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945802" w:rsidRDefault="00F546E2" w:rsidP="0039554F">
      <w:pPr>
        <w:jc w:val="center"/>
        <w:rPr>
          <w:rFonts w:ascii="Courier New" w:hAnsi="Courier New"/>
          <w:sz w:val="20"/>
        </w:rPr>
      </w:pPr>
      <w:r w:rsidRPr="00945802">
        <w:rPr>
          <w:rFonts w:ascii="Courier New" w:hAnsi="Courier New"/>
          <w:sz w:val="20"/>
        </w:rPr>
        <w:t>1. ------IND- 2018 0092 CZ- FI- ------ 20180314 --- --- PROJET</w:t>
      </w:r>
    </w:p>
    <w:p w:rsidR="000F2E1C" w:rsidRPr="00945802" w:rsidRDefault="000F2E1C" w:rsidP="0039554F">
      <w:pPr>
        <w:pStyle w:val="Nvrh"/>
        <w:spacing w:after="120"/>
      </w:pPr>
      <w:r w:rsidRPr="00945802">
        <w:t>Luonnos</w:t>
      </w:r>
    </w:p>
    <w:p w:rsidR="000F2E1C" w:rsidRPr="00945802" w:rsidRDefault="000F2E1C" w:rsidP="0039554F">
      <w:pPr>
        <w:pStyle w:val="VYHLKA"/>
      </w:pPr>
      <w:r w:rsidRPr="00945802">
        <w:t>TÄYTÄNTÖÖNPANOMÄÄRÄYS,</w:t>
      </w:r>
    </w:p>
    <w:p w:rsidR="000F2E1C" w:rsidRPr="00945802" w:rsidRDefault="000F2E1C" w:rsidP="0039554F">
      <w:pPr>
        <w:pStyle w:val="nadpiszkona"/>
        <w:rPr>
          <w:b w:val="0"/>
        </w:rPr>
      </w:pPr>
      <w:r w:rsidRPr="00945802">
        <w:rPr>
          <w:b w:val="0"/>
        </w:rPr>
        <w:t>annettu [päivämäärä] 2018,</w:t>
      </w:r>
    </w:p>
    <w:p w:rsidR="000F2E1C" w:rsidRPr="00945802" w:rsidRDefault="000F2E1C" w:rsidP="0039554F">
      <w:pPr>
        <w:pStyle w:val="nadpiszkona"/>
      </w:pPr>
      <w:r w:rsidRPr="00945802">
        <w:t>tupakkatarroista</w:t>
      </w:r>
    </w:p>
    <w:p w:rsidR="000F2E1C" w:rsidRPr="00945802" w:rsidRDefault="000F2E1C" w:rsidP="0039554F">
      <w:pPr>
        <w:pStyle w:val="Parlament"/>
        <w:keepNext w:val="0"/>
        <w:keepLines w:val="0"/>
        <w:ind w:firstLine="708"/>
      </w:pPr>
      <w:r w:rsidRPr="00945802">
        <w:t>Valmisteveroista annetun lain nro 353/2003 (säädöskokoelma), sellaisena kuin se on muutettuna lailla nro 217/2005 (säädöskokoelma), lailla nro 575/2006 (säädöskokoelma), lailla nro 37/2008 (säädöskokoelma), lailla nro 331/2014 (säädöskokoelma) ja lailla nro 157/2015 (säädöskokoelma), 139 §:n 1 momentin nojalla ja lain 131 §:n a–g momentin täytäntöönpanemiseksi valtionvarainministeriö säätää seuraavaa:</w:t>
      </w:r>
    </w:p>
    <w:p w:rsidR="000F2E1C" w:rsidRPr="00945802" w:rsidRDefault="000F2E1C" w:rsidP="0039554F">
      <w:pPr>
        <w:keepNext/>
        <w:keepLines/>
        <w:spacing w:before="60" w:after="60"/>
        <w:jc w:val="center"/>
        <w:outlineLvl w:val="5"/>
      </w:pPr>
      <w:r w:rsidRPr="00945802">
        <w:t>1 §</w:t>
      </w:r>
    </w:p>
    <w:p w:rsidR="000F2E1C" w:rsidRPr="00945802" w:rsidRDefault="000F2E1C" w:rsidP="0039554F">
      <w:pPr>
        <w:pStyle w:val="Nadpisparagrafu"/>
        <w:numPr>
          <w:ilvl w:val="0"/>
          <w:numId w:val="0"/>
        </w:numPr>
        <w:rPr>
          <w:szCs w:val="24"/>
        </w:rPr>
      </w:pPr>
      <w:r w:rsidRPr="00945802">
        <w:t>Tupakkatarrojen mitat ja muoto</w:t>
      </w:r>
    </w:p>
    <w:p w:rsidR="0037493D" w:rsidRPr="00945802" w:rsidRDefault="000F2E1C" w:rsidP="0039554F">
      <w:pPr>
        <w:pStyle w:val="Textodstavce"/>
        <w:keepNext/>
        <w:keepLines/>
        <w:numPr>
          <w:ilvl w:val="0"/>
          <w:numId w:val="0"/>
        </w:numPr>
        <w:tabs>
          <w:tab w:val="clear" w:pos="851"/>
          <w:tab w:val="left" w:pos="0"/>
        </w:tabs>
        <w:ind w:left="426"/>
        <w:rPr>
          <w:rFonts w:eastAsiaTheme="minorHAnsi"/>
          <w:szCs w:val="22"/>
        </w:rPr>
      </w:pPr>
      <w:r w:rsidRPr="00945802">
        <w:t>(1) Annettujen tupakkatarrojen mittojen on oltava seuraavat:</w:t>
      </w:r>
    </w:p>
    <w:p w:rsidR="0037493D" w:rsidRPr="00945802" w:rsidRDefault="0037493D" w:rsidP="0039554F">
      <w:pPr>
        <w:pStyle w:val="Textpsmene"/>
        <w:numPr>
          <w:ilvl w:val="0"/>
          <w:numId w:val="0"/>
        </w:numPr>
        <w:ind w:left="425" w:hanging="425"/>
        <w:rPr>
          <w:rFonts w:eastAsiaTheme="minorHAnsi"/>
          <w:szCs w:val="22"/>
        </w:rPr>
      </w:pPr>
      <w:r w:rsidRPr="00945802">
        <w:t>a)</w:t>
      </w:r>
      <w:r w:rsidRPr="00945802">
        <w:tab/>
        <w:t>16 x 32 millimetriä,</w:t>
      </w:r>
    </w:p>
    <w:p w:rsidR="000F2E1C" w:rsidRPr="00945802" w:rsidRDefault="0037493D" w:rsidP="0039554F">
      <w:pPr>
        <w:pStyle w:val="Textpsmene"/>
        <w:numPr>
          <w:ilvl w:val="0"/>
          <w:numId w:val="0"/>
        </w:numPr>
        <w:ind w:left="425" w:hanging="425"/>
        <w:rPr>
          <w:rFonts w:eastAsiaTheme="minorHAnsi"/>
          <w:szCs w:val="22"/>
        </w:rPr>
      </w:pPr>
      <w:r w:rsidRPr="00945802">
        <w:t>b)</w:t>
      </w:r>
      <w:r w:rsidRPr="00945802">
        <w:tab/>
        <w:t xml:space="preserve">20 x 44 millimetriä. </w:t>
      </w:r>
    </w:p>
    <w:p w:rsidR="000F2E1C" w:rsidRPr="00945802" w:rsidRDefault="000F2E1C" w:rsidP="0039554F">
      <w:pPr>
        <w:pStyle w:val="Textodstavce"/>
        <w:numPr>
          <w:ilvl w:val="0"/>
          <w:numId w:val="0"/>
        </w:numPr>
        <w:tabs>
          <w:tab w:val="clear" w:pos="851"/>
          <w:tab w:val="left" w:pos="0"/>
        </w:tabs>
        <w:ind w:firstLine="426"/>
        <w:rPr>
          <w:rFonts w:eastAsiaTheme="minorHAnsi"/>
          <w:szCs w:val="22"/>
        </w:rPr>
      </w:pPr>
      <w:r w:rsidRPr="00945802">
        <w:t>(2) Tupakkatarrat on painettava käyttämällä offsetpainettua verkkomaista turvakuviota sekä syväpainatusta.</w:t>
      </w:r>
    </w:p>
    <w:p w:rsidR="000F2E1C" w:rsidRPr="00945802" w:rsidRDefault="000F2E1C" w:rsidP="0039554F">
      <w:pPr>
        <w:pStyle w:val="Textodstavce"/>
        <w:keepNext/>
        <w:keepLines/>
        <w:numPr>
          <w:ilvl w:val="0"/>
          <w:numId w:val="0"/>
        </w:numPr>
        <w:tabs>
          <w:tab w:val="clear" w:pos="851"/>
          <w:tab w:val="left" w:pos="0"/>
        </w:tabs>
        <w:ind w:firstLine="426"/>
        <w:rPr>
          <w:rFonts w:eastAsiaTheme="minorHAnsi"/>
          <w:szCs w:val="22"/>
        </w:rPr>
      </w:pPr>
      <w:r w:rsidRPr="00945802">
        <w:t>(3) Offsetpainettu verkkomainen turvakuvio</w:t>
      </w:r>
    </w:p>
    <w:p w:rsidR="000F2E1C" w:rsidRPr="00945802" w:rsidRDefault="000F2E1C" w:rsidP="0039554F">
      <w:pPr>
        <w:pStyle w:val="Textpsmene"/>
        <w:numPr>
          <w:ilvl w:val="0"/>
          <w:numId w:val="0"/>
        </w:numPr>
        <w:ind w:left="425" w:hanging="425"/>
      </w:pPr>
      <w:r w:rsidRPr="00945802">
        <w:t>a)</w:t>
      </w:r>
      <w:r w:rsidRPr="00945802">
        <w:tab/>
        <w:t>on luotava yhdistämällä vaaleanharmaata, vaaleanvihreää ja keltaista offsetmustetta niin, että se muodostaa kokonaisuuden, joka on symmetrinen tupakkatarran kummankin akselin suhteen, ja</w:t>
      </w:r>
    </w:p>
    <w:p w:rsidR="000F2E1C" w:rsidRPr="00945802" w:rsidRDefault="000F2E1C" w:rsidP="0039554F">
      <w:pPr>
        <w:pStyle w:val="Textpsmene"/>
        <w:numPr>
          <w:ilvl w:val="0"/>
          <w:numId w:val="0"/>
        </w:numPr>
        <w:ind w:left="425" w:hanging="425"/>
      </w:pPr>
      <w:r w:rsidRPr="00945802">
        <w:t>b)</w:t>
      </w:r>
      <w:r w:rsidRPr="00945802">
        <w:tab/>
        <w:t>kuviossa on oltava mikroteksti, joka on painettu vaaleansinisellä offsetmusteella ja jossa toistuu teksti ”ČESKÁ REPUBLIKA” [Tšekin tasavalta].</w:t>
      </w:r>
    </w:p>
    <w:p w:rsidR="000F2E1C" w:rsidRPr="00945802" w:rsidRDefault="000F2E1C" w:rsidP="0039554F">
      <w:pPr>
        <w:pStyle w:val="Textodstavce"/>
        <w:numPr>
          <w:ilvl w:val="0"/>
          <w:numId w:val="0"/>
        </w:numPr>
        <w:tabs>
          <w:tab w:val="clear" w:pos="851"/>
          <w:tab w:val="left" w:pos="0"/>
        </w:tabs>
        <w:ind w:firstLine="425"/>
        <w:rPr>
          <w:rFonts w:eastAsiaTheme="minorHAnsi"/>
          <w:szCs w:val="22"/>
        </w:rPr>
      </w:pPr>
      <w:r w:rsidRPr="00945802">
        <w:t xml:space="preserve">(4) Tupakkatarran keskellä oleva aihe on painettava syväpainatuksella harmaalla värillä, siinä on oltava tyylitellyt kaarevareunaiset tupakanlehdet, ja se on tupakkatarran keskellä peitettävä soikiolla, jossa näkyvät kirjaimet ”CZ”, kun tarraa kallistetaan. </w:t>
      </w:r>
    </w:p>
    <w:p w:rsidR="000F2E1C" w:rsidRPr="00945802" w:rsidRDefault="000F2E1C" w:rsidP="0039554F">
      <w:pPr>
        <w:pStyle w:val="Textodstavce"/>
        <w:numPr>
          <w:ilvl w:val="0"/>
          <w:numId w:val="0"/>
        </w:numPr>
        <w:tabs>
          <w:tab w:val="clear" w:pos="851"/>
          <w:tab w:val="left" w:pos="0"/>
        </w:tabs>
        <w:ind w:firstLine="425"/>
        <w:rPr>
          <w:rFonts w:eastAsiaTheme="minorHAnsi"/>
          <w:szCs w:val="22"/>
        </w:rPr>
      </w:pPr>
      <w:r w:rsidRPr="00945802">
        <w:t>(5) Tupakkatarrojen mallit esitetään tämän täytäntöönpanomääräyksen liitteessä 1.</w:t>
      </w:r>
    </w:p>
    <w:p w:rsidR="000F2E1C" w:rsidRPr="00945802" w:rsidRDefault="000F2E1C" w:rsidP="0039554F">
      <w:pPr>
        <w:pStyle w:val="Paragraf"/>
      </w:pPr>
      <w:r w:rsidRPr="00945802">
        <w:t>2 §</w:t>
      </w:r>
    </w:p>
    <w:p w:rsidR="000F2E1C" w:rsidRPr="00945802" w:rsidRDefault="000F2E1C" w:rsidP="0039554F">
      <w:pPr>
        <w:pStyle w:val="Nadpisparagrafu"/>
        <w:numPr>
          <w:ilvl w:val="0"/>
          <w:numId w:val="0"/>
        </w:numPr>
      </w:pPr>
      <w:r w:rsidRPr="00945802">
        <w:t>Tupakkatarrojen tiedot</w:t>
      </w:r>
    </w:p>
    <w:p w:rsidR="000F2E1C" w:rsidRPr="00945802" w:rsidRDefault="000F2E1C" w:rsidP="0039554F">
      <w:pPr>
        <w:pStyle w:val="Textodstavce"/>
        <w:keepNext/>
        <w:keepLines/>
        <w:numPr>
          <w:ilvl w:val="0"/>
          <w:numId w:val="0"/>
        </w:numPr>
        <w:ind w:firstLine="425"/>
        <w:rPr>
          <w:rFonts w:eastAsiaTheme="minorHAnsi"/>
          <w:szCs w:val="24"/>
        </w:rPr>
      </w:pPr>
      <w:r w:rsidRPr="00945802">
        <w:t>(1) Tupakkatarroissa on oltava seuraavat tiedot:</w:t>
      </w:r>
    </w:p>
    <w:p w:rsidR="000F2E1C" w:rsidRPr="00945802" w:rsidRDefault="000F2E1C" w:rsidP="0039554F">
      <w:pPr>
        <w:pStyle w:val="Textpsmene"/>
        <w:keepNext/>
        <w:keepLines/>
        <w:numPr>
          <w:ilvl w:val="0"/>
          <w:numId w:val="0"/>
        </w:numPr>
        <w:ind w:left="425" w:hanging="425"/>
      </w:pPr>
      <w:r w:rsidRPr="00945802">
        <w:t>a)</w:t>
      </w:r>
      <w:r w:rsidRPr="00945802">
        <w:tab/>
        <w:t>savukkeiden osalta</w:t>
      </w:r>
    </w:p>
    <w:p w:rsidR="000F2E1C" w:rsidRPr="00945802" w:rsidRDefault="000F2E1C" w:rsidP="0039554F">
      <w:pPr>
        <w:pStyle w:val="Textbodu"/>
        <w:numPr>
          <w:ilvl w:val="0"/>
          <w:numId w:val="0"/>
        </w:numPr>
        <w:ind w:left="851" w:hanging="426"/>
        <w:rPr>
          <w:szCs w:val="24"/>
        </w:rPr>
      </w:pPr>
      <w:r w:rsidRPr="00945802">
        <w:t>1.</w:t>
      </w:r>
      <w:r w:rsidRPr="00945802">
        <w:tab/>
        <w:t>iso kirjain, jolla ilmaistaan valmisteverokanta,</w:t>
      </w:r>
    </w:p>
    <w:p w:rsidR="000F2E1C" w:rsidRPr="00945802" w:rsidRDefault="000F2E1C" w:rsidP="0039554F">
      <w:pPr>
        <w:pStyle w:val="Textbodu"/>
        <w:numPr>
          <w:ilvl w:val="0"/>
          <w:numId w:val="0"/>
        </w:numPr>
        <w:ind w:left="851" w:hanging="426"/>
        <w:rPr>
          <w:szCs w:val="24"/>
        </w:rPr>
      </w:pPr>
      <w:r w:rsidRPr="00945802">
        <w:t>2.</w:t>
      </w:r>
      <w:r w:rsidRPr="00945802">
        <w:tab/>
        <w:t>savukkeiden määrä suoraan kulutukseen tarkoitetussa vähittäismyyntipakkauksessa,</w:t>
      </w:r>
    </w:p>
    <w:p w:rsidR="000F2E1C" w:rsidRPr="00945802" w:rsidRDefault="000F2E1C" w:rsidP="0039554F">
      <w:pPr>
        <w:pStyle w:val="Textbodu"/>
        <w:numPr>
          <w:ilvl w:val="0"/>
          <w:numId w:val="0"/>
        </w:numPr>
        <w:ind w:left="851" w:hanging="426"/>
        <w:rPr>
          <w:szCs w:val="24"/>
        </w:rPr>
      </w:pPr>
      <w:r w:rsidRPr="00945802">
        <w:t>3.</w:t>
      </w:r>
      <w:r w:rsidRPr="00945802">
        <w:tab/>
        <w:t>hinta lopulliselle kuluttajalle,</w:t>
      </w:r>
    </w:p>
    <w:p w:rsidR="000F2E1C" w:rsidRPr="00945802" w:rsidRDefault="000F2E1C" w:rsidP="0039554F">
      <w:pPr>
        <w:pStyle w:val="Textpsmene"/>
        <w:keepNext/>
        <w:keepLines/>
        <w:numPr>
          <w:ilvl w:val="0"/>
          <w:numId w:val="0"/>
        </w:numPr>
        <w:ind w:left="425" w:hanging="425"/>
      </w:pPr>
      <w:r w:rsidRPr="00945802">
        <w:t>b)</w:t>
      </w:r>
      <w:r w:rsidRPr="00945802">
        <w:tab/>
        <w:t>sikarien ja pikkusikarien osalta</w:t>
      </w:r>
    </w:p>
    <w:p w:rsidR="000F2E1C" w:rsidRPr="00945802" w:rsidRDefault="000F2E1C" w:rsidP="0039554F">
      <w:pPr>
        <w:pStyle w:val="Textbodu"/>
        <w:numPr>
          <w:ilvl w:val="0"/>
          <w:numId w:val="0"/>
        </w:numPr>
        <w:ind w:left="851" w:hanging="426"/>
        <w:rPr>
          <w:szCs w:val="24"/>
        </w:rPr>
      </w:pPr>
      <w:r w:rsidRPr="00945802">
        <w:t>1.</w:t>
      </w:r>
      <w:r w:rsidRPr="00945802">
        <w:tab/>
        <w:t>iso kirjain, jolla ilmaistaan valmisteverokanta,</w:t>
      </w:r>
    </w:p>
    <w:p w:rsidR="000F2E1C" w:rsidRPr="00945802" w:rsidRDefault="000F2E1C" w:rsidP="0039554F">
      <w:pPr>
        <w:pStyle w:val="Textbodu"/>
        <w:numPr>
          <w:ilvl w:val="0"/>
          <w:numId w:val="0"/>
        </w:numPr>
        <w:ind w:left="851" w:hanging="426"/>
        <w:rPr>
          <w:szCs w:val="24"/>
        </w:rPr>
      </w:pPr>
      <w:r w:rsidRPr="00945802">
        <w:t>2.</w:t>
      </w:r>
      <w:r w:rsidRPr="00945802">
        <w:tab/>
        <w:t>savukkeiden määrä suoraan kulutukseen tarkoitetussa vähittäismyyntipakkauksessa,</w:t>
      </w:r>
    </w:p>
    <w:p w:rsidR="000F2E1C" w:rsidRPr="00945802" w:rsidRDefault="000F2E1C" w:rsidP="0039554F">
      <w:pPr>
        <w:pStyle w:val="Textpsmene"/>
        <w:keepNext/>
        <w:keepLines/>
        <w:numPr>
          <w:ilvl w:val="0"/>
          <w:numId w:val="0"/>
        </w:numPr>
        <w:ind w:left="425" w:hanging="425"/>
      </w:pPr>
      <w:r w:rsidRPr="00945802">
        <w:t>c)</w:t>
      </w:r>
      <w:r w:rsidRPr="00945802">
        <w:tab/>
        <w:t>piippu- ja savuketupakan osalta</w:t>
      </w:r>
    </w:p>
    <w:p w:rsidR="000F2E1C" w:rsidRPr="00945802" w:rsidRDefault="000F2E1C" w:rsidP="0039554F">
      <w:pPr>
        <w:pStyle w:val="Textbodu"/>
        <w:numPr>
          <w:ilvl w:val="0"/>
          <w:numId w:val="0"/>
        </w:numPr>
        <w:ind w:left="850" w:hanging="425"/>
        <w:rPr>
          <w:szCs w:val="24"/>
        </w:rPr>
      </w:pPr>
      <w:r w:rsidRPr="00945802">
        <w:t>1.</w:t>
      </w:r>
      <w:r w:rsidRPr="00945802">
        <w:tab/>
        <w:t>iso kirjain, jolla ilmaistaan valmisteverokanta,</w:t>
      </w:r>
    </w:p>
    <w:p w:rsidR="000F2E1C" w:rsidRPr="00945802" w:rsidRDefault="000F2E1C" w:rsidP="0039554F">
      <w:pPr>
        <w:pStyle w:val="Textbodu"/>
        <w:numPr>
          <w:ilvl w:val="0"/>
          <w:numId w:val="0"/>
        </w:numPr>
        <w:ind w:left="851" w:hanging="426"/>
        <w:rPr>
          <w:szCs w:val="24"/>
        </w:rPr>
      </w:pPr>
      <w:r w:rsidRPr="00945802">
        <w:t>2.</w:t>
      </w:r>
      <w:r w:rsidRPr="00945802">
        <w:tab/>
        <w:t>tupakan määrä suoraan kulutukseen tarkoitetussa vähittäismyyntipakkauksessa.</w:t>
      </w:r>
    </w:p>
    <w:p w:rsidR="000F2E1C" w:rsidRPr="00945802" w:rsidRDefault="000F2E1C" w:rsidP="0039554F">
      <w:pPr>
        <w:pStyle w:val="Textodstavce"/>
        <w:numPr>
          <w:ilvl w:val="0"/>
          <w:numId w:val="0"/>
        </w:numPr>
        <w:ind w:firstLine="425"/>
        <w:rPr>
          <w:rFonts w:eastAsiaTheme="minorHAnsi"/>
          <w:szCs w:val="24"/>
        </w:rPr>
      </w:pPr>
      <w:r w:rsidRPr="00945802">
        <w:lastRenderedPageBreak/>
        <w:t>(2) Tupakkatarran tiedot on painettava tupakkatarran molemmille sivuille, ja niiden on oltava kohtisuorassa tupakkatarran lyhyempien sivujen suhteen.</w:t>
      </w:r>
    </w:p>
    <w:p w:rsidR="000F2E1C" w:rsidRPr="00945802" w:rsidRDefault="000F2E1C" w:rsidP="0039554F">
      <w:pPr>
        <w:pStyle w:val="Textodstavce"/>
        <w:numPr>
          <w:ilvl w:val="0"/>
          <w:numId w:val="0"/>
        </w:numPr>
        <w:ind w:firstLine="425"/>
        <w:rPr>
          <w:rFonts w:eastAsiaTheme="minorHAnsi"/>
          <w:szCs w:val="24"/>
        </w:rPr>
      </w:pPr>
      <w:r w:rsidRPr="00945802">
        <w:t>(3) Tupakkatarran tiedot on painettava mustalla.</w:t>
      </w:r>
    </w:p>
    <w:p w:rsidR="000F2E1C" w:rsidRPr="00945802" w:rsidRDefault="000F2E1C" w:rsidP="0039554F">
      <w:pPr>
        <w:pStyle w:val="Paragraf"/>
      </w:pPr>
      <w:r w:rsidRPr="00945802">
        <w:t>3 §</w:t>
      </w:r>
    </w:p>
    <w:p w:rsidR="000F2E1C" w:rsidRPr="00945802" w:rsidRDefault="000F2E1C" w:rsidP="0039554F">
      <w:pPr>
        <w:pStyle w:val="Nadpisparagrafu"/>
        <w:numPr>
          <w:ilvl w:val="0"/>
          <w:numId w:val="0"/>
        </w:numPr>
      </w:pPr>
      <w:r w:rsidRPr="00945802">
        <w:t>Tupakkatarrojen sijoittaminen</w:t>
      </w:r>
    </w:p>
    <w:p w:rsidR="000F2E1C" w:rsidRPr="00945802" w:rsidRDefault="000F2E1C" w:rsidP="0039554F">
      <w:pPr>
        <w:pStyle w:val="Textodstavce"/>
        <w:numPr>
          <w:ilvl w:val="0"/>
          <w:numId w:val="0"/>
        </w:numPr>
        <w:ind w:firstLine="425"/>
        <w:rPr>
          <w:rFonts w:eastAsiaTheme="minorHAnsi"/>
          <w:szCs w:val="24"/>
        </w:rPr>
      </w:pPr>
      <w:r w:rsidRPr="00945802">
        <w:t>(1) Tupakkatarran taustapuoli on liimattava suoraan kulutukseen tarkoitettuun vähittäismyyntipakkaukseen tavalla, jolla estetään tarran käyttö uudestaan.</w:t>
      </w:r>
    </w:p>
    <w:p w:rsidR="000F2E1C" w:rsidRPr="00945802" w:rsidRDefault="000F2E1C" w:rsidP="0039554F">
      <w:pPr>
        <w:pStyle w:val="Textodstavce"/>
        <w:numPr>
          <w:ilvl w:val="0"/>
          <w:numId w:val="0"/>
        </w:numPr>
        <w:ind w:firstLine="425"/>
        <w:rPr>
          <w:rFonts w:eastAsiaTheme="minorHAnsi"/>
          <w:szCs w:val="24"/>
        </w:rPr>
      </w:pPr>
      <w:r w:rsidRPr="00945802">
        <w:t>(2) Tupakkatarra on sijoitettava vähittäismyyntipakkauksen läpinäkyvän kääreen alle, jos käärettä käytetään.</w:t>
      </w:r>
    </w:p>
    <w:p w:rsidR="000F2E1C" w:rsidRPr="00945802" w:rsidRDefault="000F2E1C" w:rsidP="0039554F">
      <w:pPr>
        <w:pStyle w:val="Paragraf"/>
      </w:pPr>
      <w:r w:rsidRPr="00945802">
        <w:t>4 §</w:t>
      </w:r>
    </w:p>
    <w:p w:rsidR="000F2E1C" w:rsidRPr="00945802" w:rsidRDefault="000F2E1C" w:rsidP="0039554F">
      <w:pPr>
        <w:pStyle w:val="Nadpisparagrafu"/>
        <w:numPr>
          <w:ilvl w:val="0"/>
          <w:numId w:val="0"/>
        </w:numPr>
      </w:pPr>
      <w:r w:rsidRPr="00945802">
        <w:t>Tupakkatarrojen tilaaminen</w:t>
      </w:r>
    </w:p>
    <w:p w:rsidR="000F2E1C" w:rsidRPr="00945802" w:rsidRDefault="000F2E1C" w:rsidP="0039554F">
      <w:pPr>
        <w:pStyle w:val="Textodstavce"/>
        <w:keepNext/>
        <w:keepLines/>
        <w:numPr>
          <w:ilvl w:val="0"/>
          <w:numId w:val="0"/>
        </w:numPr>
        <w:ind w:firstLine="425"/>
        <w:rPr>
          <w:rFonts w:eastAsiaTheme="minorHAnsi"/>
          <w:szCs w:val="24"/>
        </w:rPr>
      </w:pPr>
      <w:r w:rsidRPr="00945802">
        <w:t>(1) Tupakkatarroja tilatessa tilaajan on määritettävä tupakkatarrojen mitat ja määrä, joiden on</w:t>
      </w:r>
    </w:p>
    <w:p w:rsidR="000F2E1C" w:rsidRPr="00945802" w:rsidRDefault="000F2E1C" w:rsidP="0039554F">
      <w:pPr>
        <w:pStyle w:val="Textpsmene"/>
        <w:numPr>
          <w:ilvl w:val="0"/>
          <w:numId w:val="0"/>
        </w:numPr>
        <w:ind w:left="425" w:hanging="425"/>
        <w:rPr>
          <w:szCs w:val="24"/>
        </w:rPr>
      </w:pPr>
      <w:r w:rsidRPr="00945802">
        <w:t>a)</w:t>
      </w:r>
      <w:r w:rsidRPr="00945802">
        <w:tab/>
        <w:t xml:space="preserve">savukkeiden osalta vastattava yhdelle arkille sisältyvien tupakkatarrojen määrän kerrannaista, </w:t>
      </w:r>
    </w:p>
    <w:p w:rsidR="00B505A2" w:rsidRPr="00945802" w:rsidRDefault="000F2E1C" w:rsidP="0039554F">
      <w:pPr>
        <w:pStyle w:val="Textpsmene"/>
        <w:numPr>
          <w:ilvl w:val="0"/>
          <w:numId w:val="0"/>
        </w:numPr>
        <w:ind w:left="425" w:hanging="425"/>
        <w:rPr>
          <w:szCs w:val="24"/>
        </w:rPr>
      </w:pPr>
      <w:r w:rsidRPr="00945802">
        <w:t>b)</w:t>
      </w:r>
      <w:r w:rsidRPr="00945802">
        <w:tab/>
        <w:t>sikarien, pikkusikarien ja piippu- ja savuketupakan osalta vastattava kerrannaista</w:t>
      </w:r>
    </w:p>
    <w:p w:rsidR="00B505A2" w:rsidRPr="00945802" w:rsidRDefault="00B505A2" w:rsidP="0039554F">
      <w:pPr>
        <w:pStyle w:val="Textbodu"/>
        <w:numPr>
          <w:ilvl w:val="0"/>
          <w:numId w:val="0"/>
        </w:numPr>
        <w:ind w:left="851" w:hanging="426"/>
        <w:rPr>
          <w:szCs w:val="24"/>
        </w:rPr>
      </w:pPr>
      <w:r w:rsidRPr="00945802">
        <w:t>1.</w:t>
      </w:r>
      <w:r w:rsidRPr="00945802">
        <w:tab/>
        <w:t>15, kun kyseessä ovat 16 x 32 millimetrin suuruiset tupakkatarrat, tai</w:t>
      </w:r>
    </w:p>
    <w:p w:rsidR="00B505A2" w:rsidRPr="00945802" w:rsidRDefault="00B505A2" w:rsidP="0039554F">
      <w:pPr>
        <w:pStyle w:val="Textbodu"/>
        <w:numPr>
          <w:ilvl w:val="0"/>
          <w:numId w:val="0"/>
        </w:numPr>
        <w:ind w:left="851" w:hanging="426"/>
        <w:rPr>
          <w:szCs w:val="24"/>
        </w:rPr>
      </w:pPr>
      <w:r w:rsidRPr="00945802">
        <w:t>2.</w:t>
      </w:r>
      <w:r w:rsidRPr="00945802">
        <w:tab/>
        <w:t>11, kun kyseessä ovat 20 x 44 millimetrin suuruiset tupakkatarrat.</w:t>
      </w:r>
    </w:p>
    <w:p w:rsidR="000F2E1C" w:rsidRPr="00945802" w:rsidRDefault="000F2E1C" w:rsidP="0039554F">
      <w:pPr>
        <w:pStyle w:val="Textodstavce"/>
        <w:numPr>
          <w:ilvl w:val="0"/>
          <w:numId w:val="0"/>
        </w:numPr>
        <w:ind w:firstLine="425"/>
        <w:rPr>
          <w:rFonts w:eastAsiaTheme="minorHAnsi"/>
          <w:szCs w:val="24"/>
        </w:rPr>
      </w:pPr>
      <w:r w:rsidRPr="00945802">
        <w:t>(2) Tupakkatarrojen tilauslomakkeen malli esitetään tämän täytäntöönpanomääräyksen liitteessä 2.</w:t>
      </w:r>
    </w:p>
    <w:p w:rsidR="000F2E1C" w:rsidRPr="00945802" w:rsidRDefault="000F2E1C" w:rsidP="0039554F">
      <w:pPr>
        <w:pStyle w:val="Paragraf"/>
      </w:pPr>
      <w:r w:rsidRPr="00945802">
        <w:t>5 §</w:t>
      </w:r>
    </w:p>
    <w:p w:rsidR="000F2E1C" w:rsidRPr="00945802" w:rsidRDefault="000F2E1C" w:rsidP="0039554F">
      <w:pPr>
        <w:pStyle w:val="Nadpisparagrafu"/>
        <w:numPr>
          <w:ilvl w:val="0"/>
          <w:numId w:val="0"/>
        </w:numPr>
      </w:pPr>
      <w:r w:rsidRPr="00945802">
        <w:t>Tupakkatarrojen toimittaminen</w:t>
      </w:r>
    </w:p>
    <w:p w:rsidR="009765F2" w:rsidRPr="00945802" w:rsidRDefault="009765F2" w:rsidP="0039554F">
      <w:pPr>
        <w:pStyle w:val="Textodstavce"/>
        <w:keepNext/>
        <w:keepLines/>
        <w:numPr>
          <w:ilvl w:val="0"/>
          <w:numId w:val="0"/>
        </w:numPr>
        <w:ind w:firstLine="425"/>
        <w:rPr>
          <w:rFonts w:eastAsiaTheme="minorHAnsi"/>
          <w:szCs w:val="24"/>
        </w:rPr>
      </w:pPr>
      <w:r w:rsidRPr="00945802">
        <w:t xml:space="preserve">(1) Tupakkatarroja toimitetaan arkkeina, joiden koko on 500 x 450 millimetriä. Yhdessä arkissa on </w:t>
      </w:r>
    </w:p>
    <w:p w:rsidR="009765F2" w:rsidRPr="00945802" w:rsidRDefault="0037493D" w:rsidP="0039554F">
      <w:pPr>
        <w:pStyle w:val="Textpsmene"/>
        <w:numPr>
          <w:ilvl w:val="0"/>
          <w:numId w:val="0"/>
        </w:numPr>
        <w:ind w:left="425" w:hanging="425"/>
        <w:rPr>
          <w:szCs w:val="24"/>
        </w:rPr>
      </w:pPr>
      <w:r w:rsidRPr="00945802">
        <w:t>a)</w:t>
      </w:r>
      <w:r w:rsidRPr="00945802">
        <w:tab/>
        <w:t>375 tupakkatarraa, kun kyseessä ovat 16 x 32 millimetrin suuruiset tupakkatarrat, tai</w:t>
      </w:r>
    </w:p>
    <w:p w:rsidR="009765F2" w:rsidRPr="00945802" w:rsidRDefault="0037493D" w:rsidP="0039554F">
      <w:pPr>
        <w:pStyle w:val="Textpsmene"/>
        <w:numPr>
          <w:ilvl w:val="0"/>
          <w:numId w:val="0"/>
        </w:numPr>
        <w:ind w:left="425" w:hanging="425"/>
        <w:rPr>
          <w:szCs w:val="24"/>
        </w:rPr>
      </w:pPr>
      <w:r w:rsidRPr="00945802">
        <w:t>b)</w:t>
      </w:r>
      <w:r w:rsidRPr="00945802">
        <w:tab/>
        <w:t>220 tupakkatarraa, kun kyseessä ovat 20 x 44 millimetrin suuruiset tupakkatarrat.</w:t>
      </w:r>
    </w:p>
    <w:p w:rsidR="003F0B4F" w:rsidRPr="00945802" w:rsidRDefault="009765F2" w:rsidP="0039554F">
      <w:pPr>
        <w:pStyle w:val="Textodstavce"/>
        <w:keepNext/>
        <w:keepLines/>
        <w:numPr>
          <w:ilvl w:val="0"/>
          <w:numId w:val="0"/>
        </w:numPr>
        <w:ind w:firstLine="425"/>
        <w:rPr>
          <w:rFonts w:eastAsiaTheme="minorHAnsi"/>
          <w:szCs w:val="24"/>
        </w:rPr>
      </w:pPr>
      <w:r w:rsidRPr="00945802">
        <w:t>(2) Sikarien, pikkusikarien ja piippu- ja savuketupakan tupakkatarroja voidaan painaa osalle arkkia määrä, joka vastaa kerrannaista</w:t>
      </w:r>
    </w:p>
    <w:p w:rsidR="00721A80" w:rsidRPr="00945802" w:rsidRDefault="0037493D" w:rsidP="0039554F">
      <w:pPr>
        <w:pStyle w:val="Textpsmene"/>
        <w:numPr>
          <w:ilvl w:val="0"/>
          <w:numId w:val="0"/>
        </w:numPr>
        <w:ind w:left="425" w:hanging="425"/>
        <w:rPr>
          <w:szCs w:val="24"/>
        </w:rPr>
      </w:pPr>
      <w:r w:rsidRPr="00945802">
        <w:t>a)</w:t>
      </w:r>
      <w:r w:rsidRPr="00945802">
        <w:tab/>
        <w:t>15, kun kyseessä ovat 16 x 32 millimetrin suuruiset tupakkatarrat, tai</w:t>
      </w:r>
    </w:p>
    <w:p w:rsidR="000F2E1C" w:rsidRPr="00945802" w:rsidRDefault="0037493D" w:rsidP="0039554F">
      <w:pPr>
        <w:pStyle w:val="Textpsmene"/>
        <w:numPr>
          <w:ilvl w:val="0"/>
          <w:numId w:val="0"/>
        </w:numPr>
        <w:ind w:left="425" w:hanging="425"/>
        <w:rPr>
          <w:szCs w:val="24"/>
        </w:rPr>
      </w:pPr>
      <w:r w:rsidRPr="00945802">
        <w:t>b)</w:t>
      </w:r>
      <w:r w:rsidRPr="00945802">
        <w:tab/>
        <w:t>11, kun kyseessä ovat 20 x 44 millimetrin suuruiset tupakkatarrat.</w:t>
      </w:r>
    </w:p>
    <w:p w:rsidR="000F2E1C" w:rsidRPr="00945802" w:rsidRDefault="000F2E1C" w:rsidP="0039554F">
      <w:pPr>
        <w:pStyle w:val="Textodstavce"/>
        <w:numPr>
          <w:ilvl w:val="0"/>
          <w:numId w:val="0"/>
        </w:numPr>
        <w:ind w:firstLine="425"/>
        <w:rPr>
          <w:rFonts w:eastAsiaTheme="minorHAnsi"/>
          <w:szCs w:val="24"/>
        </w:rPr>
      </w:pPr>
      <w:r w:rsidRPr="00945802">
        <w:t>(3) Jos valtuutettu veroviranomainen toimittaa tupakkatarrat tilaajan pyynnöstä palautettavalla lavalla, tilaajan on maksettava pantti, jonka suuruus vastaa lavan ostohintaa. Palautettavan lavan pantti palautetaan tilaajalle, kun tämä palauttaa lavan.</w:t>
      </w:r>
    </w:p>
    <w:p w:rsidR="000F2E1C" w:rsidRPr="00945802" w:rsidRDefault="000F2E1C" w:rsidP="0039554F">
      <w:pPr>
        <w:pStyle w:val="Paragraf"/>
      </w:pPr>
      <w:r w:rsidRPr="00945802">
        <w:t>6 §</w:t>
      </w:r>
    </w:p>
    <w:p w:rsidR="000F2E1C" w:rsidRPr="00945802" w:rsidRDefault="000F2E1C" w:rsidP="0039554F">
      <w:pPr>
        <w:pStyle w:val="Nadpisparagrafu"/>
        <w:numPr>
          <w:ilvl w:val="0"/>
          <w:numId w:val="0"/>
        </w:numPr>
      </w:pPr>
      <w:r w:rsidRPr="00945802">
        <w:t>Tupakkatarroja koskeva kirjanpito</w:t>
      </w:r>
    </w:p>
    <w:p w:rsidR="000F2E1C" w:rsidRPr="00945802" w:rsidRDefault="000F2E1C" w:rsidP="0039554F">
      <w:pPr>
        <w:pStyle w:val="Textodstavce"/>
        <w:numPr>
          <w:ilvl w:val="0"/>
          <w:numId w:val="0"/>
        </w:numPr>
        <w:ind w:firstLine="425"/>
        <w:rPr>
          <w:rFonts w:eastAsiaTheme="minorHAnsi"/>
        </w:rPr>
      </w:pPr>
      <w:r w:rsidRPr="00945802">
        <w:t>(1) Vastaanotettuja, käytettyjä tai palautettuja tupakkatarroja koskevan kirjanpidon mallit annetaan erikseen tupakkatarroille, jotka on tarkoitettu</w:t>
      </w:r>
    </w:p>
    <w:p w:rsidR="000F2E1C" w:rsidRPr="00945802" w:rsidRDefault="000F2E1C" w:rsidP="0039554F">
      <w:pPr>
        <w:pStyle w:val="Textpsmene"/>
        <w:numPr>
          <w:ilvl w:val="0"/>
          <w:numId w:val="0"/>
        </w:numPr>
        <w:ind w:left="425" w:hanging="425"/>
        <w:rPr>
          <w:szCs w:val="24"/>
        </w:rPr>
      </w:pPr>
      <w:r w:rsidRPr="00945802">
        <w:t>a)</w:t>
      </w:r>
      <w:r w:rsidRPr="00945802">
        <w:tab/>
        <w:t>savukkeille,</w:t>
      </w:r>
    </w:p>
    <w:p w:rsidR="000F2E1C" w:rsidRPr="00945802" w:rsidRDefault="000F2E1C" w:rsidP="0039554F">
      <w:pPr>
        <w:pStyle w:val="Textpsmene"/>
        <w:numPr>
          <w:ilvl w:val="0"/>
          <w:numId w:val="0"/>
        </w:numPr>
        <w:ind w:left="425" w:hanging="425"/>
        <w:rPr>
          <w:szCs w:val="24"/>
        </w:rPr>
      </w:pPr>
      <w:r w:rsidRPr="00945802">
        <w:lastRenderedPageBreak/>
        <w:t>b)</w:t>
      </w:r>
      <w:r w:rsidRPr="00945802">
        <w:tab/>
        <w:t>sikareille ja pikkusikareille,</w:t>
      </w:r>
    </w:p>
    <w:p w:rsidR="000F2E1C" w:rsidRPr="00945802" w:rsidRDefault="000F2E1C" w:rsidP="0039554F">
      <w:pPr>
        <w:pStyle w:val="Textpsmene"/>
        <w:numPr>
          <w:ilvl w:val="0"/>
          <w:numId w:val="0"/>
        </w:numPr>
        <w:ind w:left="425" w:hanging="425"/>
        <w:rPr>
          <w:szCs w:val="24"/>
        </w:rPr>
      </w:pPr>
      <w:r w:rsidRPr="00945802">
        <w:t>c)</w:t>
      </w:r>
      <w:r w:rsidRPr="00945802">
        <w:tab/>
        <w:t>piippu- ja savuketupakalle.</w:t>
      </w:r>
    </w:p>
    <w:p w:rsidR="000F2E1C" w:rsidRPr="00945802" w:rsidRDefault="000F2E1C" w:rsidP="0039554F">
      <w:pPr>
        <w:pStyle w:val="Textodstavce"/>
        <w:numPr>
          <w:ilvl w:val="0"/>
          <w:numId w:val="0"/>
        </w:numPr>
        <w:ind w:firstLine="425"/>
        <w:rPr>
          <w:rFonts w:eastAsiaTheme="minorHAnsi"/>
          <w:szCs w:val="24"/>
        </w:rPr>
      </w:pPr>
      <w:r w:rsidRPr="00945802">
        <w:t>(2) Edellä 1 momentissa tarkoitetut mallit esitetään tämän täytäntöönpanomääräyksen liitteessä 3.</w:t>
      </w:r>
    </w:p>
    <w:p w:rsidR="000F2E1C" w:rsidRPr="00945802" w:rsidRDefault="000F2E1C" w:rsidP="0039554F">
      <w:pPr>
        <w:pStyle w:val="Paragraf"/>
        <w:rPr>
          <w:szCs w:val="24"/>
        </w:rPr>
      </w:pPr>
      <w:r w:rsidRPr="00945802">
        <w:t>7 §</w:t>
      </w:r>
    </w:p>
    <w:p w:rsidR="000F2E1C" w:rsidRPr="00945802" w:rsidRDefault="000F2E1C" w:rsidP="0039554F">
      <w:pPr>
        <w:pStyle w:val="Nadpisparagrafu"/>
        <w:numPr>
          <w:ilvl w:val="0"/>
          <w:numId w:val="0"/>
        </w:numPr>
      </w:pPr>
      <w:r w:rsidRPr="00945802">
        <w:t>Tupakkatarrojen inventaarion tulosta koskeva raportti</w:t>
      </w:r>
    </w:p>
    <w:p w:rsidR="000F2E1C" w:rsidRPr="00945802" w:rsidRDefault="000F2E1C" w:rsidP="0039554F">
      <w:pPr>
        <w:pStyle w:val="Textparagrafu"/>
        <w:rPr>
          <w:rFonts w:eastAsiaTheme="minorHAnsi"/>
        </w:rPr>
      </w:pPr>
      <w:r w:rsidRPr="00945802">
        <w:t>Tupakkatarrojen inventaarion tulosta koskevan raportin malli esitetään tämän täytäntöönpanomääräyksen liitteessä 4.</w:t>
      </w:r>
    </w:p>
    <w:p w:rsidR="000F2E1C" w:rsidRPr="00945802" w:rsidRDefault="000F2E1C" w:rsidP="0039554F">
      <w:pPr>
        <w:pStyle w:val="Paragraf"/>
        <w:rPr>
          <w:szCs w:val="24"/>
        </w:rPr>
      </w:pPr>
      <w:r w:rsidRPr="00945802">
        <w:t>8 §</w:t>
      </w:r>
    </w:p>
    <w:p w:rsidR="000F2E1C" w:rsidRPr="00945802" w:rsidRDefault="000F2E1C" w:rsidP="0039554F">
      <w:pPr>
        <w:pStyle w:val="Nadpisparagrafu"/>
        <w:numPr>
          <w:ilvl w:val="0"/>
          <w:numId w:val="0"/>
        </w:numPr>
      </w:pPr>
      <w:r w:rsidRPr="00945802">
        <w:t>Tupakkatarrojen palauttaminen</w:t>
      </w:r>
    </w:p>
    <w:p w:rsidR="000F2E1C" w:rsidRPr="00945802" w:rsidRDefault="00CE59C2" w:rsidP="0039554F">
      <w:pPr>
        <w:pStyle w:val="Textodstavce"/>
        <w:keepNext/>
        <w:keepLines/>
        <w:numPr>
          <w:ilvl w:val="0"/>
          <w:numId w:val="0"/>
        </w:numPr>
        <w:ind w:firstLine="425"/>
        <w:rPr>
          <w:rFonts w:eastAsiaTheme="minorHAnsi"/>
        </w:rPr>
      </w:pPr>
      <w:r w:rsidRPr="00945802">
        <w:t>Vahingoittuneet tupakkatarrat on palautettava</w:t>
      </w:r>
    </w:p>
    <w:p w:rsidR="000F2E1C" w:rsidRPr="00945802" w:rsidRDefault="000F2E1C" w:rsidP="0039554F">
      <w:pPr>
        <w:pStyle w:val="Textpsmene"/>
        <w:numPr>
          <w:ilvl w:val="0"/>
          <w:numId w:val="0"/>
        </w:numPr>
        <w:ind w:left="425" w:hanging="425"/>
      </w:pPr>
      <w:r w:rsidRPr="00945802">
        <w:t>a)</w:t>
      </w:r>
      <w:r w:rsidRPr="00945802">
        <w:tab/>
        <w:t>liimattuina lomakkeeseen, jonka malli esitetään tämän täytäntöönpanomääräyksen liitteessä 5, tai</w:t>
      </w:r>
    </w:p>
    <w:p w:rsidR="00DA2129" w:rsidRPr="00945802" w:rsidRDefault="000F2E1C" w:rsidP="0039554F">
      <w:pPr>
        <w:pStyle w:val="Textpsmene"/>
        <w:numPr>
          <w:ilvl w:val="0"/>
          <w:numId w:val="0"/>
        </w:numPr>
        <w:ind w:left="425" w:hanging="425"/>
      </w:pPr>
      <w:r w:rsidRPr="00945802">
        <w:t>b)</w:t>
      </w:r>
      <w:r w:rsidRPr="00945802">
        <w:tab/>
        <w:t>arkkeina, jos niissä on edelleen kaikki tupakkatarrat; seuraavien henkilöiden on ilmoitettava etu- ja sukunimensä ja allekirjoituksensa arkin painetun puolen marginaalissa:</w:t>
      </w:r>
    </w:p>
    <w:p w:rsidR="00DA2129" w:rsidRPr="00945802" w:rsidRDefault="00DA2129" w:rsidP="0039554F">
      <w:pPr>
        <w:pStyle w:val="Textbodu"/>
        <w:numPr>
          <w:ilvl w:val="0"/>
          <w:numId w:val="0"/>
        </w:numPr>
        <w:ind w:left="851" w:hanging="426"/>
        <w:rPr>
          <w:szCs w:val="24"/>
        </w:rPr>
      </w:pPr>
      <w:r w:rsidRPr="00945802">
        <w:t>1.</w:t>
      </w:r>
      <w:r w:rsidRPr="00945802">
        <w:tab/>
        <w:t xml:space="preserve">valtuutetun veroviranomaisen virkailija ja </w:t>
      </w:r>
    </w:p>
    <w:p w:rsidR="000F2E1C" w:rsidRPr="00945802" w:rsidRDefault="00DA2129" w:rsidP="0039554F">
      <w:pPr>
        <w:pStyle w:val="Textbodu"/>
        <w:numPr>
          <w:ilvl w:val="0"/>
          <w:numId w:val="0"/>
        </w:numPr>
        <w:ind w:left="851" w:hanging="426"/>
        <w:rPr>
          <w:szCs w:val="24"/>
        </w:rPr>
      </w:pPr>
      <w:r w:rsidRPr="00945802">
        <w:t>2.</w:t>
      </w:r>
      <w:r w:rsidRPr="00945802">
        <w:tab/>
        <w:t>tilaaja.</w:t>
      </w:r>
    </w:p>
    <w:p w:rsidR="000F2E1C" w:rsidRPr="00945802" w:rsidRDefault="000F2E1C" w:rsidP="0039554F">
      <w:pPr>
        <w:pStyle w:val="Paragraf"/>
        <w:rPr>
          <w:szCs w:val="24"/>
        </w:rPr>
      </w:pPr>
      <w:r w:rsidRPr="00945802">
        <w:t>9 §</w:t>
      </w:r>
    </w:p>
    <w:p w:rsidR="000F2E1C" w:rsidRPr="00945802" w:rsidRDefault="000F2E1C" w:rsidP="0039554F">
      <w:pPr>
        <w:pStyle w:val="Nadpisparagrafu"/>
        <w:numPr>
          <w:ilvl w:val="0"/>
          <w:numId w:val="0"/>
        </w:numPr>
      </w:pPr>
      <w:r w:rsidRPr="00945802">
        <w:t>Täytäntöönpanomääräyksestä ilmoittaminen Euroopan unionille</w:t>
      </w:r>
    </w:p>
    <w:p w:rsidR="000F2E1C" w:rsidRPr="00945802" w:rsidRDefault="000F2E1C" w:rsidP="0039554F">
      <w:pPr>
        <w:pStyle w:val="Textparagrafu"/>
        <w:rPr>
          <w:rFonts w:eastAsiaTheme="minorHAnsi"/>
        </w:rPr>
      </w:pPr>
      <w:r w:rsidRPr="00945802">
        <w:t>Tästä täytäntöönpanomääräyksestä on ilmoitettu teknisiä määräyksiä ja tietoyhteiskunnan palveluja koskevia määräyksiä koskevien tietojen toimittamisessa noudatettavasta menettelystä 9 päivänä syyskuuta 2015 annetun Euroopan parlamentin ja neuvoston direktiivin (EU) 2015/1535 mukaisesti.</w:t>
      </w:r>
    </w:p>
    <w:p w:rsidR="000F2E1C" w:rsidRPr="00945802" w:rsidRDefault="000F2E1C" w:rsidP="0039554F">
      <w:pPr>
        <w:pStyle w:val="Paragraf"/>
        <w:rPr>
          <w:szCs w:val="24"/>
        </w:rPr>
      </w:pPr>
      <w:r w:rsidRPr="00945802">
        <w:t>10 §</w:t>
      </w:r>
    </w:p>
    <w:p w:rsidR="000F2E1C" w:rsidRPr="00945802" w:rsidRDefault="000F2E1C" w:rsidP="0039554F">
      <w:pPr>
        <w:pStyle w:val="Nadpisparagrafu"/>
        <w:numPr>
          <w:ilvl w:val="0"/>
          <w:numId w:val="0"/>
        </w:numPr>
      </w:pPr>
      <w:r w:rsidRPr="00945802">
        <w:t>Kumottavat säännökset</w:t>
      </w:r>
    </w:p>
    <w:p w:rsidR="000F2E1C" w:rsidRPr="00945802" w:rsidRDefault="000F2E1C" w:rsidP="0039554F">
      <w:pPr>
        <w:pStyle w:val="Textparagrafu"/>
        <w:keepNext/>
        <w:keepLines/>
        <w:rPr>
          <w:rFonts w:eastAsiaTheme="minorHAnsi"/>
        </w:rPr>
      </w:pPr>
      <w:r w:rsidRPr="00945802">
        <w:t>Kumotaan seuraavat säädökset:</w:t>
      </w:r>
    </w:p>
    <w:p w:rsidR="000F2E1C" w:rsidRPr="00945802" w:rsidRDefault="000F2E1C" w:rsidP="0039554F">
      <w:pPr>
        <w:pStyle w:val="Textodstavce"/>
        <w:numPr>
          <w:ilvl w:val="0"/>
          <w:numId w:val="0"/>
        </w:numPr>
        <w:spacing w:before="60" w:after="60"/>
        <w:ind w:left="851" w:hanging="426"/>
        <w:rPr>
          <w:szCs w:val="24"/>
        </w:rPr>
      </w:pPr>
      <w:r w:rsidRPr="00945802">
        <w:t>1.</w:t>
      </w:r>
      <w:r w:rsidRPr="00945802">
        <w:tab/>
        <w:t>Täytäntöönpanomääräys nro 467/2003 (säädöskokoelma) tupakkatuotteiden merkitsemiseen käytettävistä tarroista.</w:t>
      </w:r>
    </w:p>
    <w:p w:rsidR="000F2E1C" w:rsidRPr="00945802" w:rsidRDefault="000F2E1C" w:rsidP="0039554F">
      <w:pPr>
        <w:pStyle w:val="Textodstavce"/>
        <w:numPr>
          <w:ilvl w:val="0"/>
          <w:numId w:val="0"/>
        </w:numPr>
        <w:spacing w:before="60" w:after="60"/>
        <w:ind w:left="851" w:hanging="426"/>
        <w:rPr>
          <w:szCs w:val="24"/>
        </w:rPr>
      </w:pPr>
      <w:r w:rsidRPr="00945802">
        <w:t>2.</w:t>
      </w:r>
      <w:r w:rsidRPr="00945802">
        <w:tab/>
        <w:t>Täytäntöönpanomääräys nro 276/2005 (säädöskokoelma) tupakkatuotteiden merkitsemiseen käytettävistä tarroista annetun täytäntöönpanomääräyksen nro 467/2003 (säädöskokoelma) muuttamisesta.</w:t>
      </w:r>
    </w:p>
    <w:p w:rsidR="000F2E1C" w:rsidRPr="00945802" w:rsidRDefault="000F2E1C" w:rsidP="0039554F">
      <w:pPr>
        <w:pStyle w:val="Textodstavce"/>
        <w:numPr>
          <w:ilvl w:val="0"/>
          <w:numId w:val="0"/>
        </w:numPr>
        <w:spacing w:before="60" w:after="60"/>
        <w:ind w:left="851" w:hanging="426"/>
        <w:rPr>
          <w:szCs w:val="24"/>
        </w:rPr>
      </w:pPr>
      <w:r w:rsidRPr="00945802">
        <w:t>3.</w:t>
      </w:r>
      <w:r w:rsidRPr="00945802">
        <w:tab/>
        <w:t>Täytäntöönpanomääräys nro 72/2007 (säädöskokoelma) tupakkatuotteiden merkitsemiseen käytettävistä tarroista annetun täytäntöönpanomääräyksen nro 467/2003 (säädöskokoelma), sellaisena kuin se on muutettuna täytäntöönpanomääräyksellä nro 276/2005 (säädöskokoelma), muuttamisesta.</w:t>
      </w:r>
    </w:p>
    <w:p w:rsidR="000F2E1C" w:rsidRPr="00945802" w:rsidRDefault="000F2E1C" w:rsidP="0039554F">
      <w:pPr>
        <w:pStyle w:val="Textodstavce"/>
        <w:numPr>
          <w:ilvl w:val="0"/>
          <w:numId w:val="0"/>
        </w:numPr>
        <w:spacing w:before="60" w:after="60"/>
        <w:ind w:left="851" w:hanging="426"/>
        <w:rPr>
          <w:szCs w:val="24"/>
        </w:rPr>
      </w:pPr>
      <w:r w:rsidRPr="00945802">
        <w:t>4.</w:t>
      </w:r>
      <w:r w:rsidRPr="00945802">
        <w:tab/>
        <w:t>Täytäntöönpanomääräys nro 203/2011 (säädöskokoelma) tupakkatuotteiden merkitsemiseen käytettävistä tarroista annetun täytäntöönpanomääräyksen nro 467/2003 (säädöskokoelma), sellaisena kuin se on muutettuna, muuttamisesta.</w:t>
      </w:r>
    </w:p>
    <w:p w:rsidR="000F2E1C" w:rsidRPr="00945802" w:rsidRDefault="000F2E1C" w:rsidP="0039554F">
      <w:pPr>
        <w:pStyle w:val="Paragraf"/>
        <w:rPr>
          <w:szCs w:val="24"/>
        </w:rPr>
      </w:pPr>
      <w:r w:rsidRPr="00945802">
        <w:lastRenderedPageBreak/>
        <w:t>11 §</w:t>
      </w:r>
    </w:p>
    <w:p w:rsidR="000F2E1C" w:rsidRPr="00945802" w:rsidRDefault="000F2E1C" w:rsidP="0039554F">
      <w:pPr>
        <w:pStyle w:val="Nadpisparagrafu"/>
        <w:numPr>
          <w:ilvl w:val="0"/>
          <w:numId w:val="0"/>
        </w:numPr>
      </w:pPr>
      <w:r w:rsidRPr="00945802">
        <w:t>Voimaantulo</w:t>
      </w:r>
    </w:p>
    <w:p w:rsidR="000F2E1C" w:rsidRPr="00945802" w:rsidRDefault="000F2E1C" w:rsidP="0039554F">
      <w:pPr>
        <w:pStyle w:val="Textparagrafu"/>
        <w:rPr>
          <w:rFonts w:eastAsiaTheme="minorHAnsi"/>
        </w:rPr>
      </w:pPr>
      <w:r w:rsidRPr="00945802">
        <w:t>Tämä täytäntöönpanomääräys tulee voimaan 15 päivänä helmikuuta 2019.</w:t>
      </w:r>
    </w:p>
    <w:p w:rsidR="00B833DD" w:rsidRPr="00945802" w:rsidRDefault="00B833DD" w:rsidP="0039554F">
      <w:pPr>
        <w:pStyle w:val="Textparagrafu"/>
        <w:jc w:val="center"/>
        <w:rPr>
          <w:rFonts w:eastAsiaTheme="minorHAnsi"/>
        </w:rPr>
      </w:pPr>
    </w:p>
    <w:p w:rsidR="00811743" w:rsidRPr="00945802" w:rsidRDefault="00811743" w:rsidP="0039554F">
      <w:pPr>
        <w:pStyle w:val="Textparagrafu"/>
        <w:keepNext/>
        <w:keepLines/>
        <w:jc w:val="center"/>
      </w:pPr>
      <w:r w:rsidRPr="00945802">
        <w:t>Valtiovarainministeri:</w:t>
      </w:r>
    </w:p>
    <w:p w:rsidR="000F2E1C" w:rsidRPr="00945802" w:rsidRDefault="000F2E1C" w:rsidP="0039554F">
      <w:pPr>
        <w:spacing w:after="200" w:line="276" w:lineRule="auto"/>
        <w:jc w:val="right"/>
        <w:rPr>
          <w:szCs w:val="24"/>
        </w:rPr>
      </w:pPr>
      <w:r w:rsidRPr="00945802">
        <w:t>Täytäntöönpanoasetuksen nro .../2018 (säädöskokoelma) liite 1</w:t>
      </w:r>
    </w:p>
    <w:p w:rsidR="000F2E1C" w:rsidRPr="00945802" w:rsidRDefault="000F2E1C" w:rsidP="0039554F">
      <w:pPr>
        <w:keepNext/>
        <w:keepLines/>
        <w:spacing w:after="200" w:line="276" w:lineRule="auto"/>
        <w:jc w:val="center"/>
        <w:rPr>
          <w:rFonts w:eastAsiaTheme="minorHAnsi"/>
          <w:b/>
          <w:szCs w:val="24"/>
        </w:rPr>
      </w:pPr>
      <w:r w:rsidRPr="00945802">
        <w:rPr>
          <w:b/>
        </w:rPr>
        <w:t>Tupakkatarrojen mallit</w:t>
      </w:r>
    </w:p>
    <w:p w:rsidR="00451F4F" w:rsidRPr="00945802" w:rsidRDefault="00D82E17" w:rsidP="0039554F">
      <w:pPr>
        <w:keepNext/>
        <w:keepLines/>
        <w:spacing w:after="200" w:line="276" w:lineRule="auto"/>
        <w:jc w:val="center"/>
      </w:pPr>
      <w:r w:rsidRPr="00945802">
        <w:rPr>
          <w:noProof/>
          <w:color w:val="000000"/>
          <w:sz w:val="0"/>
          <w:szCs w:val="0"/>
          <w:u w:color="000000"/>
          <w:bdr w:val="none" w:sz="0" w:space="0" w:color="000000"/>
          <w:shd w:val="clear" w:color="000000" w:fill="000000"/>
          <w:lang w:val="en-US" w:eastAsia="zh-CN" w:bidi="ar-SA"/>
        </w:rPr>
        <w:drawing>
          <wp:inline distT="0" distB="0" distL="0" distR="0" wp14:anchorId="5D06487F" wp14:editId="55180A0D">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945802" w:rsidRDefault="00451F4F" w:rsidP="0039554F">
      <w:pPr>
        <w:pStyle w:val="Caption"/>
        <w:jc w:val="center"/>
        <w:rPr>
          <w:noProof/>
          <w:color w:val="000000"/>
          <w:w w:val="0"/>
          <w:sz w:val="2"/>
          <w:szCs w:val="0"/>
          <w:u w:color="000000"/>
          <w:bdr w:val="none" w:sz="0" w:space="0" w:color="000000"/>
          <w:shd w:val="clear" w:color="000000" w:fill="000000"/>
        </w:rPr>
      </w:pPr>
      <w:r w:rsidRPr="00945802">
        <w:rPr>
          <w:sz w:val="22"/>
        </w:rPr>
        <w:t>Malli nro 1: Tupakkatarra savukkeiden vähittäismyyntipakkauksia varten</w:t>
      </w:r>
    </w:p>
    <w:p w:rsidR="00451F4F" w:rsidRPr="00945802" w:rsidRDefault="00D82E17" w:rsidP="0039554F">
      <w:pPr>
        <w:keepNext/>
        <w:keepLines/>
        <w:spacing w:after="200" w:line="276" w:lineRule="auto"/>
        <w:jc w:val="center"/>
      </w:pPr>
      <w:r w:rsidRPr="00945802">
        <w:rPr>
          <w:noProof/>
          <w:color w:val="000000"/>
          <w:sz w:val="0"/>
          <w:szCs w:val="0"/>
          <w:u w:color="000000"/>
          <w:bdr w:val="none" w:sz="0" w:space="0" w:color="000000"/>
          <w:shd w:val="clear" w:color="000000" w:fill="000000"/>
          <w:lang w:val="en-US" w:eastAsia="zh-CN" w:bidi="ar-SA"/>
        </w:rPr>
        <w:lastRenderedPageBreak/>
        <w:drawing>
          <wp:inline distT="0" distB="0" distL="0" distR="0" wp14:anchorId="16466D5E" wp14:editId="26DE5E0E">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945802" w:rsidRDefault="00451F4F" w:rsidP="0039554F">
      <w:pPr>
        <w:pStyle w:val="Caption"/>
        <w:jc w:val="center"/>
        <w:rPr>
          <w:noProof/>
          <w:color w:val="000000"/>
          <w:w w:val="0"/>
          <w:sz w:val="2"/>
          <w:szCs w:val="0"/>
          <w:u w:color="000000"/>
          <w:bdr w:val="none" w:sz="0" w:space="0" w:color="000000"/>
          <w:shd w:val="clear" w:color="000000" w:fill="000000"/>
        </w:rPr>
      </w:pPr>
      <w:r w:rsidRPr="00945802">
        <w:rPr>
          <w:sz w:val="22"/>
        </w:rPr>
        <w:t>Malli nro 2: Tupakkatarra sikarien ja pikkusikarien vähittäismyyntipakkauksia varten</w:t>
      </w:r>
    </w:p>
    <w:p w:rsidR="00451F4F" w:rsidRPr="00945802" w:rsidRDefault="007273FB" w:rsidP="0039554F">
      <w:pPr>
        <w:keepNext/>
        <w:keepLines/>
        <w:spacing w:after="200" w:line="276" w:lineRule="auto"/>
        <w:jc w:val="center"/>
      </w:pPr>
      <w:r w:rsidRPr="00945802">
        <w:rPr>
          <w:noProof/>
          <w:color w:val="000000"/>
          <w:sz w:val="0"/>
          <w:szCs w:val="0"/>
          <w:u w:color="000000"/>
          <w:bdr w:val="none" w:sz="0" w:space="0" w:color="000000"/>
          <w:shd w:val="clear" w:color="000000" w:fill="000000"/>
          <w:lang w:val="en-US" w:eastAsia="zh-CN" w:bidi="ar-SA"/>
        </w:rPr>
        <w:lastRenderedPageBreak/>
        <w:drawing>
          <wp:inline distT="0" distB="0" distL="0" distR="0" wp14:anchorId="3BCB0DB0" wp14:editId="77D8E12A">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945802" w:rsidRDefault="00451F4F" w:rsidP="0039554F">
      <w:pPr>
        <w:pStyle w:val="Caption"/>
        <w:jc w:val="center"/>
        <w:rPr>
          <w:b w:val="0"/>
          <w:szCs w:val="24"/>
        </w:rPr>
      </w:pPr>
      <w:r w:rsidRPr="00945802">
        <w:rPr>
          <w:sz w:val="22"/>
        </w:rPr>
        <w:t>Malli nro 3: Tupakkatarra piippu- ja savuketupakan vähittäismyyntipakkauksia varten</w:t>
      </w:r>
    </w:p>
    <w:p w:rsidR="000F2E1C" w:rsidRPr="00945802" w:rsidRDefault="000F2E1C" w:rsidP="0039554F">
      <w:pPr>
        <w:rPr>
          <w:szCs w:val="24"/>
        </w:rPr>
        <w:sectPr w:rsidR="000F2E1C" w:rsidRPr="00945802"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945802" w:rsidRDefault="000F2E1C" w:rsidP="0039554F">
      <w:pPr>
        <w:keepNext/>
        <w:keepLines/>
        <w:spacing w:after="200" w:line="276" w:lineRule="auto"/>
        <w:jc w:val="right"/>
        <w:rPr>
          <w:szCs w:val="24"/>
        </w:rPr>
      </w:pPr>
      <w:r w:rsidRPr="00945802">
        <w:lastRenderedPageBreak/>
        <w:t>Täytäntöönpanoasetuksen nro .../2018 (säädöskokoelma) liite 2</w:t>
      </w:r>
    </w:p>
    <w:p w:rsidR="000F2E1C" w:rsidRPr="00945802" w:rsidRDefault="000F2E1C" w:rsidP="0039554F">
      <w:pPr>
        <w:keepNext/>
        <w:keepLines/>
        <w:jc w:val="center"/>
        <w:rPr>
          <w:b/>
          <w:szCs w:val="24"/>
        </w:rPr>
      </w:pPr>
      <w:r w:rsidRPr="00945802">
        <w:rPr>
          <w:b/>
        </w:rPr>
        <w:t>Tupakkatarrojen tilauslomakkeen malli</w:t>
      </w:r>
    </w:p>
    <w:p w:rsidR="000F2E1C" w:rsidRPr="00945802"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945802"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945802" w:rsidRDefault="00BB6C6A" w:rsidP="0039554F">
            <w:pPr>
              <w:keepNext/>
              <w:keepLines/>
              <w:jc w:val="center"/>
              <w:rPr>
                <w:b/>
                <w:bCs/>
                <w:caps/>
                <w:sz w:val="28"/>
              </w:rPr>
            </w:pPr>
            <w:r w:rsidRPr="00945802">
              <w:rPr>
                <w:b/>
                <w:caps/>
                <w:sz w:val="28"/>
              </w:rPr>
              <w:t>Tupakkatarrojen tilaaminen</w:t>
            </w:r>
          </w:p>
        </w:tc>
      </w:tr>
      <w:tr w:rsidR="00BB6C6A" w:rsidRPr="00945802" w:rsidTr="0039554F">
        <w:trPr>
          <w:cantSplit/>
        </w:trPr>
        <w:tc>
          <w:tcPr>
            <w:tcW w:w="9211" w:type="dxa"/>
            <w:gridSpan w:val="6"/>
            <w:tcBorders>
              <w:top w:val="single" w:sz="18" w:space="0" w:color="000000"/>
              <w:left w:val="single" w:sz="18" w:space="0" w:color="000000"/>
              <w:right w:val="single" w:sz="18" w:space="0" w:color="000000"/>
            </w:tcBorders>
          </w:tcPr>
          <w:p w:rsidR="00BB6C6A" w:rsidRPr="00945802" w:rsidRDefault="00BB6C6A" w:rsidP="008E0F29">
            <w:pPr>
              <w:spacing w:before="120" w:after="120"/>
              <w:jc w:val="left"/>
              <w:rPr>
                <w:b/>
                <w:bCs/>
              </w:rPr>
            </w:pPr>
            <w:r w:rsidRPr="00945802">
              <w:rPr>
                <w:b/>
              </w:rPr>
              <w:t>Tilaaja</w:t>
            </w:r>
            <w:r w:rsidRPr="00945802">
              <w:rPr>
                <w:vertAlign w:val="superscript"/>
              </w:rPr>
              <w:t>1)</w:t>
            </w:r>
            <w:r w:rsidRPr="00945802">
              <w:t>:</w:t>
            </w:r>
          </w:p>
        </w:tc>
      </w:tr>
      <w:tr w:rsidR="00BB6C6A" w:rsidRPr="00945802" w:rsidTr="0039554F">
        <w:trPr>
          <w:cantSplit/>
        </w:trPr>
        <w:tc>
          <w:tcPr>
            <w:tcW w:w="9211" w:type="dxa"/>
            <w:gridSpan w:val="6"/>
            <w:tcBorders>
              <w:left w:val="single" w:sz="18" w:space="0" w:color="000000"/>
              <w:right w:val="single" w:sz="18" w:space="0" w:color="000000"/>
            </w:tcBorders>
          </w:tcPr>
          <w:p w:rsidR="00BB6C6A" w:rsidRPr="00945802" w:rsidRDefault="00BB6C6A" w:rsidP="0039554F">
            <w:pPr>
              <w:ind w:firstLine="567"/>
              <w:jc w:val="left"/>
              <w:rPr>
                <w:b/>
                <w:bCs/>
              </w:rPr>
            </w:pPr>
            <w:r w:rsidRPr="00945802">
              <w:t>a) verottoman tuotantovaraston pitäjä (valmistaja)</w:t>
            </w:r>
          </w:p>
        </w:tc>
      </w:tr>
      <w:tr w:rsidR="00BB6C6A" w:rsidRPr="00945802" w:rsidTr="0039554F">
        <w:trPr>
          <w:cantSplit/>
        </w:trPr>
        <w:tc>
          <w:tcPr>
            <w:tcW w:w="9211" w:type="dxa"/>
            <w:gridSpan w:val="6"/>
            <w:tcBorders>
              <w:left w:val="single" w:sz="18" w:space="0" w:color="000000"/>
              <w:right w:val="single" w:sz="18" w:space="0" w:color="000000"/>
            </w:tcBorders>
          </w:tcPr>
          <w:p w:rsidR="00BB6C6A" w:rsidRPr="00945802" w:rsidRDefault="00BB6C6A" w:rsidP="0039554F">
            <w:pPr>
              <w:ind w:firstLine="567"/>
              <w:jc w:val="left"/>
              <w:rPr>
                <w:b/>
                <w:bCs/>
              </w:rPr>
            </w:pPr>
            <w:r w:rsidRPr="00945802">
              <w:t>b) tupakkatuotteiden vastaanottamiseen valtuutetun verottoman varaston pitäjä</w:t>
            </w:r>
          </w:p>
        </w:tc>
      </w:tr>
      <w:tr w:rsidR="00BB6C6A" w:rsidRPr="00945802" w:rsidTr="0039554F">
        <w:trPr>
          <w:cantSplit/>
        </w:trPr>
        <w:tc>
          <w:tcPr>
            <w:tcW w:w="9211" w:type="dxa"/>
            <w:gridSpan w:val="6"/>
            <w:tcBorders>
              <w:left w:val="single" w:sz="18" w:space="0" w:color="000000"/>
              <w:right w:val="single" w:sz="18" w:space="0" w:color="000000"/>
            </w:tcBorders>
          </w:tcPr>
          <w:p w:rsidR="00BB6C6A" w:rsidRPr="00945802" w:rsidRDefault="00BB6C6A" w:rsidP="0039554F">
            <w:pPr>
              <w:ind w:firstLine="567"/>
              <w:jc w:val="left"/>
              <w:rPr>
                <w:b/>
                <w:bCs/>
              </w:rPr>
            </w:pPr>
            <w:r w:rsidRPr="00945802">
              <w:t>c) valtuutettu vastaanottaja</w:t>
            </w:r>
          </w:p>
        </w:tc>
      </w:tr>
      <w:tr w:rsidR="00BB6C6A" w:rsidRPr="00945802" w:rsidTr="0039554F">
        <w:trPr>
          <w:cantSplit/>
        </w:trPr>
        <w:tc>
          <w:tcPr>
            <w:tcW w:w="9211" w:type="dxa"/>
            <w:gridSpan w:val="6"/>
            <w:tcBorders>
              <w:left w:val="single" w:sz="18" w:space="0" w:color="000000"/>
              <w:right w:val="single" w:sz="18" w:space="0" w:color="000000"/>
            </w:tcBorders>
          </w:tcPr>
          <w:p w:rsidR="00BB6C6A" w:rsidRPr="00945802" w:rsidRDefault="00BB6C6A" w:rsidP="0039554F">
            <w:pPr>
              <w:ind w:firstLine="567"/>
              <w:jc w:val="left"/>
              <w:rPr>
                <w:b/>
                <w:bCs/>
              </w:rPr>
            </w:pPr>
            <w:r w:rsidRPr="00945802">
              <w:t>d) maahantuoja</w:t>
            </w:r>
          </w:p>
        </w:tc>
      </w:tr>
      <w:tr w:rsidR="00BB6C6A" w:rsidRPr="00945802" w:rsidTr="0039554F">
        <w:trPr>
          <w:cantSplit/>
        </w:trPr>
        <w:tc>
          <w:tcPr>
            <w:tcW w:w="3566" w:type="dxa"/>
            <w:gridSpan w:val="2"/>
            <w:tcBorders>
              <w:left w:val="single" w:sz="18" w:space="0" w:color="000000"/>
            </w:tcBorders>
          </w:tcPr>
          <w:p w:rsidR="00BB6C6A" w:rsidRPr="00945802" w:rsidRDefault="00BB6C6A" w:rsidP="008E0F29">
            <w:pPr>
              <w:spacing w:before="120" w:after="120"/>
              <w:ind w:firstLine="5"/>
              <w:jc w:val="left"/>
              <w:rPr>
                <w:b/>
                <w:bCs/>
              </w:rPr>
            </w:pPr>
            <w:r w:rsidRPr="00945802">
              <w:t>Yritys:</w:t>
            </w:r>
          </w:p>
        </w:tc>
        <w:tc>
          <w:tcPr>
            <w:tcW w:w="5645" w:type="dxa"/>
            <w:gridSpan w:val="4"/>
            <w:tcBorders>
              <w:right w:val="single" w:sz="18" w:space="0" w:color="000000"/>
            </w:tcBorders>
            <w:shd w:val="clear" w:color="auto" w:fill="auto"/>
            <w:vAlign w:val="center"/>
          </w:tcPr>
          <w:p w:rsidR="00BB6C6A" w:rsidRPr="00945802" w:rsidRDefault="00BB6C6A" w:rsidP="008E0F29">
            <w:pPr>
              <w:spacing w:before="120" w:after="120"/>
              <w:jc w:val="center"/>
              <w:rPr>
                <w:b/>
                <w:bCs/>
              </w:rPr>
            </w:pPr>
          </w:p>
        </w:tc>
      </w:tr>
      <w:tr w:rsidR="00BB6C6A" w:rsidRPr="00945802" w:rsidTr="0039554F">
        <w:trPr>
          <w:cantSplit/>
        </w:trPr>
        <w:tc>
          <w:tcPr>
            <w:tcW w:w="3566" w:type="dxa"/>
            <w:gridSpan w:val="2"/>
            <w:tcBorders>
              <w:left w:val="single" w:sz="18" w:space="0" w:color="000000"/>
            </w:tcBorders>
          </w:tcPr>
          <w:p w:rsidR="00BB6C6A" w:rsidRPr="00945802" w:rsidRDefault="00BB6C6A" w:rsidP="008E0F29">
            <w:pPr>
              <w:spacing w:before="120" w:after="120"/>
              <w:ind w:firstLine="5"/>
              <w:jc w:val="left"/>
              <w:rPr>
                <w:szCs w:val="24"/>
              </w:rPr>
            </w:pPr>
            <w:r w:rsidRPr="00945802">
              <w:t>Tunnus/verotunniste:</w:t>
            </w:r>
          </w:p>
        </w:tc>
        <w:tc>
          <w:tcPr>
            <w:tcW w:w="5645" w:type="dxa"/>
            <w:gridSpan w:val="4"/>
            <w:tcBorders>
              <w:right w:val="single" w:sz="18" w:space="0" w:color="000000"/>
            </w:tcBorders>
            <w:shd w:val="clear" w:color="auto" w:fill="auto"/>
            <w:vAlign w:val="center"/>
          </w:tcPr>
          <w:p w:rsidR="00BB6C6A" w:rsidRPr="00945802" w:rsidRDefault="00BB6C6A" w:rsidP="008E0F29">
            <w:pPr>
              <w:spacing w:before="120" w:after="120"/>
              <w:jc w:val="center"/>
              <w:rPr>
                <w:b/>
                <w:bCs/>
              </w:rPr>
            </w:pPr>
          </w:p>
        </w:tc>
      </w:tr>
      <w:tr w:rsidR="00BB6C6A" w:rsidRPr="00945802" w:rsidTr="0039554F">
        <w:trPr>
          <w:cantSplit/>
        </w:trPr>
        <w:tc>
          <w:tcPr>
            <w:tcW w:w="3566" w:type="dxa"/>
            <w:gridSpan w:val="2"/>
            <w:tcBorders>
              <w:left w:val="single" w:sz="18" w:space="0" w:color="000000"/>
              <w:bottom w:val="single" w:sz="8" w:space="0" w:color="auto"/>
            </w:tcBorders>
          </w:tcPr>
          <w:p w:rsidR="00BB6C6A" w:rsidRPr="00945802" w:rsidRDefault="00BB6C6A" w:rsidP="008E0F29">
            <w:pPr>
              <w:spacing w:before="120" w:after="120"/>
              <w:ind w:firstLine="5"/>
              <w:jc w:val="left"/>
              <w:rPr>
                <w:szCs w:val="24"/>
              </w:rPr>
            </w:pPr>
            <w:r w:rsidRPr="00945802">
              <w:t>Rekisteröity toimipaikka:</w:t>
            </w:r>
          </w:p>
        </w:tc>
        <w:tc>
          <w:tcPr>
            <w:tcW w:w="5645" w:type="dxa"/>
            <w:gridSpan w:val="4"/>
            <w:tcBorders>
              <w:bottom w:val="single" w:sz="8" w:space="0" w:color="auto"/>
              <w:right w:val="single" w:sz="18" w:space="0" w:color="000000"/>
            </w:tcBorders>
            <w:shd w:val="clear" w:color="auto" w:fill="auto"/>
            <w:vAlign w:val="center"/>
          </w:tcPr>
          <w:p w:rsidR="00BB6C6A" w:rsidRPr="00945802" w:rsidRDefault="00BB6C6A" w:rsidP="008E0F29">
            <w:pPr>
              <w:spacing w:before="120" w:after="120"/>
              <w:jc w:val="center"/>
              <w:rPr>
                <w:b/>
                <w:bCs/>
              </w:rPr>
            </w:pPr>
          </w:p>
        </w:tc>
      </w:tr>
      <w:tr w:rsidR="00BB6C6A" w:rsidRPr="00945802" w:rsidTr="0039554F">
        <w:trPr>
          <w:cantSplit/>
        </w:trPr>
        <w:tc>
          <w:tcPr>
            <w:tcW w:w="9211" w:type="dxa"/>
            <w:gridSpan w:val="6"/>
            <w:tcBorders>
              <w:top w:val="single" w:sz="18" w:space="0" w:color="000000"/>
              <w:left w:val="single" w:sz="18" w:space="0" w:color="000000"/>
              <w:right w:val="single" w:sz="18" w:space="0" w:color="000000"/>
            </w:tcBorders>
          </w:tcPr>
          <w:p w:rsidR="00BB6C6A" w:rsidRPr="00945802" w:rsidRDefault="00BB6C6A" w:rsidP="0039554F">
            <w:pPr>
              <w:rPr>
                <w:b/>
                <w:bCs/>
                <w:i/>
              </w:rPr>
            </w:pPr>
          </w:p>
        </w:tc>
      </w:tr>
      <w:tr w:rsidR="00BB6C6A" w:rsidRPr="00945802" w:rsidTr="0039554F">
        <w:trPr>
          <w:cantSplit/>
        </w:trPr>
        <w:tc>
          <w:tcPr>
            <w:tcW w:w="9211" w:type="dxa"/>
            <w:gridSpan w:val="6"/>
            <w:tcBorders>
              <w:left w:val="single" w:sz="18" w:space="0" w:color="000000"/>
              <w:right w:val="single" w:sz="18" w:space="0" w:color="000000"/>
            </w:tcBorders>
            <w:shd w:val="clear" w:color="auto" w:fill="auto"/>
          </w:tcPr>
          <w:p w:rsidR="00BB6C6A" w:rsidRPr="00945802" w:rsidRDefault="00BB6C6A" w:rsidP="0039554F">
            <w:pPr>
              <w:rPr>
                <w:b/>
                <w:bCs/>
                <w:i/>
              </w:rPr>
            </w:pPr>
            <w:r w:rsidRPr="00945802">
              <w:rPr>
                <w:i/>
              </w:rPr>
              <w:t>Kirjain, jolla ilmaistaan valmisteverokanta:</w:t>
            </w:r>
          </w:p>
        </w:tc>
      </w:tr>
      <w:tr w:rsidR="00BB6C6A" w:rsidRPr="00945802"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945802" w:rsidRDefault="00BB6C6A" w:rsidP="0039554F">
            <w:pPr>
              <w:rPr>
                <w:i/>
                <w:szCs w:val="24"/>
              </w:rPr>
            </w:pPr>
          </w:p>
        </w:tc>
      </w:tr>
      <w:tr w:rsidR="00BB6C6A" w:rsidRPr="00945802"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945802" w:rsidRDefault="00BB6C6A" w:rsidP="0039554F">
            <w:pPr>
              <w:jc w:val="center"/>
              <w:rPr>
                <w:szCs w:val="24"/>
              </w:rPr>
            </w:pPr>
            <w:r w:rsidRPr="00945802">
              <w:t>Tupakkatarran mitat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945802" w:rsidRDefault="00BB6C6A" w:rsidP="0039554F">
            <w:pPr>
              <w:jc w:val="center"/>
              <w:rPr>
                <w:szCs w:val="24"/>
              </w:rPr>
            </w:pPr>
            <w:r w:rsidRPr="00945802">
              <w:t>Vähittäismyyntipakkauksen sisältö (kpl,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945802" w:rsidRDefault="00BB6C6A" w:rsidP="0039554F">
            <w:pPr>
              <w:jc w:val="center"/>
              <w:rPr>
                <w:szCs w:val="24"/>
              </w:rPr>
            </w:pPr>
            <w:r w:rsidRPr="00945802">
              <w:t>Savukkeiden vähittäismyyntipakkauksen hinta lopulliselle kuluttajalle</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945802" w:rsidRDefault="00BB6C6A" w:rsidP="0039554F">
            <w:pPr>
              <w:jc w:val="center"/>
              <w:rPr>
                <w:szCs w:val="24"/>
              </w:rPr>
            </w:pPr>
            <w:r w:rsidRPr="00945802">
              <w:t>Tupakkatarrojen määrä</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945802" w:rsidRDefault="00BB6C6A" w:rsidP="0039554F">
            <w:pPr>
              <w:jc w:val="center"/>
              <w:rPr>
                <w:szCs w:val="24"/>
              </w:rPr>
            </w:pPr>
            <w:r w:rsidRPr="00945802">
              <w:t>Tupakkatarrojen arvo</w:t>
            </w:r>
          </w:p>
        </w:tc>
      </w:tr>
      <w:tr w:rsidR="00BB6C6A" w:rsidRPr="00945802"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945802"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945802"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945802"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945802"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1842" w:type="dxa"/>
            <w:tcBorders>
              <w:top w:val="nil"/>
              <w:left w:val="single" w:sz="18" w:space="0" w:color="000000"/>
              <w:bottom w:val="single" w:sz="4" w:space="0" w:color="auto"/>
              <w:right w:val="single" w:sz="8" w:space="0" w:color="000000"/>
            </w:tcBorders>
          </w:tcPr>
          <w:p w:rsidR="00BB6C6A" w:rsidRPr="0094580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94580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1842" w:type="dxa"/>
            <w:tcBorders>
              <w:top w:val="nil"/>
              <w:left w:val="single" w:sz="18" w:space="0" w:color="000000"/>
              <w:bottom w:val="single" w:sz="4" w:space="0" w:color="auto"/>
              <w:right w:val="single" w:sz="8" w:space="0" w:color="000000"/>
            </w:tcBorders>
          </w:tcPr>
          <w:p w:rsidR="00BB6C6A" w:rsidRPr="0094580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94580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1842" w:type="dxa"/>
            <w:tcBorders>
              <w:top w:val="nil"/>
              <w:left w:val="single" w:sz="18" w:space="0" w:color="000000"/>
              <w:bottom w:val="single" w:sz="4" w:space="0" w:color="auto"/>
              <w:right w:val="single" w:sz="8" w:space="0" w:color="000000"/>
            </w:tcBorders>
          </w:tcPr>
          <w:p w:rsidR="00BB6C6A" w:rsidRPr="0094580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94580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1842" w:type="dxa"/>
            <w:tcBorders>
              <w:top w:val="nil"/>
              <w:left w:val="single" w:sz="18" w:space="0" w:color="000000"/>
              <w:bottom w:val="single" w:sz="4" w:space="0" w:color="auto"/>
              <w:right w:val="single" w:sz="8" w:space="0" w:color="000000"/>
            </w:tcBorders>
          </w:tcPr>
          <w:p w:rsidR="00BB6C6A" w:rsidRPr="0094580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94580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1842" w:type="dxa"/>
            <w:tcBorders>
              <w:top w:val="nil"/>
              <w:left w:val="single" w:sz="18" w:space="0" w:color="000000"/>
              <w:bottom w:val="single" w:sz="4" w:space="0" w:color="auto"/>
              <w:right w:val="single" w:sz="8" w:space="0" w:color="000000"/>
            </w:tcBorders>
          </w:tcPr>
          <w:p w:rsidR="00BB6C6A" w:rsidRPr="0094580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94580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1842" w:type="dxa"/>
            <w:tcBorders>
              <w:top w:val="nil"/>
              <w:left w:val="single" w:sz="18" w:space="0" w:color="000000"/>
              <w:bottom w:val="single" w:sz="4" w:space="0" w:color="auto"/>
              <w:right w:val="single" w:sz="8" w:space="0" w:color="000000"/>
            </w:tcBorders>
          </w:tcPr>
          <w:p w:rsidR="00BB6C6A" w:rsidRPr="0094580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94580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1842" w:type="dxa"/>
            <w:tcBorders>
              <w:top w:val="nil"/>
              <w:left w:val="single" w:sz="18" w:space="0" w:color="000000"/>
              <w:bottom w:val="single" w:sz="4" w:space="0" w:color="auto"/>
              <w:right w:val="single" w:sz="8" w:space="0" w:color="000000"/>
            </w:tcBorders>
          </w:tcPr>
          <w:p w:rsidR="00BB6C6A" w:rsidRPr="0094580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94580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1842" w:type="dxa"/>
            <w:tcBorders>
              <w:top w:val="nil"/>
              <w:left w:val="single" w:sz="18" w:space="0" w:color="000000"/>
              <w:bottom w:val="single" w:sz="4" w:space="0" w:color="auto"/>
              <w:right w:val="single" w:sz="8" w:space="0" w:color="000000"/>
            </w:tcBorders>
          </w:tcPr>
          <w:p w:rsidR="00BB6C6A" w:rsidRPr="0094580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94580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1842" w:type="dxa"/>
            <w:tcBorders>
              <w:top w:val="nil"/>
              <w:left w:val="single" w:sz="18" w:space="0" w:color="000000"/>
              <w:bottom w:val="single" w:sz="4" w:space="0" w:color="auto"/>
              <w:right w:val="single" w:sz="8" w:space="0" w:color="000000"/>
            </w:tcBorders>
          </w:tcPr>
          <w:p w:rsidR="00BB6C6A" w:rsidRPr="00945802"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945802"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945802"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945802"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945802"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945802"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945802"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1842" w:type="dxa"/>
            <w:tcBorders>
              <w:top w:val="single" w:sz="18" w:space="0" w:color="000000"/>
              <w:left w:val="single" w:sz="18" w:space="0" w:color="000000"/>
              <w:bottom w:val="nil"/>
            </w:tcBorders>
          </w:tcPr>
          <w:p w:rsidR="00BB6C6A" w:rsidRPr="00945802"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945802"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945802" w:rsidRDefault="00BB6C6A" w:rsidP="0039554F">
            <w:pPr>
              <w:jc w:val="center"/>
              <w:rPr>
                <w:b/>
              </w:rPr>
            </w:pPr>
            <w:r w:rsidRPr="00945802">
              <w:rPr>
                <w:b/>
              </w:rPr>
              <w:t>Yhteensä</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945802"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1842" w:type="dxa"/>
            <w:tcBorders>
              <w:top w:val="nil"/>
              <w:left w:val="single" w:sz="18" w:space="0" w:color="000000"/>
              <w:bottom w:val="nil"/>
            </w:tcBorders>
          </w:tcPr>
          <w:p w:rsidR="00BB6C6A" w:rsidRPr="00945802" w:rsidRDefault="00BB6C6A" w:rsidP="0039554F"/>
        </w:tc>
        <w:tc>
          <w:tcPr>
            <w:tcW w:w="1842" w:type="dxa"/>
            <w:gridSpan w:val="2"/>
            <w:tcBorders>
              <w:top w:val="nil"/>
              <w:left w:val="nil"/>
              <w:bottom w:val="nil"/>
              <w:right w:val="nil"/>
            </w:tcBorders>
            <w:shd w:val="clear" w:color="auto" w:fill="auto"/>
            <w:noWrap/>
            <w:vAlign w:val="bottom"/>
          </w:tcPr>
          <w:p w:rsidR="00BB6C6A" w:rsidRPr="00945802" w:rsidRDefault="00BB6C6A" w:rsidP="0039554F"/>
        </w:tc>
        <w:tc>
          <w:tcPr>
            <w:tcW w:w="2263" w:type="dxa"/>
            <w:tcBorders>
              <w:top w:val="nil"/>
              <w:left w:val="nil"/>
              <w:bottom w:val="nil"/>
            </w:tcBorders>
            <w:shd w:val="clear" w:color="auto" w:fill="auto"/>
            <w:noWrap/>
            <w:vAlign w:val="bottom"/>
          </w:tcPr>
          <w:p w:rsidR="00BB6C6A" w:rsidRPr="00945802" w:rsidRDefault="00BB6C6A" w:rsidP="0039554F">
            <w:pPr>
              <w:jc w:val="center"/>
            </w:pPr>
          </w:p>
        </w:tc>
        <w:tc>
          <w:tcPr>
            <w:tcW w:w="1494" w:type="dxa"/>
            <w:tcBorders>
              <w:top w:val="single" w:sz="18" w:space="0" w:color="auto"/>
            </w:tcBorders>
            <w:shd w:val="clear" w:color="auto" w:fill="auto"/>
            <w:noWrap/>
            <w:vAlign w:val="bottom"/>
          </w:tcPr>
          <w:p w:rsidR="00BB6C6A" w:rsidRPr="00945802" w:rsidRDefault="00BB6C6A" w:rsidP="0039554F"/>
        </w:tc>
        <w:tc>
          <w:tcPr>
            <w:tcW w:w="1770" w:type="dxa"/>
            <w:tcBorders>
              <w:top w:val="single" w:sz="18" w:space="0" w:color="auto"/>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1842" w:type="dxa"/>
            <w:tcBorders>
              <w:top w:val="nil"/>
              <w:left w:val="single" w:sz="18" w:space="0" w:color="000000"/>
            </w:tcBorders>
          </w:tcPr>
          <w:p w:rsidR="00BB6C6A" w:rsidRPr="00945802" w:rsidRDefault="00BB6C6A" w:rsidP="0039554F"/>
        </w:tc>
        <w:tc>
          <w:tcPr>
            <w:tcW w:w="1842" w:type="dxa"/>
            <w:gridSpan w:val="2"/>
            <w:tcBorders>
              <w:top w:val="nil"/>
              <w:left w:val="nil"/>
              <w:right w:val="nil"/>
            </w:tcBorders>
            <w:shd w:val="clear" w:color="auto" w:fill="auto"/>
            <w:noWrap/>
            <w:vAlign w:val="bottom"/>
          </w:tcPr>
          <w:p w:rsidR="00BB6C6A" w:rsidRPr="00945802" w:rsidRDefault="00BB6C6A" w:rsidP="0039554F"/>
        </w:tc>
        <w:tc>
          <w:tcPr>
            <w:tcW w:w="2263" w:type="dxa"/>
            <w:tcBorders>
              <w:top w:val="nil"/>
              <w:left w:val="nil"/>
            </w:tcBorders>
            <w:shd w:val="clear" w:color="auto" w:fill="auto"/>
            <w:noWrap/>
            <w:vAlign w:val="bottom"/>
          </w:tcPr>
          <w:p w:rsidR="00BB6C6A" w:rsidRPr="00945802" w:rsidRDefault="00BB6C6A" w:rsidP="0039554F">
            <w:pPr>
              <w:jc w:val="center"/>
            </w:pPr>
          </w:p>
        </w:tc>
        <w:tc>
          <w:tcPr>
            <w:tcW w:w="1494" w:type="dxa"/>
            <w:shd w:val="clear" w:color="auto" w:fill="auto"/>
            <w:noWrap/>
            <w:vAlign w:val="bottom"/>
          </w:tcPr>
          <w:p w:rsidR="00BB6C6A" w:rsidRPr="00945802" w:rsidRDefault="00BB6C6A" w:rsidP="0039554F"/>
        </w:tc>
        <w:tc>
          <w:tcPr>
            <w:tcW w:w="1770" w:type="dxa"/>
            <w:tcBorders>
              <w:right w:val="single" w:sz="18" w:space="0" w:color="000000"/>
            </w:tcBorders>
            <w:shd w:val="clear" w:color="auto" w:fill="auto"/>
            <w:noWrap/>
            <w:vAlign w:val="bottom"/>
          </w:tcPr>
          <w:p w:rsidR="00BB6C6A" w:rsidRPr="00945802" w:rsidRDefault="00BB6C6A" w:rsidP="0039554F"/>
        </w:tc>
      </w:tr>
      <w:tr w:rsidR="00BB6C6A" w:rsidRPr="00945802" w:rsidTr="0039554F">
        <w:trPr>
          <w:cantSplit/>
        </w:trPr>
        <w:tc>
          <w:tcPr>
            <w:tcW w:w="3684" w:type="dxa"/>
            <w:gridSpan w:val="3"/>
            <w:tcBorders>
              <w:top w:val="nil"/>
              <w:left w:val="single" w:sz="18" w:space="0" w:color="000000"/>
              <w:bottom w:val="nil"/>
            </w:tcBorders>
          </w:tcPr>
          <w:p w:rsidR="00BB6C6A" w:rsidRPr="00945802" w:rsidRDefault="0039554F" w:rsidP="0039554F">
            <w:r w:rsidRPr="00945802">
              <w:t>Päivämäärä:</w:t>
            </w:r>
          </w:p>
        </w:tc>
        <w:tc>
          <w:tcPr>
            <w:tcW w:w="5527" w:type="dxa"/>
            <w:gridSpan w:val="3"/>
            <w:tcBorders>
              <w:top w:val="nil"/>
              <w:left w:val="nil"/>
              <w:bottom w:val="nil"/>
              <w:right w:val="single" w:sz="18" w:space="0" w:color="000000"/>
            </w:tcBorders>
            <w:shd w:val="clear" w:color="auto" w:fill="auto"/>
            <w:noWrap/>
            <w:vAlign w:val="bottom"/>
          </w:tcPr>
          <w:p w:rsidR="00BB6C6A" w:rsidRPr="00945802" w:rsidRDefault="00BB6C6A" w:rsidP="0039554F">
            <w:pPr>
              <w:ind w:firstLine="1917"/>
            </w:pPr>
            <w:r w:rsidRPr="00945802">
              <w:t>Tilaajan allekirjoitus:</w:t>
            </w:r>
          </w:p>
        </w:tc>
      </w:tr>
      <w:tr w:rsidR="00BB6C6A" w:rsidRPr="00945802" w:rsidTr="0039554F">
        <w:trPr>
          <w:cantSplit/>
        </w:trPr>
        <w:tc>
          <w:tcPr>
            <w:tcW w:w="1842" w:type="dxa"/>
            <w:tcBorders>
              <w:top w:val="nil"/>
              <w:left w:val="single" w:sz="18" w:space="0" w:color="000000"/>
              <w:bottom w:val="nil"/>
            </w:tcBorders>
          </w:tcPr>
          <w:p w:rsidR="00BB6C6A" w:rsidRPr="00945802"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945802"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945802" w:rsidRDefault="00BB6C6A" w:rsidP="0039554F">
            <w:pPr>
              <w:ind w:firstLine="1917"/>
              <w:rPr>
                <w:szCs w:val="24"/>
              </w:rPr>
            </w:pPr>
          </w:p>
        </w:tc>
      </w:tr>
      <w:tr w:rsidR="00BB6C6A" w:rsidRPr="00945802" w:rsidTr="0039554F">
        <w:trPr>
          <w:cantSplit/>
        </w:trPr>
        <w:tc>
          <w:tcPr>
            <w:tcW w:w="1842" w:type="dxa"/>
            <w:tcBorders>
              <w:top w:val="nil"/>
              <w:left w:val="single" w:sz="18" w:space="0" w:color="000000"/>
              <w:bottom w:val="single" w:sz="18" w:space="0" w:color="000000"/>
            </w:tcBorders>
          </w:tcPr>
          <w:p w:rsidR="00BB6C6A" w:rsidRPr="00945802"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945802"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945802" w:rsidRDefault="00BB6C6A" w:rsidP="0039554F">
            <w:pPr>
              <w:ind w:firstLine="1917"/>
              <w:rPr>
                <w:szCs w:val="24"/>
              </w:rPr>
            </w:pPr>
          </w:p>
        </w:tc>
      </w:tr>
    </w:tbl>
    <w:p w:rsidR="00480E49" w:rsidRPr="00945802" w:rsidRDefault="00480E49" w:rsidP="0039554F">
      <w:pPr>
        <w:contextualSpacing/>
        <w:rPr>
          <w:sz w:val="22"/>
          <w:szCs w:val="24"/>
          <w:vertAlign w:val="superscript"/>
        </w:rPr>
      </w:pPr>
    </w:p>
    <w:p w:rsidR="00464174" w:rsidRPr="00945802" w:rsidRDefault="000F2E1C" w:rsidP="0039554F">
      <w:pPr>
        <w:contextualSpacing/>
      </w:pPr>
      <w:r w:rsidRPr="00945802">
        <w:rPr>
          <w:sz w:val="22"/>
          <w:vertAlign w:val="superscript"/>
        </w:rPr>
        <w:t>1)</w:t>
      </w:r>
      <w:r w:rsidRPr="00945802">
        <w:rPr>
          <w:sz w:val="22"/>
        </w:rPr>
        <w:t xml:space="preserve"> Tilaaja valitsee yhden vaihtoehdon tilaajan verotuksellisen aseman mukaan.</w:t>
      </w:r>
    </w:p>
    <w:p w:rsidR="000F2E1C" w:rsidRPr="00945802" w:rsidRDefault="000F2E1C" w:rsidP="0039554F">
      <w:pPr>
        <w:contextualSpacing/>
        <w:rPr>
          <w:szCs w:val="24"/>
        </w:rPr>
        <w:sectPr w:rsidR="000F2E1C" w:rsidRPr="00945802" w:rsidSect="004F299B">
          <w:pgSz w:w="11906" w:h="16838"/>
          <w:pgMar w:top="1417" w:right="1417" w:bottom="1417" w:left="1417" w:header="708" w:footer="708" w:gutter="0"/>
          <w:cols w:space="708"/>
          <w:docGrid w:linePitch="360"/>
        </w:sectPr>
      </w:pPr>
    </w:p>
    <w:p w:rsidR="000F2E1C" w:rsidRPr="00945802" w:rsidRDefault="000F2E1C" w:rsidP="0039554F">
      <w:pPr>
        <w:keepNext/>
        <w:keepLines/>
        <w:spacing w:after="200" w:line="276" w:lineRule="auto"/>
        <w:jc w:val="right"/>
        <w:rPr>
          <w:szCs w:val="24"/>
        </w:rPr>
      </w:pPr>
      <w:r w:rsidRPr="00945802">
        <w:lastRenderedPageBreak/>
        <w:t>Täytäntöönpanoasetuksen nro .../2018 (säädöskokoelma) liite 3</w:t>
      </w:r>
    </w:p>
    <w:p w:rsidR="000F2E1C" w:rsidRPr="00945802" w:rsidRDefault="00396A9C" w:rsidP="0039554F">
      <w:pPr>
        <w:keepNext/>
        <w:keepLines/>
        <w:shd w:val="clear" w:color="auto" w:fill="FFFFFF"/>
        <w:spacing w:before="120" w:after="120"/>
        <w:jc w:val="center"/>
        <w:rPr>
          <w:b/>
          <w:szCs w:val="24"/>
        </w:rPr>
      </w:pPr>
      <w:r w:rsidRPr="00945802">
        <w:rPr>
          <w:b/>
        </w:rPr>
        <w:t xml:space="preserve">Vastaanotettuja, käytettyjä tai palautettuja tupakkatarroja koskevan kirjanpidon malli </w:t>
      </w:r>
    </w:p>
    <w:p w:rsidR="000F2E1C" w:rsidRPr="00945802"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945802"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945802" w:rsidRDefault="00AE3C21" w:rsidP="0039554F">
            <w:pPr>
              <w:keepNext/>
              <w:keepLines/>
              <w:jc w:val="center"/>
              <w:rPr>
                <w:b/>
                <w:bCs/>
                <w:caps/>
                <w:sz w:val="28"/>
              </w:rPr>
            </w:pPr>
            <w:r w:rsidRPr="00945802">
              <w:rPr>
                <w:b/>
              </w:rPr>
              <w:t>VASTAANOTETTUJA SAVUKKEIDEN / SIKARIEN JA PIKKUSIKARIEN / PIIPPU- JA SAVUKETUPAKAN</w:t>
            </w:r>
            <w:r w:rsidRPr="00945802">
              <w:rPr>
                <w:b/>
                <w:vertAlign w:val="superscript"/>
              </w:rPr>
              <w:t>1)</w:t>
            </w:r>
            <w:r w:rsidRPr="00945802">
              <w:rPr>
                <w:b/>
              </w:rPr>
              <w:t xml:space="preserve"> TUPAKKATARROJA KOSKEVA KIRJANPITO</w:t>
            </w:r>
          </w:p>
        </w:tc>
      </w:tr>
      <w:tr w:rsidR="00610558" w:rsidRPr="00945802"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945802" w:rsidRDefault="00610558" w:rsidP="008E0F29">
            <w:pPr>
              <w:spacing w:before="120" w:after="120"/>
              <w:ind w:firstLine="6"/>
              <w:jc w:val="left"/>
              <w:rPr>
                <w:b/>
                <w:bCs/>
              </w:rPr>
            </w:pPr>
            <w:r w:rsidRPr="00945802">
              <w:rPr>
                <w:b/>
              </w:rPr>
              <w:t>Tilaaja</w:t>
            </w:r>
          </w:p>
        </w:tc>
      </w:tr>
      <w:tr w:rsidR="00610558" w:rsidRPr="0094580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945802" w:rsidRDefault="00610558" w:rsidP="008E0F29">
            <w:pPr>
              <w:spacing w:before="120" w:after="120"/>
              <w:ind w:firstLine="6"/>
              <w:jc w:val="left"/>
              <w:rPr>
                <w:b/>
                <w:bCs/>
              </w:rPr>
            </w:pPr>
            <w:r w:rsidRPr="00945802">
              <w:t>Yritys:</w:t>
            </w:r>
          </w:p>
        </w:tc>
      </w:tr>
      <w:tr w:rsidR="00610558" w:rsidRPr="0094580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945802" w:rsidRDefault="00610558" w:rsidP="008E0F29">
            <w:pPr>
              <w:spacing w:before="120" w:after="120"/>
              <w:ind w:firstLine="6"/>
              <w:jc w:val="left"/>
              <w:rPr>
                <w:szCs w:val="24"/>
              </w:rPr>
            </w:pPr>
            <w:r w:rsidRPr="00945802">
              <w:t>Tunnus/verotunniste:</w:t>
            </w:r>
          </w:p>
        </w:tc>
      </w:tr>
      <w:tr w:rsidR="00610558" w:rsidRPr="00945802"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945802" w:rsidRDefault="00610558" w:rsidP="008E0F29">
            <w:pPr>
              <w:spacing w:before="120" w:after="120"/>
              <w:ind w:firstLine="6"/>
              <w:jc w:val="left"/>
              <w:rPr>
                <w:szCs w:val="24"/>
              </w:rPr>
            </w:pPr>
            <w:r w:rsidRPr="00945802">
              <w:t>Rekisteröity toimipaikka:</w:t>
            </w:r>
          </w:p>
        </w:tc>
      </w:tr>
      <w:tr w:rsidR="00610558" w:rsidRPr="00945802"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945802" w:rsidRDefault="00610558" w:rsidP="0039554F">
            <w:pPr>
              <w:rPr>
                <w:b/>
                <w:bCs/>
                <w:i/>
              </w:rPr>
            </w:pPr>
          </w:p>
        </w:tc>
      </w:tr>
      <w:tr w:rsidR="00503AA7" w:rsidRPr="0094580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945802" w:rsidRDefault="00503AA7" w:rsidP="0039554F">
            <w:pPr>
              <w:rPr>
                <w:i/>
                <w:szCs w:val="24"/>
              </w:rPr>
            </w:pPr>
            <w:r w:rsidRPr="00945802">
              <w:rPr>
                <w:i/>
              </w:rPr>
              <w:t>Tupakkatarran mitat</w:t>
            </w:r>
            <w:r w:rsidRPr="00945802">
              <w:rPr>
                <w:i/>
                <w:vertAlign w:val="superscript"/>
              </w:rPr>
              <w:t>2)</w:t>
            </w:r>
            <w:r w:rsidRPr="00945802">
              <w:rPr>
                <w:i/>
              </w:rPr>
              <w:t xml:space="preserve">: </w:t>
            </w:r>
            <w:r w:rsidRPr="00945802">
              <w:rPr>
                <w:i/>
                <w:sz w:val="36"/>
              </w:rPr>
              <w:t>□</w:t>
            </w:r>
            <w:r w:rsidRPr="00945802">
              <w:t xml:space="preserve"> 16 mm x 32 mm     </w:t>
            </w:r>
            <w:r w:rsidRPr="00945802">
              <w:rPr>
                <w:sz w:val="36"/>
              </w:rPr>
              <w:t>□</w:t>
            </w:r>
            <w:r w:rsidRPr="00945802">
              <w:t xml:space="preserve"> 20 mm x 44 mm</w:t>
            </w:r>
          </w:p>
        </w:tc>
      </w:tr>
      <w:tr w:rsidR="00610558" w:rsidRPr="0094580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945802" w:rsidRDefault="00610558" w:rsidP="0039554F">
            <w:pPr>
              <w:rPr>
                <w:i/>
                <w:szCs w:val="24"/>
              </w:rPr>
            </w:pPr>
          </w:p>
        </w:tc>
      </w:tr>
      <w:tr w:rsidR="00610558" w:rsidRPr="00945802"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945802" w:rsidRDefault="00610558" w:rsidP="0039554F">
            <w:pPr>
              <w:rPr>
                <w:b/>
                <w:bCs/>
                <w:i/>
              </w:rPr>
            </w:pPr>
            <w:r w:rsidRPr="00945802">
              <w:rPr>
                <w:i/>
              </w:rPr>
              <w:t>Kirjain, jolla ilmaistaan valmisteverokanta:</w:t>
            </w:r>
          </w:p>
        </w:tc>
      </w:tr>
      <w:tr w:rsidR="00610558" w:rsidRPr="00945802"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945802" w:rsidRDefault="00610558" w:rsidP="0039554F">
            <w:pPr>
              <w:rPr>
                <w:i/>
                <w:szCs w:val="24"/>
              </w:rPr>
            </w:pPr>
          </w:p>
        </w:tc>
      </w:tr>
      <w:tr w:rsidR="000F2E1C" w:rsidRPr="00945802"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945802" w:rsidRDefault="000F2E1C" w:rsidP="0039554F">
            <w:pPr>
              <w:jc w:val="center"/>
              <w:rPr>
                <w:szCs w:val="24"/>
              </w:rPr>
            </w:pPr>
            <w:r w:rsidRPr="00945802">
              <w:t>Vähittäismyyntipakkauksen sisältö (kpl,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945802" w:rsidRDefault="000F2E1C" w:rsidP="0039554F">
            <w:pPr>
              <w:jc w:val="center"/>
              <w:rPr>
                <w:szCs w:val="24"/>
              </w:rPr>
            </w:pPr>
            <w:r w:rsidRPr="00945802">
              <w:t>Savukkeiden vähittäismyyntipakkauksen hinta lopulliselle kuluttajalle</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945802" w:rsidRDefault="00FC39B1" w:rsidP="0039554F">
            <w:pPr>
              <w:jc w:val="center"/>
              <w:rPr>
                <w:szCs w:val="24"/>
              </w:rPr>
            </w:pPr>
            <w:r w:rsidRPr="00945802">
              <w:t>Tupakkatarrojen määrä</w:t>
            </w:r>
          </w:p>
        </w:tc>
      </w:tr>
      <w:tr w:rsidR="000F2E1C" w:rsidRPr="00945802"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610558" w:rsidRPr="0094580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94580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94580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945802" w:rsidRDefault="00610558" w:rsidP="0039554F">
            <w:pPr>
              <w:rPr>
                <w:szCs w:val="24"/>
              </w:rPr>
            </w:pPr>
          </w:p>
        </w:tc>
      </w:tr>
      <w:tr w:rsidR="00610558" w:rsidRPr="0094580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94580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94580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945802" w:rsidRDefault="00610558" w:rsidP="0039554F">
            <w:pPr>
              <w:rPr>
                <w:szCs w:val="24"/>
              </w:rPr>
            </w:pPr>
          </w:p>
        </w:tc>
      </w:tr>
      <w:tr w:rsidR="00610558" w:rsidRPr="0094580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94580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94580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945802" w:rsidRDefault="00610558" w:rsidP="0039554F">
            <w:pPr>
              <w:rPr>
                <w:szCs w:val="24"/>
              </w:rPr>
            </w:pPr>
          </w:p>
        </w:tc>
      </w:tr>
      <w:tr w:rsidR="00610558" w:rsidRPr="0094580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94580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94580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945802" w:rsidRDefault="00610558" w:rsidP="0039554F">
            <w:pPr>
              <w:rPr>
                <w:szCs w:val="24"/>
              </w:rPr>
            </w:pPr>
          </w:p>
        </w:tc>
      </w:tr>
      <w:tr w:rsidR="00610558" w:rsidRPr="0094580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94580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94580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945802" w:rsidRDefault="00610558" w:rsidP="0039554F">
            <w:pPr>
              <w:rPr>
                <w:szCs w:val="24"/>
              </w:rPr>
            </w:pPr>
          </w:p>
        </w:tc>
      </w:tr>
      <w:tr w:rsidR="000F2E1C" w:rsidRPr="0094580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610558" w:rsidRPr="0094580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945802"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945802"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945802" w:rsidRDefault="00610558" w:rsidP="0039554F">
            <w:pPr>
              <w:rPr>
                <w:szCs w:val="24"/>
              </w:rPr>
            </w:pPr>
          </w:p>
        </w:tc>
      </w:tr>
      <w:tr w:rsidR="000F2E1C" w:rsidRPr="00945802"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945802"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945802" w:rsidRDefault="000F2E1C" w:rsidP="0039554F">
            <w:pPr>
              <w:jc w:val="center"/>
              <w:rPr>
                <w:b/>
                <w:szCs w:val="24"/>
              </w:rPr>
            </w:pPr>
            <w:r w:rsidRPr="00945802">
              <w:rPr>
                <w:b/>
              </w:rPr>
              <w:t>Yhteensä:</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945802" w:rsidRDefault="000F2E1C" w:rsidP="0039554F">
            <w:pPr>
              <w:rPr>
                <w:szCs w:val="24"/>
              </w:rPr>
            </w:pPr>
          </w:p>
        </w:tc>
      </w:tr>
      <w:tr w:rsidR="00610558" w:rsidRPr="00945802" w:rsidTr="0039554F">
        <w:trPr>
          <w:cantSplit/>
        </w:trPr>
        <w:tc>
          <w:tcPr>
            <w:tcW w:w="3057" w:type="dxa"/>
            <w:gridSpan w:val="2"/>
            <w:tcBorders>
              <w:left w:val="single" w:sz="18" w:space="0" w:color="auto"/>
              <w:right w:val="nil"/>
            </w:tcBorders>
            <w:shd w:val="clear" w:color="auto" w:fill="auto"/>
            <w:noWrap/>
            <w:vAlign w:val="bottom"/>
          </w:tcPr>
          <w:p w:rsidR="00610558" w:rsidRPr="00945802" w:rsidRDefault="00610558" w:rsidP="0039554F">
            <w:pPr>
              <w:rPr>
                <w:szCs w:val="24"/>
              </w:rPr>
            </w:pPr>
          </w:p>
        </w:tc>
        <w:tc>
          <w:tcPr>
            <w:tcW w:w="3260" w:type="dxa"/>
            <w:tcBorders>
              <w:left w:val="nil"/>
            </w:tcBorders>
            <w:shd w:val="clear" w:color="auto" w:fill="auto"/>
            <w:noWrap/>
            <w:vAlign w:val="bottom"/>
          </w:tcPr>
          <w:p w:rsidR="00610558" w:rsidRPr="00945802"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945802" w:rsidRDefault="00610558" w:rsidP="0039554F">
            <w:pPr>
              <w:rPr>
                <w:szCs w:val="24"/>
              </w:rPr>
            </w:pPr>
          </w:p>
        </w:tc>
      </w:tr>
      <w:tr w:rsidR="00610558" w:rsidRPr="00945802" w:rsidTr="0039554F">
        <w:trPr>
          <w:cantSplit/>
        </w:trPr>
        <w:tc>
          <w:tcPr>
            <w:tcW w:w="3057" w:type="dxa"/>
            <w:gridSpan w:val="2"/>
            <w:tcBorders>
              <w:left w:val="single" w:sz="18" w:space="0" w:color="auto"/>
            </w:tcBorders>
            <w:shd w:val="clear" w:color="auto" w:fill="auto"/>
            <w:noWrap/>
            <w:vAlign w:val="bottom"/>
          </w:tcPr>
          <w:p w:rsidR="00610558" w:rsidRPr="00945802" w:rsidRDefault="00610558" w:rsidP="0039554F">
            <w:pPr>
              <w:rPr>
                <w:szCs w:val="24"/>
              </w:rPr>
            </w:pPr>
          </w:p>
        </w:tc>
        <w:tc>
          <w:tcPr>
            <w:tcW w:w="3260" w:type="dxa"/>
            <w:shd w:val="clear" w:color="auto" w:fill="auto"/>
            <w:noWrap/>
            <w:vAlign w:val="bottom"/>
          </w:tcPr>
          <w:p w:rsidR="00610558" w:rsidRPr="00945802"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945802" w:rsidRDefault="00610558" w:rsidP="0039554F">
            <w:pPr>
              <w:rPr>
                <w:szCs w:val="24"/>
              </w:rPr>
            </w:pPr>
          </w:p>
        </w:tc>
      </w:tr>
      <w:tr w:rsidR="00610558" w:rsidRPr="00945802" w:rsidTr="0039554F">
        <w:trPr>
          <w:cantSplit/>
        </w:trPr>
        <w:tc>
          <w:tcPr>
            <w:tcW w:w="3057" w:type="dxa"/>
            <w:gridSpan w:val="2"/>
            <w:tcBorders>
              <w:left w:val="single" w:sz="18" w:space="0" w:color="auto"/>
            </w:tcBorders>
            <w:shd w:val="clear" w:color="auto" w:fill="auto"/>
            <w:noWrap/>
            <w:vAlign w:val="bottom"/>
          </w:tcPr>
          <w:p w:rsidR="00610558" w:rsidRPr="00945802" w:rsidRDefault="00610558" w:rsidP="0039554F">
            <w:pPr>
              <w:rPr>
                <w:szCs w:val="24"/>
              </w:rPr>
            </w:pPr>
            <w:r w:rsidRPr="00945802">
              <w:t>Päivämäärä:</w:t>
            </w:r>
          </w:p>
        </w:tc>
        <w:tc>
          <w:tcPr>
            <w:tcW w:w="6095" w:type="dxa"/>
            <w:gridSpan w:val="2"/>
            <w:tcBorders>
              <w:right w:val="single" w:sz="18" w:space="0" w:color="auto"/>
            </w:tcBorders>
            <w:shd w:val="clear" w:color="auto" w:fill="auto"/>
            <w:noWrap/>
            <w:vAlign w:val="bottom"/>
          </w:tcPr>
          <w:p w:rsidR="00610558" w:rsidRPr="00945802" w:rsidRDefault="00610558" w:rsidP="0039554F">
            <w:pPr>
              <w:rPr>
                <w:szCs w:val="24"/>
              </w:rPr>
            </w:pPr>
            <w:r w:rsidRPr="00945802">
              <w:t>Tilaajan allekirjoitus:</w:t>
            </w:r>
          </w:p>
        </w:tc>
      </w:tr>
      <w:tr w:rsidR="00610558" w:rsidRPr="00945802" w:rsidTr="0039554F">
        <w:trPr>
          <w:cantSplit/>
        </w:trPr>
        <w:tc>
          <w:tcPr>
            <w:tcW w:w="3057" w:type="dxa"/>
            <w:gridSpan w:val="2"/>
            <w:tcBorders>
              <w:left w:val="single" w:sz="18" w:space="0" w:color="auto"/>
            </w:tcBorders>
            <w:shd w:val="clear" w:color="auto" w:fill="auto"/>
            <w:noWrap/>
            <w:vAlign w:val="bottom"/>
          </w:tcPr>
          <w:p w:rsidR="00610558" w:rsidRPr="00945802" w:rsidRDefault="00610558" w:rsidP="0039554F">
            <w:pPr>
              <w:rPr>
                <w:szCs w:val="24"/>
              </w:rPr>
            </w:pPr>
          </w:p>
        </w:tc>
        <w:tc>
          <w:tcPr>
            <w:tcW w:w="3260" w:type="dxa"/>
            <w:shd w:val="clear" w:color="auto" w:fill="auto"/>
            <w:noWrap/>
            <w:vAlign w:val="bottom"/>
          </w:tcPr>
          <w:p w:rsidR="00610558" w:rsidRPr="00945802"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945802" w:rsidRDefault="00610558" w:rsidP="0039554F">
            <w:pPr>
              <w:rPr>
                <w:szCs w:val="24"/>
              </w:rPr>
            </w:pPr>
          </w:p>
        </w:tc>
      </w:tr>
      <w:tr w:rsidR="00610558" w:rsidRPr="00945802"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945802" w:rsidRDefault="00610558" w:rsidP="0039554F">
            <w:pPr>
              <w:rPr>
                <w:szCs w:val="24"/>
              </w:rPr>
            </w:pPr>
          </w:p>
        </w:tc>
        <w:tc>
          <w:tcPr>
            <w:tcW w:w="3260" w:type="dxa"/>
            <w:tcBorders>
              <w:bottom w:val="single" w:sz="18" w:space="0" w:color="auto"/>
            </w:tcBorders>
            <w:shd w:val="clear" w:color="auto" w:fill="auto"/>
            <w:noWrap/>
            <w:vAlign w:val="bottom"/>
          </w:tcPr>
          <w:p w:rsidR="00610558" w:rsidRPr="00945802"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945802" w:rsidRDefault="00610558" w:rsidP="0039554F">
            <w:pPr>
              <w:rPr>
                <w:szCs w:val="24"/>
              </w:rPr>
            </w:pPr>
          </w:p>
        </w:tc>
      </w:tr>
    </w:tbl>
    <w:p w:rsidR="004043B2" w:rsidRPr="00945802" w:rsidRDefault="004043B2" w:rsidP="0039554F">
      <w:pPr>
        <w:keepNext/>
        <w:keepLines/>
        <w:tabs>
          <w:tab w:val="left" w:pos="2127"/>
          <w:tab w:val="left" w:pos="6237"/>
        </w:tabs>
        <w:autoSpaceDE w:val="0"/>
        <w:autoSpaceDN w:val="0"/>
        <w:adjustRightInd w:val="0"/>
        <w:spacing w:before="120" w:after="40"/>
        <w:rPr>
          <w:b/>
          <w:sz w:val="22"/>
          <w:szCs w:val="24"/>
        </w:rPr>
      </w:pPr>
      <w:r w:rsidRPr="00945802">
        <w:rPr>
          <w:b/>
          <w:sz w:val="22"/>
        </w:rPr>
        <w:t>Huomautus:</w:t>
      </w:r>
    </w:p>
    <w:p w:rsidR="004043B2" w:rsidRPr="00945802" w:rsidRDefault="00F77B65" w:rsidP="0039554F">
      <w:pPr>
        <w:tabs>
          <w:tab w:val="left" w:pos="6237"/>
        </w:tabs>
        <w:autoSpaceDE w:val="0"/>
        <w:autoSpaceDN w:val="0"/>
        <w:adjustRightInd w:val="0"/>
        <w:ind w:left="284" w:hanging="284"/>
        <w:rPr>
          <w:sz w:val="22"/>
          <w:szCs w:val="24"/>
        </w:rPr>
      </w:pPr>
      <w:r w:rsidRPr="00945802">
        <w:t>1)</w:t>
      </w:r>
      <w:r w:rsidRPr="00945802">
        <w:tab/>
        <w:t>Tilaaja valitsee vain yhden kolmesta kategoriasta.</w:t>
      </w:r>
    </w:p>
    <w:p w:rsidR="00F77B65" w:rsidRPr="00945802" w:rsidRDefault="00DC4259" w:rsidP="0039554F">
      <w:pPr>
        <w:tabs>
          <w:tab w:val="left" w:pos="6237"/>
        </w:tabs>
        <w:autoSpaceDE w:val="0"/>
        <w:autoSpaceDN w:val="0"/>
        <w:adjustRightInd w:val="0"/>
        <w:ind w:left="284" w:hanging="284"/>
        <w:rPr>
          <w:sz w:val="22"/>
          <w:szCs w:val="24"/>
        </w:rPr>
      </w:pPr>
      <w:r w:rsidRPr="00945802">
        <w:t>2)</w:t>
      </w:r>
      <w:r w:rsidRPr="00945802">
        <w:tab/>
        <w:t>Tilaaja valitsee vain yhden kahdesta vaihtoehdosta.</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945802"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945802" w:rsidRDefault="00AE3C21" w:rsidP="0039554F">
            <w:pPr>
              <w:keepNext/>
              <w:keepLines/>
              <w:pageBreakBefore/>
              <w:jc w:val="center"/>
              <w:rPr>
                <w:b/>
                <w:bCs/>
                <w:caps/>
                <w:sz w:val="28"/>
              </w:rPr>
            </w:pPr>
            <w:r w:rsidRPr="00945802">
              <w:rPr>
                <w:b/>
              </w:rPr>
              <w:lastRenderedPageBreak/>
              <w:t>TŠEKIN TASAVALLAN VEROALUEELLA</w:t>
            </w:r>
            <w:r w:rsidRPr="00945802">
              <w:rPr>
                <w:b/>
              </w:rPr>
              <w:br/>
              <w:t>KÄYTETTYJÄ SAVUKKEIDEN / SIKARIEN JA PIKKUSIKARIEN / PIIPPU- JA SAVUKETUPAKAN</w:t>
            </w:r>
            <w:r w:rsidRPr="00945802">
              <w:rPr>
                <w:b/>
                <w:vertAlign w:val="superscript"/>
              </w:rPr>
              <w:t>1)</w:t>
            </w:r>
            <w:r w:rsidRPr="00945802">
              <w:rPr>
                <w:b/>
              </w:rPr>
              <w:t xml:space="preserve"> TUPAKKATARROJA KOSKEVA KIRJANPITO</w:t>
            </w:r>
          </w:p>
        </w:tc>
      </w:tr>
      <w:tr w:rsidR="009C041A" w:rsidRPr="00945802"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945802" w:rsidRDefault="009C041A" w:rsidP="008E0F29">
            <w:pPr>
              <w:spacing w:before="120" w:after="120"/>
              <w:ind w:firstLine="6"/>
              <w:jc w:val="left"/>
              <w:rPr>
                <w:b/>
                <w:bCs/>
              </w:rPr>
            </w:pPr>
            <w:r w:rsidRPr="00945802">
              <w:rPr>
                <w:b/>
              </w:rPr>
              <w:t>Tilaaja</w:t>
            </w:r>
          </w:p>
        </w:tc>
      </w:tr>
      <w:tr w:rsidR="009C041A" w:rsidRPr="00945802"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945802" w:rsidRDefault="009C041A" w:rsidP="008E0F29">
            <w:pPr>
              <w:spacing w:before="120" w:after="120"/>
              <w:ind w:firstLine="6"/>
              <w:jc w:val="left"/>
              <w:rPr>
                <w:b/>
                <w:bCs/>
              </w:rPr>
            </w:pPr>
            <w:r w:rsidRPr="00945802">
              <w:t>Yritys:</w:t>
            </w:r>
          </w:p>
        </w:tc>
      </w:tr>
      <w:tr w:rsidR="009C041A" w:rsidRPr="00945802"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945802" w:rsidRDefault="009C041A" w:rsidP="008E0F29">
            <w:pPr>
              <w:spacing w:before="120" w:after="120"/>
              <w:ind w:firstLine="6"/>
              <w:jc w:val="left"/>
              <w:rPr>
                <w:szCs w:val="24"/>
              </w:rPr>
            </w:pPr>
            <w:r w:rsidRPr="00945802">
              <w:t>Tunnus/verotunniste:</w:t>
            </w:r>
          </w:p>
        </w:tc>
      </w:tr>
      <w:tr w:rsidR="009C041A" w:rsidRPr="00945802"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945802" w:rsidRDefault="009C041A" w:rsidP="008E0F29">
            <w:pPr>
              <w:spacing w:before="120" w:after="120"/>
              <w:ind w:firstLine="6"/>
              <w:jc w:val="left"/>
              <w:rPr>
                <w:szCs w:val="24"/>
              </w:rPr>
            </w:pPr>
            <w:r w:rsidRPr="00945802">
              <w:t>Rekisteröity toimipaikka:</w:t>
            </w:r>
          </w:p>
        </w:tc>
      </w:tr>
      <w:tr w:rsidR="00503AA7" w:rsidRPr="00945802"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945802" w:rsidRDefault="00503AA7" w:rsidP="0039554F">
            <w:pPr>
              <w:rPr>
                <w:b/>
                <w:bCs/>
                <w:i/>
              </w:rPr>
            </w:pPr>
          </w:p>
        </w:tc>
      </w:tr>
      <w:tr w:rsidR="00503AA7" w:rsidRPr="00945802"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945802" w:rsidRDefault="00503AA7" w:rsidP="0039554F">
            <w:pPr>
              <w:rPr>
                <w:i/>
                <w:szCs w:val="24"/>
              </w:rPr>
            </w:pPr>
            <w:r w:rsidRPr="00945802">
              <w:rPr>
                <w:i/>
              </w:rPr>
              <w:t>Tupakkatarran mitat</w:t>
            </w:r>
            <w:r w:rsidRPr="00945802">
              <w:rPr>
                <w:i/>
                <w:vertAlign w:val="superscript"/>
              </w:rPr>
              <w:t>2)</w:t>
            </w:r>
            <w:r w:rsidRPr="00945802">
              <w:rPr>
                <w:i/>
              </w:rPr>
              <w:t xml:space="preserve">: </w:t>
            </w:r>
            <w:r w:rsidRPr="00945802">
              <w:rPr>
                <w:sz w:val="36"/>
              </w:rPr>
              <w:t>□</w:t>
            </w:r>
            <w:r w:rsidRPr="00945802">
              <w:t xml:space="preserve"> 16 mm x 32 mm     </w:t>
            </w:r>
            <w:r w:rsidRPr="00945802">
              <w:rPr>
                <w:sz w:val="36"/>
              </w:rPr>
              <w:t>□</w:t>
            </w:r>
            <w:r w:rsidRPr="00945802">
              <w:t xml:space="preserve"> 20 mm x 44 mm</w:t>
            </w:r>
          </w:p>
        </w:tc>
      </w:tr>
      <w:tr w:rsidR="00503AA7" w:rsidRPr="00945802"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945802" w:rsidRDefault="00503AA7" w:rsidP="0039554F">
            <w:pPr>
              <w:rPr>
                <w:i/>
                <w:szCs w:val="24"/>
              </w:rPr>
            </w:pPr>
          </w:p>
        </w:tc>
      </w:tr>
      <w:tr w:rsidR="00503AA7" w:rsidRPr="00945802"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945802" w:rsidRDefault="00503AA7" w:rsidP="0039554F">
            <w:pPr>
              <w:rPr>
                <w:i/>
                <w:szCs w:val="24"/>
              </w:rPr>
            </w:pPr>
            <w:r w:rsidRPr="00945802">
              <w:rPr>
                <w:i/>
              </w:rPr>
              <w:t>Kirjain, jolla ilmaistaan valmisteverokanta:</w:t>
            </w:r>
          </w:p>
        </w:tc>
      </w:tr>
      <w:tr w:rsidR="00503AA7" w:rsidRPr="00945802"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945802" w:rsidRDefault="00503AA7" w:rsidP="0039554F">
            <w:pPr>
              <w:rPr>
                <w:i/>
                <w:szCs w:val="24"/>
              </w:rPr>
            </w:pPr>
          </w:p>
        </w:tc>
      </w:tr>
      <w:tr w:rsidR="000F2E1C" w:rsidRPr="00945802"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945802" w:rsidRDefault="000F2E1C" w:rsidP="0039554F">
            <w:pPr>
              <w:jc w:val="center"/>
            </w:pPr>
            <w:r w:rsidRPr="00945802">
              <w:t>Tuotantoon luovuttamisen päivämäärä</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945802" w:rsidRDefault="000F2E1C" w:rsidP="0039554F">
            <w:pPr>
              <w:jc w:val="center"/>
            </w:pPr>
            <w:r w:rsidRPr="00945802">
              <w:t>Vähittäismyyntipakkauksen sisältö (kpl,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945802" w:rsidRDefault="000F2E1C" w:rsidP="0039554F">
            <w:pPr>
              <w:jc w:val="center"/>
            </w:pPr>
            <w:r w:rsidRPr="00945802">
              <w:t>Savukkeiden vähittäismyyntipakkauksen hinta lopulliselle kuluttajalle</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945802" w:rsidRDefault="000F2E1C" w:rsidP="0039554F">
            <w:pPr>
              <w:jc w:val="center"/>
            </w:pPr>
            <w:r w:rsidRPr="00945802">
              <w:t>Tupakkatarrojen määrä</w:t>
            </w:r>
          </w:p>
        </w:tc>
      </w:tr>
      <w:tr w:rsidR="000F2E1C" w:rsidRPr="00945802"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945802"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945802"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945802"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945802" w:rsidRDefault="000F2E1C" w:rsidP="0039554F">
            <w:pPr>
              <w:jc w:val="center"/>
            </w:pPr>
            <w:r w:rsidRPr="00945802">
              <w:t>luovutettu tuotantoon</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945802" w:rsidRDefault="000F2E1C" w:rsidP="0039554F">
            <w:pPr>
              <w:jc w:val="center"/>
            </w:pPr>
            <w:r w:rsidRPr="00945802">
              <w:t>käytetty</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945802" w:rsidRDefault="000F2E1C" w:rsidP="0039554F">
            <w:pPr>
              <w:jc w:val="center"/>
            </w:pPr>
            <w:r w:rsidRPr="00945802">
              <w:t>vahingoittunut</w:t>
            </w:r>
          </w:p>
        </w:tc>
      </w:tr>
      <w:tr w:rsidR="000F2E1C" w:rsidRPr="00945802"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945802" w:rsidRDefault="000F2E1C" w:rsidP="0039554F"/>
        </w:tc>
      </w:tr>
      <w:tr w:rsidR="000F2E1C" w:rsidRPr="0094580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945802" w:rsidRDefault="000F2E1C" w:rsidP="0039554F"/>
        </w:tc>
      </w:tr>
      <w:tr w:rsidR="000F2E1C" w:rsidRPr="0094580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945802" w:rsidRDefault="000F2E1C" w:rsidP="0039554F"/>
        </w:tc>
      </w:tr>
      <w:tr w:rsidR="000F2E1C" w:rsidRPr="0094580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945802" w:rsidRDefault="000F2E1C" w:rsidP="0039554F"/>
        </w:tc>
      </w:tr>
      <w:tr w:rsidR="000F2E1C" w:rsidRPr="0094580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945802" w:rsidRDefault="000F2E1C" w:rsidP="0039554F"/>
        </w:tc>
      </w:tr>
      <w:tr w:rsidR="009C041A" w:rsidRPr="0094580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94580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945802" w:rsidRDefault="009C041A" w:rsidP="0039554F"/>
        </w:tc>
      </w:tr>
      <w:tr w:rsidR="009C041A" w:rsidRPr="0094580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94580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945802" w:rsidRDefault="009C041A" w:rsidP="0039554F"/>
        </w:tc>
      </w:tr>
      <w:tr w:rsidR="009C041A" w:rsidRPr="0094580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94580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945802" w:rsidRDefault="009C041A" w:rsidP="0039554F"/>
        </w:tc>
      </w:tr>
      <w:tr w:rsidR="009C041A" w:rsidRPr="0094580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94580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945802" w:rsidRDefault="009C041A" w:rsidP="0039554F"/>
        </w:tc>
      </w:tr>
      <w:tr w:rsidR="009C041A" w:rsidRPr="0094580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94580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945802" w:rsidRDefault="009C041A" w:rsidP="0039554F"/>
        </w:tc>
      </w:tr>
      <w:tr w:rsidR="009C041A" w:rsidRPr="0094580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94580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945802" w:rsidRDefault="009C041A" w:rsidP="0039554F"/>
        </w:tc>
      </w:tr>
      <w:tr w:rsidR="009C041A" w:rsidRPr="0094580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945802"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945802"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945802" w:rsidRDefault="009C041A" w:rsidP="0039554F"/>
        </w:tc>
      </w:tr>
      <w:tr w:rsidR="000F2E1C" w:rsidRPr="0094580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945802" w:rsidRDefault="000F2E1C" w:rsidP="0039554F"/>
        </w:tc>
      </w:tr>
      <w:tr w:rsidR="000F2E1C" w:rsidRPr="00945802"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945802"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945802" w:rsidRDefault="000F2E1C" w:rsidP="0039554F"/>
        </w:tc>
      </w:tr>
      <w:tr w:rsidR="000F2E1C" w:rsidRPr="00945802"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945802"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945802"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945802"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945802"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945802"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945802" w:rsidRDefault="000F2E1C" w:rsidP="0039554F"/>
        </w:tc>
      </w:tr>
      <w:tr w:rsidR="000F2E1C" w:rsidRPr="00945802"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945802" w:rsidRDefault="000F2E1C" w:rsidP="0039554F"/>
        </w:tc>
        <w:tc>
          <w:tcPr>
            <w:tcW w:w="1463" w:type="dxa"/>
            <w:tcBorders>
              <w:top w:val="single" w:sz="18" w:space="0" w:color="auto"/>
              <w:left w:val="nil"/>
              <w:right w:val="nil"/>
            </w:tcBorders>
            <w:shd w:val="clear" w:color="auto" w:fill="auto"/>
            <w:noWrap/>
            <w:vAlign w:val="bottom"/>
            <w:hideMark/>
          </w:tcPr>
          <w:p w:rsidR="000F2E1C" w:rsidRPr="00945802"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945802" w:rsidRDefault="000F2E1C" w:rsidP="0039554F">
            <w:pPr>
              <w:jc w:val="center"/>
              <w:rPr>
                <w:b/>
              </w:rPr>
            </w:pPr>
            <w:r w:rsidRPr="00945802">
              <w:rPr>
                <w:b/>
              </w:rPr>
              <w:t>Yhteensä:</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945802"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945802"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945802" w:rsidRDefault="000F2E1C" w:rsidP="0039554F"/>
        </w:tc>
      </w:tr>
      <w:tr w:rsidR="009C041A" w:rsidRPr="00945802" w:rsidTr="0039554F">
        <w:trPr>
          <w:cantSplit/>
        </w:trPr>
        <w:tc>
          <w:tcPr>
            <w:tcW w:w="1412" w:type="dxa"/>
            <w:tcBorders>
              <w:left w:val="single" w:sz="18" w:space="0" w:color="auto"/>
              <w:right w:val="nil"/>
            </w:tcBorders>
            <w:shd w:val="clear" w:color="auto" w:fill="auto"/>
            <w:noWrap/>
            <w:vAlign w:val="bottom"/>
          </w:tcPr>
          <w:p w:rsidR="009C041A" w:rsidRPr="00945802" w:rsidRDefault="009C041A" w:rsidP="0039554F"/>
        </w:tc>
        <w:tc>
          <w:tcPr>
            <w:tcW w:w="1463" w:type="dxa"/>
            <w:tcBorders>
              <w:left w:val="nil"/>
              <w:right w:val="nil"/>
            </w:tcBorders>
            <w:shd w:val="clear" w:color="auto" w:fill="auto"/>
            <w:noWrap/>
            <w:vAlign w:val="bottom"/>
          </w:tcPr>
          <w:p w:rsidR="009C041A" w:rsidRPr="00945802" w:rsidRDefault="009C041A" w:rsidP="0039554F">
            <w:pPr>
              <w:rPr>
                <w:sz w:val="20"/>
              </w:rPr>
            </w:pPr>
          </w:p>
        </w:tc>
        <w:tc>
          <w:tcPr>
            <w:tcW w:w="1727" w:type="dxa"/>
            <w:tcBorders>
              <w:left w:val="nil"/>
            </w:tcBorders>
            <w:shd w:val="clear" w:color="auto" w:fill="auto"/>
            <w:noWrap/>
            <w:vAlign w:val="bottom"/>
          </w:tcPr>
          <w:p w:rsidR="009C041A" w:rsidRPr="00945802" w:rsidRDefault="009C041A" w:rsidP="0039554F"/>
        </w:tc>
        <w:tc>
          <w:tcPr>
            <w:tcW w:w="1579" w:type="dxa"/>
            <w:tcBorders>
              <w:top w:val="single" w:sz="18" w:space="0" w:color="auto"/>
              <w:left w:val="nil"/>
            </w:tcBorders>
            <w:shd w:val="clear" w:color="auto" w:fill="auto"/>
            <w:noWrap/>
            <w:vAlign w:val="bottom"/>
          </w:tcPr>
          <w:p w:rsidR="009C041A" w:rsidRPr="00945802" w:rsidRDefault="009C041A" w:rsidP="0039554F"/>
        </w:tc>
        <w:tc>
          <w:tcPr>
            <w:tcW w:w="1576" w:type="dxa"/>
            <w:tcBorders>
              <w:top w:val="single" w:sz="18" w:space="0" w:color="auto"/>
            </w:tcBorders>
            <w:shd w:val="clear" w:color="auto" w:fill="auto"/>
            <w:noWrap/>
            <w:vAlign w:val="bottom"/>
          </w:tcPr>
          <w:p w:rsidR="009C041A" w:rsidRPr="00945802"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945802" w:rsidRDefault="009C041A" w:rsidP="0039554F"/>
        </w:tc>
      </w:tr>
      <w:tr w:rsidR="009C041A" w:rsidRPr="00945802" w:rsidTr="0039554F">
        <w:trPr>
          <w:cantSplit/>
        </w:trPr>
        <w:tc>
          <w:tcPr>
            <w:tcW w:w="1412" w:type="dxa"/>
            <w:tcBorders>
              <w:left w:val="single" w:sz="18" w:space="0" w:color="auto"/>
            </w:tcBorders>
            <w:shd w:val="clear" w:color="auto" w:fill="auto"/>
            <w:noWrap/>
            <w:vAlign w:val="bottom"/>
          </w:tcPr>
          <w:p w:rsidR="009C041A" w:rsidRPr="00945802" w:rsidRDefault="009C041A" w:rsidP="0039554F"/>
        </w:tc>
        <w:tc>
          <w:tcPr>
            <w:tcW w:w="1463" w:type="dxa"/>
            <w:shd w:val="clear" w:color="auto" w:fill="auto"/>
            <w:noWrap/>
            <w:vAlign w:val="bottom"/>
          </w:tcPr>
          <w:p w:rsidR="009C041A" w:rsidRPr="00945802" w:rsidRDefault="009C041A" w:rsidP="0039554F">
            <w:pPr>
              <w:rPr>
                <w:sz w:val="20"/>
              </w:rPr>
            </w:pPr>
          </w:p>
        </w:tc>
        <w:tc>
          <w:tcPr>
            <w:tcW w:w="1727" w:type="dxa"/>
            <w:shd w:val="clear" w:color="auto" w:fill="auto"/>
            <w:noWrap/>
            <w:vAlign w:val="bottom"/>
          </w:tcPr>
          <w:p w:rsidR="009C041A" w:rsidRPr="00945802" w:rsidRDefault="009C041A" w:rsidP="0039554F"/>
        </w:tc>
        <w:tc>
          <w:tcPr>
            <w:tcW w:w="1579" w:type="dxa"/>
            <w:shd w:val="clear" w:color="auto" w:fill="auto"/>
            <w:noWrap/>
            <w:vAlign w:val="bottom"/>
          </w:tcPr>
          <w:p w:rsidR="009C041A" w:rsidRPr="00945802" w:rsidRDefault="009C041A" w:rsidP="0039554F"/>
        </w:tc>
        <w:tc>
          <w:tcPr>
            <w:tcW w:w="1576" w:type="dxa"/>
            <w:shd w:val="clear" w:color="auto" w:fill="auto"/>
            <w:noWrap/>
            <w:vAlign w:val="bottom"/>
          </w:tcPr>
          <w:p w:rsidR="009C041A" w:rsidRPr="00945802" w:rsidRDefault="009C041A" w:rsidP="0039554F"/>
        </w:tc>
        <w:tc>
          <w:tcPr>
            <w:tcW w:w="1491" w:type="dxa"/>
            <w:tcBorders>
              <w:right w:val="single" w:sz="18" w:space="0" w:color="auto"/>
            </w:tcBorders>
            <w:shd w:val="clear" w:color="auto" w:fill="auto"/>
            <w:noWrap/>
            <w:vAlign w:val="bottom"/>
          </w:tcPr>
          <w:p w:rsidR="009C041A" w:rsidRPr="00945802" w:rsidRDefault="009C041A" w:rsidP="0039554F"/>
        </w:tc>
      </w:tr>
      <w:tr w:rsidR="009C041A" w:rsidRPr="00945802" w:rsidTr="0039554F">
        <w:trPr>
          <w:cantSplit/>
        </w:trPr>
        <w:tc>
          <w:tcPr>
            <w:tcW w:w="1412" w:type="dxa"/>
            <w:tcBorders>
              <w:left w:val="single" w:sz="18" w:space="0" w:color="auto"/>
            </w:tcBorders>
            <w:shd w:val="clear" w:color="auto" w:fill="auto"/>
            <w:noWrap/>
            <w:vAlign w:val="bottom"/>
          </w:tcPr>
          <w:p w:rsidR="009C041A" w:rsidRPr="00945802" w:rsidRDefault="009C041A" w:rsidP="0039554F">
            <w:r w:rsidRPr="00945802">
              <w:t>Päivämäärä:</w:t>
            </w:r>
          </w:p>
        </w:tc>
        <w:tc>
          <w:tcPr>
            <w:tcW w:w="1463" w:type="dxa"/>
            <w:shd w:val="clear" w:color="auto" w:fill="auto"/>
            <w:noWrap/>
            <w:vAlign w:val="bottom"/>
          </w:tcPr>
          <w:p w:rsidR="009C041A" w:rsidRPr="00945802" w:rsidRDefault="009C041A" w:rsidP="0039554F">
            <w:pPr>
              <w:rPr>
                <w:sz w:val="20"/>
              </w:rPr>
            </w:pPr>
          </w:p>
        </w:tc>
        <w:tc>
          <w:tcPr>
            <w:tcW w:w="3306" w:type="dxa"/>
            <w:gridSpan w:val="2"/>
            <w:shd w:val="clear" w:color="auto" w:fill="auto"/>
            <w:noWrap/>
            <w:vAlign w:val="bottom"/>
          </w:tcPr>
          <w:p w:rsidR="009C041A" w:rsidRPr="00945802" w:rsidRDefault="009C041A" w:rsidP="0039554F">
            <w:r w:rsidRPr="00945802">
              <w:t>Tilaajan allekirjoitus:</w:t>
            </w:r>
          </w:p>
        </w:tc>
        <w:tc>
          <w:tcPr>
            <w:tcW w:w="1576" w:type="dxa"/>
            <w:shd w:val="clear" w:color="auto" w:fill="auto"/>
            <w:noWrap/>
            <w:vAlign w:val="bottom"/>
          </w:tcPr>
          <w:p w:rsidR="009C041A" w:rsidRPr="00945802" w:rsidRDefault="009C041A" w:rsidP="0039554F"/>
        </w:tc>
        <w:tc>
          <w:tcPr>
            <w:tcW w:w="1491" w:type="dxa"/>
            <w:tcBorders>
              <w:right w:val="single" w:sz="18" w:space="0" w:color="auto"/>
            </w:tcBorders>
            <w:shd w:val="clear" w:color="auto" w:fill="auto"/>
            <w:noWrap/>
            <w:vAlign w:val="bottom"/>
          </w:tcPr>
          <w:p w:rsidR="009C041A" w:rsidRPr="00945802" w:rsidRDefault="009C041A" w:rsidP="0039554F"/>
        </w:tc>
      </w:tr>
      <w:tr w:rsidR="009C041A" w:rsidRPr="00945802" w:rsidTr="0039554F">
        <w:trPr>
          <w:cantSplit/>
        </w:trPr>
        <w:tc>
          <w:tcPr>
            <w:tcW w:w="1412" w:type="dxa"/>
            <w:tcBorders>
              <w:left w:val="single" w:sz="18" w:space="0" w:color="auto"/>
            </w:tcBorders>
            <w:shd w:val="clear" w:color="auto" w:fill="auto"/>
            <w:noWrap/>
            <w:vAlign w:val="bottom"/>
          </w:tcPr>
          <w:p w:rsidR="009C041A" w:rsidRPr="00945802" w:rsidRDefault="009C041A" w:rsidP="0039554F"/>
        </w:tc>
        <w:tc>
          <w:tcPr>
            <w:tcW w:w="1463" w:type="dxa"/>
            <w:shd w:val="clear" w:color="auto" w:fill="auto"/>
            <w:noWrap/>
            <w:vAlign w:val="bottom"/>
          </w:tcPr>
          <w:p w:rsidR="009C041A" w:rsidRPr="00945802" w:rsidRDefault="009C041A" w:rsidP="0039554F">
            <w:pPr>
              <w:rPr>
                <w:sz w:val="20"/>
              </w:rPr>
            </w:pPr>
          </w:p>
        </w:tc>
        <w:tc>
          <w:tcPr>
            <w:tcW w:w="1727" w:type="dxa"/>
            <w:shd w:val="clear" w:color="auto" w:fill="auto"/>
            <w:noWrap/>
            <w:vAlign w:val="bottom"/>
          </w:tcPr>
          <w:p w:rsidR="009C041A" w:rsidRPr="00945802" w:rsidRDefault="009C041A" w:rsidP="0039554F"/>
        </w:tc>
        <w:tc>
          <w:tcPr>
            <w:tcW w:w="1579" w:type="dxa"/>
            <w:shd w:val="clear" w:color="auto" w:fill="auto"/>
            <w:noWrap/>
            <w:vAlign w:val="bottom"/>
          </w:tcPr>
          <w:p w:rsidR="009C041A" w:rsidRPr="00945802" w:rsidRDefault="009C041A" w:rsidP="0039554F"/>
        </w:tc>
        <w:tc>
          <w:tcPr>
            <w:tcW w:w="1576" w:type="dxa"/>
            <w:shd w:val="clear" w:color="auto" w:fill="auto"/>
            <w:noWrap/>
            <w:vAlign w:val="bottom"/>
          </w:tcPr>
          <w:p w:rsidR="009C041A" w:rsidRPr="00945802" w:rsidRDefault="009C041A" w:rsidP="0039554F"/>
        </w:tc>
        <w:tc>
          <w:tcPr>
            <w:tcW w:w="1491" w:type="dxa"/>
            <w:tcBorders>
              <w:right w:val="single" w:sz="18" w:space="0" w:color="auto"/>
            </w:tcBorders>
            <w:shd w:val="clear" w:color="auto" w:fill="auto"/>
            <w:noWrap/>
            <w:vAlign w:val="bottom"/>
          </w:tcPr>
          <w:p w:rsidR="009C041A" w:rsidRPr="00945802" w:rsidRDefault="009C041A" w:rsidP="0039554F"/>
        </w:tc>
      </w:tr>
      <w:tr w:rsidR="009C041A" w:rsidRPr="00945802" w:rsidTr="0039554F">
        <w:trPr>
          <w:cantSplit/>
        </w:trPr>
        <w:tc>
          <w:tcPr>
            <w:tcW w:w="1412" w:type="dxa"/>
            <w:tcBorders>
              <w:left w:val="single" w:sz="18" w:space="0" w:color="auto"/>
              <w:bottom w:val="single" w:sz="18" w:space="0" w:color="auto"/>
            </w:tcBorders>
            <w:shd w:val="clear" w:color="auto" w:fill="auto"/>
            <w:noWrap/>
            <w:vAlign w:val="bottom"/>
          </w:tcPr>
          <w:p w:rsidR="009C041A" w:rsidRPr="00945802" w:rsidRDefault="009C041A" w:rsidP="0039554F"/>
        </w:tc>
        <w:tc>
          <w:tcPr>
            <w:tcW w:w="1463" w:type="dxa"/>
            <w:tcBorders>
              <w:bottom w:val="single" w:sz="18" w:space="0" w:color="auto"/>
            </w:tcBorders>
            <w:shd w:val="clear" w:color="auto" w:fill="auto"/>
            <w:noWrap/>
            <w:vAlign w:val="bottom"/>
          </w:tcPr>
          <w:p w:rsidR="009C041A" w:rsidRPr="00945802" w:rsidRDefault="009C041A" w:rsidP="0039554F">
            <w:pPr>
              <w:rPr>
                <w:sz w:val="20"/>
              </w:rPr>
            </w:pPr>
          </w:p>
        </w:tc>
        <w:tc>
          <w:tcPr>
            <w:tcW w:w="1727" w:type="dxa"/>
            <w:tcBorders>
              <w:bottom w:val="single" w:sz="18" w:space="0" w:color="auto"/>
            </w:tcBorders>
            <w:shd w:val="clear" w:color="auto" w:fill="auto"/>
            <w:noWrap/>
            <w:vAlign w:val="bottom"/>
          </w:tcPr>
          <w:p w:rsidR="009C041A" w:rsidRPr="00945802" w:rsidRDefault="009C041A" w:rsidP="0039554F"/>
        </w:tc>
        <w:tc>
          <w:tcPr>
            <w:tcW w:w="1579" w:type="dxa"/>
            <w:tcBorders>
              <w:bottom w:val="single" w:sz="18" w:space="0" w:color="auto"/>
            </w:tcBorders>
            <w:shd w:val="clear" w:color="auto" w:fill="auto"/>
            <w:noWrap/>
            <w:vAlign w:val="bottom"/>
          </w:tcPr>
          <w:p w:rsidR="009C041A" w:rsidRPr="00945802" w:rsidRDefault="009C041A" w:rsidP="0039554F"/>
        </w:tc>
        <w:tc>
          <w:tcPr>
            <w:tcW w:w="1576" w:type="dxa"/>
            <w:tcBorders>
              <w:bottom w:val="single" w:sz="18" w:space="0" w:color="auto"/>
            </w:tcBorders>
            <w:shd w:val="clear" w:color="auto" w:fill="auto"/>
            <w:noWrap/>
            <w:vAlign w:val="bottom"/>
          </w:tcPr>
          <w:p w:rsidR="009C041A" w:rsidRPr="00945802" w:rsidRDefault="009C041A" w:rsidP="0039554F"/>
        </w:tc>
        <w:tc>
          <w:tcPr>
            <w:tcW w:w="1491" w:type="dxa"/>
            <w:tcBorders>
              <w:bottom w:val="single" w:sz="18" w:space="0" w:color="auto"/>
              <w:right w:val="single" w:sz="18" w:space="0" w:color="auto"/>
            </w:tcBorders>
            <w:shd w:val="clear" w:color="auto" w:fill="auto"/>
            <w:noWrap/>
            <w:vAlign w:val="bottom"/>
          </w:tcPr>
          <w:p w:rsidR="009C041A" w:rsidRPr="00945802" w:rsidRDefault="009C041A" w:rsidP="0039554F"/>
        </w:tc>
      </w:tr>
    </w:tbl>
    <w:p w:rsidR="00F60B58" w:rsidRPr="00945802" w:rsidRDefault="00F60B58" w:rsidP="0039554F">
      <w:pPr>
        <w:keepNext/>
        <w:keepLines/>
        <w:tabs>
          <w:tab w:val="left" w:pos="2127"/>
          <w:tab w:val="left" w:pos="6237"/>
        </w:tabs>
        <w:autoSpaceDE w:val="0"/>
        <w:autoSpaceDN w:val="0"/>
        <w:adjustRightInd w:val="0"/>
        <w:spacing w:before="120" w:after="40"/>
        <w:rPr>
          <w:b/>
          <w:sz w:val="22"/>
          <w:szCs w:val="24"/>
        </w:rPr>
      </w:pPr>
      <w:r w:rsidRPr="00945802">
        <w:rPr>
          <w:b/>
          <w:sz w:val="22"/>
        </w:rPr>
        <w:t>Huomautus:</w:t>
      </w:r>
    </w:p>
    <w:p w:rsidR="00F60B58" w:rsidRPr="00945802" w:rsidRDefault="00F77B65" w:rsidP="0039554F">
      <w:pPr>
        <w:tabs>
          <w:tab w:val="left" w:pos="6237"/>
        </w:tabs>
        <w:autoSpaceDE w:val="0"/>
        <w:autoSpaceDN w:val="0"/>
        <w:adjustRightInd w:val="0"/>
        <w:ind w:left="284" w:hanging="284"/>
        <w:rPr>
          <w:sz w:val="22"/>
          <w:szCs w:val="24"/>
        </w:rPr>
      </w:pPr>
      <w:r w:rsidRPr="00945802">
        <w:t>1)</w:t>
      </w:r>
      <w:r w:rsidRPr="00945802">
        <w:tab/>
        <w:t>Tilaaja valitsee vain yhden kolmesta kategoriasta.</w:t>
      </w:r>
    </w:p>
    <w:p w:rsidR="00F77B65" w:rsidRPr="00945802" w:rsidRDefault="00DC4259" w:rsidP="0039554F">
      <w:pPr>
        <w:ind w:left="284" w:hanging="284"/>
        <w:rPr>
          <w:sz w:val="22"/>
        </w:rPr>
      </w:pPr>
      <w:r w:rsidRPr="00945802">
        <w:t>2)</w:t>
      </w:r>
      <w:r w:rsidRPr="00945802">
        <w:tab/>
        <w:t>Tilaaja valitsee vain yhden kahdesta vaihtoehdosta.</w:t>
      </w:r>
    </w:p>
    <w:p w:rsidR="004F6A5F" w:rsidRPr="00945802" w:rsidRDefault="004F6A5F" w:rsidP="0039554F">
      <w:pPr>
        <w:rPr>
          <w:bCs/>
          <w:sz w:val="17"/>
          <w:szCs w:val="17"/>
        </w:rPr>
        <w:sectPr w:rsidR="004F6A5F" w:rsidRPr="00945802"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945802"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945802" w:rsidRDefault="00AE3C21" w:rsidP="0039554F">
            <w:pPr>
              <w:keepNext/>
              <w:keepLines/>
              <w:jc w:val="center"/>
              <w:rPr>
                <w:b/>
                <w:bCs/>
                <w:caps/>
                <w:sz w:val="28"/>
              </w:rPr>
            </w:pPr>
            <w:r w:rsidRPr="00945802">
              <w:rPr>
                <w:b/>
              </w:rPr>
              <w:lastRenderedPageBreak/>
              <w:t>TŠEKIN TASAVALLAN VEROALUEEN</w:t>
            </w:r>
            <w:r w:rsidRPr="00945802">
              <w:rPr>
                <w:b/>
              </w:rPr>
              <w:br/>
              <w:t>ULKOPUOLELLA KÄYTETTYJÄ SAVUKKEIDEN / SIKARIEN JA PIKKUSIKARIEN / PIIPPU- JA SAVUKETUPAKAN</w:t>
            </w:r>
            <w:r w:rsidRPr="00945802">
              <w:rPr>
                <w:b/>
                <w:vertAlign w:val="superscript"/>
              </w:rPr>
              <w:t>1)</w:t>
            </w:r>
            <w:r w:rsidRPr="00945802">
              <w:rPr>
                <w:b/>
              </w:rPr>
              <w:t xml:space="preserve"> TUPAKKATARROJA KOSKEVA KIRJANPITO</w:t>
            </w:r>
          </w:p>
        </w:tc>
      </w:tr>
      <w:tr w:rsidR="004F6A5F" w:rsidRPr="00945802"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945802" w:rsidRDefault="004F6A5F" w:rsidP="008E0F29">
            <w:pPr>
              <w:spacing w:before="120" w:after="120"/>
              <w:ind w:firstLine="6"/>
              <w:jc w:val="left"/>
              <w:rPr>
                <w:b/>
                <w:bCs/>
              </w:rPr>
            </w:pPr>
            <w:r w:rsidRPr="00945802">
              <w:rPr>
                <w:b/>
              </w:rPr>
              <w:t>Tilaaja</w:t>
            </w:r>
          </w:p>
        </w:tc>
      </w:tr>
      <w:tr w:rsidR="004F6A5F" w:rsidRPr="00945802"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945802" w:rsidRDefault="004F6A5F" w:rsidP="008E0F29">
            <w:pPr>
              <w:spacing w:before="120" w:after="120"/>
              <w:ind w:firstLine="6"/>
              <w:jc w:val="left"/>
              <w:rPr>
                <w:b/>
                <w:bCs/>
              </w:rPr>
            </w:pPr>
            <w:r w:rsidRPr="00945802">
              <w:t>Yritys:</w:t>
            </w:r>
          </w:p>
        </w:tc>
      </w:tr>
      <w:tr w:rsidR="004F6A5F" w:rsidRPr="00945802"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945802" w:rsidRDefault="004F6A5F" w:rsidP="008E0F29">
            <w:pPr>
              <w:spacing w:before="120" w:after="120"/>
              <w:ind w:firstLine="6"/>
              <w:jc w:val="left"/>
              <w:rPr>
                <w:szCs w:val="24"/>
              </w:rPr>
            </w:pPr>
            <w:r w:rsidRPr="00945802">
              <w:t>Tunnus/verotunniste:</w:t>
            </w:r>
          </w:p>
        </w:tc>
      </w:tr>
      <w:tr w:rsidR="004F6A5F" w:rsidRPr="00945802"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945802" w:rsidRDefault="004F6A5F" w:rsidP="008E0F29">
            <w:pPr>
              <w:spacing w:before="120" w:after="120"/>
              <w:ind w:firstLine="6"/>
              <w:jc w:val="left"/>
              <w:rPr>
                <w:szCs w:val="24"/>
              </w:rPr>
            </w:pPr>
            <w:r w:rsidRPr="00945802">
              <w:t>Rekisteröity toimipaikka:</w:t>
            </w:r>
          </w:p>
        </w:tc>
      </w:tr>
      <w:tr w:rsidR="004F6A5F" w:rsidRPr="00945802"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945802" w:rsidRDefault="004F6A5F" w:rsidP="0039554F">
            <w:pPr>
              <w:rPr>
                <w:b/>
                <w:bCs/>
                <w:i/>
              </w:rPr>
            </w:pPr>
          </w:p>
        </w:tc>
      </w:tr>
      <w:tr w:rsidR="00503AA7" w:rsidRPr="00945802"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945802" w:rsidRDefault="00503AA7" w:rsidP="0039554F">
            <w:pPr>
              <w:ind w:firstLine="5"/>
              <w:rPr>
                <w:i/>
                <w:szCs w:val="24"/>
              </w:rPr>
            </w:pPr>
            <w:r w:rsidRPr="00945802">
              <w:rPr>
                <w:i/>
              </w:rPr>
              <w:t>Tupakkatarran mitat</w:t>
            </w:r>
            <w:r w:rsidRPr="00945802">
              <w:rPr>
                <w:i/>
                <w:vertAlign w:val="superscript"/>
              </w:rPr>
              <w:t>2)</w:t>
            </w:r>
            <w:r w:rsidRPr="00945802">
              <w:rPr>
                <w:i/>
              </w:rPr>
              <w:t xml:space="preserve">: </w:t>
            </w:r>
            <w:r w:rsidRPr="00945802">
              <w:rPr>
                <w:sz w:val="36"/>
              </w:rPr>
              <w:t>□</w:t>
            </w:r>
            <w:r w:rsidRPr="00945802">
              <w:t xml:space="preserve"> 16 mm x 32 mm     </w:t>
            </w:r>
            <w:r w:rsidRPr="00945802">
              <w:rPr>
                <w:sz w:val="36"/>
              </w:rPr>
              <w:t>□</w:t>
            </w:r>
            <w:r w:rsidRPr="00945802">
              <w:t xml:space="preserve"> 20 mm x 44 mm</w:t>
            </w:r>
          </w:p>
        </w:tc>
      </w:tr>
      <w:tr w:rsidR="004F6A5F" w:rsidRPr="00945802"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945802" w:rsidRDefault="004F6A5F" w:rsidP="0039554F">
            <w:pPr>
              <w:rPr>
                <w:i/>
                <w:szCs w:val="24"/>
              </w:rPr>
            </w:pPr>
          </w:p>
        </w:tc>
      </w:tr>
      <w:tr w:rsidR="004F6A5F" w:rsidRPr="00945802"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945802" w:rsidRDefault="004F6A5F" w:rsidP="0039554F">
            <w:pPr>
              <w:ind w:firstLine="5"/>
              <w:rPr>
                <w:b/>
                <w:bCs/>
                <w:i/>
              </w:rPr>
            </w:pPr>
            <w:r w:rsidRPr="00945802">
              <w:rPr>
                <w:i/>
              </w:rPr>
              <w:t>Kirjain, jolla ilmaistaan valmisteverokanta:</w:t>
            </w:r>
          </w:p>
        </w:tc>
      </w:tr>
      <w:tr w:rsidR="004F6A5F" w:rsidRPr="00945802"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945802" w:rsidRDefault="004F6A5F" w:rsidP="0039554F">
            <w:pPr>
              <w:rPr>
                <w:i/>
                <w:szCs w:val="24"/>
              </w:rPr>
            </w:pPr>
          </w:p>
        </w:tc>
      </w:tr>
      <w:tr w:rsidR="000F2E1C" w:rsidRPr="00945802"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945802" w:rsidRDefault="000F2E1C" w:rsidP="0039554F">
            <w:pPr>
              <w:jc w:val="center"/>
              <w:rPr>
                <w:szCs w:val="24"/>
              </w:rPr>
            </w:pPr>
            <w:r w:rsidRPr="00945802">
              <w:t>Toimitusajankohta</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945802" w:rsidRDefault="000F2E1C" w:rsidP="0039554F">
            <w:pPr>
              <w:jc w:val="center"/>
              <w:rPr>
                <w:szCs w:val="24"/>
              </w:rPr>
            </w:pPr>
            <w:r w:rsidRPr="00945802">
              <w:t>Vähittäismyyntipakkauksen sisältö (kpl,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945802" w:rsidRDefault="000F2E1C" w:rsidP="0039554F">
            <w:pPr>
              <w:jc w:val="center"/>
              <w:rPr>
                <w:szCs w:val="24"/>
              </w:rPr>
            </w:pPr>
            <w:r w:rsidRPr="00945802">
              <w:t>Savukkeiden vähittäismyyntipakkauksen hinta lopulliselle kuluttajalle</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945802" w:rsidRDefault="000F2E1C" w:rsidP="0039554F">
            <w:pPr>
              <w:jc w:val="center"/>
              <w:rPr>
                <w:szCs w:val="24"/>
              </w:rPr>
            </w:pPr>
            <w:r w:rsidRPr="00945802">
              <w:t>Tupakkatarrojen määrä</w:t>
            </w:r>
          </w:p>
        </w:tc>
      </w:tr>
      <w:tr w:rsidR="000F2E1C" w:rsidRPr="00945802"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945802"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945802"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945802"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945802" w:rsidRDefault="000F2E1C" w:rsidP="0039554F">
            <w:pPr>
              <w:jc w:val="center"/>
              <w:rPr>
                <w:szCs w:val="24"/>
              </w:rPr>
            </w:pPr>
            <w:r w:rsidRPr="00945802">
              <w:t>toimitettu Tšekin tasavallan veroalueen ulkopuolelle</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945802" w:rsidRDefault="000F2E1C" w:rsidP="0039554F">
            <w:pPr>
              <w:jc w:val="center"/>
              <w:rPr>
                <w:szCs w:val="24"/>
              </w:rPr>
            </w:pPr>
            <w:r w:rsidRPr="00945802">
              <w:t>käytetty</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945802" w:rsidRDefault="000F2E1C" w:rsidP="0039554F">
            <w:pPr>
              <w:jc w:val="center"/>
              <w:rPr>
                <w:szCs w:val="24"/>
              </w:rPr>
            </w:pPr>
            <w:r w:rsidRPr="00945802">
              <w:t>vahingoittunut</w:t>
            </w:r>
          </w:p>
        </w:tc>
      </w:tr>
      <w:tr w:rsidR="000F2E1C" w:rsidRPr="00945802"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4F6A5F" w:rsidRPr="0094580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945802" w:rsidRDefault="004F6A5F" w:rsidP="0039554F">
            <w:pPr>
              <w:rPr>
                <w:szCs w:val="24"/>
              </w:rPr>
            </w:pPr>
          </w:p>
        </w:tc>
      </w:tr>
      <w:tr w:rsidR="004F6A5F" w:rsidRPr="0094580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945802" w:rsidRDefault="004F6A5F" w:rsidP="0039554F">
            <w:pPr>
              <w:rPr>
                <w:szCs w:val="24"/>
              </w:rPr>
            </w:pPr>
          </w:p>
        </w:tc>
      </w:tr>
      <w:tr w:rsidR="004F6A5F" w:rsidRPr="0094580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945802" w:rsidRDefault="004F6A5F" w:rsidP="0039554F">
            <w:pPr>
              <w:rPr>
                <w:szCs w:val="24"/>
              </w:rPr>
            </w:pPr>
          </w:p>
        </w:tc>
      </w:tr>
      <w:tr w:rsidR="004F6A5F" w:rsidRPr="0094580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945802" w:rsidRDefault="004F6A5F" w:rsidP="0039554F">
            <w:pPr>
              <w:rPr>
                <w:szCs w:val="24"/>
              </w:rPr>
            </w:pPr>
          </w:p>
        </w:tc>
      </w:tr>
      <w:tr w:rsidR="004F6A5F" w:rsidRPr="0094580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945802"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945802" w:rsidRDefault="004F6A5F" w:rsidP="0039554F">
            <w:pPr>
              <w:rPr>
                <w:szCs w:val="24"/>
              </w:rPr>
            </w:pPr>
          </w:p>
        </w:tc>
      </w:tr>
      <w:tr w:rsidR="000F2E1C" w:rsidRPr="0094580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945802"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945802"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945802" w:rsidRDefault="000F2E1C" w:rsidP="0039554F">
            <w:pPr>
              <w:jc w:val="center"/>
              <w:rPr>
                <w:b/>
                <w:szCs w:val="24"/>
              </w:rPr>
            </w:pPr>
            <w:r w:rsidRPr="00945802">
              <w:rPr>
                <w:b/>
              </w:rPr>
              <w:t>Yhteensä:</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945802" w:rsidRDefault="000F2E1C" w:rsidP="0039554F">
            <w:pPr>
              <w:rPr>
                <w:szCs w:val="24"/>
              </w:rPr>
            </w:pPr>
          </w:p>
        </w:tc>
      </w:tr>
      <w:tr w:rsidR="004F6A5F" w:rsidRPr="00945802" w:rsidTr="0039554F">
        <w:trPr>
          <w:cantSplit/>
        </w:trPr>
        <w:tc>
          <w:tcPr>
            <w:tcW w:w="1493" w:type="dxa"/>
            <w:tcBorders>
              <w:left w:val="single" w:sz="18" w:space="0" w:color="auto"/>
            </w:tcBorders>
            <w:shd w:val="clear" w:color="auto" w:fill="auto"/>
            <w:noWrap/>
            <w:vAlign w:val="bottom"/>
          </w:tcPr>
          <w:p w:rsidR="004F6A5F" w:rsidRPr="00945802" w:rsidRDefault="004F6A5F" w:rsidP="0039554F">
            <w:pPr>
              <w:rPr>
                <w:szCs w:val="24"/>
              </w:rPr>
            </w:pPr>
          </w:p>
        </w:tc>
        <w:tc>
          <w:tcPr>
            <w:tcW w:w="1594" w:type="dxa"/>
            <w:shd w:val="clear" w:color="auto" w:fill="auto"/>
            <w:noWrap/>
            <w:vAlign w:val="bottom"/>
          </w:tcPr>
          <w:p w:rsidR="004F6A5F" w:rsidRPr="00945802" w:rsidRDefault="004F6A5F" w:rsidP="0039554F">
            <w:pPr>
              <w:rPr>
                <w:szCs w:val="24"/>
              </w:rPr>
            </w:pPr>
          </w:p>
        </w:tc>
        <w:tc>
          <w:tcPr>
            <w:tcW w:w="1719" w:type="dxa"/>
            <w:shd w:val="clear" w:color="auto" w:fill="auto"/>
            <w:noWrap/>
            <w:vAlign w:val="bottom"/>
          </w:tcPr>
          <w:p w:rsidR="004F6A5F" w:rsidRPr="00945802" w:rsidRDefault="004F6A5F" w:rsidP="0039554F">
            <w:pPr>
              <w:rPr>
                <w:szCs w:val="24"/>
              </w:rPr>
            </w:pPr>
          </w:p>
        </w:tc>
        <w:tc>
          <w:tcPr>
            <w:tcW w:w="1848" w:type="dxa"/>
            <w:tcBorders>
              <w:top w:val="single" w:sz="18" w:space="0" w:color="auto"/>
            </w:tcBorders>
            <w:shd w:val="clear" w:color="auto" w:fill="auto"/>
            <w:noWrap/>
            <w:vAlign w:val="bottom"/>
          </w:tcPr>
          <w:p w:rsidR="004F6A5F" w:rsidRPr="00945802" w:rsidRDefault="004F6A5F" w:rsidP="0039554F">
            <w:pPr>
              <w:rPr>
                <w:szCs w:val="24"/>
              </w:rPr>
            </w:pPr>
          </w:p>
        </w:tc>
        <w:tc>
          <w:tcPr>
            <w:tcW w:w="1643" w:type="dxa"/>
            <w:tcBorders>
              <w:top w:val="single" w:sz="18" w:space="0" w:color="auto"/>
            </w:tcBorders>
            <w:shd w:val="clear" w:color="auto" w:fill="auto"/>
            <w:noWrap/>
            <w:vAlign w:val="bottom"/>
          </w:tcPr>
          <w:p w:rsidR="004F6A5F" w:rsidRPr="00945802"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945802" w:rsidRDefault="004F6A5F" w:rsidP="0039554F">
            <w:pPr>
              <w:rPr>
                <w:szCs w:val="24"/>
              </w:rPr>
            </w:pPr>
          </w:p>
        </w:tc>
      </w:tr>
      <w:tr w:rsidR="004F6A5F" w:rsidRPr="00945802" w:rsidTr="0039554F">
        <w:trPr>
          <w:cantSplit/>
        </w:trPr>
        <w:tc>
          <w:tcPr>
            <w:tcW w:w="1493" w:type="dxa"/>
            <w:tcBorders>
              <w:left w:val="single" w:sz="18" w:space="0" w:color="auto"/>
            </w:tcBorders>
            <w:shd w:val="clear" w:color="auto" w:fill="auto"/>
            <w:noWrap/>
            <w:vAlign w:val="bottom"/>
          </w:tcPr>
          <w:p w:rsidR="004F6A5F" w:rsidRPr="00945802" w:rsidRDefault="004F6A5F" w:rsidP="0039554F">
            <w:pPr>
              <w:rPr>
                <w:szCs w:val="24"/>
              </w:rPr>
            </w:pPr>
          </w:p>
        </w:tc>
        <w:tc>
          <w:tcPr>
            <w:tcW w:w="1594" w:type="dxa"/>
            <w:shd w:val="clear" w:color="auto" w:fill="auto"/>
            <w:noWrap/>
            <w:vAlign w:val="bottom"/>
          </w:tcPr>
          <w:p w:rsidR="004F6A5F" w:rsidRPr="00945802" w:rsidRDefault="004F6A5F" w:rsidP="0039554F">
            <w:pPr>
              <w:rPr>
                <w:szCs w:val="24"/>
              </w:rPr>
            </w:pPr>
          </w:p>
        </w:tc>
        <w:tc>
          <w:tcPr>
            <w:tcW w:w="1719" w:type="dxa"/>
            <w:shd w:val="clear" w:color="auto" w:fill="auto"/>
            <w:noWrap/>
            <w:vAlign w:val="bottom"/>
          </w:tcPr>
          <w:p w:rsidR="004F6A5F" w:rsidRPr="00945802" w:rsidRDefault="004F6A5F" w:rsidP="0039554F">
            <w:pPr>
              <w:rPr>
                <w:szCs w:val="24"/>
              </w:rPr>
            </w:pPr>
          </w:p>
        </w:tc>
        <w:tc>
          <w:tcPr>
            <w:tcW w:w="1848" w:type="dxa"/>
            <w:shd w:val="clear" w:color="auto" w:fill="auto"/>
            <w:noWrap/>
            <w:vAlign w:val="bottom"/>
          </w:tcPr>
          <w:p w:rsidR="004F6A5F" w:rsidRPr="00945802" w:rsidRDefault="004F6A5F" w:rsidP="0039554F">
            <w:pPr>
              <w:rPr>
                <w:szCs w:val="24"/>
              </w:rPr>
            </w:pPr>
          </w:p>
        </w:tc>
        <w:tc>
          <w:tcPr>
            <w:tcW w:w="1643" w:type="dxa"/>
            <w:shd w:val="clear" w:color="auto" w:fill="auto"/>
            <w:noWrap/>
            <w:vAlign w:val="bottom"/>
          </w:tcPr>
          <w:p w:rsidR="004F6A5F" w:rsidRPr="00945802" w:rsidRDefault="004F6A5F" w:rsidP="0039554F">
            <w:pPr>
              <w:rPr>
                <w:szCs w:val="24"/>
              </w:rPr>
            </w:pPr>
          </w:p>
        </w:tc>
        <w:tc>
          <w:tcPr>
            <w:tcW w:w="1701" w:type="dxa"/>
            <w:tcBorders>
              <w:right w:val="single" w:sz="18" w:space="0" w:color="auto"/>
            </w:tcBorders>
            <w:shd w:val="clear" w:color="auto" w:fill="auto"/>
            <w:noWrap/>
            <w:vAlign w:val="bottom"/>
          </w:tcPr>
          <w:p w:rsidR="004F6A5F" w:rsidRPr="00945802" w:rsidRDefault="004F6A5F" w:rsidP="0039554F">
            <w:pPr>
              <w:rPr>
                <w:szCs w:val="24"/>
              </w:rPr>
            </w:pPr>
          </w:p>
        </w:tc>
      </w:tr>
      <w:tr w:rsidR="004F6A5F" w:rsidRPr="00945802" w:rsidTr="0039554F">
        <w:trPr>
          <w:cantSplit/>
        </w:trPr>
        <w:tc>
          <w:tcPr>
            <w:tcW w:w="1493" w:type="dxa"/>
            <w:tcBorders>
              <w:left w:val="single" w:sz="18" w:space="0" w:color="auto"/>
            </w:tcBorders>
            <w:shd w:val="clear" w:color="auto" w:fill="auto"/>
            <w:noWrap/>
            <w:vAlign w:val="bottom"/>
          </w:tcPr>
          <w:p w:rsidR="004F6A5F" w:rsidRPr="00945802" w:rsidRDefault="004F6A5F" w:rsidP="0039554F">
            <w:pPr>
              <w:rPr>
                <w:szCs w:val="24"/>
              </w:rPr>
            </w:pPr>
            <w:r w:rsidRPr="00945802">
              <w:t>Päivämäärä:</w:t>
            </w:r>
          </w:p>
        </w:tc>
        <w:tc>
          <w:tcPr>
            <w:tcW w:w="1594" w:type="dxa"/>
            <w:shd w:val="clear" w:color="auto" w:fill="auto"/>
            <w:noWrap/>
            <w:vAlign w:val="bottom"/>
          </w:tcPr>
          <w:p w:rsidR="004F6A5F" w:rsidRPr="00945802" w:rsidRDefault="004F6A5F" w:rsidP="0039554F">
            <w:pPr>
              <w:rPr>
                <w:szCs w:val="24"/>
              </w:rPr>
            </w:pPr>
          </w:p>
        </w:tc>
        <w:tc>
          <w:tcPr>
            <w:tcW w:w="3567" w:type="dxa"/>
            <w:gridSpan w:val="2"/>
            <w:shd w:val="clear" w:color="auto" w:fill="auto"/>
            <w:noWrap/>
            <w:vAlign w:val="bottom"/>
          </w:tcPr>
          <w:p w:rsidR="004F6A5F" w:rsidRPr="00945802" w:rsidRDefault="004F6A5F" w:rsidP="0039554F">
            <w:pPr>
              <w:rPr>
                <w:szCs w:val="24"/>
              </w:rPr>
            </w:pPr>
            <w:r w:rsidRPr="00945802">
              <w:t>Tilaajan allekirjoitus:</w:t>
            </w:r>
          </w:p>
        </w:tc>
        <w:tc>
          <w:tcPr>
            <w:tcW w:w="1643" w:type="dxa"/>
            <w:shd w:val="clear" w:color="auto" w:fill="auto"/>
            <w:noWrap/>
            <w:vAlign w:val="bottom"/>
          </w:tcPr>
          <w:p w:rsidR="004F6A5F" w:rsidRPr="00945802" w:rsidRDefault="004F6A5F" w:rsidP="0039554F">
            <w:pPr>
              <w:rPr>
                <w:szCs w:val="24"/>
              </w:rPr>
            </w:pPr>
          </w:p>
        </w:tc>
        <w:tc>
          <w:tcPr>
            <w:tcW w:w="1701" w:type="dxa"/>
            <w:tcBorders>
              <w:right w:val="single" w:sz="18" w:space="0" w:color="auto"/>
            </w:tcBorders>
            <w:shd w:val="clear" w:color="auto" w:fill="auto"/>
            <w:noWrap/>
            <w:vAlign w:val="bottom"/>
          </w:tcPr>
          <w:p w:rsidR="004F6A5F" w:rsidRPr="00945802" w:rsidRDefault="004F6A5F" w:rsidP="0039554F">
            <w:pPr>
              <w:rPr>
                <w:szCs w:val="24"/>
              </w:rPr>
            </w:pPr>
          </w:p>
        </w:tc>
      </w:tr>
      <w:tr w:rsidR="004F6A5F" w:rsidRPr="00945802" w:rsidTr="0039554F">
        <w:trPr>
          <w:cantSplit/>
        </w:trPr>
        <w:tc>
          <w:tcPr>
            <w:tcW w:w="1493" w:type="dxa"/>
            <w:tcBorders>
              <w:left w:val="single" w:sz="18" w:space="0" w:color="auto"/>
            </w:tcBorders>
            <w:shd w:val="clear" w:color="auto" w:fill="auto"/>
            <w:noWrap/>
            <w:vAlign w:val="bottom"/>
          </w:tcPr>
          <w:p w:rsidR="004F6A5F" w:rsidRPr="00945802" w:rsidRDefault="004F6A5F" w:rsidP="0039554F">
            <w:pPr>
              <w:rPr>
                <w:szCs w:val="24"/>
              </w:rPr>
            </w:pPr>
          </w:p>
        </w:tc>
        <w:tc>
          <w:tcPr>
            <w:tcW w:w="1594" w:type="dxa"/>
            <w:shd w:val="clear" w:color="auto" w:fill="auto"/>
            <w:noWrap/>
            <w:vAlign w:val="bottom"/>
          </w:tcPr>
          <w:p w:rsidR="004F6A5F" w:rsidRPr="00945802" w:rsidRDefault="004F6A5F" w:rsidP="0039554F">
            <w:pPr>
              <w:rPr>
                <w:szCs w:val="24"/>
              </w:rPr>
            </w:pPr>
          </w:p>
        </w:tc>
        <w:tc>
          <w:tcPr>
            <w:tcW w:w="1719" w:type="dxa"/>
            <w:shd w:val="clear" w:color="auto" w:fill="auto"/>
            <w:noWrap/>
            <w:vAlign w:val="bottom"/>
          </w:tcPr>
          <w:p w:rsidR="004F6A5F" w:rsidRPr="00945802" w:rsidRDefault="004F6A5F" w:rsidP="0039554F">
            <w:pPr>
              <w:rPr>
                <w:szCs w:val="24"/>
              </w:rPr>
            </w:pPr>
          </w:p>
        </w:tc>
        <w:tc>
          <w:tcPr>
            <w:tcW w:w="1848" w:type="dxa"/>
            <w:shd w:val="clear" w:color="auto" w:fill="auto"/>
            <w:noWrap/>
            <w:vAlign w:val="bottom"/>
          </w:tcPr>
          <w:p w:rsidR="004F6A5F" w:rsidRPr="00945802" w:rsidRDefault="004F6A5F" w:rsidP="0039554F">
            <w:pPr>
              <w:rPr>
                <w:szCs w:val="24"/>
              </w:rPr>
            </w:pPr>
          </w:p>
        </w:tc>
        <w:tc>
          <w:tcPr>
            <w:tcW w:w="1643" w:type="dxa"/>
            <w:shd w:val="clear" w:color="auto" w:fill="auto"/>
            <w:noWrap/>
            <w:vAlign w:val="bottom"/>
          </w:tcPr>
          <w:p w:rsidR="004F6A5F" w:rsidRPr="00945802" w:rsidRDefault="004F6A5F" w:rsidP="0039554F">
            <w:pPr>
              <w:rPr>
                <w:szCs w:val="24"/>
              </w:rPr>
            </w:pPr>
          </w:p>
        </w:tc>
        <w:tc>
          <w:tcPr>
            <w:tcW w:w="1701" w:type="dxa"/>
            <w:tcBorders>
              <w:right w:val="single" w:sz="18" w:space="0" w:color="auto"/>
            </w:tcBorders>
            <w:shd w:val="clear" w:color="auto" w:fill="auto"/>
            <w:noWrap/>
            <w:vAlign w:val="bottom"/>
          </w:tcPr>
          <w:p w:rsidR="004F6A5F" w:rsidRPr="00945802" w:rsidRDefault="004F6A5F" w:rsidP="0039554F">
            <w:pPr>
              <w:rPr>
                <w:szCs w:val="24"/>
              </w:rPr>
            </w:pPr>
          </w:p>
        </w:tc>
      </w:tr>
      <w:tr w:rsidR="004F6A5F" w:rsidRPr="00945802" w:rsidTr="0039554F">
        <w:trPr>
          <w:cantSplit/>
        </w:trPr>
        <w:tc>
          <w:tcPr>
            <w:tcW w:w="1493" w:type="dxa"/>
            <w:tcBorders>
              <w:left w:val="single" w:sz="18" w:space="0" w:color="auto"/>
              <w:bottom w:val="single" w:sz="18" w:space="0" w:color="auto"/>
            </w:tcBorders>
            <w:shd w:val="clear" w:color="auto" w:fill="auto"/>
            <w:noWrap/>
            <w:vAlign w:val="bottom"/>
          </w:tcPr>
          <w:p w:rsidR="004F6A5F" w:rsidRPr="00945802" w:rsidRDefault="004F6A5F" w:rsidP="0039554F">
            <w:pPr>
              <w:rPr>
                <w:szCs w:val="24"/>
              </w:rPr>
            </w:pPr>
          </w:p>
        </w:tc>
        <w:tc>
          <w:tcPr>
            <w:tcW w:w="1594" w:type="dxa"/>
            <w:tcBorders>
              <w:bottom w:val="single" w:sz="18" w:space="0" w:color="auto"/>
            </w:tcBorders>
            <w:shd w:val="clear" w:color="auto" w:fill="auto"/>
            <w:noWrap/>
            <w:vAlign w:val="bottom"/>
          </w:tcPr>
          <w:p w:rsidR="004F6A5F" w:rsidRPr="00945802" w:rsidRDefault="004F6A5F" w:rsidP="0039554F">
            <w:pPr>
              <w:rPr>
                <w:szCs w:val="24"/>
              </w:rPr>
            </w:pPr>
          </w:p>
        </w:tc>
        <w:tc>
          <w:tcPr>
            <w:tcW w:w="1719" w:type="dxa"/>
            <w:tcBorders>
              <w:bottom w:val="single" w:sz="18" w:space="0" w:color="auto"/>
            </w:tcBorders>
            <w:shd w:val="clear" w:color="auto" w:fill="auto"/>
            <w:noWrap/>
            <w:vAlign w:val="bottom"/>
          </w:tcPr>
          <w:p w:rsidR="004F6A5F" w:rsidRPr="00945802" w:rsidRDefault="004F6A5F" w:rsidP="0039554F">
            <w:pPr>
              <w:rPr>
                <w:szCs w:val="24"/>
              </w:rPr>
            </w:pPr>
          </w:p>
        </w:tc>
        <w:tc>
          <w:tcPr>
            <w:tcW w:w="1848" w:type="dxa"/>
            <w:tcBorders>
              <w:bottom w:val="single" w:sz="18" w:space="0" w:color="auto"/>
            </w:tcBorders>
            <w:shd w:val="clear" w:color="auto" w:fill="auto"/>
            <w:noWrap/>
            <w:vAlign w:val="bottom"/>
          </w:tcPr>
          <w:p w:rsidR="004F6A5F" w:rsidRPr="00945802" w:rsidRDefault="004F6A5F" w:rsidP="0039554F">
            <w:pPr>
              <w:rPr>
                <w:szCs w:val="24"/>
              </w:rPr>
            </w:pPr>
          </w:p>
        </w:tc>
        <w:tc>
          <w:tcPr>
            <w:tcW w:w="1643" w:type="dxa"/>
            <w:tcBorders>
              <w:bottom w:val="single" w:sz="18" w:space="0" w:color="auto"/>
            </w:tcBorders>
            <w:shd w:val="clear" w:color="auto" w:fill="auto"/>
            <w:noWrap/>
            <w:vAlign w:val="bottom"/>
          </w:tcPr>
          <w:p w:rsidR="004F6A5F" w:rsidRPr="00945802"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945802" w:rsidRDefault="004F6A5F" w:rsidP="0039554F">
            <w:pPr>
              <w:rPr>
                <w:szCs w:val="24"/>
              </w:rPr>
            </w:pPr>
          </w:p>
        </w:tc>
      </w:tr>
    </w:tbl>
    <w:p w:rsidR="00F60B58" w:rsidRPr="00945802" w:rsidRDefault="00F60B58" w:rsidP="0039554F">
      <w:pPr>
        <w:keepNext/>
        <w:keepLines/>
        <w:tabs>
          <w:tab w:val="left" w:pos="2127"/>
          <w:tab w:val="left" w:pos="6237"/>
        </w:tabs>
        <w:autoSpaceDE w:val="0"/>
        <w:autoSpaceDN w:val="0"/>
        <w:adjustRightInd w:val="0"/>
        <w:spacing w:before="120" w:after="40"/>
        <w:rPr>
          <w:b/>
          <w:sz w:val="22"/>
          <w:szCs w:val="24"/>
        </w:rPr>
      </w:pPr>
      <w:r w:rsidRPr="00945802">
        <w:rPr>
          <w:b/>
          <w:sz w:val="22"/>
        </w:rPr>
        <w:t>Huomautus:</w:t>
      </w:r>
    </w:p>
    <w:p w:rsidR="00F60B58" w:rsidRPr="00945802" w:rsidRDefault="00F77B65" w:rsidP="0039554F">
      <w:pPr>
        <w:tabs>
          <w:tab w:val="left" w:pos="6237"/>
        </w:tabs>
        <w:autoSpaceDE w:val="0"/>
        <w:autoSpaceDN w:val="0"/>
        <w:adjustRightInd w:val="0"/>
        <w:ind w:left="284" w:hanging="284"/>
        <w:rPr>
          <w:sz w:val="22"/>
          <w:szCs w:val="24"/>
        </w:rPr>
      </w:pPr>
      <w:r w:rsidRPr="00945802">
        <w:t>1)</w:t>
      </w:r>
      <w:r w:rsidRPr="00945802">
        <w:tab/>
        <w:t>Tilaaja valitsee vain yhden kolmesta kategoriasta.</w:t>
      </w:r>
    </w:p>
    <w:p w:rsidR="004F6A5F" w:rsidRPr="00945802" w:rsidRDefault="00DC4259" w:rsidP="0039554F">
      <w:pPr>
        <w:ind w:left="284" w:hanging="284"/>
        <w:jc w:val="left"/>
        <w:rPr>
          <w:sz w:val="22"/>
          <w:szCs w:val="24"/>
        </w:rPr>
      </w:pPr>
      <w:r w:rsidRPr="00945802">
        <w:t>2)</w:t>
      </w:r>
      <w:r w:rsidRPr="00945802">
        <w:tab/>
        <w:t xml:space="preserve">Tilaaja </w:t>
      </w:r>
      <w:r w:rsidR="00AE3C21" w:rsidRPr="00945802">
        <w:t>VALITSEE VAIN YHDEN KAHDESTA VAIHTOEHDOSTA.</w:t>
      </w:r>
    </w:p>
    <w:p w:rsidR="0039554F" w:rsidRPr="00945802" w:rsidRDefault="0039554F" w:rsidP="0039554F">
      <w:pPr>
        <w:ind w:left="284" w:hanging="284"/>
        <w:jc w:val="left"/>
        <w:rPr>
          <w:bCs/>
          <w:szCs w:val="24"/>
        </w:rPr>
        <w:sectPr w:rsidR="0039554F" w:rsidRPr="00945802"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945802"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945802" w:rsidRDefault="00AE3C21" w:rsidP="0039554F">
            <w:pPr>
              <w:keepNext/>
              <w:keepLines/>
              <w:jc w:val="center"/>
              <w:rPr>
                <w:b/>
                <w:bCs/>
                <w:caps/>
                <w:sz w:val="28"/>
              </w:rPr>
            </w:pPr>
            <w:r w:rsidRPr="00945802">
              <w:rPr>
                <w:b/>
              </w:rPr>
              <w:lastRenderedPageBreak/>
              <w:t>PALAUTETTUJA SAVUKKEIDEN / SIKARIEN JA PIKKUSIKARIEN / PIIPPU- JA SAVUKETUPAKAN</w:t>
            </w:r>
            <w:r w:rsidRPr="00945802">
              <w:rPr>
                <w:b/>
                <w:vertAlign w:val="superscript"/>
              </w:rPr>
              <w:t>1)</w:t>
            </w:r>
            <w:r w:rsidRPr="00945802">
              <w:rPr>
                <w:b/>
              </w:rPr>
              <w:t xml:space="preserve"> TUPAKKATARROJA KOSKEVA KIRJANPITO</w:t>
            </w:r>
          </w:p>
        </w:tc>
      </w:tr>
      <w:tr w:rsidR="003F72D4" w:rsidRPr="00945802"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945802" w:rsidRDefault="003F72D4" w:rsidP="008E0F29">
            <w:pPr>
              <w:spacing w:before="120" w:after="120"/>
              <w:ind w:firstLine="6"/>
              <w:jc w:val="left"/>
              <w:rPr>
                <w:b/>
                <w:bCs/>
              </w:rPr>
            </w:pPr>
            <w:r w:rsidRPr="00945802">
              <w:rPr>
                <w:b/>
              </w:rPr>
              <w:t>Tilaaja</w:t>
            </w:r>
          </w:p>
        </w:tc>
      </w:tr>
      <w:tr w:rsidR="003F72D4" w:rsidRPr="00945802"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945802" w:rsidRDefault="003F72D4" w:rsidP="008E0F29">
            <w:pPr>
              <w:spacing w:before="120" w:after="120"/>
              <w:ind w:firstLine="6"/>
              <w:jc w:val="left"/>
              <w:rPr>
                <w:b/>
                <w:bCs/>
              </w:rPr>
            </w:pPr>
            <w:r w:rsidRPr="00945802">
              <w:t>Yritys:</w:t>
            </w:r>
          </w:p>
        </w:tc>
      </w:tr>
      <w:tr w:rsidR="003F72D4" w:rsidRPr="00945802"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945802" w:rsidRDefault="003F72D4" w:rsidP="008E0F29">
            <w:pPr>
              <w:spacing w:before="120" w:after="120"/>
              <w:ind w:firstLine="6"/>
              <w:jc w:val="left"/>
              <w:rPr>
                <w:szCs w:val="24"/>
              </w:rPr>
            </w:pPr>
            <w:r w:rsidRPr="00945802">
              <w:t>Tunnus/verotunniste:</w:t>
            </w:r>
          </w:p>
        </w:tc>
      </w:tr>
      <w:tr w:rsidR="003F72D4" w:rsidRPr="00945802"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945802" w:rsidRDefault="003F72D4" w:rsidP="008E0F29">
            <w:pPr>
              <w:spacing w:before="120" w:after="120"/>
              <w:ind w:firstLine="6"/>
              <w:jc w:val="left"/>
              <w:rPr>
                <w:szCs w:val="24"/>
              </w:rPr>
            </w:pPr>
            <w:r w:rsidRPr="00945802">
              <w:t>Rekisteröity toimipaikka:</w:t>
            </w:r>
          </w:p>
        </w:tc>
      </w:tr>
      <w:tr w:rsidR="003F72D4" w:rsidRPr="00945802"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945802" w:rsidRDefault="003F72D4" w:rsidP="0039554F">
            <w:pPr>
              <w:rPr>
                <w:b/>
                <w:bCs/>
                <w:i/>
              </w:rPr>
            </w:pPr>
          </w:p>
        </w:tc>
      </w:tr>
      <w:tr w:rsidR="00503AA7" w:rsidRPr="00945802"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945802" w:rsidRDefault="00503AA7" w:rsidP="0039554F">
            <w:pPr>
              <w:ind w:firstLine="5"/>
              <w:rPr>
                <w:i/>
                <w:szCs w:val="24"/>
              </w:rPr>
            </w:pPr>
            <w:r w:rsidRPr="00945802">
              <w:rPr>
                <w:i/>
              </w:rPr>
              <w:t>Tupakkatarran mitat</w:t>
            </w:r>
            <w:r w:rsidRPr="00945802">
              <w:rPr>
                <w:i/>
                <w:vertAlign w:val="superscript"/>
              </w:rPr>
              <w:t>2)</w:t>
            </w:r>
            <w:r w:rsidRPr="00945802">
              <w:rPr>
                <w:i/>
              </w:rPr>
              <w:t xml:space="preserve">: </w:t>
            </w:r>
            <w:r w:rsidRPr="00945802">
              <w:rPr>
                <w:sz w:val="36"/>
              </w:rPr>
              <w:t>□</w:t>
            </w:r>
            <w:r w:rsidRPr="00945802">
              <w:t xml:space="preserve"> 16 mm x 32 mm     </w:t>
            </w:r>
            <w:r w:rsidRPr="00945802">
              <w:rPr>
                <w:sz w:val="36"/>
              </w:rPr>
              <w:t>□</w:t>
            </w:r>
            <w:r w:rsidRPr="00945802">
              <w:t xml:space="preserve"> 20 mm x 44 mm</w:t>
            </w:r>
          </w:p>
        </w:tc>
      </w:tr>
      <w:tr w:rsidR="003F72D4" w:rsidRPr="00945802"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945802" w:rsidRDefault="003F72D4" w:rsidP="0039554F">
            <w:pPr>
              <w:rPr>
                <w:i/>
                <w:szCs w:val="24"/>
              </w:rPr>
            </w:pPr>
          </w:p>
        </w:tc>
      </w:tr>
      <w:tr w:rsidR="003F72D4" w:rsidRPr="00945802"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945802" w:rsidRDefault="003F72D4" w:rsidP="0039554F">
            <w:pPr>
              <w:ind w:firstLine="5"/>
              <w:rPr>
                <w:b/>
                <w:bCs/>
                <w:i/>
              </w:rPr>
            </w:pPr>
            <w:r w:rsidRPr="00945802">
              <w:rPr>
                <w:i/>
              </w:rPr>
              <w:t>Kirjain, jolla ilmaistaan valmisteverokanta:</w:t>
            </w:r>
          </w:p>
        </w:tc>
      </w:tr>
      <w:tr w:rsidR="003F72D4" w:rsidRPr="00945802"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945802" w:rsidRDefault="003F72D4" w:rsidP="0039554F">
            <w:pPr>
              <w:rPr>
                <w:i/>
                <w:szCs w:val="24"/>
              </w:rPr>
            </w:pPr>
          </w:p>
        </w:tc>
      </w:tr>
      <w:tr w:rsidR="000F2E1C" w:rsidRPr="00945802"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945802" w:rsidRDefault="000F2E1C" w:rsidP="0039554F">
            <w:pPr>
              <w:jc w:val="center"/>
              <w:rPr>
                <w:szCs w:val="24"/>
              </w:rPr>
            </w:pPr>
            <w:r w:rsidRPr="00945802">
              <w:t>Palautuspäivämäärä</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945802" w:rsidRDefault="000F2E1C" w:rsidP="0039554F">
            <w:pPr>
              <w:jc w:val="center"/>
              <w:rPr>
                <w:szCs w:val="24"/>
              </w:rPr>
            </w:pPr>
            <w:r w:rsidRPr="00945802">
              <w:t>Vähittäismyyntipakkauksen sisältö (kpl,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945802" w:rsidRDefault="000F2E1C" w:rsidP="0039554F">
            <w:pPr>
              <w:jc w:val="center"/>
              <w:rPr>
                <w:szCs w:val="24"/>
              </w:rPr>
            </w:pPr>
            <w:r w:rsidRPr="00945802">
              <w:t>Savukkeiden vähittäismyyntipakkauksen hinta lopulliselle kuluttajalle</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945802" w:rsidRDefault="000F2E1C" w:rsidP="0039554F">
            <w:pPr>
              <w:jc w:val="center"/>
              <w:rPr>
                <w:szCs w:val="24"/>
              </w:rPr>
            </w:pPr>
            <w:r w:rsidRPr="00945802">
              <w:t>Tupakkatarrojen määrä</w:t>
            </w:r>
          </w:p>
        </w:tc>
      </w:tr>
      <w:tr w:rsidR="000F2E1C" w:rsidRPr="00945802"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945802"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945802"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945802"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945802" w:rsidRDefault="000F2E1C" w:rsidP="0039554F">
            <w:pPr>
              <w:jc w:val="center"/>
              <w:rPr>
                <w:szCs w:val="24"/>
              </w:rPr>
            </w:pPr>
            <w:r w:rsidRPr="00945802">
              <w:t>palautettu yhteensä</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945802" w:rsidRDefault="000F2E1C" w:rsidP="0039554F">
            <w:pPr>
              <w:jc w:val="center"/>
              <w:rPr>
                <w:szCs w:val="24"/>
                <w:vertAlign w:val="superscript"/>
              </w:rPr>
            </w:pPr>
            <w:r w:rsidRPr="00945802">
              <w:rPr>
                <w:i/>
              </w:rPr>
              <w:t>hyväksytty</w:t>
            </w:r>
            <w:r w:rsidRPr="00945802">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945802" w:rsidRDefault="000F2E1C" w:rsidP="0039554F">
            <w:pPr>
              <w:jc w:val="center"/>
              <w:rPr>
                <w:szCs w:val="24"/>
                <w:vertAlign w:val="superscript"/>
              </w:rPr>
            </w:pPr>
            <w:r w:rsidRPr="00945802">
              <w:rPr>
                <w:i/>
              </w:rPr>
              <w:t>hylätty</w:t>
            </w:r>
            <w:r w:rsidRPr="00945802">
              <w:rPr>
                <w:vertAlign w:val="superscript"/>
              </w:rPr>
              <w:t>3)</w:t>
            </w:r>
          </w:p>
        </w:tc>
      </w:tr>
      <w:tr w:rsidR="000F2E1C" w:rsidRPr="00945802"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3F72D4" w:rsidRPr="0094580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945802" w:rsidRDefault="003F72D4" w:rsidP="0039554F">
            <w:pPr>
              <w:rPr>
                <w:szCs w:val="24"/>
              </w:rPr>
            </w:pPr>
          </w:p>
        </w:tc>
      </w:tr>
      <w:tr w:rsidR="003F72D4" w:rsidRPr="0094580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945802" w:rsidRDefault="003F72D4" w:rsidP="0039554F">
            <w:pPr>
              <w:rPr>
                <w:szCs w:val="24"/>
              </w:rPr>
            </w:pPr>
          </w:p>
        </w:tc>
      </w:tr>
      <w:tr w:rsidR="000F2E1C" w:rsidRPr="0094580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3F72D4" w:rsidRPr="0094580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945802" w:rsidRDefault="003F72D4" w:rsidP="0039554F">
            <w:pPr>
              <w:rPr>
                <w:szCs w:val="24"/>
              </w:rPr>
            </w:pPr>
          </w:p>
        </w:tc>
      </w:tr>
      <w:tr w:rsidR="000F2E1C" w:rsidRPr="0094580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3F72D4" w:rsidRPr="0094580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945802" w:rsidRDefault="003F72D4" w:rsidP="0039554F">
            <w:pPr>
              <w:rPr>
                <w:szCs w:val="24"/>
              </w:rPr>
            </w:pPr>
          </w:p>
        </w:tc>
      </w:tr>
      <w:tr w:rsidR="003F72D4" w:rsidRPr="0094580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945802" w:rsidRDefault="003F72D4" w:rsidP="0039554F">
            <w:pPr>
              <w:rPr>
                <w:szCs w:val="24"/>
              </w:rPr>
            </w:pPr>
          </w:p>
        </w:tc>
      </w:tr>
      <w:tr w:rsidR="003F72D4" w:rsidRPr="0094580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945802" w:rsidRDefault="003F72D4" w:rsidP="0039554F">
            <w:pPr>
              <w:rPr>
                <w:szCs w:val="24"/>
              </w:rPr>
            </w:pPr>
          </w:p>
        </w:tc>
      </w:tr>
      <w:tr w:rsidR="003F72D4" w:rsidRPr="0094580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945802" w:rsidRDefault="003F72D4" w:rsidP="0039554F">
            <w:pPr>
              <w:rPr>
                <w:szCs w:val="24"/>
              </w:rPr>
            </w:pPr>
          </w:p>
        </w:tc>
      </w:tr>
      <w:tr w:rsidR="003F72D4" w:rsidRPr="0094580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945802"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945802" w:rsidRDefault="003F72D4" w:rsidP="0039554F">
            <w:pPr>
              <w:rPr>
                <w:szCs w:val="24"/>
              </w:rPr>
            </w:pPr>
          </w:p>
        </w:tc>
      </w:tr>
      <w:tr w:rsidR="000F2E1C" w:rsidRPr="00945802"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945802"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945802"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945802" w:rsidRDefault="000F2E1C" w:rsidP="0039554F">
            <w:pPr>
              <w:jc w:val="center"/>
              <w:rPr>
                <w:b/>
                <w:szCs w:val="24"/>
              </w:rPr>
            </w:pPr>
            <w:r w:rsidRPr="00945802">
              <w:rPr>
                <w:b/>
              </w:rPr>
              <w:t>Yhteensä:</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945802" w:rsidRDefault="000F2E1C" w:rsidP="0039554F">
            <w:pPr>
              <w:rPr>
                <w:szCs w:val="24"/>
              </w:rPr>
            </w:pPr>
          </w:p>
        </w:tc>
      </w:tr>
      <w:tr w:rsidR="003F72D4" w:rsidRPr="00945802" w:rsidTr="0039554F">
        <w:trPr>
          <w:cantSplit/>
        </w:trPr>
        <w:tc>
          <w:tcPr>
            <w:tcW w:w="1560" w:type="dxa"/>
            <w:tcBorders>
              <w:left w:val="single" w:sz="18" w:space="0" w:color="auto"/>
            </w:tcBorders>
            <w:shd w:val="clear" w:color="auto" w:fill="auto"/>
            <w:noWrap/>
            <w:vAlign w:val="bottom"/>
          </w:tcPr>
          <w:p w:rsidR="003F72D4" w:rsidRPr="00945802" w:rsidRDefault="003F72D4" w:rsidP="0039554F">
            <w:pPr>
              <w:rPr>
                <w:szCs w:val="24"/>
              </w:rPr>
            </w:pPr>
          </w:p>
        </w:tc>
        <w:tc>
          <w:tcPr>
            <w:tcW w:w="1447" w:type="dxa"/>
            <w:shd w:val="clear" w:color="auto" w:fill="auto"/>
            <w:noWrap/>
            <w:vAlign w:val="bottom"/>
          </w:tcPr>
          <w:p w:rsidR="003F72D4" w:rsidRPr="00945802" w:rsidRDefault="003F72D4" w:rsidP="0039554F">
            <w:pPr>
              <w:rPr>
                <w:szCs w:val="24"/>
              </w:rPr>
            </w:pPr>
          </w:p>
        </w:tc>
        <w:tc>
          <w:tcPr>
            <w:tcW w:w="1714" w:type="dxa"/>
            <w:shd w:val="clear" w:color="auto" w:fill="auto"/>
            <w:noWrap/>
            <w:vAlign w:val="bottom"/>
          </w:tcPr>
          <w:p w:rsidR="003F72D4" w:rsidRPr="00945802" w:rsidRDefault="003F72D4" w:rsidP="0039554F">
            <w:pPr>
              <w:rPr>
                <w:szCs w:val="24"/>
              </w:rPr>
            </w:pPr>
          </w:p>
        </w:tc>
        <w:tc>
          <w:tcPr>
            <w:tcW w:w="1846" w:type="dxa"/>
            <w:tcBorders>
              <w:top w:val="single" w:sz="18" w:space="0" w:color="auto"/>
            </w:tcBorders>
            <w:shd w:val="clear" w:color="auto" w:fill="auto"/>
            <w:noWrap/>
            <w:vAlign w:val="bottom"/>
          </w:tcPr>
          <w:p w:rsidR="003F72D4" w:rsidRPr="00945802" w:rsidRDefault="003F72D4" w:rsidP="0039554F">
            <w:pPr>
              <w:rPr>
                <w:szCs w:val="24"/>
              </w:rPr>
            </w:pPr>
          </w:p>
        </w:tc>
        <w:tc>
          <w:tcPr>
            <w:tcW w:w="1134" w:type="dxa"/>
            <w:tcBorders>
              <w:top w:val="single" w:sz="18" w:space="0" w:color="auto"/>
            </w:tcBorders>
            <w:shd w:val="clear" w:color="auto" w:fill="auto"/>
            <w:noWrap/>
            <w:vAlign w:val="bottom"/>
          </w:tcPr>
          <w:p w:rsidR="003F72D4" w:rsidRPr="00945802"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945802" w:rsidRDefault="003F72D4" w:rsidP="0039554F">
            <w:pPr>
              <w:rPr>
                <w:szCs w:val="24"/>
              </w:rPr>
            </w:pPr>
          </w:p>
        </w:tc>
      </w:tr>
      <w:tr w:rsidR="003F72D4" w:rsidRPr="00945802" w:rsidTr="0039554F">
        <w:trPr>
          <w:cantSplit/>
        </w:trPr>
        <w:tc>
          <w:tcPr>
            <w:tcW w:w="1560" w:type="dxa"/>
            <w:tcBorders>
              <w:left w:val="single" w:sz="18" w:space="0" w:color="auto"/>
            </w:tcBorders>
            <w:shd w:val="clear" w:color="auto" w:fill="auto"/>
            <w:noWrap/>
            <w:vAlign w:val="bottom"/>
          </w:tcPr>
          <w:p w:rsidR="003F72D4" w:rsidRPr="00945802" w:rsidRDefault="003F72D4" w:rsidP="0039554F">
            <w:pPr>
              <w:rPr>
                <w:szCs w:val="24"/>
              </w:rPr>
            </w:pPr>
          </w:p>
        </w:tc>
        <w:tc>
          <w:tcPr>
            <w:tcW w:w="1447" w:type="dxa"/>
            <w:shd w:val="clear" w:color="auto" w:fill="auto"/>
            <w:noWrap/>
            <w:vAlign w:val="bottom"/>
          </w:tcPr>
          <w:p w:rsidR="003F72D4" w:rsidRPr="00945802" w:rsidRDefault="003F72D4" w:rsidP="0039554F">
            <w:pPr>
              <w:rPr>
                <w:szCs w:val="24"/>
              </w:rPr>
            </w:pPr>
          </w:p>
        </w:tc>
        <w:tc>
          <w:tcPr>
            <w:tcW w:w="1714" w:type="dxa"/>
            <w:shd w:val="clear" w:color="auto" w:fill="auto"/>
            <w:noWrap/>
            <w:vAlign w:val="bottom"/>
          </w:tcPr>
          <w:p w:rsidR="003F72D4" w:rsidRPr="00945802" w:rsidRDefault="003F72D4" w:rsidP="0039554F">
            <w:pPr>
              <w:rPr>
                <w:szCs w:val="24"/>
              </w:rPr>
            </w:pPr>
          </w:p>
        </w:tc>
        <w:tc>
          <w:tcPr>
            <w:tcW w:w="1846" w:type="dxa"/>
            <w:shd w:val="clear" w:color="auto" w:fill="auto"/>
            <w:noWrap/>
            <w:vAlign w:val="bottom"/>
          </w:tcPr>
          <w:p w:rsidR="003F72D4" w:rsidRPr="00945802" w:rsidRDefault="003F72D4" w:rsidP="0039554F">
            <w:pPr>
              <w:rPr>
                <w:szCs w:val="24"/>
              </w:rPr>
            </w:pPr>
          </w:p>
        </w:tc>
        <w:tc>
          <w:tcPr>
            <w:tcW w:w="1134" w:type="dxa"/>
            <w:shd w:val="clear" w:color="auto" w:fill="auto"/>
            <w:noWrap/>
            <w:vAlign w:val="bottom"/>
          </w:tcPr>
          <w:p w:rsidR="003F72D4" w:rsidRPr="00945802" w:rsidRDefault="003F72D4" w:rsidP="0039554F">
            <w:pPr>
              <w:rPr>
                <w:szCs w:val="24"/>
              </w:rPr>
            </w:pPr>
          </w:p>
        </w:tc>
        <w:tc>
          <w:tcPr>
            <w:tcW w:w="1305" w:type="dxa"/>
            <w:tcBorders>
              <w:right w:val="single" w:sz="18" w:space="0" w:color="auto"/>
            </w:tcBorders>
            <w:shd w:val="clear" w:color="auto" w:fill="auto"/>
            <w:noWrap/>
            <w:vAlign w:val="bottom"/>
          </w:tcPr>
          <w:p w:rsidR="003F72D4" w:rsidRPr="00945802" w:rsidRDefault="003F72D4" w:rsidP="0039554F">
            <w:pPr>
              <w:rPr>
                <w:szCs w:val="24"/>
              </w:rPr>
            </w:pPr>
          </w:p>
        </w:tc>
      </w:tr>
      <w:tr w:rsidR="003F72D4" w:rsidRPr="00945802" w:rsidTr="0039554F">
        <w:trPr>
          <w:cantSplit/>
        </w:trPr>
        <w:tc>
          <w:tcPr>
            <w:tcW w:w="1560" w:type="dxa"/>
            <w:tcBorders>
              <w:left w:val="single" w:sz="18" w:space="0" w:color="auto"/>
            </w:tcBorders>
            <w:shd w:val="clear" w:color="auto" w:fill="auto"/>
            <w:noWrap/>
            <w:vAlign w:val="bottom"/>
          </w:tcPr>
          <w:p w:rsidR="003F72D4" w:rsidRPr="00945802" w:rsidRDefault="003F72D4" w:rsidP="0039554F">
            <w:pPr>
              <w:rPr>
                <w:szCs w:val="24"/>
              </w:rPr>
            </w:pPr>
            <w:r w:rsidRPr="00945802">
              <w:t>Päivämäärä:</w:t>
            </w:r>
          </w:p>
        </w:tc>
        <w:tc>
          <w:tcPr>
            <w:tcW w:w="1447" w:type="dxa"/>
            <w:shd w:val="clear" w:color="auto" w:fill="auto"/>
            <w:noWrap/>
            <w:vAlign w:val="bottom"/>
          </w:tcPr>
          <w:p w:rsidR="003F72D4" w:rsidRPr="00945802" w:rsidRDefault="003F72D4" w:rsidP="0039554F">
            <w:pPr>
              <w:rPr>
                <w:szCs w:val="24"/>
              </w:rPr>
            </w:pPr>
          </w:p>
        </w:tc>
        <w:tc>
          <w:tcPr>
            <w:tcW w:w="3560" w:type="dxa"/>
            <w:gridSpan w:val="2"/>
            <w:shd w:val="clear" w:color="auto" w:fill="auto"/>
            <w:noWrap/>
            <w:vAlign w:val="bottom"/>
          </w:tcPr>
          <w:p w:rsidR="003F72D4" w:rsidRPr="00945802" w:rsidRDefault="003F72D4" w:rsidP="0039554F">
            <w:pPr>
              <w:rPr>
                <w:szCs w:val="24"/>
              </w:rPr>
            </w:pPr>
            <w:r w:rsidRPr="00945802">
              <w:t>Tilaajan allekirjoitus:</w:t>
            </w:r>
          </w:p>
        </w:tc>
        <w:tc>
          <w:tcPr>
            <w:tcW w:w="1134" w:type="dxa"/>
            <w:shd w:val="clear" w:color="auto" w:fill="auto"/>
            <w:noWrap/>
            <w:vAlign w:val="bottom"/>
          </w:tcPr>
          <w:p w:rsidR="003F72D4" w:rsidRPr="00945802" w:rsidRDefault="003F72D4" w:rsidP="0039554F">
            <w:pPr>
              <w:rPr>
                <w:szCs w:val="24"/>
              </w:rPr>
            </w:pPr>
          </w:p>
        </w:tc>
        <w:tc>
          <w:tcPr>
            <w:tcW w:w="1305" w:type="dxa"/>
            <w:tcBorders>
              <w:right w:val="single" w:sz="18" w:space="0" w:color="auto"/>
            </w:tcBorders>
            <w:shd w:val="clear" w:color="auto" w:fill="auto"/>
            <w:noWrap/>
            <w:vAlign w:val="bottom"/>
          </w:tcPr>
          <w:p w:rsidR="003F72D4" w:rsidRPr="00945802" w:rsidRDefault="003F72D4" w:rsidP="0039554F">
            <w:pPr>
              <w:rPr>
                <w:szCs w:val="24"/>
              </w:rPr>
            </w:pPr>
          </w:p>
        </w:tc>
      </w:tr>
      <w:tr w:rsidR="003F72D4" w:rsidRPr="00945802" w:rsidTr="0039554F">
        <w:trPr>
          <w:cantSplit/>
        </w:trPr>
        <w:tc>
          <w:tcPr>
            <w:tcW w:w="1560" w:type="dxa"/>
            <w:tcBorders>
              <w:left w:val="single" w:sz="18" w:space="0" w:color="auto"/>
            </w:tcBorders>
            <w:shd w:val="clear" w:color="auto" w:fill="auto"/>
            <w:noWrap/>
            <w:vAlign w:val="bottom"/>
          </w:tcPr>
          <w:p w:rsidR="003F72D4" w:rsidRPr="00945802" w:rsidRDefault="003F72D4" w:rsidP="0039554F">
            <w:pPr>
              <w:rPr>
                <w:szCs w:val="24"/>
              </w:rPr>
            </w:pPr>
          </w:p>
        </w:tc>
        <w:tc>
          <w:tcPr>
            <w:tcW w:w="1447" w:type="dxa"/>
            <w:shd w:val="clear" w:color="auto" w:fill="auto"/>
            <w:noWrap/>
            <w:vAlign w:val="bottom"/>
          </w:tcPr>
          <w:p w:rsidR="003F72D4" w:rsidRPr="00945802" w:rsidRDefault="003F72D4" w:rsidP="0039554F">
            <w:pPr>
              <w:rPr>
                <w:szCs w:val="24"/>
              </w:rPr>
            </w:pPr>
          </w:p>
        </w:tc>
        <w:tc>
          <w:tcPr>
            <w:tcW w:w="1714" w:type="dxa"/>
            <w:shd w:val="clear" w:color="auto" w:fill="auto"/>
            <w:noWrap/>
            <w:vAlign w:val="bottom"/>
          </w:tcPr>
          <w:p w:rsidR="003F72D4" w:rsidRPr="00945802" w:rsidRDefault="003F72D4" w:rsidP="0039554F">
            <w:pPr>
              <w:rPr>
                <w:szCs w:val="24"/>
              </w:rPr>
            </w:pPr>
          </w:p>
        </w:tc>
        <w:tc>
          <w:tcPr>
            <w:tcW w:w="1846" w:type="dxa"/>
            <w:shd w:val="clear" w:color="auto" w:fill="auto"/>
            <w:noWrap/>
            <w:vAlign w:val="bottom"/>
          </w:tcPr>
          <w:p w:rsidR="003F72D4" w:rsidRPr="00945802" w:rsidRDefault="003F72D4" w:rsidP="0039554F">
            <w:pPr>
              <w:rPr>
                <w:szCs w:val="24"/>
              </w:rPr>
            </w:pPr>
          </w:p>
        </w:tc>
        <w:tc>
          <w:tcPr>
            <w:tcW w:w="1134" w:type="dxa"/>
            <w:shd w:val="clear" w:color="auto" w:fill="auto"/>
            <w:noWrap/>
            <w:vAlign w:val="bottom"/>
          </w:tcPr>
          <w:p w:rsidR="003F72D4" w:rsidRPr="00945802" w:rsidRDefault="003F72D4" w:rsidP="0039554F">
            <w:pPr>
              <w:rPr>
                <w:szCs w:val="24"/>
              </w:rPr>
            </w:pPr>
          </w:p>
        </w:tc>
        <w:tc>
          <w:tcPr>
            <w:tcW w:w="1305" w:type="dxa"/>
            <w:tcBorders>
              <w:right w:val="single" w:sz="18" w:space="0" w:color="auto"/>
            </w:tcBorders>
            <w:shd w:val="clear" w:color="auto" w:fill="auto"/>
            <w:noWrap/>
            <w:vAlign w:val="bottom"/>
          </w:tcPr>
          <w:p w:rsidR="003F72D4" w:rsidRPr="00945802" w:rsidRDefault="003F72D4" w:rsidP="0039554F">
            <w:pPr>
              <w:rPr>
                <w:szCs w:val="24"/>
              </w:rPr>
            </w:pPr>
          </w:p>
        </w:tc>
      </w:tr>
      <w:tr w:rsidR="003F72D4" w:rsidRPr="00945802" w:rsidTr="0039554F">
        <w:trPr>
          <w:cantSplit/>
        </w:trPr>
        <w:tc>
          <w:tcPr>
            <w:tcW w:w="1560" w:type="dxa"/>
            <w:tcBorders>
              <w:left w:val="single" w:sz="18" w:space="0" w:color="auto"/>
              <w:bottom w:val="single" w:sz="18" w:space="0" w:color="auto"/>
            </w:tcBorders>
            <w:shd w:val="clear" w:color="auto" w:fill="auto"/>
            <w:noWrap/>
            <w:vAlign w:val="bottom"/>
          </w:tcPr>
          <w:p w:rsidR="003F72D4" w:rsidRPr="00945802" w:rsidRDefault="003F72D4" w:rsidP="0039554F">
            <w:pPr>
              <w:rPr>
                <w:szCs w:val="24"/>
              </w:rPr>
            </w:pPr>
          </w:p>
        </w:tc>
        <w:tc>
          <w:tcPr>
            <w:tcW w:w="1447" w:type="dxa"/>
            <w:tcBorders>
              <w:bottom w:val="single" w:sz="18" w:space="0" w:color="auto"/>
            </w:tcBorders>
            <w:shd w:val="clear" w:color="auto" w:fill="auto"/>
            <w:noWrap/>
            <w:vAlign w:val="bottom"/>
          </w:tcPr>
          <w:p w:rsidR="003F72D4" w:rsidRPr="00945802" w:rsidRDefault="003F72D4" w:rsidP="0039554F">
            <w:pPr>
              <w:rPr>
                <w:szCs w:val="24"/>
              </w:rPr>
            </w:pPr>
          </w:p>
        </w:tc>
        <w:tc>
          <w:tcPr>
            <w:tcW w:w="1714" w:type="dxa"/>
            <w:tcBorders>
              <w:bottom w:val="single" w:sz="18" w:space="0" w:color="auto"/>
            </w:tcBorders>
            <w:shd w:val="clear" w:color="auto" w:fill="auto"/>
            <w:noWrap/>
            <w:vAlign w:val="bottom"/>
          </w:tcPr>
          <w:p w:rsidR="003F72D4" w:rsidRPr="00945802" w:rsidRDefault="003F72D4" w:rsidP="0039554F">
            <w:pPr>
              <w:rPr>
                <w:szCs w:val="24"/>
              </w:rPr>
            </w:pPr>
          </w:p>
        </w:tc>
        <w:tc>
          <w:tcPr>
            <w:tcW w:w="1846" w:type="dxa"/>
            <w:tcBorders>
              <w:bottom w:val="single" w:sz="18" w:space="0" w:color="auto"/>
            </w:tcBorders>
            <w:shd w:val="clear" w:color="auto" w:fill="auto"/>
            <w:noWrap/>
            <w:vAlign w:val="bottom"/>
          </w:tcPr>
          <w:p w:rsidR="003F72D4" w:rsidRPr="00945802" w:rsidRDefault="003F72D4" w:rsidP="0039554F">
            <w:pPr>
              <w:rPr>
                <w:szCs w:val="24"/>
              </w:rPr>
            </w:pPr>
          </w:p>
        </w:tc>
        <w:tc>
          <w:tcPr>
            <w:tcW w:w="1134" w:type="dxa"/>
            <w:tcBorders>
              <w:bottom w:val="single" w:sz="18" w:space="0" w:color="auto"/>
            </w:tcBorders>
            <w:shd w:val="clear" w:color="auto" w:fill="auto"/>
            <w:noWrap/>
            <w:vAlign w:val="bottom"/>
          </w:tcPr>
          <w:p w:rsidR="003F72D4" w:rsidRPr="00945802"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945802" w:rsidRDefault="003F72D4" w:rsidP="0039554F">
            <w:pPr>
              <w:rPr>
                <w:szCs w:val="24"/>
              </w:rPr>
            </w:pPr>
          </w:p>
        </w:tc>
      </w:tr>
    </w:tbl>
    <w:p w:rsidR="00F60B58" w:rsidRPr="00945802" w:rsidRDefault="00F60B58" w:rsidP="0039554F">
      <w:pPr>
        <w:keepNext/>
        <w:keepLines/>
        <w:tabs>
          <w:tab w:val="left" w:pos="2127"/>
          <w:tab w:val="left" w:pos="6237"/>
        </w:tabs>
        <w:autoSpaceDE w:val="0"/>
        <w:autoSpaceDN w:val="0"/>
        <w:adjustRightInd w:val="0"/>
        <w:spacing w:before="120" w:after="40"/>
        <w:rPr>
          <w:b/>
          <w:sz w:val="22"/>
          <w:szCs w:val="24"/>
        </w:rPr>
      </w:pPr>
      <w:r w:rsidRPr="00945802">
        <w:rPr>
          <w:b/>
          <w:sz w:val="22"/>
        </w:rPr>
        <w:t>Huomautus:</w:t>
      </w:r>
    </w:p>
    <w:p w:rsidR="00464174" w:rsidRPr="00945802" w:rsidRDefault="00FB1A57" w:rsidP="0039554F">
      <w:pPr>
        <w:tabs>
          <w:tab w:val="left" w:pos="6237"/>
        </w:tabs>
        <w:autoSpaceDE w:val="0"/>
        <w:autoSpaceDN w:val="0"/>
        <w:adjustRightInd w:val="0"/>
        <w:ind w:left="284" w:hanging="284"/>
        <w:rPr>
          <w:sz w:val="22"/>
          <w:szCs w:val="24"/>
        </w:rPr>
      </w:pPr>
      <w:r w:rsidRPr="00945802">
        <w:t>1)</w:t>
      </w:r>
      <w:r w:rsidRPr="00945802">
        <w:tab/>
        <w:t>Tilaaja valitsee vain yhden kolmesta kategoriasta.</w:t>
      </w:r>
    </w:p>
    <w:p w:rsidR="00FB1A57" w:rsidRPr="00945802" w:rsidRDefault="00DC4259" w:rsidP="0039554F">
      <w:pPr>
        <w:tabs>
          <w:tab w:val="left" w:pos="6237"/>
        </w:tabs>
        <w:autoSpaceDE w:val="0"/>
        <w:autoSpaceDN w:val="0"/>
        <w:adjustRightInd w:val="0"/>
        <w:ind w:left="284" w:hanging="284"/>
        <w:rPr>
          <w:sz w:val="22"/>
          <w:szCs w:val="24"/>
        </w:rPr>
      </w:pPr>
      <w:r w:rsidRPr="00945802">
        <w:t>2)</w:t>
      </w:r>
      <w:r w:rsidRPr="00945802">
        <w:tab/>
        <w:t>Tilaaja valitsee vain yhden kahdesta vaihtoehdosta.</w:t>
      </w:r>
    </w:p>
    <w:p w:rsidR="000F2E1C" w:rsidRPr="00945802" w:rsidRDefault="00FB1A57" w:rsidP="0039554F">
      <w:pPr>
        <w:tabs>
          <w:tab w:val="left" w:pos="6237"/>
        </w:tabs>
        <w:autoSpaceDE w:val="0"/>
        <w:autoSpaceDN w:val="0"/>
        <w:adjustRightInd w:val="0"/>
        <w:ind w:left="284" w:hanging="284"/>
        <w:rPr>
          <w:bCs/>
          <w:szCs w:val="24"/>
        </w:rPr>
      </w:pPr>
      <w:r w:rsidRPr="00945802">
        <w:t>3)</w:t>
      </w:r>
      <w:r w:rsidRPr="00945802">
        <w:tab/>
        <w:t>Veroviranomainen täyttää tämän sarakkeen.</w:t>
      </w:r>
    </w:p>
    <w:p w:rsidR="000F2E1C" w:rsidRPr="00945802" w:rsidRDefault="000F2E1C" w:rsidP="0039554F">
      <w:pPr>
        <w:rPr>
          <w:szCs w:val="24"/>
        </w:rPr>
        <w:sectPr w:rsidR="000F2E1C" w:rsidRPr="00945802" w:rsidSect="004F299B">
          <w:pgSz w:w="11906" w:h="16838"/>
          <w:pgMar w:top="1417" w:right="1417" w:bottom="1417" w:left="1417" w:header="708" w:footer="708" w:gutter="0"/>
          <w:cols w:space="708"/>
          <w:docGrid w:linePitch="360"/>
        </w:sectPr>
      </w:pPr>
    </w:p>
    <w:p w:rsidR="000F2E1C" w:rsidRPr="00945802" w:rsidRDefault="000F2E1C" w:rsidP="00057B2D">
      <w:pPr>
        <w:keepNext/>
        <w:keepLines/>
        <w:spacing w:line="276" w:lineRule="auto"/>
        <w:jc w:val="right"/>
        <w:rPr>
          <w:szCs w:val="24"/>
        </w:rPr>
      </w:pPr>
      <w:r w:rsidRPr="00945802">
        <w:lastRenderedPageBreak/>
        <w:t>Täytäntöönpanoasetuksen nro .../2018 (säädöskokoelma) liite 4</w:t>
      </w:r>
    </w:p>
    <w:p w:rsidR="000F2E1C" w:rsidRPr="00945802" w:rsidRDefault="000F2E1C" w:rsidP="00057B2D">
      <w:pPr>
        <w:keepNext/>
        <w:keepLines/>
        <w:jc w:val="right"/>
        <w:rPr>
          <w:sz w:val="18"/>
          <w:szCs w:val="24"/>
        </w:rPr>
      </w:pPr>
    </w:p>
    <w:p w:rsidR="000F2E1C" w:rsidRPr="00945802"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945802">
        <w:rPr>
          <w:b/>
        </w:rPr>
        <w:t>Tupakkatarrojen inventaarion tulosta koskevan raportin malli</w:t>
      </w:r>
    </w:p>
    <w:p w:rsidR="000F2E1C" w:rsidRPr="00945802"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62"/>
        <w:gridCol w:w="1681"/>
        <w:gridCol w:w="1843"/>
        <w:gridCol w:w="2036"/>
        <w:gridCol w:w="1778"/>
        <w:gridCol w:w="1778"/>
        <w:gridCol w:w="1778"/>
        <w:gridCol w:w="1780"/>
      </w:tblGrid>
      <w:tr w:rsidR="000F2E1C" w:rsidRPr="00945802" w:rsidTr="0039554F">
        <w:trPr>
          <w:cantSplit/>
        </w:trPr>
        <w:tc>
          <w:tcPr>
            <w:tcW w:w="5000" w:type="pct"/>
            <w:gridSpan w:val="9"/>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945802" w:rsidRDefault="000F2E1C" w:rsidP="0039554F">
            <w:pPr>
              <w:keepNext/>
              <w:keepLines/>
              <w:jc w:val="center"/>
              <w:rPr>
                <w:b/>
                <w:caps/>
                <w:szCs w:val="24"/>
              </w:rPr>
            </w:pPr>
            <w:r w:rsidRPr="00945802">
              <w:rPr>
                <w:b/>
                <w:caps/>
              </w:rPr>
              <w:t>Tupakkatarrojen inventaarion tulosta koskeva raportti</w:t>
            </w:r>
          </w:p>
        </w:tc>
      </w:tr>
      <w:tr w:rsidR="00C3043A" w:rsidRPr="00945802" w:rsidTr="0039554F">
        <w:trPr>
          <w:cantSplit/>
        </w:trPr>
        <w:tc>
          <w:tcPr>
            <w:tcW w:w="5000" w:type="pct"/>
            <w:gridSpan w:val="9"/>
            <w:tcBorders>
              <w:top w:val="single" w:sz="18" w:space="0" w:color="auto"/>
              <w:left w:val="single" w:sz="18" w:space="0" w:color="auto"/>
              <w:right w:val="single" w:sz="18" w:space="0" w:color="auto"/>
            </w:tcBorders>
            <w:shd w:val="clear" w:color="auto" w:fill="auto"/>
            <w:noWrap/>
            <w:vAlign w:val="center"/>
          </w:tcPr>
          <w:p w:rsidR="00C3043A" w:rsidRPr="00945802" w:rsidRDefault="004C492F" w:rsidP="008E0F29">
            <w:pPr>
              <w:spacing w:before="120" w:after="120"/>
              <w:rPr>
                <w:b/>
                <w:szCs w:val="24"/>
              </w:rPr>
            </w:pPr>
            <w:r w:rsidRPr="00945802">
              <w:rPr>
                <w:b/>
              </w:rPr>
              <w:t>Tilaaja</w:t>
            </w:r>
          </w:p>
        </w:tc>
      </w:tr>
      <w:tr w:rsidR="00C3043A" w:rsidRPr="00945802" w:rsidTr="0039554F">
        <w:trPr>
          <w:cantSplit/>
        </w:trPr>
        <w:tc>
          <w:tcPr>
            <w:tcW w:w="5000" w:type="pct"/>
            <w:gridSpan w:val="9"/>
            <w:tcBorders>
              <w:left w:val="single" w:sz="18" w:space="0" w:color="auto"/>
              <w:right w:val="single" w:sz="18" w:space="0" w:color="auto"/>
            </w:tcBorders>
            <w:shd w:val="clear" w:color="auto" w:fill="auto"/>
            <w:noWrap/>
            <w:vAlign w:val="center"/>
          </w:tcPr>
          <w:p w:rsidR="00C3043A" w:rsidRPr="00945802" w:rsidRDefault="0081608F" w:rsidP="008E0F29">
            <w:pPr>
              <w:spacing w:before="120" w:after="120"/>
              <w:jc w:val="left"/>
              <w:rPr>
                <w:b/>
                <w:szCs w:val="24"/>
              </w:rPr>
            </w:pPr>
            <w:r w:rsidRPr="00945802">
              <w:t>Yritys:</w:t>
            </w:r>
          </w:p>
        </w:tc>
      </w:tr>
      <w:tr w:rsidR="0081608F" w:rsidRPr="00945802" w:rsidTr="0039554F">
        <w:trPr>
          <w:cantSplit/>
        </w:trPr>
        <w:tc>
          <w:tcPr>
            <w:tcW w:w="5000" w:type="pct"/>
            <w:gridSpan w:val="9"/>
            <w:tcBorders>
              <w:left w:val="single" w:sz="18" w:space="0" w:color="auto"/>
              <w:right w:val="single" w:sz="18" w:space="0" w:color="auto"/>
            </w:tcBorders>
            <w:shd w:val="clear" w:color="auto" w:fill="auto"/>
            <w:noWrap/>
            <w:vAlign w:val="center"/>
          </w:tcPr>
          <w:p w:rsidR="0081608F" w:rsidRPr="00945802" w:rsidRDefault="0081608F" w:rsidP="008E0F29">
            <w:pPr>
              <w:spacing w:before="120" w:after="120"/>
              <w:jc w:val="left"/>
              <w:rPr>
                <w:b/>
                <w:szCs w:val="24"/>
              </w:rPr>
            </w:pPr>
            <w:r w:rsidRPr="00945802">
              <w:t>Tunnus/verotunniste:</w:t>
            </w:r>
          </w:p>
        </w:tc>
      </w:tr>
      <w:tr w:rsidR="00C3043A" w:rsidRPr="00945802" w:rsidTr="0039554F">
        <w:trPr>
          <w:cantSplit/>
        </w:trPr>
        <w:tc>
          <w:tcPr>
            <w:tcW w:w="5000" w:type="pct"/>
            <w:gridSpan w:val="9"/>
            <w:tcBorders>
              <w:left w:val="single" w:sz="18" w:space="0" w:color="auto"/>
              <w:bottom w:val="single" w:sz="18" w:space="0" w:color="auto"/>
              <w:right w:val="single" w:sz="18" w:space="0" w:color="auto"/>
            </w:tcBorders>
            <w:shd w:val="clear" w:color="auto" w:fill="auto"/>
            <w:noWrap/>
            <w:vAlign w:val="center"/>
          </w:tcPr>
          <w:p w:rsidR="00C3043A" w:rsidRPr="00945802" w:rsidRDefault="0081608F" w:rsidP="008E0F29">
            <w:pPr>
              <w:spacing w:before="120" w:after="120"/>
              <w:jc w:val="left"/>
              <w:rPr>
                <w:b/>
                <w:szCs w:val="24"/>
              </w:rPr>
            </w:pPr>
            <w:r w:rsidRPr="00945802">
              <w:t>Rekisteröity toimipaikka:</w:t>
            </w:r>
          </w:p>
        </w:tc>
      </w:tr>
      <w:tr w:rsidR="0081608F" w:rsidRPr="00945802" w:rsidTr="0039554F">
        <w:trPr>
          <w:cantSplit/>
        </w:trPr>
        <w:tc>
          <w:tcPr>
            <w:tcW w:w="5000" w:type="pct"/>
            <w:gridSpan w:val="9"/>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945802" w:rsidRDefault="0081608F" w:rsidP="0039554F">
            <w:pPr>
              <w:spacing w:before="120" w:after="120"/>
              <w:rPr>
                <w:b/>
                <w:i/>
                <w:szCs w:val="24"/>
              </w:rPr>
            </w:pPr>
            <w:r w:rsidRPr="00945802">
              <w:rPr>
                <w:i/>
              </w:rPr>
              <w:t>Kirjain, jolla ilmaistaan valmisteverokanta:</w:t>
            </w:r>
          </w:p>
        </w:tc>
      </w:tr>
      <w:tr w:rsidR="00D02810" w:rsidRPr="00945802"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945802" w:rsidRDefault="00D02810" w:rsidP="0039554F">
            <w:pPr>
              <w:jc w:val="center"/>
              <w:rPr>
                <w:b/>
                <w:szCs w:val="24"/>
              </w:rPr>
            </w:pPr>
            <w:r w:rsidRPr="00945802">
              <w:t>Tupakkatuotteen tyyppi</w:t>
            </w:r>
            <w:r w:rsidRPr="00945802">
              <w:br/>
              <w:t>(tarran koodi)</w:t>
            </w:r>
            <w:r w:rsidRPr="00945802">
              <w:rPr>
                <w:vertAlign w:val="superscript"/>
              </w:rPr>
              <w:t>1)</w:t>
            </w:r>
          </w:p>
        </w:tc>
        <w:tc>
          <w:tcPr>
            <w:tcW w:w="4513" w:type="pct"/>
            <w:gridSpan w:val="8"/>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945802" w:rsidRDefault="00D02810" w:rsidP="0039554F">
            <w:pPr>
              <w:jc w:val="center"/>
              <w:rPr>
                <w:b/>
                <w:szCs w:val="24"/>
              </w:rPr>
            </w:pPr>
            <w:r w:rsidRPr="00945802">
              <w:rPr>
                <w:b/>
              </w:rPr>
              <w:t>Tupakkatarrojen määrä</w:t>
            </w:r>
          </w:p>
        </w:tc>
      </w:tr>
      <w:tr w:rsidR="00D02810" w:rsidRPr="00945802"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945802" w:rsidRDefault="00D02810" w:rsidP="0039554F">
            <w:pPr>
              <w:jc w:val="center"/>
              <w:rPr>
                <w:bCs/>
                <w:szCs w:val="24"/>
              </w:rPr>
            </w:pPr>
          </w:p>
        </w:tc>
        <w:tc>
          <w:tcPr>
            <w:tcW w:w="648" w:type="pct"/>
            <w:gridSpan w:val="2"/>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945802" w:rsidRDefault="00D02810" w:rsidP="0039554F">
            <w:pPr>
              <w:jc w:val="center"/>
              <w:rPr>
                <w:bCs/>
                <w:szCs w:val="24"/>
              </w:rPr>
            </w:pPr>
            <w:r w:rsidRPr="00945802">
              <w:t>siirretty edeltävältä jaksolta</w:t>
            </w:r>
            <w:r w:rsidRPr="00945802">
              <w:rPr>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945802" w:rsidRDefault="0091025E" w:rsidP="0039554F">
            <w:pPr>
              <w:jc w:val="center"/>
              <w:rPr>
                <w:bCs/>
                <w:szCs w:val="24"/>
              </w:rPr>
            </w:pPr>
            <w:r w:rsidRPr="00945802">
              <w:t>vastaanotettu</w:t>
            </w:r>
            <w:r w:rsidRPr="00945802">
              <w:rPr>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945802" w:rsidRDefault="00D02810" w:rsidP="0039554F">
            <w:pPr>
              <w:jc w:val="center"/>
              <w:rPr>
                <w:bCs/>
                <w:sz w:val="22"/>
                <w:szCs w:val="22"/>
              </w:rPr>
            </w:pPr>
            <w:r w:rsidRPr="00945802">
              <w:rPr>
                <w:sz w:val="22"/>
              </w:rPr>
              <w:t>käytetty kulutukseen luovutetuissa vähittäismyyntipakkauksissa</w:t>
            </w:r>
            <w:r w:rsidRPr="00945802">
              <w:rPr>
                <w:sz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945802" w:rsidRDefault="00D02810" w:rsidP="0039554F">
            <w:pPr>
              <w:jc w:val="center"/>
              <w:rPr>
                <w:bCs/>
                <w:szCs w:val="24"/>
              </w:rPr>
            </w:pPr>
            <w:r w:rsidRPr="00945802">
              <w:t>palautettu</w:t>
            </w:r>
            <w:r w:rsidRPr="00945802">
              <w:rPr>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945802" w:rsidRDefault="00D02810" w:rsidP="0039554F">
            <w:pPr>
              <w:jc w:val="center"/>
              <w:rPr>
                <w:bCs/>
                <w:szCs w:val="24"/>
              </w:rPr>
            </w:pPr>
            <w:r w:rsidRPr="00945802">
              <w:t>hävinnyt</w:t>
            </w:r>
            <w:r w:rsidRPr="00945802">
              <w:rPr>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945802" w:rsidRDefault="00D010DB" w:rsidP="0039554F">
            <w:pPr>
              <w:jc w:val="center"/>
              <w:rPr>
                <w:bCs/>
                <w:szCs w:val="24"/>
              </w:rPr>
            </w:pPr>
            <w:r w:rsidRPr="00945802">
              <w:t>siirretty seuraavalle jaksolle</w:t>
            </w:r>
            <w:r w:rsidRPr="00945802">
              <w:rPr>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945802" w:rsidRDefault="007A14D5" w:rsidP="0039554F">
            <w:pPr>
              <w:jc w:val="center"/>
              <w:rPr>
                <w:bCs/>
                <w:szCs w:val="24"/>
              </w:rPr>
            </w:pPr>
            <w:r w:rsidRPr="00945802">
              <w:t>saldo</w:t>
            </w:r>
            <w:r w:rsidRPr="00945802">
              <w:rPr>
                <w:vertAlign w:val="superscript"/>
              </w:rPr>
              <w:t>8)</w:t>
            </w:r>
          </w:p>
        </w:tc>
      </w:tr>
      <w:tr w:rsidR="000F2E1C" w:rsidRPr="00945802"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945802" w:rsidRDefault="000F2E1C" w:rsidP="0039554F">
            <w:pPr>
              <w:rPr>
                <w:szCs w:val="24"/>
              </w:rPr>
            </w:pPr>
          </w:p>
        </w:tc>
        <w:tc>
          <w:tcPr>
            <w:tcW w:w="648" w:type="pct"/>
            <w:gridSpan w:val="2"/>
            <w:tcBorders>
              <w:top w:val="single" w:sz="12"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945802" w:rsidRDefault="000F2E1C" w:rsidP="0039554F">
            <w:pPr>
              <w:rPr>
                <w:szCs w:val="24"/>
              </w:rPr>
            </w:pPr>
          </w:p>
        </w:tc>
        <w:tc>
          <w:tcPr>
            <w:tcW w:w="648" w:type="pct"/>
            <w:gridSpan w:val="2"/>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rPr>
                <w:szCs w:val="24"/>
              </w:rPr>
            </w:pPr>
          </w:p>
        </w:tc>
      </w:tr>
      <w:tr w:rsidR="0081608F" w:rsidRPr="00945802"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945802" w:rsidRDefault="0081608F" w:rsidP="0039554F">
            <w:pPr>
              <w:rPr>
                <w:szCs w:val="24"/>
              </w:rPr>
            </w:pPr>
          </w:p>
        </w:tc>
        <w:tc>
          <w:tcPr>
            <w:tcW w:w="648" w:type="pct"/>
            <w:gridSpan w:val="2"/>
            <w:tcBorders>
              <w:top w:val="nil"/>
              <w:left w:val="nil"/>
              <w:bottom w:val="single" w:sz="4" w:space="0" w:color="auto"/>
              <w:right w:val="single" w:sz="4" w:space="0" w:color="auto"/>
            </w:tcBorders>
            <w:shd w:val="clear" w:color="auto" w:fill="auto"/>
            <w:noWrap/>
            <w:vAlign w:val="bottom"/>
          </w:tcPr>
          <w:p w:rsidR="0081608F" w:rsidRPr="00945802"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945802" w:rsidRDefault="0081608F"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81608F" w:rsidRPr="00945802"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945802"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945802"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945802" w:rsidRDefault="0081608F"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945802" w:rsidRDefault="0081608F" w:rsidP="0039554F">
            <w:pPr>
              <w:rPr>
                <w:szCs w:val="24"/>
              </w:rPr>
            </w:pPr>
          </w:p>
        </w:tc>
      </w:tr>
      <w:tr w:rsidR="005B20E4" w:rsidRPr="00945802"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945802" w:rsidRDefault="005B20E4" w:rsidP="0039554F">
            <w:pPr>
              <w:rPr>
                <w:szCs w:val="24"/>
              </w:rPr>
            </w:pPr>
          </w:p>
        </w:tc>
        <w:tc>
          <w:tcPr>
            <w:tcW w:w="648" w:type="pct"/>
            <w:gridSpan w:val="2"/>
            <w:tcBorders>
              <w:top w:val="nil"/>
              <w:left w:val="nil"/>
              <w:bottom w:val="single" w:sz="4" w:space="0" w:color="auto"/>
              <w:right w:val="single" w:sz="4" w:space="0" w:color="auto"/>
            </w:tcBorders>
            <w:shd w:val="clear" w:color="auto" w:fill="auto"/>
            <w:noWrap/>
            <w:vAlign w:val="bottom"/>
          </w:tcPr>
          <w:p w:rsidR="005B20E4" w:rsidRPr="00945802"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945802" w:rsidRDefault="005B20E4"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5B20E4" w:rsidRPr="00945802"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945802"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945802"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945802" w:rsidRDefault="005B20E4"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945802" w:rsidRDefault="005B20E4" w:rsidP="0039554F">
            <w:pPr>
              <w:rPr>
                <w:szCs w:val="24"/>
              </w:rPr>
            </w:pPr>
          </w:p>
        </w:tc>
      </w:tr>
      <w:tr w:rsidR="000F2E1C" w:rsidRPr="00945802"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945802" w:rsidRDefault="000F2E1C" w:rsidP="0039554F">
            <w:pPr>
              <w:rPr>
                <w:szCs w:val="24"/>
              </w:rPr>
            </w:pPr>
          </w:p>
        </w:tc>
        <w:tc>
          <w:tcPr>
            <w:tcW w:w="648" w:type="pct"/>
            <w:gridSpan w:val="2"/>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945802" w:rsidRDefault="000F2E1C" w:rsidP="0039554F">
            <w:pPr>
              <w:rPr>
                <w:szCs w:val="24"/>
              </w:rPr>
            </w:pPr>
          </w:p>
        </w:tc>
      </w:tr>
      <w:tr w:rsidR="000F2E1C" w:rsidRPr="00945802"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945802" w:rsidRDefault="000F2E1C" w:rsidP="0039554F">
            <w:pPr>
              <w:rPr>
                <w:b/>
                <w:szCs w:val="24"/>
              </w:rPr>
            </w:pPr>
            <w:r w:rsidRPr="00945802">
              <w:rPr>
                <w:b/>
              </w:rPr>
              <w:t>Yhteensä</w:t>
            </w:r>
          </w:p>
        </w:tc>
        <w:tc>
          <w:tcPr>
            <w:tcW w:w="648" w:type="pct"/>
            <w:gridSpan w:val="2"/>
            <w:tcBorders>
              <w:top w:val="single" w:sz="18" w:space="0" w:color="auto"/>
              <w:left w:val="single" w:sz="18" w:space="0" w:color="auto"/>
              <w:bottom w:val="single" w:sz="18" w:space="0" w:color="auto"/>
              <w:right w:val="nil"/>
            </w:tcBorders>
            <w:shd w:val="clear" w:color="auto" w:fill="auto"/>
            <w:noWrap/>
            <w:vAlign w:val="bottom"/>
          </w:tcPr>
          <w:p w:rsidR="000F2E1C" w:rsidRPr="00945802" w:rsidRDefault="000F2E1C" w:rsidP="0039554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945802" w:rsidRDefault="000F2E1C" w:rsidP="0039554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945802" w:rsidRDefault="000F2E1C" w:rsidP="0039554F">
            <w:pPr>
              <w:rPr>
                <w:szCs w:val="24"/>
              </w:rPr>
            </w:pPr>
          </w:p>
        </w:tc>
      </w:tr>
      <w:tr w:rsidR="00630FC2" w:rsidRPr="00945802" w:rsidTr="0039554F">
        <w:trPr>
          <w:cantSplit/>
        </w:trPr>
        <w:tc>
          <w:tcPr>
            <w:tcW w:w="487" w:type="pct"/>
            <w:tcBorders>
              <w:left w:val="single" w:sz="18" w:space="0" w:color="auto"/>
            </w:tcBorders>
            <w:shd w:val="clear" w:color="auto" w:fill="auto"/>
            <w:noWrap/>
            <w:vAlign w:val="bottom"/>
          </w:tcPr>
          <w:p w:rsidR="00630FC2" w:rsidRPr="00945802" w:rsidRDefault="00630FC2" w:rsidP="0039554F">
            <w:pPr>
              <w:rPr>
                <w:bCs/>
                <w:szCs w:val="24"/>
              </w:rPr>
            </w:pPr>
          </w:p>
        </w:tc>
        <w:tc>
          <w:tcPr>
            <w:tcW w:w="648" w:type="pct"/>
            <w:gridSpan w:val="2"/>
            <w:tcBorders>
              <w:top w:val="single" w:sz="18" w:space="0" w:color="auto"/>
            </w:tcBorders>
            <w:shd w:val="clear" w:color="auto" w:fill="auto"/>
            <w:noWrap/>
            <w:vAlign w:val="bottom"/>
          </w:tcPr>
          <w:p w:rsidR="00630FC2" w:rsidRPr="00945802" w:rsidRDefault="00630FC2" w:rsidP="0039554F">
            <w:pPr>
              <w:rPr>
                <w:szCs w:val="24"/>
              </w:rPr>
            </w:pPr>
          </w:p>
        </w:tc>
        <w:tc>
          <w:tcPr>
            <w:tcW w:w="648" w:type="pct"/>
            <w:tcBorders>
              <w:top w:val="single" w:sz="18" w:space="0" w:color="auto"/>
            </w:tcBorders>
            <w:shd w:val="clear" w:color="auto" w:fill="auto"/>
            <w:noWrap/>
            <w:vAlign w:val="bottom"/>
          </w:tcPr>
          <w:p w:rsidR="00630FC2" w:rsidRPr="00945802" w:rsidRDefault="00630FC2" w:rsidP="0039554F">
            <w:pPr>
              <w:rPr>
                <w:szCs w:val="24"/>
              </w:rPr>
            </w:pPr>
          </w:p>
        </w:tc>
        <w:tc>
          <w:tcPr>
            <w:tcW w:w="716" w:type="pct"/>
            <w:tcBorders>
              <w:top w:val="single" w:sz="18" w:space="0" w:color="auto"/>
            </w:tcBorders>
            <w:shd w:val="clear" w:color="auto" w:fill="auto"/>
            <w:noWrap/>
            <w:vAlign w:val="bottom"/>
          </w:tcPr>
          <w:p w:rsidR="00630FC2" w:rsidRPr="00945802" w:rsidRDefault="00630FC2" w:rsidP="0039554F">
            <w:pPr>
              <w:rPr>
                <w:szCs w:val="24"/>
              </w:rPr>
            </w:pPr>
          </w:p>
        </w:tc>
        <w:tc>
          <w:tcPr>
            <w:tcW w:w="625" w:type="pct"/>
            <w:tcBorders>
              <w:top w:val="single" w:sz="18" w:space="0" w:color="auto"/>
            </w:tcBorders>
            <w:shd w:val="clear" w:color="auto" w:fill="auto"/>
            <w:noWrap/>
            <w:vAlign w:val="bottom"/>
          </w:tcPr>
          <w:p w:rsidR="00630FC2" w:rsidRPr="00945802" w:rsidRDefault="00630FC2" w:rsidP="0039554F">
            <w:pPr>
              <w:rPr>
                <w:szCs w:val="24"/>
              </w:rPr>
            </w:pPr>
          </w:p>
        </w:tc>
        <w:tc>
          <w:tcPr>
            <w:tcW w:w="625" w:type="pct"/>
            <w:tcBorders>
              <w:top w:val="single" w:sz="18" w:space="0" w:color="auto"/>
            </w:tcBorders>
            <w:shd w:val="clear" w:color="auto" w:fill="auto"/>
            <w:noWrap/>
            <w:vAlign w:val="bottom"/>
          </w:tcPr>
          <w:p w:rsidR="00630FC2" w:rsidRPr="00945802" w:rsidRDefault="00630FC2" w:rsidP="0039554F">
            <w:pPr>
              <w:rPr>
                <w:szCs w:val="24"/>
              </w:rPr>
            </w:pPr>
          </w:p>
        </w:tc>
        <w:tc>
          <w:tcPr>
            <w:tcW w:w="625" w:type="pct"/>
            <w:tcBorders>
              <w:top w:val="single" w:sz="18" w:space="0" w:color="auto"/>
            </w:tcBorders>
            <w:shd w:val="clear" w:color="auto" w:fill="auto"/>
            <w:noWrap/>
            <w:vAlign w:val="bottom"/>
          </w:tcPr>
          <w:p w:rsidR="00630FC2" w:rsidRPr="00945802" w:rsidRDefault="00630FC2" w:rsidP="0039554F">
            <w:pPr>
              <w:rPr>
                <w:szCs w:val="24"/>
              </w:rPr>
            </w:pPr>
          </w:p>
        </w:tc>
        <w:tc>
          <w:tcPr>
            <w:tcW w:w="626" w:type="pct"/>
            <w:tcBorders>
              <w:top w:val="single" w:sz="18" w:space="0" w:color="auto"/>
              <w:right w:val="single" w:sz="18" w:space="0" w:color="auto"/>
            </w:tcBorders>
            <w:shd w:val="clear" w:color="auto" w:fill="auto"/>
            <w:noWrap/>
            <w:vAlign w:val="bottom"/>
          </w:tcPr>
          <w:p w:rsidR="00630FC2" w:rsidRPr="00945802" w:rsidRDefault="00630FC2" w:rsidP="0039554F">
            <w:pPr>
              <w:rPr>
                <w:szCs w:val="24"/>
              </w:rPr>
            </w:pPr>
          </w:p>
        </w:tc>
      </w:tr>
      <w:tr w:rsidR="00630FC2" w:rsidRPr="00945802" w:rsidTr="00B943A2">
        <w:trPr>
          <w:cantSplit/>
        </w:trPr>
        <w:tc>
          <w:tcPr>
            <w:tcW w:w="544" w:type="pct"/>
            <w:gridSpan w:val="2"/>
            <w:tcBorders>
              <w:left w:val="single" w:sz="18" w:space="0" w:color="auto"/>
              <w:bottom w:val="single" w:sz="18" w:space="0" w:color="auto"/>
            </w:tcBorders>
            <w:shd w:val="clear" w:color="auto" w:fill="auto"/>
            <w:noWrap/>
            <w:vAlign w:val="bottom"/>
          </w:tcPr>
          <w:p w:rsidR="00630FC2" w:rsidRPr="00945802" w:rsidRDefault="00630FC2" w:rsidP="0039554F">
            <w:pPr>
              <w:rPr>
                <w:bCs/>
                <w:szCs w:val="24"/>
              </w:rPr>
            </w:pPr>
            <w:r w:rsidRPr="00945802">
              <w:t>Päivämäärä:</w:t>
            </w:r>
          </w:p>
        </w:tc>
        <w:tc>
          <w:tcPr>
            <w:tcW w:w="590" w:type="pct"/>
            <w:tcBorders>
              <w:bottom w:val="single" w:sz="18" w:space="0" w:color="auto"/>
            </w:tcBorders>
            <w:shd w:val="clear" w:color="auto" w:fill="auto"/>
            <w:noWrap/>
            <w:vAlign w:val="bottom"/>
          </w:tcPr>
          <w:p w:rsidR="00630FC2" w:rsidRPr="00945802" w:rsidRDefault="00630FC2" w:rsidP="0039554F">
            <w:pPr>
              <w:rPr>
                <w:szCs w:val="24"/>
              </w:rPr>
            </w:pPr>
          </w:p>
        </w:tc>
        <w:tc>
          <w:tcPr>
            <w:tcW w:w="648" w:type="pct"/>
            <w:tcBorders>
              <w:bottom w:val="single" w:sz="18" w:space="0" w:color="auto"/>
            </w:tcBorders>
            <w:shd w:val="clear" w:color="auto" w:fill="auto"/>
            <w:noWrap/>
            <w:vAlign w:val="bottom"/>
          </w:tcPr>
          <w:p w:rsidR="00630FC2" w:rsidRPr="00945802" w:rsidRDefault="00630FC2" w:rsidP="0039554F">
            <w:pPr>
              <w:rPr>
                <w:szCs w:val="24"/>
              </w:rPr>
            </w:pPr>
          </w:p>
        </w:tc>
        <w:tc>
          <w:tcPr>
            <w:tcW w:w="716" w:type="pct"/>
            <w:tcBorders>
              <w:bottom w:val="single" w:sz="18" w:space="0" w:color="auto"/>
            </w:tcBorders>
            <w:shd w:val="clear" w:color="auto" w:fill="auto"/>
            <w:noWrap/>
            <w:vAlign w:val="bottom"/>
          </w:tcPr>
          <w:p w:rsidR="00630FC2" w:rsidRPr="00945802" w:rsidRDefault="00630FC2" w:rsidP="0039554F">
            <w:pPr>
              <w:rPr>
                <w:szCs w:val="24"/>
              </w:rPr>
            </w:pPr>
            <w:r w:rsidRPr="00945802">
              <w:t>Tilaajan allekirjoitus:</w:t>
            </w:r>
          </w:p>
        </w:tc>
        <w:tc>
          <w:tcPr>
            <w:tcW w:w="625" w:type="pct"/>
            <w:tcBorders>
              <w:bottom w:val="single" w:sz="18" w:space="0" w:color="auto"/>
            </w:tcBorders>
            <w:shd w:val="clear" w:color="auto" w:fill="auto"/>
            <w:noWrap/>
            <w:vAlign w:val="bottom"/>
          </w:tcPr>
          <w:p w:rsidR="00630FC2" w:rsidRPr="00945802" w:rsidRDefault="00630FC2" w:rsidP="0039554F">
            <w:pPr>
              <w:rPr>
                <w:szCs w:val="24"/>
              </w:rPr>
            </w:pPr>
          </w:p>
        </w:tc>
        <w:tc>
          <w:tcPr>
            <w:tcW w:w="625" w:type="pct"/>
            <w:tcBorders>
              <w:bottom w:val="single" w:sz="18" w:space="0" w:color="auto"/>
            </w:tcBorders>
            <w:shd w:val="clear" w:color="auto" w:fill="auto"/>
            <w:noWrap/>
            <w:vAlign w:val="bottom"/>
          </w:tcPr>
          <w:p w:rsidR="00630FC2" w:rsidRPr="00945802" w:rsidRDefault="00630FC2" w:rsidP="0039554F">
            <w:pPr>
              <w:rPr>
                <w:szCs w:val="24"/>
              </w:rPr>
            </w:pPr>
          </w:p>
        </w:tc>
        <w:tc>
          <w:tcPr>
            <w:tcW w:w="625" w:type="pct"/>
            <w:tcBorders>
              <w:bottom w:val="single" w:sz="18" w:space="0" w:color="auto"/>
            </w:tcBorders>
            <w:shd w:val="clear" w:color="auto" w:fill="auto"/>
            <w:noWrap/>
            <w:vAlign w:val="bottom"/>
          </w:tcPr>
          <w:p w:rsidR="00630FC2" w:rsidRPr="00945802" w:rsidRDefault="00630FC2" w:rsidP="0039554F">
            <w:pPr>
              <w:rPr>
                <w:szCs w:val="24"/>
              </w:rPr>
            </w:pPr>
          </w:p>
        </w:tc>
        <w:tc>
          <w:tcPr>
            <w:tcW w:w="626" w:type="pct"/>
            <w:tcBorders>
              <w:bottom w:val="single" w:sz="18" w:space="0" w:color="auto"/>
              <w:right w:val="single" w:sz="18" w:space="0" w:color="auto"/>
            </w:tcBorders>
            <w:shd w:val="clear" w:color="auto" w:fill="auto"/>
            <w:noWrap/>
            <w:vAlign w:val="bottom"/>
          </w:tcPr>
          <w:p w:rsidR="00630FC2" w:rsidRPr="00945802" w:rsidRDefault="00630FC2" w:rsidP="0039554F">
            <w:pPr>
              <w:rPr>
                <w:szCs w:val="24"/>
              </w:rPr>
            </w:pPr>
          </w:p>
        </w:tc>
      </w:tr>
    </w:tbl>
    <w:p w:rsidR="00396A9C" w:rsidRPr="00945802" w:rsidRDefault="00396A9C" w:rsidP="00187A14">
      <w:pPr>
        <w:keepNext/>
        <w:keepLines/>
        <w:tabs>
          <w:tab w:val="left" w:pos="2127"/>
          <w:tab w:val="left" w:pos="6237"/>
        </w:tabs>
        <w:autoSpaceDE w:val="0"/>
        <w:autoSpaceDN w:val="0"/>
        <w:adjustRightInd w:val="0"/>
        <w:spacing w:before="40" w:after="40"/>
        <w:rPr>
          <w:b/>
          <w:sz w:val="22"/>
          <w:szCs w:val="24"/>
        </w:rPr>
      </w:pPr>
      <w:r w:rsidRPr="00945802">
        <w:rPr>
          <w:b/>
          <w:sz w:val="22"/>
        </w:rPr>
        <w:lastRenderedPageBreak/>
        <w:t>Huomautukset:</w:t>
      </w:r>
    </w:p>
    <w:p w:rsidR="00452516" w:rsidRPr="00945802" w:rsidRDefault="00452516" w:rsidP="00187A14">
      <w:pPr>
        <w:keepNext/>
        <w:keepLines/>
        <w:spacing w:after="60"/>
        <w:ind w:left="284" w:hanging="284"/>
        <w:rPr>
          <w:sz w:val="22"/>
          <w:szCs w:val="24"/>
        </w:rPr>
      </w:pPr>
      <w:r w:rsidRPr="00945802">
        <w:t>1)</w:t>
      </w:r>
      <w:r w:rsidRPr="00945802">
        <w:tab/>
        <w:t>Tässä sarakkeessa ilmoitetaan seuraavat numeeriset tupakkatarrakoodit:</w:t>
      </w:r>
    </w:p>
    <w:p w:rsidR="00452516" w:rsidRPr="00945802" w:rsidRDefault="00BC1AC3" w:rsidP="0039554F">
      <w:pPr>
        <w:spacing w:after="60"/>
        <w:ind w:left="567" w:hanging="283"/>
        <w:rPr>
          <w:sz w:val="22"/>
          <w:szCs w:val="24"/>
        </w:rPr>
      </w:pPr>
      <w:r w:rsidRPr="00945802">
        <w:t>–</w:t>
      </w:r>
      <w:r w:rsidRPr="00945802">
        <w:tab/>
        <w:t>Savukkeiden osalta on käytettävä yhdistetyssä muodossa olevaa numeerista tupakkatarrakoodia, jossa osoittajalla osoitetaan vähittäismyyntipakkauksessa (askissa) olevien savukkeiden määrä ja nimittäjällä osoitetaan hinta lopulliselle kuluttajalle, esimerkiksi</w:t>
      </w:r>
      <w:r w:rsidRPr="00945802">
        <w:rPr>
          <w:sz w:val="22"/>
        </w:rPr>
        <w:t xml:space="preserve"> 20/80 (askissa 20 savuketta, askin hinta 80 Tšekin korunaa) tai 23/100 (askissa 23 savuketta, askin hinta 100 Tšekin korunaa).</w:t>
      </w:r>
    </w:p>
    <w:p w:rsidR="00452516" w:rsidRPr="00945802" w:rsidRDefault="00BC1AC3" w:rsidP="0039554F">
      <w:pPr>
        <w:spacing w:after="60"/>
        <w:ind w:left="567" w:hanging="283"/>
        <w:rPr>
          <w:sz w:val="22"/>
          <w:szCs w:val="24"/>
        </w:rPr>
      </w:pPr>
      <w:r w:rsidRPr="00945802">
        <w:t>–</w:t>
      </w:r>
      <w:r w:rsidRPr="00945802">
        <w:tab/>
        <w:t>Sikarien ja pikkusikarien osalta on käytettävä yhdistettyä aakkosnumeerista tupakkatarrakoodia, jossa numerolla osoitetaan vähittäismyyntipakkauksessa (askissa) olevien sikarien tai pikkusikarien määrä ja kirjaimella osoitetaan (ilmoitetaan) määrän yksikkö (kappaletta), esimerkiksi</w:t>
      </w:r>
      <w:r w:rsidRPr="00945802">
        <w:rPr>
          <w:sz w:val="22"/>
        </w:rPr>
        <w:t xml:space="preserve"> 20 kpl (askissa 20 pikkusikaria) tai 1 kpl (yksi sikari).</w:t>
      </w:r>
    </w:p>
    <w:p w:rsidR="00452516" w:rsidRPr="00945802" w:rsidRDefault="00BC1AC3" w:rsidP="0039554F">
      <w:pPr>
        <w:spacing w:after="60"/>
        <w:ind w:left="567" w:hanging="283"/>
        <w:rPr>
          <w:sz w:val="22"/>
          <w:szCs w:val="24"/>
        </w:rPr>
      </w:pPr>
      <w:r w:rsidRPr="00945802">
        <w:t>–</w:t>
      </w:r>
      <w:r w:rsidRPr="00945802">
        <w:tab/>
        <w:t>Piippu- ja savuketupakan osalta on käytettävä yhdistettyä aakkosnumeerista tupakkatarrakoodia, jossa numerolla osoitetaan vähittäismyyntipakkauksessa (askissa) olevan tupakan paino grammoina ja kirjaimella osoitetaan (ilmoitetaan) määrän yksikkö (grammaa), esimerkiksi</w:t>
      </w:r>
      <w:r w:rsidRPr="00945802">
        <w:rPr>
          <w:sz w:val="22"/>
        </w:rPr>
        <w:t xml:space="preserve"> 30 g (askissa 30 gramman pakkaus piippu- ja savuketupakkaa) tai 250 g (250 gramman pakkaus tupakkaa).</w:t>
      </w:r>
    </w:p>
    <w:p w:rsidR="0030185D" w:rsidRPr="00945802" w:rsidRDefault="0030185D" w:rsidP="0039554F">
      <w:pPr>
        <w:spacing w:after="60"/>
        <w:ind w:left="284" w:hanging="284"/>
        <w:rPr>
          <w:sz w:val="22"/>
          <w:szCs w:val="24"/>
        </w:rPr>
      </w:pPr>
      <w:r w:rsidRPr="00945802">
        <w:t>2)</w:t>
      </w:r>
      <w:r w:rsidRPr="00945802">
        <w:tab/>
        <w:t>Tämä sarake täytetään vain, jos inventaarion tekemistä vastaavan kalenterivuoden 1 päivästä tammikuuta voimassa oleva valmisteverokanta ei ole muuttunut.</w:t>
      </w:r>
      <w:r w:rsidRPr="00945802">
        <w:rPr>
          <w:sz w:val="22"/>
        </w:rPr>
        <w:t xml:space="preserve"> Siinä tapauksessa sarakkeessa ilmoitetaan niiden tupakkatarrojen määrä (vastaanotetut tarrat, joita ei ole vielä käytetty vähittäismyyntipakkauksissa, ja sellaisissa vähittäismyyntipakkauksissa käytetyt tarrat, joita ei ole vielä luovutettu kulutukseen), jotka verotettavalla taholla on hallussaan edeltävän vuoden 31 päivänä joulukuuta ja jotka se on siirtänyt inventaarion tekemistä vastaavan kalenterivuoden 1 päivälle tammikuuta.</w:t>
      </w:r>
    </w:p>
    <w:p w:rsidR="0030185D" w:rsidRPr="00945802" w:rsidRDefault="0030185D" w:rsidP="0039554F">
      <w:pPr>
        <w:spacing w:after="60"/>
        <w:ind w:left="284" w:hanging="284"/>
        <w:rPr>
          <w:sz w:val="22"/>
          <w:szCs w:val="24"/>
        </w:rPr>
      </w:pPr>
      <w:r w:rsidRPr="00945802">
        <w:t>3)</w:t>
      </w:r>
      <w:r w:rsidRPr="00945802">
        <w:tab/>
        <w:t>Tässä sarakkeessa ilmoitetaan niiden tupakkatarrojen määrä, jotka tilaaja on vastaanottanut inventaarion tekemistä vastaavan kalenterivuoden aikana.</w:t>
      </w:r>
      <w:r w:rsidRPr="00945802">
        <w:rPr>
          <w:sz w:val="22"/>
        </w:rPr>
        <w:t xml:space="preserve"> </w:t>
      </w:r>
    </w:p>
    <w:p w:rsidR="00C042D4" w:rsidRPr="00945802" w:rsidRDefault="00C042D4" w:rsidP="0039554F">
      <w:pPr>
        <w:spacing w:after="60"/>
        <w:ind w:left="284" w:hanging="284"/>
        <w:rPr>
          <w:sz w:val="22"/>
          <w:szCs w:val="24"/>
        </w:rPr>
      </w:pPr>
      <w:r w:rsidRPr="00945802">
        <w:t>4)</w:t>
      </w:r>
      <w:r w:rsidRPr="00945802">
        <w:tab/>
        <w:t>Tässä sarakkeessa ilmoitetaan niiden tupakkatarrojen määrä, jotka on käytetty kulutukseen luovutetuissa vähittäismyyntipakkauksissa.</w:t>
      </w:r>
    </w:p>
    <w:p w:rsidR="00C042D4" w:rsidRPr="00945802" w:rsidRDefault="00C042D4" w:rsidP="0039554F">
      <w:pPr>
        <w:spacing w:after="60"/>
        <w:ind w:left="284" w:hanging="284"/>
        <w:rPr>
          <w:sz w:val="22"/>
          <w:szCs w:val="24"/>
        </w:rPr>
      </w:pPr>
      <w:r w:rsidRPr="00945802">
        <w:t>5)</w:t>
      </w:r>
      <w:r w:rsidRPr="00945802">
        <w:tab/>
        <w:t>Tässä sarakkeessa ilmoitetaan niiden tupakkatarrojen määrä, jotka tilaaja on palauttanut valtuutetulle veroviranomaiselle valmisteveroista annetun lain 122 §:n 1 momentin nojalla (vahingoittuneet tupakkatarrat) tai valmisteveroista annetun lain 122 §:n 3 momentin nojalla (käyttämättömät tupakkatarrat).</w:t>
      </w:r>
    </w:p>
    <w:p w:rsidR="001B2F42" w:rsidRPr="00945802" w:rsidRDefault="001B2F42" w:rsidP="0039554F">
      <w:pPr>
        <w:spacing w:after="60"/>
        <w:ind w:left="284" w:hanging="284"/>
        <w:rPr>
          <w:sz w:val="22"/>
          <w:szCs w:val="24"/>
        </w:rPr>
      </w:pPr>
      <w:r w:rsidRPr="00945802">
        <w:t>6)</w:t>
      </w:r>
      <w:r w:rsidRPr="00945802">
        <w:tab/>
        <w:t>Tässä sarakkeessa ilmoitetaan niiden tupakkatarrojen määrä, joita tilaaja ei ole käyttänyt tai palauttanut (esimerkiksi tuotannossa tuhoutuneet, varastettu yhdessä sellaisten tuotteiden kanssa, joihin sovelletaan valmisteverotonta liikkumista kuljetuksen aikana).</w:t>
      </w:r>
    </w:p>
    <w:p w:rsidR="00452516" w:rsidRPr="00945802" w:rsidRDefault="001B2F42" w:rsidP="0039554F">
      <w:pPr>
        <w:spacing w:after="60"/>
        <w:ind w:left="284" w:hanging="284"/>
        <w:rPr>
          <w:sz w:val="22"/>
          <w:szCs w:val="24"/>
        </w:rPr>
      </w:pPr>
      <w:r w:rsidRPr="00945802">
        <w:t>7)</w:t>
      </w:r>
      <w:r w:rsidRPr="00945802">
        <w:tab/>
        <w:t>Tämä sarake täytetään vain, jos seuraavan kalenterivuoden 1 päivästä tammikuuta voimassa oleva valmisteverokanta ei ole muuttunut.</w:t>
      </w:r>
      <w:r w:rsidRPr="00945802">
        <w:rPr>
          <w:sz w:val="22"/>
        </w:rPr>
        <w:t xml:space="preserve"> Siinä tapauksessa sarakkeessa ilmoitetaan niiden tupakkatarrojen määrä (vastaanotetut tarrat, joita ei ole vielä käytetty vähittäismyyntipakkauksissa, ja sellaisissa vähittäismyyntipakkauksissa käytetyt tarrat, joita ei ole vielä luovutettu kulutukseen), jotka tilaaja on siirtänyt inventaarion tekemistä vastaavan kalenterivuoden 31 päivältä joulukuuta seuraavalle kalenterivuodelle.</w:t>
      </w:r>
    </w:p>
    <w:p w:rsidR="00187A14" w:rsidRPr="00945802" w:rsidRDefault="001B2F42" w:rsidP="00187A14">
      <w:pPr>
        <w:spacing w:after="60"/>
        <w:ind w:left="284" w:hanging="284"/>
        <w:rPr>
          <w:sz w:val="22"/>
          <w:szCs w:val="24"/>
        </w:rPr>
      </w:pPr>
      <w:r w:rsidRPr="00945802">
        <w:t>8)</w:t>
      </w:r>
      <w:r w:rsidRPr="00945802">
        <w:tab/>
        <w:t>Tässä sarakkeessa ilmoitetaan sellaisten tupakkatarrojen määrä, (i) jotka on vastaanotettu mutta joita ei ole vielä käytetty vähittäismyyntipakkauksissa ja (ii) jotka on käytetty kulutukseen luovutetuissa vähittäismyyntipakkauksissa.</w:t>
      </w:r>
      <w:r w:rsidRPr="00945802">
        <w:rPr>
          <w:sz w:val="22"/>
        </w:rPr>
        <w:t xml:space="preserve"> Tupakkatarrojen määrä lasketaan sarakkeiden 2 ja 3 summana, josta vähennetään sarakkeiden 4–7 summa. Tästä sarakkeesta käyvät ilmi tilanteet, joissa henkilö esimerkiksi ilmoittaa suuremman tupakkatarrojen määrän kuin tarrojen määrä, jotka henkilö on todellisuudessa vastaanottanut.</w:t>
      </w:r>
    </w:p>
    <w:p w:rsidR="000F2E1C" w:rsidRPr="00945802" w:rsidRDefault="000F2E1C" w:rsidP="00187A14">
      <w:pPr>
        <w:spacing w:after="60"/>
        <w:ind w:left="284" w:hanging="284"/>
        <w:rPr>
          <w:szCs w:val="24"/>
        </w:rPr>
        <w:sectPr w:rsidR="000F2E1C" w:rsidRPr="00945802" w:rsidSect="004F299B">
          <w:pgSz w:w="16838" w:h="11906" w:orient="landscape"/>
          <w:pgMar w:top="1417" w:right="1417" w:bottom="1417" w:left="1417" w:header="708" w:footer="708" w:gutter="0"/>
          <w:cols w:space="708"/>
          <w:docGrid w:linePitch="360"/>
        </w:sectPr>
      </w:pPr>
    </w:p>
    <w:p w:rsidR="000F2E1C" w:rsidRPr="00945802" w:rsidRDefault="000F2E1C" w:rsidP="00187A14">
      <w:pPr>
        <w:keepNext/>
        <w:keepLines/>
        <w:spacing w:after="200" w:line="276" w:lineRule="auto"/>
        <w:jc w:val="right"/>
        <w:rPr>
          <w:szCs w:val="24"/>
        </w:rPr>
      </w:pPr>
      <w:r w:rsidRPr="00945802">
        <w:lastRenderedPageBreak/>
        <w:t>Täytäntöönpanoasetuksen nro .../2018 (säädöskokoelma) liite 5</w:t>
      </w:r>
    </w:p>
    <w:p w:rsidR="000F2E1C" w:rsidRPr="00945802" w:rsidRDefault="000F2E1C" w:rsidP="00187A14">
      <w:pPr>
        <w:keepNext/>
        <w:keepLines/>
        <w:shd w:val="clear" w:color="auto" w:fill="FFFFFF"/>
        <w:spacing w:after="240"/>
        <w:jc w:val="center"/>
        <w:rPr>
          <w:b/>
          <w:bCs/>
          <w:szCs w:val="24"/>
        </w:rPr>
      </w:pPr>
      <w:r w:rsidRPr="00945802">
        <w:rPr>
          <w:b/>
        </w:rPr>
        <w:t>Vahingoittuneiden tupakkatarrojen kiinnittämiseen tarkoitetun lomakkeen malli</w:t>
      </w:r>
    </w:p>
    <w:tbl>
      <w:tblPr>
        <w:tblW w:w="9217" w:type="dxa"/>
        <w:tblInd w:w="-5" w:type="dxa"/>
        <w:tblCellMar>
          <w:left w:w="70" w:type="dxa"/>
          <w:right w:w="70" w:type="dxa"/>
        </w:tblCellMar>
        <w:tblLook w:val="04A0" w:firstRow="1" w:lastRow="0" w:firstColumn="1" w:lastColumn="0" w:noHBand="0" w:noVBand="1"/>
      </w:tblPr>
      <w:tblGrid>
        <w:gridCol w:w="1271"/>
        <w:gridCol w:w="146"/>
        <w:gridCol w:w="943"/>
        <w:gridCol w:w="1089"/>
        <w:gridCol w:w="1412"/>
        <w:gridCol w:w="164"/>
        <w:gridCol w:w="925"/>
        <w:gridCol w:w="1089"/>
        <w:gridCol w:w="1089"/>
        <w:gridCol w:w="1089"/>
      </w:tblGrid>
      <w:tr w:rsidR="00615E3B" w:rsidRPr="00945802" w:rsidTr="00B943A2">
        <w:trPr>
          <w:cantSplit/>
        </w:trPr>
        <w:tc>
          <w:tcPr>
            <w:tcW w:w="9217" w:type="dxa"/>
            <w:gridSpan w:val="10"/>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945802" w:rsidRDefault="00615E3B" w:rsidP="008E0F29">
            <w:pPr>
              <w:keepNext/>
              <w:keepLines/>
              <w:spacing w:before="120" w:after="120"/>
              <w:jc w:val="center"/>
              <w:rPr>
                <w:szCs w:val="24"/>
              </w:rPr>
            </w:pPr>
            <w:r w:rsidRPr="00945802">
              <w:rPr>
                <w:b/>
              </w:rPr>
              <w:t xml:space="preserve">Vahingoittuneiden tupakkatarrojen kiinnittämiseen tarkoitettu lomake nro ...../.... </w:t>
            </w:r>
            <w:r w:rsidRPr="00945802">
              <w:rPr>
                <w:b/>
                <w:vertAlign w:val="superscript"/>
              </w:rPr>
              <w:t>1)</w:t>
            </w:r>
          </w:p>
        </w:tc>
      </w:tr>
      <w:tr w:rsidR="00615E3B" w:rsidRPr="00945802" w:rsidTr="00B943A2">
        <w:trPr>
          <w:cantSplit/>
        </w:trPr>
        <w:tc>
          <w:tcPr>
            <w:tcW w:w="1271" w:type="dxa"/>
            <w:tcBorders>
              <w:top w:val="single" w:sz="18" w:space="0" w:color="auto"/>
              <w:left w:val="single" w:sz="18" w:space="0" w:color="auto"/>
              <w:bottom w:val="nil"/>
              <w:right w:val="single" w:sz="4" w:space="0" w:color="auto"/>
            </w:tcBorders>
            <w:shd w:val="clear" w:color="auto" w:fill="auto"/>
            <w:noWrap/>
            <w:vAlign w:val="bottom"/>
          </w:tcPr>
          <w:p w:rsidR="00615E3B" w:rsidRPr="00945802" w:rsidRDefault="00615E3B" w:rsidP="0039554F">
            <w:pPr>
              <w:jc w:val="center"/>
              <w:rPr>
                <w:szCs w:val="24"/>
              </w:rPr>
            </w:pPr>
          </w:p>
        </w:tc>
        <w:tc>
          <w:tcPr>
            <w:tcW w:w="1089" w:type="dxa"/>
            <w:gridSpan w:val="2"/>
            <w:tcBorders>
              <w:top w:val="single" w:sz="18" w:space="0" w:color="auto"/>
              <w:left w:val="nil"/>
              <w:bottom w:val="nil"/>
              <w:right w:val="single" w:sz="4" w:space="0" w:color="auto"/>
            </w:tcBorders>
            <w:shd w:val="clear" w:color="auto" w:fill="auto"/>
            <w:noWrap/>
            <w:vAlign w:val="bottom"/>
          </w:tcPr>
          <w:p w:rsidR="00615E3B" w:rsidRPr="00945802" w:rsidRDefault="00615E3B" w:rsidP="0039554F">
            <w:pPr>
              <w:jc w:val="center"/>
              <w:rPr>
                <w:szCs w:val="24"/>
              </w:rPr>
            </w:pPr>
          </w:p>
        </w:tc>
        <w:tc>
          <w:tcPr>
            <w:tcW w:w="1089" w:type="dxa"/>
            <w:tcBorders>
              <w:top w:val="single" w:sz="18" w:space="0" w:color="auto"/>
              <w:left w:val="nil"/>
              <w:bottom w:val="nil"/>
              <w:right w:val="single" w:sz="4" w:space="0" w:color="auto"/>
            </w:tcBorders>
            <w:shd w:val="clear" w:color="auto" w:fill="auto"/>
            <w:noWrap/>
            <w:vAlign w:val="bottom"/>
          </w:tcPr>
          <w:p w:rsidR="00615E3B" w:rsidRPr="00945802" w:rsidRDefault="00615E3B" w:rsidP="0039554F">
            <w:pPr>
              <w:jc w:val="center"/>
              <w:rPr>
                <w:szCs w:val="24"/>
              </w:rPr>
            </w:pPr>
          </w:p>
        </w:tc>
        <w:tc>
          <w:tcPr>
            <w:tcW w:w="1412" w:type="dxa"/>
            <w:tcBorders>
              <w:top w:val="single" w:sz="18" w:space="0" w:color="auto"/>
              <w:left w:val="nil"/>
              <w:bottom w:val="nil"/>
              <w:right w:val="single" w:sz="4" w:space="0" w:color="auto"/>
            </w:tcBorders>
            <w:shd w:val="clear" w:color="auto" w:fill="auto"/>
            <w:noWrap/>
            <w:vAlign w:val="bottom"/>
          </w:tcPr>
          <w:p w:rsidR="00615E3B" w:rsidRPr="00945802" w:rsidRDefault="00615E3B" w:rsidP="0039554F">
            <w:pPr>
              <w:jc w:val="center"/>
              <w:rPr>
                <w:szCs w:val="24"/>
              </w:rPr>
            </w:pPr>
          </w:p>
        </w:tc>
        <w:tc>
          <w:tcPr>
            <w:tcW w:w="1089" w:type="dxa"/>
            <w:gridSpan w:val="2"/>
            <w:tcBorders>
              <w:top w:val="single" w:sz="18" w:space="0" w:color="auto"/>
              <w:left w:val="nil"/>
              <w:bottom w:val="nil"/>
              <w:right w:val="single" w:sz="4" w:space="0" w:color="auto"/>
            </w:tcBorders>
            <w:shd w:val="clear" w:color="auto" w:fill="auto"/>
            <w:noWrap/>
            <w:vAlign w:val="bottom"/>
          </w:tcPr>
          <w:p w:rsidR="00615E3B" w:rsidRPr="00945802" w:rsidRDefault="00615E3B" w:rsidP="0039554F">
            <w:pPr>
              <w:jc w:val="center"/>
              <w:rPr>
                <w:szCs w:val="24"/>
              </w:rPr>
            </w:pPr>
          </w:p>
        </w:tc>
        <w:tc>
          <w:tcPr>
            <w:tcW w:w="1089" w:type="dxa"/>
            <w:tcBorders>
              <w:top w:val="single" w:sz="18" w:space="0" w:color="auto"/>
              <w:left w:val="nil"/>
              <w:bottom w:val="nil"/>
              <w:right w:val="nil"/>
            </w:tcBorders>
            <w:shd w:val="clear" w:color="auto" w:fill="auto"/>
            <w:noWrap/>
            <w:vAlign w:val="bottom"/>
          </w:tcPr>
          <w:p w:rsidR="00615E3B" w:rsidRPr="00945802" w:rsidRDefault="00615E3B" w:rsidP="0039554F">
            <w:pPr>
              <w:jc w:val="center"/>
              <w:rPr>
                <w:szCs w:val="24"/>
              </w:rPr>
            </w:pPr>
          </w:p>
        </w:tc>
        <w:tc>
          <w:tcPr>
            <w:tcW w:w="1089" w:type="dxa"/>
            <w:tcBorders>
              <w:top w:val="single" w:sz="18" w:space="0" w:color="auto"/>
              <w:left w:val="single" w:sz="4" w:space="0" w:color="auto"/>
              <w:bottom w:val="nil"/>
              <w:right w:val="single" w:sz="4" w:space="0" w:color="auto"/>
            </w:tcBorders>
            <w:shd w:val="clear" w:color="auto" w:fill="auto"/>
            <w:noWrap/>
            <w:vAlign w:val="bottom"/>
          </w:tcPr>
          <w:p w:rsidR="00615E3B" w:rsidRPr="00945802" w:rsidRDefault="00615E3B" w:rsidP="0039554F">
            <w:pPr>
              <w:jc w:val="center"/>
              <w:rPr>
                <w:szCs w:val="24"/>
              </w:rPr>
            </w:pPr>
          </w:p>
        </w:tc>
        <w:tc>
          <w:tcPr>
            <w:tcW w:w="1089" w:type="dxa"/>
            <w:tcBorders>
              <w:top w:val="single" w:sz="18" w:space="0" w:color="auto"/>
              <w:left w:val="nil"/>
              <w:bottom w:val="nil"/>
              <w:right w:val="single" w:sz="18" w:space="0" w:color="auto"/>
            </w:tcBorders>
            <w:shd w:val="clear" w:color="auto" w:fill="auto"/>
            <w:noWrap/>
            <w:vAlign w:val="bottom"/>
          </w:tcPr>
          <w:p w:rsidR="00615E3B" w:rsidRPr="00945802" w:rsidRDefault="00615E3B"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1</w:t>
            </w:r>
          </w:p>
        </w:tc>
        <w:tc>
          <w:tcPr>
            <w:tcW w:w="1089" w:type="dxa"/>
            <w:gridSpan w:val="2"/>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2</w:t>
            </w:r>
          </w:p>
        </w:tc>
        <w:tc>
          <w:tcPr>
            <w:tcW w:w="1089" w:type="dxa"/>
            <w:tcBorders>
              <w:top w:val="nil"/>
              <w:left w:val="nil"/>
              <w:bottom w:val="nil"/>
              <w:right w:val="single" w:sz="4" w:space="0" w:color="auto"/>
            </w:tcBorders>
            <w:shd w:val="clear" w:color="auto" w:fill="auto"/>
            <w:noWrap/>
            <w:vAlign w:val="bottom"/>
            <w:hideMark/>
          </w:tcPr>
          <w:p w:rsidR="000F2E1C" w:rsidRPr="00945802" w:rsidRDefault="002724F8" w:rsidP="0039554F">
            <w:pPr>
              <w:jc w:val="center"/>
              <w:rPr>
                <w:szCs w:val="24"/>
              </w:rPr>
            </w:pPr>
            <w:r w:rsidRPr="00945802">
              <w:t>3</w:t>
            </w:r>
          </w:p>
        </w:tc>
        <w:tc>
          <w:tcPr>
            <w:tcW w:w="1412"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4</w:t>
            </w:r>
          </w:p>
        </w:tc>
        <w:tc>
          <w:tcPr>
            <w:tcW w:w="1089" w:type="dxa"/>
            <w:gridSpan w:val="2"/>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5</w:t>
            </w:r>
          </w:p>
        </w:tc>
        <w:tc>
          <w:tcPr>
            <w:tcW w:w="1089"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6</w:t>
            </w:r>
          </w:p>
        </w:tc>
        <w:tc>
          <w:tcPr>
            <w:tcW w:w="1089"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7</w:t>
            </w:r>
          </w:p>
        </w:tc>
        <w:tc>
          <w:tcPr>
            <w:tcW w:w="1089" w:type="dxa"/>
            <w:tcBorders>
              <w:top w:val="nil"/>
              <w:left w:val="nil"/>
              <w:bottom w:val="nil"/>
              <w:right w:val="single" w:sz="18" w:space="0" w:color="auto"/>
            </w:tcBorders>
            <w:shd w:val="clear" w:color="auto" w:fill="auto"/>
            <w:noWrap/>
            <w:vAlign w:val="bottom"/>
            <w:hideMark/>
          </w:tcPr>
          <w:p w:rsidR="000F2E1C" w:rsidRPr="00945802" w:rsidRDefault="000F2E1C" w:rsidP="0039554F">
            <w:pPr>
              <w:jc w:val="center"/>
              <w:rPr>
                <w:szCs w:val="24"/>
              </w:rPr>
            </w:pPr>
            <w:r w:rsidRPr="00945802">
              <w:t>8</w:t>
            </w: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single" w:sz="4" w:space="0" w:color="auto"/>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9</w:t>
            </w:r>
          </w:p>
        </w:tc>
        <w:tc>
          <w:tcPr>
            <w:tcW w:w="1089" w:type="dxa"/>
            <w:gridSpan w:val="2"/>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10</w:t>
            </w:r>
          </w:p>
        </w:tc>
        <w:tc>
          <w:tcPr>
            <w:tcW w:w="1089"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11</w:t>
            </w:r>
          </w:p>
        </w:tc>
        <w:tc>
          <w:tcPr>
            <w:tcW w:w="1412"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12</w:t>
            </w:r>
          </w:p>
        </w:tc>
        <w:tc>
          <w:tcPr>
            <w:tcW w:w="1089" w:type="dxa"/>
            <w:gridSpan w:val="2"/>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13</w:t>
            </w:r>
          </w:p>
        </w:tc>
        <w:tc>
          <w:tcPr>
            <w:tcW w:w="1089"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14</w:t>
            </w:r>
          </w:p>
        </w:tc>
        <w:tc>
          <w:tcPr>
            <w:tcW w:w="1089"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15</w:t>
            </w:r>
          </w:p>
        </w:tc>
        <w:tc>
          <w:tcPr>
            <w:tcW w:w="1089" w:type="dxa"/>
            <w:tcBorders>
              <w:top w:val="nil"/>
              <w:left w:val="nil"/>
              <w:bottom w:val="nil"/>
              <w:right w:val="single" w:sz="18" w:space="0" w:color="auto"/>
            </w:tcBorders>
            <w:shd w:val="clear" w:color="auto" w:fill="auto"/>
            <w:noWrap/>
            <w:vAlign w:val="bottom"/>
            <w:hideMark/>
          </w:tcPr>
          <w:p w:rsidR="000F2E1C" w:rsidRPr="00945802" w:rsidRDefault="000F2E1C" w:rsidP="0039554F">
            <w:pPr>
              <w:jc w:val="center"/>
              <w:rPr>
                <w:szCs w:val="24"/>
              </w:rPr>
            </w:pPr>
            <w:r w:rsidRPr="00945802">
              <w:t>16</w:t>
            </w: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single" w:sz="4" w:space="0" w:color="auto"/>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17</w:t>
            </w:r>
          </w:p>
        </w:tc>
        <w:tc>
          <w:tcPr>
            <w:tcW w:w="1089" w:type="dxa"/>
            <w:gridSpan w:val="2"/>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18</w:t>
            </w:r>
          </w:p>
        </w:tc>
        <w:tc>
          <w:tcPr>
            <w:tcW w:w="1089"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19</w:t>
            </w:r>
          </w:p>
        </w:tc>
        <w:tc>
          <w:tcPr>
            <w:tcW w:w="1412"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20</w:t>
            </w:r>
          </w:p>
        </w:tc>
        <w:tc>
          <w:tcPr>
            <w:tcW w:w="1089" w:type="dxa"/>
            <w:gridSpan w:val="2"/>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21</w:t>
            </w:r>
          </w:p>
        </w:tc>
        <w:tc>
          <w:tcPr>
            <w:tcW w:w="1089"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22</w:t>
            </w:r>
          </w:p>
        </w:tc>
        <w:tc>
          <w:tcPr>
            <w:tcW w:w="1089"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23</w:t>
            </w:r>
          </w:p>
        </w:tc>
        <w:tc>
          <w:tcPr>
            <w:tcW w:w="1089" w:type="dxa"/>
            <w:tcBorders>
              <w:top w:val="nil"/>
              <w:left w:val="nil"/>
              <w:bottom w:val="nil"/>
              <w:right w:val="single" w:sz="18" w:space="0" w:color="auto"/>
            </w:tcBorders>
            <w:shd w:val="clear" w:color="auto" w:fill="auto"/>
            <w:noWrap/>
            <w:vAlign w:val="bottom"/>
            <w:hideMark/>
          </w:tcPr>
          <w:p w:rsidR="000F2E1C" w:rsidRPr="00945802" w:rsidRDefault="000F2E1C" w:rsidP="0039554F">
            <w:pPr>
              <w:jc w:val="center"/>
              <w:rPr>
                <w:szCs w:val="24"/>
              </w:rPr>
            </w:pPr>
            <w:r w:rsidRPr="00945802">
              <w:t>24</w:t>
            </w: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single" w:sz="4" w:space="0" w:color="auto"/>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25</w:t>
            </w:r>
          </w:p>
        </w:tc>
        <w:tc>
          <w:tcPr>
            <w:tcW w:w="1089" w:type="dxa"/>
            <w:gridSpan w:val="2"/>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26</w:t>
            </w:r>
          </w:p>
        </w:tc>
        <w:tc>
          <w:tcPr>
            <w:tcW w:w="1089"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27</w:t>
            </w:r>
          </w:p>
        </w:tc>
        <w:tc>
          <w:tcPr>
            <w:tcW w:w="1412"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28</w:t>
            </w:r>
          </w:p>
        </w:tc>
        <w:tc>
          <w:tcPr>
            <w:tcW w:w="1089" w:type="dxa"/>
            <w:gridSpan w:val="2"/>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29</w:t>
            </w:r>
          </w:p>
        </w:tc>
        <w:tc>
          <w:tcPr>
            <w:tcW w:w="1089"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30</w:t>
            </w:r>
          </w:p>
        </w:tc>
        <w:tc>
          <w:tcPr>
            <w:tcW w:w="1089" w:type="dxa"/>
            <w:tcBorders>
              <w:top w:val="nil"/>
              <w:left w:val="nil"/>
              <w:bottom w:val="nil"/>
              <w:right w:val="single" w:sz="4" w:space="0" w:color="auto"/>
            </w:tcBorders>
            <w:shd w:val="clear" w:color="auto" w:fill="auto"/>
            <w:noWrap/>
            <w:vAlign w:val="bottom"/>
            <w:hideMark/>
          </w:tcPr>
          <w:p w:rsidR="000F2E1C" w:rsidRPr="00945802" w:rsidRDefault="000F2E1C" w:rsidP="0039554F">
            <w:pPr>
              <w:jc w:val="center"/>
              <w:rPr>
                <w:szCs w:val="24"/>
              </w:rPr>
            </w:pPr>
            <w:r w:rsidRPr="00945802">
              <w:t>31</w:t>
            </w:r>
          </w:p>
        </w:tc>
        <w:tc>
          <w:tcPr>
            <w:tcW w:w="1089" w:type="dxa"/>
            <w:tcBorders>
              <w:top w:val="nil"/>
              <w:left w:val="nil"/>
              <w:bottom w:val="nil"/>
              <w:right w:val="single" w:sz="18" w:space="0" w:color="auto"/>
            </w:tcBorders>
            <w:shd w:val="clear" w:color="auto" w:fill="auto"/>
            <w:noWrap/>
            <w:vAlign w:val="bottom"/>
            <w:hideMark/>
          </w:tcPr>
          <w:p w:rsidR="000F2E1C" w:rsidRPr="00945802" w:rsidRDefault="000F2E1C" w:rsidP="0039554F">
            <w:pPr>
              <w:jc w:val="center"/>
              <w:rPr>
                <w:szCs w:val="24"/>
              </w:rPr>
            </w:pPr>
            <w:r w:rsidRPr="00945802">
              <w:t>32</w:t>
            </w: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right w:val="single" w:sz="18" w:space="0" w:color="auto"/>
            </w:tcBorders>
            <w:shd w:val="clear" w:color="auto" w:fill="auto"/>
            <w:noWrap/>
            <w:vAlign w:val="bottom"/>
          </w:tcPr>
          <w:p w:rsidR="000F2E1C" w:rsidRPr="00945802" w:rsidRDefault="000F2E1C" w:rsidP="0039554F">
            <w:pPr>
              <w:jc w:val="center"/>
              <w:rPr>
                <w:szCs w:val="24"/>
              </w:rPr>
            </w:pPr>
          </w:p>
        </w:tc>
      </w:tr>
      <w:tr w:rsidR="000F2E1C" w:rsidRPr="00945802" w:rsidTr="00B943A2">
        <w:trPr>
          <w:cantSplit/>
        </w:trPr>
        <w:tc>
          <w:tcPr>
            <w:tcW w:w="1271" w:type="dxa"/>
            <w:tcBorders>
              <w:top w:val="nil"/>
              <w:left w:val="single" w:sz="18" w:space="0" w:color="auto"/>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412" w:type="dxa"/>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gridSpan w:val="2"/>
            <w:tcBorders>
              <w:top w:val="nil"/>
              <w:left w:val="nil"/>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single" w:sz="4" w:space="0" w:color="auto"/>
              <w:right w:val="nil"/>
            </w:tcBorders>
            <w:shd w:val="clear" w:color="auto" w:fill="auto"/>
            <w:noWrap/>
            <w:vAlign w:val="bottom"/>
          </w:tcPr>
          <w:p w:rsidR="000F2E1C" w:rsidRPr="00945802" w:rsidRDefault="000F2E1C" w:rsidP="0039554F">
            <w:pPr>
              <w:jc w:val="center"/>
              <w:rPr>
                <w:szCs w:val="24"/>
              </w:rPr>
            </w:pPr>
          </w:p>
        </w:tc>
        <w:tc>
          <w:tcPr>
            <w:tcW w:w="1089" w:type="dxa"/>
            <w:tcBorders>
              <w:top w:val="nil"/>
              <w:left w:val="single" w:sz="4" w:space="0" w:color="auto"/>
              <w:bottom w:val="single" w:sz="4" w:space="0" w:color="auto"/>
              <w:right w:val="single" w:sz="4" w:space="0" w:color="auto"/>
            </w:tcBorders>
            <w:shd w:val="clear" w:color="auto" w:fill="auto"/>
            <w:noWrap/>
            <w:vAlign w:val="bottom"/>
          </w:tcPr>
          <w:p w:rsidR="000F2E1C" w:rsidRPr="00945802" w:rsidRDefault="000F2E1C" w:rsidP="0039554F">
            <w:pPr>
              <w:jc w:val="center"/>
              <w:rPr>
                <w:szCs w:val="24"/>
              </w:rPr>
            </w:pPr>
          </w:p>
        </w:tc>
        <w:tc>
          <w:tcPr>
            <w:tcW w:w="1089" w:type="dxa"/>
            <w:tcBorders>
              <w:top w:val="nil"/>
              <w:left w:val="nil"/>
              <w:bottom w:val="single" w:sz="4" w:space="0" w:color="auto"/>
              <w:right w:val="single" w:sz="18" w:space="0" w:color="auto"/>
            </w:tcBorders>
            <w:shd w:val="clear" w:color="auto" w:fill="auto"/>
            <w:noWrap/>
            <w:vAlign w:val="bottom"/>
          </w:tcPr>
          <w:p w:rsidR="000F2E1C" w:rsidRPr="00945802" w:rsidRDefault="000F2E1C" w:rsidP="0039554F">
            <w:pPr>
              <w:jc w:val="center"/>
              <w:rPr>
                <w:szCs w:val="24"/>
              </w:rPr>
            </w:pPr>
          </w:p>
        </w:tc>
      </w:tr>
      <w:tr w:rsidR="00917910" w:rsidRPr="00945802" w:rsidTr="00B943A2">
        <w:trPr>
          <w:cantSplit/>
        </w:trPr>
        <w:tc>
          <w:tcPr>
            <w:tcW w:w="1271" w:type="dxa"/>
            <w:tcBorders>
              <w:top w:val="single" w:sz="4" w:space="0" w:color="auto"/>
              <w:left w:val="single" w:sz="18" w:space="0" w:color="auto"/>
            </w:tcBorders>
            <w:shd w:val="clear" w:color="auto" w:fill="auto"/>
            <w:noWrap/>
            <w:vAlign w:val="bottom"/>
          </w:tcPr>
          <w:p w:rsidR="00917910" w:rsidRPr="00945802" w:rsidRDefault="00917910" w:rsidP="0039554F">
            <w:pPr>
              <w:jc w:val="center"/>
              <w:rPr>
                <w:szCs w:val="24"/>
              </w:rPr>
            </w:pPr>
          </w:p>
        </w:tc>
        <w:tc>
          <w:tcPr>
            <w:tcW w:w="1089" w:type="dxa"/>
            <w:gridSpan w:val="2"/>
            <w:tcBorders>
              <w:top w:val="single" w:sz="4" w:space="0" w:color="auto"/>
            </w:tcBorders>
            <w:shd w:val="clear" w:color="auto" w:fill="auto"/>
            <w:noWrap/>
            <w:vAlign w:val="bottom"/>
          </w:tcPr>
          <w:p w:rsidR="00917910" w:rsidRPr="00945802" w:rsidRDefault="00917910" w:rsidP="0039554F">
            <w:pPr>
              <w:jc w:val="center"/>
              <w:rPr>
                <w:szCs w:val="24"/>
              </w:rPr>
            </w:pPr>
          </w:p>
        </w:tc>
        <w:tc>
          <w:tcPr>
            <w:tcW w:w="1089" w:type="dxa"/>
            <w:tcBorders>
              <w:top w:val="single" w:sz="4" w:space="0" w:color="auto"/>
            </w:tcBorders>
            <w:shd w:val="clear" w:color="auto" w:fill="auto"/>
            <w:noWrap/>
            <w:vAlign w:val="bottom"/>
          </w:tcPr>
          <w:p w:rsidR="00917910" w:rsidRPr="00945802" w:rsidRDefault="00917910" w:rsidP="0039554F">
            <w:pPr>
              <w:jc w:val="center"/>
              <w:rPr>
                <w:szCs w:val="24"/>
              </w:rPr>
            </w:pPr>
          </w:p>
        </w:tc>
        <w:tc>
          <w:tcPr>
            <w:tcW w:w="1412" w:type="dxa"/>
            <w:tcBorders>
              <w:top w:val="single" w:sz="4" w:space="0" w:color="auto"/>
            </w:tcBorders>
            <w:shd w:val="clear" w:color="auto" w:fill="auto"/>
            <w:noWrap/>
            <w:vAlign w:val="bottom"/>
          </w:tcPr>
          <w:p w:rsidR="00917910" w:rsidRPr="00945802" w:rsidRDefault="00917910" w:rsidP="0039554F">
            <w:pPr>
              <w:jc w:val="center"/>
              <w:rPr>
                <w:szCs w:val="24"/>
              </w:rPr>
            </w:pPr>
          </w:p>
        </w:tc>
        <w:tc>
          <w:tcPr>
            <w:tcW w:w="1089" w:type="dxa"/>
            <w:gridSpan w:val="2"/>
            <w:tcBorders>
              <w:top w:val="single" w:sz="4" w:space="0" w:color="auto"/>
            </w:tcBorders>
            <w:shd w:val="clear" w:color="auto" w:fill="auto"/>
            <w:noWrap/>
            <w:vAlign w:val="bottom"/>
          </w:tcPr>
          <w:p w:rsidR="00917910" w:rsidRPr="00945802" w:rsidRDefault="00917910" w:rsidP="0039554F">
            <w:pPr>
              <w:jc w:val="center"/>
              <w:rPr>
                <w:szCs w:val="24"/>
              </w:rPr>
            </w:pPr>
          </w:p>
        </w:tc>
        <w:tc>
          <w:tcPr>
            <w:tcW w:w="1089" w:type="dxa"/>
            <w:tcBorders>
              <w:top w:val="single" w:sz="4" w:space="0" w:color="auto"/>
            </w:tcBorders>
            <w:shd w:val="clear" w:color="auto" w:fill="auto"/>
            <w:noWrap/>
            <w:vAlign w:val="bottom"/>
          </w:tcPr>
          <w:p w:rsidR="00917910" w:rsidRPr="00945802" w:rsidRDefault="00917910" w:rsidP="0039554F">
            <w:pPr>
              <w:jc w:val="center"/>
              <w:rPr>
                <w:szCs w:val="24"/>
              </w:rPr>
            </w:pPr>
          </w:p>
        </w:tc>
        <w:tc>
          <w:tcPr>
            <w:tcW w:w="1089" w:type="dxa"/>
            <w:tcBorders>
              <w:top w:val="single" w:sz="4" w:space="0" w:color="auto"/>
            </w:tcBorders>
            <w:shd w:val="clear" w:color="auto" w:fill="auto"/>
            <w:noWrap/>
            <w:vAlign w:val="bottom"/>
          </w:tcPr>
          <w:p w:rsidR="00917910" w:rsidRPr="00945802" w:rsidRDefault="00917910" w:rsidP="0039554F">
            <w:pPr>
              <w:jc w:val="center"/>
              <w:rPr>
                <w:szCs w:val="24"/>
              </w:rPr>
            </w:pPr>
          </w:p>
        </w:tc>
        <w:tc>
          <w:tcPr>
            <w:tcW w:w="1089" w:type="dxa"/>
            <w:tcBorders>
              <w:top w:val="single" w:sz="4" w:space="0" w:color="auto"/>
              <w:right w:val="single" w:sz="18" w:space="0" w:color="auto"/>
            </w:tcBorders>
            <w:shd w:val="clear" w:color="auto" w:fill="auto"/>
            <w:noWrap/>
            <w:vAlign w:val="bottom"/>
          </w:tcPr>
          <w:p w:rsidR="00917910" w:rsidRPr="00945802" w:rsidRDefault="00917910" w:rsidP="0039554F">
            <w:pPr>
              <w:jc w:val="center"/>
              <w:rPr>
                <w:szCs w:val="24"/>
              </w:rPr>
            </w:pPr>
          </w:p>
        </w:tc>
      </w:tr>
      <w:tr w:rsidR="00917910" w:rsidRPr="00945802" w:rsidTr="00B943A2">
        <w:trPr>
          <w:cantSplit/>
        </w:trPr>
        <w:tc>
          <w:tcPr>
            <w:tcW w:w="9217" w:type="dxa"/>
            <w:gridSpan w:val="10"/>
            <w:tcBorders>
              <w:left w:val="single" w:sz="18" w:space="0" w:color="auto"/>
              <w:right w:val="single" w:sz="18" w:space="0" w:color="auto"/>
            </w:tcBorders>
            <w:shd w:val="clear" w:color="auto" w:fill="auto"/>
            <w:noWrap/>
            <w:vAlign w:val="bottom"/>
          </w:tcPr>
          <w:p w:rsidR="00917910" w:rsidRPr="00945802"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945802">
              <w:t>Tilaajan allekirjoitus:</w:t>
            </w:r>
          </w:p>
        </w:tc>
      </w:tr>
      <w:tr w:rsidR="00917910" w:rsidRPr="00945802" w:rsidTr="00B943A2">
        <w:trPr>
          <w:cantSplit/>
        </w:trPr>
        <w:tc>
          <w:tcPr>
            <w:tcW w:w="1271" w:type="dxa"/>
            <w:tcBorders>
              <w:left w:val="single" w:sz="18" w:space="0" w:color="auto"/>
            </w:tcBorders>
            <w:shd w:val="clear" w:color="auto" w:fill="auto"/>
            <w:noWrap/>
            <w:vAlign w:val="bottom"/>
          </w:tcPr>
          <w:p w:rsidR="00917910" w:rsidRPr="00945802" w:rsidRDefault="00917910" w:rsidP="0039554F">
            <w:pPr>
              <w:jc w:val="center"/>
              <w:rPr>
                <w:szCs w:val="24"/>
              </w:rPr>
            </w:pPr>
          </w:p>
        </w:tc>
        <w:tc>
          <w:tcPr>
            <w:tcW w:w="1089" w:type="dxa"/>
            <w:gridSpan w:val="2"/>
            <w:shd w:val="clear" w:color="auto" w:fill="auto"/>
            <w:noWrap/>
            <w:vAlign w:val="bottom"/>
          </w:tcPr>
          <w:p w:rsidR="00917910" w:rsidRPr="00945802" w:rsidRDefault="00917910" w:rsidP="0039554F">
            <w:pPr>
              <w:jc w:val="center"/>
              <w:rPr>
                <w:szCs w:val="24"/>
              </w:rPr>
            </w:pPr>
          </w:p>
        </w:tc>
        <w:tc>
          <w:tcPr>
            <w:tcW w:w="1089" w:type="dxa"/>
            <w:shd w:val="clear" w:color="auto" w:fill="auto"/>
            <w:noWrap/>
            <w:vAlign w:val="bottom"/>
          </w:tcPr>
          <w:p w:rsidR="00917910" w:rsidRPr="00945802" w:rsidRDefault="00917910" w:rsidP="0039554F">
            <w:pPr>
              <w:jc w:val="center"/>
              <w:rPr>
                <w:szCs w:val="24"/>
              </w:rPr>
            </w:pPr>
          </w:p>
        </w:tc>
        <w:tc>
          <w:tcPr>
            <w:tcW w:w="1412" w:type="dxa"/>
            <w:shd w:val="clear" w:color="auto" w:fill="auto"/>
            <w:noWrap/>
            <w:vAlign w:val="bottom"/>
          </w:tcPr>
          <w:p w:rsidR="00917910" w:rsidRPr="00945802" w:rsidRDefault="00917910" w:rsidP="0039554F">
            <w:pPr>
              <w:jc w:val="center"/>
              <w:rPr>
                <w:szCs w:val="24"/>
              </w:rPr>
            </w:pPr>
          </w:p>
        </w:tc>
        <w:tc>
          <w:tcPr>
            <w:tcW w:w="1089" w:type="dxa"/>
            <w:gridSpan w:val="2"/>
            <w:shd w:val="clear" w:color="auto" w:fill="auto"/>
            <w:noWrap/>
            <w:vAlign w:val="bottom"/>
          </w:tcPr>
          <w:p w:rsidR="00917910" w:rsidRPr="00945802" w:rsidRDefault="00917910" w:rsidP="0039554F">
            <w:pPr>
              <w:jc w:val="center"/>
              <w:rPr>
                <w:szCs w:val="24"/>
              </w:rPr>
            </w:pPr>
          </w:p>
        </w:tc>
        <w:tc>
          <w:tcPr>
            <w:tcW w:w="1089" w:type="dxa"/>
            <w:shd w:val="clear" w:color="auto" w:fill="auto"/>
            <w:noWrap/>
            <w:vAlign w:val="bottom"/>
          </w:tcPr>
          <w:p w:rsidR="00917910" w:rsidRPr="00945802" w:rsidRDefault="00917910" w:rsidP="0039554F">
            <w:pPr>
              <w:jc w:val="center"/>
              <w:rPr>
                <w:szCs w:val="24"/>
              </w:rPr>
            </w:pPr>
          </w:p>
        </w:tc>
        <w:tc>
          <w:tcPr>
            <w:tcW w:w="1089" w:type="dxa"/>
            <w:shd w:val="clear" w:color="auto" w:fill="auto"/>
            <w:noWrap/>
            <w:vAlign w:val="bottom"/>
          </w:tcPr>
          <w:p w:rsidR="00917910" w:rsidRPr="00945802" w:rsidRDefault="00917910" w:rsidP="0039554F">
            <w:pPr>
              <w:jc w:val="center"/>
              <w:rPr>
                <w:szCs w:val="24"/>
              </w:rPr>
            </w:pPr>
          </w:p>
        </w:tc>
        <w:tc>
          <w:tcPr>
            <w:tcW w:w="1089" w:type="dxa"/>
            <w:tcBorders>
              <w:right w:val="single" w:sz="18" w:space="0" w:color="auto"/>
            </w:tcBorders>
            <w:shd w:val="clear" w:color="auto" w:fill="auto"/>
            <w:noWrap/>
            <w:vAlign w:val="bottom"/>
          </w:tcPr>
          <w:p w:rsidR="00917910" w:rsidRPr="00945802" w:rsidRDefault="00917910" w:rsidP="0039554F">
            <w:pPr>
              <w:jc w:val="center"/>
              <w:rPr>
                <w:szCs w:val="24"/>
              </w:rPr>
            </w:pPr>
          </w:p>
        </w:tc>
      </w:tr>
      <w:tr w:rsidR="00917910" w:rsidRPr="00945802" w:rsidTr="00B943A2">
        <w:trPr>
          <w:cantSplit/>
        </w:trPr>
        <w:tc>
          <w:tcPr>
            <w:tcW w:w="9217" w:type="dxa"/>
            <w:gridSpan w:val="10"/>
            <w:tcBorders>
              <w:left w:val="single" w:sz="18" w:space="0" w:color="auto"/>
              <w:right w:val="single" w:sz="18" w:space="0" w:color="auto"/>
            </w:tcBorders>
            <w:shd w:val="clear" w:color="auto" w:fill="auto"/>
            <w:noWrap/>
            <w:vAlign w:val="bottom"/>
          </w:tcPr>
          <w:p w:rsidR="00917910" w:rsidRPr="00945802"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945802">
              <w:t>Valtuutetun veroviranomaisen puolesta vastaanottanut:</w:t>
            </w:r>
          </w:p>
        </w:tc>
      </w:tr>
      <w:tr w:rsidR="00917910" w:rsidRPr="00945802" w:rsidTr="00B943A2">
        <w:trPr>
          <w:cantSplit/>
        </w:trPr>
        <w:tc>
          <w:tcPr>
            <w:tcW w:w="1271" w:type="dxa"/>
            <w:tcBorders>
              <w:left w:val="single" w:sz="18" w:space="0" w:color="auto"/>
            </w:tcBorders>
            <w:shd w:val="clear" w:color="auto" w:fill="auto"/>
            <w:noWrap/>
            <w:vAlign w:val="bottom"/>
          </w:tcPr>
          <w:p w:rsidR="00917910" w:rsidRPr="00945802" w:rsidRDefault="00917910" w:rsidP="0039554F">
            <w:pPr>
              <w:jc w:val="center"/>
              <w:rPr>
                <w:szCs w:val="24"/>
              </w:rPr>
            </w:pPr>
          </w:p>
        </w:tc>
        <w:tc>
          <w:tcPr>
            <w:tcW w:w="1089" w:type="dxa"/>
            <w:gridSpan w:val="2"/>
            <w:shd w:val="clear" w:color="auto" w:fill="auto"/>
            <w:noWrap/>
            <w:vAlign w:val="bottom"/>
          </w:tcPr>
          <w:p w:rsidR="00917910" w:rsidRPr="00945802" w:rsidRDefault="00917910" w:rsidP="0039554F">
            <w:pPr>
              <w:jc w:val="center"/>
              <w:rPr>
                <w:szCs w:val="24"/>
              </w:rPr>
            </w:pPr>
          </w:p>
        </w:tc>
        <w:tc>
          <w:tcPr>
            <w:tcW w:w="1089" w:type="dxa"/>
            <w:shd w:val="clear" w:color="auto" w:fill="auto"/>
            <w:noWrap/>
            <w:vAlign w:val="bottom"/>
          </w:tcPr>
          <w:p w:rsidR="00917910" w:rsidRPr="00945802" w:rsidRDefault="00917910" w:rsidP="0039554F">
            <w:pPr>
              <w:jc w:val="center"/>
              <w:rPr>
                <w:szCs w:val="24"/>
              </w:rPr>
            </w:pPr>
          </w:p>
        </w:tc>
        <w:tc>
          <w:tcPr>
            <w:tcW w:w="1412" w:type="dxa"/>
            <w:shd w:val="clear" w:color="auto" w:fill="auto"/>
            <w:noWrap/>
            <w:vAlign w:val="bottom"/>
          </w:tcPr>
          <w:p w:rsidR="00917910" w:rsidRPr="00945802" w:rsidRDefault="00917910" w:rsidP="0039554F">
            <w:pPr>
              <w:jc w:val="center"/>
              <w:rPr>
                <w:szCs w:val="24"/>
              </w:rPr>
            </w:pPr>
          </w:p>
        </w:tc>
        <w:tc>
          <w:tcPr>
            <w:tcW w:w="1089" w:type="dxa"/>
            <w:gridSpan w:val="2"/>
            <w:shd w:val="clear" w:color="auto" w:fill="auto"/>
            <w:noWrap/>
            <w:vAlign w:val="bottom"/>
          </w:tcPr>
          <w:p w:rsidR="00917910" w:rsidRPr="00945802" w:rsidRDefault="00917910" w:rsidP="0039554F">
            <w:pPr>
              <w:jc w:val="center"/>
              <w:rPr>
                <w:szCs w:val="24"/>
              </w:rPr>
            </w:pPr>
          </w:p>
        </w:tc>
        <w:tc>
          <w:tcPr>
            <w:tcW w:w="1089" w:type="dxa"/>
            <w:shd w:val="clear" w:color="auto" w:fill="auto"/>
            <w:noWrap/>
            <w:vAlign w:val="bottom"/>
          </w:tcPr>
          <w:p w:rsidR="00917910" w:rsidRPr="00945802" w:rsidRDefault="00917910" w:rsidP="0039554F">
            <w:pPr>
              <w:jc w:val="center"/>
              <w:rPr>
                <w:szCs w:val="24"/>
              </w:rPr>
            </w:pPr>
          </w:p>
        </w:tc>
        <w:tc>
          <w:tcPr>
            <w:tcW w:w="1089" w:type="dxa"/>
            <w:shd w:val="clear" w:color="auto" w:fill="auto"/>
            <w:noWrap/>
            <w:vAlign w:val="bottom"/>
          </w:tcPr>
          <w:p w:rsidR="00917910" w:rsidRPr="00945802" w:rsidRDefault="00917910" w:rsidP="0039554F">
            <w:pPr>
              <w:jc w:val="center"/>
              <w:rPr>
                <w:szCs w:val="24"/>
              </w:rPr>
            </w:pPr>
          </w:p>
        </w:tc>
        <w:tc>
          <w:tcPr>
            <w:tcW w:w="1089" w:type="dxa"/>
            <w:tcBorders>
              <w:right w:val="single" w:sz="18" w:space="0" w:color="auto"/>
            </w:tcBorders>
            <w:shd w:val="clear" w:color="auto" w:fill="auto"/>
            <w:noWrap/>
            <w:vAlign w:val="bottom"/>
          </w:tcPr>
          <w:p w:rsidR="00917910" w:rsidRPr="00945802" w:rsidRDefault="00917910" w:rsidP="0039554F">
            <w:pPr>
              <w:jc w:val="center"/>
              <w:rPr>
                <w:szCs w:val="24"/>
              </w:rPr>
            </w:pPr>
          </w:p>
        </w:tc>
      </w:tr>
      <w:tr w:rsidR="00917910" w:rsidRPr="00945802" w:rsidTr="00B943A2">
        <w:trPr>
          <w:cantSplit/>
        </w:trPr>
        <w:tc>
          <w:tcPr>
            <w:tcW w:w="1417" w:type="dxa"/>
            <w:gridSpan w:val="2"/>
            <w:tcBorders>
              <w:left w:val="single" w:sz="18" w:space="0" w:color="auto"/>
            </w:tcBorders>
            <w:shd w:val="clear" w:color="auto" w:fill="auto"/>
            <w:noWrap/>
            <w:vAlign w:val="bottom"/>
          </w:tcPr>
          <w:p w:rsidR="00917910" w:rsidRPr="00945802" w:rsidRDefault="00917910" w:rsidP="0039554F">
            <w:pPr>
              <w:jc w:val="left"/>
              <w:rPr>
                <w:szCs w:val="24"/>
              </w:rPr>
            </w:pPr>
            <w:r w:rsidRPr="00945802">
              <w:t>Päivämäärä:</w:t>
            </w:r>
          </w:p>
        </w:tc>
        <w:tc>
          <w:tcPr>
            <w:tcW w:w="943" w:type="dxa"/>
            <w:shd w:val="clear" w:color="auto" w:fill="auto"/>
            <w:noWrap/>
            <w:vAlign w:val="bottom"/>
          </w:tcPr>
          <w:p w:rsidR="00917910" w:rsidRPr="00945802" w:rsidRDefault="00917910" w:rsidP="0039554F">
            <w:pPr>
              <w:jc w:val="center"/>
              <w:rPr>
                <w:szCs w:val="24"/>
              </w:rPr>
            </w:pPr>
          </w:p>
        </w:tc>
        <w:tc>
          <w:tcPr>
            <w:tcW w:w="1089" w:type="dxa"/>
            <w:shd w:val="clear" w:color="auto" w:fill="auto"/>
            <w:noWrap/>
            <w:vAlign w:val="bottom"/>
          </w:tcPr>
          <w:p w:rsidR="00917910" w:rsidRPr="00945802" w:rsidRDefault="00917910" w:rsidP="0039554F">
            <w:pPr>
              <w:jc w:val="center"/>
              <w:rPr>
                <w:szCs w:val="24"/>
              </w:rPr>
            </w:pPr>
          </w:p>
        </w:tc>
        <w:tc>
          <w:tcPr>
            <w:tcW w:w="1576" w:type="dxa"/>
            <w:gridSpan w:val="2"/>
            <w:shd w:val="clear" w:color="auto" w:fill="auto"/>
            <w:noWrap/>
            <w:vAlign w:val="bottom"/>
          </w:tcPr>
          <w:p w:rsidR="00917910" w:rsidRPr="00945802" w:rsidRDefault="00917910" w:rsidP="00187A14">
            <w:pPr>
              <w:jc w:val="center"/>
              <w:rPr>
                <w:szCs w:val="24"/>
              </w:rPr>
            </w:pPr>
            <w:r w:rsidRPr="00945802">
              <w:t>Allekirjoitus:</w:t>
            </w:r>
          </w:p>
        </w:tc>
        <w:tc>
          <w:tcPr>
            <w:tcW w:w="925" w:type="dxa"/>
            <w:shd w:val="clear" w:color="auto" w:fill="auto"/>
            <w:noWrap/>
            <w:vAlign w:val="bottom"/>
          </w:tcPr>
          <w:p w:rsidR="00917910" w:rsidRPr="00945802" w:rsidRDefault="00917910" w:rsidP="0039554F">
            <w:pPr>
              <w:jc w:val="center"/>
              <w:rPr>
                <w:szCs w:val="24"/>
              </w:rPr>
            </w:pPr>
          </w:p>
        </w:tc>
        <w:tc>
          <w:tcPr>
            <w:tcW w:w="1089" w:type="dxa"/>
            <w:shd w:val="clear" w:color="auto" w:fill="auto"/>
            <w:noWrap/>
            <w:vAlign w:val="bottom"/>
          </w:tcPr>
          <w:p w:rsidR="00917910" w:rsidRPr="00945802" w:rsidRDefault="00917910" w:rsidP="0039554F">
            <w:pPr>
              <w:jc w:val="center"/>
              <w:rPr>
                <w:szCs w:val="24"/>
              </w:rPr>
            </w:pPr>
          </w:p>
        </w:tc>
        <w:tc>
          <w:tcPr>
            <w:tcW w:w="1089" w:type="dxa"/>
            <w:shd w:val="clear" w:color="auto" w:fill="auto"/>
            <w:noWrap/>
            <w:vAlign w:val="bottom"/>
          </w:tcPr>
          <w:p w:rsidR="00917910" w:rsidRPr="00945802" w:rsidRDefault="00917910" w:rsidP="0039554F">
            <w:pPr>
              <w:jc w:val="center"/>
              <w:rPr>
                <w:szCs w:val="24"/>
              </w:rPr>
            </w:pPr>
          </w:p>
        </w:tc>
        <w:tc>
          <w:tcPr>
            <w:tcW w:w="1089" w:type="dxa"/>
            <w:tcBorders>
              <w:right w:val="single" w:sz="18" w:space="0" w:color="auto"/>
            </w:tcBorders>
            <w:shd w:val="clear" w:color="auto" w:fill="auto"/>
            <w:noWrap/>
            <w:vAlign w:val="bottom"/>
          </w:tcPr>
          <w:p w:rsidR="00917910" w:rsidRPr="00945802" w:rsidRDefault="00917910" w:rsidP="0039554F">
            <w:pPr>
              <w:jc w:val="center"/>
              <w:rPr>
                <w:szCs w:val="24"/>
              </w:rPr>
            </w:pPr>
          </w:p>
        </w:tc>
      </w:tr>
      <w:tr w:rsidR="00917910" w:rsidRPr="00945802" w:rsidTr="00B943A2">
        <w:trPr>
          <w:cantSplit/>
        </w:trPr>
        <w:tc>
          <w:tcPr>
            <w:tcW w:w="1271" w:type="dxa"/>
            <w:tcBorders>
              <w:left w:val="single" w:sz="18" w:space="0" w:color="auto"/>
              <w:bottom w:val="single" w:sz="18" w:space="0" w:color="auto"/>
            </w:tcBorders>
            <w:shd w:val="clear" w:color="auto" w:fill="auto"/>
            <w:noWrap/>
            <w:vAlign w:val="bottom"/>
          </w:tcPr>
          <w:p w:rsidR="00917910" w:rsidRPr="00945802" w:rsidRDefault="00917910" w:rsidP="0039554F">
            <w:pPr>
              <w:jc w:val="center"/>
              <w:rPr>
                <w:szCs w:val="24"/>
              </w:rPr>
            </w:pPr>
          </w:p>
        </w:tc>
        <w:tc>
          <w:tcPr>
            <w:tcW w:w="1089" w:type="dxa"/>
            <w:gridSpan w:val="2"/>
            <w:tcBorders>
              <w:bottom w:val="single" w:sz="18" w:space="0" w:color="auto"/>
            </w:tcBorders>
            <w:shd w:val="clear" w:color="auto" w:fill="auto"/>
            <w:noWrap/>
            <w:vAlign w:val="bottom"/>
          </w:tcPr>
          <w:p w:rsidR="00917910" w:rsidRPr="00945802" w:rsidRDefault="00917910" w:rsidP="0039554F">
            <w:pPr>
              <w:jc w:val="center"/>
              <w:rPr>
                <w:szCs w:val="24"/>
              </w:rPr>
            </w:pPr>
          </w:p>
        </w:tc>
        <w:tc>
          <w:tcPr>
            <w:tcW w:w="1089" w:type="dxa"/>
            <w:tcBorders>
              <w:bottom w:val="single" w:sz="18" w:space="0" w:color="auto"/>
            </w:tcBorders>
            <w:shd w:val="clear" w:color="auto" w:fill="auto"/>
            <w:noWrap/>
            <w:vAlign w:val="bottom"/>
          </w:tcPr>
          <w:p w:rsidR="00917910" w:rsidRPr="00945802" w:rsidRDefault="00917910" w:rsidP="0039554F">
            <w:pPr>
              <w:jc w:val="center"/>
              <w:rPr>
                <w:szCs w:val="24"/>
              </w:rPr>
            </w:pPr>
          </w:p>
        </w:tc>
        <w:tc>
          <w:tcPr>
            <w:tcW w:w="1412" w:type="dxa"/>
            <w:tcBorders>
              <w:bottom w:val="single" w:sz="18" w:space="0" w:color="auto"/>
            </w:tcBorders>
            <w:shd w:val="clear" w:color="auto" w:fill="auto"/>
            <w:noWrap/>
            <w:vAlign w:val="bottom"/>
          </w:tcPr>
          <w:p w:rsidR="00917910" w:rsidRPr="00945802" w:rsidRDefault="00917910" w:rsidP="0039554F">
            <w:pPr>
              <w:jc w:val="center"/>
              <w:rPr>
                <w:szCs w:val="24"/>
              </w:rPr>
            </w:pPr>
          </w:p>
        </w:tc>
        <w:tc>
          <w:tcPr>
            <w:tcW w:w="1089" w:type="dxa"/>
            <w:gridSpan w:val="2"/>
            <w:tcBorders>
              <w:bottom w:val="single" w:sz="18" w:space="0" w:color="auto"/>
            </w:tcBorders>
            <w:shd w:val="clear" w:color="auto" w:fill="auto"/>
            <w:noWrap/>
            <w:vAlign w:val="bottom"/>
          </w:tcPr>
          <w:p w:rsidR="00917910" w:rsidRPr="00945802" w:rsidRDefault="00917910" w:rsidP="0039554F">
            <w:pPr>
              <w:jc w:val="center"/>
              <w:rPr>
                <w:szCs w:val="24"/>
              </w:rPr>
            </w:pPr>
          </w:p>
        </w:tc>
        <w:tc>
          <w:tcPr>
            <w:tcW w:w="1089" w:type="dxa"/>
            <w:tcBorders>
              <w:bottom w:val="single" w:sz="18" w:space="0" w:color="auto"/>
            </w:tcBorders>
            <w:shd w:val="clear" w:color="auto" w:fill="auto"/>
            <w:noWrap/>
            <w:vAlign w:val="bottom"/>
          </w:tcPr>
          <w:p w:rsidR="00917910" w:rsidRPr="00945802" w:rsidRDefault="00917910" w:rsidP="0039554F">
            <w:pPr>
              <w:jc w:val="center"/>
              <w:rPr>
                <w:szCs w:val="24"/>
              </w:rPr>
            </w:pPr>
          </w:p>
        </w:tc>
        <w:tc>
          <w:tcPr>
            <w:tcW w:w="1089" w:type="dxa"/>
            <w:tcBorders>
              <w:bottom w:val="single" w:sz="18" w:space="0" w:color="auto"/>
            </w:tcBorders>
            <w:shd w:val="clear" w:color="auto" w:fill="auto"/>
            <w:noWrap/>
            <w:vAlign w:val="bottom"/>
          </w:tcPr>
          <w:p w:rsidR="00917910" w:rsidRPr="00945802" w:rsidRDefault="00917910" w:rsidP="0039554F">
            <w:pPr>
              <w:jc w:val="center"/>
              <w:rPr>
                <w:szCs w:val="24"/>
              </w:rPr>
            </w:pPr>
          </w:p>
        </w:tc>
        <w:tc>
          <w:tcPr>
            <w:tcW w:w="1089" w:type="dxa"/>
            <w:tcBorders>
              <w:bottom w:val="single" w:sz="18" w:space="0" w:color="auto"/>
              <w:right w:val="single" w:sz="18" w:space="0" w:color="auto"/>
            </w:tcBorders>
            <w:shd w:val="clear" w:color="auto" w:fill="auto"/>
            <w:noWrap/>
            <w:vAlign w:val="bottom"/>
          </w:tcPr>
          <w:p w:rsidR="00917910" w:rsidRPr="00945802" w:rsidRDefault="00917910" w:rsidP="0039554F">
            <w:pPr>
              <w:jc w:val="center"/>
              <w:rPr>
                <w:szCs w:val="24"/>
              </w:rPr>
            </w:pPr>
          </w:p>
        </w:tc>
      </w:tr>
    </w:tbl>
    <w:p w:rsidR="00EA53D8" w:rsidRPr="00945802" w:rsidRDefault="00EA53D8" w:rsidP="00187A14">
      <w:pPr>
        <w:keepNext/>
        <w:keepLines/>
        <w:tabs>
          <w:tab w:val="left" w:pos="2127"/>
          <w:tab w:val="left" w:pos="6237"/>
        </w:tabs>
        <w:autoSpaceDE w:val="0"/>
        <w:autoSpaceDN w:val="0"/>
        <w:adjustRightInd w:val="0"/>
        <w:spacing w:before="120" w:after="40"/>
        <w:rPr>
          <w:b/>
          <w:sz w:val="22"/>
          <w:szCs w:val="24"/>
        </w:rPr>
      </w:pPr>
      <w:r w:rsidRPr="00945802">
        <w:rPr>
          <w:b/>
          <w:sz w:val="22"/>
        </w:rPr>
        <w:t>Huomautus:</w:t>
      </w:r>
    </w:p>
    <w:p w:rsidR="000F2E1C" w:rsidRPr="00C54E7D" w:rsidRDefault="007A57F9" w:rsidP="0039554F">
      <w:pPr>
        <w:tabs>
          <w:tab w:val="left" w:pos="6237"/>
        </w:tabs>
        <w:autoSpaceDE w:val="0"/>
        <w:autoSpaceDN w:val="0"/>
        <w:adjustRightInd w:val="0"/>
        <w:ind w:left="284" w:hanging="284"/>
        <w:rPr>
          <w:sz w:val="22"/>
          <w:szCs w:val="24"/>
        </w:rPr>
      </w:pPr>
      <w:r w:rsidRPr="00945802">
        <w:t>1)</w:t>
      </w:r>
      <w:r w:rsidRPr="00945802">
        <w:tab/>
        <w:t>Lomakkeen koon on oltava A3 tai A4 (r</w:t>
      </w:r>
      <w:bookmarkStart w:id="0" w:name="_GoBack"/>
      <w:bookmarkEnd w:id="0"/>
      <w:r w:rsidRPr="00945802">
        <w:t>uutujen määrän on vastattava lomakkeen kokoa ja tupakkatarran mittoja).</w:t>
      </w:r>
      <w:r w:rsidRPr="00945802">
        <w:rPr>
          <w:sz w:val="22"/>
        </w:rPr>
        <w:t xml:space="preserve"> Tilaajan on merkittävä varsinaiseen lomakkeeseen järjestysnumero ennen kauttaviivaa ja vuosi kauttaviivan jälkeen.</w:t>
      </w:r>
    </w:p>
    <w:sectPr w:rsidR="000F2E1C" w:rsidRPr="00C54E7D">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A6" w:rsidRDefault="00B66AA6">
      <w:r>
        <w:separator/>
      </w:r>
    </w:p>
  </w:endnote>
  <w:endnote w:type="continuationSeparator" w:id="0">
    <w:p w:rsidR="00B66AA6" w:rsidRDefault="00B6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A6" w:rsidRDefault="00B66AA6">
      <w:r>
        <w:separator/>
      </w:r>
    </w:p>
  </w:footnote>
  <w:footnote w:type="continuationSeparator" w:id="0">
    <w:p w:rsidR="00B66AA6" w:rsidRDefault="00B66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fldChar w:fldCharType="begin"/>
    </w:r>
    <w:r w:rsidRPr="00DA65DB">
      <w:instrText xml:space="preserve">PAGE  </w:instrText>
    </w:r>
    <w:r w:rsidRPr="00DA65DB">
      <w:fldChar w:fldCharType="separate"/>
    </w:r>
    <w:r w:rsidR="00B943A2">
      <w:rPr>
        <w:noProof/>
      </w:rPr>
      <w:t>13</w:t>
    </w:r>
    <w:r w:rsidRPr="00DA65DB">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C2DA2"/>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14951"/>
    <w:rsid w:val="005211AC"/>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5E3E3D"/>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D446C"/>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45802"/>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3C21"/>
    <w:rsid w:val="00AE4549"/>
    <w:rsid w:val="00AE4DD5"/>
    <w:rsid w:val="00AF4214"/>
    <w:rsid w:val="00B0525D"/>
    <w:rsid w:val="00B158D2"/>
    <w:rsid w:val="00B207AF"/>
    <w:rsid w:val="00B4423A"/>
    <w:rsid w:val="00B44FEA"/>
    <w:rsid w:val="00B45984"/>
    <w:rsid w:val="00B5021B"/>
    <w:rsid w:val="00B505A2"/>
    <w:rsid w:val="00B57494"/>
    <w:rsid w:val="00B66AA6"/>
    <w:rsid w:val="00B70FB4"/>
    <w:rsid w:val="00B833DD"/>
    <w:rsid w:val="00B91048"/>
    <w:rsid w:val="00B943A2"/>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01E3"/>
    <w:rsid w:val="00C7229C"/>
    <w:rsid w:val="00C92A8D"/>
    <w:rsid w:val="00C933FA"/>
    <w:rsid w:val="00CB1599"/>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56C6F"/>
    <w:rsid w:val="00E65349"/>
    <w:rsid w:val="00E77F35"/>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1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3B6D1-E7B4-4DE2-92D3-21FC987F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en-GB"/>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en-GB"/>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en-GB"/>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en-GB"/>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en-GB"/>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en-GB"/>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en-GB"/>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en-GB"/>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en-GB"/>
    </w:rPr>
  </w:style>
  <w:style w:type="character" w:customStyle="1" w:styleId="TextlnkuChar">
    <w:name w:val="Text článku Char"/>
    <w:link w:val="Textlnku"/>
    <w:rsid w:val="000F2E1C"/>
    <w:rPr>
      <w:rFonts w:ascii="Times New Roman" w:eastAsia="Times New Roman" w:hAnsi="Times New Roman" w:cs="Times New Roman"/>
      <w:sz w:val="24"/>
      <w:szCs w:val="20"/>
      <w:lang w:eastAsia="en-GB"/>
    </w:rPr>
  </w:style>
  <w:style w:type="character" w:customStyle="1" w:styleId="lnekChar">
    <w:name w:val="Článek Char"/>
    <w:link w:val="lnek"/>
    <w:rsid w:val="000F2E1C"/>
    <w:rPr>
      <w:rFonts w:ascii="Times New Roman" w:eastAsia="Times New Roman" w:hAnsi="Times New Roman" w:cs="Times New Roman"/>
      <w:sz w:val="24"/>
      <w:szCs w:val="20"/>
      <w:lang w:eastAsia="en-GB"/>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en-GB"/>
    </w:rPr>
  </w:style>
  <w:style w:type="character" w:customStyle="1" w:styleId="ParagrafChar">
    <w:name w:val="Paragraf Char"/>
    <w:link w:val="Paragraf"/>
    <w:rsid w:val="000F2E1C"/>
    <w:rPr>
      <w:rFonts w:ascii="Times New Roman" w:eastAsia="Times New Roman" w:hAnsi="Times New Roman" w:cs="Times New Roman"/>
      <w:sz w:val="24"/>
      <w:szCs w:val="20"/>
      <w:lang w:eastAsia="en-GB"/>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en-GB"/>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en-GB"/>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A31A-2F06-4F7D-9370-33F9BA1F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2397</Words>
  <Characters>13668</Characters>
  <Application>Microsoft Office Word</Application>
  <DocSecurity>0</DocSecurity>
  <Lines>113</Lines>
  <Paragraphs>32</Paragraphs>
  <ScaleCrop>false</ScaleCrop>
  <HeadingPairs>
    <vt:vector size="6" baseType="variant">
      <vt:variant>
        <vt:lpstr>Otsikko</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Ministerstvo financí</Company>
  <LinksUpToDate>false</LinksUpToDate>
  <CharactersWithSpaces>16033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Liu, Lei</cp:lastModifiedBy>
  <cp:revision>6</cp:revision>
  <dcterms:created xsi:type="dcterms:W3CDTF">2018-03-14T09:23:00Z</dcterms:created>
  <dcterms:modified xsi:type="dcterms:W3CDTF">2018-03-14T14:12:00Z</dcterms:modified>
</cp:coreProperties>
</file>