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7396" w14:textId="77777777" w:rsidR="007F0169" w:rsidRDefault="00B9150D" w:rsidP="007F0169">
      <w:pPr>
        <w:pStyle w:val="Text"/>
      </w:pPr>
      <w:bookmarkStart w:id="0" w:name="ENORM_STATUS_REGL"/>
      <w:proofErr w:type="gramStart"/>
      <w:r>
        <w:t xml:space="preserve">Decreto </w:t>
      </w:r>
      <w:bookmarkEnd w:id="0"/>
      <w:r>
        <w:t xml:space="preserve"> del</w:t>
      </w:r>
      <w:proofErr w:type="gramEnd"/>
      <w:r>
        <w:t xml:space="preserve"> Ministerio Federal de Alimentación y Agricultura</w:t>
      </w:r>
    </w:p>
    <w:p w14:paraId="041EE4F7" w14:textId="0F0A5ADF" w:rsidR="00B9150D" w:rsidRPr="007F0169" w:rsidRDefault="00B9150D" w:rsidP="00C16053">
      <w:pPr>
        <w:pStyle w:val="Text"/>
        <w:jc w:val="center"/>
        <w:rPr>
          <w:b/>
        </w:rPr>
      </w:pPr>
      <w:r>
        <w:rPr>
          <w:b/>
        </w:rPr>
        <w:t>Quinto Decreto relativo a la modificación del Decreto sobre la aplicación de productos fitosanitarios</w:t>
      </w:r>
      <w:r w:rsidR="00CA3267" w:rsidRPr="007F0169">
        <w:rPr>
          <w:rStyle w:val="FootnoteReference"/>
          <w:b/>
        </w:rPr>
        <w:footnoteReference w:id="1"/>
      </w:r>
      <w:r w:rsidR="00CA3267" w:rsidRPr="007F0169">
        <w:rPr>
          <w:rStyle w:val="FootnoteReference"/>
          <w:b/>
        </w:rPr>
        <w:t>)</w:t>
      </w:r>
    </w:p>
    <w:p w14:paraId="304289B5" w14:textId="77777777" w:rsidR="00B9150D" w:rsidRDefault="00B9150D" w:rsidP="00782B30">
      <w:pPr>
        <w:pStyle w:val="Ausfertigungsdatumnderungsdokument"/>
      </w:pPr>
      <w:r>
        <w:t>De ...</w:t>
      </w:r>
    </w:p>
    <w:p w14:paraId="03A9C484" w14:textId="14DEE600" w:rsidR="00B9150D" w:rsidRPr="00861C6C" w:rsidRDefault="00B9150D" w:rsidP="00782B30">
      <w:pPr>
        <w:pStyle w:val="EingangsformelStandardnderungsdokument"/>
      </w:pPr>
      <w:r>
        <w:t>En virtud del artículo 14, apartado 1, puntos 1 y 5, en relación con el apartado 2 de la Ley de protección fitosanitaria, cuyo artículo 14, apartado 1, fue modificado por última vez por el artículo 2 de la Ley de 5 de julio de 2021 (Boletín Oficial Federal, parte I, p. 2354), el Ministerio Federal de Alimentación y Agricultura, de acuerdo con el Ministerio Federal de Economía y Energía, el Ministerio Federal de Trabajo y Asuntos Sociales, el Ministerio Federal de Medio Ambiente, Protección de la Naturaleza y Seguridad Nuclear y el Ministerio Federal de Sanidad decretan:</w:t>
      </w:r>
    </w:p>
    <w:p w14:paraId="22E4B4AD" w14:textId="77777777" w:rsidR="00B9150D" w:rsidRPr="00492496" w:rsidRDefault="00B9150D" w:rsidP="00782B30">
      <w:pPr>
        <w:pStyle w:val="Hinweistext"/>
        <w:rPr>
          <w:color w:val="auto"/>
        </w:rPr>
      </w:pPr>
    </w:p>
    <w:p w14:paraId="3AF41795" w14:textId="6791AC09" w:rsidR="00B9150D" w:rsidRDefault="00CF5C09" w:rsidP="00CF5C09">
      <w:pPr>
        <w:pStyle w:val="ArtikelBezeichner"/>
        <w:numPr>
          <w:ilvl w:val="0"/>
          <w:numId w:val="0"/>
        </w:numPr>
      </w:pPr>
      <w:r>
        <w:t>Artículo 1</w:t>
      </w:r>
    </w:p>
    <w:p w14:paraId="41397496" w14:textId="77777777" w:rsidR="00B9150D" w:rsidRPr="005B3EF3" w:rsidRDefault="00B9150D" w:rsidP="00782B30">
      <w:pPr>
        <w:pStyle w:val="Artikelberschrift"/>
      </w:pPr>
      <w:r>
        <w:t>Modificación del Decreto sobre la aplicación de productos fitosanitarios</w:t>
      </w:r>
    </w:p>
    <w:p w14:paraId="543A86F1" w14:textId="77777777" w:rsidR="00B9150D" w:rsidRPr="005B3EF3" w:rsidRDefault="0091492F" w:rsidP="00782B30">
      <w:pPr>
        <w:pStyle w:val="JuristischerAbsatznichtnummeriert"/>
      </w:pPr>
      <w:r>
        <w:t>El Decreto sobre la aplicación de productos fitosanitarios, de 10 de noviembre de 1992 (Boletín Oficial Federal, parte I, p. 1887), modificado por última vez por el artículo 1 del Decreto de 25 de noviembre de 2013 (Boletín Oficial Federal, parte I, p. 4020), se modifica como sigue:</w:t>
      </w:r>
    </w:p>
    <w:p w14:paraId="6457AD55" w14:textId="77777777" w:rsidR="0091492F" w:rsidRDefault="0091492F" w:rsidP="0091492F">
      <w:pPr>
        <w:pStyle w:val="NummerierungStufe1"/>
      </w:pPr>
      <w:r>
        <w:t>después del artículo 3 bis, se añade el siguiente apartado 3 ter:</w:t>
      </w:r>
    </w:p>
    <w:p w14:paraId="12A1714B" w14:textId="77777777" w:rsidR="0091492F" w:rsidRPr="0091492F" w:rsidRDefault="0091492F" w:rsidP="006D6B44">
      <w:pPr>
        <w:pStyle w:val="RevisionParagraphBezeichnermanuell"/>
        <w:ind w:left="425" w:hanging="75"/>
      </w:pPr>
      <w:r>
        <w:rPr>
          <w:color w:val="auto"/>
        </w:rPr>
        <w:t>«Artículo 3 ter</w:t>
      </w:r>
    </w:p>
    <w:p w14:paraId="568414CC" w14:textId="77777777" w:rsidR="0091492F" w:rsidRPr="0091492F" w:rsidRDefault="0091492F" w:rsidP="006D6B44">
      <w:pPr>
        <w:pStyle w:val="RevisionParagraphberschrift"/>
        <w:ind w:left="425"/>
      </w:pPr>
      <w:r>
        <w:rPr>
          <w:color w:val="auto"/>
        </w:rPr>
        <w:t>Condiciones de aplicación especiales</w:t>
      </w:r>
    </w:p>
    <w:p w14:paraId="241ECC0C" w14:textId="77777777" w:rsidR="00A87737" w:rsidRPr="00A87737" w:rsidRDefault="0091492F" w:rsidP="006D6B44">
      <w:pPr>
        <w:pStyle w:val="RevisionJuristischerAbsatz"/>
        <w:numPr>
          <w:ilvl w:val="2"/>
          <w:numId w:val="1"/>
        </w:numPr>
        <w:tabs>
          <w:tab w:val="clear" w:pos="850"/>
          <w:tab w:val="left" w:pos="1275"/>
        </w:tabs>
        <w:ind w:left="425"/>
      </w:pPr>
      <w:r>
        <w:rPr>
          <w:color w:val="auto"/>
        </w:rPr>
        <w:t>En la aplicación de productos fitosanitarios que consistan en una sustancia incluida en el anexo 3, sección A, punto 4 o 5, o que contengan una sustancia de este tipo, además de las condiciones de aplicación y las disposiciones auxiliares establecidas en la autorización del producto fitosanitario en cuestión, deberán cumplir las condiciones previstas en los apartados 2 a 5.</w:t>
      </w:r>
    </w:p>
    <w:p w14:paraId="4C86BE74" w14:textId="0CE7B70F" w:rsidR="00A87737" w:rsidRPr="005B3EF3" w:rsidRDefault="00A87737" w:rsidP="006D6B44">
      <w:pPr>
        <w:pStyle w:val="RevisionJuristischerAbsatz"/>
        <w:tabs>
          <w:tab w:val="clear" w:pos="850"/>
          <w:tab w:val="left" w:pos="1275"/>
        </w:tabs>
        <w:ind w:left="425"/>
        <w:rPr>
          <w:color w:val="auto"/>
        </w:rPr>
      </w:pPr>
      <w:r>
        <w:rPr>
          <w:color w:val="auto"/>
        </w:rPr>
        <w:t>La aplicación solo estará permitida si, en función de las circunstancias de cada caso, no pueden llevarse a cabo medidas preventivas, como la elección de una rotación de cultivos adecuada, una fecha de siembra apropiada o medidas mecánicas en el cultivo o la creación de un surco de arado, y otras medidas técnicas no son adecuadas o razonables. La tasa de aplicación, la frecuencia de aplicación y las zonas que deben tratarse se limitarán a lo necesario.</w:t>
      </w:r>
    </w:p>
    <w:p w14:paraId="684536AA" w14:textId="77777777" w:rsidR="00ED4C47" w:rsidRPr="005B3EF3" w:rsidRDefault="00ED4C47" w:rsidP="006D6B44">
      <w:pPr>
        <w:pStyle w:val="RevisionJuristischerAbsatz"/>
        <w:tabs>
          <w:tab w:val="clear" w:pos="850"/>
          <w:tab w:val="left" w:pos="1275"/>
        </w:tabs>
        <w:ind w:left="425"/>
        <w:rPr>
          <w:color w:val="auto"/>
        </w:rPr>
      </w:pPr>
      <w:r>
        <w:rPr>
          <w:color w:val="auto"/>
        </w:rPr>
        <w:lastRenderedPageBreak/>
        <w:t xml:space="preserve">La aplicación como tratamiento previo a la siembra, excepto en un sistema de siembra directa o de mantillo, o como tratamiento de rastrojos después de la cosecha solo estará permitida si: </w:t>
      </w:r>
    </w:p>
    <w:p w14:paraId="424EFF62" w14:textId="6E628C02" w:rsidR="00ED4C47" w:rsidRPr="005B3EF3" w:rsidRDefault="00ED4C47" w:rsidP="006D6B44">
      <w:pPr>
        <w:pStyle w:val="RevisionNummerierungStufe2"/>
        <w:numPr>
          <w:ilvl w:val="4"/>
          <w:numId w:val="0"/>
        </w:numPr>
        <w:tabs>
          <w:tab w:val="left" w:pos="850"/>
        </w:tabs>
        <w:ind w:left="850" w:hanging="425"/>
        <w:rPr>
          <w:color w:val="auto"/>
        </w:rPr>
      </w:pPr>
      <w:r>
        <w:rPr>
          <w:color w:val="auto"/>
        </w:rPr>
        <w:t>1</w:t>
      </w:r>
      <w:r w:rsidR="00320C3C">
        <w:rPr>
          <w:color w:val="auto"/>
        </w:rPr>
        <w:t>.</w:t>
      </w:r>
      <w:r>
        <w:rPr>
          <w:color w:val="auto"/>
        </w:rPr>
        <w:tab/>
        <w:t>para el control de las malas hierbas perennes, como el cardo cundidor, la correhuela, la acedera, el polígono anfibio y la grama en las superficies parciales en cuestión; o</w:t>
      </w:r>
    </w:p>
    <w:p w14:paraId="6BA83475" w14:textId="47EF50E2" w:rsidR="00A87737" w:rsidRPr="005B3EF3" w:rsidRDefault="00ED4C47" w:rsidP="006D6B44">
      <w:pPr>
        <w:pStyle w:val="RevisionJuristischerAbsatz"/>
        <w:numPr>
          <w:ilvl w:val="2"/>
          <w:numId w:val="0"/>
        </w:numPr>
        <w:tabs>
          <w:tab w:val="left" w:pos="1275"/>
        </w:tabs>
        <w:ind w:left="425" w:firstLine="425"/>
        <w:rPr>
          <w:color w:val="auto"/>
        </w:rPr>
      </w:pPr>
      <w:r>
        <w:rPr>
          <w:color w:val="auto"/>
        </w:rPr>
        <w:t>2</w:t>
      </w:r>
      <w:r w:rsidR="00320C3C">
        <w:rPr>
          <w:color w:val="auto"/>
        </w:rPr>
        <w:t>.</w:t>
      </w:r>
      <w:r>
        <w:rPr>
          <w:color w:val="auto"/>
        </w:rPr>
        <w:tab/>
        <w:t>para el control de las malas hierbas, incluida la eliminación del mantillo y de los cultivos en barbecho, en las tierras de cultivo clasificadas en una clase de riesgo de erosión con arreglo al artículo 6, apartados 2 a 4, del Decreto sobre las obligaciones de pagos agrícolas, de 17 de diciembre de 2014 (Boletín Oficial Federal, parte oficial, 23.12.2014 V1), modificado por última vez por el artículo 2 del Decreto de 22 de septiembre de 2020 (Boletín Oficial Federal, parte oficial, 24.9.2020 V1), en su correspondiente versión vigente.</w:t>
      </w:r>
    </w:p>
    <w:p w14:paraId="2EF14EE3" w14:textId="77777777" w:rsidR="00492E35" w:rsidRDefault="00A87737" w:rsidP="006D6B44">
      <w:pPr>
        <w:pStyle w:val="RevisionJuristischerAbsatz"/>
        <w:tabs>
          <w:tab w:val="clear" w:pos="850"/>
          <w:tab w:val="left" w:pos="1275"/>
        </w:tabs>
        <w:ind w:left="425"/>
        <w:rPr>
          <w:color w:val="auto"/>
        </w:rPr>
      </w:pPr>
      <w:r>
        <w:rPr>
          <w:color w:val="auto"/>
        </w:rPr>
        <w:t xml:space="preserve">La aplicación superficial en los pastizales solo estará permitida si: </w:t>
      </w:r>
    </w:p>
    <w:p w14:paraId="7A6C20F8" w14:textId="4073D51F" w:rsidR="00492E35" w:rsidRPr="00492496" w:rsidRDefault="00A87737" w:rsidP="006D6B44">
      <w:pPr>
        <w:pStyle w:val="RevisionNummerierungStufe1"/>
        <w:tabs>
          <w:tab w:val="left" w:pos="425"/>
        </w:tabs>
      </w:pPr>
      <w:r>
        <w:rPr>
          <w:color w:val="auto"/>
        </w:rPr>
        <w:t>para la renovación de los pastizales en caso de infestación por malas hierbas cuando, debido a su extensión, el uso económico de los pastizales o la producción de forraje no sea posible sin la aplicación debido a un riesgo para la salud de los animales; o</w:t>
      </w:r>
    </w:p>
    <w:p w14:paraId="2139C760" w14:textId="77777777" w:rsidR="00A87737" w:rsidRPr="00B71825" w:rsidRDefault="005B0E1A" w:rsidP="006D6B44">
      <w:pPr>
        <w:pStyle w:val="RevisionNummerierungStufe1"/>
        <w:tabs>
          <w:tab w:val="left" w:pos="425"/>
        </w:tabs>
      </w:pPr>
      <w:r>
        <w:rPr>
          <w:color w:val="auto"/>
        </w:rPr>
        <w:t xml:space="preserve">para la preparación de la resiembra en las superficies asignadas a una clase de riesgo de erosión de acuerdo con el artículo 6, apartados 2 a 4, del Decreto sobre las obligaciones de pagos agrícolas o en las que no se permite la labranza sobre la base de otras disposiciones. </w:t>
      </w:r>
    </w:p>
    <w:p w14:paraId="40A27C53" w14:textId="7C136FE0" w:rsidR="00D4064F" w:rsidRPr="00320C3C" w:rsidRDefault="00D4064F" w:rsidP="00320C3C">
      <w:pPr>
        <w:pStyle w:val="RevisionNummerierungStufe1"/>
        <w:numPr>
          <w:ilvl w:val="3"/>
          <w:numId w:val="0"/>
        </w:numPr>
        <w:tabs>
          <w:tab w:val="left" w:pos="425"/>
        </w:tabs>
        <w:spacing w:before="0"/>
        <w:ind w:left="425" w:hanging="425"/>
        <w:jc w:val="left"/>
        <w:rPr>
          <w:color w:val="auto"/>
        </w:rPr>
      </w:pPr>
      <w:r>
        <w:rPr>
          <w:color w:val="auto"/>
        </w:rPr>
        <w:t xml:space="preserve">En el caso del punto 1, la aplicación se limitará a las superficies parciales en cuestión de los pastizales. </w:t>
      </w:r>
    </w:p>
    <w:p w14:paraId="34885CD0" w14:textId="29C34E88" w:rsidR="00A87737" w:rsidRPr="005B3EF3" w:rsidRDefault="00407166" w:rsidP="00407166">
      <w:pPr>
        <w:pStyle w:val="NummerierungStufe1"/>
        <w:numPr>
          <w:ilvl w:val="3"/>
          <w:numId w:val="0"/>
        </w:numPr>
        <w:ind w:left="425" w:firstLine="295"/>
      </w:pPr>
      <w:r>
        <w:t>(</w:t>
      </w:r>
      <w:r w:rsidR="00A965A8">
        <w:t>5</w:t>
      </w:r>
      <w:r>
        <w:t>)</w:t>
      </w:r>
      <w:r w:rsidR="00A965A8">
        <w:t xml:space="preserve"> No se permitirá la aplicación tardía antes de la cosecha ni la aplicación en zonas de protección del agua, zonas de protección de aguas mineromedicinales y zonas núcleo y de mantenimiento de las reservas de la biosfera.»;</w:t>
      </w:r>
    </w:p>
    <w:p w14:paraId="6E5D572D" w14:textId="77777777" w:rsidR="0091492F" w:rsidRDefault="0091492F" w:rsidP="0091492F">
      <w:pPr>
        <w:pStyle w:val="NummerierungStufe1"/>
      </w:pPr>
      <w:r>
        <w:t xml:space="preserve">al artículo 4 se sustituye por los </w:t>
      </w:r>
      <w:proofErr w:type="gramStart"/>
      <w:r>
        <w:t>siguientes artículo</w:t>
      </w:r>
      <w:proofErr w:type="gramEnd"/>
      <w:r>
        <w:t> 4 y 4 bis:</w:t>
      </w:r>
    </w:p>
    <w:p w14:paraId="0DE63B5B" w14:textId="77777777" w:rsidR="00BA7975" w:rsidRPr="00492496" w:rsidRDefault="005A5659" w:rsidP="006D6B44">
      <w:pPr>
        <w:pStyle w:val="RevisionParagraphBezeichner"/>
        <w:numPr>
          <w:ilvl w:val="1"/>
          <w:numId w:val="0"/>
        </w:numPr>
        <w:ind w:left="142"/>
        <w:rPr>
          <w:color w:val="auto"/>
        </w:rPr>
      </w:pPr>
      <w:r>
        <w:rPr>
          <w:color w:val="auto"/>
        </w:rPr>
        <w:t>«Artículo 4</w:t>
      </w:r>
    </w:p>
    <w:p w14:paraId="547FDC03" w14:textId="77777777" w:rsidR="00BA7975" w:rsidRPr="00492496" w:rsidRDefault="0048227C" w:rsidP="006D6B44">
      <w:pPr>
        <w:pStyle w:val="RevisionParagraphberschrift"/>
        <w:ind w:left="425"/>
        <w:rPr>
          <w:color w:val="auto"/>
        </w:rPr>
      </w:pPr>
      <w:r>
        <w:rPr>
          <w:b/>
          <w:color w:val="auto"/>
        </w:rPr>
        <w:t>Prohibición de la aplicación en zonas de importancia para la protección de la naturaleza</w:t>
      </w:r>
    </w:p>
    <w:p w14:paraId="482843A5" w14:textId="44D2D244" w:rsidR="00BA7975" w:rsidRPr="00492496" w:rsidRDefault="005D675C" w:rsidP="006D6B44">
      <w:pPr>
        <w:pStyle w:val="RevisionJuristischerAbsatz"/>
        <w:numPr>
          <w:ilvl w:val="2"/>
          <w:numId w:val="0"/>
        </w:numPr>
        <w:tabs>
          <w:tab w:val="left" w:pos="1275"/>
        </w:tabs>
        <w:ind w:left="425" w:firstLine="425"/>
        <w:rPr>
          <w:color w:val="auto"/>
        </w:rPr>
      </w:pPr>
      <w:r>
        <w:rPr>
          <w:color w:val="auto"/>
        </w:rPr>
        <w:t>1.</w:t>
      </w:r>
      <w:r>
        <w:rPr>
          <w:color w:val="auto"/>
        </w:rPr>
        <w:tab/>
        <w:t xml:space="preserve">En las reservas naturales, los parques nacionales, los monumentos nacionales, los monumentos naturales y los biotopos legalmente protegidos en el sentido del artículo 30 de la Ley federal relativa a la protección de la naturaleza, con la excepción de los muros de piedra seca en viticultura, no pueden usarse productos fitosanitarios que: </w:t>
      </w:r>
    </w:p>
    <w:p w14:paraId="4BB7E1A4" w14:textId="31B111C7"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1</w:t>
      </w:r>
      <w:r w:rsidR="00320C3C">
        <w:rPr>
          <w:color w:val="auto"/>
        </w:rPr>
        <w:t>.</w:t>
      </w:r>
      <w:r>
        <w:rPr>
          <w:color w:val="auto"/>
        </w:rPr>
        <w:tab/>
        <w:t>consistan en una sustancia incluida en el anexo 2 o 3 o que contengan una sustancia de este tipo;</w:t>
      </w:r>
    </w:p>
    <w:p w14:paraId="68581C1B" w14:textId="3B37E454" w:rsidR="005B2BF5" w:rsidRPr="00492496" w:rsidRDefault="005B2BF5" w:rsidP="006D6B44">
      <w:pPr>
        <w:pStyle w:val="RevisionAufzhlungStufe1"/>
        <w:numPr>
          <w:ilvl w:val="0"/>
          <w:numId w:val="0"/>
        </w:numPr>
        <w:tabs>
          <w:tab w:val="clear" w:pos="0"/>
          <w:tab w:val="left" w:pos="425"/>
        </w:tabs>
        <w:ind w:left="850" w:hanging="425"/>
        <w:rPr>
          <w:color w:val="auto"/>
        </w:rPr>
      </w:pPr>
      <w:r>
        <w:rPr>
          <w:color w:val="auto"/>
        </w:rPr>
        <w:t>2</w:t>
      </w:r>
      <w:r w:rsidR="00320C3C">
        <w:rPr>
          <w:color w:val="auto"/>
        </w:rPr>
        <w:t>.</w:t>
      </w:r>
      <w:r>
        <w:rPr>
          <w:color w:val="auto"/>
        </w:rPr>
        <w:tab/>
        <w:t xml:space="preserve">están destinados a destruir plantas o partes de plantas no deseadas; o </w:t>
      </w:r>
    </w:p>
    <w:p w14:paraId="173B153F" w14:textId="14B310D3" w:rsidR="005B2BF5" w:rsidRDefault="005B2BF5" w:rsidP="006D6B44">
      <w:pPr>
        <w:pStyle w:val="RevisionAufzhlungStufe1"/>
        <w:numPr>
          <w:ilvl w:val="0"/>
          <w:numId w:val="0"/>
        </w:numPr>
        <w:tabs>
          <w:tab w:val="clear" w:pos="0"/>
          <w:tab w:val="left" w:pos="425"/>
        </w:tabs>
        <w:ind w:left="850" w:hanging="425"/>
        <w:rPr>
          <w:color w:val="auto"/>
        </w:rPr>
      </w:pPr>
      <w:r>
        <w:rPr>
          <w:color w:val="auto"/>
        </w:rPr>
        <w:t>3</w:t>
      </w:r>
      <w:r w:rsidR="00320C3C">
        <w:rPr>
          <w:color w:val="auto"/>
        </w:rPr>
        <w:t>.</w:t>
      </w:r>
      <w:r>
        <w:rPr>
          <w:color w:val="auto"/>
        </w:rPr>
        <w:tab/>
        <w:t>están destinados a proteger las plantas o partes de plantas contra los insectos o a controlar los insectos y han sido aprobados por la Oficina Federal de Protección del Consumidor y Seguridad Alimentaria, con la condición de que se marquen como peligrosos para las abejas con las clasificaciones B1 a B3 o como peligrosos para los polinizadores con la clasificación NN 410.</w:t>
      </w:r>
    </w:p>
    <w:p w14:paraId="50AAD8C5" w14:textId="539A4D73" w:rsidR="00EB4C22" w:rsidRPr="00492496" w:rsidRDefault="000C1E57" w:rsidP="000C1E57">
      <w:pPr>
        <w:pStyle w:val="AufzhlungStufe1"/>
        <w:numPr>
          <w:ilvl w:val="0"/>
          <w:numId w:val="0"/>
        </w:numPr>
        <w:ind w:left="425" w:hanging="425"/>
      </w:pPr>
      <w:r>
        <w:lastRenderedPageBreak/>
        <w:tab/>
        <w:t xml:space="preserve">Las prohibiciones de la frase primera también se aplicarán en las zonas de importancia comunitaria de conformidad con el artículo 7, apartado 1, punto 6, de la Ley federal relativa a la protección de la naturaleza, a excepción de las superficies utilizadas para la horticultura, la fruticultura y la viticultura, el cultivo de lúpulo y otros cultivos especiales, la multiplicación de semillas y material de plantación, así como, de acuerdo con lo dispuesto en el apartado 3, las tierras de cultivo que no estén designadas como reserva natural, parque nacional, monumento natural nacional o monumento natural. Las frases primera y segunda no se aplicarán en la medida en que un país haya adoptado o adopte disposiciones que establezcan requisitos para el uso de productos fitosanitarios, incluidas exenciones y exenciones, de conformidad con las disposiciones en materia de conservación del agua o de la naturaleza, además de la legislación federal. </w:t>
      </w:r>
    </w:p>
    <w:p w14:paraId="36D733E3" w14:textId="0C96ED9B" w:rsidR="0061167B" w:rsidRDefault="00320C3C" w:rsidP="00CE3E85">
      <w:pPr>
        <w:pStyle w:val="JuristischerAbsatznummeriert"/>
        <w:numPr>
          <w:ilvl w:val="2"/>
          <w:numId w:val="0"/>
        </w:numPr>
        <w:ind w:left="425" w:firstLine="295"/>
      </w:pPr>
      <w:r>
        <w:t>(</w:t>
      </w:r>
      <w:r w:rsidR="002B5BD3">
        <w:t>2</w:t>
      </w:r>
      <w:r>
        <w:t>)</w:t>
      </w:r>
      <w:r w:rsidR="002B5BD3">
        <w:t xml:space="preserve"> La autoridad competente podrá conceder excepciones a las prohibiciones a que se refiere el apartado 1:</w:t>
      </w:r>
    </w:p>
    <w:p w14:paraId="0FF539D9" w14:textId="6FB3D51E" w:rsidR="0061167B" w:rsidRDefault="0061167B" w:rsidP="004D7BD6">
      <w:pPr>
        <w:pStyle w:val="JuristischerAbsatznummeriert"/>
        <w:numPr>
          <w:ilvl w:val="2"/>
          <w:numId w:val="0"/>
        </w:numPr>
        <w:ind w:left="720" w:hanging="295"/>
      </w:pPr>
      <w:r>
        <w:t>1</w:t>
      </w:r>
      <w:r w:rsidR="00320C3C">
        <w:t>.</w:t>
      </w:r>
      <w:r>
        <w:tab/>
        <w:t>con el fin de evitar daños económicos significativos en la agricultura, la silvicultura u otros;</w:t>
      </w:r>
    </w:p>
    <w:p w14:paraId="0355A62E" w14:textId="6CF2949A" w:rsidR="0061167B" w:rsidRDefault="0061167B" w:rsidP="004D7BD6">
      <w:pPr>
        <w:pStyle w:val="JuristischerAbsatznummeriert"/>
        <w:numPr>
          <w:ilvl w:val="2"/>
          <w:numId w:val="0"/>
        </w:numPr>
        <w:ind w:left="720" w:hanging="295"/>
      </w:pPr>
      <w:r>
        <w:t>2</w:t>
      </w:r>
      <w:r w:rsidR="00320C3C">
        <w:t>.</w:t>
      </w:r>
      <w:r>
        <w:tab/>
        <w:t>o para proteger la flora y la fauna autóctonas, en particular con respecto a las especies invasoras;</w:t>
      </w:r>
    </w:p>
    <w:p w14:paraId="029D74CC" w14:textId="5FFF9A34" w:rsidR="0061167B" w:rsidRDefault="0061167B" w:rsidP="004D7BD6">
      <w:pPr>
        <w:pStyle w:val="JuristischerAbsatznummeriert"/>
        <w:numPr>
          <w:ilvl w:val="2"/>
          <w:numId w:val="0"/>
        </w:numPr>
        <w:ind w:firstLine="425"/>
      </w:pPr>
      <w:r>
        <w:t>3</w:t>
      </w:r>
      <w:r w:rsidR="00320C3C">
        <w:t>.</w:t>
      </w:r>
      <w:r>
        <w:tab/>
        <w:t>para garantizar la seguridad vial de los ferrocarriles.</w:t>
      </w:r>
    </w:p>
    <w:p w14:paraId="454AD0F6" w14:textId="37EFDE3C" w:rsidR="00AD798B" w:rsidRDefault="002B5BD3" w:rsidP="004D7BD6">
      <w:pPr>
        <w:pStyle w:val="JuristischerAbsatznummeriert"/>
        <w:numPr>
          <w:ilvl w:val="2"/>
          <w:numId w:val="0"/>
        </w:numPr>
        <w:ind w:left="425"/>
      </w:pPr>
      <w:r>
        <w:t>Esto no se aplicará al uso de productos fitosanitarios que consistan en una sustancia incluida en el anexo 3, sección A, punto 4 o 5, o que contengan una sustancia de este tipo.</w:t>
      </w:r>
    </w:p>
    <w:p w14:paraId="77AACF00" w14:textId="25F54B15" w:rsidR="004377EC" w:rsidRDefault="00AD798B" w:rsidP="006D6B44">
      <w:pPr>
        <w:pStyle w:val="RevisionNummerierungStufe1"/>
        <w:numPr>
          <w:ilvl w:val="3"/>
          <w:numId w:val="0"/>
        </w:numPr>
        <w:tabs>
          <w:tab w:val="left" w:pos="425"/>
        </w:tabs>
        <w:ind w:left="425" w:hanging="425"/>
        <w:rPr>
          <w:color w:val="auto"/>
        </w:rPr>
      </w:pPr>
      <w:r w:rsidRPr="00160D51">
        <w:rPr>
          <w:highlight w:val="yellow"/>
        </w:rPr>
        <w:fldChar w:fldCharType="begin"/>
      </w:r>
      <w:r w:rsidRPr="00160D51">
        <w:rPr>
          <w:highlight w:val="yellow"/>
        </w:rPr>
        <w:instrText xml:space="preserve"> ADVANCE  \l 26  </w:instrText>
      </w:r>
      <w:r w:rsidRPr="00160D51">
        <w:rPr>
          <w:highlight w:val="yellow"/>
        </w:rPr>
        <w:fldChar w:fldCharType="end"/>
      </w:r>
      <w:r>
        <w:tab/>
      </w:r>
      <w:r w:rsidR="00320C3C">
        <w:tab/>
      </w:r>
      <w:r w:rsidR="00320C3C" w:rsidRPr="00320C3C">
        <w:rPr>
          <w:color w:val="auto"/>
        </w:rPr>
        <w:t>(</w:t>
      </w:r>
      <w:r>
        <w:rPr>
          <w:color w:val="auto"/>
        </w:rPr>
        <w:t>3</w:t>
      </w:r>
      <w:r w:rsidR="00320C3C">
        <w:rPr>
          <w:color w:val="auto"/>
        </w:rPr>
        <w:t>)</w:t>
      </w:r>
      <w:r>
        <w:rPr>
          <w:color w:val="auto"/>
        </w:rPr>
        <w:t xml:space="preserve"> En las zonas de importancia comunitaria en el sentido del artículo 7, apartado 1, punto 6, de la Ley federal relativa a la protección de la naturaleza, deberá lograse la gestión sin la aplicación de los productos fitosanitarios enumerados en el apartado 1, frase primera, a más tardar el 30 de junio de 2024, mediante acuerdos y medidas voluntarias en las tierras de cultivo que no estén designadas como reserva natural, parque nacional, monumento natural nacional o monumento natural. </w:t>
      </w:r>
    </w:p>
    <w:p w14:paraId="623F4D93" w14:textId="0598DD65" w:rsidR="005A5659" w:rsidRPr="00EB4BC1" w:rsidRDefault="004377EC" w:rsidP="006D6B44">
      <w:pPr>
        <w:pStyle w:val="RevisionNummerierungStufe1"/>
        <w:numPr>
          <w:ilvl w:val="3"/>
          <w:numId w:val="0"/>
        </w:numPr>
        <w:tabs>
          <w:tab w:val="left" w:pos="425"/>
        </w:tabs>
        <w:ind w:left="425" w:hanging="425"/>
        <w:rPr>
          <w:color w:val="auto"/>
          <w:highlight w:val="yellow"/>
        </w:rPr>
      </w:pPr>
      <w:r>
        <w:rPr>
          <w:color w:val="auto"/>
        </w:rPr>
        <w:tab/>
      </w:r>
      <w:r>
        <w:rPr>
          <w:color w:val="auto"/>
        </w:rPr>
        <w:tab/>
      </w:r>
      <w:r w:rsidR="00320C3C">
        <w:rPr>
          <w:color w:val="auto"/>
        </w:rPr>
        <w:t>(</w:t>
      </w:r>
      <w:r>
        <w:rPr>
          <w:color w:val="auto"/>
        </w:rPr>
        <w:t>4</w:t>
      </w:r>
      <w:r w:rsidR="00320C3C">
        <w:rPr>
          <w:color w:val="auto"/>
        </w:rPr>
        <w:t>)</w:t>
      </w:r>
      <w:r>
        <w:rPr>
          <w:color w:val="auto"/>
        </w:rPr>
        <w:t xml:space="preserve"> El Ministerio Federal de Alimentación y Agricultura examinará el uso de los productos fitosanitarios indicados en el apartado 1, frase primera, en las tierras de cultivo mencionadas en el apartado 1, frase segunda, así como las medidas adoptadas para reducir la aplicación de estos productos fitosanitarios en tales superficies. El Ministerio Federal de Alimentación y Agricultura informará al Gabinete Federal, a más tardar el 30 de junio de 2024, sobre el impacto de las medidas adoptadas para reducir el uso de los productos fitosanitarios. Este informe incluirá, cuando sea necesario, propuestas de ajuste de las reglamentaciones del apartado 1.</w:t>
      </w:r>
    </w:p>
    <w:p w14:paraId="7801BF31" w14:textId="77777777" w:rsidR="005D675C" w:rsidRPr="00492496" w:rsidRDefault="0048227C" w:rsidP="0048227C">
      <w:pPr>
        <w:pStyle w:val="ParagraphBezeichner"/>
        <w:numPr>
          <w:ilvl w:val="1"/>
          <w:numId w:val="0"/>
        </w:numPr>
      </w:pPr>
      <w:r>
        <w:t>Artículo 4 bis</w:t>
      </w:r>
    </w:p>
    <w:p w14:paraId="7610A8DE" w14:textId="77777777" w:rsidR="005D675C" w:rsidRPr="00492496" w:rsidRDefault="005D675C" w:rsidP="005D675C">
      <w:pPr>
        <w:pStyle w:val="Paragraphberschrift"/>
      </w:pPr>
    </w:p>
    <w:p w14:paraId="782B4667" w14:textId="233E26E8" w:rsidR="005D675C" w:rsidRPr="00492496" w:rsidRDefault="004377EC" w:rsidP="005D675C">
      <w:pPr>
        <w:pStyle w:val="Paragraphberschrift"/>
      </w:pPr>
      <w:r>
        <w:t>Prohibición de la aplicación en masas de agua</w:t>
      </w:r>
    </w:p>
    <w:p w14:paraId="2F38E411" w14:textId="5A9D2529" w:rsidR="005D675C" w:rsidRPr="00EB4BC1" w:rsidRDefault="00320C3C" w:rsidP="00CE3E85">
      <w:pPr>
        <w:pStyle w:val="JuristischerAbsatznummeriert"/>
        <w:numPr>
          <w:ilvl w:val="2"/>
          <w:numId w:val="0"/>
        </w:numPr>
        <w:ind w:left="425" w:firstLine="295"/>
        <w:rPr>
          <w:highlight w:val="yellow"/>
        </w:rPr>
      </w:pPr>
      <w:r>
        <w:t>(</w:t>
      </w:r>
      <w:r w:rsidR="00CE3E85">
        <w:t>1</w:t>
      </w:r>
      <w:r>
        <w:t>)</w:t>
      </w:r>
      <w:r w:rsidR="00CE3E85">
        <w:t xml:space="preserve"> Los productos fitosanitarios no podrán utilizarse en las masas de agua, a excepción de las pequeñas masas de agua de menor importancia para la gestión del agua subordinada, a una distancia de 10 metros de la masa de agua, medida desde la parte superior de la orilla o, si no hay parte superior de la orilla, desde la línea del nivel medio del agua. No </w:t>
      </w:r>
      <w:proofErr w:type="gramStart"/>
      <w:r w:rsidR="00CE3E85">
        <w:t>obstante</w:t>
      </w:r>
      <w:proofErr w:type="gramEnd"/>
      <w:r w:rsidR="00CE3E85">
        <w:t xml:space="preserve"> lo dispuesto en la frase primera, la distancia mínima que deberá mantenerse será de 5 metros si se cierra la cubierta vegetal durante todo el año. La </w:t>
      </w:r>
      <w:r w:rsidR="00CE3E85">
        <w:lastRenderedPageBreak/>
        <w:t xml:space="preserve">labranza para la renovación de la cubierta vegetal podrá realizarse una vez en períodos de cinco años. El primer período de cinco años comenzará el ... </w:t>
      </w:r>
      <w:r w:rsidR="00CE3E85">
        <w:rPr>
          <w:rStyle w:val="Marker"/>
          <w:color w:val="auto"/>
        </w:rPr>
        <w:t>[insertar: fecha de entrada en vigor según el artículo 3, apartado 1, del presente Decreto]</w:t>
      </w:r>
      <w:r w:rsidR="00CE3E85">
        <w:t xml:space="preserve">. Cuando la autorización del producto fitosanitario en cuestión establezca condiciones de aplicación a distancias mayores o sobre el equipo fitosanitario que debe utilizarse, la obligación de cumplir dichas normas de aplicación no se verá afectada. Las </w:t>
      </w:r>
      <w:proofErr w:type="gramStart"/>
      <w:r w:rsidR="00CE3E85">
        <w:t>frases primera</w:t>
      </w:r>
      <w:proofErr w:type="gramEnd"/>
      <w:r w:rsidR="00CE3E85">
        <w:t xml:space="preserve"> a cuarta no se aplicarán en la medida en que un país haya adoptado o adopte disposiciones de conformidad con el artículo 22, apartado 1, punto 1, letra b), de la Ley de protección fitosanitaria que determinen diferentes distancias de agua. </w:t>
      </w:r>
    </w:p>
    <w:p w14:paraId="34922363" w14:textId="59334903" w:rsidR="00B71825" w:rsidRPr="00B71825" w:rsidRDefault="00320C3C" w:rsidP="00CE3E85">
      <w:pPr>
        <w:pStyle w:val="JuristischerAbsatznummeriert"/>
        <w:numPr>
          <w:ilvl w:val="2"/>
          <w:numId w:val="0"/>
        </w:numPr>
        <w:ind w:left="425" w:firstLine="295"/>
      </w:pPr>
      <w:r>
        <w:t>(</w:t>
      </w:r>
      <w:r w:rsidR="00CE3E85">
        <w:t>2</w:t>
      </w:r>
      <w:r>
        <w:t>)</w:t>
      </w:r>
      <w:r w:rsidR="00CE3E85">
        <w:t xml:space="preserve"> La autoridad competente podrá autorizar excepciones a las prohibiciones mencionadas en el apartado 1, frases primera y segunda, con el fin de evitar daños económicos significativos en la agricultura, la silvicultura u otros, o para proteger la flora y la fauna autóctonas, en particular con respecto a las especies invasoras.»;</w:t>
      </w:r>
    </w:p>
    <w:p w14:paraId="6564642E" w14:textId="48AF6404" w:rsidR="0091492F" w:rsidRDefault="00961994" w:rsidP="005A5659">
      <w:pPr>
        <w:pStyle w:val="NummerierungStufe1"/>
        <w:numPr>
          <w:ilvl w:val="3"/>
          <w:numId w:val="0"/>
        </w:numPr>
      </w:pPr>
      <w:r>
        <w:t>3</w:t>
      </w:r>
      <w:r w:rsidR="00320C3C">
        <w:t>.</w:t>
      </w:r>
      <w:r>
        <w:tab/>
        <w:t>el artículo 9 se reformula como sigue:</w:t>
      </w:r>
    </w:p>
    <w:p w14:paraId="57642308" w14:textId="77777777" w:rsidR="001F6AFB" w:rsidRPr="005B3EF3" w:rsidRDefault="00AE0FE9" w:rsidP="006D6B44">
      <w:pPr>
        <w:pStyle w:val="RevisionParagraphBezeichner"/>
        <w:numPr>
          <w:ilvl w:val="1"/>
          <w:numId w:val="2"/>
        </w:numPr>
        <w:ind w:left="142"/>
        <w:rPr>
          <w:color w:val="auto"/>
        </w:rPr>
      </w:pPr>
      <w:r>
        <w:fldChar w:fldCharType="begin"/>
      </w:r>
      <w:r>
        <w:instrText xml:space="preserve"> ADVANCE  \l 21,35  </w:instrText>
      </w:r>
      <w:r>
        <w:fldChar w:fldCharType="end"/>
      </w:r>
      <w:r>
        <w:t>«</w:t>
      </w:r>
    </w:p>
    <w:p w14:paraId="37A0E072" w14:textId="77777777" w:rsidR="001F6AFB" w:rsidRPr="0081681E" w:rsidRDefault="00961994" w:rsidP="006D6B44">
      <w:pPr>
        <w:pStyle w:val="RevisionParagraphberschrift"/>
        <w:ind w:left="425"/>
        <w:rPr>
          <w:color w:val="auto"/>
        </w:rPr>
      </w:pPr>
      <w:r>
        <w:rPr>
          <w:color w:val="auto"/>
        </w:rPr>
        <w:t>Prohibición general de la aplicación</w:t>
      </w:r>
    </w:p>
    <w:p w14:paraId="31CF3687" w14:textId="27D926B2" w:rsidR="00A87737" w:rsidRPr="005B3EF3" w:rsidRDefault="0035402B" w:rsidP="006D6B44">
      <w:pPr>
        <w:pStyle w:val="RevisionJuristischerAbsatzFolgeabsatz"/>
        <w:ind w:left="425"/>
        <w:rPr>
          <w:color w:val="auto"/>
        </w:rPr>
      </w:pPr>
      <w:r>
        <w:rPr>
          <w:color w:val="auto"/>
        </w:rPr>
        <w:t xml:space="preserve">El glifosato y el glifosato </w:t>
      </w:r>
      <w:proofErr w:type="spellStart"/>
      <w:r>
        <w:rPr>
          <w:color w:val="auto"/>
        </w:rPr>
        <w:t>trimesio</w:t>
      </w:r>
      <w:proofErr w:type="spellEnd"/>
      <w:r>
        <w:rPr>
          <w:color w:val="auto"/>
        </w:rPr>
        <w:t xml:space="preserve"> (anexo 1, puntos 27 bis y 27 ter) no estarán sujetos a la prohibición de aplicación en virtud del artículo 1 y el artículo 5, apartado 1, hasta el 1 de enero de 2024.»;</w:t>
      </w:r>
    </w:p>
    <w:p w14:paraId="756BACF6" w14:textId="197F2F72" w:rsidR="0091492F" w:rsidRDefault="00961994" w:rsidP="005A5659">
      <w:pPr>
        <w:pStyle w:val="NummerierungStufe1"/>
        <w:numPr>
          <w:ilvl w:val="3"/>
          <w:numId w:val="0"/>
        </w:numPr>
        <w:ind w:left="425" w:hanging="425"/>
      </w:pPr>
      <w:r>
        <w:t>4</w:t>
      </w:r>
      <w:r w:rsidR="00320C3C">
        <w:t>.</w:t>
      </w:r>
      <w:r>
        <w:tab/>
        <w:t>después del anexo 1, punto 27, se añaden los siguientes puntos 27 bis y 27 ter:</w:t>
      </w:r>
    </w:p>
    <w:p w14:paraId="3ED743FE" w14:textId="77777777" w:rsidR="00ED4C47" w:rsidRPr="00F67289" w:rsidRDefault="00ED4C47" w:rsidP="00ED4C47">
      <w:pPr>
        <w:pStyle w:val="NummerierungStufe1"/>
        <w:numPr>
          <w:ilvl w:val="3"/>
          <w:numId w:val="0"/>
        </w:numPr>
        <w:ind w:firstLine="425"/>
      </w:pPr>
      <w:r>
        <w:t>«27 bis</w:t>
      </w:r>
      <w:r>
        <w:tab/>
        <w:t>Glifosato</w:t>
      </w:r>
    </w:p>
    <w:p w14:paraId="63582D08" w14:textId="1DCB1742" w:rsidR="00ED4C47" w:rsidRPr="00F67289" w:rsidRDefault="00ED4C47" w:rsidP="006D6B44">
      <w:pPr>
        <w:pStyle w:val="RevisionJuristischerAbsatzFolgeabsatz"/>
        <w:ind w:left="425"/>
      </w:pPr>
      <w:r>
        <w:rPr>
          <w:color w:val="auto"/>
        </w:rPr>
        <w:t>27 ter</w:t>
      </w:r>
      <w:r>
        <w:rPr>
          <w:color w:val="auto"/>
        </w:rPr>
        <w:tab/>
        <w:t xml:space="preserve">glifosato </w:t>
      </w:r>
      <w:proofErr w:type="spellStart"/>
      <w:r>
        <w:rPr>
          <w:color w:val="auto"/>
        </w:rPr>
        <w:t>trimesio</w:t>
      </w:r>
      <w:proofErr w:type="spellEnd"/>
      <w:r>
        <w:rPr>
          <w:color w:val="auto"/>
        </w:rPr>
        <w:t>»;</w:t>
      </w:r>
    </w:p>
    <w:p w14:paraId="48C469DE" w14:textId="5DE6187D" w:rsidR="0091492F" w:rsidRDefault="004377EC" w:rsidP="005A5659">
      <w:pPr>
        <w:pStyle w:val="NummerierungStufe1"/>
        <w:numPr>
          <w:ilvl w:val="3"/>
          <w:numId w:val="0"/>
        </w:numPr>
        <w:ind w:left="425" w:hanging="425"/>
      </w:pPr>
      <w:r>
        <w:t>5</w:t>
      </w:r>
      <w:r w:rsidR="00320C3C">
        <w:t>.</w:t>
      </w:r>
      <w:r>
        <w:tab/>
        <w:t>el anexo 3, sección A, se modifica como sigue:</w:t>
      </w:r>
    </w:p>
    <w:p w14:paraId="321E3AF2" w14:textId="07D45886" w:rsidR="0091492F" w:rsidRDefault="0091492F" w:rsidP="0091492F">
      <w:pPr>
        <w:pStyle w:val="NummerierungStufe2"/>
      </w:pPr>
      <w:r>
        <w:t>se suprime el punto 1 bis;</w:t>
      </w:r>
    </w:p>
    <w:p w14:paraId="4CC832D3" w14:textId="77777777" w:rsidR="00AF20BE" w:rsidRDefault="00D5548A" w:rsidP="00804928">
      <w:pPr>
        <w:pStyle w:val="NummerierungStufe2"/>
      </w:pPr>
      <w:r>
        <w:t xml:space="preserve">los puntos 4 y </w:t>
      </w:r>
      <w:proofErr w:type="gramStart"/>
      <w:r>
        <w:t>5,en</w:t>
      </w:r>
      <w:proofErr w:type="gramEnd"/>
      <w:r>
        <w:t xml:space="preserve"> la columna 3, se modifican como sigue:</w:t>
      </w:r>
    </w:p>
    <w:p w14:paraId="3752AB7C" w14:textId="77777777" w:rsidR="00AF20BE" w:rsidRDefault="00804928" w:rsidP="005B0E1A">
      <w:pPr>
        <w:pStyle w:val="NummerierungStufe3"/>
      </w:pPr>
      <w:r>
        <w:t xml:space="preserve"> en el punto 2, se sustituye el punto final por un punto y coma;</w:t>
      </w:r>
    </w:p>
    <w:p w14:paraId="79897DEC" w14:textId="77777777" w:rsidR="00804928" w:rsidRDefault="00AF20BE" w:rsidP="005B0E1A">
      <w:pPr>
        <w:pStyle w:val="NummerierungStufe3"/>
      </w:pPr>
      <w:r>
        <w:t>se añaden los siguientes puntos 3 y 4:</w:t>
      </w:r>
    </w:p>
    <w:p w14:paraId="2AB0CAAF" w14:textId="2830B4DD" w:rsidR="00804928" w:rsidRDefault="00804928" w:rsidP="00804928">
      <w:pPr>
        <w:pStyle w:val="NummerierungStufe2"/>
        <w:numPr>
          <w:ilvl w:val="4"/>
          <w:numId w:val="0"/>
        </w:numPr>
        <w:ind w:left="850"/>
      </w:pPr>
      <w:r>
        <w:t>«3</w:t>
      </w:r>
      <w:r w:rsidR="00320C3C">
        <w:t>.</w:t>
      </w:r>
      <w:r>
        <w:t xml:space="preserve"> en el ámbito de los jardines domésticos y pequeños;</w:t>
      </w:r>
      <w:r>
        <w:tab/>
        <w:t xml:space="preserve"> esto no se aplicará mientras para el producto fitosanitario en cuestión, sobre la base de una decisión no impugnable tomada antes del ... [introducir: fecha de entrada en vigor del artículo 3, apartado 1, del presente Reglamento]:</w:t>
      </w:r>
    </w:p>
    <w:p w14:paraId="5B5C7077" w14:textId="77777777" w:rsidR="00804928" w:rsidRDefault="00804928" w:rsidP="00804928">
      <w:pPr>
        <w:pStyle w:val="NummerierungStufe2"/>
        <w:numPr>
          <w:ilvl w:val="4"/>
          <w:numId w:val="0"/>
        </w:numPr>
        <w:ind w:left="850"/>
      </w:pPr>
      <w:r>
        <w:t xml:space="preserve">a) esté autorizada la aplicación por parte de usuarios no profesionales; o </w:t>
      </w:r>
    </w:p>
    <w:p w14:paraId="04537DB8" w14:textId="50AE41B2" w:rsidR="00804928" w:rsidRDefault="00804928" w:rsidP="00804928">
      <w:pPr>
        <w:pStyle w:val="NummerierungStufe2"/>
        <w:numPr>
          <w:ilvl w:val="4"/>
          <w:numId w:val="0"/>
        </w:numPr>
        <w:ind w:left="850"/>
      </w:pPr>
      <w:r>
        <w:t>b) esté autorizada la aplicación por parte de los usuarios profesionales y la idoneidad para el uso en jardines domésticos y pequeños se establece de acuerdo con el artículo 36, apartado 1, frase segunda, punto 3, o el artículo 36, apartado 2, de la Ley de protección fitosanitaria;</w:t>
      </w:r>
    </w:p>
    <w:p w14:paraId="120AB252" w14:textId="17C26255" w:rsidR="0091492F" w:rsidRDefault="00804928" w:rsidP="00804928">
      <w:pPr>
        <w:pStyle w:val="NummerierungStufe2"/>
        <w:numPr>
          <w:ilvl w:val="4"/>
          <w:numId w:val="0"/>
        </w:numPr>
        <w:ind w:left="850"/>
      </w:pPr>
      <w:r>
        <w:t>4</w:t>
      </w:r>
      <w:r w:rsidR="00320C3C">
        <w:t>.</w:t>
      </w:r>
      <w:r>
        <w:t xml:space="preserve"> </w:t>
      </w:r>
      <w:r>
        <w:tab/>
        <w:t xml:space="preserve">en superficies destinadas al público en general; esto no se aplicará mientras para el producto fitosanitario en cuestión, sobre la base de una decisión no impugnable tomada antes del ... [introducir: fecha de entrada en vigor del artículo 3, apartado 1, del presente Reglamento] se haya establecido la idoneidad para la </w:t>
      </w:r>
      <w:r>
        <w:lastRenderedPageBreak/>
        <w:t xml:space="preserve">aplicación en superficies destinadas al público en general, en el marco de un procedimiento de autorización, o esté autorizada la aplicación en superficies destinadas al público en general.»; </w:t>
      </w:r>
    </w:p>
    <w:p w14:paraId="3F67A94A" w14:textId="77777777" w:rsidR="006E2B6B" w:rsidRPr="0091492F" w:rsidRDefault="006E2B6B" w:rsidP="000C1E57">
      <w:pPr>
        <w:pStyle w:val="NummerierungFolgeabsatzStufe1"/>
      </w:pPr>
      <w:r>
        <w:t>c) se suprimen los puntos 5 bis y 7.</w:t>
      </w:r>
      <w:r>
        <w:tab/>
      </w:r>
    </w:p>
    <w:p w14:paraId="06D649E3" w14:textId="77777777" w:rsidR="00B9150D" w:rsidRDefault="00B9150D" w:rsidP="00782B30">
      <w:pPr>
        <w:pStyle w:val="Hinweistext"/>
      </w:pPr>
    </w:p>
    <w:p w14:paraId="65DD404F" w14:textId="6DF651FE" w:rsidR="00045B7A" w:rsidRPr="00045B7A" w:rsidRDefault="00CF5C09" w:rsidP="00CF5C09">
      <w:pPr>
        <w:pStyle w:val="ArtikelBezeichner"/>
        <w:numPr>
          <w:ilvl w:val="0"/>
          <w:numId w:val="0"/>
        </w:numPr>
      </w:pPr>
      <w:r>
        <w:t>Artículo 2</w:t>
      </w:r>
    </w:p>
    <w:p w14:paraId="73F91566" w14:textId="77777777" w:rsidR="00045B7A" w:rsidRPr="000C1E57" w:rsidRDefault="00045B7A" w:rsidP="000C1E57">
      <w:pPr>
        <w:pStyle w:val="Artikelberschrift"/>
      </w:pPr>
      <w:r>
        <w:t>Modificaciones ulteriores del Decreto sobre la aplicación de productos fitosanitarios</w:t>
      </w:r>
    </w:p>
    <w:p w14:paraId="35B6F02D" w14:textId="121A073A" w:rsidR="00045B7A" w:rsidRPr="000C1E57" w:rsidRDefault="00045B7A" w:rsidP="000C1E57">
      <w:pPr>
        <w:pStyle w:val="JuristischerAbsatznichtnummeriert"/>
      </w:pPr>
      <w:r>
        <w:t>El Decreto sobre la aplicación de productos fitosanitarios, modificado por última vez por el artículo 1 del presente Decreto, se modifica como sigue:</w:t>
      </w:r>
    </w:p>
    <w:p w14:paraId="4628CD95" w14:textId="77777777" w:rsidR="00045B7A" w:rsidRPr="000C1E57" w:rsidRDefault="00045B7A" w:rsidP="000C1E57">
      <w:pPr>
        <w:pStyle w:val="NummerierungStufe1"/>
      </w:pPr>
      <w:r>
        <w:t>se suprimen el artículo 3 bis, el artículo 3 ter y el artículo 4, apartado 2, frase segunda;</w:t>
      </w:r>
    </w:p>
    <w:p w14:paraId="2663A1CD" w14:textId="1A6266DA" w:rsidR="00045B7A" w:rsidRPr="000C1E57" w:rsidRDefault="00045B7A" w:rsidP="000C1E57">
      <w:pPr>
        <w:pStyle w:val="NummerierungStufe1"/>
      </w:pPr>
      <w:r>
        <w:t xml:space="preserve"> en el anexo 3, sección A, se suprimen los puntos 4 y 5.</w:t>
      </w:r>
    </w:p>
    <w:p w14:paraId="5742F2B0" w14:textId="77777777" w:rsidR="00045B7A" w:rsidRPr="000C1E57" w:rsidRDefault="00045B7A" w:rsidP="000C1E57">
      <w:pPr>
        <w:pStyle w:val="NummerierungStufe1"/>
      </w:pPr>
      <w:r>
        <w:t>se suprime el anexo 4.</w:t>
      </w:r>
    </w:p>
    <w:p w14:paraId="3E653323" w14:textId="3B665754" w:rsidR="00B9150D" w:rsidRDefault="00CF5C09" w:rsidP="00CF5C09">
      <w:pPr>
        <w:pStyle w:val="ArtikelBezeichner"/>
        <w:numPr>
          <w:ilvl w:val="0"/>
          <w:numId w:val="0"/>
        </w:numPr>
      </w:pPr>
      <w:r>
        <w:t xml:space="preserve"> Artículo 3</w:t>
      </w:r>
    </w:p>
    <w:p w14:paraId="4B67A074" w14:textId="77777777" w:rsidR="00B9150D" w:rsidRPr="00492496" w:rsidRDefault="00B9150D" w:rsidP="00782B30">
      <w:pPr>
        <w:pStyle w:val="Artikelberschrift"/>
      </w:pPr>
      <w:r>
        <w:rPr>
          <w:rStyle w:val="Marker"/>
          <w:color w:val="auto"/>
        </w:rPr>
        <w:t>Entrada en vigor</w:t>
      </w:r>
    </w:p>
    <w:p w14:paraId="61835AB4" w14:textId="77777777" w:rsidR="00B9150D" w:rsidRDefault="00B9150D" w:rsidP="00782B30">
      <w:pPr>
        <w:pStyle w:val="JuristischerAbsatznichtnummeriert"/>
      </w:pPr>
    </w:p>
    <w:p w14:paraId="073BA00F" w14:textId="382ACCFD" w:rsidR="00045B7A" w:rsidRDefault="00320C3C" w:rsidP="004377EC">
      <w:pPr>
        <w:pStyle w:val="NummerierungStufe1"/>
        <w:numPr>
          <w:ilvl w:val="3"/>
          <w:numId w:val="0"/>
        </w:numPr>
        <w:ind w:left="425" w:firstLine="295"/>
      </w:pPr>
      <w:r>
        <w:t>(</w:t>
      </w:r>
      <w:r w:rsidR="004377EC">
        <w:t>1</w:t>
      </w:r>
      <w:r>
        <w:t>)</w:t>
      </w:r>
      <w:r w:rsidR="004377EC">
        <w:t xml:space="preserve"> Sin perjuicio del apartado 2, el presente Decreto entrará en vigor el día siguiente al de su publicación.</w:t>
      </w:r>
    </w:p>
    <w:p w14:paraId="15780BCF" w14:textId="612DFBD9" w:rsidR="00045B7A" w:rsidRPr="00045B7A" w:rsidRDefault="00320C3C" w:rsidP="004377EC">
      <w:pPr>
        <w:pStyle w:val="NummerierungStufe1"/>
        <w:numPr>
          <w:ilvl w:val="3"/>
          <w:numId w:val="0"/>
        </w:numPr>
        <w:ind w:left="425" w:firstLine="295"/>
      </w:pPr>
      <w:r>
        <w:t>(</w:t>
      </w:r>
      <w:r w:rsidR="004377EC">
        <w:t>2</w:t>
      </w:r>
      <w:r>
        <w:t>)</w:t>
      </w:r>
      <w:r w:rsidR="004377EC">
        <w:t xml:space="preserve"> El artículo 2 entrará en vigor el día en que el glifosato y el glifosato </w:t>
      </w:r>
      <w:proofErr w:type="spellStart"/>
      <w:r w:rsidR="004377EC">
        <w:t>trimesio</w:t>
      </w:r>
      <w:proofErr w:type="spellEnd"/>
      <w:r w:rsidR="004377EC">
        <w:t xml:space="preserve"> dejen de estar autorizados como sustancias activas de conformidad con el artículo 20, apartado 1, letra b), también en relación con el apartado 2, párrafo primero, del Reglamento (CE) n.º 1107/2009 del Parlamento Europeo y del Consejo, de 21 de octubre de 2009, relativo a la comercialización de productos fitosanitarios y por el que se derogan las Directivas 79/117/CEE y 91/414/CEE del Consejo (DO L 309 de 24.11.2009, p. 1, DO L 111 de 2.5.2018, p. 10, DO L 45 de 18.2.2020, p. 81), modificado por última vez por el Reglamento (UE) n.º 2019/1009 (DO L 170, de 25.6.2019, p. 1), en su correspondiente versión vigente, y las fechas de venta recomendada y de caducidad han expirado, pero a más tardar el 1 de enero de 2024. El Ministerio Federal de Alimentación y Agricultura anunciará la fecha de entrada en vigor en el Boletín Oficial Federal. El Ministerio Federal de Alimentación y Agricultura anunciará la fecha de entrada en vigor en el Boletín Oficial Federal.</w:t>
      </w:r>
    </w:p>
    <w:p w14:paraId="3969CC0E" w14:textId="77777777" w:rsidR="00646BDE" w:rsidRPr="00492496" w:rsidRDefault="00B9150D" w:rsidP="00646BDE">
      <w:pPr>
        <w:pStyle w:val="Schlussformel"/>
      </w:pPr>
      <w:r>
        <w:rPr>
          <w:rStyle w:val="Marker"/>
          <w:color w:val="auto"/>
        </w:rPr>
        <w:t xml:space="preserve">Aprobado por el </w:t>
      </w:r>
      <w:proofErr w:type="spellStart"/>
      <w:r>
        <w:rPr>
          <w:rStyle w:val="Marker"/>
          <w:color w:val="auto"/>
        </w:rPr>
        <w:t>Bundesrat</w:t>
      </w:r>
      <w:proofErr w:type="spellEnd"/>
      <w:r>
        <w:rPr>
          <w:rStyle w:val="Marker"/>
          <w:color w:val="auto"/>
        </w:rPr>
        <w:t xml:space="preserve"> alemán.</w:t>
      </w:r>
    </w:p>
    <w:p w14:paraId="2AC61658" w14:textId="77777777" w:rsidR="00B9150D" w:rsidRDefault="00B9150D" w:rsidP="00782B30">
      <w:pPr>
        <w:pStyle w:val="Hinweistext"/>
      </w:pPr>
    </w:p>
    <w:p w14:paraId="47FCD5FE" w14:textId="23B4C0CA" w:rsidR="00345185" w:rsidRDefault="00345185" w:rsidP="002B22BD">
      <w:pPr>
        <w:pStyle w:val="Text"/>
      </w:pPr>
    </w:p>
    <w:sectPr w:rsidR="00345185" w:rsidSect="00263486">
      <w:headerReference w:type="default" r:id="rId8"/>
      <w:headerReference w:type="first" r:id="rId9"/>
      <w:pgSz w:w="11907" w:h="16839"/>
      <w:pgMar w:top="1134" w:right="141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A01FC" w14:textId="77777777" w:rsidR="00DC264B" w:rsidRDefault="00DC264B" w:rsidP="005D1540">
      <w:pPr>
        <w:spacing w:before="0" w:after="0"/>
      </w:pPr>
      <w:r>
        <w:separator/>
      </w:r>
    </w:p>
  </w:endnote>
  <w:endnote w:type="continuationSeparator" w:id="0">
    <w:p w14:paraId="6B5CFA0A" w14:textId="77777777" w:rsidR="00DC264B" w:rsidRDefault="00DC264B" w:rsidP="005D15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D612E" w14:textId="77777777" w:rsidR="00DC264B" w:rsidRDefault="00DC264B" w:rsidP="005D1540">
      <w:pPr>
        <w:spacing w:before="0" w:after="0"/>
      </w:pPr>
      <w:r>
        <w:separator/>
      </w:r>
    </w:p>
  </w:footnote>
  <w:footnote w:type="continuationSeparator" w:id="0">
    <w:p w14:paraId="60DC135A" w14:textId="77777777" w:rsidR="00DC264B" w:rsidRDefault="00DC264B" w:rsidP="005D1540">
      <w:pPr>
        <w:spacing w:before="0" w:after="0"/>
      </w:pPr>
      <w:r>
        <w:continuationSeparator/>
      </w:r>
    </w:p>
  </w:footnote>
  <w:footnote w:id="1">
    <w:p w14:paraId="681D4E46" w14:textId="77777777" w:rsidR="00D76B4D" w:rsidRDefault="00D76B4D">
      <w:pPr>
        <w:pStyle w:val="FootnoteText"/>
      </w:pPr>
      <w:r>
        <w:rPr>
          <w:rStyle w:val="FootnoteReference"/>
        </w:rPr>
        <w:footnoteRef/>
      </w:r>
      <w:r>
        <w:rPr>
          <w:rStyle w:val="FootnoteReference"/>
          <w:vertAlign w:val="baseline"/>
        </w:rPr>
        <w:t>)</w:t>
      </w:r>
      <w:r>
        <w:tab/>
        <w:t>Se han cumplido las obligaciones de información de conformidad con la Directiva (UE) 2015/1535 del Parlamento Europeo y del Consejo, de 9 de septiembre de 2015, por la que se establece un procedimiento de información en materia de reglamentaciones técnicas y de reglas relativas a los servicios de la sociedad de la información (DO L 241 de 17.9.2015,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D5547" w14:textId="47C844FA" w:rsidR="00D76B4D" w:rsidRPr="00263486" w:rsidRDefault="00263486" w:rsidP="00263486">
    <w:pPr>
      <w:pStyle w:val="Header"/>
    </w:pPr>
    <w:r>
      <w:tab/>
      <w:t xml:space="preserve">- </w:t>
    </w:r>
    <w:r>
      <w:fldChar w:fldCharType="begin"/>
    </w:r>
    <w:r>
      <w:instrText xml:space="preserve"> PAGE  \* MERGEFORMAT </w:instrText>
    </w:r>
    <w:r>
      <w:fldChar w:fldCharType="separate"/>
    </w:r>
    <w:r>
      <w:t>2</w:t>
    </w:r>
    <w:r>
      <w:fldChar w:fldCharType="end"/>
    </w:r>
    <w:r>
      <w:t xml:space="preserve"> -</w:t>
    </w:r>
    <w:r>
      <w:tab/>
    </w:r>
    <w:r>
      <w:rPr>
        <w:sz w:val="18"/>
      </w:rPr>
      <w:t>Última actualización: 23/7/2021 13:59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91A50" w14:textId="1FC5EB02" w:rsidR="00D76B4D" w:rsidRPr="00263486" w:rsidRDefault="00263486" w:rsidP="00263486">
    <w:pPr>
      <w:pStyle w:val="Header"/>
    </w:pPr>
    <w:r>
      <w:tab/>
    </w:r>
    <w:r>
      <w:tab/>
    </w:r>
    <w:r>
      <w:rPr>
        <w:sz w:val="18"/>
      </w:rPr>
      <w:t>Última actualización: 23/7/2021 13:59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D2A0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A601C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0C8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FAEF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23A91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4696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D821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8236F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FAB1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85A41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11" w15:restartNumberingAfterBreak="0">
    <w:nsid w:val="0755749D"/>
    <w:multiLevelType w:val="singleLevel"/>
    <w:tmpl w:val="E7089F24"/>
    <w:name w:val="Revision Eingangsformel Aufzählung (Stammdokument)"/>
    <w:lvl w:ilvl="0">
      <w:start w:val="1"/>
      <w:numFmt w:val="bullet"/>
      <w:lvlRestart w:val="0"/>
      <w:pStyle w:val="RevisionEingangsformelAufzhlungStammdokument"/>
      <w:lvlText w:val="–"/>
      <w:lvlJc w:val="left"/>
      <w:pPr>
        <w:tabs>
          <w:tab w:val="num" w:pos="425"/>
        </w:tabs>
        <w:ind w:left="425" w:hanging="425"/>
      </w:pPr>
    </w:lvl>
  </w:abstractNum>
  <w:abstractNum w:abstractNumId="12" w15:restartNumberingAfterBreak="0">
    <w:nsid w:val="116E6F82"/>
    <w:multiLevelType w:val="multilevel"/>
    <w:tmpl w:val="DE120870"/>
    <w:name w:val="Anlage Überschriften"/>
    <w:lvl w:ilvl="0">
      <w:start w:val="1"/>
      <w:numFmt w:val="decimal"/>
      <w:lvlRestart w:val="0"/>
      <w:pStyle w:val="Heading1"/>
      <w:suff w:val="nothing"/>
      <w:lvlText w:val=""/>
      <w:lvlJc w:val="left"/>
      <w:pPr>
        <w:ind w:left="720" w:hanging="720"/>
      </w:pPr>
    </w:lvl>
    <w:lvl w:ilvl="1">
      <w:start w:val="1"/>
      <w:numFmt w:val="decimal"/>
      <w:pStyle w:val="Heading2"/>
      <w:suff w:val="nothing"/>
      <w:lvlText w:val=""/>
      <w:lvlJc w:val="left"/>
      <w:pPr>
        <w:tabs>
          <w:tab w:val="num" w:pos="0"/>
        </w:tabs>
        <w:ind w:left="0" w:firstLine="0"/>
      </w:pPr>
    </w:lvl>
    <w:lvl w:ilvl="2">
      <w:start w:val="1"/>
      <w:numFmt w:val="decimal"/>
      <w:pStyle w:val="Heading3"/>
      <w:suff w:val="nothing"/>
      <w:lvlText w:val=""/>
      <w:lvlJc w:val="left"/>
      <w:pPr>
        <w:tabs>
          <w:tab w:val="num" w:pos="-20"/>
        </w:tabs>
        <w:ind w:left="0" w:firstLine="0"/>
      </w:pPr>
    </w:lvl>
    <w:lvl w:ilvl="3">
      <w:start w:val="1"/>
      <w:numFmt w:val="decimal"/>
      <w:pStyle w:val="Heading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14" w15:restartNumberingAfterBreak="0">
    <w:nsid w:val="13E85297"/>
    <w:multiLevelType w:val="multilevel"/>
    <w:tmpl w:val="E946E098"/>
    <w:name w:val="Artikel"/>
    <w:lvl w:ilvl="0">
      <w:start w:val="1"/>
      <w:numFmt w:val="decimal"/>
      <w:lvlRestart w:val="0"/>
      <w:pStyle w:val="ArtikelBezeichner"/>
      <w:suff w:val="nothing"/>
      <w:lvlText w:val="Artikel %1"/>
      <w:lvlJc w:val="left"/>
      <w:pPr>
        <w:ind w:left="720" w:hanging="720"/>
      </w:pPr>
    </w:lvl>
    <w:lvl w:ilvl="1">
      <w:start w:val="1"/>
      <w:numFmt w:val="decimal"/>
      <w:pStyle w:val="ParagraphBezeichner"/>
      <w:suff w:val="nothing"/>
      <w:lvlText w:val="§ %2"/>
      <w:lvlJc w:val="left"/>
      <w:pPr>
        <w:tabs>
          <w:tab w:val="num" w:pos="0"/>
        </w:tabs>
        <w:ind w:left="0"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6" w15:restartNumberingAfterBreak="0">
    <w:nsid w:val="18D56528"/>
    <w:multiLevelType w:val="singleLevel"/>
    <w:tmpl w:val="31561192"/>
    <w:name w:val="Revision Aufzählung (Stufe 1)"/>
    <w:lvl w:ilvl="0">
      <w:start w:val="1"/>
      <w:numFmt w:val="bullet"/>
      <w:lvlRestart w:val="0"/>
      <w:pStyle w:val="RevisionAufzhlungStufe1"/>
      <w:lvlText w:val="–"/>
      <w:lvlJc w:val="left"/>
      <w:pPr>
        <w:tabs>
          <w:tab w:val="num" w:pos="425"/>
        </w:tabs>
        <w:ind w:left="425" w:hanging="425"/>
      </w:pPr>
    </w:lvl>
  </w:abstractNum>
  <w:abstractNum w:abstractNumId="17" w15:restartNumberingAfterBreak="0">
    <w:nsid w:val="29876190"/>
    <w:multiLevelType w:val="multilevel"/>
    <w:tmpl w:val="903A7594"/>
    <w:name w:val="Revision eNorm Liste"/>
    <w:lvl w:ilvl="0">
      <w:start w:val="1"/>
      <w:numFmt w:val="decimal"/>
      <w:lvlRestart w:val="0"/>
      <w:pStyle w:val="RevisionListeStufe1"/>
      <w:lvlText w:val="%1."/>
      <w:lvlJc w:val="left"/>
      <w:pPr>
        <w:tabs>
          <w:tab w:val="num" w:pos="425"/>
        </w:tabs>
        <w:ind w:left="425" w:hanging="425"/>
      </w:pPr>
    </w:lvl>
    <w:lvl w:ilvl="1">
      <w:start w:val="1"/>
      <w:numFmt w:val="none"/>
      <w:pStyle w:val="RevisionListeFolgeabsatzStufe1"/>
      <w:lvlText w:val=""/>
      <w:lvlJc w:val="left"/>
      <w:pPr>
        <w:tabs>
          <w:tab w:val="num" w:pos="425"/>
        </w:tabs>
        <w:ind w:left="425" w:hanging="425"/>
      </w:pPr>
    </w:lvl>
    <w:lvl w:ilvl="2">
      <w:start w:val="1"/>
      <w:numFmt w:val="lowerLetter"/>
      <w:pStyle w:val="RevisionListeStufe2"/>
      <w:lvlText w:val="%3)"/>
      <w:lvlJc w:val="left"/>
      <w:pPr>
        <w:tabs>
          <w:tab w:val="num" w:pos="850"/>
        </w:tabs>
        <w:ind w:left="850" w:hanging="425"/>
      </w:pPr>
    </w:lvl>
    <w:lvl w:ilvl="3">
      <w:start w:val="1"/>
      <w:numFmt w:val="none"/>
      <w:pStyle w:val="RevisionListeFolgeabsatzStufe2"/>
      <w:lvlText w:val=""/>
      <w:lvlJc w:val="left"/>
      <w:pPr>
        <w:tabs>
          <w:tab w:val="num" w:pos="850"/>
        </w:tabs>
        <w:ind w:left="850" w:hanging="850"/>
      </w:pPr>
    </w:lvl>
    <w:lvl w:ilvl="4">
      <w:start w:val="1"/>
      <w:numFmt w:val="lowerLetter"/>
      <w:pStyle w:val="RevisionListeStufe3"/>
      <w:lvlText w:val="%5%5)"/>
      <w:lvlJc w:val="left"/>
      <w:pPr>
        <w:tabs>
          <w:tab w:val="num" w:pos="1276"/>
        </w:tabs>
        <w:ind w:left="1276" w:hanging="426"/>
      </w:pPr>
    </w:lvl>
    <w:lvl w:ilvl="5">
      <w:start w:val="1"/>
      <w:numFmt w:val="none"/>
      <w:pStyle w:val="RevisionListeFolgeabsatzStufe3"/>
      <w:lvlText w:val=""/>
      <w:lvlJc w:val="left"/>
      <w:pPr>
        <w:tabs>
          <w:tab w:val="num" w:pos="1276"/>
        </w:tabs>
        <w:ind w:left="1276" w:hanging="1276"/>
      </w:pPr>
    </w:lvl>
    <w:lvl w:ilvl="6">
      <w:start w:val="1"/>
      <w:numFmt w:val="lowerLetter"/>
      <w:pStyle w:val="RevisionListeStufe4"/>
      <w:lvlText w:val="%7%7%7)"/>
      <w:lvlJc w:val="left"/>
      <w:pPr>
        <w:tabs>
          <w:tab w:val="num" w:pos="1984"/>
        </w:tabs>
        <w:ind w:left="1984" w:hanging="708"/>
      </w:pPr>
    </w:lvl>
    <w:lvl w:ilvl="7">
      <w:start w:val="1"/>
      <w:numFmt w:val="none"/>
      <w:pStyle w:val="Revision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8" w15:restartNumberingAfterBreak="0">
    <w:nsid w:val="29EE59AC"/>
    <w:multiLevelType w:val="singleLevel"/>
    <w:tmpl w:val="E4DEC6AC"/>
    <w:name w:val="Revision Aufzählung (Stufe 4)"/>
    <w:lvl w:ilvl="0">
      <w:start w:val="1"/>
      <w:numFmt w:val="bullet"/>
      <w:lvlRestart w:val="0"/>
      <w:pStyle w:val="RevisionAufzhlungStufe4"/>
      <w:lvlText w:val="–"/>
      <w:lvlJc w:val="left"/>
      <w:pPr>
        <w:tabs>
          <w:tab w:val="num" w:pos="1701"/>
        </w:tabs>
        <w:ind w:left="1701" w:hanging="425"/>
      </w:pPr>
    </w:lvl>
  </w:abstractNum>
  <w:abstractNum w:abstractNumId="19"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21"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7C41A6C"/>
    <w:multiLevelType w:val="singleLevel"/>
    <w:tmpl w:val="EB0E2D88"/>
    <w:name w:val="Revision Aufzählung (Stufe 5)"/>
    <w:lvl w:ilvl="0">
      <w:start w:val="1"/>
      <w:numFmt w:val="bullet"/>
      <w:lvlRestart w:val="0"/>
      <w:pStyle w:val="RevisionAufzhlungStufe5"/>
      <w:lvlText w:val="–"/>
      <w:lvlJc w:val="left"/>
      <w:pPr>
        <w:tabs>
          <w:tab w:val="num" w:pos="2126"/>
        </w:tabs>
        <w:ind w:left="2126" w:hanging="425"/>
      </w:pPr>
    </w:lvl>
  </w:abstractNum>
  <w:abstractNum w:abstractNumId="23" w15:restartNumberingAfterBreak="0">
    <w:nsid w:val="42015960"/>
    <w:multiLevelType w:val="singleLevel"/>
    <w:tmpl w:val="1CE4D9C0"/>
    <w:name w:val="Eingangsformel Aufzählung (Änderungsdokument)"/>
    <w:lvl w:ilvl="0">
      <w:start w:val="1"/>
      <w:numFmt w:val="bullet"/>
      <w:lvlRestart w:val="0"/>
      <w:pStyle w:val="EingangsformelAufzhlungnderungsdokument"/>
      <w:lvlText w:val="–"/>
      <w:lvlJc w:val="left"/>
      <w:pPr>
        <w:tabs>
          <w:tab w:val="num" w:pos="425"/>
        </w:tabs>
        <w:ind w:left="425" w:hanging="425"/>
      </w:pPr>
    </w:lvl>
  </w:abstractNum>
  <w:abstractNum w:abstractNumId="24" w15:restartNumberingAfterBreak="0">
    <w:nsid w:val="45E05348"/>
    <w:multiLevelType w:val="singleLevel"/>
    <w:tmpl w:val="733EA768"/>
    <w:name w:val="Revision Aufzählung (Stufe 2)"/>
    <w:lvl w:ilvl="0">
      <w:start w:val="1"/>
      <w:numFmt w:val="bullet"/>
      <w:lvlRestart w:val="0"/>
      <w:pStyle w:val="RevisionAufzhlungStufe2"/>
      <w:lvlText w:val="–"/>
      <w:lvlJc w:val="left"/>
      <w:pPr>
        <w:tabs>
          <w:tab w:val="num" w:pos="850"/>
        </w:tabs>
        <w:ind w:left="850" w:hanging="425"/>
      </w:pPr>
    </w:lvl>
  </w:abstractNum>
  <w:abstractNum w:abstractNumId="25" w15:restartNumberingAfterBreak="0">
    <w:nsid w:val="50910653"/>
    <w:multiLevelType w:val="multilevel"/>
    <w:tmpl w:val="0108F78E"/>
    <w:name w:val="Revision Juristischer Absatz"/>
    <w:lvl w:ilvl="0">
      <w:start w:val="1"/>
      <w:numFmt w:val="decimal"/>
      <w:lvlRestart w:val="0"/>
      <w:pStyle w:val="RevisionArtikelBezeichner"/>
      <w:suff w:val="nothing"/>
      <w:lvlText w:val="Artikel %1"/>
      <w:lvlJc w:val="left"/>
      <w:pPr>
        <w:ind w:left="720" w:hanging="720"/>
      </w:pPr>
    </w:lvl>
    <w:lvl w:ilvl="1">
      <w:start w:val="1"/>
      <w:numFmt w:val="decimal"/>
      <w:pStyle w:val="RevisionParagraphBezeichner"/>
      <w:suff w:val="nothing"/>
      <w:lvlText w:val="§ %2"/>
      <w:lvlJc w:val="left"/>
      <w:pPr>
        <w:ind w:left="0" w:firstLine="0"/>
      </w:pPr>
    </w:lvl>
    <w:lvl w:ilvl="2">
      <w:start w:val="1"/>
      <w:numFmt w:val="decimal"/>
      <w:pStyle w:val="RevisionJuristischerAbsatz"/>
      <w:lvlText w:val="(%3)"/>
      <w:lvlJc w:val="left"/>
      <w:pPr>
        <w:tabs>
          <w:tab w:val="num" w:pos="850"/>
        </w:tabs>
        <w:ind w:left="0" w:firstLine="425"/>
      </w:pPr>
    </w:lvl>
    <w:lvl w:ilvl="3">
      <w:start w:val="1"/>
      <w:numFmt w:val="decimal"/>
      <w:pStyle w:val="RevisionNummerierungStufe1"/>
      <w:lvlText w:val="%4."/>
      <w:lvlJc w:val="left"/>
      <w:pPr>
        <w:tabs>
          <w:tab w:val="num" w:pos="425"/>
        </w:tabs>
        <w:ind w:left="425" w:hanging="425"/>
      </w:pPr>
    </w:lvl>
    <w:lvl w:ilvl="4">
      <w:start w:val="1"/>
      <w:numFmt w:val="lowerLetter"/>
      <w:pStyle w:val="RevisionNummerierungStufe2"/>
      <w:lvlText w:val="%5)"/>
      <w:lvlJc w:val="left"/>
      <w:pPr>
        <w:tabs>
          <w:tab w:val="num" w:pos="850"/>
        </w:tabs>
        <w:ind w:left="850" w:hanging="425"/>
      </w:pPr>
    </w:lvl>
    <w:lvl w:ilvl="5">
      <w:start w:val="1"/>
      <w:numFmt w:val="lowerLetter"/>
      <w:pStyle w:val="RevisionNummerierungStufe3"/>
      <w:lvlText w:val="%6%6)"/>
      <w:lvlJc w:val="left"/>
      <w:pPr>
        <w:tabs>
          <w:tab w:val="num" w:pos="1276"/>
        </w:tabs>
        <w:ind w:left="1276" w:hanging="426"/>
      </w:pPr>
    </w:lvl>
    <w:lvl w:ilvl="6">
      <w:start w:val="1"/>
      <w:numFmt w:val="lowerLetter"/>
      <w:pStyle w:val="Revision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27"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8"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31" w15:restartNumberingAfterBreak="0">
    <w:nsid w:val="65A94674"/>
    <w:multiLevelType w:val="multilevel"/>
    <w:tmpl w:val="1306434C"/>
    <w:lvl w:ilvl="0">
      <w:start w:val="1"/>
      <w:numFmt w:val="bullet"/>
      <w:pStyle w:val="TOCHeading"/>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34"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35"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num>
  <w:num w:numId="4">
    <w:abstractNumId w:val="15"/>
  </w:num>
  <w:num w:numId="5">
    <w:abstractNumId w:val="27"/>
  </w:num>
  <w:num w:numId="6">
    <w:abstractNumId w:val="35"/>
  </w:num>
  <w:num w:numId="7">
    <w:abstractNumId w:val="26"/>
  </w:num>
  <w:num w:numId="8">
    <w:abstractNumId w:val="13"/>
  </w:num>
  <w:num w:numId="9">
    <w:abstractNumId w:val="20"/>
  </w:num>
  <w:num w:numId="10">
    <w:abstractNumId w:val="10"/>
  </w:num>
  <w:num w:numId="11">
    <w:abstractNumId w:val="34"/>
  </w:num>
  <w:num w:numId="12">
    <w:abstractNumId w:val="21"/>
  </w:num>
  <w:num w:numId="13">
    <w:abstractNumId w:val="29"/>
  </w:num>
  <w:num w:numId="14">
    <w:abstractNumId w:val="12"/>
  </w:num>
  <w:num w:numId="15">
    <w:abstractNumId w:val="25"/>
  </w:num>
  <w:num w:numId="16">
    <w:abstractNumId w:val="17"/>
  </w:num>
  <w:num w:numId="17">
    <w:abstractNumId w:val="16"/>
  </w:num>
  <w:num w:numId="18">
    <w:abstractNumId w:val="24"/>
  </w:num>
  <w:num w:numId="19">
    <w:abstractNumId w:val="30"/>
  </w:num>
  <w:num w:numId="20">
    <w:abstractNumId w:val="18"/>
  </w:num>
  <w:num w:numId="21">
    <w:abstractNumId w:val="22"/>
  </w:num>
  <w:num w:numId="22">
    <w:abstractNumId w:val="11"/>
  </w:num>
  <w:num w:numId="23">
    <w:abstractNumId w:val="23"/>
  </w:num>
  <w:num w:numId="24">
    <w:abstractNumId w:val="14"/>
  </w:num>
  <w:num w:numId="25">
    <w:abstractNumId w:val="33"/>
  </w:num>
  <w:num w:numId="26">
    <w:abstractNumId w:val="32"/>
  </w:num>
  <w:num w:numId="27">
    <w:abstractNumId w:val="19"/>
  </w:num>
  <w:num w:numId="28">
    <w:abstractNumId w:val="28"/>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de-DE" w:vendorID="64" w:dllVersion="6" w:nlCheck="1" w:checkStyle="0"/>
  <w:activeWritingStyle w:appName="MSWord" w:lang="en-GB" w:vendorID="64" w:dllVersion="6" w:nlCheck="1" w:checkStyle="0"/>
  <w:activeWritingStyle w:appName="MSWord" w:lang="de-DE"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s-ES" w:vendorID="64" w:dllVersion="0" w:nlCheck="1" w:checkStyle="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efehlsHistorie_BefehlsZähler" w:val="9"/>
    <w:docVar w:name="BefehlsKontext_SpeichernOOXML_Maximum" w:val="322ms"/>
    <w:docVar w:name="BefehlsKontext_SpeichernOOXML_Schnitt" w:val="252,142857142857ms"/>
    <w:docVar w:name="BMJ" w:val="True"/>
    <w:docVar w:name="CUSTOMER" w:val="8"/>
    <w:docVar w:name="dgnword-docGUID" w:val="{5FEEE3A3-F944-4241-ACB3-145DD75016AA}"/>
    <w:docVar w:name="dgnword-eventsink" w:val="2557501736112"/>
    <w:docVar w:name="DQCDateTime" w:val="24.08.2020 11:28:11"/>
    <w:docVar w:name="DQCHighlighting" w:val="100"/>
    <w:docVar w:name="DQCPart_Begruendung" w:val="0"/>
    <w:docVar w:name="DQCPart_Dokument" w:val="0"/>
    <w:docVar w:name="DQCPart_Regelungsteil" w:val="0"/>
    <w:docVar w:name="DQCPart_Vorblatt" w:val="0"/>
    <w:docVar w:name="DQCResult_Aenderungsbefehl" w:val="0;11"/>
    <w:docVar w:name="DQCResult_Binnenverweise" w:val="0;0"/>
    <w:docVar w:name="DQCResult_Citations" w:val="0;0"/>
    <w:docVar w:name="DQCResult_EinzelneRegelungsteile" w:val="0;0"/>
    <w:docVar w:name="DQCResult_EmbeddedObjects" w:val="0;0"/>
    <w:docVar w:name="DQCResult_Gliederung" w:val="9;1"/>
    <w:docVar w:name="DQCResult_Marker" w:val="34;0"/>
    <w:docVar w:name="DQCResult_Metadata" w:val="0;0"/>
    <w:docVar w:name="DQCResult_ModifiedCharFormat" w:val="0;0"/>
    <w:docVar w:name="DQCResult_ModifiedMargins" w:val="7;0"/>
    <w:docVar w:name="DQCResult_ModifiedNumbering" w:val="12;0"/>
    <w:docVar w:name="DQCResult_StructureCheck" w:val="5;0"/>
    <w:docVar w:name="DQCResult_SuperfluousWhitespace" w:val="15;0"/>
    <w:docVar w:name="DQCResult_TermsAndDiction" w:val="0;3"/>
    <w:docVar w:name="DQCResult_Verweise" w:val="0;0"/>
    <w:docVar w:name="DQCWithWarnings" w:val="1"/>
    <w:docVar w:name="LW_DocType" w:val="AENDER"/>
    <w:docVar w:name="LWCons_Langue" w:val="DE"/>
  </w:docVars>
  <w:rsids>
    <w:rsidRoot w:val="00B9150D"/>
    <w:rsid w:val="0001073E"/>
    <w:rsid w:val="0001788E"/>
    <w:rsid w:val="00024F71"/>
    <w:rsid w:val="00031541"/>
    <w:rsid w:val="00040765"/>
    <w:rsid w:val="00045B7A"/>
    <w:rsid w:val="00046793"/>
    <w:rsid w:val="0005356E"/>
    <w:rsid w:val="00062D66"/>
    <w:rsid w:val="00063351"/>
    <w:rsid w:val="00065DE0"/>
    <w:rsid w:val="000777DC"/>
    <w:rsid w:val="000848E0"/>
    <w:rsid w:val="00086894"/>
    <w:rsid w:val="000911CD"/>
    <w:rsid w:val="000950E8"/>
    <w:rsid w:val="000952FC"/>
    <w:rsid w:val="00097E2E"/>
    <w:rsid w:val="000A479C"/>
    <w:rsid w:val="000B2F3E"/>
    <w:rsid w:val="000C1E57"/>
    <w:rsid w:val="000D3078"/>
    <w:rsid w:val="000F134C"/>
    <w:rsid w:val="000F1532"/>
    <w:rsid w:val="000F6607"/>
    <w:rsid w:val="00105386"/>
    <w:rsid w:val="001131E2"/>
    <w:rsid w:val="00115274"/>
    <w:rsid w:val="001205F9"/>
    <w:rsid w:val="00120E19"/>
    <w:rsid w:val="0012322F"/>
    <w:rsid w:val="00137885"/>
    <w:rsid w:val="001379CF"/>
    <w:rsid w:val="00141089"/>
    <w:rsid w:val="00143660"/>
    <w:rsid w:val="00160D51"/>
    <w:rsid w:val="0016445C"/>
    <w:rsid w:val="00174E98"/>
    <w:rsid w:val="00197DD3"/>
    <w:rsid w:val="001A354E"/>
    <w:rsid w:val="001B15B0"/>
    <w:rsid w:val="001B2DB7"/>
    <w:rsid w:val="001B6A09"/>
    <w:rsid w:val="001C3892"/>
    <w:rsid w:val="001C485C"/>
    <w:rsid w:val="001E1DDA"/>
    <w:rsid w:val="001F6AFB"/>
    <w:rsid w:val="00213BEA"/>
    <w:rsid w:val="00215B0A"/>
    <w:rsid w:val="002171B6"/>
    <w:rsid w:val="00225107"/>
    <w:rsid w:val="00225538"/>
    <w:rsid w:val="002304B3"/>
    <w:rsid w:val="00233F75"/>
    <w:rsid w:val="00234904"/>
    <w:rsid w:val="00247086"/>
    <w:rsid w:val="00250713"/>
    <w:rsid w:val="00254916"/>
    <w:rsid w:val="002571B3"/>
    <w:rsid w:val="00263486"/>
    <w:rsid w:val="00276439"/>
    <w:rsid w:val="002B22BD"/>
    <w:rsid w:val="002B2D88"/>
    <w:rsid w:val="002B2FFC"/>
    <w:rsid w:val="002B5BD3"/>
    <w:rsid w:val="002E0443"/>
    <w:rsid w:val="002E7064"/>
    <w:rsid w:val="002E7714"/>
    <w:rsid w:val="002F1227"/>
    <w:rsid w:val="003023A3"/>
    <w:rsid w:val="00307F3E"/>
    <w:rsid w:val="003109C5"/>
    <w:rsid w:val="003134F7"/>
    <w:rsid w:val="00315551"/>
    <w:rsid w:val="0031673B"/>
    <w:rsid w:val="00316A61"/>
    <w:rsid w:val="00320C3C"/>
    <w:rsid w:val="0032469E"/>
    <w:rsid w:val="00330B04"/>
    <w:rsid w:val="00331F45"/>
    <w:rsid w:val="00332F8F"/>
    <w:rsid w:val="00340689"/>
    <w:rsid w:val="003447DF"/>
    <w:rsid w:val="00345185"/>
    <w:rsid w:val="00350699"/>
    <w:rsid w:val="0035402B"/>
    <w:rsid w:val="00354649"/>
    <w:rsid w:val="003559C8"/>
    <w:rsid w:val="0036274A"/>
    <w:rsid w:val="00364E9E"/>
    <w:rsid w:val="003654F8"/>
    <w:rsid w:val="00367451"/>
    <w:rsid w:val="00374422"/>
    <w:rsid w:val="00381EE6"/>
    <w:rsid w:val="00390A01"/>
    <w:rsid w:val="00395B93"/>
    <w:rsid w:val="00396D39"/>
    <w:rsid w:val="003C43E3"/>
    <w:rsid w:val="003D2673"/>
    <w:rsid w:val="003D7B0A"/>
    <w:rsid w:val="003E0DCA"/>
    <w:rsid w:val="003E42E7"/>
    <w:rsid w:val="003E45A3"/>
    <w:rsid w:val="003E48D2"/>
    <w:rsid w:val="003F44FE"/>
    <w:rsid w:val="0040268F"/>
    <w:rsid w:val="004027D2"/>
    <w:rsid w:val="00407166"/>
    <w:rsid w:val="00413E24"/>
    <w:rsid w:val="004160C1"/>
    <w:rsid w:val="00416E12"/>
    <w:rsid w:val="004206C9"/>
    <w:rsid w:val="00422920"/>
    <w:rsid w:val="00424454"/>
    <w:rsid w:val="00427338"/>
    <w:rsid w:val="00427C0B"/>
    <w:rsid w:val="00430AB0"/>
    <w:rsid w:val="004377EC"/>
    <w:rsid w:val="00442FCD"/>
    <w:rsid w:val="0045332D"/>
    <w:rsid w:val="00472C0C"/>
    <w:rsid w:val="004758D7"/>
    <w:rsid w:val="0048227C"/>
    <w:rsid w:val="00492496"/>
    <w:rsid w:val="00492E35"/>
    <w:rsid w:val="00493FB4"/>
    <w:rsid w:val="004A07F0"/>
    <w:rsid w:val="004C39BB"/>
    <w:rsid w:val="004C4AAF"/>
    <w:rsid w:val="004D138B"/>
    <w:rsid w:val="004D7BD6"/>
    <w:rsid w:val="004E2097"/>
    <w:rsid w:val="004F0491"/>
    <w:rsid w:val="00503C9B"/>
    <w:rsid w:val="005117F6"/>
    <w:rsid w:val="0051216B"/>
    <w:rsid w:val="00515390"/>
    <w:rsid w:val="00523370"/>
    <w:rsid w:val="005414ED"/>
    <w:rsid w:val="00544143"/>
    <w:rsid w:val="00545917"/>
    <w:rsid w:val="00553471"/>
    <w:rsid w:val="0056615D"/>
    <w:rsid w:val="00570883"/>
    <w:rsid w:val="00570919"/>
    <w:rsid w:val="005726D7"/>
    <w:rsid w:val="00572BB4"/>
    <w:rsid w:val="00577CEB"/>
    <w:rsid w:val="005806E5"/>
    <w:rsid w:val="00583B58"/>
    <w:rsid w:val="00593BA3"/>
    <w:rsid w:val="005A5659"/>
    <w:rsid w:val="005B0E1A"/>
    <w:rsid w:val="005B18EE"/>
    <w:rsid w:val="005B2BF5"/>
    <w:rsid w:val="005B3EF3"/>
    <w:rsid w:val="005B69D4"/>
    <w:rsid w:val="005D1540"/>
    <w:rsid w:val="005D675C"/>
    <w:rsid w:val="005E7111"/>
    <w:rsid w:val="005F73E5"/>
    <w:rsid w:val="00603C77"/>
    <w:rsid w:val="00605A3A"/>
    <w:rsid w:val="0061167B"/>
    <w:rsid w:val="00615649"/>
    <w:rsid w:val="006327F1"/>
    <w:rsid w:val="00634509"/>
    <w:rsid w:val="006377DE"/>
    <w:rsid w:val="006410FD"/>
    <w:rsid w:val="00644F7D"/>
    <w:rsid w:val="00646BDE"/>
    <w:rsid w:val="00660B87"/>
    <w:rsid w:val="00661EB2"/>
    <w:rsid w:val="00664250"/>
    <w:rsid w:val="006658FC"/>
    <w:rsid w:val="00684CBB"/>
    <w:rsid w:val="00687F80"/>
    <w:rsid w:val="006909F7"/>
    <w:rsid w:val="00694756"/>
    <w:rsid w:val="00696497"/>
    <w:rsid w:val="006A6D1A"/>
    <w:rsid w:val="006B0EC8"/>
    <w:rsid w:val="006B578E"/>
    <w:rsid w:val="006B59B8"/>
    <w:rsid w:val="006B5E09"/>
    <w:rsid w:val="006C17C4"/>
    <w:rsid w:val="006D305C"/>
    <w:rsid w:val="006D6B44"/>
    <w:rsid w:val="006E0FD9"/>
    <w:rsid w:val="006E2B6B"/>
    <w:rsid w:val="006E5CF7"/>
    <w:rsid w:val="007135D3"/>
    <w:rsid w:val="00714423"/>
    <w:rsid w:val="007204D4"/>
    <w:rsid w:val="00730D49"/>
    <w:rsid w:val="007317ED"/>
    <w:rsid w:val="0075794A"/>
    <w:rsid w:val="0076269B"/>
    <w:rsid w:val="00765322"/>
    <w:rsid w:val="00771511"/>
    <w:rsid w:val="00775163"/>
    <w:rsid w:val="00782B30"/>
    <w:rsid w:val="007859FE"/>
    <w:rsid w:val="00792F5C"/>
    <w:rsid w:val="007B1EE4"/>
    <w:rsid w:val="007B224F"/>
    <w:rsid w:val="007C3DA6"/>
    <w:rsid w:val="007D514E"/>
    <w:rsid w:val="007D5F6A"/>
    <w:rsid w:val="007F0169"/>
    <w:rsid w:val="007F19F4"/>
    <w:rsid w:val="007F66C0"/>
    <w:rsid w:val="00804928"/>
    <w:rsid w:val="00811CC6"/>
    <w:rsid w:val="00811E07"/>
    <w:rsid w:val="0081681E"/>
    <w:rsid w:val="008201D3"/>
    <w:rsid w:val="00821C77"/>
    <w:rsid w:val="0082380A"/>
    <w:rsid w:val="00847A3B"/>
    <w:rsid w:val="00860B79"/>
    <w:rsid w:val="00860C35"/>
    <w:rsid w:val="00861C6C"/>
    <w:rsid w:val="00866318"/>
    <w:rsid w:val="00884DB5"/>
    <w:rsid w:val="00892A87"/>
    <w:rsid w:val="00896157"/>
    <w:rsid w:val="008969D1"/>
    <w:rsid w:val="008A3521"/>
    <w:rsid w:val="008A4402"/>
    <w:rsid w:val="008C2320"/>
    <w:rsid w:val="008C4400"/>
    <w:rsid w:val="008C5820"/>
    <w:rsid w:val="008D1B2C"/>
    <w:rsid w:val="008D39BC"/>
    <w:rsid w:val="008E5E23"/>
    <w:rsid w:val="00900B08"/>
    <w:rsid w:val="00902340"/>
    <w:rsid w:val="00913A63"/>
    <w:rsid w:val="0091492F"/>
    <w:rsid w:val="009212D0"/>
    <w:rsid w:val="009239BA"/>
    <w:rsid w:val="00926299"/>
    <w:rsid w:val="00927BBF"/>
    <w:rsid w:val="0093597E"/>
    <w:rsid w:val="009370CC"/>
    <w:rsid w:val="00947FE5"/>
    <w:rsid w:val="00961994"/>
    <w:rsid w:val="009808B5"/>
    <w:rsid w:val="00981003"/>
    <w:rsid w:val="00985E8C"/>
    <w:rsid w:val="0098689C"/>
    <w:rsid w:val="0099110A"/>
    <w:rsid w:val="009B49B0"/>
    <w:rsid w:val="009B6A2B"/>
    <w:rsid w:val="009C1C28"/>
    <w:rsid w:val="009D01DD"/>
    <w:rsid w:val="009D75EF"/>
    <w:rsid w:val="009E2F37"/>
    <w:rsid w:val="009E3572"/>
    <w:rsid w:val="009E36C0"/>
    <w:rsid w:val="009E47ED"/>
    <w:rsid w:val="009F41BB"/>
    <w:rsid w:val="00A038C6"/>
    <w:rsid w:val="00A06859"/>
    <w:rsid w:val="00A110A6"/>
    <w:rsid w:val="00A147E3"/>
    <w:rsid w:val="00A257CC"/>
    <w:rsid w:val="00A33CC5"/>
    <w:rsid w:val="00A35CEC"/>
    <w:rsid w:val="00A52D08"/>
    <w:rsid w:val="00A64911"/>
    <w:rsid w:val="00A87737"/>
    <w:rsid w:val="00A914C9"/>
    <w:rsid w:val="00A96483"/>
    <w:rsid w:val="00A965A8"/>
    <w:rsid w:val="00A9710A"/>
    <w:rsid w:val="00AA72A7"/>
    <w:rsid w:val="00AB1480"/>
    <w:rsid w:val="00AB2415"/>
    <w:rsid w:val="00AC1550"/>
    <w:rsid w:val="00AD12C4"/>
    <w:rsid w:val="00AD798B"/>
    <w:rsid w:val="00AE0FE9"/>
    <w:rsid w:val="00AF20BE"/>
    <w:rsid w:val="00B124B4"/>
    <w:rsid w:val="00B1472C"/>
    <w:rsid w:val="00B2480E"/>
    <w:rsid w:val="00B27D5A"/>
    <w:rsid w:val="00B30760"/>
    <w:rsid w:val="00B37F85"/>
    <w:rsid w:val="00B4116B"/>
    <w:rsid w:val="00B446A2"/>
    <w:rsid w:val="00B450A8"/>
    <w:rsid w:val="00B51D04"/>
    <w:rsid w:val="00B65D9D"/>
    <w:rsid w:val="00B71825"/>
    <w:rsid w:val="00B7767C"/>
    <w:rsid w:val="00B853D1"/>
    <w:rsid w:val="00B857B8"/>
    <w:rsid w:val="00B8789F"/>
    <w:rsid w:val="00B90BD7"/>
    <w:rsid w:val="00B9150D"/>
    <w:rsid w:val="00B9739E"/>
    <w:rsid w:val="00B9744A"/>
    <w:rsid w:val="00BA59C2"/>
    <w:rsid w:val="00BA7975"/>
    <w:rsid w:val="00BD0ABE"/>
    <w:rsid w:val="00BD2189"/>
    <w:rsid w:val="00BD4099"/>
    <w:rsid w:val="00BE0BAF"/>
    <w:rsid w:val="00BE5B62"/>
    <w:rsid w:val="00BE7C43"/>
    <w:rsid w:val="00C04BF0"/>
    <w:rsid w:val="00C055E9"/>
    <w:rsid w:val="00C16053"/>
    <w:rsid w:val="00C25757"/>
    <w:rsid w:val="00C334D5"/>
    <w:rsid w:val="00C413D6"/>
    <w:rsid w:val="00C41FE0"/>
    <w:rsid w:val="00C43425"/>
    <w:rsid w:val="00C4725A"/>
    <w:rsid w:val="00C67614"/>
    <w:rsid w:val="00C716B6"/>
    <w:rsid w:val="00C73C90"/>
    <w:rsid w:val="00C75C72"/>
    <w:rsid w:val="00C760EF"/>
    <w:rsid w:val="00C77868"/>
    <w:rsid w:val="00C82571"/>
    <w:rsid w:val="00C85DFE"/>
    <w:rsid w:val="00C86AB0"/>
    <w:rsid w:val="00C90FCF"/>
    <w:rsid w:val="00C929A7"/>
    <w:rsid w:val="00CA3267"/>
    <w:rsid w:val="00CA7C7C"/>
    <w:rsid w:val="00CB5C15"/>
    <w:rsid w:val="00CC0F48"/>
    <w:rsid w:val="00CC1462"/>
    <w:rsid w:val="00CC4C63"/>
    <w:rsid w:val="00CC53A9"/>
    <w:rsid w:val="00CC5530"/>
    <w:rsid w:val="00CC60AD"/>
    <w:rsid w:val="00CC6C98"/>
    <w:rsid w:val="00CD1798"/>
    <w:rsid w:val="00CE01A2"/>
    <w:rsid w:val="00CE1A3B"/>
    <w:rsid w:val="00CE3E85"/>
    <w:rsid w:val="00CE4C21"/>
    <w:rsid w:val="00CF01F8"/>
    <w:rsid w:val="00CF5C09"/>
    <w:rsid w:val="00D02050"/>
    <w:rsid w:val="00D046AD"/>
    <w:rsid w:val="00D16122"/>
    <w:rsid w:val="00D20704"/>
    <w:rsid w:val="00D30733"/>
    <w:rsid w:val="00D32082"/>
    <w:rsid w:val="00D3530C"/>
    <w:rsid w:val="00D4064F"/>
    <w:rsid w:val="00D4249C"/>
    <w:rsid w:val="00D5548A"/>
    <w:rsid w:val="00D603B4"/>
    <w:rsid w:val="00D61CD2"/>
    <w:rsid w:val="00D61FC5"/>
    <w:rsid w:val="00D67F69"/>
    <w:rsid w:val="00D72096"/>
    <w:rsid w:val="00D740CD"/>
    <w:rsid w:val="00D76B4D"/>
    <w:rsid w:val="00D82A73"/>
    <w:rsid w:val="00D94839"/>
    <w:rsid w:val="00DB012B"/>
    <w:rsid w:val="00DB273E"/>
    <w:rsid w:val="00DC264B"/>
    <w:rsid w:val="00DC2A8C"/>
    <w:rsid w:val="00DC5257"/>
    <w:rsid w:val="00DF4505"/>
    <w:rsid w:val="00DF77AF"/>
    <w:rsid w:val="00E005BA"/>
    <w:rsid w:val="00E053AB"/>
    <w:rsid w:val="00E10E51"/>
    <w:rsid w:val="00E11559"/>
    <w:rsid w:val="00E129DA"/>
    <w:rsid w:val="00E2172B"/>
    <w:rsid w:val="00E24A80"/>
    <w:rsid w:val="00E3261E"/>
    <w:rsid w:val="00E32BA4"/>
    <w:rsid w:val="00E368CA"/>
    <w:rsid w:val="00E371AA"/>
    <w:rsid w:val="00E4327C"/>
    <w:rsid w:val="00E45403"/>
    <w:rsid w:val="00E57227"/>
    <w:rsid w:val="00E63B33"/>
    <w:rsid w:val="00E715DE"/>
    <w:rsid w:val="00E86E30"/>
    <w:rsid w:val="00E90FE4"/>
    <w:rsid w:val="00E972F3"/>
    <w:rsid w:val="00E9743C"/>
    <w:rsid w:val="00EB4BC1"/>
    <w:rsid w:val="00EB4C22"/>
    <w:rsid w:val="00EB62E7"/>
    <w:rsid w:val="00EC6DDB"/>
    <w:rsid w:val="00ED4C47"/>
    <w:rsid w:val="00EE360A"/>
    <w:rsid w:val="00EE3EB4"/>
    <w:rsid w:val="00F00494"/>
    <w:rsid w:val="00F02BA4"/>
    <w:rsid w:val="00F07C3C"/>
    <w:rsid w:val="00F119BA"/>
    <w:rsid w:val="00F11C37"/>
    <w:rsid w:val="00F1249E"/>
    <w:rsid w:val="00F12C82"/>
    <w:rsid w:val="00F1735D"/>
    <w:rsid w:val="00F2141A"/>
    <w:rsid w:val="00F370AE"/>
    <w:rsid w:val="00F42478"/>
    <w:rsid w:val="00F55C31"/>
    <w:rsid w:val="00F56A25"/>
    <w:rsid w:val="00F6389A"/>
    <w:rsid w:val="00F649A5"/>
    <w:rsid w:val="00F66CC5"/>
    <w:rsid w:val="00F67289"/>
    <w:rsid w:val="00F7132C"/>
    <w:rsid w:val="00F94905"/>
    <w:rsid w:val="00FA0495"/>
    <w:rsid w:val="00FA3138"/>
    <w:rsid w:val="00FA3775"/>
    <w:rsid w:val="00FA3777"/>
    <w:rsid w:val="00FA55E6"/>
    <w:rsid w:val="00FB2BCA"/>
    <w:rsid w:val="00FC33D5"/>
    <w:rsid w:val="00FC3691"/>
    <w:rsid w:val="00FC6EC3"/>
    <w:rsid w:val="00FC7D72"/>
    <w:rsid w:val="00FD3FE5"/>
    <w:rsid w:val="00FD5443"/>
    <w:rsid w:val="00FE0360"/>
    <w:rsid w:val="00FE3E15"/>
    <w:rsid w:val="00FF3F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9029A"/>
  <w15:docId w15:val="{D9F53E8C-B5D5-4AA0-B5E4-F0B59624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Arial" w:hAnsi="Arial" w:cs="Arial"/>
    </w:rPr>
  </w:style>
  <w:style w:type="paragraph" w:styleId="Heading1">
    <w:name w:val="heading 1"/>
    <w:basedOn w:val="Normal"/>
    <w:next w:val="Text"/>
    <w:link w:val="Heading1Char"/>
    <w:uiPriority w:val="9"/>
    <w:qFormat/>
    <w:rsid w:val="00CB23B3"/>
    <w:pPr>
      <w:keepNext/>
      <w:numPr>
        <w:numId w:val="14"/>
      </w:numPr>
      <w:spacing w:before="240" w:after="60"/>
      <w:outlineLvl w:val="0"/>
    </w:pPr>
    <w:rPr>
      <w:rFonts w:eastAsiaTheme="majorEastAsia"/>
      <w:b/>
      <w:bCs/>
      <w:kern w:val="32"/>
      <w:szCs w:val="28"/>
    </w:rPr>
  </w:style>
  <w:style w:type="paragraph" w:styleId="Heading2">
    <w:name w:val="heading 2"/>
    <w:basedOn w:val="Normal"/>
    <w:next w:val="Text"/>
    <w:link w:val="Heading2Char"/>
    <w:uiPriority w:val="9"/>
    <w:semiHidden/>
    <w:unhideWhenUsed/>
    <w:qFormat/>
    <w:rsid w:val="00CB23B3"/>
    <w:pPr>
      <w:keepNext/>
      <w:numPr>
        <w:ilvl w:val="1"/>
        <w:numId w:val="14"/>
      </w:numPr>
      <w:spacing w:before="240" w:after="60"/>
      <w:outlineLvl w:val="1"/>
    </w:pPr>
    <w:rPr>
      <w:rFonts w:eastAsiaTheme="majorEastAsia"/>
      <w:b/>
      <w:bCs/>
      <w:i/>
      <w:szCs w:val="26"/>
    </w:rPr>
  </w:style>
  <w:style w:type="paragraph" w:styleId="Heading3">
    <w:name w:val="heading 3"/>
    <w:basedOn w:val="Normal"/>
    <w:next w:val="Text"/>
    <w:link w:val="Heading3Char"/>
    <w:uiPriority w:val="9"/>
    <w:semiHidden/>
    <w:unhideWhenUsed/>
    <w:qFormat/>
    <w:rsid w:val="00CB23B3"/>
    <w:pPr>
      <w:keepNext/>
      <w:numPr>
        <w:ilvl w:val="2"/>
        <w:numId w:val="14"/>
      </w:numPr>
      <w:spacing w:before="240" w:after="60"/>
      <w:outlineLvl w:val="2"/>
    </w:pPr>
    <w:rPr>
      <w:rFonts w:eastAsiaTheme="majorEastAsia"/>
      <w:b/>
      <w:bCs/>
    </w:rPr>
  </w:style>
  <w:style w:type="paragraph" w:styleId="Heading4">
    <w:name w:val="heading 4"/>
    <w:basedOn w:val="Normal"/>
    <w:next w:val="Text"/>
    <w:link w:val="Heading4Char"/>
    <w:uiPriority w:val="9"/>
    <w:semiHidden/>
    <w:unhideWhenUsed/>
    <w:qFormat/>
    <w:rsid w:val="00CB23B3"/>
    <w:pPr>
      <w:keepNext/>
      <w:numPr>
        <w:ilvl w:val="3"/>
        <w:numId w:val="14"/>
      </w:numPr>
      <w:spacing w:before="240" w:after="60"/>
      <w:outlineLvl w:val="3"/>
    </w:pPr>
    <w:rPr>
      <w:rFonts w:eastAsiaTheme="majorEastAsia"/>
      <w:b/>
      <w:bCs/>
      <w:i/>
      <w:iCs/>
    </w:rPr>
  </w:style>
  <w:style w:type="paragraph" w:styleId="Heading5">
    <w:name w:val="heading 5"/>
    <w:basedOn w:val="Normal"/>
    <w:next w:val="Normal"/>
    <w:link w:val="Heading5Char"/>
    <w:uiPriority w:val="9"/>
    <w:semiHidden/>
    <w:unhideWhenUsed/>
    <w:qFormat/>
    <w:rsid w:val="00635B4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35B49"/>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35B4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35B4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35B4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150D"/>
    <w:rPr>
      <w:color w:val="0000FF"/>
      <w:u w:val="single"/>
    </w:rPr>
  </w:style>
  <w:style w:type="character" w:styleId="FollowedHyperlink">
    <w:name w:val="FollowedHyperlink"/>
    <w:basedOn w:val="DefaultParagraphFont"/>
    <w:uiPriority w:val="99"/>
    <w:semiHidden/>
    <w:unhideWhenUsed/>
    <w:rsid w:val="00FA55E6"/>
    <w:rPr>
      <w:color w:val="800080" w:themeColor="followedHyperlink"/>
      <w:u w:val="single"/>
    </w:rPr>
  </w:style>
  <w:style w:type="character" w:styleId="CommentReference">
    <w:name w:val="annotation reference"/>
    <w:basedOn w:val="DefaultParagraphFont"/>
    <w:uiPriority w:val="99"/>
    <w:semiHidden/>
    <w:unhideWhenUsed/>
    <w:rsid w:val="000F6607"/>
    <w:rPr>
      <w:sz w:val="16"/>
      <w:szCs w:val="16"/>
    </w:rPr>
  </w:style>
  <w:style w:type="table" w:styleId="TableGrid">
    <w:name w:val="Table Grid"/>
    <w:basedOn w:val="TableNormal"/>
    <w:uiPriority w:val="39"/>
    <w:rsid w:val="00544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31541"/>
    <w:pPr>
      <w:spacing w:after="0" w:line="240" w:lineRule="auto"/>
    </w:pPr>
    <w:rPr>
      <w:rFonts w:ascii="Arial" w:hAnsi="Arial" w:cs="Arial"/>
    </w:rPr>
  </w:style>
  <w:style w:type="paragraph" w:styleId="FootnoteText">
    <w:name w:val="footnote text"/>
    <w:basedOn w:val="Normal"/>
    <w:link w:val="FootnoteTextChar"/>
    <w:uiPriority w:val="99"/>
    <w:semiHidden/>
    <w:unhideWhenUsed/>
    <w:rsid w:val="00CB23B3"/>
    <w:pPr>
      <w:spacing w:before="0" w:after="0"/>
      <w:ind w:left="720" w:hanging="720"/>
    </w:pPr>
    <w:rPr>
      <w:sz w:val="18"/>
      <w:szCs w:val="20"/>
    </w:rPr>
  </w:style>
  <w:style w:type="character" w:customStyle="1" w:styleId="FootnoteTextChar">
    <w:name w:val="Footnote Text Char"/>
    <w:basedOn w:val="DefaultParagraphFont"/>
    <w:link w:val="FootnoteText"/>
    <w:uiPriority w:val="99"/>
    <w:semiHidden/>
    <w:rsid w:val="00CB23B3"/>
    <w:rPr>
      <w:rFonts w:ascii="Arial" w:hAnsi="Arial" w:cs="Arial"/>
      <w:sz w:val="18"/>
      <w:szCs w:val="20"/>
    </w:rPr>
  </w:style>
  <w:style w:type="paragraph" w:styleId="Footer">
    <w:name w:val="footer"/>
    <w:basedOn w:val="Normal"/>
    <w:link w:val="FooterChar"/>
    <w:uiPriority w:val="99"/>
    <w:unhideWhenUsed/>
    <w:rsid w:val="00CB23B3"/>
    <w:pPr>
      <w:tabs>
        <w:tab w:val="center" w:pos="4394"/>
        <w:tab w:val="right" w:pos="8787"/>
      </w:tabs>
      <w:spacing w:before="360" w:after="0"/>
      <w:jc w:val="left"/>
    </w:pPr>
  </w:style>
  <w:style w:type="character" w:customStyle="1" w:styleId="FooterChar">
    <w:name w:val="Footer Char"/>
    <w:basedOn w:val="DefaultParagraphFont"/>
    <w:link w:val="Footer"/>
    <w:uiPriority w:val="99"/>
    <w:rsid w:val="00CB23B3"/>
    <w:rPr>
      <w:rFonts w:ascii="Arial" w:hAnsi="Arial" w:cs="Arial"/>
    </w:rPr>
  </w:style>
  <w:style w:type="paragraph" w:styleId="TOC2">
    <w:name w:val="toc 2"/>
    <w:basedOn w:val="Normal"/>
    <w:next w:val="Normal"/>
    <w:uiPriority w:val="39"/>
    <w:semiHidden/>
    <w:unhideWhenUsed/>
    <w:rsid w:val="00CB23B3"/>
    <w:pPr>
      <w:keepNext/>
      <w:spacing w:before="240" w:line="360" w:lineRule="auto"/>
      <w:jc w:val="center"/>
    </w:pPr>
  </w:style>
  <w:style w:type="paragraph" w:styleId="TOC3">
    <w:name w:val="toc 3"/>
    <w:basedOn w:val="Normal"/>
    <w:next w:val="Normal"/>
    <w:uiPriority w:val="39"/>
    <w:semiHidden/>
    <w:unhideWhenUsed/>
    <w:rsid w:val="00CB23B3"/>
    <w:pPr>
      <w:keepNext/>
      <w:spacing w:before="240" w:line="360" w:lineRule="auto"/>
      <w:jc w:val="center"/>
    </w:pPr>
    <w:rPr>
      <w:b/>
      <w:spacing w:val="60"/>
      <w:sz w:val="18"/>
    </w:rPr>
  </w:style>
  <w:style w:type="paragraph" w:styleId="TOC4">
    <w:name w:val="toc 4"/>
    <w:basedOn w:val="Normal"/>
    <w:next w:val="Normal"/>
    <w:uiPriority w:val="39"/>
    <w:semiHidden/>
    <w:unhideWhenUsed/>
    <w:rsid w:val="00CB23B3"/>
    <w:pPr>
      <w:keepNext/>
      <w:spacing w:before="240" w:line="360" w:lineRule="auto"/>
      <w:jc w:val="center"/>
    </w:pPr>
    <w:rPr>
      <w:b/>
      <w:sz w:val="18"/>
    </w:rPr>
  </w:style>
  <w:style w:type="paragraph" w:styleId="TOC5">
    <w:name w:val="toc 5"/>
    <w:basedOn w:val="Normal"/>
    <w:next w:val="Normal"/>
    <w:uiPriority w:val="39"/>
    <w:semiHidden/>
    <w:unhideWhenUsed/>
    <w:rsid w:val="00CB23B3"/>
    <w:pPr>
      <w:keepNext/>
      <w:spacing w:before="240" w:line="360" w:lineRule="auto"/>
      <w:jc w:val="center"/>
    </w:pPr>
    <w:rPr>
      <w:spacing w:val="60"/>
      <w:sz w:val="18"/>
    </w:rPr>
  </w:style>
  <w:style w:type="paragraph" w:styleId="TOC6">
    <w:name w:val="toc 6"/>
    <w:basedOn w:val="Normal"/>
    <w:next w:val="Normal"/>
    <w:uiPriority w:val="39"/>
    <w:semiHidden/>
    <w:unhideWhenUsed/>
    <w:rsid w:val="00CB23B3"/>
    <w:pPr>
      <w:keepNext/>
      <w:spacing w:before="240" w:line="360" w:lineRule="auto"/>
      <w:jc w:val="center"/>
    </w:pPr>
    <w:rPr>
      <w:sz w:val="18"/>
    </w:rPr>
  </w:style>
  <w:style w:type="paragraph" w:styleId="TOC7">
    <w:name w:val="toc 7"/>
    <w:basedOn w:val="Normal"/>
    <w:next w:val="Normal"/>
    <w:uiPriority w:val="39"/>
    <w:semiHidden/>
    <w:unhideWhenUsed/>
    <w:rsid w:val="00CB23B3"/>
    <w:pPr>
      <w:keepNext/>
      <w:spacing w:before="240" w:line="360" w:lineRule="auto"/>
      <w:jc w:val="center"/>
    </w:pPr>
    <w:rPr>
      <w:b/>
      <w:spacing w:val="60"/>
      <w:sz w:val="16"/>
    </w:rPr>
  </w:style>
  <w:style w:type="paragraph" w:styleId="TOC8">
    <w:name w:val="toc 8"/>
    <w:basedOn w:val="Normal"/>
    <w:next w:val="Normal"/>
    <w:uiPriority w:val="39"/>
    <w:semiHidden/>
    <w:unhideWhenUsed/>
    <w:rsid w:val="00CB23B3"/>
    <w:pPr>
      <w:keepNext/>
      <w:spacing w:before="240" w:line="360" w:lineRule="auto"/>
      <w:jc w:val="center"/>
    </w:pPr>
    <w:rPr>
      <w:b/>
      <w:sz w:val="16"/>
    </w:rPr>
  </w:style>
  <w:style w:type="paragraph" w:customStyle="1" w:styleId="Formel">
    <w:name w:val="Formel"/>
    <w:basedOn w:val="Normal"/>
    <w:rsid w:val="00CB23B3"/>
    <w:pPr>
      <w:spacing w:before="240" w:after="240"/>
      <w:jc w:val="center"/>
    </w:pPr>
  </w:style>
  <w:style w:type="paragraph" w:customStyle="1" w:styleId="Grafik">
    <w:name w:val="Grafik"/>
    <w:basedOn w:val="Normal"/>
    <w:next w:val="GrafikTitel"/>
    <w:rsid w:val="00CB23B3"/>
    <w:pPr>
      <w:spacing w:before="240" w:after="240"/>
      <w:jc w:val="center"/>
    </w:pPr>
  </w:style>
  <w:style w:type="paragraph" w:customStyle="1" w:styleId="Text">
    <w:name w:val="Text"/>
    <w:basedOn w:val="Normal"/>
    <w:rsid w:val="00CB23B3"/>
  </w:style>
  <w:style w:type="paragraph" w:customStyle="1" w:styleId="GrafikTitel">
    <w:name w:val="Grafik Titel"/>
    <w:basedOn w:val="Normal"/>
    <w:next w:val="Grafik"/>
    <w:rsid w:val="00CB23B3"/>
    <w:pPr>
      <w:spacing w:before="0"/>
      <w:jc w:val="center"/>
    </w:pPr>
    <w:rPr>
      <w:i/>
      <w:sz w:val="18"/>
    </w:rPr>
  </w:style>
  <w:style w:type="paragraph" w:customStyle="1" w:styleId="TabelleTitel">
    <w:name w:val="Tabelle Titel"/>
    <w:basedOn w:val="Normal"/>
    <w:rsid w:val="00CB23B3"/>
    <w:pPr>
      <w:spacing w:before="240"/>
      <w:jc w:val="center"/>
    </w:pPr>
  </w:style>
  <w:style w:type="paragraph" w:customStyle="1" w:styleId="Tabelleberschrift">
    <w:name w:val="Tabelle Überschrift"/>
    <w:basedOn w:val="Normal"/>
    <w:next w:val="TabelleText"/>
    <w:rsid w:val="00CB23B3"/>
    <w:pPr>
      <w:spacing w:before="60" w:after="60"/>
    </w:pPr>
    <w:rPr>
      <w:b/>
      <w:sz w:val="18"/>
    </w:rPr>
  </w:style>
  <w:style w:type="paragraph" w:customStyle="1" w:styleId="TabelleText">
    <w:name w:val="Tabelle Text"/>
    <w:basedOn w:val="Normal"/>
    <w:rsid w:val="00CB23B3"/>
    <w:pPr>
      <w:spacing w:before="60" w:after="60"/>
    </w:pPr>
    <w:rPr>
      <w:sz w:val="18"/>
    </w:rPr>
  </w:style>
  <w:style w:type="paragraph" w:customStyle="1" w:styleId="TabelleAufzhlung">
    <w:name w:val="Tabelle Aufzählung"/>
    <w:basedOn w:val="Normal"/>
    <w:rsid w:val="00CB23B3"/>
    <w:pPr>
      <w:numPr>
        <w:numId w:val="10"/>
      </w:numPr>
      <w:spacing w:before="60" w:after="60"/>
    </w:pPr>
    <w:rPr>
      <w:sz w:val="18"/>
    </w:rPr>
  </w:style>
  <w:style w:type="paragraph" w:customStyle="1" w:styleId="TabelleListe">
    <w:name w:val="Tabelle Liste"/>
    <w:basedOn w:val="Normal"/>
    <w:rsid w:val="00CB23B3"/>
    <w:pPr>
      <w:numPr>
        <w:numId w:val="11"/>
      </w:numPr>
      <w:spacing w:before="60" w:after="60"/>
    </w:pPr>
    <w:rPr>
      <w:sz w:val="18"/>
    </w:rPr>
  </w:style>
  <w:style w:type="character" w:customStyle="1" w:styleId="Binnenverweis">
    <w:name w:val="Binnenverweis"/>
    <w:basedOn w:val="DefaultParagraphFont"/>
    <w:rsid w:val="00CB23B3"/>
    <w:rPr>
      <w:noProof/>
      <w:u w:val="none"/>
      <w:shd w:val="clear" w:color="auto" w:fill="E0E0E0"/>
    </w:rPr>
  </w:style>
  <w:style w:type="character" w:customStyle="1" w:styleId="Einzelverweisziel">
    <w:name w:val="Einzelverweisziel"/>
    <w:basedOn w:val="DefaultParagraphFont"/>
    <w:rsid w:val="00CB23B3"/>
    <w:rPr>
      <w:shd w:val="clear" w:color="auto" w:fill="F3F3F3"/>
    </w:rPr>
  </w:style>
  <w:style w:type="character" w:customStyle="1" w:styleId="Verweis">
    <w:name w:val="Verweis"/>
    <w:basedOn w:val="DefaultParagraphFont"/>
    <w:rsid w:val="00CB23B3"/>
    <w:rPr>
      <w:color w:val="000080"/>
      <w:shd w:val="clear" w:color="auto" w:fill="auto"/>
    </w:rPr>
  </w:style>
  <w:style w:type="character" w:customStyle="1" w:styleId="VerweisBezugsstelle">
    <w:name w:val="Verweis Bezugsstelle"/>
    <w:basedOn w:val="DefaultParagraphFont"/>
    <w:rsid w:val="00CB23B3"/>
    <w:rPr>
      <w:color w:val="000080"/>
      <w:shd w:val="clear" w:color="auto" w:fill="auto"/>
    </w:rPr>
  </w:style>
  <w:style w:type="paragraph" w:customStyle="1" w:styleId="VerweisBegrndung">
    <w:name w:val="Verweis Begründung"/>
    <w:basedOn w:val="Normal"/>
    <w:next w:val="Text"/>
    <w:rsid w:val="00CB23B3"/>
    <w:pPr>
      <w:keepNext/>
      <w:jc w:val="left"/>
      <w:outlineLvl w:val="2"/>
    </w:pPr>
    <w:rPr>
      <w:b/>
      <w:noProof/>
    </w:rPr>
  </w:style>
  <w:style w:type="paragraph" w:customStyle="1" w:styleId="ListeStufe1">
    <w:name w:val="Liste (Stufe 1)"/>
    <w:basedOn w:val="Normal"/>
    <w:rsid w:val="00CB23B3"/>
    <w:pPr>
      <w:numPr>
        <w:numId w:val="9"/>
      </w:numPr>
      <w:tabs>
        <w:tab w:val="left" w:pos="0"/>
      </w:tabs>
    </w:pPr>
  </w:style>
  <w:style w:type="paragraph" w:customStyle="1" w:styleId="ListeFolgeabsatzStufe1">
    <w:name w:val="Liste Folgeabsatz (Stufe 1)"/>
    <w:basedOn w:val="Normal"/>
    <w:rsid w:val="00CB23B3"/>
    <w:pPr>
      <w:numPr>
        <w:ilvl w:val="1"/>
        <w:numId w:val="9"/>
      </w:numPr>
    </w:pPr>
  </w:style>
  <w:style w:type="paragraph" w:customStyle="1" w:styleId="ListeStufe2">
    <w:name w:val="Liste (Stufe 2)"/>
    <w:basedOn w:val="Normal"/>
    <w:rsid w:val="00CB23B3"/>
    <w:pPr>
      <w:numPr>
        <w:ilvl w:val="2"/>
        <w:numId w:val="9"/>
      </w:numPr>
    </w:pPr>
  </w:style>
  <w:style w:type="paragraph" w:customStyle="1" w:styleId="ListeFolgeabsatzStufe2">
    <w:name w:val="Liste Folgeabsatz (Stufe 2)"/>
    <w:basedOn w:val="Normal"/>
    <w:rsid w:val="00CB23B3"/>
    <w:pPr>
      <w:numPr>
        <w:ilvl w:val="3"/>
        <w:numId w:val="9"/>
      </w:numPr>
    </w:pPr>
  </w:style>
  <w:style w:type="paragraph" w:customStyle="1" w:styleId="ListeStufe3">
    <w:name w:val="Liste (Stufe 3)"/>
    <w:basedOn w:val="Normal"/>
    <w:rsid w:val="00CB23B3"/>
    <w:pPr>
      <w:numPr>
        <w:ilvl w:val="4"/>
        <w:numId w:val="9"/>
      </w:numPr>
    </w:pPr>
  </w:style>
  <w:style w:type="paragraph" w:customStyle="1" w:styleId="ListeFolgeabsatzStufe3">
    <w:name w:val="Liste Folgeabsatz (Stufe 3)"/>
    <w:basedOn w:val="Normal"/>
    <w:rsid w:val="00CB23B3"/>
    <w:pPr>
      <w:numPr>
        <w:ilvl w:val="5"/>
        <w:numId w:val="9"/>
      </w:numPr>
    </w:pPr>
  </w:style>
  <w:style w:type="paragraph" w:customStyle="1" w:styleId="ListeStufe4">
    <w:name w:val="Liste (Stufe 4)"/>
    <w:basedOn w:val="Normal"/>
    <w:rsid w:val="00CB23B3"/>
    <w:pPr>
      <w:numPr>
        <w:ilvl w:val="6"/>
        <w:numId w:val="9"/>
      </w:numPr>
    </w:pPr>
  </w:style>
  <w:style w:type="paragraph" w:customStyle="1" w:styleId="ListeFolgeabsatzStufe4">
    <w:name w:val="Liste Folgeabsatz (Stufe 4)"/>
    <w:basedOn w:val="Normal"/>
    <w:rsid w:val="00CB23B3"/>
    <w:pPr>
      <w:numPr>
        <w:ilvl w:val="7"/>
        <w:numId w:val="9"/>
      </w:numPr>
    </w:pPr>
  </w:style>
  <w:style w:type="paragraph" w:customStyle="1" w:styleId="ListeStufe1manuell">
    <w:name w:val="Liste (Stufe 1) (manuell)"/>
    <w:basedOn w:val="Normal"/>
    <w:rsid w:val="00CB23B3"/>
    <w:pPr>
      <w:tabs>
        <w:tab w:val="left" w:pos="425"/>
      </w:tabs>
      <w:ind w:left="425" w:hanging="425"/>
    </w:pPr>
  </w:style>
  <w:style w:type="paragraph" w:customStyle="1" w:styleId="ListeStufe2manuell">
    <w:name w:val="Liste (Stufe 2) (manuell)"/>
    <w:basedOn w:val="Normal"/>
    <w:rsid w:val="00CB23B3"/>
    <w:pPr>
      <w:tabs>
        <w:tab w:val="left" w:pos="850"/>
      </w:tabs>
      <w:ind w:left="850" w:hanging="425"/>
    </w:pPr>
  </w:style>
  <w:style w:type="paragraph" w:customStyle="1" w:styleId="ListeStufe3manuell">
    <w:name w:val="Liste (Stufe 3) (manuell)"/>
    <w:basedOn w:val="Normal"/>
    <w:rsid w:val="00CB23B3"/>
    <w:pPr>
      <w:tabs>
        <w:tab w:val="left" w:pos="1276"/>
      </w:tabs>
      <w:ind w:left="1276" w:hanging="425"/>
    </w:pPr>
  </w:style>
  <w:style w:type="paragraph" w:customStyle="1" w:styleId="ListeStufe4manuell">
    <w:name w:val="Liste (Stufe 4) (manuell)"/>
    <w:basedOn w:val="Normal"/>
    <w:next w:val="ListeStufe1manuell"/>
    <w:rsid w:val="00CB23B3"/>
    <w:pPr>
      <w:tabs>
        <w:tab w:val="left" w:pos="1984"/>
      </w:tabs>
      <w:ind w:left="1984" w:hanging="709"/>
    </w:pPr>
  </w:style>
  <w:style w:type="paragraph" w:customStyle="1" w:styleId="AufzhlungStufe1">
    <w:name w:val="Aufzählung (Stufe 1)"/>
    <w:basedOn w:val="Normal"/>
    <w:rsid w:val="00CB23B3"/>
    <w:pPr>
      <w:numPr>
        <w:numId w:val="4"/>
      </w:numPr>
      <w:tabs>
        <w:tab w:val="left" w:pos="0"/>
      </w:tabs>
    </w:pPr>
  </w:style>
  <w:style w:type="paragraph" w:customStyle="1" w:styleId="AufzhlungFolgeabsatzStufe1">
    <w:name w:val="Aufzählung Folgeabsatz (Stufe 1)"/>
    <w:basedOn w:val="Normal"/>
    <w:rsid w:val="00CB23B3"/>
    <w:pPr>
      <w:tabs>
        <w:tab w:val="left" w:pos="425"/>
      </w:tabs>
      <w:ind w:left="425"/>
    </w:pPr>
  </w:style>
  <w:style w:type="paragraph" w:customStyle="1" w:styleId="AufzhlungStufe2">
    <w:name w:val="Aufzählung (Stufe 2)"/>
    <w:basedOn w:val="Normal"/>
    <w:rsid w:val="00CB23B3"/>
    <w:pPr>
      <w:numPr>
        <w:numId w:val="5"/>
      </w:numPr>
      <w:tabs>
        <w:tab w:val="left" w:pos="425"/>
      </w:tabs>
    </w:pPr>
  </w:style>
  <w:style w:type="paragraph" w:customStyle="1" w:styleId="AufzhlungFolgeabsatzStufe2">
    <w:name w:val="Aufzählung Folgeabsatz (Stufe 2)"/>
    <w:basedOn w:val="Normal"/>
    <w:rsid w:val="00CB23B3"/>
    <w:pPr>
      <w:tabs>
        <w:tab w:val="left" w:pos="794"/>
      </w:tabs>
      <w:ind w:left="850"/>
    </w:pPr>
  </w:style>
  <w:style w:type="paragraph" w:customStyle="1" w:styleId="AufzhlungStufe3">
    <w:name w:val="Aufzählung (Stufe 3)"/>
    <w:basedOn w:val="Normal"/>
    <w:rsid w:val="00CB23B3"/>
    <w:pPr>
      <w:numPr>
        <w:numId w:val="6"/>
      </w:numPr>
      <w:tabs>
        <w:tab w:val="left" w:pos="850"/>
      </w:tabs>
    </w:pPr>
  </w:style>
  <w:style w:type="paragraph" w:customStyle="1" w:styleId="AufzhlungFolgeabsatzStufe3">
    <w:name w:val="Aufzählung Folgeabsatz (Stufe 3)"/>
    <w:basedOn w:val="Normal"/>
    <w:rsid w:val="00CB23B3"/>
    <w:pPr>
      <w:tabs>
        <w:tab w:val="left" w:pos="1276"/>
      </w:tabs>
      <w:ind w:left="1276"/>
    </w:pPr>
  </w:style>
  <w:style w:type="paragraph" w:customStyle="1" w:styleId="AufzhlungStufe4">
    <w:name w:val="Aufzählung (Stufe 4)"/>
    <w:basedOn w:val="Normal"/>
    <w:rsid w:val="00CB23B3"/>
    <w:pPr>
      <w:numPr>
        <w:numId w:val="7"/>
      </w:numPr>
      <w:tabs>
        <w:tab w:val="left" w:pos="1276"/>
      </w:tabs>
    </w:pPr>
  </w:style>
  <w:style w:type="paragraph" w:customStyle="1" w:styleId="AufzhlungFolgeabsatzStufe4">
    <w:name w:val="Aufzählung Folgeabsatz (Stufe 4)"/>
    <w:basedOn w:val="Normal"/>
    <w:rsid w:val="00CB23B3"/>
    <w:pPr>
      <w:tabs>
        <w:tab w:val="left" w:pos="1701"/>
      </w:tabs>
      <w:ind w:left="1701"/>
    </w:pPr>
  </w:style>
  <w:style w:type="paragraph" w:customStyle="1" w:styleId="AufzhlungStufe5">
    <w:name w:val="Aufzählung (Stufe 5)"/>
    <w:basedOn w:val="Normal"/>
    <w:rsid w:val="00CB23B3"/>
    <w:pPr>
      <w:numPr>
        <w:numId w:val="8"/>
      </w:numPr>
      <w:tabs>
        <w:tab w:val="left" w:pos="1701"/>
      </w:tabs>
    </w:pPr>
  </w:style>
  <w:style w:type="paragraph" w:customStyle="1" w:styleId="AufzhlungFolgeabsatzStufe5">
    <w:name w:val="Aufzählung Folgeabsatz (Stufe 5)"/>
    <w:basedOn w:val="Normal"/>
    <w:rsid w:val="00CB23B3"/>
    <w:pPr>
      <w:tabs>
        <w:tab w:val="left" w:pos="2126"/>
      </w:tabs>
      <w:ind w:left="2126"/>
    </w:pPr>
  </w:style>
  <w:style w:type="character" w:styleId="FootnoteReference">
    <w:name w:val="footnote reference"/>
    <w:basedOn w:val="DefaultParagraphFont"/>
    <w:uiPriority w:val="99"/>
    <w:semiHidden/>
    <w:unhideWhenUsed/>
    <w:rsid w:val="00CB23B3"/>
    <w:rPr>
      <w:shd w:val="clear" w:color="auto" w:fill="auto"/>
      <w:vertAlign w:val="superscript"/>
    </w:rPr>
  </w:style>
  <w:style w:type="paragraph" w:styleId="Header">
    <w:name w:val="header"/>
    <w:basedOn w:val="Normal"/>
    <w:link w:val="HeaderChar"/>
    <w:uiPriority w:val="99"/>
    <w:unhideWhenUsed/>
    <w:rsid w:val="00CB23B3"/>
    <w:pPr>
      <w:tabs>
        <w:tab w:val="center" w:pos="4394"/>
        <w:tab w:val="right" w:pos="8787"/>
      </w:tabs>
      <w:spacing w:before="0" w:after="0"/>
    </w:pPr>
  </w:style>
  <w:style w:type="character" w:customStyle="1" w:styleId="HeaderChar">
    <w:name w:val="Header Char"/>
    <w:basedOn w:val="DefaultParagraphFont"/>
    <w:link w:val="Header"/>
    <w:uiPriority w:val="99"/>
    <w:rsid w:val="00CB23B3"/>
    <w:rPr>
      <w:rFonts w:ascii="Arial" w:hAnsi="Arial" w:cs="Arial"/>
    </w:rPr>
  </w:style>
  <w:style w:type="character" w:customStyle="1" w:styleId="Marker">
    <w:name w:val="Marker"/>
    <w:basedOn w:val="DefaultParagraphFont"/>
    <w:rsid w:val="00CB23B3"/>
    <w:rPr>
      <w:color w:val="0000FF"/>
      <w:shd w:val="clear" w:color="auto" w:fill="auto"/>
    </w:rPr>
  </w:style>
  <w:style w:type="character" w:customStyle="1" w:styleId="Marker1">
    <w:name w:val="Marker1"/>
    <w:basedOn w:val="DefaultParagraphFont"/>
    <w:rsid w:val="00CB23B3"/>
    <w:rPr>
      <w:color w:val="008000"/>
      <w:shd w:val="clear" w:color="auto" w:fill="auto"/>
    </w:rPr>
  </w:style>
  <w:style w:type="character" w:customStyle="1" w:styleId="Marker2">
    <w:name w:val="Marker2"/>
    <w:basedOn w:val="DefaultParagraphFont"/>
    <w:rsid w:val="00CB23B3"/>
    <w:rPr>
      <w:color w:val="FF0000"/>
      <w:shd w:val="clear" w:color="auto" w:fill="auto"/>
    </w:rPr>
  </w:style>
  <w:style w:type="paragraph" w:customStyle="1" w:styleId="Hinweistext">
    <w:name w:val="Hinweistext"/>
    <w:basedOn w:val="Normal"/>
    <w:next w:val="Text"/>
    <w:rsid w:val="00CB23B3"/>
    <w:rPr>
      <w:color w:val="008000"/>
    </w:rPr>
  </w:style>
  <w:style w:type="paragraph" w:customStyle="1" w:styleId="NummerierungStufe1">
    <w:name w:val="Nummerierung (Stufe 1)"/>
    <w:basedOn w:val="Normal"/>
    <w:rsid w:val="00CB23B3"/>
    <w:pPr>
      <w:numPr>
        <w:ilvl w:val="3"/>
        <w:numId w:val="24"/>
      </w:numPr>
      <w:outlineLvl w:val="5"/>
    </w:pPr>
  </w:style>
  <w:style w:type="paragraph" w:customStyle="1" w:styleId="NummerierungStufe2">
    <w:name w:val="Nummerierung (Stufe 2)"/>
    <w:basedOn w:val="Normal"/>
    <w:rsid w:val="00CB23B3"/>
    <w:pPr>
      <w:numPr>
        <w:ilvl w:val="4"/>
        <w:numId w:val="24"/>
      </w:numPr>
    </w:pPr>
  </w:style>
  <w:style w:type="paragraph" w:customStyle="1" w:styleId="NummerierungStufe3">
    <w:name w:val="Nummerierung (Stufe 3)"/>
    <w:basedOn w:val="Normal"/>
    <w:rsid w:val="00CB23B3"/>
    <w:pPr>
      <w:numPr>
        <w:ilvl w:val="5"/>
        <w:numId w:val="24"/>
      </w:numPr>
    </w:pPr>
  </w:style>
  <w:style w:type="paragraph" w:customStyle="1" w:styleId="NummerierungStufe4">
    <w:name w:val="Nummerierung (Stufe 4)"/>
    <w:basedOn w:val="Normal"/>
    <w:rsid w:val="00CB23B3"/>
    <w:pPr>
      <w:numPr>
        <w:ilvl w:val="6"/>
        <w:numId w:val="24"/>
      </w:numPr>
    </w:pPr>
  </w:style>
  <w:style w:type="paragraph" w:customStyle="1" w:styleId="NummerierungFolgeabsatzStufe1">
    <w:name w:val="Nummerierung Folgeabsatz (Stufe 1)"/>
    <w:basedOn w:val="Normal"/>
    <w:rsid w:val="00CB23B3"/>
    <w:pPr>
      <w:tabs>
        <w:tab w:val="left" w:pos="425"/>
      </w:tabs>
      <w:ind w:left="425"/>
    </w:pPr>
  </w:style>
  <w:style w:type="paragraph" w:customStyle="1" w:styleId="NummerierungFolgeabsatzStufe2">
    <w:name w:val="Nummerierung Folgeabsatz (Stufe 2)"/>
    <w:basedOn w:val="Normal"/>
    <w:rsid w:val="00CB23B3"/>
    <w:pPr>
      <w:tabs>
        <w:tab w:val="left" w:pos="850"/>
      </w:tabs>
      <w:ind w:left="850"/>
    </w:pPr>
  </w:style>
  <w:style w:type="paragraph" w:customStyle="1" w:styleId="NummerierungFolgeabsatzStufe3">
    <w:name w:val="Nummerierung Folgeabsatz (Stufe 3)"/>
    <w:basedOn w:val="Normal"/>
    <w:rsid w:val="00CB23B3"/>
    <w:pPr>
      <w:tabs>
        <w:tab w:val="left" w:pos="1276"/>
      </w:tabs>
      <w:ind w:left="1276"/>
    </w:pPr>
  </w:style>
  <w:style w:type="paragraph" w:customStyle="1" w:styleId="NummerierungFolgeabsatzStufe4">
    <w:name w:val="Nummerierung Folgeabsatz (Stufe 4)"/>
    <w:basedOn w:val="Normal"/>
    <w:rsid w:val="00CB23B3"/>
    <w:pPr>
      <w:tabs>
        <w:tab w:val="left" w:pos="1984"/>
      </w:tabs>
      <w:ind w:left="1984"/>
    </w:pPr>
  </w:style>
  <w:style w:type="paragraph" w:customStyle="1" w:styleId="NummerierungStufe1manuell">
    <w:name w:val="Nummerierung (Stufe 1) (manuell)"/>
    <w:basedOn w:val="Normal"/>
    <w:rsid w:val="00CB23B3"/>
    <w:pPr>
      <w:tabs>
        <w:tab w:val="left" w:pos="425"/>
      </w:tabs>
      <w:ind w:left="425" w:hanging="425"/>
    </w:pPr>
  </w:style>
  <w:style w:type="paragraph" w:customStyle="1" w:styleId="NummerierungStufe2manuell">
    <w:name w:val="Nummerierung (Stufe 2) (manuell)"/>
    <w:basedOn w:val="Normal"/>
    <w:rsid w:val="00CB23B3"/>
    <w:pPr>
      <w:tabs>
        <w:tab w:val="left" w:pos="850"/>
      </w:tabs>
      <w:ind w:left="850" w:hanging="425"/>
    </w:pPr>
  </w:style>
  <w:style w:type="paragraph" w:customStyle="1" w:styleId="NummerierungStufe3manuell">
    <w:name w:val="Nummerierung (Stufe 3) (manuell)"/>
    <w:basedOn w:val="Normal"/>
    <w:rsid w:val="00CB23B3"/>
    <w:pPr>
      <w:tabs>
        <w:tab w:val="left" w:pos="1276"/>
      </w:tabs>
      <w:ind w:left="1276" w:hanging="425"/>
    </w:pPr>
  </w:style>
  <w:style w:type="paragraph" w:customStyle="1" w:styleId="NummerierungStufe4manuell">
    <w:name w:val="Nummerierung (Stufe 4) (manuell)"/>
    <w:basedOn w:val="Normal"/>
    <w:rsid w:val="00CB23B3"/>
    <w:pPr>
      <w:tabs>
        <w:tab w:val="left" w:pos="1984"/>
      </w:tabs>
      <w:ind w:left="1984" w:hanging="709"/>
    </w:pPr>
  </w:style>
  <w:style w:type="paragraph" w:customStyle="1" w:styleId="AnlageBezeichnernummeriert">
    <w:name w:val="Anlage Bezeichner (nummeriert)"/>
    <w:basedOn w:val="Normal"/>
    <w:next w:val="AnlageVerweis"/>
    <w:rsid w:val="00CB23B3"/>
    <w:pPr>
      <w:numPr>
        <w:numId w:val="12"/>
      </w:numPr>
      <w:spacing w:before="240"/>
      <w:jc w:val="right"/>
      <w:outlineLvl w:val="2"/>
    </w:pPr>
    <w:rPr>
      <w:b/>
      <w:sz w:val="26"/>
    </w:rPr>
  </w:style>
  <w:style w:type="paragraph" w:customStyle="1" w:styleId="AnlageBezeichnernichtnummeriert">
    <w:name w:val="Anlage Bezeichner (nicht nummeriert)"/>
    <w:basedOn w:val="Normal"/>
    <w:next w:val="AnlageVerweis"/>
    <w:rsid w:val="00CB23B3"/>
    <w:pPr>
      <w:numPr>
        <w:numId w:val="13"/>
      </w:numPr>
      <w:spacing w:before="240"/>
      <w:jc w:val="right"/>
      <w:outlineLvl w:val="2"/>
    </w:pPr>
    <w:rPr>
      <w:b/>
      <w:sz w:val="26"/>
    </w:rPr>
  </w:style>
  <w:style w:type="paragraph" w:customStyle="1" w:styleId="Anlageberschrift">
    <w:name w:val="Anlage Überschrift"/>
    <w:basedOn w:val="Normal"/>
    <w:next w:val="Text"/>
    <w:rsid w:val="00CB23B3"/>
    <w:pPr>
      <w:jc w:val="center"/>
    </w:pPr>
    <w:rPr>
      <w:b/>
      <w:sz w:val="26"/>
    </w:rPr>
  </w:style>
  <w:style w:type="paragraph" w:customStyle="1" w:styleId="AnlageVerzeichnisTitel">
    <w:name w:val="Anlage Verzeichnis Titel"/>
    <w:basedOn w:val="Normal"/>
    <w:next w:val="AnlageVerzeichnis1"/>
    <w:rsid w:val="00CB23B3"/>
    <w:pPr>
      <w:jc w:val="center"/>
    </w:pPr>
    <w:rPr>
      <w:b/>
      <w:sz w:val="26"/>
    </w:rPr>
  </w:style>
  <w:style w:type="paragraph" w:customStyle="1" w:styleId="AnlageVerzeichnis1">
    <w:name w:val="Anlage Verzeichnis 1"/>
    <w:basedOn w:val="Normal"/>
    <w:rsid w:val="00CB23B3"/>
    <w:pPr>
      <w:jc w:val="center"/>
    </w:pPr>
    <w:rPr>
      <w:b/>
      <w:sz w:val="24"/>
    </w:rPr>
  </w:style>
  <w:style w:type="paragraph" w:customStyle="1" w:styleId="AnlageVerzeichnis2">
    <w:name w:val="Anlage Verzeichnis 2"/>
    <w:basedOn w:val="Normal"/>
    <w:rsid w:val="00CB23B3"/>
    <w:pPr>
      <w:jc w:val="center"/>
    </w:pPr>
    <w:rPr>
      <w:b/>
      <w:i/>
      <w:sz w:val="24"/>
    </w:rPr>
  </w:style>
  <w:style w:type="paragraph" w:customStyle="1" w:styleId="AnlageVerzeichnis3">
    <w:name w:val="Anlage Verzeichnis 3"/>
    <w:basedOn w:val="Normal"/>
    <w:rsid w:val="00CB23B3"/>
    <w:pPr>
      <w:jc w:val="center"/>
    </w:pPr>
    <w:rPr>
      <w:b/>
    </w:rPr>
  </w:style>
  <w:style w:type="paragraph" w:customStyle="1" w:styleId="AnlageVerzeichnis4">
    <w:name w:val="Anlage Verzeichnis 4"/>
    <w:basedOn w:val="Normal"/>
    <w:rsid w:val="00CB23B3"/>
    <w:pPr>
      <w:jc w:val="center"/>
    </w:pPr>
    <w:rPr>
      <w:b/>
      <w:i/>
    </w:rPr>
  </w:style>
  <w:style w:type="paragraph" w:customStyle="1" w:styleId="AnlageBezeichnermanuell">
    <w:name w:val="Anlage Bezeichner (manuell)"/>
    <w:basedOn w:val="Normal"/>
    <w:next w:val="AnlageVerweis"/>
    <w:rsid w:val="00CB23B3"/>
    <w:pPr>
      <w:spacing w:before="240"/>
      <w:jc w:val="right"/>
      <w:outlineLvl w:val="2"/>
    </w:pPr>
    <w:rPr>
      <w:b/>
      <w:sz w:val="26"/>
    </w:rPr>
  </w:style>
  <w:style w:type="paragraph" w:customStyle="1" w:styleId="AnlageVerweis">
    <w:name w:val="Anlage Verweis"/>
    <w:basedOn w:val="Normal"/>
    <w:next w:val="Anlageberschrift"/>
    <w:rsid w:val="00CB23B3"/>
    <w:pPr>
      <w:spacing w:before="0"/>
      <w:jc w:val="right"/>
    </w:pPr>
  </w:style>
  <w:style w:type="character" w:customStyle="1" w:styleId="Heading1Char">
    <w:name w:val="Heading 1 Char"/>
    <w:basedOn w:val="DefaultParagraphFont"/>
    <w:link w:val="Heading1"/>
    <w:uiPriority w:val="9"/>
    <w:rsid w:val="00CB23B3"/>
    <w:rPr>
      <w:rFonts w:ascii="Arial" w:eastAsiaTheme="majorEastAsia" w:hAnsi="Arial" w:cs="Arial"/>
      <w:b/>
      <w:bCs/>
      <w:kern w:val="32"/>
      <w:szCs w:val="28"/>
    </w:rPr>
  </w:style>
  <w:style w:type="character" w:customStyle="1" w:styleId="Heading2Char">
    <w:name w:val="Heading 2 Char"/>
    <w:basedOn w:val="DefaultParagraphFont"/>
    <w:link w:val="Heading2"/>
    <w:uiPriority w:val="9"/>
    <w:semiHidden/>
    <w:rsid w:val="00CB23B3"/>
    <w:rPr>
      <w:rFonts w:ascii="Arial" w:eastAsiaTheme="majorEastAsia" w:hAnsi="Arial" w:cs="Arial"/>
      <w:b/>
      <w:bCs/>
      <w:i/>
      <w:szCs w:val="26"/>
    </w:rPr>
  </w:style>
  <w:style w:type="character" w:customStyle="1" w:styleId="Heading3Char">
    <w:name w:val="Heading 3 Char"/>
    <w:basedOn w:val="DefaultParagraphFont"/>
    <w:link w:val="Heading3"/>
    <w:uiPriority w:val="9"/>
    <w:semiHidden/>
    <w:rsid w:val="00CB23B3"/>
    <w:rPr>
      <w:rFonts w:ascii="Arial" w:eastAsiaTheme="majorEastAsia" w:hAnsi="Arial" w:cs="Arial"/>
      <w:b/>
      <w:bCs/>
    </w:rPr>
  </w:style>
  <w:style w:type="character" w:customStyle="1" w:styleId="Heading4Char">
    <w:name w:val="Heading 4 Char"/>
    <w:basedOn w:val="DefaultParagraphFont"/>
    <w:link w:val="Heading4"/>
    <w:uiPriority w:val="9"/>
    <w:semiHidden/>
    <w:rsid w:val="00CB23B3"/>
    <w:rPr>
      <w:rFonts w:ascii="Arial" w:eastAsiaTheme="majorEastAsia" w:hAnsi="Arial" w:cs="Arial"/>
      <w:b/>
      <w:bCs/>
      <w:i/>
      <w:iCs/>
    </w:rPr>
  </w:style>
  <w:style w:type="paragraph" w:customStyle="1" w:styleId="Sonderelementberschriftlinks">
    <w:name w:val="Sonderelement Überschrift (links)"/>
    <w:basedOn w:val="Normal"/>
    <w:next w:val="Normal"/>
    <w:rsid w:val="00CB23B3"/>
    <w:pPr>
      <w:keepNext/>
    </w:pPr>
  </w:style>
  <w:style w:type="paragraph" w:customStyle="1" w:styleId="Sonderelementberschriftrechts">
    <w:name w:val="Sonderelement Überschrift (rechts)"/>
    <w:basedOn w:val="Normal"/>
    <w:next w:val="Normal"/>
    <w:rsid w:val="00CB23B3"/>
    <w:pPr>
      <w:keepNext/>
    </w:pPr>
  </w:style>
  <w:style w:type="paragraph" w:customStyle="1" w:styleId="Synopsentabelleberschriftlinks">
    <w:name w:val="Synopsentabelle Überschrift (links)"/>
    <w:basedOn w:val="Normal"/>
    <w:next w:val="Normal"/>
    <w:rsid w:val="00CB23B3"/>
    <w:pPr>
      <w:spacing w:before="160" w:after="160"/>
      <w:jc w:val="center"/>
    </w:pPr>
    <w:rPr>
      <w:b/>
    </w:rPr>
  </w:style>
  <w:style w:type="paragraph" w:customStyle="1" w:styleId="Synopsentabelleberschriftrechts">
    <w:name w:val="Synopsentabelle Überschrift (rechts)"/>
    <w:basedOn w:val="Normal"/>
    <w:next w:val="Normal"/>
    <w:rsid w:val="00CB23B3"/>
    <w:pPr>
      <w:spacing w:before="160" w:after="160"/>
      <w:jc w:val="center"/>
    </w:pPr>
    <w:rPr>
      <w:b/>
    </w:rPr>
  </w:style>
  <w:style w:type="paragraph" w:customStyle="1" w:styleId="BezeichnungStammdokument">
    <w:name w:val="Bezeichnung (Stammdokument)"/>
    <w:basedOn w:val="Normal"/>
    <w:next w:val="Kurzbezeichnung-AbkrzungStammdokument"/>
    <w:rsid w:val="00CB23B3"/>
    <w:pPr>
      <w:jc w:val="center"/>
      <w:outlineLvl w:val="1"/>
    </w:pPr>
    <w:rPr>
      <w:b/>
      <w:sz w:val="28"/>
    </w:rPr>
  </w:style>
  <w:style w:type="paragraph" w:customStyle="1" w:styleId="Kurzbezeichnung-AbkrzungStammdokument">
    <w:name w:val="Kurzbezeichnung - Abkürzung (Stammdokument)"/>
    <w:basedOn w:val="Normal"/>
    <w:next w:val="ParagraphBezeichner"/>
    <w:rsid w:val="00CB23B3"/>
    <w:pPr>
      <w:jc w:val="center"/>
    </w:pPr>
    <w:rPr>
      <w:b/>
      <w:sz w:val="28"/>
    </w:rPr>
  </w:style>
  <w:style w:type="paragraph" w:customStyle="1" w:styleId="AusfertigungsdatumStammdokument">
    <w:name w:val="Ausfertigungsdatum (Stammdokument)"/>
    <w:basedOn w:val="Normal"/>
    <w:next w:val="EingangsformelStandardStammdokument"/>
    <w:rsid w:val="00CB23B3"/>
    <w:pPr>
      <w:jc w:val="center"/>
    </w:pPr>
    <w:rPr>
      <w:b/>
    </w:rPr>
  </w:style>
  <w:style w:type="paragraph" w:customStyle="1" w:styleId="EingangsformelStandardStammdokument">
    <w:name w:val="Eingangsformel Standard (Stammdokument)"/>
    <w:basedOn w:val="Normal"/>
    <w:next w:val="EingangsformelAufzhlungStammdokument"/>
    <w:rsid w:val="00CB23B3"/>
    <w:pPr>
      <w:ind w:firstLine="425"/>
    </w:pPr>
  </w:style>
  <w:style w:type="paragraph" w:customStyle="1" w:styleId="EingangsformelAufzhlungStammdokument">
    <w:name w:val="Eingangsformel Aufzählung (Stammdokument)"/>
    <w:basedOn w:val="Normal"/>
    <w:rsid w:val="00CB23B3"/>
    <w:pPr>
      <w:numPr>
        <w:numId w:val="25"/>
      </w:numPr>
    </w:pPr>
  </w:style>
  <w:style w:type="paragraph" w:customStyle="1" w:styleId="EingangsformelFolgeabsatzStammdokument">
    <w:name w:val="Eingangsformel Folgeabsatz (Stammdokument)"/>
    <w:basedOn w:val="Normal"/>
    <w:rsid w:val="00CB23B3"/>
  </w:style>
  <w:style w:type="paragraph" w:styleId="TOC9">
    <w:name w:val="toc 9"/>
    <w:basedOn w:val="Normal"/>
    <w:next w:val="Normal"/>
    <w:uiPriority w:val="39"/>
    <w:semiHidden/>
    <w:unhideWhenUsed/>
    <w:rsid w:val="00CB23B3"/>
    <w:pPr>
      <w:tabs>
        <w:tab w:val="left" w:pos="624"/>
      </w:tabs>
      <w:ind w:left="624" w:hanging="624"/>
    </w:pPr>
    <w:rPr>
      <w:sz w:val="16"/>
    </w:rPr>
  </w:style>
  <w:style w:type="paragraph" w:customStyle="1" w:styleId="VerzeichnisTitelStammdokument">
    <w:name w:val="Verzeichnis Titel (Stammdokument)"/>
    <w:basedOn w:val="Normal"/>
    <w:rsid w:val="00CB23B3"/>
    <w:pPr>
      <w:jc w:val="center"/>
    </w:pPr>
  </w:style>
  <w:style w:type="paragraph" w:customStyle="1" w:styleId="ParagraphBezeichner">
    <w:name w:val="Paragraph Bezeichner"/>
    <w:basedOn w:val="Normal"/>
    <w:next w:val="Paragraphberschrift"/>
    <w:rsid w:val="00CB23B3"/>
    <w:pPr>
      <w:keepNext/>
      <w:numPr>
        <w:ilvl w:val="1"/>
        <w:numId w:val="24"/>
      </w:numPr>
      <w:spacing w:before="480"/>
      <w:jc w:val="center"/>
      <w:outlineLvl w:val="3"/>
    </w:pPr>
  </w:style>
  <w:style w:type="paragraph" w:customStyle="1" w:styleId="Paragraphberschrift">
    <w:name w:val="Paragraph Überschrift"/>
    <w:basedOn w:val="Normal"/>
    <w:next w:val="JuristischerAbsatznummeriert"/>
    <w:rsid w:val="00CB23B3"/>
    <w:pPr>
      <w:keepNext/>
      <w:jc w:val="center"/>
      <w:outlineLvl w:val="3"/>
    </w:pPr>
    <w:rPr>
      <w:b/>
    </w:rPr>
  </w:style>
  <w:style w:type="paragraph" w:customStyle="1" w:styleId="JuristischerAbsatznummeriert">
    <w:name w:val="Juristischer Absatz (nummeriert)"/>
    <w:basedOn w:val="Normal"/>
    <w:rsid w:val="00CB23B3"/>
    <w:pPr>
      <w:numPr>
        <w:ilvl w:val="2"/>
        <w:numId w:val="24"/>
      </w:numPr>
      <w:outlineLvl w:val="4"/>
    </w:pPr>
  </w:style>
  <w:style w:type="paragraph" w:customStyle="1" w:styleId="JuristischerAbsatznichtnummeriert">
    <w:name w:val="Juristischer Absatz (nicht nummeriert)"/>
    <w:basedOn w:val="Normal"/>
    <w:next w:val="NummerierungStufe1"/>
    <w:rsid w:val="00CB23B3"/>
    <w:pPr>
      <w:ind w:firstLine="425"/>
      <w:outlineLvl w:val="4"/>
    </w:pPr>
  </w:style>
  <w:style w:type="paragraph" w:customStyle="1" w:styleId="JuristischerAbsatzFolgeabsatz">
    <w:name w:val="Juristischer Absatz Folgeabsatz"/>
    <w:basedOn w:val="Normal"/>
    <w:rsid w:val="00CB23B3"/>
    <w:pPr>
      <w:tabs>
        <w:tab w:val="left" w:pos="0"/>
      </w:tabs>
    </w:pPr>
  </w:style>
  <w:style w:type="paragraph" w:customStyle="1" w:styleId="BuchBezeichner">
    <w:name w:val="Buch Bezeichner"/>
    <w:basedOn w:val="Normal"/>
    <w:next w:val="Buchberschrift"/>
    <w:rsid w:val="00CB23B3"/>
    <w:pPr>
      <w:keepNext/>
      <w:numPr>
        <w:numId w:val="26"/>
      </w:numPr>
      <w:spacing w:before="480"/>
      <w:jc w:val="center"/>
      <w:outlineLvl w:val="2"/>
    </w:pPr>
    <w:rPr>
      <w:b/>
      <w:sz w:val="26"/>
    </w:rPr>
  </w:style>
  <w:style w:type="paragraph" w:customStyle="1" w:styleId="Buchberschrift">
    <w:name w:val="Buch Überschrift"/>
    <w:basedOn w:val="Normal"/>
    <w:next w:val="ParagraphBezeichner"/>
    <w:rsid w:val="00CB23B3"/>
    <w:pPr>
      <w:keepNext/>
      <w:numPr>
        <w:numId w:val="27"/>
      </w:numPr>
      <w:spacing w:after="240"/>
      <w:jc w:val="center"/>
      <w:outlineLvl w:val="2"/>
    </w:pPr>
    <w:rPr>
      <w:b/>
      <w:sz w:val="26"/>
    </w:rPr>
  </w:style>
  <w:style w:type="paragraph" w:customStyle="1" w:styleId="TeilBezeichner">
    <w:name w:val="Teil Bezeichner"/>
    <w:basedOn w:val="Normal"/>
    <w:next w:val="Teilberschrift"/>
    <w:rsid w:val="00CB23B3"/>
    <w:pPr>
      <w:keepNext/>
      <w:numPr>
        <w:ilvl w:val="1"/>
        <w:numId w:val="26"/>
      </w:numPr>
      <w:spacing w:before="480"/>
      <w:jc w:val="center"/>
      <w:outlineLvl w:val="2"/>
    </w:pPr>
    <w:rPr>
      <w:spacing w:val="60"/>
      <w:sz w:val="26"/>
    </w:rPr>
  </w:style>
  <w:style w:type="paragraph" w:customStyle="1" w:styleId="Teilberschrift">
    <w:name w:val="Teil Überschrift"/>
    <w:basedOn w:val="Normal"/>
    <w:next w:val="ParagraphBezeichner"/>
    <w:rsid w:val="00CB23B3"/>
    <w:pPr>
      <w:keepNext/>
      <w:numPr>
        <w:ilvl w:val="1"/>
        <w:numId w:val="27"/>
      </w:numPr>
      <w:spacing w:after="240"/>
      <w:jc w:val="center"/>
      <w:outlineLvl w:val="2"/>
    </w:pPr>
    <w:rPr>
      <w:spacing w:val="60"/>
      <w:sz w:val="26"/>
    </w:rPr>
  </w:style>
  <w:style w:type="paragraph" w:customStyle="1" w:styleId="KapitelBezeichner">
    <w:name w:val="Kapitel Bezeichner"/>
    <w:basedOn w:val="Normal"/>
    <w:next w:val="Kapitelberschrift"/>
    <w:rsid w:val="00CB23B3"/>
    <w:pPr>
      <w:keepNext/>
      <w:numPr>
        <w:ilvl w:val="2"/>
        <w:numId w:val="26"/>
      </w:numPr>
      <w:spacing w:before="480"/>
      <w:jc w:val="center"/>
      <w:outlineLvl w:val="2"/>
    </w:pPr>
    <w:rPr>
      <w:sz w:val="26"/>
    </w:rPr>
  </w:style>
  <w:style w:type="paragraph" w:customStyle="1" w:styleId="Kapitelberschrift">
    <w:name w:val="Kapitel Überschrift"/>
    <w:basedOn w:val="Normal"/>
    <w:next w:val="ParagraphBezeichner"/>
    <w:rsid w:val="00CB23B3"/>
    <w:pPr>
      <w:keepNext/>
      <w:numPr>
        <w:ilvl w:val="2"/>
        <w:numId w:val="27"/>
      </w:numPr>
      <w:spacing w:after="240"/>
      <w:jc w:val="center"/>
      <w:outlineLvl w:val="2"/>
    </w:pPr>
    <w:rPr>
      <w:sz w:val="26"/>
    </w:rPr>
  </w:style>
  <w:style w:type="paragraph" w:customStyle="1" w:styleId="AbschnittBezeichner">
    <w:name w:val="Abschnitt Bezeichner"/>
    <w:basedOn w:val="Normal"/>
    <w:next w:val="Abschnittberschrift"/>
    <w:rsid w:val="00CB23B3"/>
    <w:pPr>
      <w:keepNext/>
      <w:numPr>
        <w:ilvl w:val="3"/>
        <w:numId w:val="26"/>
      </w:numPr>
      <w:spacing w:before="480"/>
      <w:jc w:val="center"/>
      <w:outlineLvl w:val="2"/>
    </w:pPr>
    <w:rPr>
      <w:b/>
      <w:spacing w:val="60"/>
    </w:rPr>
  </w:style>
  <w:style w:type="paragraph" w:customStyle="1" w:styleId="Abschnittberschrift">
    <w:name w:val="Abschnitt Überschrift"/>
    <w:basedOn w:val="Normal"/>
    <w:next w:val="ParagraphBezeichner"/>
    <w:rsid w:val="00CB23B3"/>
    <w:pPr>
      <w:keepNext/>
      <w:numPr>
        <w:ilvl w:val="3"/>
        <w:numId w:val="27"/>
      </w:numPr>
      <w:spacing w:after="240"/>
      <w:jc w:val="center"/>
      <w:outlineLvl w:val="2"/>
    </w:pPr>
    <w:rPr>
      <w:b/>
      <w:spacing w:val="60"/>
    </w:rPr>
  </w:style>
  <w:style w:type="paragraph" w:customStyle="1" w:styleId="UnterabschnittBezeichner">
    <w:name w:val="Unterabschnitt Bezeichner"/>
    <w:basedOn w:val="Normal"/>
    <w:next w:val="Unterabschnittberschrift"/>
    <w:rsid w:val="00CB23B3"/>
    <w:pPr>
      <w:keepNext/>
      <w:numPr>
        <w:ilvl w:val="4"/>
        <w:numId w:val="26"/>
      </w:numPr>
      <w:spacing w:before="480"/>
      <w:jc w:val="center"/>
      <w:outlineLvl w:val="2"/>
    </w:pPr>
  </w:style>
  <w:style w:type="paragraph" w:customStyle="1" w:styleId="Unterabschnittberschrift">
    <w:name w:val="Unterabschnitt Überschrift"/>
    <w:basedOn w:val="Normal"/>
    <w:next w:val="ParagraphBezeichner"/>
    <w:rsid w:val="00CB23B3"/>
    <w:pPr>
      <w:keepNext/>
      <w:numPr>
        <w:ilvl w:val="4"/>
        <w:numId w:val="27"/>
      </w:numPr>
      <w:spacing w:after="240"/>
      <w:jc w:val="center"/>
      <w:outlineLvl w:val="2"/>
    </w:pPr>
  </w:style>
  <w:style w:type="paragraph" w:customStyle="1" w:styleId="TitelBezeichner">
    <w:name w:val="Titel Bezeichner"/>
    <w:basedOn w:val="Normal"/>
    <w:next w:val="Titelberschrift"/>
    <w:rsid w:val="00CB23B3"/>
    <w:pPr>
      <w:keepNext/>
      <w:numPr>
        <w:ilvl w:val="5"/>
        <w:numId w:val="26"/>
      </w:numPr>
      <w:spacing w:before="480"/>
      <w:jc w:val="center"/>
      <w:outlineLvl w:val="2"/>
    </w:pPr>
    <w:rPr>
      <w:spacing w:val="60"/>
    </w:rPr>
  </w:style>
  <w:style w:type="paragraph" w:customStyle="1" w:styleId="Titelberschrift">
    <w:name w:val="Titel Überschrift"/>
    <w:basedOn w:val="Normal"/>
    <w:next w:val="ParagraphBezeichner"/>
    <w:rsid w:val="00CB23B3"/>
    <w:pPr>
      <w:keepNext/>
      <w:numPr>
        <w:ilvl w:val="5"/>
        <w:numId w:val="27"/>
      </w:numPr>
      <w:spacing w:after="240"/>
      <w:jc w:val="center"/>
      <w:outlineLvl w:val="2"/>
    </w:pPr>
    <w:rPr>
      <w:spacing w:val="60"/>
    </w:rPr>
  </w:style>
  <w:style w:type="paragraph" w:customStyle="1" w:styleId="UntertitelBezeichner">
    <w:name w:val="Untertitel Bezeichner"/>
    <w:basedOn w:val="Normal"/>
    <w:next w:val="Untertitelberschrift"/>
    <w:rsid w:val="00CB23B3"/>
    <w:pPr>
      <w:keepNext/>
      <w:numPr>
        <w:ilvl w:val="6"/>
        <w:numId w:val="26"/>
      </w:numPr>
      <w:spacing w:before="480"/>
      <w:jc w:val="center"/>
      <w:outlineLvl w:val="2"/>
    </w:pPr>
    <w:rPr>
      <w:b/>
    </w:rPr>
  </w:style>
  <w:style w:type="paragraph" w:customStyle="1" w:styleId="Untertitelberschrift">
    <w:name w:val="Untertitel Überschrift"/>
    <w:basedOn w:val="Normal"/>
    <w:next w:val="ParagraphBezeichner"/>
    <w:rsid w:val="00CB23B3"/>
    <w:pPr>
      <w:keepNext/>
      <w:numPr>
        <w:ilvl w:val="6"/>
        <w:numId w:val="27"/>
      </w:numPr>
      <w:spacing w:after="240"/>
      <w:jc w:val="center"/>
      <w:outlineLvl w:val="2"/>
    </w:pPr>
    <w:rPr>
      <w:b/>
    </w:rPr>
  </w:style>
  <w:style w:type="paragraph" w:customStyle="1" w:styleId="ParagraphBezeichnermanuell">
    <w:name w:val="Paragraph Bezeichner (manuell)"/>
    <w:basedOn w:val="Normal"/>
    <w:rsid w:val="00CB23B3"/>
    <w:pPr>
      <w:keepNext/>
      <w:spacing w:before="480"/>
      <w:jc w:val="center"/>
    </w:pPr>
  </w:style>
  <w:style w:type="paragraph" w:customStyle="1" w:styleId="JuristischerAbsatzmanuell">
    <w:name w:val="Juristischer Absatz (manuell)"/>
    <w:basedOn w:val="Normal"/>
    <w:rsid w:val="00CB23B3"/>
    <w:pPr>
      <w:tabs>
        <w:tab w:val="left" w:pos="850"/>
      </w:tabs>
      <w:ind w:firstLine="425"/>
      <w:outlineLvl w:val="4"/>
    </w:pPr>
  </w:style>
  <w:style w:type="paragraph" w:customStyle="1" w:styleId="BuchBezeichnermanuell">
    <w:name w:val="Buch Bezeichner (manuell)"/>
    <w:basedOn w:val="Normal"/>
    <w:rsid w:val="00CB23B3"/>
    <w:pPr>
      <w:keepNext/>
      <w:spacing w:before="480"/>
      <w:jc w:val="center"/>
    </w:pPr>
    <w:rPr>
      <w:b/>
      <w:sz w:val="26"/>
    </w:rPr>
  </w:style>
  <w:style w:type="paragraph" w:customStyle="1" w:styleId="TeilBezeichnermanuell">
    <w:name w:val="Teil Bezeichner (manuell)"/>
    <w:basedOn w:val="Normal"/>
    <w:rsid w:val="00CB23B3"/>
    <w:pPr>
      <w:keepNext/>
      <w:spacing w:before="480"/>
      <w:jc w:val="center"/>
    </w:pPr>
    <w:rPr>
      <w:spacing w:val="60"/>
      <w:sz w:val="26"/>
    </w:rPr>
  </w:style>
  <w:style w:type="paragraph" w:customStyle="1" w:styleId="KapitelBezeichnermanuell">
    <w:name w:val="Kapitel Bezeichner (manuell)"/>
    <w:basedOn w:val="Normal"/>
    <w:rsid w:val="00CB23B3"/>
    <w:pPr>
      <w:keepNext/>
      <w:spacing w:before="480"/>
      <w:jc w:val="center"/>
    </w:pPr>
    <w:rPr>
      <w:sz w:val="26"/>
    </w:rPr>
  </w:style>
  <w:style w:type="paragraph" w:customStyle="1" w:styleId="AbschnittBezeichnermanuell">
    <w:name w:val="Abschnitt Bezeichner (manuell)"/>
    <w:basedOn w:val="Normal"/>
    <w:rsid w:val="00CB23B3"/>
    <w:pPr>
      <w:keepNext/>
      <w:spacing w:before="480"/>
      <w:jc w:val="center"/>
    </w:pPr>
    <w:rPr>
      <w:b/>
      <w:spacing w:val="60"/>
    </w:rPr>
  </w:style>
  <w:style w:type="paragraph" w:customStyle="1" w:styleId="UnterabschnittBezeichnermanuell">
    <w:name w:val="Unterabschnitt Bezeichner (manuell)"/>
    <w:basedOn w:val="Normal"/>
    <w:rsid w:val="00CB23B3"/>
    <w:pPr>
      <w:keepNext/>
      <w:spacing w:before="480"/>
      <w:jc w:val="center"/>
    </w:pPr>
  </w:style>
  <w:style w:type="paragraph" w:customStyle="1" w:styleId="TitelBezeichnermanuell">
    <w:name w:val="Titel Bezeichner (manuell)"/>
    <w:basedOn w:val="Normal"/>
    <w:rsid w:val="00CB23B3"/>
    <w:pPr>
      <w:keepNext/>
      <w:spacing w:before="480"/>
      <w:jc w:val="center"/>
    </w:pPr>
    <w:rPr>
      <w:spacing w:val="60"/>
    </w:rPr>
  </w:style>
  <w:style w:type="paragraph" w:customStyle="1" w:styleId="UntertitelBezeichnermanuell">
    <w:name w:val="Untertitel Bezeichner (manuell)"/>
    <w:basedOn w:val="Normal"/>
    <w:rsid w:val="00CB23B3"/>
    <w:pPr>
      <w:keepNext/>
      <w:spacing w:before="480"/>
      <w:jc w:val="center"/>
    </w:pPr>
    <w:rPr>
      <w:b/>
    </w:rPr>
  </w:style>
  <w:style w:type="paragraph" w:customStyle="1" w:styleId="Schlussformel">
    <w:name w:val="Schlussformel"/>
    <w:basedOn w:val="Normal"/>
    <w:next w:val="OrtDatum"/>
    <w:rsid w:val="00CB23B3"/>
    <w:pPr>
      <w:spacing w:before="240"/>
      <w:jc w:val="left"/>
    </w:pPr>
  </w:style>
  <w:style w:type="paragraph" w:customStyle="1" w:styleId="Dokumentstatus">
    <w:name w:val="Dokumentstatus"/>
    <w:basedOn w:val="Normal"/>
    <w:rsid w:val="00CB23B3"/>
    <w:rPr>
      <w:b/>
      <w:sz w:val="30"/>
    </w:rPr>
  </w:style>
  <w:style w:type="paragraph" w:customStyle="1" w:styleId="Organisation">
    <w:name w:val="Organisation"/>
    <w:basedOn w:val="Normal"/>
    <w:next w:val="Person"/>
    <w:rsid w:val="00CB23B3"/>
    <w:pPr>
      <w:jc w:val="center"/>
    </w:pPr>
    <w:rPr>
      <w:spacing w:val="60"/>
    </w:rPr>
  </w:style>
  <w:style w:type="paragraph" w:customStyle="1" w:styleId="Vertretung">
    <w:name w:val="Vertretung"/>
    <w:basedOn w:val="Normal"/>
    <w:next w:val="Person"/>
    <w:rsid w:val="00CB23B3"/>
    <w:pPr>
      <w:jc w:val="center"/>
    </w:pPr>
    <w:rPr>
      <w:spacing w:val="60"/>
    </w:rPr>
  </w:style>
  <w:style w:type="paragraph" w:customStyle="1" w:styleId="OrtDatum">
    <w:name w:val="Ort/Datum"/>
    <w:basedOn w:val="Normal"/>
    <w:next w:val="Organisation"/>
    <w:rsid w:val="00CB23B3"/>
    <w:pPr>
      <w:jc w:val="right"/>
    </w:pPr>
  </w:style>
  <w:style w:type="paragraph" w:customStyle="1" w:styleId="Person">
    <w:name w:val="Person"/>
    <w:basedOn w:val="Normal"/>
    <w:next w:val="Organisation"/>
    <w:rsid w:val="00CB23B3"/>
    <w:pPr>
      <w:jc w:val="center"/>
    </w:pPr>
    <w:rPr>
      <w:spacing w:val="60"/>
    </w:rPr>
  </w:style>
  <w:style w:type="paragraph" w:customStyle="1" w:styleId="BegrndungTitel">
    <w:name w:val="Begründung Titel"/>
    <w:basedOn w:val="Normal"/>
    <w:next w:val="Text"/>
    <w:rsid w:val="00CB23B3"/>
    <w:pPr>
      <w:keepNext/>
      <w:spacing w:before="240" w:after="60"/>
      <w:outlineLvl w:val="0"/>
    </w:pPr>
    <w:rPr>
      <w:b/>
      <w:kern w:val="32"/>
      <w:sz w:val="26"/>
    </w:rPr>
  </w:style>
  <w:style w:type="paragraph" w:customStyle="1" w:styleId="BegrndungAllgemeinerTeil">
    <w:name w:val="Begründung (Allgemeiner Teil)"/>
    <w:basedOn w:val="Normal"/>
    <w:next w:val="Text"/>
    <w:rsid w:val="00CB23B3"/>
    <w:pPr>
      <w:keepNext/>
      <w:spacing w:before="480" w:after="160"/>
      <w:outlineLvl w:val="1"/>
    </w:pPr>
    <w:rPr>
      <w:b/>
    </w:rPr>
  </w:style>
  <w:style w:type="paragraph" w:customStyle="1" w:styleId="BegrndungBesondererTeil">
    <w:name w:val="Begründung (Besonderer Teil)"/>
    <w:basedOn w:val="Normal"/>
    <w:next w:val="Text"/>
    <w:rsid w:val="00CB23B3"/>
    <w:pPr>
      <w:keepNext/>
      <w:spacing w:before="480" w:after="160"/>
      <w:outlineLvl w:val="1"/>
    </w:pPr>
    <w:rPr>
      <w:b/>
    </w:rPr>
  </w:style>
  <w:style w:type="paragraph" w:customStyle="1" w:styleId="berschriftrmischBegrndung">
    <w:name w:val="Überschrift römisch (Begründung)"/>
    <w:basedOn w:val="Normal"/>
    <w:next w:val="Text"/>
    <w:rsid w:val="00CB23B3"/>
    <w:pPr>
      <w:keepNext/>
      <w:numPr>
        <w:numId w:val="28"/>
      </w:numPr>
      <w:spacing w:before="360"/>
      <w:outlineLvl w:val="2"/>
    </w:pPr>
    <w:rPr>
      <w:b/>
    </w:rPr>
  </w:style>
  <w:style w:type="paragraph" w:customStyle="1" w:styleId="berschriftarabischBegrndung">
    <w:name w:val="Überschrift arabisch (Begründung)"/>
    <w:basedOn w:val="Normal"/>
    <w:next w:val="Text"/>
    <w:rsid w:val="00CB23B3"/>
    <w:pPr>
      <w:keepNext/>
      <w:numPr>
        <w:ilvl w:val="1"/>
        <w:numId w:val="28"/>
      </w:numPr>
      <w:outlineLvl w:val="3"/>
    </w:pPr>
    <w:rPr>
      <w:b/>
    </w:rPr>
  </w:style>
  <w:style w:type="paragraph" w:customStyle="1" w:styleId="Initiant">
    <w:name w:val="Initiant"/>
    <w:basedOn w:val="Normal"/>
    <w:next w:val="VorblattBezeichnung"/>
    <w:rsid w:val="00CB23B3"/>
    <w:pPr>
      <w:spacing w:after="620"/>
      <w:jc w:val="left"/>
    </w:pPr>
    <w:rPr>
      <w:b/>
      <w:sz w:val="26"/>
    </w:rPr>
  </w:style>
  <w:style w:type="paragraph" w:customStyle="1" w:styleId="VorblattBezeichnung">
    <w:name w:val="Vorblatt Bezeichnung"/>
    <w:basedOn w:val="Normal"/>
    <w:next w:val="VorblattTitelProblemundZiel"/>
    <w:rsid w:val="00CB23B3"/>
    <w:pPr>
      <w:outlineLvl w:val="0"/>
    </w:pPr>
    <w:rPr>
      <w:b/>
      <w:sz w:val="26"/>
    </w:rPr>
  </w:style>
  <w:style w:type="paragraph" w:customStyle="1" w:styleId="VorblattTitelProblemundZiel">
    <w:name w:val="Vorblatt Titel (Problem und Ziel)"/>
    <w:basedOn w:val="Normal"/>
    <w:next w:val="Text"/>
    <w:rsid w:val="00CB23B3"/>
    <w:pPr>
      <w:keepNext/>
      <w:spacing w:before="360"/>
      <w:outlineLvl w:val="1"/>
    </w:pPr>
    <w:rPr>
      <w:b/>
      <w:sz w:val="26"/>
    </w:rPr>
  </w:style>
  <w:style w:type="paragraph" w:customStyle="1" w:styleId="VorblattTitelLsung">
    <w:name w:val="Vorblatt Titel (Lösung)"/>
    <w:basedOn w:val="Normal"/>
    <w:next w:val="Text"/>
    <w:rsid w:val="00CB23B3"/>
    <w:pPr>
      <w:keepNext/>
      <w:spacing w:before="360"/>
      <w:outlineLvl w:val="1"/>
    </w:pPr>
    <w:rPr>
      <w:b/>
      <w:sz w:val="26"/>
    </w:rPr>
  </w:style>
  <w:style w:type="paragraph" w:customStyle="1" w:styleId="VorblattTitelAlternativen">
    <w:name w:val="Vorblatt Titel (Alternativen)"/>
    <w:basedOn w:val="Normal"/>
    <w:next w:val="Text"/>
    <w:rsid w:val="00CB23B3"/>
    <w:pPr>
      <w:keepNext/>
      <w:spacing w:before="360"/>
      <w:outlineLvl w:val="1"/>
    </w:pPr>
    <w:rPr>
      <w:b/>
      <w:sz w:val="26"/>
    </w:rPr>
  </w:style>
  <w:style w:type="paragraph" w:customStyle="1" w:styleId="VorblattTitelFinanzielleAuswirkungen">
    <w:name w:val="Vorblatt Titel (Finanzielle Auswirkungen)"/>
    <w:basedOn w:val="Normal"/>
    <w:next w:val="Text"/>
    <w:rsid w:val="00CB23B3"/>
    <w:pPr>
      <w:keepNext/>
      <w:spacing w:before="360"/>
    </w:pPr>
    <w:rPr>
      <w:b/>
      <w:sz w:val="26"/>
    </w:rPr>
  </w:style>
  <w:style w:type="paragraph" w:customStyle="1" w:styleId="VorblattTitelHaushaltsausgabenohneVollzugsaufwand">
    <w:name w:val="Vorblatt Titel (Haushaltsausgaben ohne Vollzugsaufwand)"/>
    <w:basedOn w:val="Normal"/>
    <w:next w:val="Text"/>
    <w:rsid w:val="00CB23B3"/>
    <w:pPr>
      <w:keepNext/>
      <w:spacing w:before="360"/>
    </w:pPr>
    <w:rPr>
      <w:sz w:val="26"/>
    </w:rPr>
  </w:style>
  <w:style w:type="paragraph" w:customStyle="1" w:styleId="VorblattTitelVollzugsaufwand">
    <w:name w:val="Vorblatt Titel (Vollzugsaufwand)"/>
    <w:basedOn w:val="Normal"/>
    <w:next w:val="Text"/>
    <w:rsid w:val="00CB23B3"/>
    <w:pPr>
      <w:keepNext/>
      <w:spacing w:before="360"/>
    </w:pPr>
    <w:rPr>
      <w:sz w:val="26"/>
    </w:rPr>
  </w:style>
  <w:style w:type="paragraph" w:customStyle="1" w:styleId="VorblattTitelSonstigeKosten">
    <w:name w:val="Vorblatt Titel (Sonstige Kosten)"/>
    <w:basedOn w:val="Normal"/>
    <w:next w:val="Text"/>
    <w:rsid w:val="00CB23B3"/>
    <w:pPr>
      <w:keepNext/>
      <w:spacing w:before="360"/>
    </w:pPr>
    <w:rPr>
      <w:b/>
      <w:sz w:val="26"/>
    </w:rPr>
  </w:style>
  <w:style w:type="paragraph" w:customStyle="1" w:styleId="VorblattTitelBrokratiekosten">
    <w:name w:val="Vorblatt Titel (Bürokratiekosten)"/>
    <w:basedOn w:val="Normal"/>
    <w:next w:val="Text"/>
    <w:rsid w:val="00CB23B3"/>
    <w:pPr>
      <w:keepNext/>
      <w:spacing w:before="360"/>
    </w:pPr>
    <w:rPr>
      <w:b/>
      <w:sz w:val="26"/>
    </w:rPr>
  </w:style>
  <w:style w:type="paragraph" w:customStyle="1" w:styleId="VorblattUntertitelBrokratiekosten">
    <w:name w:val="Vorblatt Untertitel (Bürokratiekosten)"/>
    <w:basedOn w:val="Normal"/>
    <w:next w:val="VorblattTextBrokratiekosten"/>
    <w:rsid w:val="00CB23B3"/>
    <w:pPr>
      <w:keepNext/>
      <w:tabs>
        <w:tab w:val="left" w:pos="283"/>
      </w:tabs>
    </w:pPr>
  </w:style>
  <w:style w:type="paragraph" w:customStyle="1" w:styleId="VorblattTextBrokratiekosten">
    <w:name w:val="Vorblatt Text (Bürokratiekosten)"/>
    <w:basedOn w:val="Normal"/>
    <w:rsid w:val="00CB23B3"/>
    <w:pPr>
      <w:ind w:left="3402" w:hanging="3118"/>
    </w:pPr>
  </w:style>
  <w:style w:type="paragraph" w:customStyle="1" w:styleId="VorblattDokumentstatus">
    <w:name w:val="Vorblatt Dokumentstatus"/>
    <w:basedOn w:val="Normal"/>
    <w:next w:val="VorblattBezeichnung"/>
    <w:rsid w:val="00CB23B3"/>
    <w:pPr>
      <w:jc w:val="left"/>
    </w:pPr>
    <w:rPr>
      <w:b/>
      <w:sz w:val="30"/>
    </w:rPr>
  </w:style>
  <w:style w:type="paragraph" w:customStyle="1" w:styleId="VorblattKurzbezeichnung-Abkrzung">
    <w:name w:val="Vorblatt Kurzbezeichnung - Abkürzung"/>
    <w:basedOn w:val="Normal"/>
    <w:next w:val="VorblattTitelProblemundZiel"/>
    <w:rsid w:val="00CB23B3"/>
    <w:pPr>
      <w:spacing w:before="0"/>
    </w:pPr>
    <w:rPr>
      <w:sz w:val="24"/>
    </w:rPr>
  </w:style>
  <w:style w:type="paragraph" w:customStyle="1" w:styleId="VorblattTitelHaushaltsausgabenohneErfllungsaufwand">
    <w:name w:val="Vorblatt Titel (Haushaltsausgaben ohne Erfüllungsaufwand)"/>
    <w:basedOn w:val="Normal"/>
    <w:next w:val="Text"/>
    <w:rsid w:val="00CB23B3"/>
    <w:pPr>
      <w:keepNext/>
      <w:spacing w:before="360"/>
      <w:outlineLvl w:val="1"/>
    </w:pPr>
    <w:rPr>
      <w:b/>
      <w:sz w:val="26"/>
    </w:rPr>
  </w:style>
  <w:style w:type="paragraph" w:customStyle="1" w:styleId="VorblattTitelErfllungsaufwand">
    <w:name w:val="Vorblatt Titel (Erfüllungsaufwand)"/>
    <w:basedOn w:val="Normal"/>
    <w:next w:val="Text"/>
    <w:rsid w:val="00CB23B3"/>
    <w:pPr>
      <w:keepNext/>
      <w:spacing w:before="360"/>
      <w:outlineLvl w:val="1"/>
    </w:pPr>
    <w:rPr>
      <w:b/>
      <w:sz w:val="26"/>
    </w:rPr>
  </w:style>
  <w:style w:type="paragraph" w:customStyle="1" w:styleId="VorblattTitelErfllungsaufwandBrgerinnenundBrger">
    <w:name w:val="Vorblatt Titel (Erfüllungsaufwand Bürgerinnen und Bürger)"/>
    <w:basedOn w:val="Normal"/>
    <w:next w:val="Text"/>
    <w:rsid w:val="00CB23B3"/>
    <w:pPr>
      <w:keepNext/>
      <w:spacing w:before="360"/>
      <w:outlineLvl w:val="2"/>
    </w:pPr>
    <w:rPr>
      <w:b/>
      <w:sz w:val="26"/>
    </w:rPr>
  </w:style>
  <w:style w:type="paragraph" w:customStyle="1" w:styleId="VorblattTitelErfllungsaufwandWirtschaft">
    <w:name w:val="Vorblatt Titel (Erfüllungsaufwand Wirtschaft)"/>
    <w:basedOn w:val="Normal"/>
    <w:next w:val="Text"/>
    <w:rsid w:val="00CB23B3"/>
    <w:pPr>
      <w:keepNext/>
      <w:spacing w:before="360"/>
      <w:outlineLvl w:val="2"/>
    </w:pPr>
    <w:rPr>
      <w:b/>
      <w:sz w:val="26"/>
    </w:rPr>
  </w:style>
  <w:style w:type="paragraph" w:customStyle="1" w:styleId="VorblattTitelBrokratiekostenausInformationspflichten">
    <w:name w:val="Vorblatt Titel (Bürokratiekosten aus Informationspflichten)"/>
    <w:basedOn w:val="Normal"/>
    <w:next w:val="Text"/>
    <w:rsid w:val="00CB23B3"/>
    <w:pPr>
      <w:keepNext/>
      <w:spacing w:before="360"/>
      <w:outlineLvl w:val="3"/>
    </w:pPr>
    <w:rPr>
      <w:sz w:val="26"/>
    </w:rPr>
  </w:style>
  <w:style w:type="paragraph" w:customStyle="1" w:styleId="VorblattTitelErfllungsaufwandVerwaltung">
    <w:name w:val="Vorblatt Titel (Erfüllungsaufwand Verwaltung)"/>
    <w:basedOn w:val="Normal"/>
    <w:next w:val="Text"/>
    <w:rsid w:val="00CB23B3"/>
    <w:pPr>
      <w:keepNext/>
      <w:spacing w:before="360"/>
      <w:outlineLvl w:val="2"/>
    </w:pPr>
    <w:rPr>
      <w:b/>
      <w:sz w:val="26"/>
    </w:rPr>
  </w:style>
  <w:style w:type="paragraph" w:customStyle="1" w:styleId="VorblattTitelWeitereKosten">
    <w:name w:val="Vorblatt Titel (Weitere Kosten)"/>
    <w:basedOn w:val="Normal"/>
    <w:next w:val="Text"/>
    <w:rsid w:val="00CB23B3"/>
    <w:pPr>
      <w:keepNext/>
      <w:spacing w:before="360"/>
      <w:outlineLvl w:val="1"/>
    </w:pPr>
    <w:rPr>
      <w:b/>
      <w:sz w:val="26"/>
    </w:rPr>
  </w:style>
  <w:style w:type="paragraph" w:customStyle="1" w:styleId="RevisionJuristischerAbsatz">
    <w:name w:val="Revision Juristischer Absatz"/>
    <w:basedOn w:val="Normal"/>
    <w:rsid w:val="00CB23B3"/>
    <w:pPr>
      <w:numPr>
        <w:ilvl w:val="2"/>
        <w:numId w:val="15"/>
      </w:numPr>
      <w:outlineLvl w:val="8"/>
    </w:pPr>
    <w:rPr>
      <w:color w:val="800000"/>
    </w:rPr>
  </w:style>
  <w:style w:type="paragraph" w:customStyle="1" w:styleId="RevisionJuristischerAbsatzmanuell">
    <w:name w:val="Revision Juristischer Absatz (manuell)"/>
    <w:basedOn w:val="Normal"/>
    <w:rsid w:val="00CB23B3"/>
    <w:pPr>
      <w:tabs>
        <w:tab w:val="left" w:pos="850"/>
      </w:tabs>
      <w:ind w:firstLine="425"/>
      <w:outlineLvl w:val="8"/>
    </w:pPr>
    <w:rPr>
      <w:color w:val="800000"/>
    </w:rPr>
  </w:style>
  <w:style w:type="paragraph" w:customStyle="1" w:styleId="RevisionJuristischerAbsatzFolgeabsatz">
    <w:name w:val="Revision Juristischer Absatz Folgeabsatz"/>
    <w:basedOn w:val="Normal"/>
    <w:rsid w:val="00CB23B3"/>
    <w:rPr>
      <w:color w:val="800000"/>
    </w:rPr>
  </w:style>
  <w:style w:type="paragraph" w:customStyle="1" w:styleId="RevisionNummerierungStufe1manuell">
    <w:name w:val="Revision Nummerierung (Stufe 1) (manuell)"/>
    <w:basedOn w:val="Normal"/>
    <w:rsid w:val="00CB23B3"/>
    <w:pPr>
      <w:tabs>
        <w:tab w:val="left" w:pos="425"/>
      </w:tabs>
      <w:ind w:left="425" w:hanging="425"/>
    </w:pPr>
    <w:rPr>
      <w:color w:val="800000"/>
    </w:rPr>
  </w:style>
  <w:style w:type="paragraph" w:customStyle="1" w:styleId="RevisionNummerierungFolgeabsatzStufe1">
    <w:name w:val="Revision Nummerierung Folgeabsatz (Stufe 1)"/>
    <w:basedOn w:val="Normal"/>
    <w:rsid w:val="00CB23B3"/>
    <w:pPr>
      <w:ind w:left="425"/>
    </w:pPr>
    <w:rPr>
      <w:color w:val="800000"/>
    </w:rPr>
  </w:style>
  <w:style w:type="paragraph" w:customStyle="1" w:styleId="RevisionNummerierungStufe2manuell">
    <w:name w:val="Revision Nummerierung (Stufe 2) (manuell)"/>
    <w:basedOn w:val="Normal"/>
    <w:rsid w:val="00CB23B3"/>
    <w:pPr>
      <w:tabs>
        <w:tab w:val="left" w:pos="850"/>
      </w:tabs>
      <w:ind w:left="850" w:hanging="425"/>
    </w:pPr>
    <w:rPr>
      <w:color w:val="800000"/>
    </w:rPr>
  </w:style>
  <w:style w:type="paragraph" w:customStyle="1" w:styleId="RevisionNummerierungFolgeabsatzStufe2">
    <w:name w:val="Revision Nummerierung Folgeabsatz (Stufe 2)"/>
    <w:basedOn w:val="Normal"/>
    <w:rsid w:val="00CB23B3"/>
    <w:pPr>
      <w:ind w:left="850"/>
    </w:pPr>
    <w:rPr>
      <w:color w:val="800000"/>
    </w:rPr>
  </w:style>
  <w:style w:type="paragraph" w:customStyle="1" w:styleId="RevisionNummerierungStufe3manuell">
    <w:name w:val="Revision Nummerierung (Stufe 3) (manuell)"/>
    <w:basedOn w:val="Normal"/>
    <w:rsid w:val="00CB23B3"/>
    <w:pPr>
      <w:tabs>
        <w:tab w:val="left" w:pos="1276"/>
      </w:tabs>
      <w:ind w:left="1276" w:hanging="425"/>
    </w:pPr>
    <w:rPr>
      <w:color w:val="800000"/>
    </w:rPr>
  </w:style>
  <w:style w:type="paragraph" w:customStyle="1" w:styleId="RevisionNummerierungFolgeabsatzStufe3">
    <w:name w:val="Revision Nummerierung Folgeabsatz (Stufe 3)"/>
    <w:basedOn w:val="Normal"/>
    <w:rsid w:val="00CB23B3"/>
    <w:pPr>
      <w:ind w:left="1276"/>
    </w:pPr>
    <w:rPr>
      <w:color w:val="800000"/>
    </w:rPr>
  </w:style>
  <w:style w:type="paragraph" w:customStyle="1" w:styleId="RevisionNummerierungStufe4manuell">
    <w:name w:val="Revision Nummerierung (Stufe 4) (manuell)"/>
    <w:basedOn w:val="Normal"/>
    <w:rsid w:val="00CB23B3"/>
    <w:pPr>
      <w:tabs>
        <w:tab w:val="left" w:pos="1701"/>
      </w:tabs>
      <w:ind w:left="1984" w:hanging="709"/>
    </w:pPr>
    <w:rPr>
      <w:color w:val="800000"/>
    </w:rPr>
  </w:style>
  <w:style w:type="paragraph" w:customStyle="1" w:styleId="RevisionNummerierungFolgeabsatzStufe4">
    <w:name w:val="Revision Nummerierung Folgeabsatz (Stufe 4)"/>
    <w:basedOn w:val="Normal"/>
    <w:rsid w:val="00CB23B3"/>
    <w:pPr>
      <w:ind w:left="1984"/>
    </w:pPr>
    <w:rPr>
      <w:color w:val="800000"/>
    </w:rPr>
  </w:style>
  <w:style w:type="paragraph" w:customStyle="1" w:styleId="RevisionNummerierungStufe1">
    <w:name w:val="Revision Nummerierung (Stufe 1)"/>
    <w:basedOn w:val="Normal"/>
    <w:rsid w:val="00CB23B3"/>
    <w:pPr>
      <w:numPr>
        <w:ilvl w:val="3"/>
        <w:numId w:val="15"/>
      </w:numPr>
    </w:pPr>
    <w:rPr>
      <w:color w:val="800000"/>
    </w:rPr>
  </w:style>
  <w:style w:type="paragraph" w:customStyle="1" w:styleId="RevisionNummerierungStufe2">
    <w:name w:val="Revision Nummerierung (Stufe 2)"/>
    <w:basedOn w:val="Normal"/>
    <w:rsid w:val="00CB23B3"/>
    <w:pPr>
      <w:numPr>
        <w:ilvl w:val="4"/>
        <w:numId w:val="15"/>
      </w:numPr>
    </w:pPr>
    <w:rPr>
      <w:color w:val="800000"/>
    </w:rPr>
  </w:style>
  <w:style w:type="paragraph" w:customStyle="1" w:styleId="RevisionNummerierungStufe3">
    <w:name w:val="Revision Nummerierung (Stufe 3)"/>
    <w:basedOn w:val="Normal"/>
    <w:rsid w:val="00CB23B3"/>
    <w:pPr>
      <w:numPr>
        <w:ilvl w:val="5"/>
        <w:numId w:val="15"/>
      </w:numPr>
    </w:pPr>
    <w:rPr>
      <w:color w:val="800000"/>
    </w:rPr>
  </w:style>
  <w:style w:type="paragraph" w:customStyle="1" w:styleId="RevisionNummerierungStufe4">
    <w:name w:val="Revision Nummerierung (Stufe 4)"/>
    <w:basedOn w:val="Normal"/>
    <w:rsid w:val="00CB23B3"/>
    <w:pPr>
      <w:numPr>
        <w:ilvl w:val="6"/>
        <w:numId w:val="15"/>
      </w:numPr>
    </w:pPr>
    <w:rPr>
      <w:color w:val="800000"/>
    </w:rPr>
  </w:style>
  <w:style w:type="character" w:customStyle="1" w:styleId="RevisionText">
    <w:name w:val="Revision Text"/>
    <w:basedOn w:val="DefaultParagraphFont"/>
    <w:rsid w:val="00CB23B3"/>
    <w:rPr>
      <w:color w:val="800000"/>
      <w:shd w:val="clear" w:color="auto" w:fill="auto"/>
    </w:rPr>
  </w:style>
  <w:style w:type="paragraph" w:customStyle="1" w:styleId="RevisionParagraphBezeichner">
    <w:name w:val="Revision Paragraph Bezeichner"/>
    <w:basedOn w:val="Normal"/>
    <w:next w:val="RevisionParagraphberschrift"/>
    <w:rsid w:val="00CB23B3"/>
    <w:pPr>
      <w:keepNext/>
      <w:numPr>
        <w:ilvl w:val="1"/>
        <w:numId w:val="15"/>
      </w:numPr>
      <w:spacing w:before="480"/>
      <w:jc w:val="center"/>
      <w:outlineLvl w:val="7"/>
    </w:pPr>
    <w:rPr>
      <w:color w:val="800000"/>
    </w:rPr>
  </w:style>
  <w:style w:type="paragraph" w:customStyle="1" w:styleId="RevisionParagraphBezeichnermanuell">
    <w:name w:val="Revision Paragraph Bezeichner (manuell)"/>
    <w:basedOn w:val="Normal"/>
    <w:next w:val="RevisionParagraphberschrift"/>
    <w:rsid w:val="00CB23B3"/>
    <w:pPr>
      <w:keepNext/>
      <w:spacing w:before="480"/>
      <w:jc w:val="center"/>
      <w:outlineLvl w:val="7"/>
    </w:pPr>
    <w:rPr>
      <w:color w:val="800000"/>
    </w:rPr>
  </w:style>
  <w:style w:type="paragraph" w:customStyle="1" w:styleId="RevisionParagraphberschrift">
    <w:name w:val="Revision Paragraph Überschrift"/>
    <w:basedOn w:val="Normal"/>
    <w:next w:val="RevisionJuristischerAbsatz"/>
    <w:rsid w:val="00CB23B3"/>
    <w:pPr>
      <w:keepNext/>
      <w:jc w:val="center"/>
      <w:outlineLvl w:val="7"/>
    </w:pPr>
    <w:rPr>
      <w:color w:val="800000"/>
    </w:rPr>
  </w:style>
  <w:style w:type="paragraph" w:customStyle="1" w:styleId="RevisionBuchBezeichner">
    <w:name w:val="Revision Buch Bezeichner"/>
    <w:basedOn w:val="Normal"/>
    <w:next w:val="RevisionBuchberschrift"/>
    <w:rsid w:val="00CB23B3"/>
    <w:pPr>
      <w:keepNext/>
      <w:spacing w:before="480"/>
      <w:jc w:val="center"/>
      <w:outlineLvl w:val="6"/>
    </w:pPr>
    <w:rPr>
      <w:color w:val="800000"/>
      <w:sz w:val="26"/>
    </w:rPr>
  </w:style>
  <w:style w:type="paragraph" w:customStyle="1" w:styleId="RevisionBuchberschrift">
    <w:name w:val="Revision Buch Überschrift"/>
    <w:basedOn w:val="Normal"/>
    <w:next w:val="RevisionParagraphBezeichner"/>
    <w:rsid w:val="00CB23B3"/>
    <w:pPr>
      <w:keepNext/>
      <w:spacing w:after="240"/>
      <w:jc w:val="center"/>
      <w:outlineLvl w:val="6"/>
    </w:pPr>
    <w:rPr>
      <w:color w:val="800000"/>
      <w:sz w:val="26"/>
    </w:rPr>
  </w:style>
  <w:style w:type="paragraph" w:customStyle="1" w:styleId="RevisionTeilBezeichner">
    <w:name w:val="Revision Teil Bezeichner"/>
    <w:basedOn w:val="Normal"/>
    <w:next w:val="RevisionTeilberschrift"/>
    <w:rsid w:val="00CB23B3"/>
    <w:pPr>
      <w:keepNext/>
      <w:spacing w:before="480"/>
      <w:jc w:val="center"/>
      <w:outlineLvl w:val="6"/>
    </w:pPr>
    <w:rPr>
      <w:color w:val="800000"/>
      <w:sz w:val="26"/>
    </w:rPr>
  </w:style>
  <w:style w:type="paragraph" w:customStyle="1" w:styleId="RevisionTeilberschrift">
    <w:name w:val="Revision Teil Überschrift"/>
    <w:basedOn w:val="Normal"/>
    <w:next w:val="RevisionParagraphBezeichner"/>
    <w:rsid w:val="00CB23B3"/>
    <w:pPr>
      <w:keepNext/>
      <w:spacing w:after="240"/>
      <w:jc w:val="center"/>
      <w:outlineLvl w:val="6"/>
    </w:pPr>
    <w:rPr>
      <w:color w:val="800000"/>
      <w:sz w:val="26"/>
    </w:rPr>
  </w:style>
  <w:style w:type="paragraph" w:customStyle="1" w:styleId="RevisionKapitelBezeichner">
    <w:name w:val="Revision Kapitel Bezeichner"/>
    <w:basedOn w:val="Normal"/>
    <w:next w:val="RevisionKapitelberschrift"/>
    <w:rsid w:val="00CB23B3"/>
    <w:pPr>
      <w:keepNext/>
      <w:spacing w:before="480"/>
      <w:jc w:val="center"/>
      <w:outlineLvl w:val="6"/>
    </w:pPr>
    <w:rPr>
      <w:color w:val="800000"/>
      <w:sz w:val="26"/>
    </w:rPr>
  </w:style>
  <w:style w:type="paragraph" w:customStyle="1" w:styleId="RevisionKapitelberschrift">
    <w:name w:val="Revision Kapitel Überschrift"/>
    <w:basedOn w:val="Normal"/>
    <w:next w:val="RevisionParagraphBezeichner"/>
    <w:rsid w:val="00CB23B3"/>
    <w:pPr>
      <w:keepNext/>
      <w:spacing w:after="240"/>
      <w:jc w:val="center"/>
      <w:outlineLvl w:val="6"/>
    </w:pPr>
    <w:rPr>
      <w:color w:val="800000"/>
      <w:sz w:val="26"/>
    </w:rPr>
  </w:style>
  <w:style w:type="paragraph" w:customStyle="1" w:styleId="RevisionAbschnittBezeichner">
    <w:name w:val="Revision Abschnitt Bezeichner"/>
    <w:basedOn w:val="Normal"/>
    <w:next w:val="RevisionAbschnittberschrift"/>
    <w:rsid w:val="00CB23B3"/>
    <w:pPr>
      <w:keepNext/>
      <w:spacing w:before="480"/>
      <w:jc w:val="center"/>
      <w:outlineLvl w:val="6"/>
    </w:pPr>
    <w:rPr>
      <w:color w:val="800000"/>
    </w:rPr>
  </w:style>
  <w:style w:type="paragraph" w:customStyle="1" w:styleId="RevisionAbschnittberschrift">
    <w:name w:val="Revision Abschnitt Überschrift"/>
    <w:basedOn w:val="Normal"/>
    <w:next w:val="RevisionParagraphBezeichner"/>
    <w:rsid w:val="00CB23B3"/>
    <w:pPr>
      <w:keepNext/>
      <w:spacing w:after="240"/>
      <w:jc w:val="center"/>
      <w:outlineLvl w:val="6"/>
    </w:pPr>
    <w:rPr>
      <w:color w:val="800000"/>
    </w:rPr>
  </w:style>
  <w:style w:type="paragraph" w:customStyle="1" w:styleId="RevisionUnterabschnittBezeichner">
    <w:name w:val="Revision Unterabschnitt Bezeichner"/>
    <w:basedOn w:val="Normal"/>
    <w:next w:val="RevisionUnterabschnittberschrift"/>
    <w:rsid w:val="00CB23B3"/>
    <w:pPr>
      <w:keepNext/>
      <w:spacing w:before="480"/>
      <w:jc w:val="center"/>
      <w:outlineLvl w:val="6"/>
    </w:pPr>
    <w:rPr>
      <w:color w:val="800000"/>
    </w:rPr>
  </w:style>
  <w:style w:type="paragraph" w:customStyle="1" w:styleId="RevisionUnterabschnittberschrift">
    <w:name w:val="Revision Unterabschnitt Überschrift"/>
    <w:basedOn w:val="Normal"/>
    <w:next w:val="RevisionParagraphBezeichner"/>
    <w:rsid w:val="00CB23B3"/>
    <w:pPr>
      <w:keepNext/>
      <w:spacing w:after="240"/>
      <w:jc w:val="center"/>
      <w:outlineLvl w:val="6"/>
    </w:pPr>
    <w:rPr>
      <w:color w:val="800000"/>
    </w:rPr>
  </w:style>
  <w:style w:type="paragraph" w:customStyle="1" w:styleId="RevisionTitelBezeichner">
    <w:name w:val="Revision Titel Bezeichner"/>
    <w:basedOn w:val="Normal"/>
    <w:next w:val="RevisionTitelberschrift"/>
    <w:rsid w:val="00CB23B3"/>
    <w:pPr>
      <w:keepNext/>
      <w:spacing w:before="480"/>
      <w:jc w:val="center"/>
      <w:outlineLvl w:val="6"/>
    </w:pPr>
    <w:rPr>
      <w:color w:val="800000"/>
    </w:rPr>
  </w:style>
  <w:style w:type="paragraph" w:customStyle="1" w:styleId="RevisionTitelberschrift">
    <w:name w:val="Revision Titel Überschrift"/>
    <w:basedOn w:val="Normal"/>
    <w:next w:val="RevisionParagraphBezeichner"/>
    <w:rsid w:val="00CB23B3"/>
    <w:pPr>
      <w:keepNext/>
      <w:spacing w:after="240"/>
      <w:jc w:val="center"/>
      <w:outlineLvl w:val="6"/>
    </w:pPr>
    <w:rPr>
      <w:color w:val="800000"/>
    </w:rPr>
  </w:style>
  <w:style w:type="paragraph" w:customStyle="1" w:styleId="RevisionUntertitelBezeichner">
    <w:name w:val="Revision Untertitel Bezeichner"/>
    <w:basedOn w:val="Normal"/>
    <w:next w:val="RevisionUntertitelberschrift"/>
    <w:rsid w:val="00CB23B3"/>
    <w:pPr>
      <w:keepNext/>
      <w:spacing w:before="480"/>
      <w:jc w:val="center"/>
      <w:outlineLvl w:val="6"/>
    </w:pPr>
    <w:rPr>
      <w:color w:val="800000"/>
    </w:rPr>
  </w:style>
  <w:style w:type="paragraph" w:customStyle="1" w:styleId="RevisionUntertitelberschrift">
    <w:name w:val="Revision Untertitel Überschrift"/>
    <w:basedOn w:val="Normal"/>
    <w:next w:val="RevisionParagraphBezeichner"/>
    <w:rsid w:val="00CB23B3"/>
    <w:pPr>
      <w:keepNext/>
      <w:spacing w:after="240"/>
      <w:jc w:val="center"/>
      <w:outlineLvl w:val="6"/>
    </w:pPr>
    <w:rPr>
      <w:color w:val="800000"/>
    </w:rPr>
  </w:style>
  <w:style w:type="paragraph" w:customStyle="1" w:styleId="RevisionArtikelBezeichnermanuell">
    <w:name w:val="Revision Artikel Bezeichner (manuell)"/>
    <w:basedOn w:val="Normal"/>
    <w:next w:val="RevisionArtikelberschrift"/>
    <w:rsid w:val="00CB23B3"/>
    <w:pPr>
      <w:keepNext/>
      <w:spacing w:before="480" w:after="240"/>
      <w:jc w:val="center"/>
      <w:outlineLvl w:val="7"/>
    </w:pPr>
    <w:rPr>
      <w:color w:val="800000"/>
      <w:sz w:val="28"/>
    </w:rPr>
  </w:style>
  <w:style w:type="paragraph" w:customStyle="1" w:styleId="RevisionArtikelBezeichner">
    <w:name w:val="Revision Artikel Bezeichner"/>
    <w:basedOn w:val="Normal"/>
    <w:next w:val="RevisionArtikelberschrift"/>
    <w:rsid w:val="00CB23B3"/>
    <w:pPr>
      <w:keepNext/>
      <w:numPr>
        <w:numId w:val="15"/>
      </w:numPr>
      <w:spacing w:before="480" w:after="240"/>
      <w:jc w:val="center"/>
      <w:outlineLvl w:val="7"/>
    </w:pPr>
    <w:rPr>
      <w:color w:val="800000"/>
      <w:sz w:val="28"/>
    </w:rPr>
  </w:style>
  <w:style w:type="paragraph" w:customStyle="1" w:styleId="RevisionArtikelberschrift">
    <w:name w:val="Revision Artikel Überschrift"/>
    <w:basedOn w:val="Normal"/>
    <w:next w:val="RevisionJuristischerAbsatz"/>
    <w:rsid w:val="00CB23B3"/>
    <w:pPr>
      <w:keepNext/>
      <w:spacing w:after="240"/>
      <w:jc w:val="center"/>
      <w:outlineLvl w:val="7"/>
    </w:pPr>
    <w:rPr>
      <w:color w:val="800000"/>
      <w:sz w:val="28"/>
    </w:rPr>
  </w:style>
  <w:style w:type="paragraph" w:customStyle="1" w:styleId="RevisionBezeichnungStammdokument">
    <w:name w:val="Revision Bezeichnung (Stammdokument)"/>
    <w:basedOn w:val="Normal"/>
    <w:next w:val="RevisionKurzbezeichnung-AbkrzungStammdokument"/>
    <w:rsid w:val="00CB23B3"/>
    <w:pPr>
      <w:jc w:val="center"/>
      <w:outlineLvl w:val="6"/>
    </w:pPr>
    <w:rPr>
      <w:color w:val="800000"/>
      <w:sz w:val="28"/>
    </w:rPr>
  </w:style>
  <w:style w:type="paragraph" w:customStyle="1" w:styleId="RevisionKurzbezeichnung-AbkrzungStammdokument">
    <w:name w:val="Revision Kurzbezeichnung - Abkürzung (Stammdokument)"/>
    <w:basedOn w:val="Normal"/>
    <w:rsid w:val="00CB23B3"/>
    <w:pPr>
      <w:jc w:val="center"/>
    </w:pPr>
    <w:rPr>
      <w:color w:val="800000"/>
      <w:sz w:val="26"/>
    </w:rPr>
  </w:style>
  <w:style w:type="paragraph" w:customStyle="1" w:styleId="RevisionEingangsformelStandardStammdokument">
    <w:name w:val="Revision Eingangsformel Standard (Stammdokument)"/>
    <w:basedOn w:val="Normal"/>
    <w:rsid w:val="00CB23B3"/>
    <w:pPr>
      <w:ind w:firstLine="425"/>
    </w:pPr>
    <w:rPr>
      <w:color w:val="800000"/>
    </w:rPr>
  </w:style>
  <w:style w:type="paragraph" w:customStyle="1" w:styleId="RevisionEingangsformelAufzhlungStammdokument">
    <w:name w:val="Revision Eingangsformel Aufzählung (Stammdokument)"/>
    <w:basedOn w:val="Normal"/>
    <w:rsid w:val="00CB23B3"/>
    <w:pPr>
      <w:numPr>
        <w:numId w:val="22"/>
      </w:numPr>
    </w:pPr>
    <w:rPr>
      <w:color w:val="800000"/>
    </w:rPr>
  </w:style>
  <w:style w:type="paragraph" w:customStyle="1" w:styleId="RevisionVerzeichnisTitelStammdokument">
    <w:name w:val="Revision Verzeichnis Titel (Stammdokument)"/>
    <w:basedOn w:val="Normal"/>
    <w:next w:val="RevisionVerzeichnis2"/>
    <w:rsid w:val="00CB23B3"/>
    <w:pPr>
      <w:jc w:val="center"/>
    </w:pPr>
    <w:rPr>
      <w:color w:val="800000"/>
    </w:rPr>
  </w:style>
  <w:style w:type="paragraph" w:customStyle="1" w:styleId="RevisionVerzeichnis1">
    <w:name w:val="Revision Verzeichnis 1"/>
    <w:basedOn w:val="Normal"/>
    <w:rsid w:val="00CB23B3"/>
    <w:pPr>
      <w:tabs>
        <w:tab w:val="left" w:pos="1191"/>
      </w:tabs>
      <w:ind w:left="1191" w:hanging="1191"/>
    </w:pPr>
    <w:rPr>
      <w:color w:val="800000"/>
    </w:rPr>
  </w:style>
  <w:style w:type="paragraph" w:customStyle="1" w:styleId="RevisionVerzeichnis2">
    <w:name w:val="Revision Verzeichnis 2"/>
    <w:basedOn w:val="Normal"/>
    <w:rsid w:val="00CB23B3"/>
    <w:pPr>
      <w:keepNext/>
      <w:spacing w:before="240" w:line="360" w:lineRule="auto"/>
      <w:jc w:val="center"/>
    </w:pPr>
    <w:rPr>
      <w:color w:val="800000"/>
    </w:rPr>
  </w:style>
  <w:style w:type="paragraph" w:customStyle="1" w:styleId="RevisionVerzeichnis3">
    <w:name w:val="Revision Verzeichnis 3"/>
    <w:basedOn w:val="Normal"/>
    <w:rsid w:val="00CB23B3"/>
    <w:pPr>
      <w:keepNext/>
      <w:spacing w:before="240" w:line="360" w:lineRule="auto"/>
      <w:jc w:val="center"/>
    </w:pPr>
    <w:rPr>
      <w:color w:val="800000"/>
      <w:sz w:val="18"/>
    </w:rPr>
  </w:style>
  <w:style w:type="paragraph" w:customStyle="1" w:styleId="RevisionVerzeichnis4">
    <w:name w:val="Revision Verzeichnis 4"/>
    <w:basedOn w:val="Normal"/>
    <w:rsid w:val="00CB23B3"/>
    <w:pPr>
      <w:keepNext/>
      <w:spacing w:before="240" w:line="360" w:lineRule="auto"/>
      <w:jc w:val="center"/>
    </w:pPr>
    <w:rPr>
      <w:color w:val="800000"/>
      <w:sz w:val="18"/>
    </w:rPr>
  </w:style>
  <w:style w:type="paragraph" w:customStyle="1" w:styleId="RevisionVerzeichnis5">
    <w:name w:val="Revision Verzeichnis 5"/>
    <w:basedOn w:val="Normal"/>
    <w:rsid w:val="00CB23B3"/>
    <w:pPr>
      <w:keepNext/>
      <w:spacing w:before="240" w:line="360" w:lineRule="auto"/>
      <w:jc w:val="center"/>
    </w:pPr>
    <w:rPr>
      <w:color w:val="800000"/>
      <w:sz w:val="18"/>
    </w:rPr>
  </w:style>
  <w:style w:type="paragraph" w:customStyle="1" w:styleId="RevisionVerzeichnis6">
    <w:name w:val="Revision Verzeichnis 6"/>
    <w:basedOn w:val="Normal"/>
    <w:rsid w:val="00CB23B3"/>
    <w:pPr>
      <w:keepNext/>
      <w:spacing w:before="240" w:line="360" w:lineRule="auto"/>
      <w:jc w:val="center"/>
    </w:pPr>
    <w:rPr>
      <w:color w:val="800000"/>
      <w:sz w:val="18"/>
    </w:rPr>
  </w:style>
  <w:style w:type="paragraph" w:customStyle="1" w:styleId="RevisionVerzeichnis7">
    <w:name w:val="Revision Verzeichnis 7"/>
    <w:basedOn w:val="Normal"/>
    <w:rsid w:val="00CB23B3"/>
    <w:pPr>
      <w:keepNext/>
      <w:spacing w:before="240" w:line="360" w:lineRule="auto"/>
      <w:jc w:val="center"/>
    </w:pPr>
    <w:rPr>
      <w:color w:val="800000"/>
      <w:sz w:val="16"/>
    </w:rPr>
  </w:style>
  <w:style w:type="paragraph" w:customStyle="1" w:styleId="RevisionVerzeichnis8">
    <w:name w:val="Revision Verzeichnis 8"/>
    <w:basedOn w:val="Normal"/>
    <w:rsid w:val="00CB23B3"/>
    <w:pPr>
      <w:keepNext/>
      <w:spacing w:before="240" w:line="360" w:lineRule="auto"/>
      <w:jc w:val="center"/>
    </w:pPr>
    <w:rPr>
      <w:color w:val="800000"/>
      <w:sz w:val="16"/>
    </w:rPr>
  </w:style>
  <w:style w:type="paragraph" w:customStyle="1" w:styleId="RevisionVerzeichnis9">
    <w:name w:val="Revision Verzeichnis 9"/>
    <w:basedOn w:val="Normal"/>
    <w:rsid w:val="00CB23B3"/>
    <w:pPr>
      <w:tabs>
        <w:tab w:val="left" w:pos="624"/>
      </w:tabs>
      <w:ind w:left="624" w:hanging="624"/>
    </w:pPr>
    <w:rPr>
      <w:color w:val="800000"/>
      <w:sz w:val="16"/>
    </w:rPr>
  </w:style>
  <w:style w:type="paragraph" w:customStyle="1" w:styleId="RevisionAnlageBezeichner">
    <w:name w:val="Revision Anlage Bezeichner"/>
    <w:basedOn w:val="Normal"/>
    <w:next w:val="RevisionAnlageVerweis"/>
    <w:rsid w:val="00CB23B3"/>
    <w:pPr>
      <w:spacing w:before="240"/>
      <w:jc w:val="right"/>
      <w:outlineLvl w:val="6"/>
    </w:pPr>
    <w:rPr>
      <w:color w:val="800000"/>
      <w:sz w:val="26"/>
    </w:rPr>
  </w:style>
  <w:style w:type="paragraph" w:customStyle="1" w:styleId="RevisionAnlageberschrift">
    <w:name w:val="Revision Anlage Überschrift"/>
    <w:basedOn w:val="Normal"/>
    <w:next w:val="RevisionAnlageText"/>
    <w:rsid w:val="00CB23B3"/>
    <w:pPr>
      <w:jc w:val="center"/>
      <w:outlineLvl w:val="6"/>
    </w:pPr>
    <w:rPr>
      <w:color w:val="800000"/>
      <w:sz w:val="26"/>
    </w:rPr>
  </w:style>
  <w:style w:type="paragraph" w:customStyle="1" w:styleId="RevisionAnlageVerzeichnisTitel">
    <w:name w:val="Revision Anlage Verzeichnis Titel"/>
    <w:basedOn w:val="Normal"/>
    <w:next w:val="RevisionAnlageVerzeichnis1"/>
    <w:rsid w:val="00CB23B3"/>
    <w:pPr>
      <w:jc w:val="center"/>
    </w:pPr>
    <w:rPr>
      <w:color w:val="800000"/>
      <w:sz w:val="26"/>
    </w:rPr>
  </w:style>
  <w:style w:type="paragraph" w:customStyle="1" w:styleId="RevisionAnlageVerzeichnis1">
    <w:name w:val="Revision Anlage Verzeichnis 1"/>
    <w:basedOn w:val="Normal"/>
    <w:rsid w:val="00CB23B3"/>
    <w:pPr>
      <w:jc w:val="center"/>
    </w:pPr>
    <w:rPr>
      <w:color w:val="800000"/>
      <w:sz w:val="24"/>
    </w:rPr>
  </w:style>
  <w:style w:type="paragraph" w:customStyle="1" w:styleId="RevisionAnlageVerzeichnis2">
    <w:name w:val="Revision Anlage Verzeichnis 2"/>
    <w:basedOn w:val="Normal"/>
    <w:rsid w:val="00CB23B3"/>
    <w:pPr>
      <w:jc w:val="center"/>
    </w:pPr>
    <w:rPr>
      <w:color w:val="800000"/>
      <w:sz w:val="24"/>
    </w:rPr>
  </w:style>
  <w:style w:type="paragraph" w:customStyle="1" w:styleId="RevisionAnlageVerzeichnis3">
    <w:name w:val="Revision Anlage Verzeichnis 3"/>
    <w:basedOn w:val="Normal"/>
    <w:rsid w:val="00CB23B3"/>
    <w:pPr>
      <w:jc w:val="center"/>
    </w:pPr>
    <w:rPr>
      <w:color w:val="800000"/>
    </w:rPr>
  </w:style>
  <w:style w:type="paragraph" w:customStyle="1" w:styleId="RevisionAnlageVerzeichnis4">
    <w:name w:val="Revision Anlage Verzeichnis 4"/>
    <w:basedOn w:val="Normal"/>
    <w:rsid w:val="00CB23B3"/>
    <w:pPr>
      <w:jc w:val="center"/>
    </w:pPr>
    <w:rPr>
      <w:color w:val="800000"/>
    </w:rPr>
  </w:style>
  <w:style w:type="paragraph" w:customStyle="1" w:styleId="Revisionberschrift1">
    <w:name w:val="Revision Überschrift 1"/>
    <w:basedOn w:val="Normal"/>
    <w:next w:val="RevisionAnlageText"/>
    <w:rsid w:val="00CB23B3"/>
    <w:pPr>
      <w:keepNext/>
      <w:spacing w:before="240" w:after="60"/>
    </w:pPr>
    <w:rPr>
      <w:color w:val="800000"/>
      <w:kern w:val="32"/>
    </w:rPr>
  </w:style>
  <w:style w:type="paragraph" w:customStyle="1" w:styleId="Revisionberschrift2">
    <w:name w:val="Revision Überschrift 2"/>
    <w:basedOn w:val="Normal"/>
    <w:next w:val="RevisionAnlageText"/>
    <w:rsid w:val="00CB23B3"/>
    <w:pPr>
      <w:keepNext/>
      <w:spacing w:before="240" w:after="60"/>
    </w:pPr>
    <w:rPr>
      <w:color w:val="800000"/>
    </w:rPr>
  </w:style>
  <w:style w:type="paragraph" w:customStyle="1" w:styleId="Revisionberschrift3">
    <w:name w:val="Revision Überschrift 3"/>
    <w:basedOn w:val="Normal"/>
    <w:next w:val="RevisionAnlageText"/>
    <w:rsid w:val="00CB23B3"/>
    <w:pPr>
      <w:keepNext/>
      <w:spacing w:before="240" w:after="60"/>
    </w:pPr>
    <w:rPr>
      <w:color w:val="800000"/>
    </w:rPr>
  </w:style>
  <w:style w:type="paragraph" w:customStyle="1" w:styleId="Revisionberschrift4">
    <w:name w:val="Revision Überschrift 4"/>
    <w:basedOn w:val="Normal"/>
    <w:next w:val="RevisionAnlageText"/>
    <w:rsid w:val="00CB23B3"/>
    <w:pPr>
      <w:keepNext/>
      <w:spacing w:before="240" w:after="60"/>
    </w:pPr>
    <w:rPr>
      <w:color w:val="800000"/>
    </w:rPr>
  </w:style>
  <w:style w:type="paragraph" w:customStyle="1" w:styleId="RevisionAnlageText">
    <w:name w:val="Revision Anlage Text"/>
    <w:basedOn w:val="Normal"/>
    <w:rsid w:val="00CB23B3"/>
    <w:rPr>
      <w:color w:val="800000"/>
    </w:rPr>
  </w:style>
  <w:style w:type="paragraph" w:customStyle="1" w:styleId="RevisionListeStufe1">
    <w:name w:val="Revision Liste (Stufe 1)"/>
    <w:basedOn w:val="Normal"/>
    <w:rsid w:val="00CB23B3"/>
    <w:pPr>
      <w:numPr>
        <w:numId w:val="16"/>
      </w:numPr>
      <w:tabs>
        <w:tab w:val="left" w:pos="0"/>
      </w:tabs>
    </w:pPr>
    <w:rPr>
      <w:color w:val="800000"/>
    </w:rPr>
  </w:style>
  <w:style w:type="paragraph" w:customStyle="1" w:styleId="RevisionListeStufe1manuell">
    <w:name w:val="Revision Liste (Stufe 1) (manuell)"/>
    <w:basedOn w:val="Normal"/>
    <w:rsid w:val="00CB23B3"/>
    <w:pPr>
      <w:tabs>
        <w:tab w:val="left" w:pos="425"/>
      </w:tabs>
      <w:ind w:left="425" w:hanging="425"/>
    </w:pPr>
    <w:rPr>
      <w:color w:val="800000"/>
    </w:rPr>
  </w:style>
  <w:style w:type="paragraph" w:customStyle="1" w:styleId="RevisionListeFolgeabsatzStufe1">
    <w:name w:val="Revision Liste Folgeabsatz (Stufe 1)"/>
    <w:basedOn w:val="Normal"/>
    <w:rsid w:val="00CB23B3"/>
    <w:pPr>
      <w:numPr>
        <w:ilvl w:val="1"/>
        <w:numId w:val="16"/>
      </w:numPr>
    </w:pPr>
    <w:rPr>
      <w:color w:val="800000"/>
    </w:rPr>
  </w:style>
  <w:style w:type="paragraph" w:customStyle="1" w:styleId="RevisionListeStufe2">
    <w:name w:val="Revision Liste (Stufe 2)"/>
    <w:basedOn w:val="Normal"/>
    <w:rsid w:val="00CB23B3"/>
    <w:pPr>
      <w:numPr>
        <w:ilvl w:val="2"/>
        <w:numId w:val="16"/>
      </w:numPr>
    </w:pPr>
    <w:rPr>
      <w:color w:val="800000"/>
    </w:rPr>
  </w:style>
  <w:style w:type="paragraph" w:customStyle="1" w:styleId="RevisionListeStufe2manuell">
    <w:name w:val="Revision Liste (Stufe 2) (manuell)"/>
    <w:basedOn w:val="Normal"/>
    <w:rsid w:val="00CB23B3"/>
    <w:pPr>
      <w:tabs>
        <w:tab w:val="left" w:pos="850"/>
      </w:tabs>
      <w:ind w:left="850" w:hanging="425"/>
    </w:pPr>
    <w:rPr>
      <w:color w:val="800000"/>
    </w:rPr>
  </w:style>
  <w:style w:type="paragraph" w:customStyle="1" w:styleId="RevisionListeFolgeabsatzStufe2">
    <w:name w:val="Revision Liste Folgeabsatz (Stufe 2)"/>
    <w:basedOn w:val="Normal"/>
    <w:rsid w:val="00CB23B3"/>
    <w:pPr>
      <w:numPr>
        <w:ilvl w:val="3"/>
        <w:numId w:val="16"/>
      </w:numPr>
    </w:pPr>
    <w:rPr>
      <w:color w:val="800000"/>
    </w:rPr>
  </w:style>
  <w:style w:type="paragraph" w:customStyle="1" w:styleId="RevisionListeStufe3">
    <w:name w:val="Revision Liste (Stufe 3)"/>
    <w:basedOn w:val="Normal"/>
    <w:rsid w:val="00CB23B3"/>
    <w:pPr>
      <w:numPr>
        <w:ilvl w:val="4"/>
        <w:numId w:val="16"/>
      </w:numPr>
    </w:pPr>
    <w:rPr>
      <w:color w:val="800000"/>
    </w:rPr>
  </w:style>
  <w:style w:type="paragraph" w:customStyle="1" w:styleId="RevisionListeStufe3manuell">
    <w:name w:val="Revision Liste (Stufe 3) (manuell)"/>
    <w:basedOn w:val="Normal"/>
    <w:rsid w:val="00CB23B3"/>
    <w:pPr>
      <w:tabs>
        <w:tab w:val="left" w:pos="1276"/>
      </w:tabs>
      <w:ind w:left="1276" w:hanging="425"/>
    </w:pPr>
    <w:rPr>
      <w:color w:val="800000"/>
    </w:rPr>
  </w:style>
  <w:style w:type="paragraph" w:customStyle="1" w:styleId="RevisionListeFolgeabsatzStufe3">
    <w:name w:val="Revision Liste Folgeabsatz (Stufe 3)"/>
    <w:basedOn w:val="Normal"/>
    <w:rsid w:val="00CB23B3"/>
    <w:pPr>
      <w:numPr>
        <w:ilvl w:val="5"/>
        <w:numId w:val="16"/>
      </w:numPr>
    </w:pPr>
    <w:rPr>
      <w:color w:val="800000"/>
    </w:rPr>
  </w:style>
  <w:style w:type="paragraph" w:customStyle="1" w:styleId="RevisionListeStufe4">
    <w:name w:val="Revision Liste (Stufe 4)"/>
    <w:basedOn w:val="Normal"/>
    <w:rsid w:val="00CB23B3"/>
    <w:pPr>
      <w:numPr>
        <w:ilvl w:val="6"/>
        <w:numId w:val="16"/>
      </w:numPr>
    </w:pPr>
    <w:rPr>
      <w:color w:val="800000"/>
    </w:rPr>
  </w:style>
  <w:style w:type="paragraph" w:customStyle="1" w:styleId="RevisionListeStufe4manuell">
    <w:name w:val="Revision Liste (Stufe 4) (manuell)"/>
    <w:basedOn w:val="Normal"/>
    <w:rsid w:val="00CB23B3"/>
    <w:pPr>
      <w:tabs>
        <w:tab w:val="left" w:pos="1984"/>
      </w:tabs>
      <w:ind w:left="1984" w:hanging="709"/>
    </w:pPr>
    <w:rPr>
      <w:color w:val="800000"/>
    </w:rPr>
  </w:style>
  <w:style w:type="paragraph" w:customStyle="1" w:styleId="RevisionListeFolgeabsatzStufe4">
    <w:name w:val="Revision Liste Folgeabsatz (Stufe 4)"/>
    <w:basedOn w:val="Normal"/>
    <w:rsid w:val="00CB23B3"/>
    <w:pPr>
      <w:numPr>
        <w:ilvl w:val="7"/>
        <w:numId w:val="16"/>
      </w:numPr>
    </w:pPr>
    <w:rPr>
      <w:color w:val="800000"/>
    </w:rPr>
  </w:style>
  <w:style w:type="paragraph" w:customStyle="1" w:styleId="RevisionAufzhlungStufe1">
    <w:name w:val="Revision Aufzählung (Stufe 1)"/>
    <w:basedOn w:val="Normal"/>
    <w:rsid w:val="00CB23B3"/>
    <w:pPr>
      <w:numPr>
        <w:numId w:val="17"/>
      </w:numPr>
      <w:tabs>
        <w:tab w:val="left" w:pos="0"/>
      </w:tabs>
    </w:pPr>
    <w:rPr>
      <w:color w:val="800000"/>
    </w:rPr>
  </w:style>
  <w:style w:type="paragraph" w:customStyle="1" w:styleId="RevisionAufzhlungFolgeabsatzStufe1">
    <w:name w:val="Revision Aufzählung Folgeabsatz (Stufe 1)"/>
    <w:basedOn w:val="Normal"/>
    <w:rsid w:val="00CB23B3"/>
    <w:pPr>
      <w:tabs>
        <w:tab w:val="left" w:pos="425"/>
      </w:tabs>
      <w:ind w:left="425"/>
    </w:pPr>
    <w:rPr>
      <w:color w:val="800000"/>
    </w:rPr>
  </w:style>
  <w:style w:type="paragraph" w:customStyle="1" w:styleId="RevisionAufzhlungStufe2">
    <w:name w:val="Revision Aufzählung (Stufe 2)"/>
    <w:basedOn w:val="Normal"/>
    <w:rsid w:val="00CB23B3"/>
    <w:pPr>
      <w:numPr>
        <w:numId w:val="18"/>
      </w:numPr>
      <w:tabs>
        <w:tab w:val="left" w:pos="425"/>
      </w:tabs>
    </w:pPr>
    <w:rPr>
      <w:color w:val="800000"/>
    </w:rPr>
  </w:style>
  <w:style w:type="paragraph" w:customStyle="1" w:styleId="RevisionAufzhlungFolgeabsatzStufe2">
    <w:name w:val="Revision Aufzählung Folgeabsatz (Stufe 2)"/>
    <w:basedOn w:val="Normal"/>
    <w:rsid w:val="00CB23B3"/>
    <w:pPr>
      <w:tabs>
        <w:tab w:val="left" w:pos="794"/>
      </w:tabs>
      <w:ind w:left="850"/>
    </w:pPr>
    <w:rPr>
      <w:color w:val="800000"/>
    </w:rPr>
  </w:style>
  <w:style w:type="paragraph" w:customStyle="1" w:styleId="RevisionAufzhlungStufe3">
    <w:name w:val="Revision Aufzählung (Stufe 3)"/>
    <w:basedOn w:val="Normal"/>
    <w:rsid w:val="00CB23B3"/>
    <w:pPr>
      <w:numPr>
        <w:numId w:val="19"/>
      </w:numPr>
      <w:tabs>
        <w:tab w:val="left" w:pos="850"/>
      </w:tabs>
    </w:pPr>
    <w:rPr>
      <w:color w:val="800000"/>
    </w:rPr>
  </w:style>
  <w:style w:type="paragraph" w:customStyle="1" w:styleId="RevisionAufzhlungFolgeabsatzStufe3">
    <w:name w:val="Revision Aufzählung Folgeabsatz (Stufe 3)"/>
    <w:basedOn w:val="Normal"/>
    <w:rsid w:val="00CB23B3"/>
    <w:pPr>
      <w:tabs>
        <w:tab w:val="left" w:pos="1276"/>
      </w:tabs>
      <w:ind w:left="1276"/>
    </w:pPr>
    <w:rPr>
      <w:color w:val="800000"/>
    </w:rPr>
  </w:style>
  <w:style w:type="paragraph" w:customStyle="1" w:styleId="RevisionAufzhlungStufe4">
    <w:name w:val="Revision Aufzählung (Stufe 4)"/>
    <w:basedOn w:val="Normal"/>
    <w:rsid w:val="00CB23B3"/>
    <w:pPr>
      <w:numPr>
        <w:numId w:val="20"/>
      </w:numPr>
      <w:tabs>
        <w:tab w:val="left" w:pos="1276"/>
      </w:tabs>
    </w:pPr>
    <w:rPr>
      <w:color w:val="800000"/>
    </w:rPr>
  </w:style>
  <w:style w:type="paragraph" w:customStyle="1" w:styleId="RevisionAufzhlungFolgeabsatzStufe4">
    <w:name w:val="Revision Aufzählung Folgeabsatz (Stufe 4)"/>
    <w:basedOn w:val="Normal"/>
    <w:rsid w:val="00CB23B3"/>
    <w:pPr>
      <w:tabs>
        <w:tab w:val="left" w:pos="1701"/>
      </w:tabs>
      <w:ind w:left="1701"/>
    </w:pPr>
    <w:rPr>
      <w:color w:val="800000"/>
    </w:rPr>
  </w:style>
  <w:style w:type="paragraph" w:customStyle="1" w:styleId="RevisionAufzhlungStufe5">
    <w:name w:val="Revision Aufzählung (Stufe 5)"/>
    <w:basedOn w:val="Normal"/>
    <w:rsid w:val="00CB23B3"/>
    <w:pPr>
      <w:numPr>
        <w:numId w:val="21"/>
      </w:numPr>
      <w:tabs>
        <w:tab w:val="left" w:pos="1701"/>
      </w:tabs>
    </w:pPr>
    <w:rPr>
      <w:color w:val="800000"/>
    </w:rPr>
  </w:style>
  <w:style w:type="paragraph" w:customStyle="1" w:styleId="RevisionAufzhlungFolgeabsatzStufe5">
    <w:name w:val="Revision Aufzählung Folgeabsatz (Stufe 5)"/>
    <w:basedOn w:val="Normal"/>
    <w:rsid w:val="00CB23B3"/>
    <w:pPr>
      <w:tabs>
        <w:tab w:val="left" w:pos="2126"/>
      </w:tabs>
      <w:ind w:left="2126"/>
    </w:pPr>
    <w:rPr>
      <w:color w:val="800000"/>
    </w:rPr>
  </w:style>
  <w:style w:type="paragraph" w:customStyle="1" w:styleId="RevisionFunotentext">
    <w:name w:val="Revision Fußnotentext"/>
    <w:basedOn w:val="FootnoteText"/>
    <w:rsid w:val="00CB23B3"/>
    <w:rPr>
      <w:color w:val="800000"/>
    </w:rPr>
  </w:style>
  <w:style w:type="paragraph" w:customStyle="1" w:styleId="RevisionFormel">
    <w:name w:val="Revision Formel"/>
    <w:basedOn w:val="Normal"/>
    <w:rsid w:val="00CB23B3"/>
    <w:pPr>
      <w:spacing w:before="240" w:after="240"/>
      <w:jc w:val="center"/>
    </w:pPr>
    <w:rPr>
      <w:color w:val="800000"/>
    </w:rPr>
  </w:style>
  <w:style w:type="paragraph" w:customStyle="1" w:styleId="RevisionGrafik">
    <w:name w:val="Revision Grafik"/>
    <w:basedOn w:val="Normal"/>
    <w:next w:val="RevisionGrafikTitel"/>
    <w:rsid w:val="00CB23B3"/>
    <w:pPr>
      <w:spacing w:before="240" w:after="240"/>
      <w:jc w:val="center"/>
    </w:pPr>
    <w:rPr>
      <w:color w:val="800000"/>
    </w:rPr>
  </w:style>
  <w:style w:type="paragraph" w:customStyle="1" w:styleId="RevisionVerzeichnisTitelnderungsdokument">
    <w:name w:val="Revision Verzeichnis Titel (Änderungsdokument)"/>
    <w:basedOn w:val="Normal"/>
    <w:next w:val="RevisionVerzeichnis1"/>
    <w:rsid w:val="00CB23B3"/>
    <w:pPr>
      <w:jc w:val="center"/>
    </w:pPr>
    <w:rPr>
      <w:color w:val="800000"/>
    </w:rPr>
  </w:style>
  <w:style w:type="paragraph" w:customStyle="1" w:styleId="RevisionAnlageVerweis">
    <w:name w:val="Revision Anlage Verweis"/>
    <w:basedOn w:val="Normal"/>
    <w:next w:val="RevisionAnlageberschrift"/>
    <w:rsid w:val="00CB23B3"/>
    <w:pPr>
      <w:spacing w:before="0"/>
      <w:jc w:val="right"/>
    </w:pPr>
    <w:rPr>
      <w:color w:val="800000"/>
    </w:rPr>
  </w:style>
  <w:style w:type="paragraph" w:customStyle="1" w:styleId="RevisionGrafikTitel">
    <w:name w:val="Revision Grafik Titel"/>
    <w:basedOn w:val="Normal"/>
    <w:next w:val="RevisionGrafik"/>
    <w:rsid w:val="00CB23B3"/>
    <w:pPr>
      <w:spacing w:before="0"/>
      <w:jc w:val="center"/>
    </w:pPr>
    <w:rPr>
      <w:color w:val="800000"/>
      <w:sz w:val="18"/>
    </w:rPr>
  </w:style>
  <w:style w:type="paragraph" w:customStyle="1" w:styleId="Bezeichnungnderungsdokument">
    <w:name w:val="Bezeichnung (Änderungsdokument)"/>
    <w:basedOn w:val="Normal"/>
    <w:next w:val="Kurzbezeichnung-Abkrzungnderungsdokument"/>
    <w:rsid w:val="00CB23B3"/>
    <w:pPr>
      <w:jc w:val="center"/>
      <w:outlineLvl w:val="0"/>
    </w:pPr>
    <w:rPr>
      <w:b/>
      <w:sz w:val="26"/>
    </w:rPr>
  </w:style>
  <w:style w:type="paragraph" w:customStyle="1" w:styleId="Kurzbezeichnung-Abkrzungnderungsdokument">
    <w:name w:val="Kurzbezeichnung - Abkürzung (Änderungsdokument)"/>
    <w:basedOn w:val="Normal"/>
    <w:next w:val="Ausfertigungsdatumnderungsdokument"/>
    <w:rsid w:val="00CB23B3"/>
    <w:pPr>
      <w:spacing w:before="240"/>
      <w:jc w:val="center"/>
    </w:pPr>
    <w:rPr>
      <w:b/>
      <w:sz w:val="26"/>
    </w:rPr>
  </w:style>
  <w:style w:type="paragraph" w:customStyle="1" w:styleId="Ausfertigungsdatumnderungsdokument">
    <w:name w:val="Ausfertigungsdatum (Änderungsdokument)"/>
    <w:basedOn w:val="Normal"/>
    <w:next w:val="EingangsformelStandardnderungsdokument"/>
    <w:rsid w:val="00CB23B3"/>
    <w:pPr>
      <w:spacing w:before="240"/>
      <w:jc w:val="center"/>
    </w:pPr>
    <w:rPr>
      <w:b/>
    </w:rPr>
  </w:style>
  <w:style w:type="paragraph" w:customStyle="1" w:styleId="EingangsformelStandardnderungsdokument">
    <w:name w:val="Eingangsformel Standard (Änderungsdokument)"/>
    <w:basedOn w:val="Normal"/>
    <w:next w:val="EingangsformelAufzhlungnderungsdokument"/>
    <w:rsid w:val="00CB23B3"/>
    <w:pPr>
      <w:ind w:firstLine="425"/>
    </w:pPr>
  </w:style>
  <w:style w:type="paragraph" w:customStyle="1" w:styleId="EingangsformelAufzhlungnderungsdokument">
    <w:name w:val="Eingangsformel Aufzählung (Änderungsdokument)"/>
    <w:basedOn w:val="Normal"/>
    <w:rsid w:val="00CB23B3"/>
    <w:pPr>
      <w:numPr>
        <w:numId w:val="23"/>
      </w:numPr>
    </w:pPr>
  </w:style>
  <w:style w:type="paragraph" w:customStyle="1" w:styleId="EingangsformelFolgeabsatznderungsdokument">
    <w:name w:val="Eingangsformel Folgeabsatz (Änderungsdokument)"/>
    <w:basedOn w:val="Normal"/>
    <w:rsid w:val="00CB23B3"/>
  </w:style>
  <w:style w:type="paragraph" w:customStyle="1" w:styleId="ArtikelBezeichner">
    <w:name w:val="Artikel Bezeichner"/>
    <w:basedOn w:val="Normal"/>
    <w:next w:val="Artikelberschrift"/>
    <w:rsid w:val="00CB23B3"/>
    <w:pPr>
      <w:keepNext/>
      <w:numPr>
        <w:numId w:val="24"/>
      </w:numPr>
      <w:spacing w:before="480" w:after="240"/>
      <w:jc w:val="center"/>
      <w:outlineLvl w:val="1"/>
    </w:pPr>
    <w:rPr>
      <w:b/>
      <w:sz w:val="28"/>
    </w:rPr>
  </w:style>
  <w:style w:type="paragraph" w:customStyle="1" w:styleId="Artikelberschrift">
    <w:name w:val="Artikel Überschrift"/>
    <w:basedOn w:val="Normal"/>
    <w:next w:val="JuristischerAbsatznummeriert"/>
    <w:rsid w:val="00CB23B3"/>
    <w:pPr>
      <w:keepNext/>
      <w:spacing w:after="240"/>
      <w:jc w:val="center"/>
      <w:outlineLvl w:val="1"/>
    </w:pPr>
    <w:rPr>
      <w:b/>
      <w:sz w:val="28"/>
    </w:rPr>
  </w:style>
  <w:style w:type="paragraph" w:customStyle="1" w:styleId="ArtikelBezeichnermanuell">
    <w:name w:val="Artikel Bezeichner (manuell)"/>
    <w:basedOn w:val="Normal"/>
    <w:rsid w:val="00CB23B3"/>
    <w:pPr>
      <w:keepNext/>
      <w:spacing w:before="480" w:after="240"/>
      <w:jc w:val="center"/>
    </w:pPr>
    <w:rPr>
      <w:b/>
      <w:sz w:val="28"/>
    </w:rPr>
  </w:style>
  <w:style w:type="paragraph" w:styleId="TOC1">
    <w:name w:val="toc 1"/>
    <w:basedOn w:val="Normal"/>
    <w:next w:val="Normal"/>
    <w:uiPriority w:val="39"/>
    <w:semiHidden/>
    <w:unhideWhenUsed/>
    <w:rsid w:val="00CB23B3"/>
    <w:pPr>
      <w:tabs>
        <w:tab w:val="left" w:pos="1191"/>
      </w:tabs>
      <w:ind w:left="1191" w:hanging="1191"/>
    </w:pPr>
  </w:style>
  <w:style w:type="paragraph" w:customStyle="1" w:styleId="VerzeichnisTitelnderungsdokument">
    <w:name w:val="Verzeichnis Titel (Änderungsdokument)"/>
    <w:basedOn w:val="Normal"/>
    <w:rsid w:val="00CB23B3"/>
    <w:pPr>
      <w:jc w:val="center"/>
    </w:pPr>
  </w:style>
  <w:style w:type="paragraph" w:styleId="TableofFigures">
    <w:name w:val="table of figures"/>
    <w:basedOn w:val="Normal"/>
    <w:next w:val="Normal"/>
    <w:uiPriority w:val="99"/>
    <w:semiHidden/>
    <w:unhideWhenUsed/>
    <w:rsid w:val="00635B49"/>
    <w:pPr>
      <w:spacing w:after="0"/>
    </w:pPr>
  </w:style>
  <w:style w:type="paragraph" w:styleId="Salutation">
    <w:name w:val="Salutation"/>
    <w:basedOn w:val="Normal"/>
    <w:next w:val="Normal"/>
    <w:link w:val="SalutationChar"/>
    <w:uiPriority w:val="99"/>
    <w:semiHidden/>
    <w:unhideWhenUsed/>
    <w:rsid w:val="00635B49"/>
  </w:style>
  <w:style w:type="character" w:customStyle="1" w:styleId="SalutationChar">
    <w:name w:val="Salutation Char"/>
    <w:basedOn w:val="DefaultParagraphFont"/>
    <w:link w:val="Salutation"/>
    <w:uiPriority w:val="99"/>
    <w:semiHidden/>
    <w:rsid w:val="00635B49"/>
    <w:rPr>
      <w:rFonts w:ascii="Arial" w:hAnsi="Arial" w:cs="Arial"/>
    </w:rPr>
  </w:style>
  <w:style w:type="paragraph" w:styleId="ListBullet">
    <w:name w:val="List Bullet"/>
    <w:basedOn w:val="Normal"/>
    <w:uiPriority w:val="99"/>
    <w:semiHidden/>
    <w:unhideWhenUsed/>
    <w:rsid w:val="00635B49"/>
    <w:pPr>
      <w:numPr>
        <w:numId w:val="29"/>
      </w:numPr>
      <w:contextualSpacing/>
    </w:pPr>
  </w:style>
  <w:style w:type="paragraph" w:styleId="ListBullet2">
    <w:name w:val="List Bullet 2"/>
    <w:basedOn w:val="Normal"/>
    <w:uiPriority w:val="99"/>
    <w:semiHidden/>
    <w:unhideWhenUsed/>
    <w:rsid w:val="00635B49"/>
    <w:pPr>
      <w:numPr>
        <w:numId w:val="30"/>
      </w:numPr>
      <w:contextualSpacing/>
    </w:pPr>
  </w:style>
  <w:style w:type="paragraph" w:styleId="ListBullet3">
    <w:name w:val="List Bullet 3"/>
    <w:basedOn w:val="Normal"/>
    <w:uiPriority w:val="99"/>
    <w:semiHidden/>
    <w:unhideWhenUsed/>
    <w:rsid w:val="00635B49"/>
    <w:pPr>
      <w:numPr>
        <w:numId w:val="31"/>
      </w:numPr>
      <w:contextualSpacing/>
    </w:pPr>
  </w:style>
  <w:style w:type="paragraph" w:styleId="ListBullet4">
    <w:name w:val="List Bullet 4"/>
    <w:basedOn w:val="Normal"/>
    <w:uiPriority w:val="99"/>
    <w:semiHidden/>
    <w:unhideWhenUsed/>
    <w:rsid w:val="00635B49"/>
    <w:pPr>
      <w:numPr>
        <w:numId w:val="32"/>
      </w:numPr>
      <w:contextualSpacing/>
    </w:pPr>
  </w:style>
  <w:style w:type="paragraph" w:styleId="ListBullet5">
    <w:name w:val="List Bullet 5"/>
    <w:basedOn w:val="Normal"/>
    <w:uiPriority w:val="99"/>
    <w:semiHidden/>
    <w:unhideWhenUsed/>
    <w:rsid w:val="00635B49"/>
    <w:pPr>
      <w:numPr>
        <w:numId w:val="33"/>
      </w:numPr>
      <w:contextualSpacing/>
    </w:pPr>
  </w:style>
  <w:style w:type="paragraph" w:styleId="Caption">
    <w:name w:val="caption"/>
    <w:basedOn w:val="Normal"/>
    <w:next w:val="Normal"/>
    <w:uiPriority w:val="35"/>
    <w:semiHidden/>
    <w:unhideWhenUsed/>
    <w:qFormat/>
    <w:rsid w:val="00635B49"/>
    <w:pPr>
      <w:spacing w:before="0" w:after="200"/>
    </w:pPr>
    <w:rPr>
      <w:i/>
      <w:iCs/>
      <w:color w:val="1F497D" w:themeColor="text2"/>
      <w:sz w:val="18"/>
      <w:szCs w:val="18"/>
    </w:rPr>
  </w:style>
  <w:style w:type="paragraph" w:styleId="BlockText">
    <w:name w:val="Block Text"/>
    <w:basedOn w:val="Normal"/>
    <w:uiPriority w:val="99"/>
    <w:semiHidden/>
    <w:unhideWhenUsed/>
    <w:rsid w:val="00635B49"/>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Date">
    <w:name w:val="Date"/>
    <w:basedOn w:val="Normal"/>
    <w:next w:val="Normal"/>
    <w:link w:val="DateChar"/>
    <w:uiPriority w:val="99"/>
    <w:semiHidden/>
    <w:unhideWhenUsed/>
    <w:rsid w:val="00635B49"/>
  </w:style>
  <w:style w:type="character" w:customStyle="1" w:styleId="DateChar">
    <w:name w:val="Date Char"/>
    <w:basedOn w:val="DefaultParagraphFont"/>
    <w:link w:val="Date"/>
    <w:uiPriority w:val="99"/>
    <w:semiHidden/>
    <w:rsid w:val="00635B49"/>
    <w:rPr>
      <w:rFonts w:ascii="Arial" w:hAnsi="Arial" w:cs="Arial"/>
    </w:rPr>
  </w:style>
  <w:style w:type="paragraph" w:styleId="DocumentMap">
    <w:name w:val="Document Map"/>
    <w:basedOn w:val="Normal"/>
    <w:link w:val="DocumentMapChar"/>
    <w:uiPriority w:val="99"/>
    <w:semiHidden/>
    <w:unhideWhenUsed/>
    <w:rsid w:val="00635B49"/>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5B49"/>
    <w:rPr>
      <w:rFonts w:ascii="Segoe UI" w:hAnsi="Segoe UI" w:cs="Segoe UI"/>
      <w:sz w:val="16"/>
      <w:szCs w:val="16"/>
    </w:rPr>
  </w:style>
  <w:style w:type="paragraph" w:styleId="E-mailSignature">
    <w:name w:val="E-mail Signature"/>
    <w:basedOn w:val="Normal"/>
    <w:link w:val="E-mailSignatureChar"/>
    <w:uiPriority w:val="99"/>
    <w:semiHidden/>
    <w:unhideWhenUsed/>
    <w:rsid w:val="00635B49"/>
    <w:pPr>
      <w:spacing w:before="0" w:after="0"/>
    </w:pPr>
  </w:style>
  <w:style w:type="character" w:customStyle="1" w:styleId="E-mailSignatureChar">
    <w:name w:val="E-mail Signature Char"/>
    <w:basedOn w:val="DefaultParagraphFont"/>
    <w:link w:val="E-mailSignature"/>
    <w:uiPriority w:val="99"/>
    <w:semiHidden/>
    <w:rsid w:val="00635B49"/>
    <w:rPr>
      <w:rFonts w:ascii="Arial" w:hAnsi="Arial" w:cs="Arial"/>
    </w:rPr>
  </w:style>
  <w:style w:type="paragraph" w:styleId="EndnoteText">
    <w:name w:val="endnote text"/>
    <w:basedOn w:val="Normal"/>
    <w:link w:val="EndnoteTextChar"/>
    <w:uiPriority w:val="99"/>
    <w:semiHidden/>
    <w:unhideWhenUsed/>
    <w:rsid w:val="00635B49"/>
    <w:pPr>
      <w:spacing w:before="0" w:after="0"/>
    </w:pPr>
    <w:rPr>
      <w:sz w:val="20"/>
      <w:szCs w:val="20"/>
    </w:rPr>
  </w:style>
  <w:style w:type="character" w:customStyle="1" w:styleId="EndnoteTextChar">
    <w:name w:val="Endnote Text Char"/>
    <w:basedOn w:val="DefaultParagraphFont"/>
    <w:link w:val="EndnoteText"/>
    <w:uiPriority w:val="99"/>
    <w:semiHidden/>
    <w:rsid w:val="00635B49"/>
    <w:rPr>
      <w:rFonts w:ascii="Arial" w:hAnsi="Arial" w:cs="Arial"/>
      <w:sz w:val="20"/>
      <w:szCs w:val="20"/>
    </w:rPr>
  </w:style>
  <w:style w:type="paragraph" w:styleId="NoteHeading">
    <w:name w:val="Note Heading"/>
    <w:basedOn w:val="Normal"/>
    <w:next w:val="Normal"/>
    <w:link w:val="NoteHeadingChar"/>
    <w:uiPriority w:val="99"/>
    <w:semiHidden/>
    <w:unhideWhenUsed/>
    <w:rsid w:val="00635B49"/>
    <w:pPr>
      <w:spacing w:before="0" w:after="0"/>
    </w:pPr>
  </w:style>
  <w:style w:type="character" w:customStyle="1" w:styleId="NoteHeadingChar">
    <w:name w:val="Note Heading Char"/>
    <w:basedOn w:val="DefaultParagraphFont"/>
    <w:link w:val="NoteHeading"/>
    <w:uiPriority w:val="99"/>
    <w:semiHidden/>
    <w:rsid w:val="00635B49"/>
    <w:rPr>
      <w:rFonts w:ascii="Arial" w:hAnsi="Arial" w:cs="Arial"/>
    </w:rPr>
  </w:style>
  <w:style w:type="paragraph" w:styleId="Closing">
    <w:name w:val="Closing"/>
    <w:basedOn w:val="Normal"/>
    <w:link w:val="ClosingChar"/>
    <w:uiPriority w:val="99"/>
    <w:semiHidden/>
    <w:unhideWhenUsed/>
    <w:rsid w:val="00635B49"/>
    <w:pPr>
      <w:spacing w:before="0" w:after="0"/>
      <w:ind w:left="4252"/>
    </w:pPr>
  </w:style>
  <w:style w:type="character" w:customStyle="1" w:styleId="ClosingChar">
    <w:name w:val="Closing Char"/>
    <w:basedOn w:val="DefaultParagraphFont"/>
    <w:link w:val="Closing"/>
    <w:uiPriority w:val="99"/>
    <w:semiHidden/>
    <w:rsid w:val="00635B49"/>
    <w:rPr>
      <w:rFonts w:ascii="Arial" w:hAnsi="Arial" w:cs="Arial"/>
    </w:rPr>
  </w:style>
  <w:style w:type="paragraph" w:styleId="HTMLAddress">
    <w:name w:val="HTML Address"/>
    <w:basedOn w:val="Normal"/>
    <w:link w:val="HTMLAddressChar"/>
    <w:uiPriority w:val="99"/>
    <w:semiHidden/>
    <w:unhideWhenUsed/>
    <w:rsid w:val="00635B49"/>
    <w:pPr>
      <w:spacing w:before="0" w:after="0"/>
    </w:pPr>
    <w:rPr>
      <w:i/>
      <w:iCs/>
    </w:rPr>
  </w:style>
  <w:style w:type="character" w:customStyle="1" w:styleId="HTMLAddressChar">
    <w:name w:val="HTML Address Char"/>
    <w:basedOn w:val="DefaultParagraphFont"/>
    <w:link w:val="HTMLAddress"/>
    <w:uiPriority w:val="99"/>
    <w:semiHidden/>
    <w:rsid w:val="00635B49"/>
    <w:rPr>
      <w:rFonts w:ascii="Arial" w:hAnsi="Arial" w:cs="Arial"/>
      <w:i/>
      <w:iCs/>
    </w:rPr>
  </w:style>
  <w:style w:type="paragraph" w:styleId="HTMLPreformatted">
    <w:name w:val="HTML Preformatted"/>
    <w:basedOn w:val="Normal"/>
    <w:link w:val="HTMLPreformattedChar"/>
    <w:uiPriority w:val="99"/>
    <w:semiHidden/>
    <w:unhideWhenUsed/>
    <w:rsid w:val="00635B4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5B49"/>
    <w:rPr>
      <w:rFonts w:ascii="Consolas" w:hAnsi="Consolas" w:cs="Arial"/>
      <w:sz w:val="20"/>
      <w:szCs w:val="20"/>
    </w:rPr>
  </w:style>
  <w:style w:type="paragraph" w:styleId="Index1">
    <w:name w:val="index 1"/>
    <w:basedOn w:val="Normal"/>
    <w:next w:val="Normal"/>
    <w:autoRedefine/>
    <w:uiPriority w:val="99"/>
    <w:semiHidden/>
    <w:unhideWhenUsed/>
    <w:rsid w:val="00635B49"/>
    <w:pPr>
      <w:spacing w:before="0" w:after="0"/>
      <w:ind w:left="220" w:hanging="220"/>
    </w:pPr>
  </w:style>
  <w:style w:type="paragraph" w:styleId="Index2">
    <w:name w:val="index 2"/>
    <w:basedOn w:val="Normal"/>
    <w:next w:val="Normal"/>
    <w:autoRedefine/>
    <w:uiPriority w:val="99"/>
    <w:semiHidden/>
    <w:unhideWhenUsed/>
    <w:rsid w:val="00635B49"/>
    <w:pPr>
      <w:spacing w:before="0" w:after="0"/>
      <w:ind w:left="440" w:hanging="220"/>
    </w:pPr>
  </w:style>
  <w:style w:type="paragraph" w:styleId="Index3">
    <w:name w:val="index 3"/>
    <w:basedOn w:val="Normal"/>
    <w:next w:val="Normal"/>
    <w:autoRedefine/>
    <w:uiPriority w:val="99"/>
    <w:semiHidden/>
    <w:unhideWhenUsed/>
    <w:rsid w:val="00635B49"/>
    <w:pPr>
      <w:spacing w:before="0" w:after="0"/>
      <w:ind w:left="660" w:hanging="220"/>
    </w:pPr>
  </w:style>
  <w:style w:type="paragraph" w:styleId="Index4">
    <w:name w:val="index 4"/>
    <w:basedOn w:val="Normal"/>
    <w:next w:val="Normal"/>
    <w:autoRedefine/>
    <w:uiPriority w:val="99"/>
    <w:semiHidden/>
    <w:unhideWhenUsed/>
    <w:rsid w:val="00635B49"/>
    <w:pPr>
      <w:spacing w:before="0" w:after="0"/>
      <w:ind w:left="880" w:hanging="220"/>
    </w:pPr>
  </w:style>
  <w:style w:type="paragraph" w:styleId="Index5">
    <w:name w:val="index 5"/>
    <w:basedOn w:val="Normal"/>
    <w:next w:val="Normal"/>
    <w:autoRedefine/>
    <w:uiPriority w:val="99"/>
    <w:semiHidden/>
    <w:unhideWhenUsed/>
    <w:rsid w:val="00635B49"/>
    <w:pPr>
      <w:spacing w:before="0" w:after="0"/>
      <w:ind w:left="1100" w:hanging="220"/>
    </w:pPr>
  </w:style>
  <w:style w:type="paragraph" w:styleId="Index6">
    <w:name w:val="index 6"/>
    <w:basedOn w:val="Normal"/>
    <w:next w:val="Normal"/>
    <w:autoRedefine/>
    <w:uiPriority w:val="99"/>
    <w:semiHidden/>
    <w:unhideWhenUsed/>
    <w:rsid w:val="00635B49"/>
    <w:pPr>
      <w:spacing w:before="0" w:after="0"/>
      <w:ind w:left="1320" w:hanging="220"/>
    </w:pPr>
  </w:style>
  <w:style w:type="paragraph" w:styleId="Index7">
    <w:name w:val="index 7"/>
    <w:basedOn w:val="Normal"/>
    <w:next w:val="Normal"/>
    <w:autoRedefine/>
    <w:uiPriority w:val="99"/>
    <w:semiHidden/>
    <w:unhideWhenUsed/>
    <w:rsid w:val="00635B49"/>
    <w:pPr>
      <w:spacing w:before="0" w:after="0"/>
      <w:ind w:left="1540" w:hanging="220"/>
    </w:pPr>
  </w:style>
  <w:style w:type="paragraph" w:styleId="Index8">
    <w:name w:val="index 8"/>
    <w:basedOn w:val="Normal"/>
    <w:next w:val="Normal"/>
    <w:autoRedefine/>
    <w:uiPriority w:val="99"/>
    <w:semiHidden/>
    <w:unhideWhenUsed/>
    <w:rsid w:val="00635B49"/>
    <w:pPr>
      <w:spacing w:before="0" w:after="0"/>
      <w:ind w:left="1760" w:hanging="220"/>
    </w:pPr>
  </w:style>
  <w:style w:type="paragraph" w:styleId="Index9">
    <w:name w:val="index 9"/>
    <w:basedOn w:val="Normal"/>
    <w:next w:val="Normal"/>
    <w:autoRedefine/>
    <w:uiPriority w:val="99"/>
    <w:semiHidden/>
    <w:unhideWhenUsed/>
    <w:rsid w:val="00635B49"/>
    <w:pPr>
      <w:spacing w:before="0" w:after="0"/>
      <w:ind w:left="1980" w:hanging="220"/>
    </w:pPr>
  </w:style>
  <w:style w:type="paragraph" w:styleId="IndexHeading">
    <w:name w:val="index heading"/>
    <w:basedOn w:val="Normal"/>
    <w:next w:val="Index1"/>
    <w:uiPriority w:val="99"/>
    <w:semiHidden/>
    <w:unhideWhenUsed/>
    <w:rsid w:val="00635B49"/>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35B49"/>
    <w:pPr>
      <w:keepLines/>
      <w:numPr>
        <w:numId w:val="3"/>
      </w:numPr>
      <w:spacing w:after="0"/>
      <w:outlineLvl w:val="9"/>
    </w:pPr>
    <w:rPr>
      <w:rFonts w:asciiTheme="majorHAnsi" w:hAnsiTheme="majorHAnsi" w:cstheme="majorBidi"/>
      <w:b w:val="0"/>
      <w:bCs w:val="0"/>
      <w:color w:val="365F91" w:themeColor="accent1" w:themeShade="BF"/>
      <w:kern w:val="0"/>
      <w:sz w:val="32"/>
      <w:szCs w:val="32"/>
    </w:rPr>
  </w:style>
  <w:style w:type="paragraph" w:styleId="IntenseQuote">
    <w:name w:val="Intense Quote"/>
    <w:basedOn w:val="Normal"/>
    <w:next w:val="Normal"/>
    <w:link w:val="IntenseQuoteChar"/>
    <w:uiPriority w:val="30"/>
    <w:qFormat/>
    <w:rsid w:val="00635B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35B49"/>
    <w:rPr>
      <w:rFonts w:ascii="Arial" w:hAnsi="Arial" w:cs="Arial"/>
      <w:i/>
      <w:iCs/>
      <w:color w:val="4F81BD" w:themeColor="accent1"/>
    </w:rPr>
  </w:style>
  <w:style w:type="paragraph" w:styleId="NoSpacing">
    <w:name w:val="No Spacing"/>
    <w:uiPriority w:val="1"/>
    <w:qFormat/>
    <w:rsid w:val="00635B49"/>
    <w:pPr>
      <w:spacing w:after="0" w:line="240" w:lineRule="auto"/>
      <w:jc w:val="both"/>
    </w:pPr>
    <w:rPr>
      <w:rFonts w:ascii="Arial" w:hAnsi="Arial" w:cs="Arial"/>
    </w:rPr>
  </w:style>
  <w:style w:type="paragraph" w:styleId="CommentText">
    <w:name w:val="annotation text"/>
    <w:basedOn w:val="Normal"/>
    <w:link w:val="CommentTextChar"/>
    <w:uiPriority w:val="99"/>
    <w:semiHidden/>
    <w:unhideWhenUsed/>
    <w:rsid w:val="00635B49"/>
    <w:rPr>
      <w:sz w:val="20"/>
      <w:szCs w:val="20"/>
    </w:rPr>
  </w:style>
  <w:style w:type="character" w:customStyle="1" w:styleId="CommentTextChar">
    <w:name w:val="Comment Text Char"/>
    <w:basedOn w:val="DefaultParagraphFont"/>
    <w:link w:val="CommentText"/>
    <w:uiPriority w:val="99"/>
    <w:semiHidden/>
    <w:rsid w:val="00635B49"/>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35B49"/>
    <w:rPr>
      <w:b/>
      <w:bCs/>
    </w:rPr>
  </w:style>
  <w:style w:type="character" w:customStyle="1" w:styleId="CommentSubjectChar">
    <w:name w:val="Comment Subject Char"/>
    <w:basedOn w:val="CommentTextChar"/>
    <w:link w:val="CommentSubject"/>
    <w:uiPriority w:val="99"/>
    <w:semiHidden/>
    <w:rsid w:val="00635B49"/>
    <w:rPr>
      <w:rFonts w:ascii="Arial" w:hAnsi="Arial" w:cs="Arial"/>
      <w:b/>
      <w:bCs/>
      <w:sz w:val="20"/>
      <w:szCs w:val="20"/>
    </w:rPr>
  </w:style>
  <w:style w:type="paragraph" w:styleId="List">
    <w:name w:val="List"/>
    <w:basedOn w:val="Normal"/>
    <w:uiPriority w:val="99"/>
    <w:semiHidden/>
    <w:unhideWhenUsed/>
    <w:rsid w:val="00635B49"/>
    <w:pPr>
      <w:ind w:left="283" w:hanging="283"/>
      <w:contextualSpacing/>
    </w:pPr>
  </w:style>
  <w:style w:type="paragraph" w:styleId="List2">
    <w:name w:val="List 2"/>
    <w:basedOn w:val="Normal"/>
    <w:uiPriority w:val="99"/>
    <w:semiHidden/>
    <w:unhideWhenUsed/>
    <w:rsid w:val="00635B49"/>
    <w:pPr>
      <w:ind w:left="566" w:hanging="283"/>
      <w:contextualSpacing/>
    </w:pPr>
  </w:style>
  <w:style w:type="paragraph" w:styleId="List3">
    <w:name w:val="List 3"/>
    <w:basedOn w:val="Normal"/>
    <w:uiPriority w:val="99"/>
    <w:semiHidden/>
    <w:unhideWhenUsed/>
    <w:rsid w:val="00635B49"/>
    <w:pPr>
      <w:ind w:left="849" w:hanging="283"/>
      <w:contextualSpacing/>
    </w:pPr>
  </w:style>
  <w:style w:type="paragraph" w:styleId="List4">
    <w:name w:val="List 4"/>
    <w:basedOn w:val="Normal"/>
    <w:uiPriority w:val="99"/>
    <w:semiHidden/>
    <w:unhideWhenUsed/>
    <w:rsid w:val="00635B49"/>
    <w:pPr>
      <w:ind w:left="1132" w:hanging="283"/>
      <w:contextualSpacing/>
    </w:pPr>
  </w:style>
  <w:style w:type="paragraph" w:styleId="List5">
    <w:name w:val="List 5"/>
    <w:basedOn w:val="Normal"/>
    <w:uiPriority w:val="99"/>
    <w:semiHidden/>
    <w:unhideWhenUsed/>
    <w:rsid w:val="00635B49"/>
    <w:pPr>
      <w:ind w:left="1415" w:hanging="283"/>
      <w:contextualSpacing/>
    </w:pPr>
  </w:style>
  <w:style w:type="paragraph" w:styleId="ListParagraph">
    <w:name w:val="List Paragraph"/>
    <w:basedOn w:val="Normal"/>
    <w:uiPriority w:val="34"/>
    <w:qFormat/>
    <w:rsid w:val="00635B49"/>
    <w:pPr>
      <w:ind w:left="720"/>
      <w:contextualSpacing/>
    </w:pPr>
  </w:style>
  <w:style w:type="paragraph" w:styleId="ListContinue">
    <w:name w:val="List Continue"/>
    <w:basedOn w:val="Normal"/>
    <w:uiPriority w:val="99"/>
    <w:semiHidden/>
    <w:unhideWhenUsed/>
    <w:rsid w:val="00635B49"/>
    <w:pPr>
      <w:ind w:left="283"/>
      <w:contextualSpacing/>
    </w:pPr>
  </w:style>
  <w:style w:type="paragraph" w:styleId="ListContinue2">
    <w:name w:val="List Continue 2"/>
    <w:basedOn w:val="Normal"/>
    <w:uiPriority w:val="99"/>
    <w:semiHidden/>
    <w:unhideWhenUsed/>
    <w:rsid w:val="00635B49"/>
    <w:pPr>
      <w:ind w:left="566"/>
      <w:contextualSpacing/>
    </w:pPr>
  </w:style>
  <w:style w:type="paragraph" w:styleId="ListContinue3">
    <w:name w:val="List Continue 3"/>
    <w:basedOn w:val="Normal"/>
    <w:uiPriority w:val="99"/>
    <w:semiHidden/>
    <w:unhideWhenUsed/>
    <w:rsid w:val="00635B49"/>
    <w:pPr>
      <w:ind w:left="849"/>
      <w:contextualSpacing/>
    </w:pPr>
  </w:style>
  <w:style w:type="paragraph" w:styleId="ListContinue4">
    <w:name w:val="List Continue 4"/>
    <w:basedOn w:val="Normal"/>
    <w:uiPriority w:val="99"/>
    <w:semiHidden/>
    <w:unhideWhenUsed/>
    <w:rsid w:val="00635B49"/>
    <w:pPr>
      <w:ind w:left="1132"/>
      <w:contextualSpacing/>
    </w:pPr>
  </w:style>
  <w:style w:type="paragraph" w:styleId="ListContinue5">
    <w:name w:val="List Continue 5"/>
    <w:basedOn w:val="Normal"/>
    <w:uiPriority w:val="99"/>
    <w:semiHidden/>
    <w:unhideWhenUsed/>
    <w:rsid w:val="00635B49"/>
    <w:pPr>
      <w:ind w:left="1415"/>
      <w:contextualSpacing/>
    </w:pPr>
  </w:style>
  <w:style w:type="paragraph" w:styleId="ListNumber">
    <w:name w:val="List Number"/>
    <w:basedOn w:val="Normal"/>
    <w:uiPriority w:val="99"/>
    <w:semiHidden/>
    <w:unhideWhenUsed/>
    <w:rsid w:val="00635B49"/>
    <w:pPr>
      <w:numPr>
        <w:numId w:val="34"/>
      </w:numPr>
      <w:contextualSpacing/>
    </w:pPr>
  </w:style>
  <w:style w:type="paragraph" w:styleId="ListNumber2">
    <w:name w:val="List Number 2"/>
    <w:basedOn w:val="Normal"/>
    <w:uiPriority w:val="99"/>
    <w:semiHidden/>
    <w:unhideWhenUsed/>
    <w:rsid w:val="00635B49"/>
    <w:pPr>
      <w:numPr>
        <w:numId w:val="35"/>
      </w:numPr>
      <w:contextualSpacing/>
    </w:pPr>
  </w:style>
  <w:style w:type="paragraph" w:styleId="ListNumber3">
    <w:name w:val="List Number 3"/>
    <w:basedOn w:val="Normal"/>
    <w:uiPriority w:val="99"/>
    <w:semiHidden/>
    <w:unhideWhenUsed/>
    <w:rsid w:val="00635B49"/>
    <w:pPr>
      <w:numPr>
        <w:numId w:val="36"/>
      </w:numPr>
      <w:contextualSpacing/>
    </w:pPr>
  </w:style>
  <w:style w:type="paragraph" w:styleId="ListNumber4">
    <w:name w:val="List Number 4"/>
    <w:basedOn w:val="Normal"/>
    <w:uiPriority w:val="99"/>
    <w:semiHidden/>
    <w:unhideWhenUsed/>
    <w:rsid w:val="00635B49"/>
    <w:pPr>
      <w:numPr>
        <w:numId w:val="37"/>
      </w:numPr>
      <w:contextualSpacing/>
    </w:pPr>
  </w:style>
  <w:style w:type="paragraph" w:styleId="ListNumber5">
    <w:name w:val="List Number 5"/>
    <w:basedOn w:val="Normal"/>
    <w:uiPriority w:val="99"/>
    <w:semiHidden/>
    <w:unhideWhenUsed/>
    <w:rsid w:val="00635B49"/>
    <w:pPr>
      <w:numPr>
        <w:numId w:val="38"/>
      </w:numPr>
      <w:contextualSpacing/>
    </w:pPr>
  </w:style>
  <w:style w:type="paragraph" w:styleId="Bibliography">
    <w:name w:val="Bibliography"/>
    <w:basedOn w:val="Normal"/>
    <w:next w:val="Normal"/>
    <w:uiPriority w:val="37"/>
    <w:semiHidden/>
    <w:unhideWhenUsed/>
    <w:rsid w:val="00635B49"/>
  </w:style>
  <w:style w:type="paragraph" w:styleId="MacroText">
    <w:name w:val="macro"/>
    <w:link w:val="MacroTextChar"/>
    <w:uiPriority w:val="99"/>
    <w:semiHidden/>
    <w:unhideWhenUsed/>
    <w:rsid w:val="00635B49"/>
    <w:pPr>
      <w:tabs>
        <w:tab w:val="left" w:pos="480"/>
        <w:tab w:val="left" w:pos="960"/>
        <w:tab w:val="left" w:pos="1440"/>
        <w:tab w:val="left" w:pos="1920"/>
        <w:tab w:val="left" w:pos="2400"/>
        <w:tab w:val="left" w:pos="2880"/>
        <w:tab w:val="left" w:pos="3360"/>
        <w:tab w:val="left" w:pos="3840"/>
        <w:tab w:val="left" w:pos="4320"/>
      </w:tabs>
      <w:spacing w:before="120" w:after="0" w:line="240" w:lineRule="auto"/>
      <w:jc w:val="both"/>
    </w:pPr>
    <w:rPr>
      <w:rFonts w:ascii="Consolas" w:hAnsi="Consolas" w:cs="Arial"/>
      <w:sz w:val="20"/>
      <w:szCs w:val="20"/>
    </w:rPr>
  </w:style>
  <w:style w:type="character" w:customStyle="1" w:styleId="MacroTextChar">
    <w:name w:val="Macro Text Char"/>
    <w:basedOn w:val="DefaultParagraphFont"/>
    <w:link w:val="MacroText"/>
    <w:uiPriority w:val="99"/>
    <w:semiHidden/>
    <w:rsid w:val="00635B49"/>
    <w:rPr>
      <w:rFonts w:ascii="Consolas" w:hAnsi="Consolas" w:cs="Arial"/>
      <w:sz w:val="20"/>
      <w:szCs w:val="20"/>
    </w:rPr>
  </w:style>
  <w:style w:type="paragraph" w:styleId="MessageHeader">
    <w:name w:val="Message Header"/>
    <w:basedOn w:val="Normal"/>
    <w:link w:val="MessageHeaderChar"/>
    <w:uiPriority w:val="99"/>
    <w:semiHidden/>
    <w:unhideWhenUsed/>
    <w:rsid w:val="00635B4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35B49"/>
    <w:rPr>
      <w:rFonts w:asciiTheme="majorHAnsi" w:eastAsiaTheme="majorEastAsia" w:hAnsiTheme="majorHAnsi" w:cstheme="majorBidi"/>
      <w:sz w:val="24"/>
      <w:szCs w:val="24"/>
      <w:shd w:val="pct20" w:color="auto" w:fill="auto"/>
    </w:rPr>
  </w:style>
  <w:style w:type="paragraph" w:styleId="PlainText">
    <w:name w:val="Plain Text"/>
    <w:basedOn w:val="Normal"/>
    <w:link w:val="PlainTextChar"/>
    <w:uiPriority w:val="99"/>
    <w:semiHidden/>
    <w:unhideWhenUsed/>
    <w:rsid w:val="00635B49"/>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635B49"/>
    <w:rPr>
      <w:rFonts w:ascii="Consolas" w:hAnsi="Consolas" w:cs="Arial"/>
      <w:sz w:val="21"/>
      <w:szCs w:val="21"/>
    </w:rPr>
  </w:style>
  <w:style w:type="paragraph" w:styleId="TableofAuthorities">
    <w:name w:val="table of authorities"/>
    <w:basedOn w:val="Normal"/>
    <w:next w:val="Normal"/>
    <w:uiPriority w:val="99"/>
    <w:semiHidden/>
    <w:unhideWhenUsed/>
    <w:rsid w:val="00635B49"/>
    <w:pPr>
      <w:spacing w:after="0"/>
      <w:ind w:left="220" w:hanging="220"/>
    </w:pPr>
  </w:style>
  <w:style w:type="paragraph" w:styleId="TOAHeading">
    <w:name w:val="toa heading"/>
    <w:basedOn w:val="Normal"/>
    <w:next w:val="Normal"/>
    <w:uiPriority w:val="99"/>
    <w:semiHidden/>
    <w:unhideWhenUsed/>
    <w:rsid w:val="00635B49"/>
    <w:rPr>
      <w:rFonts w:asciiTheme="majorHAnsi" w:eastAsiaTheme="majorEastAsia" w:hAnsiTheme="majorHAnsi" w:cstheme="majorBidi"/>
      <w:b/>
      <w:bCs/>
      <w:sz w:val="24"/>
      <w:szCs w:val="24"/>
    </w:rPr>
  </w:style>
  <w:style w:type="paragraph" w:styleId="BalloonText">
    <w:name w:val="Balloon Text"/>
    <w:basedOn w:val="Normal"/>
    <w:link w:val="BalloonTextChar"/>
    <w:uiPriority w:val="99"/>
    <w:semiHidden/>
    <w:unhideWhenUsed/>
    <w:rsid w:val="00635B4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B49"/>
    <w:rPr>
      <w:rFonts w:ascii="Segoe UI" w:hAnsi="Segoe UI" w:cs="Segoe UI"/>
      <w:sz w:val="18"/>
      <w:szCs w:val="18"/>
    </w:rPr>
  </w:style>
  <w:style w:type="paragraph" w:styleId="NormalWeb">
    <w:name w:val="Normal (Web)"/>
    <w:basedOn w:val="Normal"/>
    <w:uiPriority w:val="99"/>
    <w:semiHidden/>
    <w:unhideWhenUsed/>
    <w:rsid w:val="00635B49"/>
    <w:rPr>
      <w:rFonts w:ascii="Times New Roman" w:hAnsi="Times New Roman" w:cs="Times New Roman"/>
      <w:sz w:val="24"/>
      <w:szCs w:val="24"/>
    </w:rPr>
  </w:style>
  <w:style w:type="paragraph" w:styleId="NormalIndent">
    <w:name w:val="Normal Indent"/>
    <w:basedOn w:val="Normal"/>
    <w:uiPriority w:val="99"/>
    <w:semiHidden/>
    <w:unhideWhenUsed/>
    <w:rsid w:val="00635B49"/>
    <w:pPr>
      <w:ind w:left="708"/>
    </w:pPr>
  </w:style>
  <w:style w:type="paragraph" w:styleId="BodyText">
    <w:name w:val="Body Text"/>
    <w:basedOn w:val="Normal"/>
    <w:link w:val="BodyTextChar"/>
    <w:uiPriority w:val="99"/>
    <w:semiHidden/>
    <w:unhideWhenUsed/>
    <w:rsid w:val="00635B49"/>
  </w:style>
  <w:style w:type="character" w:customStyle="1" w:styleId="BodyTextChar">
    <w:name w:val="Body Text Char"/>
    <w:basedOn w:val="DefaultParagraphFont"/>
    <w:link w:val="BodyText"/>
    <w:uiPriority w:val="99"/>
    <w:semiHidden/>
    <w:rsid w:val="00635B49"/>
    <w:rPr>
      <w:rFonts w:ascii="Arial" w:hAnsi="Arial" w:cs="Arial"/>
    </w:rPr>
  </w:style>
  <w:style w:type="paragraph" w:styleId="BodyText2">
    <w:name w:val="Body Text 2"/>
    <w:basedOn w:val="Normal"/>
    <w:link w:val="BodyText2Char"/>
    <w:uiPriority w:val="99"/>
    <w:semiHidden/>
    <w:unhideWhenUsed/>
    <w:rsid w:val="00635B49"/>
    <w:pPr>
      <w:spacing w:line="480" w:lineRule="auto"/>
    </w:pPr>
  </w:style>
  <w:style w:type="character" w:customStyle="1" w:styleId="BodyText2Char">
    <w:name w:val="Body Text 2 Char"/>
    <w:basedOn w:val="DefaultParagraphFont"/>
    <w:link w:val="BodyText2"/>
    <w:uiPriority w:val="99"/>
    <w:semiHidden/>
    <w:rsid w:val="00635B49"/>
    <w:rPr>
      <w:rFonts w:ascii="Arial" w:hAnsi="Arial" w:cs="Arial"/>
    </w:rPr>
  </w:style>
  <w:style w:type="paragraph" w:styleId="BodyText3">
    <w:name w:val="Body Text 3"/>
    <w:basedOn w:val="Normal"/>
    <w:link w:val="BodyText3Char"/>
    <w:uiPriority w:val="99"/>
    <w:semiHidden/>
    <w:unhideWhenUsed/>
    <w:rsid w:val="00635B49"/>
    <w:rPr>
      <w:sz w:val="16"/>
      <w:szCs w:val="16"/>
    </w:rPr>
  </w:style>
  <w:style w:type="character" w:customStyle="1" w:styleId="BodyText3Char">
    <w:name w:val="Body Text 3 Char"/>
    <w:basedOn w:val="DefaultParagraphFont"/>
    <w:link w:val="BodyText3"/>
    <w:uiPriority w:val="99"/>
    <w:semiHidden/>
    <w:rsid w:val="00635B49"/>
    <w:rPr>
      <w:rFonts w:ascii="Arial" w:hAnsi="Arial" w:cs="Arial"/>
      <w:sz w:val="16"/>
      <w:szCs w:val="16"/>
    </w:rPr>
  </w:style>
  <w:style w:type="paragraph" w:styleId="BodyTextIndent2">
    <w:name w:val="Body Text Indent 2"/>
    <w:basedOn w:val="Normal"/>
    <w:link w:val="BodyTextIndent2Char"/>
    <w:uiPriority w:val="99"/>
    <w:semiHidden/>
    <w:unhideWhenUsed/>
    <w:rsid w:val="00635B49"/>
    <w:pPr>
      <w:spacing w:line="480" w:lineRule="auto"/>
      <w:ind w:left="283"/>
    </w:pPr>
  </w:style>
  <w:style w:type="character" w:customStyle="1" w:styleId="BodyTextIndent2Char">
    <w:name w:val="Body Text Indent 2 Char"/>
    <w:basedOn w:val="DefaultParagraphFont"/>
    <w:link w:val="BodyTextIndent2"/>
    <w:uiPriority w:val="99"/>
    <w:semiHidden/>
    <w:rsid w:val="00635B49"/>
    <w:rPr>
      <w:rFonts w:ascii="Arial" w:hAnsi="Arial" w:cs="Arial"/>
    </w:rPr>
  </w:style>
  <w:style w:type="paragraph" w:styleId="BodyTextIndent3">
    <w:name w:val="Body Text Indent 3"/>
    <w:basedOn w:val="Normal"/>
    <w:link w:val="BodyTextIndent3Char"/>
    <w:uiPriority w:val="99"/>
    <w:semiHidden/>
    <w:unhideWhenUsed/>
    <w:rsid w:val="00635B49"/>
    <w:pPr>
      <w:ind w:left="283"/>
    </w:pPr>
    <w:rPr>
      <w:sz w:val="16"/>
      <w:szCs w:val="16"/>
    </w:rPr>
  </w:style>
  <w:style w:type="character" w:customStyle="1" w:styleId="BodyTextIndent3Char">
    <w:name w:val="Body Text Indent 3 Char"/>
    <w:basedOn w:val="DefaultParagraphFont"/>
    <w:link w:val="BodyTextIndent3"/>
    <w:uiPriority w:val="99"/>
    <w:semiHidden/>
    <w:rsid w:val="00635B49"/>
    <w:rPr>
      <w:rFonts w:ascii="Arial" w:hAnsi="Arial" w:cs="Arial"/>
      <w:sz w:val="16"/>
      <w:szCs w:val="16"/>
    </w:rPr>
  </w:style>
  <w:style w:type="paragraph" w:styleId="BodyTextFirstIndent">
    <w:name w:val="Body Text First Indent"/>
    <w:basedOn w:val="BodyText"/>
    <w:link w:val="BodyTextFirstIndentChar"/>
    <w:uiPriority w:val="99"/>
    <w:semiHidden/>
    <w:unhideWhenUsed/>
    <w:rsid w:val="00635B49"/>
    <w:pPr>
      <w:ind w:firstLine="360"/>
    </w:pPr>
  </w:style>
  <w:style w:type="character" w:customStyle="1" w:styleId="BodyTextFirstIndentChar">
    <w:name w:val="Body Text First Indent Char"/>
    <w:basedOn w:val="BodyTextChar"/>
    <w:link w:val="BodyTextFirstIndent"/>
    <w:uiPriority w:val="99"/>
    <w:semiHidden/>
    <w:rsid w:val="00635B49"/>
    <w:rPr>
      <w:rFonts w:ascii="Arial" w:hAnsi="Arial" w:cs="Arial"/>
    </w:rPr>
  </w:style>
  <w:style w:type="paragraph" w:styleId="BodyTextIndent">
    <w:name w:val="Body Text Indent"/>
    <w:basedOn w:val="Normal"/>
    <w:link w:val="BodyTextIndentChar"/>
    <w:uiPriority w:val="99"/>
    <w:semiHidden/>
    <w:unhideWhenUsed/>
    <w:rsid w:val="00635B49"/>
    <w:pPr>
      <w:ind w:left="283"/>
    </w:pPr>
  </w:style>
  <w:style w:type="character" w:customStyle="1" w:styleId="BodyTextIndentChar">
    <w:name w:val="Body Text Indent Char"/>
    <w:basedOn w:val="DefaultParagraphFont"/>
    <w:link w:val="BodyTextIndent"/>
    <w:uiPriority w:val="99"/>
    <w:semiHidden/>
    <w:rsid w:val="00635B49"/>
    <w:rPr>
      <w:rFonts w:ascii="Arial" w:hAnsi="Arial" w:cs="Arial"/>
    </w:rPr>
  </w:style>
  <w:style w:type="paragraph" w:styleId="BodyTextFirstIndent2">
    <w:name w:val="Body Text First Indent 2"/>
    <w:basedOn w:val="BodyTextIndent"/>
    <w:link w:val="BodyTextFirstIndent2Char"/>
    <w:uiPriority w:val="99"/>
    <w:semiHidden/>
    <w:unhideWhenUsed/>
    <w:rsid w:val="00635B49"/>
    <w:pPr>
      <w:ind w:left="360" w:firstLine="360"/>
    </w:pPr>
  </w:style>
  <w:style w:type="character" w:customStyle="1" w:styleId="BodyTextFirstIndent2Char">
    <w:name w:val="Body Text First Indent 2 Char"/>
    <w:basedOn w:val="BodyTextIndentChar"/>
    <w:link w:val="BodyTextFirstIndent2"/>
    <w:uiPriority w:val="99"/>
    <w:semiHidden/>
    <w:rsid w:val="00635B49"/>
    <w:rPr>
      <w:rFonts w:ascii="Arial" w:hAnsi="Arial" w:cs="Arial"/>
    </w:rPr>
  </w:style>
  <w:style w:type="paragraph" w:styleId="Title">
    <w:name w:val="Title"/>
    <w:basedOn w:val="Normal"/>
    <w:next w:val="Normal"/>
    <w:link w:val="TitleChar"/>
    <w:uiPriority w:val="10"/>
    <w:qFormat/>
    <w:rsid w:val="00635B49"/>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B49"/>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635B4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35B4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35B4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35B4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35B49"/>
    <w:rPr>
      <w:rFonts w:asciiTheme="majorHAnsi" w:eastAsiaTheme="majorEastAsia" w:hAnsiTheme="majorHAnsi" w:cstheme="majorBidi"/>
      <w:i/>
      <w:iCs/>
      <w:color w:val="272727" w:themeColor="text1" w:themeTint="D8"/>
      <w:sz w:val="21"/>
      <w:szCs w:val="21"/>
    </w:rPr>
  </w:style>
  <w:style w:type="paragraph" w:styleId="EnvelopeReturn">
    <w:name w:val="envelope return"/>
    <w:basedOn w:val="Normal"/>
    <w:uiPriority w:val="99"/>
    <w:semiHidden/>
    <w:unhideWhenUsed/>
    <w:rsid w:val="00635B49"/>
    <w:pPr>
      <w:spacing w:before="0" w:after="0"/>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635B49"/>
    <w:pPr>
      <w:framePr w:w="4320" w:h="2160" w:hRule="exact" w:hSpace="141" w:wrap="auto" w:hAnchor="page" w:xAlign="center" w:yAlign="bottom"/>
      <w:spacing w:before="0" w:after="0"/>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635B49"/>
    <w:pPr>
      <w:spacing w:before="0" w:after="0"/>
      <w:ind w:left="4252"/>
    </w:pPr>
  </w:style>
  <w:style w:type="character" w:customStyle="1" w:styleId="SignatureChar">
    <w:name w:val="Signature Char"/>
    <w:basedOn w:val="DefaultParagraphFont"/>
    <w:link w:val="Signature"/>
    <w:uiPriority w:val="99"/>
    <w:semiHidden/>
    <w:rsid w:val="00635B49"/>
    <w:rPr>
      <w:rFonts w:ascii="Arial" w:hAnsi="Arial" w:cs="Arial"/>
    </w:rPr>
  </w:style>
  <w:style w:type="paragraph" w:styleId="Subtitle">
    <w:name w:val="Subtitle"/>
    <w:basedOn w:val="Normal"/>
    <w:next w:val="Normal"/>
    <w:link w:val="SubtitleChar"/>
    <w:uiPriority w:val="11"/>
    <w:qFormat/>
    <w:rsid w:val="00635B49"/>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35B49"/>
    <w:rPr>
      <w:rFonts w:eastAsiaTheme="minorEastAsia"/>
      <w:color w:val="5A5A5A" w:themeColor="text1" w:themeTint="A5"/>
      <w:spacing w:val="15"/>
    </w:rPr>
  </w:style>
  <w:style w:type="paragraph" w:styleId="Quote">
    <w:name w:val="Quote"/>
    <w:basedOn w:val="Normal"/>
    <w:next w:val="Normal"/>
    <w:link w:val="QuoteChar"/>
    <w:uiPriority w:val="29"/>
    <w:qFormat/>
    <w:rsid w:val="00635B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35B49"/>
    <w:rPr>
      <w:rFonts w:ascii="Arial" w:hAnsi="Arial" w:cs="Arial"/>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55592">
      <w:bodyDiv w:val="1"/>
      <w:marLeft w:val="0"/>
      <w:marRight w:val="0"/>
      <w:marTop w:val="0"/>
      <w:marBottom w:val="0"/>
      <w:divBdr>
        <w:top w:val="none" w:sz="0" w:space="0" w:color="auto"/>
        <w:left w:val="none" w:sz="0" w:space="0" w:color="auto"/>
        <w:bottom w:val="none" w:sz="0" w:space="0" w:color="auto"/>
        <w:right w:val="none" w:sz="0" w:space="0" w:color="auto"/>
      </w:divBdr>
    </w:div>
    <w:div w:id="855584356">
      <w:bodyDiv w:val="1"/>
      <w:marLeft w:val="0"/>
      <w:marRight w:val="0"/>
      <w:marTop w:val="0"/>
      <w:marBottom w:val="0"/>
      <w:divBdr>
        <w:top w:val="none" w:sz="0" w:space="0" w:color="auto"/>
        <w:left w:val="none" w:sz="0" w:space="0" w:color="auto"/>
        <w:bottom w:val="none" w:sz="0" w:space="0" w:color="auto"/>
        <w:right w:val="none" w:sz="0" w:space="0" w:color="auto"/>
      </w:divBdr>
    </w:div>
    <w:div w:id="1466699729">
      <w:bodyDiv w:val="1"/>
      <w:marLeft w:val="0"/>
      <w:marRight w:val="0"/>
      <w:marTop w:val="0"/>
      <w:marBottom w:val="0"/>
      <w:divBdr>
        <w:top w:val="none" w:sz="0" w:space="0" w:color="auto"/>
        <w:left w:val="none" w:sz="0" w:space="0" w:color="auto"/>
        <w:bottom w:val="none" w:sz="0" w:space="0" w:color="auto"/>
        <w:right w:val="none" w:sz="0" w:space="0" w:color="auto"/>
      </w:divBdr>
    </w:div>
    <w:div w:id="1542747139">
      <w:bodyDiv w:val="1"/>
      <w:marLeft w:val="0"/>
      <w:marRight w:val="0"/>
      <w:marTop w:val="0"/>
      <w:marBottom w:val="0"/>
      <w:divBdr>
        <w:top w:val="none" w:sz="0" w:space="0" w:color="auto"/>
        <w:left w:val="none" w:sz="0" w:space="0" w:color="auto"/>
        <w:bottom w:val="none" w:sz="0" w:space="0" w:color="auto"/>
        <w:right w:val="none" w:sz="0" w:space="0" w:color="auto"/>
      </w:divBdr>
    </w:div>
    <w:div w:id="1640451984">
      <w:bodyDiv w:val="1"/>
      <w:marLeft w:val="0"/>
      <w:marRight w:val="0"/>
      <w:marTop w:val="0"/>
      <w:marBottom w:val="0"/>
      <w:divBdr>
        <w:top w:val="none" w:sz="0" w:space="0" w:color="auto"/>
        <w:left w:val="none" w:sz="0" w:space="0" w:color="auto"/>
        <w:bottom w:val="none" w:sz="0" w:space="0" w:color="auto"/>
        <w:right w:val="none" w:sz="0" w:space="0" w:color="auto"/>
      </w:divBdr>
      <w:divsChild>
        <w:div w:id="338317664">
          <w:marLeft w:val="0"/>
          <w:marRight w:val="0"/>
          <w:marTop w:val="0"/>
          <w:marBottom w:val="0"/>
          <w:divBdr>
            <w:top w:val="none" w:sz="0" w:space="0" w:color="auto"/>
            <w:left w:val="none" w:sz="0" w:space="0" w:color="auto"/>
            <w:bottom w:val="none" w:sz="0" w:space="0" w:color="auto"/>
            <w:right w:val="none" w:sz="0" w:space="0" w:color="auto"/>
          </w:divBdr>
          <w:divsChild>
            <w:div w:id="2087801038">
              <w:marLeft w:val="0"/>
              <w:marRight w:val="0"/>
              <w:marTop w:val="0"/>
              <w:marBottom w:val="0"/>
              <w:divBdr>
                <w:top w:val="none" w:sz="0" w:space="0" w:color="auto"/>
                <w:left w:val="none" w:sz="0" w:space="0" w:color="auto"/>
                <w:bottom w:val="none" w:sz="0" w:space="0" w:color="auto"/>
                <w:right w:val="none" w:sz="0" w:space="0" w:color="auto"/>
              </w:divBdr>
              <w:divsChild>
                <w:div w:id="1920559388">
                  <w:marLeft w:val="0"/>
                  <w:marRight w:val="0"/>
                  <w:marTop w:val="0"/>
                  <w:marBottom w:val="0"/>
                  <w:divBdr>
                    <w:top w:val="none" w:sz="0" w:space="0" w:color="auto"/>
                    <w:left w:val="none" w:sz="0" w:space="0" w:color="auto"/>
                    <w:bottom w:val="none" w:sz="0" w:space="0" w:color="auto"/>
                    <w:right w:val="none" w:sz="0" w:space="0" w:color="auto"/>
                  </w:divBdr>
                  <w:divsChild>
                    <w:div w:id="979960178">
                      <w:marLeft w:val="0"/>
                      <w:marRight w:val="0"/>
                      <w:marTop w:val="0"/>
                      <w:marBottom w:val="0"/>
                      <w:divBdr>
                        <w:top w:val="none" w:sz="0" w:space="0" w:color="auto"/>
                        <w:left w:val="none" w:sz="0" w:space="0" w:color="auto"/>
                        <w:bottom w:val="none" w:sz="0" w:space="0" w:color="auto"/>
                        <w:right w:val="none" w:sz="0" w:space="0" w:color="auto"/>
                      </w:divBdr>
                      <w:divsChild>
                        <w:div w:id="733165063">
                          <w:marLeft w:val="0"/>
                          <w:marRight w:val="0"/>
                          <w:marTop w:val="0"/>
                          <w:marBottom w:val="0"/>
                          <w:divBdr>
                            <w:top w:val="none" w:sz="0" w:space="0" w:color="auto"/>
                            <w:left w:val="none" w:sz="0" w:space="0" w:color="auto"/>
                            <w:bottom w:val="none" w:sz="0" w:space="0" w:color="auto"/>
                            <w:right w:val="none" w:sz="0" w:space="0" w:color="auto"/>
                          </w:divBdr>
                          <w:divsChild>
                            <w:div w:id="2021276150">
                              <w:marLeft w:val="0"/>
                              <w:marRight w:val="0"/>
                              <w:marTop w:val="0"/>
                              <w:marBottom w:val="0"/>
                              <w:divBdr>
                                <w:top w:val="none" w:sz="0" w:space="0" w:color="auto"/>
                                <w:left w:val="none" w:sz="0" w:space="0" w:color="auto"/>
                                <w:bottom w:val="none" w:sz="0" w:space="0" w:color="auto"/>
                                <w:right w:val="none" w:sz="0" w:space="0" w:color="auto"/>
                              </w:divBdr>
                              <w:divsChild>
                                <w:div w:id="1581940344">
                                  <w:marLeft w:val="0"/>
                                  <w:marRight w:val="0"/>
                                  <w:marTop w:val="0"/>
                                  <w:marBottom w:val="0"/>
                                  <w:divBdr>
                                    <w:top w:val="none" w:sz="0" w:space="0" w:color="auto"/>
                                    <w:left w:val="none" w:sz="0" w:space="0" w:color="auto"/>
                                    <w:bottom w:val="none" w:sz="0" w:space="0" w:color="auto"/>
                                    <w:right w:val="none" w:sz="0" w:space="0" w:color="auto"/>
                                  </w:divBdr>
                                  <w:divsChild>
                                    <w:div w:id="367723256">
                                      <w:marLeft w:val="0"/>
                                      <w:marRight w:val="0"/>
                                      <w:marTop w:val="0"/>
                                      <w:marBottom w:val="0"/>
                                      <w:divBdr>
                                        <w:top w:val="none" w:sz="0" w:space="0" w:color="auto"/>
                                        <w:left w:val="none" w:sz="0" w:space="0" w:color="auto"/>
                                        <w:bottom w:val="none" w:sz="0" w:space="0" w:color="auto"/>
                                        <w:right w:val="none" w:sz="0" w:space="0" w:color="auto"/>
                                      </w:divBdr>
                                      <w:divsChild>
                                        <w:div w:id="709577145">
                                          <w:marLeft w:val="0"/>
                                          <w:marRight w:val="0"/>
                                          <w:marTop w:val="0"/>
                                          <w:marBottom w:val="0"/>
                                          <w:divBdr>
                                            <w:top w:val="none" w:sz="0" w:space="0" w:color="auto"/>
                                            <w:left w:val="none" w:sz="0" w:space="0" w:color="auto"/>
                                            <w:bottom w:val="none" w:sz="0" w:space="0" w:color="auto"/>
                                            <w:right w:val="none" w:sz="0" w:space="0" w:color="auto"/>
                                          </w:divBdr>
                                        </w:div>
                                        <w:div w:id="12568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8421052">
      <w:bodyDiv w:val="1"/>
      <w:marLeft w:val="0"/>
      <w:marRight w:val="0"/>
      <w:marTop w:val="0"/>
      <w:marBottom w:val="0"/>
      <w:divBdr>
        <w:top w:val="none" w:sz="0" w:space="0" w:color="auto"/>
        <w:left w:val="none" w:sz="0" w:space="0" w:color="auto"/>
        <w:bottom w:val="none" w:sz="0" w:space="0" w:color="auto"/>
        <w:right w:val="none" w:sz="0" w:space="0" w:color="auto"/>
      </w:divBdr>
    </w:div>
    <w:div w:id="190749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AENDER.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A261A-A40E-49F0-B6EE-F59FE09C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AENDER</Template>
  <TotalTime>3</TotalTime>
  <Pages>5</Pages>
  <Words>2154</Words>
  <Characters>10689</Characters>
  <Application>Microsoft Office Word</Application>
  <DocSecurity>0</DocSecurity>
  <Lines>194</Lines>
  <Paragraphs>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Lauterbach-Hemmann, Rita</dc:creator>
  <cp:keywords>class='Internal'</cp:keywords>
  <dc:description/>
  <cp:lastModifiedBy>Ines Varvodic</cp:lastModifiedBy>
  <cp:revision>3</cp:revision>
  <cp:lastPrinted>2021-04-06T07:44:00Z</cp:lastPrinted>
  <dcterms:created xsi:type="dcterms:W3CDTF">2022-03-15T10:49:00Z</dcterms:created>
  <dcterms:modified xsi:type="dcterms:W3CDTF">2022-03-15T11:05:00Z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_Initiant">
    <vt:lpwstr>Bundesministerium fÃ¼r ErnÃ¤hrung und Landwirtschaft</vt:lpwstr>
  </property>
  <property fmtid="{D5CDD505-2E9C-101B-9397-08002B2CF9AE}" pid="3" name="Bearbeitungsstand">
    <vt:lpwstr>Bearbeitungsstand: 23.07.2021  13:59</vt:lpwstr>
  </property>
  <property fmtid="{D5CDD505-2E9C-101B-9397-08002B2CF9AE}" pid="4" name="DQP-Ergebnis für Version 4">
    <vt:lpwstr>82 Fehler, 15 Warnungen</vt:lpwstr>
  </property>
  <property fmtid="{D5CDD505-2E9C-101B-9397-08002B2CF9AE}" pid="5" name="Meta_Bezeichnung">
    <vt:lpwstr>Fünfte Verordnung zur Änderung der Pflanzenschutz-Anwendungsverordnung</vt:lpwstr>
  </property>
  <property fmtid="{D5CDD505-2E9C-101B-9397-08002B2CF9AE}" pid="6" name="Meta_Kurzbezeichnung">
    <vt:lpwstr/>
  </property>
  <property fmtid="{D5CDD505-2E9C-101B-9397-08002B2CF9AE}" pid="7" name="Meta_Abkürzung">
    <vt:lpwstr/>
  </property>
  <property fmtid="{D5CDD505-2E9C-101B-9397-08002B2CF9AE}" pid="8" name="Meta_Typ der Vorschrift">
    <vt:lpwstr>Artikelverordnung</vt:lpwstr>
  </property>
  <property fmtid="{D5CDD505-2E9C-101B-9397-08002B2CF9AE}" pid="9" name="Meta_Federführung">
    <vt:lpwstr>zu : </vt:lpwstr>
  </property>
  <property fmtid="{D5CDD505-2E9C-101B-9397-08002B2CF9AE}" pid="10" name="Meta_Umsetzung von EU-Recht">
    <vt:lpwstr>Notifiziert gemäß der Richtlinie (EU) 2015/1535 des Europäischen Parlaments und des Rates vom 9. September 2015 über ein Informationsverfahren auf dem Gebiet der technischen Vorschriften und der Vorschriften für die Dienste der Informationsgesellschaft (A</vt:lpwstr>
  </property>
  <property fmtid="{D5CDD505-2E9C-101B-9397-08002B2CF9AE}" pid="11" name="Meta_Umsetzung von EU-Recht_2">
    <vt:lpwstr>Bl. L 241 vom 17.9.2015, S. 1).</vt:lpwstr>
  </property>
  <property fmtid="{D5CDD505-2E9C-101B-9397-08002B2CF9AE}" pid="12" name="Meta_Anlagen">
    <vt:lpwstr/>
  </property>
  <property fmtid="{D5CDD505-2E9C-101B-9397-08002B2CF9AE}" pid="13" name="Version">
    <vt:lpwstr>4.1.4.0</vt:lpwstr>
  </property>
  <property fmtid="{D5CDD505-2E9C-101B-9397-08002B2CF9AE}" pid="14" name="Last edited using">
    <vt:lpwstr>LW 5.4, Build 20210518</vt:lpwstr>
  </property>
  <property fmtid="{D5CDD505-2E9C-101B-9397-08002B2CF9AE}" pid="15" name="Kategorie">
    <vt:lpwstr>AENDER/ARTVER</vt:lpwstr>
  </property>
  <property fmtid="{D5CDD505-2E9C-101B-9397-08002B2CF9AE}" pid="16" name="eNorm-Version vorherige Bearbeitung">
    <vt:lpwstr>4.2.1.1 Bundesregierung [20210518]</vt:lpwstr>
  </property>
  <property fmtid="{D5CDD505-2E9C-101B-9397-08002B2CF9AE}" pid="17" name="eNorm-Version letzte DQP">
    <vt:lpwstr>4.1.5, Bundesregierung, [20200526]</vt:lpwstr>
  </property>
  <property fmtid="{D5CDD505-2E9C-101B-9397-08002B2CF9AE}" pid="18" name="eNorm-Version Erstellung">
    <vt:lpwstr>4.1.5, Bundesregierung, [20200526]</vt:lpwstr>
  </property>
  <property fmtid="{D5CDD505-2E9C-101B-9397-08002B2CF9AE}" pid="19" name="Created using">
    <vt:lpwstr>LW 5.4, Build 20200526</vt:lpwstr>
  </property>
  <property fmtid="{D5CDD505-2E9C-101B-9397-08002B2CF9AE}" pid="20" name="Classification">
    <vt:lpwstr> </vt:lpwstr>
  </property>
  <property fmtid="{D5CDD505-2E9C-101B-9397-08002B2CF9AE}" pid="21" name="eNorm-Version letzte Bearbeitung">
    <vt:lpwstr>4.2.1.1 Bundesregierung [20210518]</vt:lpwstr>
  </property>
</Properties>
</file>