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9B97F7" w14:textId="77777777" w:rsidR="00483E18" w:rsidRPr="00BC2E09" w:rsidRDefault="00483E18" w:rsidP="00483E18">
      <w:pPr>
        <w:spacing w:line="360" w:lineRule="auto"/>
        <w:ind w:right="-1065"/>
        <w:jc w:val="center"/>
        <w:rPr>
          <w:rFonts w:ascii="Courier New" w:hAnsi="Courier New" w:cs="Courier New"/>
          <w:sz w:val="20"/>
        </w:rPr>
      </w:pPr>
      <w:r>
        <w:rPr>
          <w:rFonts w:ascii="Courier New" w:hAnsi="Courier New"/>
          <w:sz w:val="20"/>
        </w:rPr>
        <w:t>1. ------IND- 2019 0520 DK- FR- ------ 20191106 --- --- PROJET</w:t>
      </w:r>
    </w:p>
    <w:p w14:paraId="2E21997A" w14:textId="77777777" w:rsidR="00483E18" w:rsidRPr="00186765" w:rsidRDefault="00483E18" w:rsidP="00483E18">
      <w:pPr>
        <w:shd w:val="clear" w:color="auto" w:fill="316529"/>
        <w:spacing w:after="150" w:line="240" w:lineRule="auto"/>
        <w:jc w:val="center"/>
        <w:rPr>
          <w:rFonts w:ascii="Tahoma" w:eastAsia="Times New Roman" w:hAnsi="Tahoma" w:cs="Tahoma"/>
          <w:b/>
          <w:bCs/>
          <w:color w:val="FFFFFF"/>
          <w:sz w:val="17"/>
          <w:szCs w:val="17"/>
        </w:rPr>
      </w:pPr>
      <w:r>
        <w:rPr>
          <w:rFonts w:ascii="Tahoma" w:hAnsi="Tahoma"/>
          <w:b/>
          <w:bCs/>
          <w:color w:val="FFFFFF"/>
          <w:sz w:val="17"/>
          <w:szCs w:val="17"/>
        </w:rPr>
        <w:t>Table des matières</w:t>
      </w:r>
    </w:p>
    <w:tbl>
      <w:tblPr>
        <w:tblW w:w="0" w:type="auto"/>
        <w:tblCellSpacing w:w="15" w:type="dxa"/>
        <w:tblInd w:w="700" w:type="dxa"/>
        <w:tblCellMar>
          <w:top w:w="15" w:type="dxa"/>
          <w:left w:w="15" w:type="dxa"/>
          <w:bottom w:w="15" w:type="dxa"/>
          <w:right w:w="15" w:type="dxa"/>
        </w:tblCellMar>
        <w:tblLook w:val="04A0" w:firstRow="1" w:lastRow="0" w:firstColumn="1" w:lastColumn="0" w:noHBand="0" w:noVBand="1"/>
      </w:tblPr>
      <w:tblGrid>
        <w:gridCol w:w="818"/>
        <w:gridCol w:w="8120"/>
      </w:tblGrid>
      <w:tr w:rsidR="00483E18" w:rsidRPr="00186765" w14:paraId="34A7E24E" w14:textId="77777777" w:rsidTr="00981A23">
        <w:trPr>
          <w:tblCellSpacing w:w="15" w:type="dxa"/>
        </w:trPr>
        <w:tc>
          <w:tcPr>
            <w:tcW w:w="0" w:type="auto"/>
            <w:noWrap/>
            <w:tcMar>
              <w:top w:w="80" w:type="dxa"/>
              <w:left w:w="0" w:type="dxa"/>
              <w:bottom w:w="40" w:type="dxa"/>
              <w:right w:w="0" w:type="dxa"/>
            </w:tcMar>
            <w:hideMark/>
          </w:tcPr>
          <w:p w14:paraId="5A09A061" w14:textId="77777777" w:rsidR="00483E18" w:rsidRPr="00186765" w:rsidRDefault="00AD11D3" w:rsidP="00981A23">
            <w:pPr>
              <w:spacing w:before="80" w:after="80" w:line="240" w:lineRule="auto"/>
              <w:rPr>
                <w:rFonts w:ascii="Tahoma" w:eastAsia="Times New Roman" w:hAnsi="Tahoma" w:cs="Tahoma"/>
                <w:color w:val="000000"/>
                <w:sz w:val="17"/>
                <w:szCs w:val="17"/>
              </w:rPr>
            </w:pPr>
            <w:hyperlink r:id="rId10" w:anchor="id685d588d-ae10-40bd-9311-7b00c97823a1" w:history="1">
              <w:r w:rsidR="00483E18">
                <w:rPr>
                  <w:rFonts w:ascii="Tahoma" w:hAnsi="Tahoma"/>
                  <w:color w:val="000000"/>
                  <w:sz w:val="17"/>
                  <w:szCs w:val="17"/>
                  <w:u w:val="single"/>
                </w:rPr>
                <w:t>Chapitre 1</w:t>
              </w:r>
            </w:hyperlink>
          </w:p>
        </w:tc>
        <w:tc>
          <w:tcPr>
            <w:tcW w:w="0" w:type="auto"/>
            <w:tcMar>
              <w:top w:w="80" w:type="dxa"/>
              <w:left w:w="200" w:type="dxa"/>
              <w:bottom w:w="40" w:type="dxa"/>
              <w:right w:w="0" w:type="dxa"/>
            </w:tcMar>
            <w:hideMark/>
          </w:tcPr>
          <w:p w14:paraId="3E5A98E2" w14:textId="799A97EA" w:rsidR="00483E18" w:rsidRPr="00186765" w:rsidRDefault="00483E18" w:rsidP="00981A23">
            <w:pPr>
              <w:spacing w:before="80" w:after="80" w:line="240" w:lineRule="auto"/>
              <w:rPr>
                <w:rFonts w:ascii="Tahoma" w:eastAsia="Times New Roman" w:hAnsi="Tahoma" w:cs="Tahoma"/>
                <w:color w:val="000000"/>
                <w:sz w:val="17"/>
                <w:szCs w:val="17"/>
              </w:rPr>
            </w:pPr>
            <w:r>
              <w:rPr>
                <w:rFonts w:ascii="Tahoma" w:hAnsi="Tahoma"/>
                <w:color w:val="000000"/>
                <w:sz w:val="17"/>
                <w:szCs w:val="17"/>
              </w:rPr>
              <w:t>Champ d</w:t>
            </w:r>
            <w:r w:rsidR="00E32A2A">
              <w:rPr>
                <w:rFonts w:ascii="Tahoma" w:hAnsi="Tahoma"/>
                <w:color w:val="000000"/>
                <w:sz w:val="17"/>
                <w:szCs w:val="17"/>
              </w:rPr>
              <w:t>’</w:t>
            </w:r>
            <w:r>
              <w:rPr>
                <w:rFonts w:ascii="Tahoma" w:hAnsi="Tahoma"/>
                <w:color w:val="000000"/>
                <w:sz w:val="17"/>
                <w:szCs w:val="17"/>
              </w:rPr>
              <w:t>application et définitions</w:t>
            </w:r>
          </w:p>
        </w:tc>
      </w:tr>
      <w:tr w:rsidR="00483E18" w:rsidRPr="00186765" w14:paraId="484B2E67" w14:textId="77777777" w:rsidTr="00981A23">
        <w:trPr>
          <w:tblCellSpacing w:w="15" w:type="dxa"/>
        </w:trPr>
        <w:tc>
          <w:tcPr>
            <w:tcW w:w="0" w:type="auto"/>
            <w:noWrap/>
            <w:tcMar>
              <w:top w:w="80" w:type="dxa"/>
              <w:left w:w="0" w:type="dxa"/>
              <w:bottom w:w="40" w:type="dxa"/>
              <w:right w:w="0" w:type="dxa"/>
            </w:tcMar>
            <w:hideMark/>
          </w:tcPr>
          <w:p w14:paraId="27A199C3" w14:textId="77777777" w:rsidR="00483E18" w:rsidRPr="00186765" w:rsidRDefault="00AD11D3" w:rsidP="00981A23">
            <w:pPr>
              <w:spacing w:before="80" w:after="80" w:line="240" w:lineRule="auto"/>
              <w:rPr>
                <w:rFonts w:ascii="Tahoma" w:eastAsia="Times New Roman" w:hAnsi="Tahoma" w:cs="Tahoma"/>
                <w:color w:val="000000"/>
                <w:sz w:val="17"/>
                <w:szCs w:val="17"/>
              </w:rPr>
            </w:pPr>
            <w:hyperlink r:id="rId11" w:anchor="id5917f88d-42d6-4bb9-8f93-427401eba0f1" w:history="1">
              <w:r w:rsidR="00483E18">
                <w:rPr>
                  <w:rFonts w:ascii="Tahoma" w:hAnsi="Tahoma"/>
                  <w:color w:val="000000"/>
                  <w:sz w:val="17"/>
                  <w:szCs w:val="17"/>
                  <w:u w:val="single"/>
                </w:rPr>
                <w:t>Chapitre 2</w:t>
              </w:r>
            </w:hyperlink>
          </w:p>
        </w:tc>
        <w:tc>
          <w:tcPr>
            <w:tcW w:w="0" w:type="auto"/>
            <w:tcMar>
              <w:top w:w="80" w:type="dxa"/>
              <w:left w:w="200" w:type="dxa"/>
              <w:bottom w:w="40" w:type="dxa"/>
              <w:right w:w="0" w:type="dxa"/>
            </w:tcMar>
            <w:hideMark/>
          </w:tcPr>
          <w:p w14:paraId="7D9495FE" w14:textId="77777777" w:rsidR="00483E18" w:rsidRPr="00186765" w:rsidRDefault="00483E18" w:rsidP="00981A23">
            <w:pPr>
              <w:spacing w:before="80" w:after="80" w:line="240" w:lineRule="auto"/>
              <w:rPr>
                <w:rFonts w:ascii="Tahoma" w:eastAsia="Times New Roman" w:hAnsi="Tahoma" w:cs="Tahoma"/>
                <w:color w:val="000000"/>
                <w:sz w:val="17"/>
                <w:szCs w:val="17"/>
              </w:rPr>
            </w:pPr>
            <w:r>
              <w:rPr>
                <w:rFonts w:ascii="Tahoma" w:hAnsi="Tahoma"/>
                <w:color w:val="000000"/>
                <w:sz w:val="17"/>
                <w:szCs w:val="17"/>
              </w:rPr>
              <w:t>Commercialisation, utilisation et retrait</w:t>
            </w:r>
          </w:p>
        </w:tc>
      </w:tr>
      <w:tr w:rsidR="00483E18" w:rsidRPr="00186765" w14:paraId="532E7E73" w14:textId="77777777" w:rsidTr="00981A23">
        <w:trPr>
          <w:tblCellSpacing w:w="15" w:type="dxa"/>
        </w:trPr>
        <w:tc>
          <w:tcPr>
            <w:tcW w:w="0" w:type="auto"/>
            <w:noWrap/>
            <w:tcMar>
              <w:top w:w="80" w:type="dxa"/>
              <w:left w:w="0" w:type="dxa"/>
              <w:bottom w:w="40" w:type="dxa"/>
              <w:right w:w="0" w:type="dxa"/>
            </w:tcMar>
            <w:hideMark/>
          </w:tcPr>
          <w:p w14:paraId="07400C73" w14:textId="77777777" w:rsidR="00483E18" w:rsidRPr="00186765" w:rsidRDefault="00AD11D3" w:rsidP="00981A23">
            <w:pPr>
              <w:spacing w:before="80" w:after="80" w:line="240" w:lineRule="auto"/>
              <w:rPr>
                <w:rFonts w:ascii="Tahoma" w:eastAsia="Times New Roman" w:hAnsi="Tahoma" w:cs="Tahoma"/>
                <w:color w:val="000000"/>
                <w:sz w:val="17"/>
                <w:szCs w:val="17"/>
              </w:rPr>
            </w:pPr>
            <w:hyperlink r:id="rId12" w:anchor="idd3a105ef-f0af-459c-958d-b1608c138d28" w:history="1">
              <w:r w:rsidR="00483E18">
                <w:rPr>
                  <w:rFonts w:ascii="Tahoma" w:hAnsi="Tahoma"/>
                  <w:color w:val="000000"/>
                  <w:sz w:val="17"/>
                  <w:szCs w:val="17"/>
                  <w:u w:val="single"/>
                </w:rPr>
                <w:t>Chapitre 3</w:t>
              </w:r>
            </w:hyperlink>
          </w:p>
        </w:tc>
        <w:tc>
          <w:tcPr>
            <w:tcW w:w="0" w:type="auto"/>
            <w:tcMar>
              <w:top w:w="80" w:type="dxa"/>
              <w:left w:w="200" w:type="dxa"/>
              <w:bottom w:w="40" w:type="dxa"/>
              <w:right w:w="0" w:type="dxa"/>
            </w:tcMar>
            <w:hideMark/>
          </w:tcPr>
          <w:p w14:paraId="3F2A41E3" w14:textId="560E68FD" w:rsidR="00483E18" w:rsidRPr="00186765" w:rsidRDefault="00483E18" w:rsidP="00981A23">
            <w:pPr>
              <w:spacing w:before="80" w:after="80" w:line="240" w:lineRule="auto"/>
              <w:rPr>
                <w:rFonts w:ascii="Tahoma" w:eastAsia="Times New Roman" w:hAnsi="Tahoma" w:cs="Tahoma"/>
                <w:color w:val="000000"/>
                <w:sz w:val="17"/>
                <w:szCs w:val="17"/>
              </w:rPr>
            </w:pPr>
            <w:r>
              <w:rPr>
                <w:rFonts w:ascii="Tahoma" w:hAnsi="Tahoma"/>
                <w:color w:val="000000"/>
                <w:sz w:val="17"/>
                <w:szCs w:val="17"/>
              </w:rPr>
              <w:t>Conditions particulières de fabrication, d’utilisation et d’essais</w:t>
            </w:r>
            <w:r w:rsidR="00E32A2A">
              <w:rPr>
                <w:rFonts w:ascii="Tahoma" w:hAnsi="Tahoma"/>
                <w:color w:val="000000"/>
                <w:sz w:val="17"/>
                <w:szCs w:val="17"/>
              </w:rPr>
              <w:t>,</w:t>
            </w:r>
            <w:r>
              <w:rPr>
                <w:rFonts w:ascii="Tahoma" w:hAnsi="Tahoma"/>
                <w:color w:val="000000"/>
                <w:sz w:val="17"/>
                <w:szCs w:val="17"/>
              </w:rPr>
              <w:t xml:space="preserve"> etc. pour certains matériaux destinés à entrer en contact avec des denrées alimentaires</w:t>
            </w:r>
          </w:p>
        </w:tc>
      </w:tr>
      <w:tr w:rsidR="00483E18" w:rsidRPr="00186765" w14:paraId="1A39BCA4" w14:textId="77777777" w:rsidTr="00981A23">
        <w:trPr>
          <w:tblCellSpacing w:w="15" w:type="dxa"/>
        </w:trPr>
        <w:tc>
          <w:tcPr>
            <w:tcW w:w="0" w:type="auto"/>
            <w:noWrap/>
            <w:tcMar>
              <w:top w:w="80" w:type="dxa"/>
              <w:left w:w="0" w:type="dxa"/>
              <w:bottom w:w="40" w:type="dxa"/>
              <w:right w:w="0" w:type="dxa"/>
            </w:tcMar>
            <w:hideMark/>
          </w:tcPr>
          <w:p w14:paraId="39B5EB94" w14:textId="77777777" w:rsidR="00483E18" w:rsidRPr="00186765" w:rsidRDefault="00AD11D3" w:rsidP="00981A23">
            <w:pPr>
              <w:spacing w:before="80" w:after="80" w:line="240" w:lineRule="auto"/>
              <w:rPr>
                <w:rFonts w:ascii="Tahoma" w:eastAsia="Times New Roman" w:hAnsi="Tahoma" w:cs="Tahoma"/>
                <w:color w:val="000000"/>
                <w:sz w:val="17"/>
                <w:szCs w:val="17"/>
              </w:rPr>
            </w:pPr>
            <w:hyperlink r:id="rId13" w:anchor="idb693be80-d842-43d8-b163-057dbb430e68" w:history="1">
              <w:r w:rsidR="00483E18">
                <w:rPr>
                  <w:rFonts w:ascii="Tahoma" w:hAnsi="Tahoma"/>
                  <w:color w:val="000000"/>
                  <w:sz w:val="17"/>
                  <w:szCs w:val="17"/>
                  <w:u w:val="single"/>
                </w:rPr>
                <w:t>Chapitre 4</w:t>
              </w:r>
            </w:hyperlink>
          </w:p>
        </w:tc>
        <w:tc>
          <w:tcPr>
            <w:tcW w:w="0" w:type="auto"/>
            <w:tcMar>
              <w:top w:w="80" w:type="dxa"/>
              <w:left w:w="200" w:type="dxa"/>
              <w:bottom w:w="40" w:type="dxa"/>
              <w:right w:w="0" w:type="dxa"/>
            </w:tcMar>
            <w:hideMark/>
          </w:tcPr>
          <w:p w14:paraId="131B5287" w14:textId="77777777" w:rsidR="00483E18" w:rsidRPr="00186765" w:rsidRDefault="00483E18" w:rsidP="00981A23">
            <w:pPr>
              <w:spacing w:before="80" w:after="80" w:line="240" w:lineRule="auto"/>
              <w:rPr>
                <w:rFonts w:ascii="Tahoma" w:eastAsia="Times New Roman" w:hAnsi="Tahoma" w:cs="Tahoma"/>
                <w:color w:val="000000"/>
                <w:sz w:val="17"/>
                <w:szCs w:val="17"/>
              </w:rPr>
            </w:pPr>
            <w:r>
              <w:rPr>
                <w:rFonts w:ascii="Tahoma" w:hAnsi="Tahoma"/>
                <w:color w:val="000000"/>
                <w:sz w:val="17"/>
                <w:szCs w:val="17"/>
              </w:rPr>
              <w:t>Exigences particulières de documentation et de déclaration</w:t>
            </w:r>
          </w:p>
        </w:tc>
      </w:tr>
      <w:tr w:rsidR="00483E18" w:rsidRPr="00186765" w14:paraId="7879F959" w14:textId="77777777" w:rsidTr="00981A23">
        <w:trPr>
          <w:tblCellSpacing w:w="15" w:type="dxa"/>
        </w:trPr>
        <w:tc>
          <w:tcPr>
            <w:tcW w:w="0" w:type="auto"/>
            <w:noWrap/>
            <w:tcMar>
              <w:top w:w="80" w:type="dxa"/>
              <w:left w:w="0" w:type="dxa"/>
              <w:bottom w:w="40" w:type="dxa"/>
              <w:right w:w="0" w:type="dxa"/>
            </w:tcMar>
            <w:hideMark/>
          </w:tcPr>
          <w:p w14:paraId="3406B0E0" w14:textId="77777777" w:rsidR="00483E18" w:rsidRPr="00186765" w:rsidRDefault="00AD11D3" w:rsidP="00981A23">
            <w:pPr>
              <w:spacing w:before="80" w:after="80" w:line="240" w:lineRule="auto"/>
              <w:rPr>
                <w:rFonts w:ascii="Tahoma" w:eastAsia="Times New Roman" w:hAnsi="Tahoma" w:cs="Tahoma"/>
                <w:color w:val="000000"/>
                <w:sz w:val="17"/>
                <w:szCs w:val="17"/>
              </w:rPr>
            </w:pPr>
            <w:hyperlink r:id="rId14" w:anchor="idf5eb7174-34f8-4210-8397-01c92b549260" w:history="1">
              <w:r w:rsidR="00483E18">
                <w:rPr>
                  <w:rFonts w:ascii="Tahoma" w:hAnsi="Tahoma"/>
                  <w:color w:val="000000"/>
                  <w:sz w:val="17"/>
                  <w:szCs w:val="17"/>
                  <w:u w:val="single"/>
                </w:rPr>
                <w:t>Chapitre 5</w:t>
              </w:r>
            </w:hyperlink>
          </w:p>
        </w:tc>
        <w:tc>
          <w:tcPr>
            <w:tcW w:w="0" w:type="auto"/>
            <w:tcMar>
              <w:top w:w="80" w:type="dxa"/>
              <w:left w:w="200" w:type="dxa"/>
              <w:bottom w:w="40" w:type="dxa"/>
              <w:right w:w="0" w:type="dxa"/>
            </w:tcMar>
            <w:hideMark/>
          </w:tcPr>
          <w:p w14:paraId="7FBC5E48" w14:textId="77777777" w:rsidR="00483E18" w:rsidRPr="00186765" w:rsidRDefault="00483E18" w:rsidP="00981A23">
            <w:pPr>
              <w:spacing w:before="80" w:after="80" w:line="240" w:lineRule="auto"/>
              <w:rPr>
                <w:rFonts w:ascii="Tahoma" w:eastAsia="Times New Roman" w:hAnsi="Tahoma" w:cs="Tahoma"/>
                <w:color w:val="000000"/>
                <w:sz w:val="17"/>
                <w:szCs w:val="17"/>
              </w:rPr>
            </w:pPr>
            <w:r>
              <w:rPr>
                <w:rFonts w:ascii="Tahoma" w:hAnsi="Tahoma"/>
                <w:color w:val="000000"/>
                <w:sz w:val="17"/>
                <w:szCs w:val="17"/>
              </w:rPr>
              <w:t>Test de migration</w:t>
            </w:r>
          </w:p>
        </w:tc>
      </w:tr>
      <w:tr w:rsidR="00483E18" w:rsidRPr="00186765" w14:paraId="5A39AF90" w14:textId="77777777" w:rsidTr="00981A23">
        <w:trPr>
          <w:tblCellSpacing w:w="15" w:type="dxa"/>
        </w:trPr>
        <w:tc>
          <w:tcPr>
            <w:tcW w:w="0" w:type="auto"/>
            <w:noWrap/>
            <w:tcMar>
              <w:top w:w="80" w:type="dxa"/>
              <w:left w:w="0" w:type="dxa"/>
              <w:bottom w:w="40" w:type="dxa"/>
              <w:right w:w="0" w:type="dxa"/>
            </w:tcMar>
            <w:hideMark/>
          </w:tcPr>
          <w:p w14:paraId="7A5FBBA5" w14:textId="77777777" w:rsidR="00483E18" w:rsidRPr="00186765" w:rsidRDefault="00AD11D3" w:rsidP="00981A23">
            <w:pPr>
              <w:spacing w:before="80" w:after="80" w:line="240" w:lineRule="auto"/>
              <w:rPr>
                <w:rFonts w:ascii="Tahoma" w:eastAsia="Times New Roman" w:hAnsi="Tahoma" w:cs="Tahoma"/>
                <w:color w:val="000000"/>
                <w:sz w:val="17"/>
                <w:szCs w:val="17"/>
              </w:rPr>
            </w:pPr>
            <w:hyperlink r:id="rId15" w:anchor="id63dc768c-1caa-4703-b098-01c250a0df74" w:history="1">
              <w:r w:rsidR="00483E18">
                <w:rPr>
                  <w:rFonts w:ascii="Tahoma" w:hAnsi="Tahoma"/>
                  <w:color w:val="000000"/>
                  <w:sz w:val="17"/>
                  <w:szCs w:val="17"/>
                  <w:u w:val="single"/>
                </w:rPr>
                <w:t>Chapitre 6</w:t>
              </w:r>
            </w:hyperlink>
          </w:p>
        </w:tc>
        <w:tc>
          <w:tcPr>
            <w:tcW w:w="0" w:type="auto"/>
            <w:tcMar>
              <w:top w:w="80" w:type="dxa"/>
              <w:left w:w="200" w:type="dxa"/>
              <w:bottom w:w="40" w:type="dxa"/>
              <w:right w:w="0" w:type="dxa"/>
            </w:tcMar>
            <w:hideMark/>
          </w:tcPr>
          <w:p w14:paraId="45AEB3EF" w14:textId="77777777" w:rsidR="00483E18" w:rsidRPr="00186765" w:rsidRDefault="00483E18" w:rsidP="00981A23">
            <w:pPr>
              <w:spacing w:before="80" w:after="80" w:line="240" w:lineRule="auto"/>
              <w:rPr>
                <w:rFonts w:ascii="Tahoma" w:eastAsia="Times New Roman" w:hAnsi="Tahoma" w:cs="Tahoma"/>
                <w:color w:val="000000"/>
                <w:sz w:val="17"/>
                <w:szCs w:val="17"/>
              </w:rPr>
            </w:pPr>
            <w:r>
              <w:rPr>
                <w:rFonts w:ascii="Tahoma" w:hAnsi="Tahoma"/>
                <w:color w:val="000000"/>
                <w:sz w:val="17"/>
                <w:szCs w:val="17"/>
              </w:rPr>
              <w:t>Sanctions et entrée en vigueur</w:t>
            </w:r>
          </w:p>
        </w:tc>
      </w:tr>
      <w:tr w:rsidR="00483E18" w:rsidRPr="00186765" w14:paraId="36DFBE52" w14:textId="77777777" w:rsidTr="00981A23">
        <w:trPr>
          <w:tblCellSpacing w:w="15" w:type="dxa"/>
        </w:trPr>
        <w:tc>
          <w:tcPr>
            <w:tcW w:w="0" w:type="auto"/>
            <w:noWrap/>
            <w:tcMar>
              <w:top w:w="80" w:type="dxa"/>
              <w:left w:w="0" w:type="dxa"/>
              <w:bottom w:w="40" w:type="dxa"/>
              <w:right w:w="0" w:type="dxa"/>
            </w:tcMar>
            <w:hideMark/>
          </w:tcPr>
          <w:p w14:paraId="72111C0C" w14:textId="77777777" w:rsidR="00483E18" w:rsidRPr="00186765" w:rsidRDefault="00AD11D3" w:rsidP="00981A23">
            <w:pPr>
              <w:spacing w:before="80" w:after="80" w:line="240" w:lineRule="auto"/>
              <w:rPr>
                <w:rFonts w:ascii="Tahoma" w:eastAsia="Times New Roman" w:hAnsi="Tahoma" w:cs="Tahoma"/>
                <w:color w:val="000000"/>
                <w:sz w:val="17"/>
                <w:szCs w:val="17"/>
              </w:rPr>
            </w:pPr>
            <w:hyperlink r:id="rId16" w:anchor="ideec75add-8f90-409f-8c95-2860d550aa81" w:history="1">
              <w:r w:rsidR="00483E18">
                <w:rPr>
                  <w:rFonts w:ascii="Tahoma" w:hAnsi="Tahoma"/>
                  <w:color w:val="000000"/>
                  <w:sz w:val="17"/>
                  <w:szCs w:val="17"/>
                  <w:u w:val="single"/>
                </w:rPr>
                <w:t>Annexe 1</w:t>
              </w:r>
            </w:hyperlink>
          </w:p>
        </w:tc>
        <w:tc>
          <w:tcPr>
            <w:tcW w:w="0" w:type="auto"/>
            <w:tcMar>
              <w:top w:w="80" w:type="dxa"/>
              <w:left w:w="200" w:type="dxa"/>
              <w:bottom w:w="40" w:type="dxa"/>
              <w:right w:w="0" w:type="dxa"/>
            </w:tcMar>
            <w:hideMark/>
          </w:tcPr>
          <w:p w14:paraId="156DF86A" w14:textId="77777777" w:rsidR="00483E18" w:rsidRPr="00186765" w:rsidRDefault="00483E18" w:rsidP="00981A23">
            <w:pPr>
              <w:spacing w:before="80" w:after="80" w:line="240" w:lineRule="auto"/>
              <w:rPr>
                <w:rFonts w:ascii="Tahoma" w:eastAsia="Times New Roman" w:hAnsi="Tahoma" w:cs="Tahoma"/>
                <w:color w:val="000000"/>
                <w:sz w:val="17"/>
                <w:szCs w:val="17"/>
              </w:rPr>
            </w:pPr>
            <w:r>
              <w:rPr>
                <w:rFonts w:ascii="Tahoma" w:hAnsi="Tahoma"/>
                <w:color w:val="000000"/>
                <w:sz w:val="17"/>
                <w:szCs w:val="17"/>
              </w:rPr>
              <w:t>Liste d’additifs qui fonctionnent exclusivement comme biocides de surface et qui sont destinés à rester dans l’objet final, cf. article 9</w:t>
            </w:r>
          </w:p>
        </w:tc>
      </w:tr>
      <w:tr w:rsidR="00483E18" w:rsidRPr="00186765" w14:paraId="2E28CDBA" w14:textId="77777777" w:rsidTr="00981A23">
        <w:trPr>
          <w:tblCellSpacing w:w="15" w:type="dxa"/>
        </w:trPr>
        <w:tc>
          <w:tcPr>
            <w:tcW w:w="0" w:type="auto"/>
            <w:noWrap/>
            <w:tcMar>
              <w:top w:w="80" w:type="dxa"/>
              <w:left w:w="0" w:type="dxa"/>
              <w:bottom w:w="40" w:type="dxa"/>
              <w:right w:w="0" w:type="dxa"/>
            </w:tcMar>
            <w:hideMark/>
          </w:tcPr>
          <w:p w14:paraId="40951207" w14:textId="77777777" w:rsidR="00483E18" w:rsidRPr="00186765" w:rsidRDefault="00AD11D3" w:rsidP="00981A23">
            <w:pPr>
              <w:spacing w:before="80" w:after="80" w:line="240" w:lineRule="auto"/>
              <w:rPr>
                <w:rFonts w:ascii="Tahoma" w:eastAsia="Times New Roman" w:hAnsi="Tahoma" w:cs="Tahoma"/>
                <w:color w:val="000000"/>
                <w:sz w:val="17"/>
                <w:szCs w:val="17"/>
              </w:rPr>
            </w:pPr>
            <w:hyperlink r:id="rId17" w:anchor="id9ecab0af-61a6-40f7-a1d9-ea09862dcaea" w:history="1">
              <w:r w:rsidR="00483E18">
                <w:rPr>
                  <w:rFonts w:ascii="Tahoma" w:hAnsi="Tahoma"/>
                  <w:color w:val="000000"/>
                  <w:sz w:val="17"/>
                  <w:szCs w:val="17"/>
                  <w:u w:val="single"/>
                </w:rPr>
                <w:t>Annexe 2</w:t>
              </w:r>
            </w:hyperlink>
          </w:p>
        </w:tc>
        <w:tc>
          <w:tcPr>
            <w:tcW w:w="0" w:type="auto"/>
            <w:tcMar>
              <w:top w:w="80" w:type="dxa"/>
              <w:left w:w="200" w:type="dxa"/>
              <w:bottom w:w="40" w:type="dxa"/>
              <w:right w:w="0" w:type="dxa"/>
            </w:tcMar>
            <w:hideMark/>
          </w:tcPr>
          <w:p w14:paraId="31E15FE6" w14:textId="77777777" w:rsidR="00483E18" w:rsidRPr="00186765" w:rsidRDefault="00483E18" w:rsidP="00981A23">
            <w:pPr>
              <w:spacing w:before="80" w:after="80" w:line="240" w:lineRule="auto"/>
              <w:rPr>
                <w:rFonts w:ascii="Tahoma" w:eastAsia="Times New Roman" w:hAnsi="Tahoma" w:cs="Tahoma"/>
                <w:color w:val="000000"/>
                <w:sz w:val="17"/>
                <w:szCs w:val="17"/>
              </w:rPr>
            </w:pPr>
            <w:r>
              <w:rPr>
                <w:rFonts w:ascii="Tahoma" w:hAnsi="Tahoma"/>
                <w:color w:val="000000"/>
                <w:sz w:val="17"/>
                <w:szCs w:val="17"/>
              </w:rPr>
              <w:t>Critères à utiliser pour la méthode de détermination de la teneur en chlorure de vinyle des matériaux destinés à entrer en contact avec des denrées alimentaires et du chlorure de vinyle émis par ces matériaux, cf. article 10</w:t>
            </w:r>
          </w:p>
        </w:tc>
      </w:tr>
      <w:tr w:rsidR="00483E18" w:rsidRPr="00186765" w14:paraId="489F6787" w14:textId="77777777" w:rsidTr="00981A23">
        <w:trPr>
          <w:tblCellSpacing w:w="15" w:type="dxa"/>
        </w:trPr>
        <w:tc>
          <w:tcPr>
            <w:tcW w:w="0" w:type="auto"/>
            <w:noWrap/>
            <w:tcMar>
              <w:top w:w="80" w:type="dxa"/>
              <w:left w:w="0" w:type="dxa"/>
              <w:bottom w:w="40" w:type="dxa"/>
              <w:right w:w="0" w:type="dxa"/>
            </w:tcMar>
            <w:hideMark/>
          </w:tcPr>
          <w:p w14:paraId="6E6923DF" w14:textId="77777777" w:rsidR="00483E18" w:rsidRPr="00186765" w:rsidRDefault="00AD11D3" w:rsidP="00981A23">
            <w:pPr>
              <w:spacing w:before="80" w:after="80" w:line="240" w:lineRule="auto"/>
              <w:rPr>
                <w:rFonts w:ascii="Tahoma" w:eastAsia="Times New Roman" w:hAnsi="Tahoma" w:cs="Tahoma"/>
                <w:color w:val="000000"/>
                <w:sz w:val="17"/>
                <w:szCs w:val="17"/>
              </w:rPr>
            </w:pPr>
            <w:hyperlink r:id="rId18" w:anchor="idc951062f-f17d-41a9-b6b7-0384edf5831e" w:history="1">
              <w:r w:rsidR="00483E18">
                <w:rPr>
                  <w:rFonts w:ascii="Tahoma" w:hAnsi="Tahoma"/>
                  <w:color w:val="000000"/>
                  <w:sz w:val="17"/>
                  <w:szCs w:val="17"/>
                  <w:u w:val="single"/>
                </w:rPr>
                <w:t>Annexe 3</w:t>
              </w:r>
            </w:hyperlink>
          </w:p>
        </w:tc>
        <w:tc>
          <w:tcPr>
            <w:tcW w:w="0" w:type="auto"/>
            <w:tcMar>
              <w:top w:w="80" w:type="dxa"/>
              <w:left w:w="200" w:type="dxa"/>
              <w:bottom w:w="40" w:type="dxa"/>
              <w:right w:w="0" w:type="dxa"/>
            </w:tcMar>
            <w:hideMark/>
          </w:tcPr>
          <w:p w14:paraId="529210E8" w14:textId="77777777" w:rsidR="00483E18" w:rsidRPr="00186765" w:rsidRDefault="00483E18" w:rsidP="00981A23">
            <w:pPr>
              <w:spacing w:before="80" w:after="80" w:line="240" w:lineRule="auto"/>
              <w:rPr>
                <w:rFonts w:ascii="Tahoma" w:eastAsia="Times New Roman" w:hAnsi="Tahoma" w:cs="Tahoma"/>
                <w:color w:val="000000"/>
                <w:sz w:val="17"/>
                <w:szCs w:val="17"/>
              </w:rPr>
            </w:pPr>
            <w:r>
              <w:rPr>
                <w:rFonts w:ascii="Tahoma" w:hAnsi="Tahoma"/>
                <w:color w:val="000000"/>
                <w:sz w:val="17"/>
                <w:szCs w:val="17"/>
              </w:rPr>
              <w:t>Liste de substances pouvant être utilisées lors de la fabrication de pellicules de cellulose régénérée, cf. article 11</w:t>
            </w:r>
          </w:p>
        </w:tc>
      </w:tr>
      <w:tr w:rsidR="00483E18" w:rsidRPr="00186765" w14:paraId="64A4085C" w14:textId="77777777" w:rsidTr="00981A23">
        <w:trPr>
          <w:tblCellSpacing w:w="15" w:type="dxa"/>
        </w:trPr>
        <w:tc>
          <w:tcPr>
            <w:tcW w:w="0" w:type="auto"/>
            <w:noWrap/>
            <w:tcMar>
              <w:top w:w="80" w:type="dxa"/>
              <w:left w:w="0" w:type="dxa"/>
              <w:bottom w:w="40" w:type="dxa"/>
              <w:right w:w="0" w:type="dxa"/>
            </w:tcMar>
            <w:hideMark/>
          </w:tcPr>
          <w:p w14:paraId="26537851" w14:textId="77777777" w:rsidR="00483E18" w:rsidRPr="00186765" w:rsidRDefault="00AD11D3" w:rsidP="00981A23">
            <w:pPr>
              <w:spacing w:before="80" w:after="80" w:line="240" w:lineRule="auto"/>
              <w:rPr>
                <w:rFonts w:ascii="Tahoma" w:eastAsia="Times New Roman" w:hAnsi="Tahoma" w:cs="Tahoma"/>
                <w:color w:val="000000"/>
                <w:sz w:val="17"/>
                <w:szCs w:val="17"/>
              </w:rPr>
            </w:pPr>
            <w:hyperlink r:id="rId19" w:anchor="id0bc76272-e565-4695-a7a1-05c8af7a9145" w:history="1">
              <w:r w:rsidR="00483E18">
                <w:rPr>
                  <w:rFonts w:ascii="Tahoma" w:hAnsi="Tahoma"/>
                  <w:color w:val="000000"/>
                  <w:sz w:val="17"/>
                  <w:szCs w:val="17"/>
                  <w:u w:val="single"/>
                </w:rPr>
                <w:t>Annexe 4</w:t>
              </w:r>
            </w:hyperlink>
          </w:p>
        </w:tc>
        <w:tc>
          <w:tcPr>
            <w:tcW w:w="0" w:type="auto"/>
            <w:tcMar>
              <w:top w:w="80" w:type="dxa"/>
              <w:left w:w="200" w:type="dxa"/>
              <w:bottom w:w="40" w:type="dxa"/>
              <w:right w:w="0" w:type="dxa"/>
            </w:tcMar>
            <w:hideMark/>
          </w:tcPr>
          <w:p w14:paraId="6B3B7FD5" w14:textId="77777777" w:rsidR="00483E18" w:rsidRPr="00186765" w:rsidRDefault="00483E18" w:rsidP="00981A23">
            <w:pPr>
              <w:spacing w:before="80" w:after="80" w:line="240" w:lineRule="auto"/>
              <w:rPr>
                <w:rFonts w:ascii="Tahoma" w:eastAsia="Times New Roman" w:hAnsi="Tahoma" w:cs="Tahoma"/>
                <w:color w:val="000000"/>
                <w:sz w:val="17"/>
                <w:szCs w:val="17"/>
              </w:rPr>
            </w:pPr>
            <w:r>
              <w:rPr>
                <w:rFonts w:ascii="Tahoma" w:hAnsi="Tahoma"/>
                <w:color w:val="000000"/>
                <w:sz w:val="17"/>
                <w:szCs w:val="17"/>
              </w:rPr>
              <w:t>Valeurs limites pour le plomb et le cadmium provenant d’objets céramiques et émaillés et d’objets en verre, cf. article 14</w:t>
            </w:r>
          </w:p>
        </w:tc>
      </w:tr>
      <w:tr w:rsidR="00483E18" w:rsidRPr="00186765" w14:paraId="67D6EBAE" w14:textId="77777777" w:rsidTr="00981A23">
        <w:trPr>
          <w:tblCellSpacing w:w="15" w:type="dxa"/>
        </w:trPr>
        <w:tc>
          <w:tcPr>
            <w:tcW w:w="0" w:type="auto"/>
            <w:noWrap/>
            <w:tcMar>
              <w:top w:w="80" w:type="dxa"/>
              <w:left w:w="0" w:type="dxa"/>
              <w:bottom w:w="40" w:type="dxa"/>
              <w:right w:w="0" w:type="dxa"/>
            </w:tcMar>
            <w:hideMark/>
          </w:tcPr>
          <w:p w14:paraId="03E1A68A" w14:textId="77777777" w:rsidR="00483E18" w:rsidRPr="00186765" w:rsidRDefault="00AD11D3" w:rsidP="00981A23">
            <w:pPr>
              <w:spacing w:before="80" w:after="80" w:line="240" w:lineRule="auto"/>
              <w:rPr>
                <w:rFonts w:ascii="Tahoma" w:eastAsia="Times New Roman" w:hAnsi="Tahoma" w:cs="Tahoma"/>
                <w:color w:val="000000"/>
                <w:sz w:val="17"/>
                <w:szCs w:val="17"/>
              </w:rPr>
            </w:pPr>
            <w:hyperlink r:id="rId20" w:anchor="id679f1ca0-54c0-4f66-8372-8024df5c051c" w:history="1">
              <w:r w:rsidR="00483E18">
                <w:rPr>
                  <w:rFonts w:ascii="Tahoma" w:hAnsi="Tahoma"/>
                  <w:color w:val="000000"/>
                  <w:sz w:val="17"/>
                  <w:szCs w:val="17"/>
                  <w:u w:val="single"/>
                </w:rPr>
                <w:t>Annexe 5</w:t>
              </w:r>
            </w:hyperlink>
          </w:p>
        </w:tc>
        <w:tc>
          <w:tcPr>
            <w:tcW w:w="0" w:type="auto"/>
            <w:tcMar>
              <w:top w:w="80" w:type="dxa"/>
              <w:left w:w="200" w:type="dxa"/>
              <w:bottom w:w="40" w:type="dxa"/>
              <w:right w:w="0" w:type="dxa"/>
            </w:tcMar>
            <w:hideMark/>
          </w:tcPr>
          <w:p w14:paraId="02BEABF1" w14:textId="77777777" w:rsidR="00483E18" w:rsidRPr="00186765" w:rsidRDefault="00483E18" w:rsidP="00981A23">
            <w:pPr>
              <w:spacing w:before="80" w:after="80" w:line="240" w:lineRule="auto"/>
              <w:rPr>
                <w:rFonts w:ascii="Tahoma" w:eastAsia="Times New Roman" w:hAnsi="Tahoma" w:cs="Tahoma"/>
                <w:color w:val="000000"/>
                <w:sz w:val="17"/>
                <w:szCs w:val="17"/>
              </w:rPr>
            </w:pPr>
            <w:r>
              <w:rPr>
                <w:rFonts w:ascii="Tahoma" w:hAnsi="Tahoma"/>
                <w:color w:val="000000"/>
                <w:sz w:val="17"/>
                <w:szCs w:val="17"/>
              </w:rPr>
              <w:t>Exigences de documentation applicables aux entreprises qui mettent sur le marché des matériaux destinés à entrer en contact avec des denrées alimentaires, cf. article 15</w:t>
            </w:r>
          </w:p>
        </w:tc>
      </w:tr>
      <w:tr w:rsidR="00483E18" w:rsidRPr="00186765" w14:paraId="36D2B046" w14:textId="77777777" w:rsidTr="00981A23">
        <w:trPr>
          <w:tblCellSpacing w:w="15" w:type="dxa"/>
        </w:trPr>
        <w:tc>
          <w:tcPr>
            <w:tcW w:w="0" w:type="auto"/>
            <w:noWrap/>
            <w:tcMar>
              <w:top w:w="80" w:type="dxa"/>
              <w:left w:w="0" w:type="dxa"/>
              <w:bottom w:w="40" w:type="dxa"/>
              <w:right w:w="0" w:type="dxa"/>
            </w:tcMar>
            <w:hideMark/>
          </w:tcPr>
          <w:p w14:paraId="3B1C55B8" w14:textId="77777777" w:rsidR="00483E18" w:rsidRPr="00186765" w:rsidRDefault="00AD11D3" w:rsidP="00981A23">
            <w:pPr>
              <w:spacing w:before="80" w:after="80" w:line="240" w:lineRule="auto"/>
              <w:rPr>
                <w:rFonts w:ascii="Tahoma" w:eastAsia="Times New Roman" w:hAnsi="Tahoma" w:cs="Tahoma"/>
                <w:color w:val="000000"/>
                <w:sz w:val="17"/>
                <w:szCs w:val="17"/>
              </w:rPr>
            </w:pPr>
            <w:hyperlink r:id="rId21" w:anchor="idc43903f4-acaf-4979-bb13-ca48ddc7ae9d" w:history="1">
              <w:r w:rsidR="00483E18">
                <w:rPr>
                  <w:rFonts w:ascii="Tahoma" w:hAnsi="Tahoma"/>
                  <w:color w:val="000000"/>
                  <w:sz w:val="17"/>
                  <w:szCs w:val="17"/>
                  <w:u w:val="single"/>
                </w:rPr>
                <w:t>Annexe 6</w:t>
              </w:r>
            </w:hyperlink>
          </w:p>
        </w:tc>
        <w:tc>
          <w:tcPr>
            <w:tcW w:w="0" w:type="auto"/>
            <w:tcMar>
              <w:top w:w="80" w:type="dxa"/>
              <w:left w:w="200" w:type="dxa"/>
              <w:bottom w:w="40" w:type="dxa"/>
              <w:right w:w="0" w:type="dxa"/>
            </w:tcMar>
            <w:hideMark/>
          </w:tcPr>
          <w:p w14:paraId="491146B7" w14:textId="77777777" w:rsidR="00483E18" w:rsidRPr="00186765" w:rsidRDefault="00483E18" w:rsidP="00981A23">
            <w:pPr>
              <w:spacing w:before="80" w:after="80" w:line="240" w:lineRule="auto"/>
              <w:rPr>
                <w:rFonts w:ascii="Tahoma" w:eastAsia="Times New Roman" w:hAnsi="Tahoma" w:cs="Tahoma"/>
                <w:color w:val="000000"/>
                <w:sz w:val="17"/>
                <w:szCs w:val="17"/>
              </w:rPr>
            </w:pPr>
            <w:r>
              <w:rPr>
                <w:rFonts w:ascii="Tahoma" w:hAnsi="Tahoma"/>
                <w:color w:val="000000"/>
                <w:sz w:val="17"/>
                <w:szCs w:val="17"/>
              </w:rPr>
              <w:t>Céramique, objets émaillés et objets en verre, cf. article 16</w:t>
            </w:r>
          </w:p>
        </w:tc>
      </w:tr>
    </w:tbl>
    <w:p w14:paraId="4BC14672" w14:textId="77777777" w:rsidR="00483E18" w:rsidRPr="00186765" w:rsidRDefault="00483E18" w:rsidP="00483E18">
      <w:pPr>
        <w:shd w:val="clear" w:color="auto" w:fill="316529"/>
        <w:spacing w:after="150" w:line="240" w:lineRule="auto"/>
        <w:jc w:val="center"/>
        <w:rPr>
          <w:rFonts w:ascii="Tahoma" w:eastAsia="Times New Roman" w:hAnsi="Tahoma" w:cs="Tahoma"/>
          <w:b/>
          <w:bCs/>
          <w:color w:val="FFFFFF"/>
          <w:sz w:val="17"/>
          <w:szCs w:val="17"/>
        </w:rPr>
      </w:pPr>
      <w:r>
        <w:rPr>
          <w:rFonts w:ascii="Tahoma" w:hAnsi="Tahoma"/>
          <w:b/>
          <w:bCs/>
          <w:color w:val="FFFFFF"/>
          <w:sz w:val="17"/>
          <w:szCs w:val="17"/>
        </w:rPr>
        <w:t>Texte intégral</w:t>
      </w:r>
    </w:p>
    <w:p w14:paraId="50B85529" w14:textId="77777777" w:rsidR="00B10085" w:rsidRPr="00186765" w:rsidRDefault="00B10085" w:rsidP="00EC4A7B">
      <w:pPr>
        <w:keepNext/>
        <w:spacing w:before="200" w:after="200" w:line="240" w:lineRule="auto"/>
        <w:jc w:val="center"/>
        <w:rPr>
          <w:rFonts w:ascii="Tahoma" w:eastAsia="Times New Roman" w:hAnsi="Tahoma" w:cs="Tahoma"/>
          <w:color w:val="000000"/>
          <w:sz w:val="28"/>
          <w:szCs w:val="28"/>
        </w:rPr>
      </w:pPr>
      <w:r>
        <w:rPr>
          <w:rFonts w:ascii="Tahoma" w:hAnsi="Tahoma"/>
          <w:color w:val="000000"/>
          <w:sz w:val="28"/>
          <w:szCs w:val="28"/>
        </w:rPr>
        <w:t>Règlement relatif aux matériaux destinés à entrer en contact avec des denrées alimentaires et aux sanctions pénales pour infraction aux actes de l’UE associés</w:t>
      </w:r>
      <w:hyperlink r:id="rId22" w:anchor="id1f4c3218-9ee3-46b4-a215-7b17fdf58f29" w:history="1">
        <w:r>
          <w:rPr>
            <w:rFonts w:ascii="Tahoma" w:hAnsi="Tahoma"/>
            <w:color w:val="000000"/>
            <w:sz w:val="14"/>
            <w:szCs w:val="14"/>
            <w:u w:val="single"/>
            <w:vertAlign w:val="superscript"/>
          </w:rPr>
          <w:t>1</w:t>
        </w:r>
      </w:hyperlink>
    </w:p>
    <w:p w14:paraId="4AA7E641" w14:textId="424FA3A0"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color w:val="000000"/>
          <w:sz w:val="17"/>
          <w:szCs w:val="17"/>
        </w:rPr>
        <w:t>En vertu de l</w:t>
      </w:r>
      <w:r w:rsidR="00E32A2A">
        <w:rPr>
          <w:rFonts w:ascii="Tahoma" w:hAnsi="Tahoma"/>
          <w:color w:val="000000"/>
          <w:sz w:val="17"/>
          <w:szCs w:val="17"/>
        </w:rPr>
        <w:t>’</w:t>
      </w:r>
      <w:r>
        <w:rPr>
          <w:rFonts w:ascii="Tahoma" w:hAnsi="Tahoma"/>
          <w:color w:val="000000"/>
          <w:sz w:val="17"/>
          <w:szCs w:val="17"/>
        </w:rPr>
        <w:t>article 25, de l’article 25 bis, de l’article 49, paragraphe</w:t>
      </w:r>
      <w:r w:rsidR="00E32A2A">
        <w:rPr>
          <w:rFonts w:ascii="Tahoma" w:hAnsi="Tahoma"/>
          <w:color w:val="000000"/>
          <w:sz w:val="17"/>
          <w:szCs w:val="17"/>
        </w:rPr>
        <w:t> </w:t>
      </w:r>
      <w:r>
        <w:rPr>
          <w:rFonts w:ascii="Tahoma" w:hAnsi="Tahoma"/>
          <w:color w:val="000000"/>
          <w:sz w:val="17"/>
          <w:szCs w:val="17"/>
        </w:rPr>
        <w:t>1, et de l</w:t>
      </w:r>
      <w:r w:rsidR="00E32A2A">
        <w:rPr>
          <w:rFonts w:ascii="Tahoma" w:hAnsi="Tahoma"/>
          <w:color w:val="000000"/>
          <w:sz w:val="17"/>
          <w:szCs w:val="17"/>
        </w:rPr>
        <w:t>’</w:t>
      </w:r>
      <w:r>
        <w:rPr>
          <w:rFonts w:ascii="Tahoma" w:hAnsi="Tahoma"/>
          <w:color w:val="000000"/>
          <w:sz w:val="17"/>
          <w:szCs w:val="17"/>
        </w:rPr>
        <w:t>article 60, paragraphe 3, de la loi sur les denrées alimentaires, cf. loi consolidée nº 999 du 2 juillet</w:t>
      </w:r>
      <w:r w:rsidR="00E32A2A">
        <w:rPr>
          <w:rFonts w:ascii="Tahoma" w:hAnsi="Tahoma"/>
          <w:color w:val="000000"/>
          <w:sz w:val="17"/>
          <w:szCs w:val="17"/>
        </w:rPr>
        <w:t> </w:t>
      </w:r>
      <w:r>
        <w:rPr>
          <w:rFonts w:ascii="Tahoma" w:hAnsi="Tahoma"/>
          <w:color w:val="000000"/>
          <w:sz w:val="17"/>
          <w:szCs w:val="17"/>
        </w:rPr>
        <w:t>2018, par délégation conformément à l</w:t>
      </w:r>
      <w:r w:rsidR="00E32A2A">
        <w:rPr>
          <w:rFonts w:ascii="Tahoma" w:hAnsi="Tahoma"/>
          <w:color w:val="000000"/>
          <w:sz w:val="17"/>
          <w:szCs w:val="17"/>
        </w:rPr>
        <w:t>’</w:t>
      </w:r>
      <w:r>
        <w:rPr>
          <w:rFonts w:ascii="Tahoma" w:hAnsi="Tahoma"/>
          <w:color w:val="000000"/>
          <w:sz w:val="17"/>
          <w:szCs w:val="17"/>
        </w:rPr>
        <w:t>article 7, n</w:t>
      </w:r>
      <w:r w:rsidR="00E32A2A">
        <w:rPr>
          <w:rFonts w:ascii="Tahoma" w:hAnsi="Tahoma"/>
          <w:color w:val="000000"/>
          <w:sz w:val="17"/>
          <w:szCs w:val="17"/>
        </w:rPr>
        <w:t>º</w:t>
      </w:r>
      <w:r>
        <w:rPr>
          <w:rFonts w:ascii="Tahoma" w:hAnsi="Tahoma"/>
          <w:color w:val="000000"/>
          <w:sz w:val="17"/>
          <w:szCs w:val="17"/>
        </w:rPr>
        <w:t> 3, du règlement nº 1614 du 18 décembre</w:t>
      </w:r>
      <w:r w:rsidR="00E32A2A">
        <w:rPr>
          <w:rFonts w:ascii="Tahoma" w:hAnsi="Tahoma"/>
          <w:color w:val="000000"/>
          <w:sz w:val="17"/>
          <w:szCs w:val="17"/>
        </w:rPr>
        <w:t> </w:t>
      </w:r>
      <w:r>
        <w:rPr>
          <w:rFonts w:ascii="Tahoma" w:hAnsi="Tahoma"/>
          <w:color w:val="000000"/>
          <w:sz w:val="17"/>
          <w:szCs w:val="17"/>
        </w:rPr>
        <w:t>2018 sur les tâches et pouvoirs de l</w:t>
      </w:r>
      <w:r w:rsidR="00E32A2A">
        <w:rPr>
          <w:rFonts w:ascii="Tahoma" w:hAnsi="Tahoma"/>
          <w:color w:val="000000"/>
          <w:sz w:val="17"/>
          <w:szCs w:val="17"/>
        </w:rPr>
        <w:t>’</w:t>
      </w:r>
      <w:r>
        <w:rPr>
          <w:rFonts w:ascii="Tahoma" w:hAnsi="Tahoma"/>
          <w:color w:val="000000"/>
          <w:sz w:val="17"/>
          <w:szCs w:val="17"/>
        </w:rPr>
        <w:t>administration vétérinaire et alimentaire, il est établi ce qui suit:</w:t>
      </w:r>
    </w:p>
    <w:p w14:paraId="263915B8" w14:textId="77777777" w:rsidR="00B10085" w:rsidRPr="00186765" w:rsidRDefault="00B10085" w:rsidP="00EC4A7B">
      <w:pPr>
        <w:keepNext/>
        <w:spacing w:before="400" w:after="100" w:line="240" w:lineRule="auto"/>
        <w:jc w:val="center"/>
        <w:rPr>
          <w:rFonts w:ascii="Tahoma" w:eastAsia="Times New Roman" w:hAnsi="Tahoma" w:cs="Tahoma"/>
          <w:color w:val="000000"/>
          <w:sz w:val="17"/>
          <w:szCs w:val="17"/>
        </w:rPr>
      </w:pPr>
      <w:r>
        <w:rPr>
          <w:rFonts w:ascii="Tahoma" w:hAnsi="Tahoma"/>
          <w:color w:val="000000"/>
          <w:sz w:val="17"/>
          <w:szCs w:val="17"/>
        </w:rPr>
        <w:t>Chapitre 1</w:t>
      </w:r>
    </w:p>
    <w:p w14:paraId="7702FFF8" w14:textId="0DDDC1B3" w:rsidR="00B10085" w:rsidRPr="00186765" w:rsidRDefault="00B10085" w:rsidP="00EC4A7B">
      <w:pPr>
        <w:keepNext/>
        <w:spacing w:after="100" w:line="240" w:lineRule="auto"/>
        <w:jc w:val="center"/>
        <w:rPr>
          <w:rFonts w:ascii="Tahoma" w:eastAsia="Times New Roman" w:hAnsi="Tahoma" w:cs="Tahoma"/>
          <w:i/>
          <w:iCs/>
          <w:color w:val="000000"/>
          <w:sz w:val="17"/>
          <w:szCs w:val="17"/>
        </w:rPr>
      </w:pPr>
      <w:r>
        <w:rPr>
          <w:rFonts w:ascii="Tahoma" w:hAnsi="Tahoma"/>
          <w:i/>
          <w:iCs/>
          <w:color w:val="000000"/>
          <w:sz w:val="17"/>
          <w:szCs w:val="17"/>
        </w:rPr>
        <w:t>Champ d</w:t>
      </w:r>
      <w:r w:rsidR="00E32A2A">
        <w:rPr>
          <w:rFonts w:ascii="Tahoma" w:hAnsi="Tahoma"/>
          <w:i/>
          <w:iCs/>
          <w:color w:val="000000"/>
          <w:sz w:val="17"/>
          <w:szCs w:val="17"/>
        </w:rPr>
        <w:t>’</w:t>
      </w:r>
      <w:r>
        <w:rPr>
          <w:rFonts w:ascii="Tahoma" w:hAnsi="Tahoma"/>
          <w:i/>
          <w:iCs/>
          <w:color w:val="000000"/>
          <w:sz w:val="17"/>
          <w:szCs w:val="17"/>
        </w:rPr>
        <w:t>application et définitions</w:t>
      </w:r>
    </w:p>
    <w:p w14:paraId="4922BBEA" w14:textId="67975957"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bCs/>
          <w:color w:val="000000"/>
          <w:sz w:val="17"/>
          <w:szCs w:val="17"/>
        </w:rPr>
        <w:t>Article premier.</w:t>
      </w:r>
      <w:r>
        <w:rPr>
          <w:rFonts w:ascii="Tahoma" w:hAnsi="Tahoma"/>
          <w:color w:val="000000"/>
          <w:sz w:val="17"/>
          <w:szCs w:val="17"/>
        </w:rPr>
        <w:t xml:space="preserve"> Le règlement s’applique aux matériaux destinés à entrer en contact avec des denrées alimentaires </w:t>
      </w:r>
      <w:r w:rsidR="00E32A2A">
        <w:rPr>
          <w:rFonts w:ascii="Tahoma" w:hAnsi="Tahoma"/>
          <w:color w:val="000000"/>
          <w:sz w:val="17"/>
          <w:szCs w:val="17"/>
        </w:rPr>
        <w:t>visés</w:t>
      </w:r>
      <w:r>
        <w:rPr>
          <w:rFonts w:ascii="Tahoma" w:hAnsi="Tahoma"/>
          <w:color w:val="000000"/>
          <w:sz w:val="17"/>
          <w:szCs w:val="17"/>
        </w:rPr>
        <w:t xml:space="preserve"> par le règlement (CE) n</w:t>
      </w:r>
      <w:r w:rsidR="00E32A2A">
        <w:rPr>
          <w:rFonts w:ascii="Tahoma" w:hAnsi="Tahoma"/>
          <w:color w:val="000000"/>
          <w:sz w:val="17"/>
          <w:szCs w:val="17"/>
        </w:rPr>
        <w:t>º</w:t>
      </w:r>
      <w:r>
        <w:rPr>
          <w:rFonts w:ascii="Tahoma" w:hAnsi="Tahoma"/>
          <w:color w:val="000000"/>
          <w:sz w:val="17"/>
          <w:szCs w:val="17"/>
        </w:rPr>
        <w:t xml:space="preserve"> 1935/2004 du Parlement européen et du Conseil concernant les matériaux et objets destinés à entrer en contact avec des denrées alimentaires et abrogeant les directives 80/590/CEE et 89/109/CEE.</w:t>
      </w:r>
    </w:p>
    <w:p w14:paraId="548FCC5C" w14:textId="70807774" w:rsidR="00B10085" w:rsidRPr="00186765" w:rsidRDefault="00B10085" w:rsidP="00EC4A7B">
      <w:pPr>
        <w:keepNext/>
        <w:spacing w:before="200" w:after="0" w:line="240" w:lineRule="auto"/>
        <w:ind w:firstLine="240"/>
        <w:rPr>
          <w:rFonts w:ascii="Tahoma" w:eastAsia="Times New Roman" w:hAnsi="Tahoma" w:cs="Tahoma"/>
          <w:color w:val="000000"/>
          <w:sz w:val="17"/>
          <w:szCs w:val="17"/>
        </w:rPr>
      </w:pPr>
      <w:r>
        <w:rPr>
          <w:rFonts w:ascii="Tahoma" w:hAnsi="Tahoma"/>
          <w:b/>
          <w:bCs/>
          <w:color w:val="000000"/>
          <w:sz w:val="17"/>
          <w:szCs w:val="17"/>
        </w:rPr>
        <w:t>Article 2.</w:t>
      </w:r>
      <w:r>
        <w:rPr>
          <w:rFonts w:ascii="Tahoma" w:hAnsi="Tahoma"/>
          <w:color w:val="000000"/>
          <w:sz w:val="17"/>
          <w:szCs w:val="17"/>
        </w:rPr>
        <w:t xml:space="preserve"> Aux fins du présent règlement, l</w:t>
      </w:r>
      <w:r w:rsidR="00E32A2A">
        <w:rPr>
          <w:rFonts w:ascii="Tahoma" w:hAnsi="Tahoma"/>
          <w:color w:val="000000"/>
          <w:sz w:val="17"/>
          <w:szCs w:val="17"/>
        </w:rPr>
        <w:t>’</w:t>
      </w:r>
      <w:r>
        <w:rPr>
          <w:rFonts w:ascii="Tahoma" w:hAnsi="Tahoma"/>
          <w:color w:val="000000"/>
          <w:sz w:val="17"/>
          <w:szCs w:val="17"/>
        </w:rPr>
        <w:t>on entend par:</w:t>
      </w:r>
    </w:p>
    <w:p w14:paraId="2B9FC2C9" w14:textId="77777777" w:rsidR="00B10085" w:rsidRPr="00186765" w:rsidRDefault="00B10085" w:rsidP="00EC4A7B">
      <w:pPr>
        <w:keepNext/>
        <w:spacing w:after="0" w:line="240" w:lineRule="auto"/>
        <w:ind w:left="280"/>
        <w:rPr>
          <w:rFonts w:ascii="Tahoma" w:eastAsia="Times New Roman" w:hAnsi="Tahoma" w:cs="Tahoma"/>
          <w:color w:val="000000"/>
          <w:sz w:val="17"/>
          <w:szCs w:val="17"/>
        </w:rPr>
      </w:pPr>
      <w:r>
        <w:rPr>
          <w:rFonts w:ascii="Tahoma" w:hAnsi="Tahoma"/>
          <w:color w:val="000000"/>
          <w:sz w:val="17"/>
          <w:szCs w:val="17"/>
        </w:rPr>
        <w:t xml:space="preserve">1) Pellicule de cellulose régénérée: mince pellicule fabriquée en cellulose raffinée de bois ou de coton non recyclé. Pour des raisons techniques, des substances appropriées peuvent être ajoutées à la masse ou à la surface. Les pellicules de cellulose </w:t>
      </w:r>
      <w:r>
        <w:rPr>
          <w:rFonts w:ascii="Tahoma" w:hAnsi="Tahoma"/>
          <w:color w:val="000000"/>
          <w:sz w:val="17"/>
          <w:szCs w:val="17"/>
        </w:rPr>
        <w:lastRenderedPageBreak/>
        <w:t>régénérée peuvent avoir fait l’objet d’un traitement de surface sur une ou deux faces. Les pellicules de cellulose régénérée comprennent:</w:t>
      </w:r>
    </w:p>
    <w:p w14:paraId="2B0058EF" w14:textId="2ADC109A" w:rsidR="00B10085" w:rsidRPr="00186765" w:rsidRDefault="00B10085" w:rsidP="00B10085">
      <w:pPr>
        <w:spacing w:after="0" w:line="240" w:lineRule="auto"/>
        <w:ind w:left="560"/>
        <w:rPr>
          <w:rFonts w:ascii="Tahoma" w:eastAsia="Times New Roman" w:hAnsi="Tahoma" w:cs="Tahoma"/>
          <w:color w:val="000000"/>
          <w:sz w:val="17"/>
          <w:szCs w:val="17"/>
        </w:rPr>
      </w:pPr>
      <w:r>
        <w:rPr>
          <w:rFonts w:ascii="Tahoma" w:hAnsi="Tahoma"/>
          <w:color w:val="000000"/>
          <w:sz w:val="17"/>
          <w:szCs w:val="17"/>
        </w:rPr>
        <w:t>a</w:t>
      </w:r>
      <w:r w:rsidR="00E32A2A">
        <w:rPr>
          <w:rFonts w:ascii="Tahoma" w:hAnsi="Tahoma"/>
          <w:color w:val="000000"/>
          <w:sz w:val="17"/>
          <w:szCs w:val="17"/>
        </w:rPr>
        <w:t>)</w:t>
      </w:r>
      <w:r>
        <w:rPr>
          <w:rFonts w:ascii="Tahoma" w:hAnsi="Tahoma"/>
          <w:color w:val="000000"/>
          <w:sz w:val="17"/>
          <w:szCs w:val="17"/>
        </w:rPr>
        <w:t xml:space="preserve"> les pellicules de cellulose régénérée non traitées en surface;</w:t>
      </w:r>
    </w:p>
    <w:p w14:paraId="4760A057" w14:textId="5775B1F2" w:rsidR="00B10085" w:rsidRPr="00186765" w:rsidRDefault="00B10085" w:rsidP="00B10085">
      <w:pPr>
        <w:spacing w:after="0" w:line="240" w:lineRule="auto"/>
        <w:ind w:left="560"/>
        <w:rPr>
          <w:rFonts w:ascii="Tahoma" w:eastAsia="Times New Roman" w:hAnsi="Tahoma" w:cs="Tahoma"/>
          <w:color w:val="000000"/>
          <w:sz w:val="17"/>
          <w:szCs w:val="17"/>
        </w:rPr>
      </w:pPr>
      <w:r>
        <w:rPr>
          <w:rFonts w:ascii="Tahoma" w:hAnsi="Tahoma"/>
          <w:color w:val="000000"/>
          <w:sz w:val="17"/>
          <w:szCs w:val="17"/>
        </w:rPr>
        <w:t>b</w:t>
      </w:r>
      <w:r w:rsidR="00E32A2A">
        <w:rPr>
          <w:rFonts w:ascii="Tahoma" w:hAnsi="Tahoma"/>
          <w:color w:val="000000"/>
          <w:sz w:val="17"/>
          <w:szCs w:val="17"/>
        </w:rPr>
        <w:t>)</w:t>
      </w:r>
      <w:r>
        <w:rPr>
          <w:rFonts w:ascii="Tahoma" w:hAnsi="Tahoma"/>
          <w:color w:val="000000"/>
          <w:sz w:val="17"/>
          <w:szCs w:val="17"/>
        </w:rPr>
        <w:t xml:space="preserve"> les pellicules de cellulose régénérée traitées en surface si le produit de traitement en surface est à base de cellulose; ou</w:t>
      </w:r>
    </w:p>
    <w:p w14:paraId="60F40970" w14:textId="59386E20" w:rsidR="00B10085" w:rsidRPr="00186765" w:rsidRDefault="00B10085" w:rsidP="00B10085">
      <w:pPr>
        <w:spacing w:after="0" w:line="240" w:lineRule="auto"/>
        <w:ind w:left="560"/>
        <w:rPr>
          <w:rFonts w:ascii="Tahoma" w:eastAsia="Times New Roman" w:hAnsi="Tahoma" w:cs="Tahoma"/>
          <w:color w:val="000000"/>
          <w:sz w:val="17"/>
          <w:szCs w:val="17"/>
        </w:rPr>
      </w:pPr>
      <w:r>
        <w:rPr>
          <w:rFonts w:ascii="Tahoma" w:hAnsi="Tahoma"/>
          <w:color w:val="000000"/>
          <w:sz w:val="17"/>
          <w:szCs w:val="17"/>
        </w:rPr>
        <w:t>c</w:t>
      </w:r>
      <w:r w:rsidR="00E32A2A">
        <w:rPr>
          <w:rFonts w:ascii="Tahoma" w:hAnsi="Tahoma"/>
          <w:color w:val="000000"/>
          <w:sz w:val="17"/>
          <w:szCs w:val="17"/>
        </w:rPr>
        <w:t>)</w:t>
      </w:r>
      <w:r>
        <w:rPr>
          <w:rFonts w:ascii="Tahoma" w:hAnsi="Tahoma"/>
          <w:color w:val="000000"/>
          <w:sz w:val="17"/>
          <w:szCs w:val="17"/>
        </w:rPr>
        <w:t xml:space="preserve"> les pellicules de cellulose régénérée traitées en surface si le produit de traitement en surface est à base de matière plastique.</w:t>
      </w:r>
    </w:p>
    <w:p w14:paraId="0D1AF3BE" w14:textId="6D0EEEA6"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2) Objets céramiques: objets fabriqués dans un mélange de matières inorganiques d</w:t>
      </w:r>
      <w:r w:rsidR="00E32A2A">
        <w:rPr>
          <w:rFonts w:ascii="Tahoma" w:hAnsi="Tahoma"/>
          <w:color w:val="000000"/>
          <w:sz w:val="17"/>
          <w:szCs w:val="17"/>
        </w:rPr>
        <w:t>’</w:t>
      </w:r>
      <w:r>
        <w:rPr>
          <w:rFonts w:ascii="Tahoma" w:hAnsi="Tahoma"/>
          <w:color w:val="000000"/>
          <w:sz w:val="17"/>
          <w:szCs w:val="17"/>
        </w:rPr>
        <w:t>une teneur généralement élevée en argile ou en silicate auxquelles sont ajoutées éventuellement de faibles quantités de matières organiques. Ces objets sont d’abord formés, et la forme obtenue est ensuite fixée de façon permanente par cuisson. Ils peuvent être vitrifiés, émaillés et/ou décorés.</w:t>
      </w:r>
    </w:p>
    <w:p w14:paraId="5E0582A2" w14:textId="788A94E0" w:rsidR="00B10085" w:rsidRPr="00186765" w:rsidRDefault="004C0046"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 xml:space="preserve">3) Papier et carton: </w:t>
      </w:r>
      <w:r w:rsidR="00B10085">
        <w:rPr>
          <w:rFonts w:ascii="Tahoma" w:hAnsi="Tahoma"/>
          <w:color w:val="000000"/>
          <w:sz w:val="17"/>
          <w:szCs w:val="17"/>
        </w:rPr>
        <w:t>matériaux et objets fabriqués en fibres naturelles à base de cellulose, blanchies et non blanchies, de sources primaires et recyclées. Par ailleurs, le papier et le carton peuvent contenir des fibres artificielles, des additifs fonctionnels et autres moyens de traitement, des liants polymères aux pigments organiques et inorganiques et des pellicules en matière plastique</w:t>
      </w:r>
      <w:r w:rsidR="00E32A2A">
        <w:rPr>
          <w:rFonts w:ascii="Tahoma" w:hAnsi="Tahoma"/>
          <w:color w:val="000000"/>
          <w:sz w:val="17"/>
          <w:szCs w:val="17"/>
        </w:rPr>
        <w:t>.</w:t>
      </w:r>
      <w:r w:rsidR="00B10085">
        <w:rPr>
          <w:rFonts w:ascii="Tahoma" w:hAnsi="Tahoma"/>
          <w:color w:val="000000"/>
          <w:sz w:val="17"/>
          <w:szCs w:val="17"/>
        </w:rPr>
        <w:t xml:space="preserve"> Le papier et le carton peuvent en outre contenir des couleurs d’impression, des vernis, des traitements de surface, de la colle et pellicule en matière plastique qui sont utilisés dans le procédé de conversion.</w:t>
      </w:r>
    </w:p>
    <w:p w14:paraId="14716D0D" w14:textId="4833B762"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bCs/>
          <w:color w:val="000000"/>
          <w:sz w:val="17"/>
          <w:szCs w:val="17"/>
        </w:rPr>
        <w:t>Article 3.</w:t>
      </w:r>
      <w:r>
        <w:rPr>
          <w:rFonts w:ascii="Tahoma" w:hAnsi="Tahoma"/>
          <w:color w:val="000000"/>
          <w:sz w:val="17"/>
          <w:szCs w:val="17"/>
        </w:rPr>
        <w:t xml:space="preserve"> Dans le présent règlement, les matériaux destinés à entrer en contact avec des denrées alimentaires sont définis comme des matériaux et objets tels que décrits à l’article 1, paragraphe 2, du règlement (CE) n</w:t>
      </w:r>
      <w:r w:rsidR="00E32A2A">
        <w:rPr>
          <w:rFonts w:ascii="Tahoma" w:hAnsi="Tahoma"/>
          <w:color w:val="000000"/>
          <w:sz w:val="17"/>
          <w:szCs w:val="17"/>
        </w:rPr>
        <w:t>º</w:t>
      </w:r>
      <w:r>
        <w:rPr>
          <w:rFonts w:ascii="Tahoma" w:hAnsi="Tahoma"/>
          <w:color w:val="000000"/>
          <w:sz w:val="17"/>
          <w:szCs w:val="17"/>
        </w:rPr>
        <w:t xml:space="preserve"> 1935/2004 du Parlement européen et du Conseil concernant les matériaux et objets destinés à entrer en contact avec des denrées alimentaires et abrogeant les directives 80/590/CEE et 89/109/CEE.</w:t>
      </w:r>
    </w:p>
    <w:p w14:paraId="5E714A49" w14:textId="72389413"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bCs/>
          <w:color w:val="000000"/>
          <w:sz w:val="17"/>
          <w:szCs w:val="17"/>
        </w:rPr>
        <w:t>Article 4.</w:t>
      </w:r>
      <w:r>
        <w:rPr>
          <w:rFonts w:ascii="Tahoma" w:hAnsi="Tahoma"/>
          <w:color w:val="000000"/>
          <w:sz w:val="17"/>
          <w:szCs w:val="17"/>
        </w:rPr>
        <w:t xml:space="preserve"> Dans le présent règlement, la matière plastique est définie comme à l’article 3, point 1, lettres a</w:t>
      </w:r>
      <w:r w:rsidR="00E32A2A">
        <w:rPr>
          <w:rFonts w:ascii="Tahoma" w:hAnsi="Tahoma"/>
          <w:color w:val="000000"/>
          <w:sz w:val="17"/>
          <w:szCs w:val="17"/>
        </w:rPr>
        <w:t>)</w:t>
      </w:r>
      <w:r>
        <w:rPr>
          <w:rFonts w:ascii="Tahoma" w:hAnsi="Tahoma"/>
          <w:color w:val="000000"/>
          <w:sz w:val="17"/>
          <w:szCs w:val="17"/>
        </w:rPr>
        <w:t xml:space="preserve"> et b</w:t>
      </w:r>
      <w:r w:rsidR="00E32A2A">
        <w:rPr>
          <w:rFonts w:ascii="Tahoma" w:hAnsi="Tahoma"/>
          <w:color w:val="000000"/>
          <w:sz w:val="17"/>
          <w:szCs w:val="17"/>
        </w:rPr>
        <w:t>)</w:t>
      </w:r>
      <w:r>
        <w:rPr>
          <w:rFonts w:ascii="Tahoma" w:hAnsi="Tahoma"/>
          <w:color w:val="000000"/>
          <w:sz w:val="17"/>
          <w:szCs w:val="17"/>
        </w:rPr>
        <w:t>, du règlement (UE) n</w:t>
      </w:r>
      <w:r w:rsidR="00E32A2A">
        <w:rPr>
          <w:rFonts w:ascii="Tahoma" w:hAnsi="Tahoma"/>
          <w:color w:val="000000"/>
          <w:sz w:val="17"/>
          <w:szCs w:val="17"/>
        </w:rPr>
        <w:t>º</w:t>
      </w:r>
      <w:r>
        <w:rPr>
          <w:rFonts w:ascii="Tahoma" w:hAnsi="Tahoma"/>
          <w:color w:val="000000"/>
          <w:sz w:val="17"/>
          <w:szCs w:val="17"/>
        </w:rPr>
        <w:t> 10/2011 de la Commission du 14 janvier</w:t>
      </w:r>
      <w:r w:rsidR="00E32A2A">
        <w:rPr>
          <w:rFonts w:ascii="Tahoma" w:hAnsi="Tahoma"/>
          <w:color w:val="000000"/>
          <w:sz w:val="17"/>
          <w:szCs w:val="17"/>
        </w:rPr>
        <w:t> </w:t>
      </w:r>
      <w:r>
        <w:rPr>
          <w:rFonts w:ascii="Tahoma" w:hAnsi="Tahoma"/>
          <w:color w:val="000000"/>
          <w:sz w:val="17"/>
          <w:szCs w:val="17"/>
        </w:rPr>
        <w:t>2011 concernant les matériaux et objets en matière plastique destinés à entrer en contact avec des denrées alimentaires, ainsi que comme le plastique défini à l’article 3, point 2, du même règlement.</w:t>
      </w:r>
    </w:p>
    <w:p w14:paraId="3B3BC60F" w14:textId="269141E7"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iCs/>
          <w:color w:val="000000"/>
          <w:sz w:val="17"/>
          <w:szCs w:val="17"/>
        </w:rPr>
        <w:t>Paragraphe 2.</w:t>
      </w:r>
      <w:r>
        <w:rPr>
          <w:rFonts w:ascii="Tahoma" w:hAnsi="Tahoma"/>
          <w:color w:val="000000"/>
          <w:sz w:val="17"/>
          <w:szCs w:val="17"/>
        </w:rPr>
        <w:t xml:space="preserve"> Lors de l’application du présent règlement, les définitions pertinentes de l’article 3 du règlement (UE) n</w:t>
      </w:r>
      <w:r w:rsidR="00E32A2A">
        <w:rPr>
          <w:rFonts w:ascii="Tahoma" w:hAnsi="Tahoma"/>
          <w:color w:val="000000"/>
          <w:sz w:val="17"/>
          <w:szCs w:val="17"/>
        </w:rPr>
        <w:t>º</w:t>
      </w:r>
      <w:r>
        <w:rPr>
          <w:rFonts w:ascii="Tahoma" w:hAnsi="Tahoma"/>
          <w:color w:val="000000"/>
          <w:sz w:val="17"/>
          <w:szCs w:val="17"/>
        </w:rPr>
        <w:t> 10/2011 de la Commission du 14 janvier</w:t>
      </w:r>
      <w:r w:rsidR="00E32A2A">
        <w:rPr>
          <w:rFonts w:ascii="Tahoma" w:hAnsi="Tahoma"/>
          <w:color w:val="000000"/>
          <w:sz w:val="17"/>
          <w:szCs w:val="17"/>
        </w:rPr>
        <w:t> </w:t>
      </w:r>
      <w:r>
        <w:rPr>
          <w:rFonts w:ascii="Tahoma" w:hAnsi="Tahoma"/>
          <w:color w:val="000000"/>
          <w:sz w:val="17"/>
          <w:szCs w:val="17"/>
        </w:rPr>
        <w:t>2011 concernant les matériaux et objets en matière plastique destinés à entrer en contact avec des denrées alimentaires s’appliquent par ailleurs.</w:t>
      </w:r>
    </w:p>
    <w:p w14:paraId="7F2A0ABB" w14:textId="060DA259"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bCs/>
          <w:color w:val="000000"/>
          <w:sz w:val="17"/>
          <w:szCs w:val="17"/>
        </w:rPr>
        <w:t>Article 5.</w:t>
      </w:r>
      <w:r>
        <w:rPr>
          <w:rFonts w:ascii="Tahoma" w:hAnsi="Tahoma"/>
          <w:color w:val="000000"/>
          <w:sz w:val="17"/>
          <w:szCs w:val="17"/>
        </w:rPr>
        <w:t xml:space="preserve"> Outre les définitions des articles 2 à 4, les définitions du règlement (CE) n</w:t>
      </w:r>
      <w:r w:rsidR="00E32A2A">
        <w:rPr>
          <w:rFonts w:ascii="Tahoma" w:hAnsi="Tahoma"/>
          <w:color w:val="000000"/>
          <w:sz w:val="17"/>
          <w:szCs w:val="17"/>
        </w:rPr>
        <w:t>º</w:t>
      </w:r>
      <w:r>
        <w:rPr>
          <w:rFonts w:ascii="Tahoma" w:hAnsi="Tahoma"/>
          <w:color w:val="000000"/>
          <w:sz w:val="17"/>
          <w:szCs w:val="17"/>
        </w:rPr>
        <w:t> 1935/2004 du Parlement européen et du Conseil concernant les matériaux et objets destinés à entrer en contact avec des denrées alimentaires et abrogeant les directives 80/590/CEE et 89/109/CEE s’appliquent.</w:t>
      </w:r>
    </w:p>
    <w:p w14:paraId="0AEAAD9C" w14:textId="77777777" w:rsidR="00B10085" w:rsidRPr="00186765" w:rsidRDefault="00B10085" w:rsidP="00EC4A7B">
      <w:pPr>
        <w:keepNext/>
        <w:spacing w:before="400" w:after="100" w:line="240" w:lineRule="auto"/>
        <w:jc w:val="center"/>
        <w:rPr>
          <w:rFonts w:ascii="Tahoma" w:eastAsia="Times New Roman" w:hAnsi="Tahoma" w:cs="Tahoma"/>
          <w:color w:val="000000"/>
          <w:sz w:val="17"/>
          <w:szCs w:val="17"/>
        </w:rPr>
      </w:pPr>
      <w:r>
        <w:rPr>
          <w:rFonts w:ascii="Tahoma" w:hAnsi="Tahoma"/>
          <w:color w:val="000000"/>
          <w:sz w:val="17"/>
          <w:szCs w:val="17"/>
        </w:rPr>
        <w:t>Chapitre 2</w:t>
      </w:r>
    </w:p>
    <w:p w14:paraId="6812EEF2" w14:textId="77777777" w:rsidR="00B10085" w:rsidRPr="00186765" w:rsidRDefault="00B10085" w:rsidP="00EC4A7B">
      <w:pPr>
        <w:keepNext/>
        <w:spacing w:after="100" w:line="240" w:lineRule="auto"/>
        <w:jc w:val="center"/>
        <w:rPr>
          <w:rFonts w:ascii="Tahoma" w:eastAsia="Times New Roman" w:hAnsi="Tahoma" w:cs="Tahoma"/>
          <w:i/>
          <w:iCs/>
          <w:color w:val="000000"/>
          <w:sz w:val="17"/>
          <w:szCs w:val="17"/>
        </w:rPr>
      </w:pPr>
      <w:r>
        <w:rPr>
          <w:rFonts w:ascii="Tahoma" w:hAnsi="Tahoma"/>
          <w:i/>
          <w:iCs/>
          <w:color w:val="000000"/>
          <w:sz w:val="17"/>
          <w:szCs w:val="17"/>
        </w:rPr>
        <w:t>Commercialisation, utilisation et retrait</w:t>
      </w:r>
    </w:p>
    <w:p w14:paraId="39659960" w14:textId="02283826"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bCs/>
          <w:color w:val="000000"/>
          <w:sz w:val="17"/>
          <w:szCs w:val="17"/>
        </w:rPr>
        <w:t>Article 6.</w:t>
      </w:r>
      <w:r>
        <w:rPr>
          <w:rFonts w:ascii="Tahoma" w:hAnsi="Tahoma"/>
          <w:color w:val="000000"/>
          <w:sz w:val="17"/>
          <w:szCs w:val="17"/>
        </w:rPr>
        <w:t xml:space="preserve"> Les matériaux destinés à entrer en contact avec des denrées alimentaires ne doivent pas être commercialisés s’ils ne répondent pas aux exigences générales du règlement (CE) n</w:t>
      </w:r>
      <w:r w:rsidR="00E32A2A">
        <w:rPr>
          <w:rFonts w:ascii="Tahoma" w:hAnsi="Tahoma"/>
          <w:color w:val="000000"/>
          <w:sz w:val="17"/>
          <w:szCs w:val="17"/>
        </w:rPr>
        <w:t>º</w:t>
      </w:r>
      <w:r>
        <w:rPr>
          <w:rFonts w:ascii="Tahoma" w:hAnsi="Tahoma"/>
          <w:color w:val="000000"/>
          <w:sz w:val="17"/>
          <w:szCs w:val="17"/>
        </w:rPr>
        <w:t> 1935/2004 concernant les matériaux et objets destinés à entrer en contact avec des denrées alimentaires et abrogeant les directives 80/590/CEE et 89/109/CEE et aux règles édictées en vertu de celui-ci.</w:t>
      </w:r>
    </w:p>
    <w:p w14:paraId="09B9BB17" w14:textId="565A08B6"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iCs/>
          <w:color w:val="000000"/>
          <w:sz w:val="17"/>
          <w:szCs w:val="17"/>
        </w:rPr>
        <w:t>Paragraphe 2.</w:t>
      </w:r>
      <w:r>
        <w:rPr>
          <w:rFonts w:ascii="Tahoma" w:hAnsi="Tahoma"/>
          <w:color w:val="000000"/>
          <w:sz w:val="17"/>
          <w:szCs w:val="17"/>
        </w:rPr>
        <w:t xml:space="preserve"> Les entreprises qui importent, fabriquent et/ou emballent des denrées alimentaires ne doivent pas utiliser de matériaux destinés à entrer en contact avec des denrées alimentaires si elles ne répondent pas aux exigences générales du règlement (CE) n</w:t>
      </w:r>
      <w:r w:rsidR="00E32A2A">
        <w:rPr>
          <w:rFonts w:ascii="Tahoma" w:hAnsi="Tahoma"/>
          <w:color w:val="000000"/>
          <w:sz w:val="17"/>
          <w:szCs w:val="17"/>
        </w:rPr>
        <w:t>º</w:t>
      </w:r>
      <w:r>
        <w:rPr>
          <w:rFonts w:ascii="Tahoma" w:hAnsi="Tahoma"/>
          <w:color w:val="000000"/>
          <w:sz w:val="17"/>
          <w:szCs w:val="17"/>
        </w:rPr>
        <w:t> 1935/2004 concernant les matériaux et objets destinés à entrer en contact avec des denrées alimentaires et abrogeant les directives 80/590/CEE et 89/109/CEE et aux règles édictées en vertu de celui-ci. En même temps, les entreprises doivent veiller à utiliser des matériaux destinés à entrer en contact avec des denrées alimentaires uniquement aux fins pour lesquelles ils sont prévus.</w:t>
      </w:r>
    </w:p>
    <w:p w14:paraId="354B1236" w14:textId="77777777"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bCs/>
          <w:color w:val="000000"/>
          <w:sz w:val="17"/>
          <w:szCs w:val="17"/>
        </w:rPr>
        <w:t>Article 7.</w:t>
      </w:r>
      <w:r>
        <w:rPr>
          <w:rFonts w:ascii="Tahoma" w:hAnsi="Tahoma"/>
          <w:color w:val="000000"/>
          <w:sz w:val="17"/>
          <w:szCs w:val="17"/>
        </w:rPr>
        <w:t xml:space="preserve"> Les matériaux de carton et de papier destinés à entrer en contact avec des denrées alimentaires dans lesquels des substances </w:t>
      </w:r>
      <w:proofErr w:type="spellStart"/>
      <w:r>
        <w:rPr>
          <w:rFonts w:ascii="Tahoma" w:hAnsi="Tahoma"/>
          <w:color w:val="000000"/>
          <w:sz w:val="17"/>
          <w:szCs w:val="17"/>
        </w:rPr>
        <w:t>perfluoroalkylées</w:t>
      </w:r>
      <w:proofErr w:type="spellEnd"/>
      <w:r>
        <w:rPr>
          <w:rFonts w:ascii="Tahoma" w:hAnsi="Tahoma"/>
          <w:color w:val="000000"/>
          <w:sz w:val="17"/>
          <w:szCs w:val="17"/>
        </w:rPr>
        <w:t xml:space="preserve"> et </w:t>
      </w:r>
      <w:proofErr w:type="spellStart"/>
      <w:r>
        <w:rPr>
          <w:rFonts w:ascii="Tahoma" w:hAnsi="Tahoma"/>
          <w:color w:val="000000"/>
          <w:sz w:val="17"/>
          <w:szCs w:val="17"/>
        </w:rPr>
        <w:t>polyfluoroalkylées</w:t>
      </w:r>
      <w:proofErr w:type="spellEnd"/>
      <w:r>
        <w:rPr>
          <w:rFonts w:ascii="Tahoma" w:hAnsi="Tahoma"/>
          <w:color w:val="000000"/>
          <w:sz w:val="17"/>
          <w:szCs w:val="17"/>
        </w:rPr>
        <w:t xml:space="preserve"> (PFAS) sont utilisées ne doivent pas être commercialisés.</w:t>
      </w:r>
    </w:p>
    <w:p w14:paraId="1C066594" w14:textId="77777777"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iCs/>
          <w:color w:val="000000"/>
          <w:sz w:val="17"/>
          <w:szCs w:val="17"/>
        </w:rPr>
        <w:t>Paragraphe 2.</w:t>
      </w:r>
      <w:r>
        <w:rPr>
          <w:rFonts w:ascii="Tahoma" w:hAnsi="Tahoma"/>
          <w:color w:val="000000"/>
          <w:sz w:val="17"/>
          <w:szCs w:val="17"/>
        </w:rPr>
        <w:t xml:space="preserve"> Nonobstant le paragraphe 1, les matériaux de carton et de papier destinés à entrer en contact avec des denrées alimentaires dans lesquels des substances </w:t>
      </w:r>
      <w:proofErr w:type="spellStart"/>
      <w:r>
        <w:rPr>
          <w:rFonts w:ascii="Tahoma" w:hAnsi="Tahoma"/>
          <w:color w:val="000000"/>
          <w:sz w:val="17"/>
          <w:szCs w:val="17"/>
        </w:rPr>
        <w:t>perfluoroalkylées</w:t>
      </w:r>
      <w:proofErr w:type="spellEnd"/>
      <w:r>
        <w:rPr>
          <w:rFonts w:ascii="Tahoma" w:hAnsi="Tahoma"/>
          <w:color w:val="000000"/>
          <w:sz w:val="17"/>
          <w:szCs w:val="17"/>
        </w:rPr>
        <w:t xml:space="preserve"> et </w:t>
      </w:r>
      <w:proofErr w:type="spellStart"/>
      <w:r>
        <w:rPr>
          <w:rFonts w:ascii="Tahoma" w:hAnsi="Tahoma"/>
          <w:color w:val="000000"/>
          <w:sz w:val="17"/>
          <w:szCs w:val="17"/>
        </w:rPr>
        <w:t>polyfluoroalkylées</w:t>
      </w:r>
      <w:proofErr w:type="spellEnd"/>
      <w:r>
        <w:rPr>
          <w:rFonts w:ascii="Tahoma" w:hAnsi="Tahoma"/>
          <w:color w:val="000000"/>
          <w:sz w:val="17"/>
          <w:szCs w:val="17"/>
        </w:rPr>
        <w:t xml:space="preserve"> (PFAS) sont utilisées peuvent être commercialisés si une barrière fonctionnelle a été utilisée dans le produit, empêchant la migration des substances dans la denrée alimentaire.</w:t>
      </w:r>
    </w:p>
    <w:p w14:paraId="3C73AEF0" w14:textId="77777777"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bCs/>
          <w:color w:val="000000"/>
          <w:sz w:val="17"/>
          <w:szCs w:val="17"/>
        </w:rPr>
        <w:t>Article 8.</w:t>
      </w:r>
      <w:r>
        <w:rPr>
          <w:rFonts w:ascii="Tahoma" w:hAnsi="Tahoma"/>
          <w:color w:val="000000"/>
          <w:sz w:val="17"/>
          <w:szCs w:val="17"/>
        </w:rPr>
        <w:t xml:space="preserve"> Si un chef d’entreprise, un producteur ou un importateur de matériaux destinés à entrer en contact avec des denrées alimentaires suppose, ou a des raisons de supposer, que des matériaux destinés à entrer en contact avec les denrées alimentaires produits, importés ou distribués par l’entreprise ne satisfont pas aux exigences de sécurité des aliments et que les produits ne sont plus contrôlés par le chef d’entreprise, le producteur ou l’importateur, celui-ci doit prendre des mesures en vue de retirer les matériaux en question du marché.</w:t>
      </w:r>
    </w:p>
    <w:p w14:paraId="3D0B14AA" w14:textId="4BA6582F"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iCs/>
          <w:color w:val="000000"/>
          <w:sz w:val="17"/>
          <w:szCs w:val="17"/>
        </w:rPr>
        <w:t>Paragraphe 2.</w:t>
      </w:r>
      <w:r>
        <w:rPr>
          <w:rFonts w:ascii="Tahoma" w:hAnsi="Tahoma"/>
          <w:color w:val="000000"/>
          <w:sz w:val="17"/>
          <w:szCs w:val="17"/>
        </w:rPr>
        <w:t xml:space="preserve"> Dans les cas mentionnés au paragraphe 1, le chef d’entreprise, le producteur ou l’importateur doit immédiatement informer l</w:t>
      </w:r>
      <w:r w:rsidR="00E32A2A">
        <w:rPr>
          <w:rFonts w:ascii="Tahoma" w:hAnsi="Tahoma"/>
          <w:color w:val="000000"/>
          <w:sz w:val="17"/>
          <w:szCs w:val="17"/>
        </w:rPr>
        <w:t>’</w:t>
      </w:r>
      <w:r>
        <w:rPr>
          <w:rFonts w:ascii="Tahoma" w:hAnsi="Tahoma"/>
          <w:color w:val="000000"/>
          <w:sz w:val="17"/>
          <w:szCs w:val="17"/>
        </w:rPr>
        <w:t>administration vétérinaire et alimentaire.</w:t>
      </w:r>
    </w:p>
    <w:p w14:paraId="6D2491AD" w14:textId="77777777"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iCs/>
          <w:color w:val="000000"/>
          <w:sz w:val="17"/>
          <w:szCs w:val="17"/>
        </w:rPr>
        <w:lastRenderedPageBreak/>
        <w:t>Paragraphe 3.</w:t>
      </w:r>
      <w:r>
        <w:rPr>
          <w:rFonts w:ascii="Tahoma" w:hAnsi="Tahoma"/>
          <w:color w:val="000000"/>
          <w:sz w:val="17"/>
          <w:szCs w:val="17"/>
        </w:rPr>
        <w:t xml:space="preserve"> Si des matériaux destinés à entrer en contact avec des denrées alimentaires sont parvenus aux consommateurs, le chef d’entreprise, le producteur ou l’importateur doit les informer de manière efficace et précise des raisons du retrait de la marchandise. Si nécessaire, l’entreprise doit rappeler la marchandise fournie aux consommateurs.</w:t>
      </w:r>
    </w:p>
    <w:p w14:paraId="2EF58479" w14:textId="77777777" w:rsidR="00B10085" w:rsidRPr="00186765" w:rsidRDefault="00B10085" w:rsidP="00EC4A7B">
      <w:pPr>
        <w:keepNext/>
        <w:spacing w:before="400" w:after="100" w:line="240" w:lineRule="auto"/>
        <w:jc w:val="center"/>
        <w:rPr>
          <w:rFonts w:ascii="Tahoma" w:eastAsia="Times New Roman" w:hAnsi="Tahoma" w:cs="Tahoma"/>
          <w:color w:val="000000"/>
          <w:sz w:val="17"/>
          <w:szCs w:val="17"/>
        </w:rPr>
      </w:pPr>
      <w:r>
        <w:rPr>
          <w:rFonts w:ascii="Tahoma" w:hAnsi="Tahoma"/>
          <w:color w:val="000000"/>
          <w:sz w:val="17"/>
          <w:szCs w:val="17"/>
        </w:rPr>
        <w:t>Chapitre 3</w:t>
      </w:r>
    </w:p>
    <w:p w14:paraId="1BE7DBB8" w14:textId="01DE9FFC" w:rsidR="00B10085" w:rsidRPr="00186765" w:rsidRDefault="00B10085" w:rsidP="00EC4A7B">
      <w:pPr>
        <w:keepNext/>
        <w:spacing w:after="100" w:line="240" w:lineRule="auto"/>
        <w:jc w:val="center"/>
        <w:rPr>
          <w:rFonts w:ascii="Tahoma" w:eastAsia="Times New Roman" w:hAnsi="Tahoma" w:cs="Tahoma"/>
          <w:i/>
          <w:iCs/>
          <w:color w:val="000000"/>
          <w:sz w:val="17"/>
          <w:szCs w:val="17"/>
        </w:rPr>
      </w:pPr>
      <w:r>
        <w:rPr>
          <w:rFonts w:ascii="Tahoma" w:hAnsi="Tahoma"/>
          <w:i/>
          <w:iCs/>
          <w:color w:val="000000"/>
          <w:sz w:val="17"/>
          <w:szCs w:val="17"/>
        </w:rPr>
        <w:t>Conditions particulières de fabrication, d’utilisation et d’essais</w:t>
      </w:r>
      <w:r w:rsidR="00E32A2A">
        <w:rPr>
          <w:rFonts w:ascii="Tahoma" w:hAnsi="Tahoma"/>
          <w:i/>
          <w:iCs/>
          <w:color w:val="000000"/>
          <w:sz w:val="17"/>
          <w:szCs w:val="17"/>
        </w:rPr>
        <w:t>,</w:t>
      </w:r>
      <w:r>
        <w:rPr>
          <w:rFonts w:ascii="Tahoma" w:hAnsi="Tahoma"/>
          <w:i/>
          <w:iCs/>
          <w:color w:val="000000"/>
          <w:sz w:val="17"/>
          <w:szCs w:val="17"/>
        </w:rPr>
        <w:t xml:space="preserve"> etc. pour certains matériaux destinés à entrer en contact avec des denrées alimentaires</w:t>
      </w:r>
    </w:p>
    <w:p w14:paraId="28E4D971" w14:textId="77777777" w:rsidR="00B10085" w:rsidRPr="00186765" w:rsidRDefault="00B10085" w:rsidP="00EC4A7B">
      <w:pPr>
        <w:keepNext/>
        <w:spacing w:before="300" w:after="100" w:line="240" w:lineRule="auto"/>
        <w:jc w:val="center"/>
        <w:rPr>
          <w:rFonts w:ascii="Tahoma" w:eastAsia="Times New Roman" w:hAnsi="Tahoma" w:cs="Tahoma"/>
          <w:i/>
          <w:iCs/>
          <w:color w:val="000000"/>
          <w:sz w:val="17"/>
          <w:szCs w:val="17"/>
        </w:rPr>
      </w:pPr>
      <w:r>
        <w:rPr>
          <w:rFonts w:ascii="Tahoma" w:hAnsi="Tahoma"/>
          <w:i/>
          <w:iCs/>
          <w:color w:val="000000"/>
          <w:sz w:val="17"/>
          <w:szCs w:val="17"/>
        </w:rPr>
        <w:t>Matière plastique et matière plastique recyclée</w:t>
      </w:r>
    </w:p>
    <w:p w14:paraId="6E769558" w14:textId="77777777"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bCs/>
          <w:color w:val="000000"/>
          <w:sz w:val="17"/>
          <w:szCs w:val="17"/>
        </w:rPr>
        <w:t>Article 9.</w:t>
      </w:r>
      <w:r>
        <w:rPr>
          <w:rFonts w:ascii="Tahoma" w:hAnsi="Tahoma"/>
          <w:color w:val="000000"/>
          <w:sz w:val="17"/>
          <w:szCs w:val="17"/>
        </w:rPr>
        <w:t xml:space="preserve"> Lors de l’utilisation d’additifs qui fonctionnent uniquement comme biocides de surface et qui sont destinés à rester dans le produit fini ou dans l’objet final, seuls les biocides indiqués à l’annexe 1 peuvent être utilisés, et moyennant uniquement les restrictions et/ou les spécifications indiquées à l’annexe.</w:t>
      </w:r>
    </w:p>
    <w:p w14:paraId="564C543E" w14:textId="77777777" w:rsidR="00B10085" w:rsidRPr="00186765" w:rsidRDefault="00B10085" w:rsidP="00EC4A7B">
      <w:pPr>
        <w:keepNext/>
        <w:spacing w:before="300" w:after="100" w:line="240" w:lineRule="auto"/>
        <w:jc w:val="center"/>
        <w:rPr>
          <w:rFonts w:ascii="Tahoma" w:eastAsia="Times New Roman" w:hAnsi="Tahoma" w:cs="Tahoma"/>
          <w:i/>
          <w:iCs/>
          <w:color w:val="000000"/>
          <w:sz w:val="17"/>
          <w:szCs w:val="17"/>
        </w:rPr>
      </w:pPr>
      <w:r>
        <w:rPr>
          <w:rFonts w:ascii="Tahoma" w:hAnsi="Tahoma"/>
          <w:i/>
          <w:iCs/>
          <w:color w:val="000000"/>
          <w:sz w:val="17"/>
          <w:szCs w:val="17"/>
        </w:rPr>
        <w:t>Chlorure de vinyle</w:t>
      </w:r>
    </w:p>
    <w:p w14:paraId="4948B15B" w14:textId="77777777"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bCs/>
          <w:color w:val="000000"/>
          <w:sz w:val="17"/>
          <w:szCs w:val="17"/>
        </w:rPr>
        <w:t>Article 10.</w:t>
      </w:r>
      <w:r>
        <w:rPr>
          <w:rFonts w:ascii="Tahoma" w:hAnsi="Tahoma"/>
          <w:color w:val="000000"/>
          <w:sz w:val="17"/>
          <w:szCs w:val="17"/>
        </w:rPr>
        <w:t xml:space="preserve"> Les matériaux destinés à entrer en contact avec des denrées alimentaires ne doivent pas émettre de chlorure de vinyle pouvant être détecté selon la méthode répondant aux critères fixés à l’annexe 2 pour les denrées alimentaires qui sont ou ont été en contact avec ces matériaux destinés à entrer en contact avec des denrées alimentaires.</w:t>
      </w:r>
    </w:p>
    <w:p w14:paraId="04C8B9F1" w14:textId="77777777" w:rsidR="00B10085" w:rsidRPr="00186765" w:rsidRDefault="00B10085" w:rsidP="00EC4A7B">
      <w:pPr>
        <w:keepNext/>
        <w:spacing w:before="300" w:after="100" w:line="240" w:lineRule="auto"/>
        <w:jc w:val="center"/>
        <w:rPr>
          <w:rFonts w:ascii="Tahoma" w:eastAsia="Times New Roman" w:hAnsi="Tahoma" w:cs="Tahoma"/>
          <w:i/>
          <w:iCs/>
          <w:color w:val="000000"/>
          <w:sz w:val="17"/>
          <w:szCs w:val="17"/>
        </w:rPr>
      </w:pPr>
      <w:r>
        <w:rPr>
          <w:rFonts w:ascii="Tahoma" w:hAnsi="Tahoma"/>
          <w:i/>
          <w:iCs/>
          <w:color w:val="000000"/>
          <w:sz w:val="17"/>
          <w:szCs w:val="17"/>
        </w:rPr>
        <w:t>Pellicule de cellulose régénérée</w:t>
      </w:r>
    </w:p>
    <w:p w14:paraId="239209C6" w14:textId="253CF8DF"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bCs/>
          <w:color w:val="000000"/>
          <w:sz w:val="17"/>
          <w:szCs w:val="17"/>
        </w:rPr>
        <w:t>Article 11.</w:t>
      </w:r>
      <w:r>
        <w:rPr>
          <w:rFonts w:ascii="Tahoma" w:hAnsi="Tahoma"/>
          <w:color w:val="000000"/>
          <w:sz w:val="17"/>
          <w:szCs w:val="17"/>
        </w:rPr>
        <w:t xml:space="preserve"> Une pellicule de cellulose régénérée visée à l’article 2, point 1, lettres a</w:t>
      </w:r>
      <w:r w:rsidR="00E32A2A">
        <w:rPr>
          <w:rFonts w:ascii="Tahoma" w:hAnsi="Tahoma"/>
          <w:color w:val="000000"/>
          <w:sz w:val="17"/>
          <w:szCs w:val="17"/>
        </w:rPr>
        <w:t>)</w:t>
      </w:r>
      <w:r>
        <w:rPr>
          <w:rFonts w:ascii="Tahoma" w:hAnsi="Tahoma"/>
          <w:color w:val="000000"/>
          <w:sz w:val="17"/>
          <w:szCs w:val="17"/>
        </w:rPr>
        <w:t xml:space="preserve"> et b</w:t>
      </w:r>
      <w:r w:rsidR="00E32A2A">
        <w:rPr>
          <w:rFonts w:ascii="Tahoma" w:hAnsi="Tahoma"/>
          <w:color w:val="000000"/>
          <w:sz w:val="17"/>
          <w:szCs w:val="17"/>
        </w:rPr>
        <w:t>)</w:t>
      </w:r>
      <w:r>
        <w:rPr>
          <w:rFonts w:ascii="Tahoma" w:hAnsi="Tahoma"/>
          <w:color w:val="000000"/>
          <w:sz w:val="17"/>
          <w:szCs w:val="17"/>
        </w:rPr>
        <w:t>, doit uniquement être fabriquée à partir des substances ou des groupes de substances indiqués à l’annexe 3, et exclusivement aux conditions qui y sont fixées.</w:t>
      </w:r>
    </w:p>
    <w:p w14:paraId="348DC5C0" w14:textId="02AA67B9"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iCs/>
          <w:color w:val="000000"/>
          <w:sz w:val="17"/>
          <w:szCs w:val="17"/>
        </w:rPr>
        <w:t>Paragraphe 2.</w:t>
      </w:r>
      <w:r>
        <w:rPr>
          <w:rFonts w:ascii="Tahoma" w:hAnsi="Tahoma"/>
          <w:color w:val="000000"/>
          <w:sz w:val="17"/>
          <w:szCs w:val="17"/>
        </w:rPr>
        <w:t xml:space="preserve"> Les pellicules de cellulose régénérée visées à l’article 2, point 1, lettre c</w:t>
      </w:r>
      <w:r w:rsidR="00E32A2A">
        <w:rPr>
          <w:rFonts w:ascii="Tahoma" w:hAnsi="Tahoma"/>
          <w:color w:val="000000"/>
          <w:sz w:val="17"/>
          <w:szCs w:val="17"/>
        </w:rPr>
        <w:t>)</w:t>
      </w:r>
      <w:r>
        <w:rPr>
          <w:rFonts w:ascii="Tahoma" w:hAnsi="Tahoma"/>
          <w:color w:val="000000"/>
          <w:sz w:val="17"/>
          <w:szCs w:val="17"/>
        </w:rPr>
        <w:t>, doivent, avant le traitement de surface, uniquement être fabriquées à partir des substances ou des groupes de substances indiqués à l’annexe 3, et exclusivement aux conditions qui y sont fixées. Le revêtement pour les pellicules mentionnées à l’article 2, point 1, lettre c</w:t>
      </w:r>
      <w:r w:rsidR="00E32A2A">
        <w:rPr>
          <w:rFonts w:ascii="Tahoma" w:hAnsi="Tahoma"/>
          <w:color w:val="000000"/>
          <w:sz w:val="17"/>
          <w:szCs w:val="17"/>
        </w:rPr>
        <w:t>)</w:t>
      </w:r>
      <w:r>
        <w:rPr>
          <w:rFonts w:ascii="Tahoma" w:hAnsi="Tahoma"/>
          <w:color w:val="000000"/>
          <w:sz w:val="17"/>
          <w:szCs w:val="17"/>
        </w:rPr>
        <w:t>, doit uniquement être fabriqué à partir des substances ou des groupes de substances indiqués dans les annexes au règlement (UE) n</w:t>
      </w:r>
      <w:r w:rsidR="00E32A2A">
        <w:rPr>
          <w:rFonts w:ascii="Tahoma" w:hAnsi="Tahoma"/>
          <w:color w:val="000000"/>
          <w:sz w:val="17"/>
          <w:szCs w:val="17"/>
        </w:rPr>
        <w:t>º</w:t>
      </w:r>
      <w:r>
        <w:rPr>
          <w:rFonts w:ascii="Tahoma" w:hAnsi="Tahoma"/>
          <w:color w:val="000000"/>
          <w:sz w:val="17"/>
          <w:szCs w:val="17"/>
        </w:rPr>
        <w:t> 10/2011 concernant les matériaux et objets en matière plastique destinés à entrer en contact avec des denrées alimentaires, et uniquement aux conditions qui y sont indiquées en tenant compte de l’article 6 du règlement (UE) n</w:t>
      </w:r>
      <w:r w:rsidR="00E32A2A">
        <w:rPr>
          <w:rFonts w:ascii="Tahoma" w:hAnsi="Tahoma"/>
          <w:color w:val="000000"/>
          <w:sz w:val="17"/>
          <w:szCs w:val="17"/>
        </w:rPr>
        <w:t>º</w:t>
      </w:r>
      <w:r>
        <w:rPr>
          <w:rFonts w:ascii="Tahoma" w:hAnsi="Tahoma"/>
          <w:color w:val="000000"/>
          <w:sz w:val="17"/>
          <w:szCs w:val="17"/>
        </w:rPr>
        <w:t> 10/2011 de la Commission concernant les matériaux et objets en matière plastique destinés à entrer en contact avec des denrées alimentaires.</w:t>
      </w:r>
    </w:p>
    <w:p w14:paraId="3DE821E7" w14:textId="77777777"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iCs/>
          <w:color w:val="000000"/>
          <w:sz w:val="17"/>
          <w:szCs w:val="17"/>
        </w:rPr>
        <w:t>Paragraphe 3.</w:t>
      </w:r>
      <w:r>
        <w:rPr>
          <w:rFonts w:ascii="Tahoma" w:hAnsi="Tahoma"/>
          <w:color w:val="000000"/>
          <w:sz w:val="17"/>
          <w:szCs w:val="17"/>
        </w:rPr>
        <w:t xml:space="preserve"> Nonobstant les paragraphes 1 et 2, d’autres substances ou groupes de substances peuvent être utilisés comme colorants ou liant, si ces substances ne migrent pas dans les denrées alimentaires.</w:t>
      </w:r>
    </w:p>
    <w:p w14:paraId="0D697BE1" w14:textId="350AE4E6"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iCs/>
          <w:color w:val="000000"/>
          <w:sz w:val="17"/>
          <w:szCs w:val="17"/>
        </w:rPr>
        <w:t>Paragraphe 4.</w:t>
      </w:r>
      <w:r>
        <w:rPr>
          <w:rFonts w:ascii="Tahoma" w:hAnsi="Tahoma"/>
          <w:color w:val="000000"/>
          <w:sz w:val="17"/>
          <w:szCs w:val="17"/>
        </w:rPr>
        <w:t xml:space="preserve"> Les matériaux destinés à entrer en contact avec des denrées alimentaires fabriqués en pellicules de cellulose régénérée visées à l’article 2, point 1, lettre c</w:t>
      </w:r>
      <w:r w:rsidR="00E32A2A">
        <w:rPr>
          <w:rFonts w:ascii="Tahoma" w:hAnsi="Tahoma"/>
          <w:color w:val="000000"/>
          <w:sz w:val="17"/>
          <w:szCs w:val="17"/>
        </w:rPr>
        <w:t>)</w:t>
      </w:r>
      <w:r>
        <w:rPr>
          <w:rFonts w:ascii="Tahoma" w:hAnsi="Tahoma"/>
          <w:color w:val="000000"/>
          <w:sz w:val="17"/>
          <w:szCs w:val="17"/>
        </w:rPr>
        <w:t>, doivent être conformes aux règles relatives aux matières plastiques, cf. règlement (UE) n</w:t>
      </w:r>
      <w:r w:rsidR="00E32A2A">
        <w:rPr>
          <w:rFonts w:ascii="Tahoma" w:hAnsi="Tahoma"/>
          <w:color w:val="000000"/>
          <w:sz w:val="17"/>
          <w:szCs w:val="17"/>
        </w:rPr>
        <w:t>º</w:t>
      </w:r>
      <w:r>
        <w:rPr>
          <w:rFonts w:ascii="Tahoma" w:hAnsi="Tahoma"/>
          <w:color w:val="000000"/>
          <w:sz w:val="17"/>
          <w:szCs w:val="17"/>
        </w:rPr>
        <w:t> 10/2011 concernant les matériaux et objets en matière plastique destinés à entrer en contact avec des denrées alimentaires.</w:t>
      </w:r>
    </w:p>
    <w:p w14:paraId="22C21BDD" w14:textId="77777777"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bCs/>
          <w:color w:val="000000"/>
          <w:sz w:val="17"/>
          <w:szCs w:val="17"/>
        </w:rPr>
        <w:t>Article 12.</w:t>
      </w:r>
      <w:r>
        <w:rPr>
          <w:rFonts w:ascii="Tahoma" w:hAnsi="Tahoma"/>
          <w:color w:val="000000"/>
          <w:sz w:val="17"/>
          <w:szCs w:val="17"/>
        </w:rPr>
        <w:t xml:space="preserve"> Les surfaces imprimées des pellicules de cellulose régénérée ne doivent pas entrer en contact avec des denrées alimentaires.</w:t>
      </w:r>
    </w:p>
    <w:p w14:paraId="0BB3BED0" w14:textId="77777777"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bCs/>
          <w:color w:val="000000"/>
          <w:sz w:val="17"/>
          <w:szCs w:val="17"/>
        </w:rPr>
        <w:t>Article 13.</w:t>
      </w:r>
      <w:r>
        <w:rPr>
          <w:rFonts w:ascii="Tahoma" w:hAnsi="Tahoma"/>
          <w:color w:val="000000"/>
          <w:sz w:val="17"/>
          <w:szCs w:val="17"/>
        </w:rPr>
        <w:t xml:space="preserve"> Les dispositions de l’article 11 ne s’appliquent pas aux boyaux synthétiques de cellulose régénérée.</w:t>
      </w:r>
    </w:p>
    <w:p w14:paraId="09ABD6A8" w14:textId="77777777" w:rsidR="00B10085" w:rsidRPr="00186765" w:rsidRDefault="00B10085" w:rsidP="00EC4A7B">
      <w:pPr>
        <w:keepNext/>
        <w:spacing w:before="300" w:after="100" w:line="240" w:lineRule="auto"/>
        <w:jc w:val="center"/>
        <w:rPr>
          <w:rFonts w:ascii="Tahoma" w:eastAsia="Times New Roman" w:hAnsi="Tahoma" w:cs="Tahoma"/>
          <w:i/>
          <w:iCs/>
          <w:color w:val="000000"/>
          <w:sz w:val="17"/>
          <w:szCs w:val="17"/>
        </w:rPr>
      </w:pPr>
      <w:r>
        <w:rPr>
          <w:rFonts w:ascii="Tahoma" w:hAnsi="Tahoma"/>
          <w:i/>
          <w:iCs/>
          <w:color w:val="000000"/>
          <w:sz w:val="17"/>
          <w:szCs w:val="17"/>
        </w:rPr>
        <w:t>Objets céramiques et émaillés et objets en verre</w:t>
      </w:r>
    </w:p>
    <w:p w14:paraId="20569B23" w14:textId="77777777"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bCs/>
          <w:color w:val="000000"/>
          <w:sz w:val="17"/>
          <w:szCs w:val="17"/>
        </w:rPr>
        <w:t>Article 14.</w:t>
      </w:r>
      <w:r>
        <w:rPr>
          <w:rFonts w:ascii="Tahoma" w:hAnsi="Tahoma"/>
          <w:color w:val="000000"/>
          <w:sz w:val="17"/>
          <w:szCs w:val="17"/>
        </w:rPr>
        <w:t xml:space="preserve"> Les objets céramiques et émaillés et les objets en verre ne doivent pas émettre davantage de plomb ou de cadmium que ce qui est indiqué à l’annexe 4, sous réserve du paragraphe 2.</w:t>
      </w:r>
    </w:p>
    <w:p w14:paraId="358A58B8" w14:textId="5D238B2E"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iCs/>
          <w:color w:val="000000"/>
          <w:sz w:val="17"/>
          <w:szCs w:val="17"/>
        </w:rPr>
        <w:t>Paragraphe 2.</w:t>
      </w:r>
      <w:r>
        <w:rPr>
          <w:rFonts w:ascii="Tahoma" w:hAnsi="Tahoma"/>
          <w:color w:val="000000"/>
          <w:sz w:val="17"/>
          <w:szCs w:val="17"/>
        </w:rPr>
        <w:t xml:space="preserve"> Si les objets céramiques ou émaillés ou les objets en verre émettent des quantités de plomb ou de cadmium qui dépassent les quantités indiquées à l’annexe 4, mais pas plus de 50 %, le lot peut être vendu en toute légalité si les analyses d’au moins 3</w:t>
      </w:r>
      <w:r w:rsidR="00E32A2A">
        <w:rPr>
          <w:rFonts w:ascii="Tahoma" w:hAnsi="Tahoma"/>
          <w:color w:val="000000"/>
          <w:sz w:val="17"/>
          <w:szCs w:val="17"/>
        </w:rPr>
        <w:t> </w:t>
      </w:r>
      <w:r>
        <w:rPr>
          <w:rFonts w:ascii="Tahoma" w:hAnsi="Tahoma"/>
          <w:color w:val="000000"/>
          <w:sz w:val="17"/>
          <w:szCs w:val="17"/>
        </w:rPr>
        <w:t>autres objets identiques sur le plan de la forme, des dimensions, de la décoration et du vernis montrent que les quantités de plomb ou de cadmium émises par ces objets ne dépassent pas en moyenne les limites indiquées à l’annexe 4, et où aucun de ces objets ne dépasse ces limites de plus de 50 %.</w:t>
      </w:r>
    </w:p>
    <w:p w14:paraId="177A5DDE" w14:textId="77777777"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iCs/>
          <w:color w:val="000000"/>
          <w:sz w:val="17"/>
          <w:szCs w:val="17"/>
        </w:rPr>
        <w:t>Paragraphe 3.</w:t>
      </w:r>
      <w:r>
        <w:rPr>
          <w:rFonts w:ascii="Tahoma" w:hAnsi="Tahoma"/>
          <w:color w:val="000000"/>
          <w:sz w:val="17"/>
          <w:szCs w:val="17"/>
        </w:rPr>
        <w:t xml:space="preserve"> Les objets céramiques et émaillés et les objets en verre doivent respecter les règles de base pour la vérification de la migration globale et spécifique établies à l’article 16 du présent règlement.</w:t>
      </w:r>
    </w:p>
    <w:p w14:paraId="4C6FCB04" w14:textId="77777777" w:rsidR="00B10085" w:rsidRPr="00186765" w:rsidRDefault="00B10085" w:rsidP="00EC4A7B">
      <w:pPr>
        <w:keepNext/>
        <w:spacing w:before="400" w:after="100" w:line="240" w:lineRule="auto"/>
        <w:jc w:val="center"/>
        <w:rPr>
          <w:rFonts w:ascii="Tahoma" w:eastAsia="Times New Roman" w:hAnsi="Tahoma" w:cs="Tahoma"/>
          <w:color w:val="000000"/>
          <w:sz w:val="17"/>
          <w:szCs w:val="17"/>
        </w:rPr>
      </w:pPr>
      <w:r>
        <w:rPr>
          <w:rFonts w:ascii="Tahoma" w:hAnsi="Tahoma"/>
          <w:color w:val="000000"/>
          <w:sz w:val="17"/>
          <w:szCs w:val="17"/>
        </w:rPr>
        <w:lastRenderedPageBreak/>
        <w:t>Chapitre 4</w:t>
      </w:r>
    </w:p>
    <w:p w14:paraId="77CC2939" w14:textId="77777777" w:rsidR="00B10085" w:rsidRPr="00186765" w:rsidRDefault="00B10085" w:rsidP="00EC4A7B">
      <w:pPr>
        <w:keepNext/>
        <w:spacing w:after="100" w:line="240" w:lineRule="auto"/>
        <w:jc w:val="center"/>
        <w:rPr>
          <w:rFonts w:ascii="Tahoma" w:eastAsia="Times New Roman" w:hAnsi="Tahoma" w:cs="Tahoma"/>
          <w:i/>
          <w:iCs/>
          <w:color w:val="000000"/>
          <w:sz w:val="17"/>
          <w:szCs w:val="17"/>
        </w:rPr>
      </w:pPr>
      <w:r>
        <w:rPr>
          <w:rFonts w:ascii="Tahoma" w:hAnsi="Tahoma"/>
          <w:i/>
          <w:iCs/>
          <w:color w:val="000000"/>
          <w:sz w:val="17"/>
          <w:szCs w:val="17"/>
        </w:rPr>
        <w:t>Exigences particulières de documentation et de déclaration</w:t>
      </w:r>
    </w:p>
    <w:p w14:paraId="6E566890" w14:textId="77777777"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bCs/>
          <w:color w:val="000000"/>
          <w:sz w:val="17"/>
          <w:szCs w:val="17"/>
        </w:rPr>
        <w:t>Article 15.</w:t>
      </w:r>
      <w:r>
        <w:rPr>
          <w:rFonts w:ascii="Tahoma" w:hAnsi="Tahoma"/>
          <w:color w:val="000000"/>
          <w:sz w:val="17"/>
          <w:szCs w:val="17"/>
        </w:rPr>
        <w:t xml:space="preserve"> Les matériaux destinés à entrer en contact avec des denrées alimentaires doivent être accompagnés de déclarations de conformité conformément aux exigences établies à l’annexe 5. D’autre part, le chef d’entreprise doit procurer, sur demande, la documentation de base pertinents, cf. annexe 5.</w:t>
      </w:r>
    </w:p>
    <w:p w14:paraId="03F65C12" w14:textId="5DE3C260"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iCs/>
          <w:color w:val="000000"/>
          <w:sz w:val="17"/>
          <w:szCs w:val="17"/>
        </w:rPr>
        <w:t>Paragraphe 2.</w:t>
      </w:r>
      <w:r>
        <w:rPr>
          <w:rFonts w:ascii="Tahoma" w:hAnsi="Tahoma"/>
          <w:color w:val="000000"/>
          <w:sz w:val="17"/>
          <w:szCs w:val="17"/>
        </w:rPr>
        <w:t xml:space="preserve"> L’exigence du paragraphe 1, point 1, est considérée </w:t>
      </w:r>
      <w:r w:rsidR="00E32A2A">
        <w:rPr>
          <w:rFonts w:ascii="Tahoma" w:hAnsi="Tahoma"/>
          <w:color w:val="000000"/>
          <w:sz w:val="17"/>
          <w:szCs w:val="17"/>
        </w:rPr>
        <w:t xml:space="preserve">comme </w:t>
      </w:r>
      <w:r>
        <w:rPr>
          <w:rFonts w:ascii="Tahoma" w:hAnsi="Tahoma"/>
          <w:color w:val="000000"/>
          <w:sz w:val="17"/>
          <w:szCs w:val="17"/>
        </w:rPr>
        <w:t>satisfaite si les déclarations de conformité se trouvent sur le site Internet du producteur ou de l’importateur et que les maillons suivants de la chaîne en sont informés.</w:t>
      </w:r>
    </w:p>
    <w:p w14:paraId="1D36C67A" w14:textId="4D786242"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iCs/>
          <w:color w:val="000000"/>
          <w:sz w:val="17"/>
          <w:szCs w:val="17"/>
        </w:rPr>
        <w:t>Paragraphe 3.</w:t>
      </w:r>
      <w:r>
        <w:rPr>
          <w:rFonts w:ascii="Tahoma" w:hAnsi="Tahoma"/>
          <w:color w:val="000000"/>
          <w:sz w:val="17"/>
          <w:szCs w:val="17"/>
        </w:rPr>
        <w:t xml:space="preserve"> Les entreprises de matériaux destinés à entrer en contact avec des denrées alimentaires doivent documenter, conformément à l’article 7 du règlement (CE) 2023/2006 de la Commission du 22 décembre</w:t>
      </w:r>
      <w:r w:rsidR="00E32A2A">
        <w:rPr>
          <w:rFonts w:ascii="Tahoma" w:hAnsi="Tahoma"/>
          <w:color w:val="000000"/>
          <w:sz w:val="17"/>
          <w:szCs w:val="17"/>
        </w:rPr>
        <w:t> </w:t>
      </w:r>
      <w:r>
        <w:rPr>
          <w:rFonts w:ascii="Tahoma" w:hAnsi="Tahoma"/>
          <w:color w:val="000000"/>
          <w:sz w:val="17"/>
          <w:szCs w:val="17"/>
        </w:rPr>
        <w:t>2006 relatif aux bonnes pratiques de fabrication des matériaux et objets destinés à entrer en contact avec des denrées alimentaires, que les matériaux destinés à entrer en contact avec des denrées alimentaires ont été fabriqués conformément aux règles du même règlement, cf. par ailleurs l’article 25 du règlement n</w:t>
      </w:r>
      <w:r w:rsidR="00E32A2A">
        <w:rPr>
          <w:rFonts w:ascii="Tahoma" w:hAnsi="Tahoma"/>
          <w:color w:val="000000"/>
          <w:sz w:val="17"/>
          <w:szCs w:val="17"/>
        </w:rPr>
        <w:t>º</w:t>
      </w:r>
      <w:r>
        <w:rPr>
          <w:rFonts w:ascii="Tahoma" w:hAnsi="Tahoma"/>
          <w:color w:val="000000"/>
          <w:sz w:val="17"/>
          <w:szCs w:val="17"/>
        </w:rPr>
        <w:t> 1404 du 29 novembre 2018 sur l</w:t>
      </w:r>
      <w:r w:rsidR="00E32A2A">
        <w:rPr>
          <w:rFonts w:ascii="Tahoma" w:hAnsi="Tahoma"/>
          <w:color w:val="000000"/>
          <w:sz w:val="17"/>
          <w:szCs w:val="17"/>
        </w:rPr>
        <w:t>’</w:t>
      </w:r>
      <w:r>
        <w:rPr>
          <w:rFonts w:ascii="Tahoma" w:hAnsi="Tahoma"/>
          <w:color w:val="000000"/>
          <w:sz w:val="17"/>
          <w:szCs w:val="17"/>
        </w:rPr>
        <w:t>autorisation et l</w:t>
      </w:r>
      <w:r w:rsidR="00E32A2A">
        <w:rPr>
          <w:rFonts w:ascii="Tahoma" w:hAnsi="Tahoma"/>
          <w:color w:val="000000"/>
          <w:sz w:val="17"/>
          <w:szCs w:val="17"/>
        </w:rPr>
        <w:t>’</w:t>
      </w:r>
      <w:r>
        <w:rPr>
          <w:rFonts w:ascii="Tahoma" w:hAnsi="Tahoma"/>
          <w:color w:val="000000"/>
          <w:sz w:val="17"/>
          <w:szCs w:val="17"/>
        </w:rPr>
        <w:t>enregistrement des entreprises agroalimentaires, etc.</w:t>
      </w:r>
    </w:p>
    <w:p w14:paraId="5969090A" w14:textId="77777777" w:rsidR="00B10085" w:rsidRPr="00186765" w:rsidRDefault="00B10085" w:rsidP="00EC4A7B">
      <w:pPr>
        <w:keepNext/>
        <w:spacing w:before="400" w:after="100" w:line="240" w:lineRule="auto"/>
        <w:jc w:val="center"/>
        <w:rPr>
          <w:rFonts w:ascii="Tahoma" w:eastAsia="Times New Roman" w:hAnsi="Tahoma" w:cs="Tahoma"/>
          <w:color w:val="000000"/>
          <w:sz w:val="17"/>
          <w:szCs w:val="17"/>
        </w:rPr>
      </w:pPr>
      <w:r>
        <w:rPr>
          <w:rFonts w:ascii="Tahoma" w:hAnsi="Tahoma"/>
          <w:color w:val="000000"/>
          <w:sz w:val="17"/>
          <w:szCs w:val="17"/>
        </w:rPr>
        <w:t>Chapitre 5</w:t>
      </w:r>
    </w:p>
    <w:p w14:paraId="2D8CB2DB" w14:textId="77777777" w:rsidR="00B10085" w:rsidRPr="00186765" w:rsidRDefault="00B10085" w:rsidP="00EC4A7B">
      <w:pPr>
        <w:keepNext/>
        <w:spacing w:after="100" w:line="240" w:lineRule="auto"/>
        <w:jc w:val="center"/>
        <w:rPr>
          <w:rFonts w:ascii="Tahoma" w:eastAsia="Times New Roman" w:hAnsi="Tahoma" w:cs="Tahoma"/>
          <w:i/>
          <w:iCs/>
          <w:color w:val="000000"/>
          <w:sz w:val="17"/>
          <w:szCs w:val="17"/>
        </w:rPr>
      </w:pPr>
      <w:r>
        <w:rPr>
          <w:rFonts w:ascii="Tahoma" w:hAnsi="Tahoma"/>
          <w:i/>
          <w:iCs/>
          <w:color w:val="000000"/>
          <w:sz w:val="17"/>
          <w:szCs w:val="17"/>
        </w:rPr>
        <w:t>Test de migration</w:t>
      </w:r>
    </w:p>
    <w:p w14:paraId="09B63675" w14:textId="77777777" w:rsidR="00B10085" w:rsidRPr="00186765" w:rsidRDefault="00B10085" w:rsidP="00EC4A7B">
      <w:pPr>
        <w:keepNext/>
        <w:spacing w:before="300" w:after="100" w:line="240" w:lineRule="auto"/>
        <w:jc w:val="center"/>
        <w:rPr>
          <w:rFonts w:ascii="Tahoma" w:eastAsia="Times New Roman" w:hAnsi="Tahoma" w:cs="Tahoma"/>
          <w:i/>
          <w:iCs/>
          <w:color w:val="000000"/>
          <w:sz w:val="17"/>
          <w:szCs w:val="17"/>
        </w:rPr>
      </w:pPr>
      <w:r>
        <w:rPr>
          <w:rFonts w:ascii="Tahoma" w:hAnsi="Tahoma"/>
          <w:i/>
          <w:iCs/>
          <w:color w:val="000000"/>
          <w:sz w:val="17"/>
          <w:szCs w:val="17"/>
        </w:rPr>
        <w:t>Objets céramiques et émaillés et objets en verre</w:t>
      </w:r>
    </w:p>
    <w:p w14:paraId="2E53D124" w14:textId="2EB86920"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bCs/>
          <w:color w:val="000000"/>
          <w:sz w:val="17"/>
          <w:szCs w:val="17"/>
        </w:rPr>
        <w:t>Article 16.</w:t>
      </w:r>
      <w:r>
        <w:rPr>
          <w:rFonts w:ascii="Tahoma" w:hAnsi="Tahoma"/>
          <w:color w:val="000000"/>
          <w:sz w:val="17"/>
          <w:szCs w:val="17"/>
        </w:rPr>
        <w:t xml:space="preserve"> Les quantités de plomb et de cadmium cédées par les objets céramiques ou émaillés ou les objets en verre sont déterminées en vertu de l</w:t>
      </w:r>
      <w:r w:rsidR="00E32A2A">
        <w:rPr>
          <w:rFonts w:ascii="Tahoma" w:hAnsi="Tahoma"/>
          <w:color w:val="000000"/>
          <w:sz w:val="17"/>
          <w:szCs w:val="17"/>
        </w:rPr>
        <w:t>’</w:t>
      </w:r>
      <w:r>
        <w:rPr>
          <w:rFonts w:ascii="Tahoma" w:hAnsi="Tahoma"/>
          <w:color w:val="000000"/>
          <w:sz w:val="17"/>
          <w:szCs w:val="17"/>
        </w:rPr>
        <w:t>annexe 6.</w:t>
      </w:r>
    </w:p>
    <w:p w14:paraId="608B131D" w14:textId="4DDC949E"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iCs/>
          <w:color w:val="000000"/>
          <w:sz w:val="17"/>
          <w:szCs w:val="17"/>
        </w:rPr>
        <w:t>Paragraphe 2.</w:t>
      </w:r>
      <w:r>
        <w:rPr>
          <w:rFonts w:ascii="Tahoma" w:hAnsi="Tahoma"/>
          <w:color w:val="000000"/>
          <w:sz w:val="17"/>
          <w:szCs w:val="17"/>
        </w:rPr>
        <w:t xml:space="preserve"> Lorsqu</w:t>
      </w:r>
      <w:r w:rsidR="00E32A2A">
        <w:rPr>
          <w:rFonts w:ascii="Tahoma" w:hAnsi="Tahoma"/>
          <w:color w:val="000000"/>
          <w:sz w:val="17"/>
          <w:szCs w:val="17"/>
        </w:rPr>
        <w:t>’</w:t>
      </w:r>
      <w:r>
        <w:rPr>
          <w:rFonts w:ascii="Tahoma" w:hAnsi="Tahoma"/>
          <w:color w:val="000000"/>
          <w:sz w:val="17"/>
          <w:szCs w:val="17"/>
        </w:rPr>
        <w:t>un objet céramique est constitué d</w:t>
      </w:r>
      <w:r w:rsidR="00E32A2A">
        <w:rPr>
          <w:rFonts w:ascii="Tahoma" w:hAnsi="Tahoma"/>
          <w:color w:val="000000"/>
          <w:sz w:val="17"/>
          <w:szCs w:val="17"/>
        </w:rPr>
        <w:t>’</w:t>
      </w:r>
      <w:r>
        <w:rPr>
          <w:rFonts w:ascii="Tahoma" w:hAnsi="Tahoma"/>
          <w:color w:val="000000"/>
          <w:sz w:val="17"/>
          <w:szCs w:val="17"/>
        </w:rPr>
        <w:t>un récipient muni d</w:t>
      </w:r>
      <w:r w:rsidR="00E32A2A">
        <w:rPr>
          <w:rFonts w:ascii="Tahoma" w:hAnsi="Tahoma"/>
          <w:color w:val="000000"/>
          <w:sz w:val="17"/>
          <w:szCs w:val="17"/>
        </w:rPr>
        <w:t>’</w:t>
      </w:r>
      <w:r>
        <w:rPr>
          <w:rFonts w:ascii="Tahoma" w:hAnsi="Tahoma"/>
          <w:color w:val="000000"/>
          <w:sz w:val="17"/>
          <w:szCs w:val="17"/>
        </w:rPr>
        <w:t>un couvercle en céramique, la limite de plomb et/ou de cadmium à ne pas dépasser (mg/dm² ou mg/l) est celle qui s</w:t>
      </w:r>
      <w:r w:rsidR="00E32A2A">
        <w:rPr>
          <w:rFonts w:ascii="Tahoma" w:hAnsi="Tahoma"/>
          <w:color w:val="000000"/>
          <w:sz w:val="17"/>
          <w:szCs w:val="17"/>
        </w:rPr>
        <w:t>’</w:t>
      </w:r>
      <w:r>
        <w:rPr>
          <w:rFonts w:ascii="Tahoma" w:hAnsi="Tahoma"/>
          <w:color w:val="000000"/>
          <w:sz w:val="17"/>
          <w:szCs w:val="17"/>
        </w:rPr>
        <w:t>applique au récipient seul.</w:t>
      </w:r>
    </w:p>
    <w:p w14:paraId="526932D9" w14:textId="4DF850E1"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iCs/>
          <w:color w:val="000000"/>
          <w:sz w:val="17"/>
          <w:szCs w:val="17"/>
        </w:rPr>
        <w:t>Paragraphe 3.</w:t>
      </w:r>
      <w:r>
        <w:rPr>
          <w:rFonts w:ascii="Tahoma" w:hAnsi="Tahoma"/>
          <w:color w:val="000000"/>
          <w:sz w:val="17"/>
          <w:szCs w:val="17"/>
        </w:rPr>
        <w:t xml:space="preserve"> Le récipient seul et la surface interne du couvercle sont essayés séparément et dans les mêmes conditions</w:t>
      </w:r>
      <w:r w:rsidR="00E32A2A">
        <w:rPr>
          <w:rFonts w:ascii="Tahoma" w:hAnsi="Tahoma"/>
          <w:color w:val="000000"/>
          <w:sz w:val="17"/>
          <w:szCs w:val="17"/>
        </w:rPr>
        <w:t>.</w:t>
      </w:r>
      <w:r>
        <w:rPr>
          <w:rFonts w:ascii="Tahoma" w:hAnsi="Tahoma"/>
          <w:color w:val="000000"/>
          <w:sz w:val="17"/>
          <w:szCs w:val="17"/>
        </w:rPr>
        <w:t xml:space="preserve"> La somme des deux taux d</w:t>
      </w:r>
      <w:r w:rsidR="00E32A2A">
        <w:rPr>
          <w:rFonts w:ascii="Tahoma" w:hAnsi="Tahoma"/>
          <w:color w:val="000000"/>
          <w:sz w:val="17"/>
          <w:szCs w:val="17"/>
        </w:rPr>
        <w:t>’</w:t>
      </w:r>
      <w:r>
        <w:rPr>
          <w:rFonts w:ascii="Tahoma" w:hAnsi="Tahoma"/>
          <w:color w:val="000000"/>
          <w:sz w:val="17"/>
          <w:szCs w:val="17"/>
        </w:rPr>
        <w:t>extraction du plomb et/ou du cadmium ainsi obtenue est rapportée, selon le cas, à la surface ou au volume du seul récipient.</w:t>
      </w:r>
    </w:p>
    <w:p w14:paraId="28D09D94" w14:textId="77777777" w:rsidR="00B10085" w:rsidRPr="00186765" w:rsidRDefault="00B10085" w:rsidP="00EC4A7B">
      <w:pPr>
        <w:keepNext/>
        <w:spacing w:before="400" w:after="100" w:line="240" w:lineRule="auto"/>
        <w:jc w:val="center"/>
        <w:rPr>
          <w:rFonts w:ascii="Tahoma" w:eastAsia="Times New Roman" w:hAnsi="Tahoma" w:cs="Tahoma"/>
          <w:color w:val="000000"/>
          <w:sz w:val="17"/>
          <w:szCs w:val="17"/>
        </w:rPr>
      </w:pPr>
      <w:r>
        <w:rPr>
          <w:rFonts w:ascii="Tahoma" w:hAnsi="Tahoma"/>
          <w:color w:val="000000"/>
          <w:sz w:val="17"/>
          <w:szCs w:val="17"/>
        </w:rPr>
        <w:t>Chapitre 6</w:t>
      </w:r>
    </w:p>
    <w:p w14:paraId="6639FC13" w14:textId="77777777" w:rsidR="00B10085" w:rsidRPr="00186765" w:rsidRDefault="00B10085" w:rsidP="00EC4A7B">
      <w:pPr>
        <w:keepNext/>
        <w:spacing w:after="100" w:line="240" w:lineRule="auto"/>
        <w:jc w:val="center"/>
        <w:rPr>
          <w:rFonts w:ascii="Tahoma" w:eastAsia="Times New Roman" w:hAnsi="Tahoma" w:cs="Tahoma"/>
          <w:i/>
          <w:iCs/>
          <w:color w:val="000000"/>
          <w:sz w:val="17"/>
          <w:szCs w:val="17"/>
        </w:rPr>
      </w:pPr>
      <w:r>
        <w:rPr>
          <w:rFonts w:ascii="Tahoma" w:hAnsi="Tahoma"/>
          <w:i/>
          <w:iCs/>
          <w:color w:val="000000"/>
          <w:sz w:val="17"/>
          <w:szCs w:val="17"/>
        </w:rPr>
        <w:t>Sanctions et entrée en vigueur</w:t>
      </w:r>
    </w:p>
    <w:p w14:paraId="59883F6A" w14:textId="77777777"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bCs/>
          <w:color w:val="000000"/>
          <w:sz w:val="17"/>
          <w:szCs w:val="17"/>
        </w:rPr>
        <w:t>Article 17.</w:t>
      </w:r>
      <w:r>
        <w:rPr>
          <w:rFonts w:ascii="Tahoma" w:hAnsi="Tahoma"/>
          <w:color w:val="000000"/>
          <w:sz w:val="17"/>
          <w:szCs w:val="17"/>
        </w:rPr>
        <w:t xml:space="preserve"> Sauf si une peine plus lourde est prévue par toute autre législation, encourt une amende quiconque enfreint les articles 6 à 8, les articles 9 à 12 ou les articles 14 et 15.</w:t>
      </w:r>
    </w:p>
    <w:p w14:paraId="5AF5AF88" w14:textId="0FCB1079" w:rsidR="00B10085" w:rsidRPr="00186765" w:rsidRDefault="00B10085" w:rsidP="00EC4A7B">
      <w:pPr>
        <w:keepNext/>
        <w:spacing w:after="0" w:line="240" w:lineRule="auto"/>
        <w:ind w:firstLine="240"/>
        <w:rPr>
          <w:rFonts w:ascii="Tahoma" w:eastAsia="Times New Roman" w:hAnsi="Tahoma" w:cs="Tahoma"/>
          <w:color w:val="000000"/>
          <w:sz w:val="17"/>
          <w:szCs w:val="17"/>
        </w:rPr>
      </w:pPr>
      <w:r>
        <w:rPr>
          <w:rFonts w:ascii="Tahoma" w:hAnsi="Tahoma"/>
          <w:i/>
          <w:iCs/>
          <w:color w:val="000000"/>
          <w:sz w:val="17"/>
          <w:szCs w:val="17"/>
        </w:rPr>
        <w:t>Paragraphe 2.</w:t>
      </w:r>
      <w:r>
        <w:rPr>
          <w:rFonts w:ascii="Tahoma" w:hAnsi="Tahoma"/>
          <w:color w:val="000000"/>
          <w:sz w:val="17"/>
          <w:szCs w:val="17"/>
        </w:rPr>
        <w:t xml:space="preserve"> Cette sanction peut aller jusqu</w:t>
      </w:r>
      <w:r w:rsidR="00E32A2A">
        <w:rPr>
          <w:rFonts w:ascii="Tahoma" w:hAnsi="Tahoma"/>
          <w:color w:val="000000"/>
          <w:sz w:val="17"/>
          <w:szCs w:val="17"/>
        </w:rPr>
        <w:t>’</w:t>
      </w:r>
      <w:r>
        <w:rPr>
          <w:rFonts w:ascii="Tahoma" w:hAnsi="Tahoma"/>
          <w:color w:val="000000"/>
          <w:sz w:val="17"/>
          <w:szCs w:val="17"/>
        </w:rPr>
        <w:t>à une peine d</w:t>
      </w:r>
      <w:r w:rsidR="00E32A2A">
        <w:rPr>
          <w:rFonts w:ascii="Tahoma" w:hAnsi="Tahoma"/>
          <w:color w:val="000000"/>
          <w:sz w:val="17"/>
          <w:szCs w:val="17"/>
        </w:rPr>
        <w:t>’</w:t>
      </w:r>
      <w:r>
        <w:rPr>
          <w:rFonts w:ascii="Tahoma" w:hAnsi="Tahoma"/>
          <w:color w:val="000000"/>
          <w:sz w:val="17"/>
          <w:szCs w:val="17"/>
        </w:rPr>
        <w:t>emprisonnement de 2 ans au maximum si l’acte ou l’omission constituant la violation est délibéré ou imputable à une négligence grave, et si la violation:</w:t>
      </w:r>
    </w:p>
    <w:p w14:paraId="1E5BCF12" w14:textId="77777777"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1) a causé ou risqué de causer des dommages à la santé; ou</w:t>
      </w:r>
    </w:p>
    <w:p w14:paraId="4323B723" w14:textId="77777777"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2) a permis d’obtenir un avantage économique avéré ou potentiel pour le contrevenant lui-même ou pour des tiers.</w:t>
      </w:r>
    </w:p>
    <w:p w14:paraId="4C358C23" w14:textId="77777777"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iCs/>
          <w:color w:val="000000"/>
          <w:sz w:val="17"/>
          <w:szCs w:val="17"/>
        </w:rPr>
        <w:t>Paragraphe 3.</w:t>
      </w:r>
      <w:r>
        <w:rPr>
          <w:rFonts w:ascii="Tahoma" w:hAnsi="Tahoma"/>
          <w:color w:val="000000"/>
          <w:sz w:val="17"/>
          <w:szCs w:val="17"/>
        </w:rPr>
        <w:t xml:space="preserve"> Des sanctions pénales peuvent être infligées à toute entreprise, etc. (personne morale), conformément aux dispositions du chapitre 5 du code pénal.</w:t>
      </w:r>
    </w:p>
    <w:p w14:paraId="3D4DED10" w14:textId="26BD232F" w:rsidR="00B10085" w:rsidRPr="00186765" w:rsidRDefault="00B10085" w:rsidP="00EC4A7B">
      <w:pPr>
        <w:keepNext/>
        <w:spacing w:before="200" w:after="0" w:line="240" w:lineRule="auto"/>
        <w:ind w:firstLine="240"/>
        <w:rPr>
          <w:rFonts w:ascii="Tahoma" w:eastAsia="Times New Roman" w:hAnsi="Tahoma" w:cs="Tahoma"/>
          <w:color w:val="000000"/>
          <w:sz w:val="17"/>
          <w:szCs w:val="17"/>
        </w:rPr>
      </w:pPr>
      <w:r>
        <w:rPr>
          <w:rFonts w:ascii="Tahoma" w:hAnsi="Tahoma"/>
          <w:b/>
          <w:bCs/>
          <w:color w:val="000000"/>
          <w:sz w:val="17"/>
          <w:szCs w:val="17"/>
        </w:rPr>
        <w:t>Article 18.</w:t>
      </w:r>
      <w:r>
        <w:rPr>
          <w:rFonts w:ascii="Tahoma" w:hAnsi="Tahoma"/>
          <w:color w:val="000000"/>
          <w:sz w:val="17"/>
          <w:szCs w:val="17"/>
        </w:rPr>
        <w:t xml:space="preserve"> Sauf sanction plus lourde encourue au titre d</w:t>
      </w:r>
      <w:r w:rsidR="00E32A2A">
        <w:rPr>
          <w:rFonts w:ascii="Tahoma" w:hAnsi="Tahoma"/>
          <w:color w:val="000000"/>
          <w:sz w:val="17"/>
          <w:szCs w:val="17"/>
        </w:rPr>
        <w:t>’</w:t>
      </w:r>
      <w:r>
        <w:rPr>
          <w:rFonts w:ascii="Tahoma" w:hAnsi="Tahoma"/>
          <w:color w:val="000000"/>
          <w:sz w:val="17"/>
          <w:szCs w:val="17"/>
        </w:rPr>
        <w:t>une autre législation, encourt une peine d</w:t>
      </w:r>
      <w:r w:rsidR="00E32A2A">
        <w:rPr>
          <w:rFonts w:ascii="Tahoma" w:hAnsi="Tahoma"/>
          <w:color w:val="000000"/>
          <w:sz w:val="17"/>
          <w:szCs w:val="17"/>
        </w:rPr>
        <w:t>’</w:t>
      </w:r>
      <w:r>
        <w:rPr>
          <w:rFonts w:ascii="Tahoma" w:hAnsi="Tahoma"/>
          <w:color w:val="000000"/>
          <w:sz w:val="17"/>
          <w:szCs w:val="17"/>
        </w:rPr>
        <w:t>amende quiconque commet une infraction aux dispositions suivantes du règlement (UE) n</w:t>
      </w:r>
      <w:r w:rsidR="00E32A2A">
        <w:rPr>
          <w:rFonts w:ascii="Tahoma" w:hAnsi="Tahoma"/>
          <w:color w:val="000000"/>
          <w:sz w:val="17"/>
          <w:szCs w:val="17"/>
        </w:rPr>
        <w:t>º</w:t>
      </w:r>
      <w:r>
        <w:rPr>
          <w:rFonts w:ascii="Tahoma" w:hAnsi="Tahoma"/>
          <w:color w:val="000000"/>
          <w:sz w:val="17"/>
          <w:szCs w:val="17"/>
        </w:rPr>
        <w:t> 1935/2004 du Parlement européen et du Conseil du 27 octobre 2004 concernant les matériaux et objets destinés à entrer en contact avec des denrées alimentaires et abrogeant les directives 80/590/CEE et 89/109/CEE:</w:t>
      </w:r>
    </w:p>
    <w:p w14:paraId="718C4A30" w14:textId="6B55C25B"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1) article</w:t>
      </w:r>
      <w:r w:rsidR="00E32A2A">
        <w:rPr>
          <w:rFonts w:ascii="Tahoma" w:hAnsi="Tahoma"/>
          <w:color w:val="000000"/>
          <w:sz w:val="17"/>
          <w:szCs w:val="17"/>
        </w:rPr>
        <w:t> </w:t>
      </w:r>
      <w:r>
        <w:rPr>
          <w:rFonts w:ascii="Tahoma" w:hAnsi="Tahoma"/>
          <w:color w:val="000000"/>
          <w:sz w:val="17"/>
          <w:szCs w:val="17"/>
        </w:rPr>
        <w:t>3;</w:t>
      </w:r>
    </w:p>
    <w:p w14:paraId="2E07094D" w14:textId="77777777"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2) article 4, paragraphe 1 ou paragraphes 3 à 6;</w:t>
      </w:r>
    </w:p>
    <w:p w14:paraId="5EFC9E2C" w14:textId="77777777"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3) article 11, paragraphe 5;</w:t>
      </w:r>
    </w:p>
    <w:p w14:paraId="1C4CD79A" w14:textId="3C0F8A77"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4) article</w:t>
      </w:r>
      <w:r w:rsidR="00E32A2A">
        <w:rPr>
          <w:rFonts w:ascii="Tahoma" w:hAnsi="Tahoma"/>
          <w:color w:val="000000"/>
          <w:sz w:val="17"/>
          <w:szCs w:val="17"/>
        </w:rPr>
        <w:t> </w:t>
      </w:r>
      <w:r>
        <w:rPr>
          <w:rFonts w:ascii="Tahoma" w:hAnsi="Tahoma"/>
          <w:color w:val="000000"/>
          <w:sz w:val="17"/>
          <w:szCs w:val="17"/>
        </w:rPr>
        <w:t>15;</w:t>
      </w:r>
    </w:p>
    <w:p w14:paraId="4AF7EBB6" w14:textId="18DD2161"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5) article</w:t>
      </w:r>
      <w:r w:rsidR="00E32A2A">
        <w:rPr>
          <w:rFonts w:ascii="Tahoma" w:hAnsi="Tahoma"/>
          <w:color w:val="000000"/>
          <w:sz w:val="17"/>
          <w:szCs w:val="17"/>
        </w:rPr>
        <w:t> </w:t>
      </w:r>
      <w:r>
        <w:rPr>
          <w:rFonts w:ascii="Tahoma" w:hAnsi="Tahoma"/>
          <w:color w:val="000000"/>
          <w:sz w:val="17"/>
          <w:szCs w:val="17"/>
        </w:rPr>
        <w:t>17.</w:t>
      </w:r>
    </w:p>
    <w:p w14:paraId="241A8ADF" w14:textId="1F3EC3DD" w:rsidR="00B10085" w:rsidRPr="00186765" w:rsidRDefault="00B10085" w:rsidP="00EC4A7B">
      <w:pPr>
        <w:keepNext/>
        <w:spacing w:after="0" w:line="240" w:lineRule="auto"/>
        <w:ind w:firstLine="240"/>
        <w:rPr>
          <w:rFonts w:ascii="Tahoma" w:eastAsia="Times New Roman" w:hAnsi="Tahoma" w:cs="Tahoma"/>
          <w:color w:val="000000"/>
          <w:sz w:val="17"/>
          <w:szCs w:val="17"/>
        </w:rPr>
      </w:pPr>
      <w:r>
        <w:rPr>
          <w:rFonts w:ascii="Tahoma" w:hAnsi="Tahoma"/>
          <w:i/>
          <w:iCs/>
          <w:color w:val="000000"/>
          <w:sz w:val="17"/>
          <w:szCs w:val="17"/>
        </w:rPr>
        <w:t>Paragraphe 2.</w:t>
      </w:r>
      <w:r>
        <w:rPr>
          <w:rFonts w:ascii="Tahoma" w:hAnsi="Tahoma"/>
          <w:color w:val="000000"/>
          <w:sz w:val="17"/>
          <w:szCs w:val="17"/>
        </w:rPr>
        <w:t xml:space="preserve"> Cette sanction peut aller jusqu</w:t>
      </w:r>
      <w:r w:rsidR="00E32A2A">
        <w:rPr>
          <w:rFonts w:ascii="Tahoma" w:hAnsi="Tahoma"/>
          <w:color w:val="000000"/>
          <w:sz w:val="17"/>
          <w:szCs w:val="17"/>
        </w:rPr>
        <w:t>’</w:t>
      </w:r>
      <w:r>
        <w:rPr>
          <w:rFonts w:ascii="Tahoma" w:hAnsi="Tahoma"/>
          <w:color w:val="000000"/>
          <w:sz w:val="17"/>
          <w:szCs w:val="17"/>
        </w:rPr>
        <w:t>à une peine d</w:t>
      </w:r>
      <w:r w:rsidR="00E32A2A">
        <w:rPr>
          <w:rFonts w:ascii="Tahoma" w:hAnsi="Tahoma"/>
          <w:color w:val="000000"/>
          <w:sz w:val="17"/>
          <w:szCs w:val="17"/>
        </w:rPr>
        <w:t>’</w:t>
      </w:r>
      <w:r>
        <w:rPr>
          <w:rFonts w:ascii="Tahoma" w:hAnsi="Tahoma"/>
          <w:color w:val="000000"/>
          <w:sz w:val="17"/>
          <w:szCs w:val="17"/>
        </w:rPr>
        <w:t>emprisonnement de 2 ans au maximum si l’acte ou l’omission constituant la violation est délibéré ou imputable à une négligence grave, et si la violation:</w:t>
      </w:r>
    </w:p>
    <w:p w14:paraId="294E5A1D" w14:textId="77777777"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1) a causé ou risqué de causer des dommages à la santé; ou</w:t>
      </w:r>
    </w:p>
    <w:p w14:paraId="3DE3E0DA" w14:textId="77777777"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2) a permis d’obtenir un avantage économique avéré ou potentiel pour le contrevenant lui-même ou pour des tiers.</w:t>
      </w:r>
    </w:p>
    <w:p w14:paraId="6A35EE9F" w14:textId="77777777"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iCs/>
          <w:color w:val="000000"/>
          <w:sz w:val="17"/>
          <w:szCs w:val="17"/>
        </w:rPr>
        <w:t>Paragraphe 3.</w:t>
      </w:r>
      <w:r>
        <w:rPr>
          <w:rFonts w:ascii="Tahoma" w:hAnsi="Tahoma"/>
          <w:color w:val="000000"/>
          <w:sz w:val="17"/>
          <w:szCs w:val="17"/>
        </w:rPr>
        <w:t xml:space="preserve"> Des sanctions pénales peuvent être infligées à toute entreprise, etc. (personne morale), conformément aux dispositions du chapitre 5 du code pénal.</w:t>
      </w:r>
    </w:p>
    <w:p w14:paraId="32104B64" w14:textId="0B15A5AC" w:rsidR="00B10085" w:rsidRPr="00186765" w:rsidRDefault="00B10085" w:rsidP="00EC4A7B">
      <w:pPr>
        <w:keepNext/>
        <w:spacing w:before="200" w:after="0" w:line="240" w:lineRule="auto"/>
        <w:ind w:firstLine="240"/>
        <w:rPr>
          <w:rFonts w:ascii="Tahoma" w:eastAsia="Times New Roman" w:hAnsi="Tahoma" w:cs="Tahoma"/>
          <w:color w:val="000000"/>
          <w:sz w:val="17"/>
          <w:szCs w:val="17"/>
        </w:rPr>
      </w:pPr>
      <w:r>
        <w:rPr>
          <w:rFonts w:ascii="Tahoma" w:hAnsi="Tahoma"/>
          <w:b/>
          <w:bCs/>
          <w:color w:val="000000"/>
          <w:sz w:val="17"/>
          <w:szCs w:val="17"/>
        </w:rPr>
        <w:t>Article 19.</w:t>
      </w:r>
      <w:r>
        <w:rPr>
          <w:rFonts w:ascii="Tahoma" w:hAnsi="Tahoma"/>
          <w:color w:val="000000"/>
          <w:sz w:val="17"/>
          <w:szCs w:val="17"/>
        </w:rPr>
        <w:t xml:space="preserve"> Sauf sanction plus lourde encourue au titre d</w:t>
      </w:r>
      <w:r w:rsidR="00E32A2A">
        <w:rPr>
          <w:rFonts w:ascii="Tahoma" w:hAnsi="Tahoma"/>
          <w:color w:val="000000"/>
          <w:sz w:val="17"/>
          <w:szCs w:val="17"/>
        </w:rPr>
        <w:t>’</w:t>
      </w:r>
      <w:r>
        <w:rPr>
          <w:rFonts w:ascii="Tahoma" w:hAnsi="Tahoma"/>
          <w:color w:val="000000"/>
          <w:sz w:val="17"/>
          <w:szCs w:val="17"/>
        </w:rPr>
        <w:t>une autre législation, encourt une peine d</w:t>
      </w:r>
      <w:r w:rsidR="00E32A2A">
        <w:rPr>
          <w:rFonts w:ascii="Tahoma" w:hAnsi="Tahoma"/>
          <w:color w:val="000000"/>
          <w:sz w:val="17"/>
          <w:szCs w:val="17"/>
        </w:rPr>
        <w:t>’</w:t>
      </w:r>
      <w:r>
        <w:rPr>
          <w:rFonts w:ascii="Tahoma" w:hAnsi="Tahoma"/>
          <w:color w:val="000000"/>
          <w:sz w:val="17"/>
          <w:szCs w:val="17"/>
        </w:rPr>
        <w:t>amende quiconque enfreint les dispositions suivantes du règlement (CE) n</w:t>
      </w:r>
      <w:r w:rsidR="00E32A2A">
        <w:rPr>
          <w:rFonts w:ascii="Tahoma" w:hAnsi="Tahoma"/>
          <w:color w:val="000000"/>
          <w:sz w:val="17"/>
          <w:szCs w:val="17"/>
        </w:rPr>
        <w:t>º</w:t>
      </w:r>
      <w:r>
        <w:rPr>
          <w:rFonts w:ascii="Tahoma" w:hAnsi="Tahoma"/>
          <w:color w:val="000000"/>
          <w:sz w:val="17"/>
          <w:szCs w:val="17"/>
        </w:rPr>
        <w:t xml:space="preserve"> 2023/2006 de la Commission du 22 décembre</w:t>
      </w:r>
      <w:r w:rsidR="00E32A2A">
        <w:rPr>
          <w:rFonts w:ascii="Tahoma" w:hAnsi="Tahoma"/>
          <w:color w:val="000000"/>
          <w:sz w:val="17"/>
          <w:szCs w:val="17"/>
        </w:rPr>
        <w:t> </w:t>
      </w:r>
      <w:r>
        <w:rPr>
          <w:rFonts w:ascii="Tahoma" w:hAnsi="Tahoma"/>
          <w:color w:val="000000"/>
          <w:sz w:val="17"/>
          <w:szCs w:val="17"/>
        </w:rPr>
        <w:t>2006 relatif aux bonnes pratiques de fabrication des matériaux et objets destinés à entrer en contact avec des denrées alimentaires:</w:t>
      </w:r>
    </w:p>
    <w:p w14:paraId="3628F7F2" w14:textId="6755379B"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1) article</w:t>
      </w:r>
      <w:r w:rsidR="00E32A2A">
        <w:rPr>
          <w:rFonts w:ascii="Tahoma" w:hAnsi="Tahoma"/>
          <w:color w:val="000000"/>
          <w:sz w:val="17"/>
          <w:szCs w:val="17"/>
        </w:rPr>
        <w:t> </w:t>
      </w:r>
      <w:r>
        <w:rPr>
          <w:rFonts w:ascii="Tahoma" w:hAnsi="Tahoma"/>
          <w:color w:val="000000"/>
          <w:sz w:val="17"/>
          <w:szCs w:val="17"/>
        </w:rPr>
        <w:t>4;</w:t>
      </w:r>
    </w:p>
    <w:p w14:paraId="5CBCD6BB" w14:textId="6749EF3B"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2) article</w:t>
      </w:r>
      <w:r w:rsidR="00E32A2A">
        <w:rPr>
          <w:rFonts w:ascii="Tahoma" w:hAnsi="Tahoma"/>
          <w:color w:val="000000"/>
          <w:sz w:val="17"/>
          <w:szCs w:val="17"/>
        </w:rPr>
        <w:t> </w:t>
      </w:r>
      <w:r>
        <w:rPr>
          <w:rFonts w:ascii="Tahoma" w:hAnsi="Tahoma"/>
          <w:color w:val="000000"/>
          <w:sz w:val="17"/>
          <w:szCs w:val="17"/>
        </w:rPr>
        <w:t>5;</w:t>
      </w:r>
    </w:p>
    <w:p w14:paraId="53869947" w14:textId="2F55C2B3"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lastRenderedPageBreak/>
        <w:t>3) article</w:t>
      </w:r>
      <w:r w:rsidR="00E32A2A">
        <w:rPr>
          <w:rFonts w:ascii="Tahoma" w:hAnsi="Tahoma"/>
          <w:color w:val="000000"/>
          <w:sz w:val="17"/>
          <w:szCs w:val="17"/>
        </w:rPr>
        <w:t> </w:t>
      </w:r>
      <w:r>
        <w:rPr>
          <w:rFonts w:ascii="Tahoma" w:hAnsi="Tahoma"/>
          <w:color w:val="000000"/>
          <w:sz w:val="17"/>
          <w:szCs w:val="17"/>
        </w:rPr>
        <w:t>6;</w:t>
      </w:r>
    </w:p>
    <w:p w14:paraId="6DB30E5C" w14:textId="11C385F3"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4) article</w:t>
      </w:r>
      <w:r w:rsidR="00E32A2A">
        <w:rPr>
          <w:rFonts w:ascii="Tahoma" w:hAnsi="Tahoma"/>
          <w:color w:val="000000"/>
          <w:sz w:val="17"/>
          <w:szCs w:val="17"/>
        </w:rPr>
        <w:t> </w:t>
      </w:r>
      <w:r>
        <w:rPr>
          <w:rFonts w:ascii="Tahoma" w:hAnsi="Tahoma"/>
          <w:color w:val="000000"/>
          <w:sz w:val="17"/>
          <w:szCs w:val="17"/>
        </w:rPr>
        <w:t>7.</w:t>
      </w:r>
    </w:p>
    <w:p w14:paraId="093AC9E6" w14:textId="24CED88F" w:rsidR="00B10085" w:rsidRPr="00186765" w:rsidRDefault="00B10085" w:rsidP="00EC4A7B">
      <w:pPr>
        <w:keepNext/>
        <w:spacing w:after="0" w:line="240" w:lineRule="auto"/>
        <w:ind w:firstLine="240"/>
        <w:rPr>
          <w:rFonts w:ascii="Tahoma" w:eastAsia="Times New Roman" w:hAnsi="Tahoma" w:cs="Tahoma"/>
          <w:color w:val="000000"/>
          <w:sz w:val="17"/>
          <w:szCs w:val="17"/>
        </w:rPr>
      </w:pPr>
      <w:r>
        <w:rPr>
          <w:rFonts w:ascii="Tahoma" w:hAnsi="Tahoma"/>
          <w:i/>
          <w:iCs/>
          <w:color w:val="000000"/>
          <w:sz w:val="17"/>
          <w:szCs w:val="17"/>
        </w:rPr>
        <w:t>Paragraphe 2.</w:t>
      </w:r>
      <w:r>
        <w:rPr>
          <w:rFonts w:ascii="Tahoma" w:hAnsi="Tahoma"/>
          <w:color w:val="000000"/>
          <w:sz w:val="17"/>
          <w:szCs w:val="17"/>
        </w:rPr>
        <w:t xml:space="preserve"> Cette sanction peut aller jusqu</w:t>
      </w:r>
      <w:r w:rsidR="00E32A2A">
        <w:rPr>
          <w:rFonts w:ascii="Tahoma" w:hAnsi="Tahoma"/>
          <w:color w:val="000000"/>
          <w:sz w:val="17"/>
          <w:szCs w:val="17"/>
        </w:rPr>
        <w:t>’</w:t>
      </w:r>
      <w:r>
        <w:rPr>
          <w:rFonts w:ascii="Tahoma" w:hAnsi="Tahoma"/>
          <w:color w:val="000000"/>
          <w:sz w:val="17"/>
          <w:szCs w:val="17"/>
        </w:rPr>
        <w:t>à une peine d</w:t>
      </w:r>
      <w:r w:rsidR="00E32A2A">
        <w:rPr>
          <w:rFonts w:ascii="Tahoma" w:hAnsi="Tahoma"/>
          <w:color w:val="000000"/>
          <w:sz w:val="17"/>
          <w:szCs w:val="17"/>
        </w:rPr>
        <w:t>’</w:t>
      </w:r>
      <w:r>
        <w:rPr>
          <w:rFonts w:ascii="Tahoma" w:hAnsi="Tahoma"/>
          <w:color w:val="000000"/>
          <w:sz w:val="17"/>
          <w:szCs w:val="17"/>
        </w:rPr>
        <w:t>emprisonnement de 2 ans au maximum si l’acte ou l’omission constituant la violation est délibéré ou imputable à une négligence grave, et si la violation:</w:t>
      </w:r>
    </w:p>
    <w:p w14:paraId="2F603461" w14:textId="77777777"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1) a causé ou risqué de causer des dommages à la santé; ou</w:t>
      </w:r>
    </w:p>
    <w:p w14:paraId="18C62D14" w14:textId="77777777"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2) a permis d’obtenir un avantage économique avéré ou potentiel pour le contrevenant lui-même ou pour des tiers.</w:t>
      </w:r>
    </w:p>
    <w:p w14:paraId="05BC28D1" w14:textId="77777777"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iCs/>
          <w:color w:val="000000"/>
          <w:sz w:val="17"/>
          <w:szCs w:val="17"/>
        </w:rPr>
        <w:t>Paragraphe 3.</w:t>
      </w:r>
      <w:r>
        <w:rPr>
          <w:rFonts w:ascii="Tahoma" w:hAnsi="Tahoma"/>
          <w:color w:val="000000"/>
          <w:sz w:val="17"/>
          <w:szCs w:val="17"/>
        </w:rPr>
        <w:t xml:space="preserve"> Des sanctions pénales peuvent être infligées à toute entreprise, etc. (personne morale), conformément aux dispositions du chapitre 5 du code pénal.</w:t>
      </w:r>
    </w:p>
    <w:p w14:paraId="1E769785" w14:textId="78EE25A8" w:rsidR="00B10085" w:rsidRPr="00186765" w:rsidRDefault="00B10085" w:rsidP="00EC4A7B">
      <w:pPr>
        <w:keepNext/>
        <w:spacing w:before="200" w:after="0" w:line="240" w:lineRule="auto"/>
        <w:ind w:firstLine="240"/>
        <w:rPr>
          <w:rFonts w:ascii="Tahoma" w:eastAsia="Times New Roman" w:hAnsi="Tahoma" w:cs="Tahoma"/>
          <w:color w:val="000000"/>
          <w:sz w:val="17"/>
          <w:szCs w:val="17"/>
        </w:rPr>
      </w:pPr>
      <w:r>
        <w:rPr>
          <w:rFonts w:ascii="Tahoma" w:hAnsi="Tahoma"/>
          <w:b/>
          <w:bCs/>
          <w:color w:val="000000"/>
          <w:sz w:val="17"/>
          <w:szCs w:val="17"/>
        </w:rPr>
        <w:t>Article 20.</w:t>
      </w:r>
      <w:r>
        <w:rPr>
          <w:rFonts w:ascii="Tahoma" w:hAnsi="Tahoma"/>
          <w:color w:val="000000"/>
          <w:sz w:val="17"/>
          <w:szCs w:val="17"/>
        </w:rPr>
        <w:t xml:space="preserve"> Sauf sanction plus lourde encourue au titre d</w:t>
      </w:r>
      <w:r w:rsidR="00E32A2A">
        <w:rPr>
          <w:rFonts w:ascii="Tahoma" w:hAnsi="Tahoma"/>
          <w:color w:val="000000"/>
          <w:sz w:val="17"/>
          <w:szCs w:val="17"/>
        </w:rPr>
        <w:t>’</w:t>
      </w:r>
      <w:r>
        <w:rPr>
          <w:rFonts w:ascii="Tahoma" w:hAnsi="Tahoma"/>
          <w:color w:val="000000"/>
          <w:sz w:val="17"/>
          <w:szCs w:val="17"/>
        </w:rPr>
        <w:t>une autre législation, encourt une peine d</w:t>
      </w:r>
      <w:r w:rsidR="00E32A2A">
        <w:rPr>
          <w:rFonts w:ascii="Tahoma" w:hAnsi="Tahoma"/>
          <w:color w:val="000000"/>
          <w:sz w:val="17"/>
          <w:szCs w:val="17"/>
        </w:rPr>
        <w:t>’</w:t>
      </w:r>
      <w:r>
        <w:rPr>
          <w:rFonts w:ascii="Tahoma" w:hAnsi="Tahoma"/>
          <w:color w:val="000000"/>
          <w:sz w:val="17"/>
          <w:szCs w:val="17"/>
        </w:rPr>
        <w:t>amende quiconque enfreint les dispositions suivantes du règlement (CE) n</w:t>
      </w:r>
      <w:r w:rsidR="00E32A2A">
        <w:rPr>
          <w:rFonts w:ascii="Tahoma" w:hAnsi="Tahoma"/>
          <w:color w:val="000000"/>
          <w:sz w:val="17"/>
          <w:szCs w:val="17"/>
        </w:rPr>
        <w:t>º</w:t>
      </w:r>
      <w:r>
        <w:rPr>
          <w:rFonts w:ascii="Tahoma" w:hAnsi="Tahoma"/>
          <w:color w:val="000000"/>
          <w:sz w:val="17"/>
          <w:szCs w:val="17"/>
        </w:rPr>
        <w:t xml:space="preserve"> 1895/2005 de la Commission du 18 novembre</w:t>
      </w:r>
      <w:r w:rsidR="00E32A2A">
        <w:rPr>
          <w:rFonts w:ascii="Tahoma" w:hAnsi="Tahoma"/>
          <w:color w:val="000000"/>
          <w:sz w:val="17"/>
          <w:szCs w:val="17"/>
        </w:rPr>
        <w:t> </w:t>
      </w:r>
      <w:r>
        <w:rPr>
          <w:rFonts w:ascii="Tahoma" w:hAnsi="Tahoma"/>
          <w:color w:val="000000"/>
          <w:sz w:val="17"/>
          <w:szCs w:val="17"/>
        </w:rPr>
        <w:t>2005 concernant la limitation de l</w:t>
      </w:r>
      <w:r w:rsidR="00E32A2A">
        <w:rPr>
          <w:rFonts w:ascii="Tahoma" w:hAnsi="Tahoma"/>
          <w:color w:val="000000"/>
          <w:sz w:val="17"/>
          <w:szCs w:val="17"/>
        </w:rPr>
        <w:t>’</w:t>
      </w:r>
      <w:r>
        <w:rPr>
          <w:rFonts w:ascii="Tahoma" w:hAnsi="Tahoma"/>
          <w:color w:val="000000"/>
          <w:sz w:val="17"/>
          <w:szCs w:val="17"/>
        </w:rPr>
        <w:t>utilisation de certains dérivés époxydiques dans les matériaux et objets destinés à entrer en contact avec des denrées alimentaires:</w:t>
      </w:r>
    </w:p>
    <w:p w14:paraId="469F88A1" w14:textId="4C8AF937"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1) article</w:t>
      </w:r>
      <w:r w:rsidR="00E32A2A">
        <w:rPr>
          <w:rFonts w:ascii="Tahoma" w:hAnsi="Tahoma"/>
          <w:color w:val="000000"/>
          <w:sz w:val="17"/>
          <w:szCs w:val="17"/>
        </w:rPr>
        <w:t> </w:t>
      </w:r>
      <w:r>
        <w:rPr>
          <w:rFonts w:ascii="Tahoma" w:hAnsi="Tahoma"/>
          <w:color w:val="000000"/>
          <w:sz w:val="17"/>
          <w:szCs w:val="17"/>
        </w:rPr>
        <w:t>2;</w:t>
      </w:r>
    </w:p>
    <w:p w14:paraId="714974FB" w14:textId="101204DB"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2) article</w:t>
      </w:r>
      <w:r w:rsidR="00E32A2A">
        <w:rPr>
          <w:rFonts w:ascii="Tahoma" w:hAnsi="Tahoma"/>
          <w:color w:val="000000"/>
          <w:sz w:val="17"/>
          <w:szCs w:val="17"/>
        </w:rPr>
        <w:t> </w:t>
      </w:r>
      <w:r>
        <w:rPr>
          <w:rFonts w:ascii="Tahoma" w:hAnsi="Tahoma"/>
          <w:color w:val="000000"/>
          <w:sz w:val="17"/>
          <w:szCs w:val="17"/>
        </w:rPr>
        <w:t>3;</w:t>
      </w:r>
    </w:p>
    <w:p w14:paraId="2A19C1FD" w14:textId="263D3F9D"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3) article</w:t>
      </w:r>
      <w:r w:rsidR="00E32A2A">
        <w:rPr>
          <w:rFonts w:ascii="Tahoma" w:hAnsi="Tahoma"/>
          <w:color w:val="000000"/>
          <w:sz w:val="17"/>
          <w:szCs w:val="17"/>
        </w:rPr>
        <w:t> </w:t>
      </w:r>
      <w:r>
        <w:rPr>
          <w:rFonts w:ascii="Tahoma" w:hAnsi="Tahoma"/>
          <w:color w:val="000000"/>
          <w:sz w:val="17"/>
          <w:szCs w:val="17"/>
        </w:rPr>
        <w:t>4;</w:t>
      </w:r>
    </w:p>
    <w:p w14:paraId="3933C3AE" w14:textId="17427378"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4) article</w:t>
      </w:r>
      <w:r w:rsidR="00E32A2A">
        <w:rPr>
          <w:rFonts w:ascii="Tahoma" w:hAnsi="Tahoma"/>
          <w:color w:val="000000"/>
          <w:sz w:val="17"/>
          <w:szCs w:val="17"/>
        </w:rPr>
        <w:t> </w:t>
      </w:r>
      <w:r>
        <w:rPr>
          <w:rFonts w:ascii="Tahoma" w:hAnsi="Tahoma"/>
          <w:color w:val="000000"/>
          <w:sz w:val="17"/>
          <w:szCs w:val="17"/>
        </w:rPr>
        <w:t>5;</w:t>
      </w:r>
    </w:p>
    <w:p w14:paraId="11E6A99A" w14:textId="77777777"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5) article 6, paragraphe 4.</w:t>
      </w:r>
    </w:p>
    <w:p w14:paraId="5905460C" w14:textId="7DC8846A" w:rsidR="00B10085" w:rsidRPr="00186765" w:rsidRDefault="00B10085" w:rsidP="00EC4A7B">
      <w:pPr>
        <w:keepNext/>
        <w:spacing w:after="0" w:line="240" w:lineRule="auto"/>
        <w:ind w:firstLine="240"/>
        <w:rPr>
          <w:rFonts w:ascii="Tahoma" w:eastAsia="Times New Roman" w:hAnsi="Tahoma" w:cs="Tahoma"/>
          <w:color w:val="000000"/>
          <w:sz w:val="17"/>
          <w:szCs w:val="17"/>
        </w:rPr>
      </w:pPr>
      <w:r>
        <w:rPr>
          <w:rFonts w:ascii="Tahoma" w:hAnsi="Tahoma"/>
          <w:i/>
          <w:iCs/>
          <w:color w:val="000000"/>
          <w:sz w:val="17"/>
          <w:szCs w:val="17"/>
        </w:rPr>
        <w:t>Paragraphe 2.</w:t>
      </w:r>
      <w:r>
        <w:rPr>
          <w:rFonts w:ascii="Tahoma" w:hAnsi="Tahoma"/>
          <w:color w:val="000000"/>
          <w:sz w:val="17"/>
          <w:szCs w:val="17"/>
        </w:rPr>
        <w:t xml:space="preserve"> Cette sanction peut aller jusqu</w:t>
      </w:r>
      <w:r w:rsidR="00E32A2A">
        <w:rPr>
          <w:rFonts w:ascii="Tahoma" w:hAnsi="Tahoma"/>
          <w:color w:val="000000"/>
          <w:sz w:val="17"/>
          <w:szCs w:val="17"/>
        </w:rPr>
        <w:t>’</w:t>
      </w:r>
      <w:r>
        <w:rPr>
          <w:rFonts w:ascii="Tahoma" w:hAnsi="Tahoma"/>
          <w:color w:val="000000"/>
          <w:sz w:val="17"/>
          <w:szCs w:val="17"/>
        </w:rPr>
        <w:t>à une peine d</w:t>
      </w:r>
      <w:r w:rsidR="00E32A2A">
        <w:rPr>
          <w:rFonts w:ascii="Tahoma" w:hAnsi="Tahoma"/>
          <w:color w:val="000000"/>
          <w:sz w:val="17"/>
          <w:szCs w:val="17"/>
        </w:rPr>
        <w:t>’</w:t>
      </w:r>
      <w:r>
        <w:rPr>
          <w:rFonts w:ascii="Tahoma" w:hAnsi="Tahoma"/>
          <w:color w:val="000000"/>
          <w:sz w:val="17"/>
          <w:szCs w:val="17"/>
        </w:rPr>
        <w:t>emprisonnement de 2 ans au maximum si l’acte ou l’omission constituant la violation est délibéré ou imputable à une négligence grave, et si la violation:</w:t>
      </w:r>
    </w:p>
    <w:p w14:paraId="3A5D10AD" w14:textId="77777777"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1) a causé ou risqué de causer des dommages à la santé; ou</w:t>
      </w:r>
    </w:p>
    <w:p w14:paraId="1F55A048" w14:textId="77777777"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2) a permis d’obtenir un avantage économique avéré ou potentiel pour le contrevenant lui-même ou pour des tiers.</w:t>
      </w:r>
    </w:p>
    <w:p w14:paraId="32F29F0F" w14:textId="77777777"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iCs/>
          <w:color w:val="000000"/>
          <w:sz w:val="17"/>
          <w:szCs w:val="17"/>
        </w:rPr>
        <w:t>Paragraphe 3.</w:t>
      </w:r>
      <w:r>
        <w:rPr>
          <w:rFonts w:ascii="Tahoma" w:hAnsi="Tahoma"/>
          <w:color w:val="000000"/>
          <w:sz w:val="17"/>
          <w:szCs w:val="17"/>
        </w:rPr>
        <w:t xml:space="preserve"> Des sanctions pénales peuvent être infligées à toute entreprise, etc. (personne morale), conformément aux dispositions du chapitre 5 du code pénal.</w:t>
      </w:r>
    </w:p>
    <w:p w14:paraId="20CCBF12" w14:textId="7F421452" w:rsidR="00B10085" w:rsidRPr="00186765" w:rsidRDefault="00B10085" w:rsidP="00EC4A7B">
      <w:pPr>
        <w:keepNext/>
        <w:spacing w:before="200" w:after="0" w:line="240" w:lineRule="auto"/>
        <w:ind w:firstLine="240"/>
        <w:rPr>
          <w:rFonts w:ascii="Tahoma" w:eastAsia="Times New Roman" w:hAnsi="Tahoma" w:cs="Tahoma"/>
          <w:color w:val="000000"/>
          <w:sz w:val="17"/>
          <w:szCs w:val="17"/>
        </w:rPr>
      </w:pPr>
      <w:r>
        <w:rPr>
          <w:rFonts w:ascii="Tahoma" w:hAnsi="Tahoma"/>
          <w:b/>
          <w:bCs/>
          <w:color w:val="000000"/>
          <w:sz w:val="17"/>
          <w:szCs w:val="17"/>
        </w:rPr>
        <w:t>Article 21.</w:t>
      </w:r>
      <w:r>
        <w:rPr>
          <w:rFonts w:ascii="Tahoma" w:hAnsi="Tahoma"/>
          <w:color w:val="000000"/>
          <w:sz w:val="17"/>
          <w:szCs w:val="17"/>
        </w:rPr>
        <w:t xml:space="preserve"> Sauf sanction plus lourde encourue au titre d</w:t>
      </w:r>
      <w:r w:rsidR="00E32A2A">
        <w:rPr>
          <w:rFonts w:ascii="Tahoma" w:hAnsi="Tahoma"/>
          <w:color w:val="000000"/>
          <w:sz w:val="17"/>
          <w:szCs w:val="17"/>
        </w:rPr>
        <w:t>’</w:t>
      </w:r>
      <w:r>
        <w:rPr>
          <w:rFonts w:ascii="Tahoma" w:hAnsi="Tahoma"/>
          <w:color w:val="000000"/>
          <w:sz w:val="17"/>
          <w:szCs w:val="17"/>
        </w:rPr>
        <w:t>une autre législation, encourt une peine d</w:t>
      </w:r>
      <w:r w:rsidR="00E32A2A">
        <w:rPr>
          <w:rFonts w:ascii="Tahoma" w:hAnsi="Tahoma"/>
          <w:color w:val="000000"/>
          <w:sz w:val="17"/>
          <w:szCs w:val="17"/>
        </w:rPr>
        <w:t>’</w:t>
      </w:r>
      <w:r>
        <w:rPr>
          <w:rFonts w:ascii="Tahoma" w:hAnsi="Tahoma"/>
          <w:color w:val="000000"/>
          <w:sz w:val="17"/>
          <w:szCs w:val="17"/>
        </w:rPr>
        <w:t>amende quiconque enfreint les dispositions suivantes du règlement (CE) n</w:t>
      </w:r>
      <w:r w:rsidR="00E32A2A">
        <w:rPr>
          <w:rFonts w:ascii="Tahoma" w:hAnsi="Tahoma"/>
          <w:color w:val="000000"/>
          <w:sz w:val="17"/>
          <w:szCs w:val="17"/>
        </w:rPr>
        <w:t>º</w:t>
      </w:r>
      <w:r>
        <w:rPr>
          <w:rFonts w:ascii="Tahoma" w:hAnsi="Tahoma"/>
          <w:color w:val="000000"/>
          <w:sz w:val="17"/>
          <w:szCs w:val="17"/>
        </w:rPr>
        <w:t> 282/2008 de la Commission du 27 mars</w:t>
      </w:r>
      <w:r w:rsidR="00E32A2A">
        <w:rPr>
          <w:rFonts w:ascii="Tahoma" w:hAnsi="Tahoma"/>
          <w:color w:val="000000"/>
          <w:sz w:val="17"/>
          <w:szCs w:val="17"/>
        </w:rPr>
        <w:t> </w:t>
      </w:r>
      <w:r>
        <w:rPr>
          <w:rFonts w:ascii="Tahoma" w:hAnsi="Tahoma"/>
          <w:color w:val="000000"/>
          <w:sz w:val="17"/>
          <w:szCs w:val="17"/>
        </w:rPr>
        <w:t>2008 relatif aux matériaux et aux objets en matière plastique recyclée destinés à entrer en contact avec des denrées alimentaires et modifiant le règlement (CE) no 2023/2006:</w:t>
      </w:r>
    </w:p>
    <w:p w14:paraId="69CAC6FD" w14:textId="77777777"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1) article 3, paragraphe 1;</w:t>
      </w:r>
    </w:p>
    <w:p w14:paraId="2340D39E" w14:textId="77777777"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2) article 7, paragraphes 1 et 2;</w:t>
      </w:r>
    </w:p>
    <w:p w14:paraId="090329F8" w14:textId="263074F3"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3) article</w:t>
      </w:r>
      <w:r w:rsidR="00E32A2A">
        <w:rPr>
          <w:rFonts w:ascii="Tahoma" w:hAnsi="Tahoma"/>
          <w:color w:val="000000"/>
          <w:sz w:val="17"/>
          <w:szCs w:val="17"/>
        </w:rPr>
        <w:t> </w:t>
      </w:r>
      <w:r>
        <w:rPr>
          <w:rFonts w:ascii="Tahoma" w:hAnsi="Tahoma"/>
          <w:color w:val="000000"/>
          <w:sz w:val="17"/>
          <w:szCs w:val="17"/>
        </w:rPr>
        <w:t>11;</w:t>
      </w:r>
    </w:p>
    <w:p w14:paraId="596DD334" w14:textId="163D40EC"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4) article</w:t>
      </w:r>
      <w:r w:rsidR="00E32A2A">
        <w:rPr>
          <w:rFonts w:ascii="Tahoma" w:hAnsi="Tahoma"/>
          <w:color w:val="000000"/>
          <w:sz w:val="17"/>
          <w:szCs w:val="17"/>
        </w:rPr>
        <w:t> </w:t>
      </w:r>
      <w:r>
        <w:rPr>
          <w:rFonts w:ascii="Tahoma" w:hAnsi="Tahoma"/>
          <w:color w:val="000000"/>
          <w:sz w:val="17"/>
          <w:szCs w:val="17"/>
        </w:rPr>
        <w:t>12.</w:t>
      </w:r>
    </w:p>
    <w:p w14:paraId="654C5000" w14:textId="7ED980CA" w:rsidR="00B10085" w:rsidRPr="00186765" w:rsidRDefault="00B10085" w:rsidP="00EC4A7B">
      <w:pPr>
        <w:keepNext/>
        <w:spacing w:after="0" w:line="240" w:lineRule="auto"/>
        <w:ind w:firstLine="240"/>
        <w:rPr>
          <w:rFonts w:ascii="Tahoma" w:eastAsia="Times New Roman" w:hAnsi="Tahoma" w:cs="Tahoma"/>
          <w:color w:val="000000"/>
          <w:sz w:val="17"/>
          <w:szCs w:val="17"/>
        </w:rPr>
      </w:pPr>
      <w:r>
        <w:rPr>
          <w:rFonts w:ascii="Tahoma" w:hAnsi="Tahoma"/>
          <w:i/>
          <w:iCs/>
          <w:color w:val="000000"/>
          <w:sz w:val="17"/>
          <w:szCs w:val="17"/>
        </w:rPr>
        <w:t>Paragraphe 2.</w:t>
      </w:r>
      <w:r>
        <w:rPr>
          <w:rFonts w:ascii="Tahoma" w:hAnsi="Tahoma"/>
          <w:color w:val="000000"/>
          <w:sz w:val="17"/>
          <w:szCs w:val="17"/>
        </w:rPr>
        <w:t xml:space="preserve"> Cette sanction peut aller jusqu</w:t>
      </w:r>
      <w:r w:rsidR="00E32A2A">
        <w:rPr>
          <w:rFonts w:ascii="Tahoma" w:hAnsi="Tahoma"/>
          <w:color w:val="000000"/>
          <w:sz w:val="17"/>
          <w:szCs w:val="17"/>
        </w:rPr>
        <w:t>’</w:t>
      </w:r>
      <w:r>
        <w:rPr>
          <w:rFonts w:ascii="Tahoma" w:hAnsi="Tahoma"/>
          <w:color w:val="000000"/>
          <w:sz w:val="17"/>
          <w:szCs w:val="17"/>
        </w:rPr>
        <w:t>à une peine d</w:t>
      </w:r>
      <w:r w:rsidR="00E32A2A">
        <w:rPr>
          <w:rFonts w:ascii="Tahoma" w:hAnsi="Tahoma"/>
          <w:color w:val="000000"/>
          <w:sz w:val="17"/>
          <w:szCs w:val="17"/>
        </w:rPr>
        <w:t>’</w:t>
      </w:r>
      <w:r>
        <w:rPr>
          <w:rFonts w:ascii="Tahoma" w:hAnsi="Tahoma"/>
          <w:color w:val="000000"/>
          <w:sz w:val="17"/>
          <w:szCs w:val="17"/>
        </w:rPr>
        <w:t>emprisonnement de 2 ans au maximum si l’acte ou l’omission constituant la violation est délibéré ou imputable à une négligence grave, et si la violation:</w:t>
      </w:r>
    </w:p>
    <w:p w14:paraId="3BA5EF3C" w14:textId="77777777"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1) a causé ou risqué de causer des dommages à la santé; ou</w:t>
      </w:r>
    </w:p>
    <w:p w14:paraId="67D7A577" w14:textId="77777777"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2) a permis d’obtenir un avantage économique avéré ou potentiel pour le contrevenant lui-même ou pour des tiers.</w:t>
      </w:r>
    </w:p>
    <w:p w14:paraId="56F3A9CF" w14:textId="77777777"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iCs/>
          <w:color w:val="000000"/>
          <w:sz w:val="17"/>
          <w:szCs w:val="17"/>
        </w:rPr>
        <w:t>Paragraphe 3.</w:t>
      </w:r>
      <w:r>
        <w:rPr>
          <w:rFonts w:ascii="Tahoma" w:hAnsi="Tahoma"/>
          <w:color w:val="000000"/>
          <w:sz w:val="17"/>
          <w:szCs w:val="17"/>
        </w:rPr>
        <w:t xml:space="preserve"> Des sanctions pénales peuvent être infligées à toute entreprise, etc. (personne morale), conformément aux dispositions du chapitre 5 du code pénal.</w:t>
      </w:r>
    </w:p>
    <w:p w14:paraId="5CC65366" w14:textId="525A0C67" w:rsidR="00B10085" w:rsidRPr="00186765" w:rsidRDefault="00B10085" w:rsidP="00EC4A7B">
      <w:pPr>
        <w:keepNext/>
        <w:spacing w:before="200" w:after="0" w:line="240" w:lineRule="auto"/>
        <w:ind w:firstLine="240"/>
        <w:rPr>
          <w:rFonts w:ascii="Tahoma" w:eastAsia="Times New Roman" w:hAnsi="Tahoma" w:cs="Tahoma"/>
          <w:color w:val="000000"/>
          <w:sz w:val="17"/>
          <w:szCs w:val="17"/>
        </w:rPr>
      </w:pPr>
      <w:r>
        <w:rPr>
          <w:rFonts w:ascii="Tahoma" w:hAnsi="Tahoma"/>
          <w:b/>
          <w:bCs/>
          <w:color w:val="000000"/>
          <w:sz w:val="17"/>
          <w:szCs w:val="17"/>
        </w:rPr>
        <w:t>Article 22.</w:t>
      </w:r>
      <w:r>
        <w:rPr>
          <w:rFonts w:ascii="Tahoma" w:hAnsi="Tahoma"/>
          <w:color w:val="000000"/>
          <w:sz w:val="17"/>
          <w:szCs w:val="17"/>
        </w:rPr>
        <w:t xml:space="preserve"> Sauf sanction plus lourde encourue au titre d</w:t>
      </w:r>
      <w:r w:rsidR="00E32A2A">
        <w:rPr>
          <w:rFonts w:ascii="Tahoma" w:hAnsi="Tahoma"/>
          <w:color w:val="000000"/>
          <w:sz w:val="17"/>
          <w:szCs w:val="17"/>
        </w:rPr>
        <w:t>’</w:t>
      </w:r>
      <w:r>
        <w:rPr>
          <w:rFonts w:ascii="Tahoma" w:hAnsi="Tahoma"/>
          <w:color w:val="000000"/>
          <w:sz w:val="17"/>
          <w:szCs w:val="17"/>
        </w:rPr>
        <w:t>une autre législation, encourt une peine d</w:t>
      </w:r>
      <w:r w:rsidR="00E32A2A">
        <w:rPr>
          <w:rFonts w:ascii="Tahoma" w:hAnsi="Tahoma"/>
          <w:color w:val="000000"/>
          <w:sz w:val="17"/>
          <w:szCs w:val="17"/>
        </w:rPr>
        <w:t>’</w:t>
      </w:r>
      <w:r>
        <w:rPr>
          <w:rFonts w:ascii="Tahoma" w:hAnsi="Tahoma"/>
          <w:color w:val="000000"/>
          <w:sz w:val="17"/>
          <w:szCs w:val="17"/>
        </w:rPr>
        <w:t>amende quiconque commet une infraction aux dispositions suivantes du règlement (CE) n</w:t>
      </w:r>
      <w:r w:rsidR="00E32A2A">
        <w:rPr>
          <w:rFonts w:ascii="Tahoma" w:hAnsi="Tahoma"/>
          <w:color w:val="000000"/>
          <w:sz w:val="17"/>
          <w:szCs w:val="17"/>
        </w:rPr>
        <w:t>º</w:t>
      </w:r>
      <w:r>
        <w:rPr>
          <w:rFonts w:ascii="Tahoma" w:hAnsi="Tahoma"/>
          <w:color w:val="000000"/>
          <w:sz w:val="17"/>
          <w:szCs w:val="17"/>
        </w:rPr>
        <w:t xml:space="preserve"> 450/2009 de la Commission du 29 mai</w:t>
      </w:r>
      <w:r w:rsidR="00E32A2A">
        <w:rPr>
          <w:rFonts w:ascii="Tahoma" w:hAnsi="Tahoma"/>
          <w:color w:val="000000"/>
          <w:sz w:val="17"/>
          <w:szCs w:val="17"/>
        </w:rPr>
        <w:t> </w:t>
      </w:r>
      <w:r>
        <w:rPr>
          <w:rFonts w:ascii="Tahoma" w:hAnsi="Tahoma"/>
          <w:color w:val="000000"/>
          <w:sz w:val="17"/>
          <w:szCs w:val="17"/>
        </w:rPr>
        <w:t>2009 concernant les matériaux et objets actifs et intelligents destinés à entrer en contact avec des denrées alimentaires:</w:t>
      </w:r>
    </w:p>
    <w:p w14:paraId="3F7A4ACB" w14:textId="0F4DF4ED"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1) article</w:t>
      </w:r>
      <w:r w:rsidR="00E32A2A">
        <w:rPr>
          <w:rFonts w:ascii="Tahoma" w:hAnsi="Tahoma"/>
          <w:color w:val="000000"/>
          <w:sz w:val="17"/>
          <w:szCs w:val="17"/>
        </w:rPr>
        <w:t> </w:t>
      </w:r>
      <w:r>
        <w:rPr>
          <w:rFonts w:ascii="Tahoma" w:hAnsi="Tahoma"/>
          <w:color w:val="000000"/>
          <w:sz w:val="17"/>
          <w:szCs w:val="17"/>
        </w:rPr>
        <w:t>4;</w:t>
      </w:r>
    </w:p>
    <w:p w14:paraId="51942650" w14:textId="42BBD5F8"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2) article</w:t>
      </w:r>
      <w:r w:rsidR="00E32A2A">
        <w:rPr>
          <w:rFonts w:ascii="Tahoma" w:hAnsi="Tahoma"/>
          <w:color w:val="000000"/>
          <w:sz w:val="17"/>
          <w:szCs w:val="17"/>
        </w:rPr>
        <w:t> </w:t>
      </w:r>
      <w:r>
        <w:rPr>
          <w:rFonts w:ascii="Tahoma" w:hAnsi="Tahoma"/>
          <w:color w:val="000000"/>
          <w:sz w:val="17"/>
          <w:szCs w:val="17"/>
        </w:rPr>
        <w:t>5;</w:t>
      </w:r>
    </w:p>
    <w:p w14:paraId="3B8E995D" w14:textId="653E39DB"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3) article</w:t>
      </w:r>
      <w:r w:rsidR="00E32A2A">
        <w:rPr>
          <w:rFonts w:ascii="Tahoma" w:hAnsi="Tahoma"/>
          <w:color w:val="000000"/>
          <w:sz w:val="17"/>
          <w:szCs w:val="17"/>
        </w:rPr>
        <w:t> </w:t>
      </w:r>
      <w:r>
        <w:rPr>
          <w:rFonts w:ascii="Tahoma" w:hAnsi="Tahoma"/>
          <w:color w:val="000000"/>
          <w:sz w:val="17"/>
          <w:szCs w:val="17"/>
        </w:rPr>
        <w:t>9;</w:t>
      </w:r>
    </w:p>
    <w:p w14:paraId="689E5781" w14:textId="3B82C6FF"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4) article</w:t>
      </w:r>
      <w:r w:rsidR="00E32A2A">
        <w:rPr>
          <w:rFonts w:ascii="Tahoma" w:hAnsi="Tahoma"/>
          <w:color w:val="000000"/>
          <w:sz w:val="17"/>
          <w:szCs w:val="17"/>
        </w:rPr>
        <w:t> </w:t>
      </w:r>
      <w:r>
        <w:rPr>
          <w:rFonts w:ascii="Tahoma" w:hAnsi="Tahoma"/>
          <w:color w:val="000000"/>
          <w:sz w:val="17"/>
          <w:szCs w:val="17"/>
        </w:rPr>
        <w:t>10;</w:t>
      </w:r>
    </w:p>
    <w:p w14:paraId="1D8FDE16" w14:textId="11041EB4"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5) article</w:t>
      </w:r>
      <w:r w:rsidR="00E32A2A">
        <w:rPr>
          <w:rFonts w:ascii="Tahoma" w:hAnsi="Tahoma"/>
          <w:color w:val="000000"/>
          <w:sz w:val="17"/>
          <w:szCs w:val="17"/>
        </w:rPr>
        <w:t> </w:t>
      </w:r>
      <w:r>
        <w:rPr>
          <w:rFonts w:ascii="Tahoma" w:hAnsi="Tahoma"/>
          <w:color w:val="000000"/>
          <w:sz w:val="17"/>
          <w:szCs w:val="17"/>
        </w:rPr>
        <w:t>11;</w:t>
      </w:r>
    </w:p>
    <w:p w14:paraId="3347ACE3" w14:textId="2402A603"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6) article</w:t>
      </w:r>
      <w:r w:rsidR="00E32A2A">
        <w:rPr>
          <w:rFonts w:ascii="Tahoma" w:hAnsi="Tahoma"/>
          <w:color w:val="000000"/>
          <w:sz w:val="17"/>
          <w:szCs w:val="17"/>
        </w:rPr>
        <w:t> </w:t>
      </w:r>
      <w:r>
        <w:rPr>
          <w:rFonts w:ascii="Tahoma" w:hAnsi="Tahoma"/>
          <w:color w:val="000000"/>
          <w:sz w:val="17"/>
          <w:szCs w:val="17"/>
        </w:rPr>
        <w:t>12;</w:t>
      </w:r>
    </w:p>
    <w:p w14:paraId="5FC05176" w14:textId="7B4BC103"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7) article</w:t>
      </w:r>
      <w:r w:rsidR="00E32A2A">
        <w:rPr>
          <w:rFonts w:ascii="Tahoma" w:hAnsi="Tahoma"/>
          <w:color w:val="000000"/>
          <w:sz w:val="17"/>
          <w:szCs w:val="17"/>
        </w:rPr>
        <w:t> </w:t>
      </w:r>
      <w:r>
        <w:rPr>
          <w:rFonts w:ascii="Tahoma" w:hAnsi="Tahoma"/>
          <w:color w:val="000000"/>
          <w:sz w:val="17"/>
          <w:szCs w:val="17"/>
        </w:rPr>
        <w:t>13;</w:t>
      </w:r>
    </w:p>
    <w:p w14:paraId="70020344" w14:textId="272174B9"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8) article</w:t>
      </w:r>
      <w:r w:rsidR="00E32A2A">
        <w:rPr>
          <w:rFonts w:ascii="Tahoma" w:hAnsi="Tahoma"/>
          <w:color w:val="000000"/>
          <w:sz w:val="17"/>
          <w:szCs w:val="17"/>
        </w:rPr>
        <w:t> </w:t>
      </w:r>
      <w:r>
        <w:rPr>
          <w:rFonts w:ascii="Tahoma" w:hAnsi="Tahoma"/>
          <w:color w:val="000000"/>
          <w:sz w:val="17"/>
          <w:szCs w:val="17"/>
        </w:rPr>
        <w:t>14;</w:t>
      </w:r>
    </w:p>
    <w:p w14:paraId="18443B05" w14:textId="6EDC8DC4" w:rsidR="00B10085" w:rsidRPr="00186765" w:rsidRDefault="00B10085" w:rsidP="00EC4A7B">
      <w:pPr>
        <w:keepNext/>
        <w:spacing w:after="0" w:line="240" w:lineRule="auto"/>
        <w:ind w:firstLine="240"/>
        <w:rPr>
          <w:rFonts w:ascii="Tahoma" w:eastAsia="Times New Roman" w:hAnsi="Tahoma" w:cs="Tahoma"/>
          <w:color w:val="000000"/>
          <w:sz w:val="17"/>
          <w:szCs w:val="17"/>
        </w:rPr>
      </w:pPr>
      <w:r>
        <w:rPr>
          <w:rFonts w:ascii="Tahoma" w:hAnsi="Tahoma"/>
          <w:i/>
          <w:iCs/>
          <w:color w:val="000000"/>
          <w:sz w:val="17"/>
          <w:szCs w:val="17"/>
        </w:rPr>
        <w:t>Paragraphe 2.</w:t>
      </w:r>
      <w:r>
        <w:rPr>
          <w:rFonts w:ascii="Tahoma" w:hAnsi="Tahoma"/>
          <w:color w:val="000000"/>
          <w:sz w:val="17"/>
          <w:szCs w:val="17"/>
        </w:rPr>
        <w:t xml:space="preserve"> Cette sanction peut aller jusqu</w:t>
      </w:r>
      <w:r w:rsidR="00E32A2A">
        <w:rPr>
          <w:rFonts w:ascii="Tahoma" w:hAnsi="Tahoma"/>
          <w:color w:val="000000"/>
          <w:sz w:val="17"/>
          <w:szCs w:val="17"/>
        </w:rPr>
        <w:t>’</w:t>
      </w:r>
      <w:r>
        <w:rPr>
          <w:rFonts w:ascii="Tahoma" w:hAnsi="Tahoma"/>
          <w:color w:val="000000"/>
          <w:sz w:val="17"/>
          <w:szCs w:val="17"/>
        </w:rPr>
        <w:t>à une peine d</w:t>
      </w:r>
      <w:r w:rsidR="00E32A2A">
        <w:rPr>
          <w:rFonts w:ascii="Tahoma" w:hAnsi="Tahoma"/>
          <w:color w:val="000000"/>
          <w:sz w:val="17"/>
          <w:szCs w:val="17"/>
        </w:rPr>
        <w:t>’</w:t>
      </w:r>
      <w:r>
        <w:rPr>
          <w:rFonts w:ascii="Tahoma" w:hAnsi="Tahoma"/>
          <w:color w:val="000000"/>
          <w:sz w:val="17"/>
          <w:szCs w:val="17"/>
        </w:rPr>
        <w:t>emprisonnement de 2 ans au maximum si l’acte ou l’omission constituant la violation est délibéré ou imputable à une négligence grave, et si la violation:</w:t>
      </w:r>
    </w:p>
    <w:p w14:paraId="0C98F747" w14:textId="77777777"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1) a causé ou risqué de causer des dommages à la santé; ou</w:t>
      </w:r>
    </w:p>
    <w:p w14:paraId="635304B4" w14:textId="77777777"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2) a permis d’obtenir un avantage économique avéré ou potentiel pour le contrevenant lui-même ou pour des tiers.</w:t>
      </w:r>
    </w:p>
    <w:p w14:paraId="02E86A26" w14:textId="77777777"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iCs/>
          <w:color w:val="000000"/>
          <w:sz w:val="17"/>
          <w:szCs w:val="17"/>
        </w:rPr>
        <w:t>Paragraphe 3.</w:t>
      </w:r>
      <w:r>
        <w:rPr>
          <w:rFonts w:ascii="Tahoma" w:hAnsi="Tahoma"/>
          <w:color w:val="000000"/>
          <w:sz w:val="17"/>
          <w:szCs w:val="17"/>
        </w:rPr>
        <w:t xml:space="preserve"> Des sanctions pénales peuvent être infligées à toute entreprise, etc. (personne morale), conformément aux dispositions du chapitre 5 du code pénal.</w:t>
      </w:r>
    </w:p>
    <w:p w14:paraId="293CF7D7" w14:textId="41942630" w:rsidR="00B10085" w:rsidRPr="00186765" w:rsidRDefault="00B10085" w:rsidP="00EC4A7B">
      <w:pPr>
        <w:keepNext/>
        <w:spacing w:before="200" w:after="0" w:line="240" w:lineRule="auto"/>
        <w:ind w:firstLine="240"/>
        <w:rPr>
          <w:rFonts w:ascii="Tahoma" w:eastAsia="Times New Roman" w:hAnsi="Tahoma" w:cs="Tahoma"/>
          <w:color w:val="000000"/>
          <w:sz w:val="17"/>
          <w:szCs w:val="17"/>
        </w:rPr>
      </w:pPr>
      <w:r>
        <w:rPr>
          <w:rFonts w:ascii="Tahoma" w:hAnsi="Tahoma"/>
          <w:b/>
          <w:bCs/>
          <w:color w:val="000000"/>
          <w:sz w:val="17"/>
          <w:szCs w:val="17"/>
        </w:rPr>
        <w:t>Article 23.</w:t>
      </w:r>
      <w:r>
        <w:rPr>
          <w:rFonts w:ascii="Tahoma" w:hAnsi="Tahoma"/>
          <w:color w:val="000000"/>
          <w:sz w:val="17"/>
          <w:szCs w:val="17"/>
        </w:rPr>
        <w:t xml:space="preserve"> Sauf sanction plus lourde encourue au titre d</w:t>
      </w:r>
      <w:r w:rsidR="00E32A2A">
        <w:rPr>
          <w:rFonts w:ascii="Tahoma" w:hAnsi="Tahoma"/>
          <w:color w:val="000000"/>
          <w:sz w:val="17"/>
          <w:szCs w:val="17"/>
        </w:rPr>
        <w:t>’</w:t>
      </w:r>
      <w:r>
        <w:rPr>
          <w:rFonts w:ascii="Tahoma" w:hAnsi="Tahoma"/>
          <w:color w:val="000000"/>
          <w:sz w:val="17"/>
          <w:szCs w:val="17"/>
        </w:rPr>
        <w:t>une autre législation, encourt une peine d</w:t>
      </w:r>
      <w:r w:rsidR="00E32A2A">
        <w:rPr>
          <w:rFonts w:ascii="Tahoma" w:hAnsi="Tahoma"/>
          <w:color w:val="000000"/>
          <w:sz w:val="17"/>
          <w:szCs w:val="17"/>
        </w:rPr>
        <w:t>’</w:t>
      </w:r>
      <w:r>
        <w:rPr>
          <w:rFonts w:ascii="Tahoma" w:hAnsi="Tahoma"/>
          <w:color w:val="000000"/>
          <w:sz w:val="17"/>
          <w:szCs w:val="17"/>
        </w:rPr>
        <w:t>amende quiconque commet une infraction aux dispositions suivantes du règlement (UE) n</w:t>
      </w:r>
      <w:r w:rsidR="00E32A2A">
        <w:rPr>
          <w:rFonts w:ascii="Tahoma" w:hAnsi="Tahoma"/>
          <w:color w:val="000000"/>
          <w:sz w:val="17"/>
          <w:szCs w:val="17"/>
        </w:rPr>
        <w:t>º</w:t>
      </w:r>
      <w:r>
        <w:rPr>
          <w:rFonts w:ascii="Tahoma" w:hAnsi="Tahoma"/>
          <w:color w:val="000000"/>
          <w:sz w:val="17"/>
          <w:szCs w:val="17"/>
        </w:rPr>
        <w:t xml:space="preserve"> 10/2011 du Parlement européen et du Conseil du 14 janvier 2011 portant organisation commune des marchés dans le secteur des produits de la pêche et de l</w:t>
      </w:r>
      <w:r w:rsidR="00E32A2A">
        <w:rPr>
          <w:rFonts w:ascii="Tahoma" w:hAnsi="Tahoma"/>
          <w:color w:val="000000"/>
          <w:sz w:val="17"/>
          <w:szCs w:val="17"/>
        </w:rPr>
        <w:t>’</w:t>
      </w:r>
      <w:r>
        <w:rPr>
          <w:rFonts w:ascii="Tahoma" w:hAnsi="Tahoma"/>
          <w:color w:val="000000"/>
          <w:sz w:val="17"/>
          <w:szCs w:val="17"/>
        </w:rPr>
        <w:t>aquaculture:</w:t>
      </w:r>
    </w:p>
    <w:p w14:paraId="22FCCA40" w14:textId="72056CE3"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1) article</w:t>
      </w:r>
      <w:r w:rsidR="00E32A2A">
        <w:rPr>
          <w:rFonts w:ascii="Tahoma" w:hAnsi="Tahoma"/>
          <w:color w:val="000000"/>
          <w:sz w:val="17"/>
          <w:szCs w:val="17"/>
        </w:rPr>
        <w:t> </w:t>
      </w:r>
      <w:r>
        <w:rPr>
          <w:rFonts w:ascii="Tahoma" w:hAnsi="Tahoma"/>
          <w:color w:val="000000"/>
          <w:sz w:val="17"/>
          <w:szCs w:val="17"/>
        </w:rPr>
        <w:t>4;</w:t>
      </w:r>
    </w:p>
    <w:p w14:paraId="56E7CD3E" w14:textId="112F8D87"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2) article</w:t>
      </w:r>
      <w:r w:rsidR="00E32A2A">
        <w:rPr>
          <w:rFonts w:ascii="Tahoma" w:hAnsi="Tahoma"/>
          <w:color w:val="000000"/>
          <w:sz w:val="17"/>
          <w:szCs w:val="17"/>
        </w:rPr>
        <w:t> </w:t>
      </w:r>
      <w:r>
        <w:rPr>
          <w:rFonts w:ascii="Tahoma" w:hAnsi="Tahoma"/>
          <w:color w:val="000000"/>
          <w:sz w:val="17"/>
          <w:szCs w:val="17"/>
        </w:rPr>
        <w:t>5;</w:t>
      </w:r>
    </w:p>
    <w:p w14:paraId="15B9B51E" w14:textId="77777777"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3) article 6, paragraphe 3;</w:t>
      </w:r>
    </w:p>
    <w:p w14:paraId="10660177" w14:textId="28666DA2"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4) article</w:t>
      </w:r>
      <w:r w:rsidR="00E32A2A">
        <w:rPr>
          <w:rFonts w:ascii="Tahoma" w:hAnsi="Tahoma"/>
          <w:color w:val="000000"/>
          <w:sz w:val="17"/>
          <w:szCs w:val="17"/>
        </w:rPr>
        <w:t> </w:t>
      </w:r>
      <w:r>
        <w:rPr>
          <w:rFonts w:ascii="Tahoma" w:hAnsi="Tahoma"/>
          <w:color w:val="000000"/>
          <w:sz w:val="17"/>
          <w:szCs w:val="17"/>
        </w:rPr>
        <w:t>8;</w:t>
      </w:r>
    </w:p>
    <w:p w14:paraId="3452E33C" w14:textId="2201073A"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lastRenderedPageBreak/>
        <w:t>5) article</w:t>
      </w:r>
      <w:r w:rsidR="00E32A2A">
        <w:rPr>
          <w:rFonts w:ascii="Tahoma" w:hAnsi="Tahoma"/>
          <w:color w:val="000000"/>
          <w:sz w:val="17"/>
          <w:szCs w:val="17"/>
        </w:rPr>
        <w:t> </w:t>
      </w:r>
      <w:r>
        <w:rPr>
          <w:rFonts w:ascii="Tahoma" w:hAnsi="Tahoma"/>
          <w:color w:val="000000"/>
          <w:sz w:val="17"/>
          <w:szCs w:val="17"/>
        </w:rPr>
        <w:t>9;</w:t>
      </w:r>
    </w:p>
    <w:p w14:paraId="6AE446B1" w14:textId="514D6AC4"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6) article</w:t>
      </w:r>
      <w:r w:rsidR="00E32A2A">
        <w:rPr>
          <w:rFonts w:ascii="Tahoma" w:hAnsi="Tahoma"/>
          <w:color w:val="000000"/>
          <w:sz w:val="17"/>
          <w:szCs w:val="17"/>
        </w:rPr>
        <w:t> </w:t>
      </w:r>
      <w:r>
        <w:rPr>
          <w:rFonts w:ascii="Tahoma" w:hAnsi="Tahoma"/>
          <w:color w:val="000000"/>
          <w:sz w:val="17"/>
          <w:szCs w:val="17"/>
        </w:rPr>
        <w:t>10;</w:t>
      </w:r>
    </w:p>
    <w:p w14:paraId="5278E298" w14:textId="51D11C10"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7) article</w:t>
      </w:r>
      <w:r w:rsidR="00E32A2A">
        <w:rPr>
          <w:rFonts w:ascii="Tahoma" w:hAnsi="Tahoma"/>
          <w:color w:val="000000"/>
          <w:sz w:val="17"/>
          <w:szCs w:val="17"/>
        </w:rPr>
        <w:t> </w:t>
      </w:r>
      <w:r>
        <w:rPr>
          <w:rFonts w:ascii="Tahoma" w:hAnsi="Tahoma"/>
          <w:color w:val="000000"/>
          <w:sz w:val="17"/>
          <w:szCs w:val="17"/>
        </w:rPr>
        <w:t>11;</w:t>
      </w:r>
    </w:p>
    <w:p w14:paraId="0299C973" w14:textId="36ED2B71"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8) article</w:t>
      </w:r>
      <w:r w:rsidR="00E32A2A">
        <w:rPr>
          <w:rFonts w:ascii="Tahoma" w:hAnsi="Tahoma"/>
          <w:color w:val="000000"/>
          <w:sz w:val="17"/>
          <w:szCs w:val="17"/>
        </w:rPr>
        <w:t> </w:t>
      </w:r>
      <w:r>
        <w:rPr>
          <w:rFonts w:ascii="Tahoma" w:hAnsi="Tahoma"/>
          <w:color w:val="000000"/>
          <w:sz w:val="17"/>
          <w:szCs w:val="17"/>
        </w:rPr>
        <w:t>12.</w:t>
      </w:r>
    </w:p>
    <w:p w14:paraId="60D1E74A" w14:textId="2F41A085"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9) article</w:t>
      </w:r>
      <w:r w:rsidR="00E32A2A">
        <w:rPr>
          <w:rFonts w:ascii="Tahoma" w:hAnsi="Tahoma"/>
          <w:color w:val="000000"/>
          <w:sz w:val="17"/>
          <w:szCs w:val="17"/>
        </w:rPr>
        <w:t> </w:t>
      </w:r>
      <w:r>
        <w:rPr>
          <w:rFonts w:ascii="Tahoma" w:hAnsi="Tahoma"/>
          <w:color w:val="000000"/>
          <w:sz w:val="17"/>
          <w:szCs w:val="17"/>
        </w:rPr>
        <w:t>13;</w:t>
      </w:r>
    </w:p>
    <w:p w14:paraId="6FA2E9A9" w14:textId="77777777"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10) article 14, paragraphe 1, paragraphe 3 ou paragraphe 5;</w:t>
      </w:r>
    </w:p>
    <w:p w14:paraId="57EAD8D3" w14:textId="3CA64E01"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11) article</w:t>
      </w:r>
      <w:r w:rsidR="00E32A2A">
        <w:rPr>
          <w:rFonts w:ascii="Tahoma" w:hAnsi="Tahoma"/>
          <w:color w:val="000000"/>
          <w:sz w:val="17"/>
          <w:szCs w:val="17"/>
        </w:rPr>
        <w:t> </w:t>
      </w:r>
      <w:r>
        <w:rPr>
          <w:rFonts w:ascii="Tahoma" w:hAnsi="Tahoma"/>
          <w:color w:val="000000"/>
          <w:sz w:val="17"/>
          <w:szCs w:val="17"/>
        </w:rPr>
        <w:t>15;</w:t>
      </w:r>
    </w:p>
    <w:p w14:paraId="678D0E29" w14:textId="7319B007"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12) article</w:t>
      </w:r>
      <w:r w:rsidR="00E32A2A">
        <w:rPr>
          <w:rFonts w:ascii="Tahoma" w:hAnsi="Tahoma"/>
          <w:color w:val="000000"/>
          <w:sz w:val="17"/>
          <w:szCs w:val="17"/>
        </w:rPr>
        <w:t> </w:t>
      </w:r>
      <w:r>
        <w:rPr>
          <w:rFonts w:ascii="Tahoma" w:hAnsi="Tahoma"/>
          <w:color w:val="000000"/>
          <w:sz w:val="17"/>
          <w:szCs w:val="17"/>
        </w:rPr>
        <w:t>16;</w:t>
      </w:r>
    </w:p>
    <w:p w14:paraId="2965303C" w14:textId="2A1E8908"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13) article</w:t>
      </w:r>
      <w:r w:rsidR="00E32A2A">
        <w:rPr>
          <w:rFonts w:ascii="Tahoma" w:hAnsi="Tahoma"/>
          <w:color w:val="000000"/>
          <w:sz w:val="17"/>
          <w:szCs w:val="17"/>
        </w:rPr>
        <w:t> </w:t>
      </w:r>
      <w:r>
        <w:rPr>
          <w:rFonts w:ascii="Tahoma" w:hAnsi="Tahoma"/>
          <w:color w:val="000000"/>
          <w:sz w:val="17"/>
          <w:szCs w:val="17"/>
        </w:rPr>
        <w:t>17;</w:t>
      </w:r>
    </w:p>
    <w:p w14:paraId="29F83282" w14:textId="3F42252B" w:rsidR="00B10085" w:rsidRPr="00186765" w:rsidRDefault="00B10085" w:rsidP="00EC4A7B">
      <w:pPr>
        <w:keepNext/>
        <w:spacing w:after="0" w:line="240" w:lineRule="auto"/>
        <w:ind w:firstLine="240"/>
        <w:rPr>
          <w:rFonts w:ascii="Tahoma" w:eastAsia="Times New Roman" w:hAnsi="Tahoma" w:cs="Tahoma"/>
          <w:color w:val="000000"/>
          <w:sz w:val="17"/>
          <w:szCs w:val="17"/>
        </w:rPr>
      </w:pPr>
      <w:r>
        <w:rPr>
          <w:rFonts w:ascii="Tahoma" w:hAnsi="Tahoma"/>
          <w:i/>
          <w:iCs/>
          <w:color w:val="000000"/>
          <w:sz w:val="17"/>
          <w:szCs w:val="17"/>
        </w:rPr>
        <w:t>Paragraphe 2.</w:t>
      </w:r>
      <w:r>
        <w:rPr>
          <w:rFonts w:ascii="Tahoma" w:hAnsi="Tahoma"/>
          <w:color w:val="000000"/>
          <w:sz w:val="17"/>
          <w:szCs w:val="17"/>
        </w:rPr>
        <w:t xml:space="preserve"> Cette sanction peut aller jusqu</w:t>
      </w:r>
      <w:r w:rsidR="00E32A2A">
        <w:rPr>
          <w:rFonts w:ascii="Tahoma" w:hAnsi="Tahoma"/>
          <w:color w:val="000000"/>
          <w:sz w:val="17"/>
          <w:szCs w:val="17"/>
        </w:rPr>
        <w:t>’</w:t>
      </w:r>
      <w:r>
        <w:rPr>
          <w:rFonts w:ascii="Tahoma" w:hAnsi="Tahoma"/>
          <w:color w:val="000000"/>
          <w:sz w:val="17"/>
          <w:szCs w:val="17"/>
        </w:rPr>
        <w:t>à une peine d</w:t>
      </w:r>
      <w:r w:rsidR="00E32A2A">
        <w:rPr>
          <w:rFonts w:ascii="Tahoma" w:hAnsi="Tahoma"/>
          <w:color w:val="000000"/>
          <w:sz w:val="17"/>
          <w:szCs w:val="17"/>
        </w:rPr>
        <w:t>’</w:t>
      </w:r>
      <w:r>
        <w:rPr>
          <w:rFonts w:ascii="Tahoma" w:hAnsi="Tahoma"/>
          <w:color w:val="000000"/>
          <w:sz w:val="17"/>
          <w:szCs w:val="17"/>
        </w:rPr>
        <w:t>emprisonnement de 2 ans au maximum si l’acte ou l’omission constituant la violation est délibéré ou imputable à une négligence grave, et si la violation:</w:t>
      </w:r>
    </w:p>
    <w:p w14:paraId="31B66E5C" w14:textId="77777777"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1) a causé ou risqué de causer des dommages à la santé; ou</w:t>
      </w:r>
    </w:p>
    <w:p w14:paraId="3EB47DB0" w14:textId="77777777"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2) a permis d’obtenir un avantage économique avéré ou potentiel pour le contrevenant lui-même ou pour des tiers.</w:t>
      </w:r>
    </w:p>
    <w:p w14:paraId="2D46A09B" w14:textId="77777777"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iCs/>
          <w:color w:val="000000"/>
          <w:sz w:val="17"/>
          <w:szCs w:val="17"/>
        </w:rPr>
        <w:t>Paragraphe 3.</w:t>
      </w:r>
      <w:r>
        <w:rPr>
          <w:rFonts w:ascii="Tahoma" w:hAnsi="Tahoma"/>
          <w:color w:val="000000"/>
          <w:sz w:val="17"/>
          <w:szCs w:val="17"/>
        </w:rPr>
        <w:t xml:space="preserve"> Des sanctions pénales peuvent être infligées à toute entreprise, etc. (personne morale), conformément aux dispositions du chapitre 5 du code pénal.</w:t>
      </w:r>
    </w:p>
    <w:p w14:paraId="098C21B8" w14:textId="3605E47F" w:rsidR="00B10085" w:rsidRPr="00186765" w:rsidRDefault="00B10085" w:rsidP="00EC4A7B">
      <w:pPr>
        <w:keepNext/>
        <w:spacing w:before="200" w:after="0" w:line="240" w:lineRule="auto"/>
        <w:ind w:firstLine="240"/>
        <w:rPr>
          <w:rFonts w:ascii="Tahoma" w:eastAsia="Times New Roman" w:hAnsi="Tahoma" w:cs="Tahoma"/>
          <w:color w:val="000000"/>
          <w:sz w:val="17"/>
          <w:szCs w:val="17"/>
        </w:rPr>
      </w:pPr>
      <w:r>
        <w:rPr>
          <w:rFonts w:ascii="Tahoma" w:hAnsi="Tahoma"/>
          <w:b/>
          <w:bCs/>
          <w:color w:val="000000"/>
          <w:sz w:val="17"/>
          <w:szCs w:val="17"/>
        </w:rPr>
        <w:t>Article 24.</w:t>
      </w:r>
      <w:r>
        <w:rPr>
          <w:rFonts w:ascii="Tahoma" w:hAnsi="Tahoma"/>
          <w:color w:val="000000"/>
          <w:sz w:val="17"/>
          <w:szCs w:val="17"/>
        </w:rPr>
        <w:t xml:space="preserve"> Sauf sanction plus lourde encourue au titre d</w:t>
      </w:r>
      <w:r w:rsidR="00E32A2A">
        <w:rPr>
          <w:rFonts w:ascii="Tahoma" w:hAnsi="Tahoma"/>
          <w:color w:val="000000"/>
          <w:sz w:val="17"/>
          <w:szCs w:val="17"/>
        </w:rPr>
        <w:t>’</w:t>
      </w:r>
      <w:r>
        <w:rPr>
          <w:rFonts w:ascii="Tahoma" w:hAnsi="Tahoma"/>
          <w:color w:val="000000"/>
          <w:sz w:val="17"/>
          <w:szCs w:val="17"/>
        </w:rPr>
        <w:t>une autre législation, encourt une peine d</w:t>
      </w:r>
      <w:r w:rsidR="00E32A2A">
        <w:rPr>
          <w:rFonts w:ascii="Tahoma" w:hAnsi="Tahoma"/>
          <w:color w:val="000000"/>
          <w:sz w:val="17"/>
          <w:szCs w:val="17"/>
        </w:rPr>
        <w:t>’</w:t>
      </w:r>
      <w:r>
        <w:rPr>
          <w:rFonts w:ascii="Tahoma" w:hAnsi="Tahoma"/>
          <w:color w:val="000000"/>
          <w:sz w:val="17"/>
          <w:szCs w:val="17"/>
        </w:rPr>
        <w:t>amende quiconque enfreint les dispositions suivantes du règlement (CE) n</w:t>
      </w:r>
      <w:r w:rsidR="00E32A2A">
        <w:rPr>
          <w:rFonts w:ascii="Tahoma" w:hAnsi="Tahoma"/>
          <w:color w:val="000000"/>
          <w:sz w:val="17"/>
          <w:szCs w:val="17"/>
        </w:rPr>
        <w:t>º</w:t>
      </w:r>
      <w:r>
        <w:rPr>
          <w:rFonts w:ascii="Tahoma" w:hAnsi="Tahoma"/>
          <w:color w:val="000000"/>
          <w:sz w:val="17"/>
          <w:szCs w:val="17"/>
        </w:rPr>
        <w:t> 2018/213 de la Commission du 12 février</w:t>
      </w:r>
      <w:r w:rsidR="00E32A2A">
        <w:rPr>
          <w:rFonts w:ascii="Tahoma" w:hAnsi="Tahoma"/>
          <w:color w:val="000000"/>
          <w:sz w:val="17"/>
          <w:szCs w:val="17"/>
        </w:rPr>
        <w:t> </w:t>
      </w:r>
      <w:r>
        <w:rPr>
          <w:rFonts w:ascii="Tahoma" w:hAnsi="Tahoma"/>
          <w:color w:val="000000"/>
          <w:sz w:val="17"/>
          <w:szCs w:val="17"/>
        </w:rPr>
        <w:t>2018 relatif à l</w:t>
      </w:r>
      <w:r w:rsidR="00E32A2A">
        <w:rPr>
          <w:rFonts w:ascii="Tahoma" w:hAnsi="Tahoma"/>
          <w:color w:val="000000"/>
          <w:sz w:val="17"/>
          <w:szCs w:val="17"/>
        </w:rPr>
        <w:t>’</w:t>
      </w:r>
      <w:r>
        <w:rPr>
          <w:rFonts w:ascii="Tahoma" w:hAnsi="Tahoma"/>
          <w:color w:val="000000"/>
          <w:sz w:val="17"/>
          <w:szCs w:val="17"/>
        </w:rPr>
        <w:t>utilisation du bisphénol A dans les vernis et les revêtements destinés à entrer en contact avec des denrées alimentaires et modifiant le règlement (UE) n</w:t>
      </w:r>
      <w:r w:rsidR="00E32A2A">
        <w:rPr>
          <w:rFonts w:ascii="Tahoma" w:hAnsi="Tahoma"/>
          <w:color w:val="000000"/>
          <w:sz w:val="17"/>
          <w:szCs w:val="17"/>
        </w:rPr>
        <w:t>º</w:t>
      </w:r>
      <w:r>
        <w:rPr>
          <w:rFonts w:ascii="Tahoma" w:hAnsi="Tahoma"/>
          <w:color w:val="000000"/>
          <w:sz w:val="17"/>
          <w:szCs w:val="17"/>
        </w:rPr>
        <w:t> 10/2011 en ce qui concerne l</w:t>
      </w:r>
      <w:r w:rsidR="00E32A2A">
        <w:rPr>
          <w:rFonts w:ascii="Tahoma" w:hAnsi="Tahoma"/>
          <w:color w:val="000000"/>
          <w:sz w:val="17"/>
          <w:szCs w:val="17"/>
        </w:rPr>
        <w:t>’</w:t>
      </w:r>
      <w:r>
        <w:rPr>
          <w:rFonts w:ascii="Tahoma" w:hAnsi="Tahoma"/>
          <w:color w:val="000000"/>
          <w:sz w:val="17"/>
          <w:szCs w:val="17"/>
        </w:rPr>
        <w:t>utilisation de cette substance dans les matériaux en matière plastique entrant en contact avec des denrées alimentaires:</w:t>
      </w:r>
    </w:p>
    <w:p w14:paraId="5FF6474A" w14:textId="5977FA91"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1) article</w:t>
      </w:r>
      <w:r w:rsidR="00E32A2A">
        <w:rPr>
          <w:rFonts w:ascii="Tahoma" w:hAnsi="Tahoma"/>
          <w:color w:val="000000"/>
          <w:sz w:val="17"/>
          <w:szCs w:val="17"/>
        </w:rPr>
        <w:t> </w:t>
      </w:r>
      <w:r>
        <w:rPr>
          <w:rFonts w:ascii="Tahoma" w:hAnsi="Tahoma"/>
          <w:color w:val="000000"/>
          <w:sz w:val="17"/>
          <w:szCs w:val="17"/>
        </w:rPr>
        <w:t>2;</w:t>
      </w:r>
    </w:p>
    <w:p w14:paraId="0619CB9C" w14:textId="71F1E1AC"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2) article</w:t>
      </w:r>
      <w:r w:rsidR="00E32A2A">
        <w:rPr>
          <w:rFonts w:ascii="Tahoma" w:hAnsi="Tahoma"/>
          <w:color w:val="000000"/>
          <w:sz w:val="17"/>
          <w:szCs w:val="17"/>
        </w:rPr>
        <w:t> </w:t>
      </w:r>
      <w:r>
        <w:rPr>
          <w:rFonts w:ascii="Tahoma" w:hAnsi="Tahoma"/>
          <w:color w:val="000000"/>
          <w:sz w:val="17"/>
          <w:szCs w:val="17"/>
        </w:rPr>
        <w:t>3;</w:t>
      </w:r>
    </w:p>
    <w:p w14:paraId="26A4DE77" w14:textId="22ECC595"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3) article</w:t>
      </w:r>
      <w:r w:rsidR="00E32A2A">
        <w:rPr>
          <w:rFonts w:ascii="Tahoma" w:hAnsi="Tahoma"/>
          <w:color w:val="000000"/>
          <w:sz w:val="17"/>
          <w:szCs w:val="17"/>
        </w:rPr>
        <w:t> </w:t>
      </w:r>
      <w:r>
        <w:rPr>
          <w:rFonts w:ascii="Tahoma" w:hAnsi="Tahoma"/>
          <w:color w:val="000000"/>
          <w:sz w:val="17"/>
          <w:szCs w:val="17"/>
        </w:rPr>
        <w:t>4;</w:t>
      </w:r>
    </w:p>
    <w:p w14:paraId="1DF736F3" w14:textId="5B51BEE4" w:rsidR="00B10085" w:rsidRPr="00186765" w:rsidRDefault="00B10085" w:rsidP="00EC4A7B">
      <w:pPr>
        <w:keepNext/>
        <w:spacing w:after="0" w:line="240" w:lineRule="auto"/>
        <w:ind w:firstLine="240"/>
        <w:rPr>
          <w:rFonts w:ascii="Tahoma" w:eastAsia="Times New Roman" w:hAnsi="Tahoma" w:cs="Tahoma"/>
          <w:color w:val="000000"/>
          <w:sz w:val="17"/>
          <w:szCs w:val="17"/>
        </w:rPr>
      </w:pPr>
      <w:r>
        <w:rPr>
          <w:rFonts w:ascii="Tahoma" w:hAnsi="Tahoma"/>
          <w:i/>
          <w:iCs/>
          <w:color w:val="000000"/>
          <w:sz w:val="17"/>
          <w:szCs w:val="17"/>
        </w:rPr>
        <w:t>Paragraphe 2.</w:t>
      </w:r>
      <w:r>
        <w:rPr>
          <w:rFonts w:ascii="Tahoma" w:hAnsi="Tahoma"/>
          <w:color w:val="000000"/>
          <w:sz w:val="17"/>
          <w:szCs w:val="17"/>
        </w:rPr>
        <w:t xml:space="preserve"> Cette sanction peut aller jusqu</w:t>
      </w:r>
      <w:r w:rsidR="00E32A2A">
        <w:rPr>
          <w:rFonts w:ascii="Tahoma" w:hAnsi="Tahoma"/>
          <w:color w:val="000000"/>
          <w:sz w:val="17"/>
          <w:szCs w:val="17"/>
        </w:rPr>
        <w:t>’</w:t>
      </w:r>
      <w:r>
        <w:rPr>
          <w:rFonts w:ascii="Tahoma" w:hAnsi="Tahoma"/>
          <w:color w:val="000000"/>
          <w:sz w:val="17"/>
          <w:szCs w:val="17"/>
        </w:rPr>
        <w:t>à une peine d</w:t>
      </w:r>
      <w:r w:rsidR="00E32A2A">
        <w:rPr>
          <w:rFonts w:ascii="Tahoma" w:hAnsi="Tahoma"/>
          <w:color w:val="000000"/>
          <w:sz w:val="17"/>
          <w:szCs w:val="17"/>
        </w:rPr>
        <w:t>’</w:t>
      </w:r>
      <w:r>
        <w:rPr>
          <w:rFonts w:ascii="Tahoma" w:hAnsi="Tahoma"/>
          <w:color w:val="000000"/>
          <w:sz w:val="17"/>
          <w:szCs w:val="17"/>
        </w:rPr>
        <w:t>emprisonnement de 2 ans au maximum si l’acte ou l’omission constituant la violation est délibéré ou imputable à une négligence grave, et si la violation:</w:t>
      </w:r>
    </w:p>
    <w:p w14:paraId="3003D934" w14:textId="77777777"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1) a causé ou risqué de causer des dommages à la santé; ou</w:t>
      </w:r>
    </w:p>
    <w:p w14:paraId="1EB059F6" w14:textId="77777777"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2) a permis d’obtenir un avantage économique avéré ou potentiel pour le contrevenant lui-même ou pour des tiers.</w:t>
      </w:r>
    </w:p>
    <w:p w14:paraId="6E780370" w14:textId="77777777"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iCs/>
          <w:color w:val="000000"/>
          <w:sz w:val="17"/>
          <w:szCs w:val="17"/>
        </w:rPr>
        <w:t>Paragraphe 3.</w:t>
      </w:r>
      <w:r>
        <w:rPr>
          <w:rFonts w:ascii="Tahoma" w:hAnsi="Tahoma"/>
          <w:color w:val="000000"/>
          <w:sz w:val="17"/>
          <w:szCs w:val="17"/>
        </w:rPr>
        <w:t xml:space="preserve"> Des sanctions pénales peuvent être infligées à toute entreprise, etc. (personne morale), conformément aux dispositions du chapitre 5 du code pénal.</w:t>
      </w:r>
    </w:p>
    <w:p w14:paraId="0D28CE0F" w14:textId="77ADF2F7" w:rsidR="00B10085" w:rsidRPr="00186765" w:rsidRDefault="00B10085" w:rsidP="00B10085">
      <w:pPr>
        <w:spacing w:before="200" w:after="0" w:line="240" w:lineRule="auto"/>
        <w:ind w:firstLine="240"/>
        <w:rPr>
          <w:rFonts w:ascii="Tahoma" w:eastAsia="Times New Roman" w:hAnsi="Tahoma" w:cs="Tahoma"/>
          <w:color w:val="000000"/>
          <w:sz w:val="17"/>
          <w:szCs w:val="17"/>
        </w:rPr>
      </w:pPr>
      <w:r>
        <w:rPr>
          <w:rFonts w:ascii="Tahoma" w:hAnsi="Tahoma"/>
          <w:b/>
          <w:bCs/>
          <w:color w:val="000000"/>
          <w:sz w:val="17"/>
          <w:szCs w:val="17"/>
        </w:rPr>
        <w:t>Article 25.</w:t>
      </w:r>
      <w:r>
        <w:rPr>
          <w:rFonts w:ascii="Tahoma" w:hAnsi="Tahoma"/>
          <w:color w:val="000000"/>
          <w:sz w:val="17"/>
          <w:szCs w:val="17"/>
        </w:rPr>
        <w:t xml:space="preserve"> Le règlement entre en vigueur le 1</w:t>
      </w:r>
      <w:r>
        <w:rPr>
          <w:rFonts w:ascii="Tahoma" w:hAnsi="Tahoma"/>
          <w:color w:val="000000"/>
          <w:sz w:val="17"/>
          <w:szCs w:val="17"/>
          <w:vertAlign w:val="superscript"/>
        </w:rPr>
        <w:t>er</w:t>
      </w:r>
      <w:r>
        <w:rPr>
          <w:rFonts w:ascii="Tahoma" w:hAnsi="Tahoma"/>
          <w:color w:val="000000"/>
          <w:sz w:val="17"/>
          <w:szCs w:val="17"/>
        </w:rPr>
        <w:t> juillet</w:t>
      </w:r>
      <w:r w:rsidR="00E32A2A">
        <w:rPr>
          <w:rFonts w:ascii="Tahoma" w:hAnsi="Tahoma"/>
          <w:color w:val="000000"/>
          <w:sz w:val="17"/>
          <w:szCs w:val="17"/>
        </w:rPr>
        <w:t> </w:t>
      </w:r>
      <w:r>
        <w:rPr>
          <w:rFonts w:ascii="Tahoma" w:hAnsi="Tahoma"/>
          <w:color w:val="000000"/>
          <w:sz w:val="17"/>
          <w:szCs w:val="17"/>
        </w:rPr>
        <w:t>2020.</w:t>
      </w:r>
    </w:p>
    <w:p w14:paraId="7175DE5A" w14:textId="5B9D2977"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iCs/>
          <w:color w:val="000000"/>
          <w:sz w:val="17"/>
          <w:szCs w:val="17"/>
        </w:rPr>
        <w:t>Paragraphe 2.</w:t>
      </w:r>
      <w:r>
        <w:rPr>
          <w:rFonts w:ascii="Tahoma" w:hAnsi="Tahoma"/>
          <w:color w:val="000000"/>
          <w:sz w:val="17"/>
          <w:szCs w:val="17"/>
        </w:rPr>
        <w:t xml:space="preserve"> Le règlement nº 1248 du 30 octobre</w:t>
      </w:r>
      <w:r w:rsidR="00E32A2A">
        <w:rPr>
          <w:rFonts w:ascii="Tahoma" w:hAnsi="Tahoma"/>
          <w:color w:val="000000"/>
          <w:sz w:val="17"/>
          <w:szCs w:val="17"/>
        </w:rPr>
        <w:t> </w:t>
      </w:r>
      <w:r>
        <w:rPr>
          <w:rFonts w:ascii="Tahoma" w:hAnsi="Tahoma"/>
          <w:color w:val="000000"/>
          <w:sz w:val="17"/>
          <w:szCs w:val="17"/>
        </w:rPr>
        <w:t>2018 relatif à l’hygiène des denrées alimentaires est abrogé.</w:t>
      </w:r>
    </w:p>
    <w:p w14:paraId="51E018C8" w14:textId="1BA0750B" w:rsidR="00B10085" w:rsidRPr="00186765" w:rsidRDefault="00B10085" w:rsidP="00B10085">
      <w:pPr>
        <w:spacing w:after="0" w:line="240" w:lineRule="auto"/>
        <w:ind w:firstLine="240"/>
        <w:rPr>
          <w:rFonts w:ascii="Tahoma" w:eastAsia="Times New Roman" w:hAnsi="Tahoma" w:cs="Tahoma"/>
          <w:color w:val="000000"/>
          <w:sz w:val="17"/>
          <w:szCs w:val="17"/>
        </w:rPr>
      </w:pPr>
      <w:r>
        <w:rPr>
          <w:rFonts w:ascii="Tahoma" w:hAnsi="Tahoma"/>
          <w:i/>
          <w:iCs/>
          <w:color w:val="000000"/>
          <w:sz w:val="17"/>
          <w:szCs w:val="17"/>
        </w:rPr>
        <w:t>Paragraphe 3.</w:t>
      </w:r>
      <w:r>
        <w:rPr>
          <w:rFonts w:ascii="Tahoma" w:hAnsi="Tahoma"/>
          <w:color w:val="000000"/>
          <w:sz w:val="17"/>
          <w:szCs w:val="17"/>
        </w:rPr>
        <w:t xml:space="preserve"> Les matériaux de papier et de carton destinés à entrer en contact avec des denrées alimentaires qui ne satisfont pas aux exigences de l’article 7</w:t>
      </w:r>
      <w:r w:rsidR="00E32A2A">
        <w:rPr>
          <w:rFonts w:ascii="Tahoma" w:hAnsi="Tahoma"/>
          <w:color w:val="000000"/>
          <w:sz w:val="17"/>
          <w:szCs w:val="17"/>
        </w:rPr>
        <w:t>,</w:t>
      </w:r>
      <w:r>
        <w:rPr>
          <w:rFonts w:ascii="Tahoma" w:hAnsi="Tahoma"/>
          <w:color w:val="000000"/>
          <w:sz w:val="17"/>
          <w:szCs w:val="17"/>
        </w:rPr>
        <w:t xml:space="preserve"> mais qui sont conformes à l’article 6, paragraphe 1, et qui sont commercialisés avant le 1</w:t>
      </w:r>
      <w:r>
        <w:rPr>
          <w:rFonts w:ascii="Tahoma" w:hAnsi="Tahoma"/>
          <w:color w:val="000000"/>
          <w:sz w:val="17"/>
          <w:szCs w:val="17"/>
          <w:vertAlign w:val="superscript"/>
        </w:rPr>
        <w:t>er</w:t>
      </w:r>
      <w:r>
        <w:rPr>
          <w:rFonts w:ascii="Tahoma" w:hAnsi="Tahoma"/>
          <w:color w:val="000000"/>
          <w:sz w:val="17"/>
          <w:szCs w:val="17"/>
        </w:rPr>
        <w:t> juillet 2020, peuvent continuer d’être commercialisés jusqu’à épuisement des stocks existants.</w:t>
      </w:r>
    </w:p>
    <w:p w14:paraId="1D2394B0" w14:textId="77777777" w:rsidR="00B10085" w:rsidRPr="00186765" w:rsidRDefault="00AD11D3" w:rsidP="00B10085">
      <w:pPr>
        <w:spacing w:before="200" w:after="200" w:line="240" w:lineRule="auto"/>
        <w:rPr>
          <w:rFonts w:ascii="Tahoma" w:eastAsia="Times New Roman" w:hAnsi="Tahoma" w:cs="Tahoma"/>
          <w:color w:val="000000"/>
          <w:sz w:val="17"/>
          <w:szCs w:val="17"/>
        </w:rPr>
      </w:pPr>
      <w:r>
        <w:rPr>
          <w:rFonts w:ascii="Tahoma" w:hAnsi="Tahoma"/>
          <w:color w:val="000000"/>
          <w:sz w:val="17"/>
          <w:szCs w:val="17"/>
        </w:rPr>
        <w:pict w14:anchorId="3F7DC97E">
          <v:rect id="_x0000_i1025" style="width:337.35pt;height:.75pt" o:hrpct="700" o:hralign="center" o:hrstd="t" o:hrnoshade="t" o:hr="t" fillcolor="#dedede" stroked="f"/>
        </w:pict>
      </w:r>
    </w:p>
    <w:p w14:paraId="790BEA38" w14:textId="77777777" w:rsidR="00B10085" w:rsidRPr="00186765" w:rsidRDefault="00B10085" w:rsidP="00EC4A7B">
      <w:pPr>
        <w:keepNext/>
        <w:spacing w:before="400" w:after="120" w:line="240" w:lineRule="auto"/>
        <w:jc w:val="right"/>
        <w:rPr>
          <w:rFonts w:ascii="Tahoma" w:eastAsia="Times New Roman" w:hAnsi="Tahoma" w:cs="Tahoma"/>
          <w:b/>
          <w:bCs/>
          <w:color w:val="000000"/>
          <w:sz w:val="24"/>
          <w:szCs w:val="24"/>
        </w:rPr>
      </w:pPr>
      <w:r>
        <w:rPr>
          <w:rFonts w:ascii="Tahoma" w:hAnsi="Tahoma"/>
          <w:b/>
          <w:bCs/>
          <w:color w:val="000000"/>
          <w:sz w:val="24"/>
          <w:szCs w:val="24"/>
        </w:rPr>
        <w:lastRenderedPageBreak/>
        <w:t>Annexe 1</w:t>
      </w:r>
    </w:p>
    <w:p w14:paraId="59254EB8" w14:textId="77777777" w:rsidR="00B10085" w:rsidRPr="00186765" w:rsidRDefault="00B10085" w:rsidP="00EC4A7B">
      <w:pPr>
        <w:keepNext/>
        <w:spacing w:after="120" w:line="240" w:lineRule="auto"/>
        <w:jc w:val="center"/>
        <w:rPr>
          <w:rFonts w:ascii="Tahoma" w:eastAsia="Times New Roman" w:hAnsi="Tahoma" w:cs="Tahoma"/>
          <w:b/>
          <w:bCs/>
          <w:color w:val="000000"/>
          <w:sz w:val="21"/>
          <w:szCs w:val="21"/>
        </w:rPr>
      </w:pPr>
      <w:r>
        <w:rPr>
          <w:rFonts w:ascii="Tahoma" w:hAnsi="Tahoma"/>
          <w:b/>
          <w:bCs/>
          <w:color w:val="000000"/>
          <w:sz w:val="21"/>
          <w:szCs w:val="21"/>
        </w:rPr>
        <w:t>Liste d’additifs qui fonctionnent exclusivement comme biocides de surface et qui sont destinés à rester dans l’objet final, cf. article 9</w:t>
      </w:r>
    </w:p>
    <w:tbl>
      <w:tblPr>
        <w:tblW w:w="0" w:type="auto"/>
        <w:tblCellMar>
          <w:left w:w="0" w:type="dxa"/>
          <w:right w:w="0" w:type="dxa"/>
        </w:tblCellMar>
        <w:tblLook w:val="04A0" w:firstRow="1" w:lastRow="0" w:firstColumn="1" w:lastColumn="0" w:noHBand="0" w:noVBand="1"/>
      </w:tblPr>
      <w:tblGrid>
        <w:gridCol w:w="9170"/>
      </w:tblGrid>
      <w:tr w:rsidR="00B10085" w:rsidRPr="00186765" w14:paraId="799DD593" w14:textId="77777777" w:rsidTr="00B10085">
        <w:tc>
          <w:tcPr>
            <w:tcW w:w="0" w:type="auto"/>
            <w:tcBorders>
              <w:top w:val="nil"/>
              <w:left w:val="nil"/>
              <w:bottom w:val="nil"/>
              <w:right w:val="nil"/>
            </w:tcBorders>
            <w:hideMark/>
          </w:tcPr>
          <w:tbl>
            <w:tblPr>
              <w:tblW w:w="9150" w:type="dxa"/>
              <w:tblCellMar>
                <w:top w:w="15" w:type="dxa"/>
                <w:left w:w="15" w:type="dxa"/>
                <w:bottom w:w="15" w:type="dxa"/>
                <w:right w:w="15" w:type="dxa"/>
              </w:tblCellMar>
              <w:tblLook w:val="04A0" w:firstRow="1" w:lastRow="0" w:firstColumn="1" w:lastColumn="0" w:noHBand="0" w:noVBand="1"/>
            </w:tblPr>
            <w:tblGrid>
              <w:gridCol w:w="912"/>
              <w:gridCol w:w="465"/>
              <w:gridCol w:w="5949"/>
              <w:gridCol w:w="1824"/>
            </w:tblGrid>
            <w:tr w:rsidR="00B10085" w:rsidRPr="00186765" w14:paraId="330C6FBC" w14:textId="77777777" w:rsidTr="00186765">
              <w:tc>
                <w:tcPr>
                  <w:tcW w:w="0" w:type="auto"/>
                  <w:tcBorders>
                    <w:top w:val="single" w:sz="8" w:space="0" w:color="000000"/>
                    <w:left w:val="single" w:sz="8" w:space="0" w:color="000000"/>
                    <w:bottom w:val="single" w:sz="8" w:space="0" w:color="000000"/>
                    <w:right w:val="single" w:sz="8" w:space="0" w:color="000000"/>
                  </w:tcBorders>
                  <w:hideMark/>
                </w:tcPr>
                <w:p w14:paraId="0749C3BC" w14:textId="0D49F5BA" w:rsidR="00B10085" w:rsidRPr="00186765" w:rsidRDefault="00B10085" w:rsidP="00EC4A7B">
                  <w:pPr>
                    <w:keepNext/>
                    <w:spacing w:after="0" w:line="240" w:lineRule="auto"/>
                    <w:rPr>
                      <w:rFonts w:ascii="Tahoma" w:eastAsia="Times New Roman" w:hAnsi="Tahoma" w:cs="Tahoma"/>
                      <w:color w:val="000000"/>
                      <w:sz w:val="17"/>
                      <w:szCs w:val="17"/>
                    </w:rPr>
                  </w:pPr>
                  <w:r>
                    <w:rPr>
                      <w:rFonts w:ascii="Tahoma" w:hAnsi="Tahoma"/>
                      <w:color w:val="000000"/>
                      <w:sz w:val="17"/>
                      <w:szCs w:val="17"/>
                    </w:rPr>
                    <w:t>N</w:t>
                  </w:r>
                  <w:r w:rsidR="00E32A2A">
                    <w:rPr>
                      <w:rFonts w:ascii="Tahoma" w:hAnsi="Tahoma"/>
                      <w:color w:val="000000"/>
                      <w:sz w:val="17"/>
                      <w:szCs w:val="17"/>
                    </w:rPr>
                    <w:t>º</w:t>
                  </w:r>
                  <w:r>
                    <w:rPr>
                      <w:rFonts w:ascii="Tahoma" w:hAnsi="Tahoma"/>
                      <w:color w:val="000000"/>
                      <w:sz w:val="17"/>
                      <w:szCs w:val="17"/>
                    </w:rPr>
                    <w:t> PM/RÉF.</w:t>
                  </w:r>
                </w:p>
              </w:tc>
              <w:tc>
                <w:tcPr>
                  <w:tcW w:w="0" w:type="auto"/>
                  <w:tcBorders>
                    <w:top w:val="single" w:sz="8" w:space="0" w:color="000000"/>
                    <w:left w:val="single" w:sz="8" w:space="0" w:color="000000"/>
                    <w:bottom w:val="single" w:sz="8" w:space="0" w:color="000000"/>
                    <w:right w:val="single" w:sz="8" w:space="0" w:color="000000"/>
                  </w:tcBorders>
                  <w:hideMark/>
                </w:tcPr>
                <w:p w14:paraId="33E6C370" w14:textId="77777777" w:rsidR="00B10085" w:rsidRPr="00186765" w:rsidRDefault="00B10085" w:rsidP="00EC4A7B">
                  <w:pPr>
                    <w:keepNext/>
                    <w:spacing w:after="0" w:line="240" w:lineRule="auto"/>
                    <w:jc w:val="center"/>
                    <w:rPr>
                      <w:rFonts w:ascii="Tahoma" w:eastAsia="Times New Roman" w:hAnsi="Tahoma" w:cs="Tahoma"/>
                      <w:color w:val="000000"/>
                      <w:sz w:val="17"/>
                      <w:szCs w:val="17"/>
                    </w:rPr>
                  </w:pPr>
                  <w:r>
                    <w:rPr>
                      <w:rFonts w:ascii="Tahoma" w:hAnsi="Tahoma"/>
                      <w:color w:val="000000"/>
                      <w:sz w:val="17"/>
                      <w:szCs w:val="17"/>
                    </w:rPr>
                    <w:t>Nº CAS</w:t>
                  </w:r>
                </w:p>
              </w:tc>
              <w:tc>
                <w:tcPr>
                  <w:tcW w:w="0" w:type="auto"/>
                  <w:tcBorders>
                    <w:top w:val="single" w:sz="8" w:space="0" w:color="000000"/>
                    <w:left w:val="single" w:sz="8" w:space="0" w:color="000000"/>
                    <w:bottom w:val="single" w:sz="8" w:space="0" w:color="000000"/>
                    <w:right w:val="single" w:sz="8" w:space="0" w:color="000000"/>
                  </w:tcBorders>
                  <w:hideMark/>
                </w:tcPr>
                <w:p w14:paraId="36E465BF" w14:textId="77777777" w:rsidR="00B10085" w:rsidRPr="00186765" w:rsidRDefault="00B10085" w:rsidP="00EC4A7B">
                  <w:pPr>
                    <w:keepNext/>
                    <w:spacing w:after="0" w:line="240" w:lineRule="auto"/>
                    <w:rPr>
                      <w:rFonts w:ascii="Tahoma" w:eastAsia="Times New Roman" w:hAnsi="Tahoma" w:cs="Tahoma"/>
                      <w:color w:val="000000"/>
                      <w:sz w:val="17"/>
                      <w:szCs w:val="17"/>
                    </w:rPr>
                  </w:pPr>
                  <w:r>
                    <w:rPr>
                      <w:rFonts w:ascii="Tahoma" w:hAnsi="Tahoma"/>
                      <w:color w:val="000000"/>
                      <w:sz w:val="17"/>
                      <w:szCs w:val="17"/>
                    </w:rPr>
                    <w:t>Nom chimique</w:t>
                  </w:r>
                </w:p>
              </w:tc>
              <w:tc>
                <w:tcPr>
                  <w:tcW w:w="0" w:type="auto"/>
                  <w:tcBorders>
                    <w:top w:val="single" w:sz="8" w:space="0" w:color="000000"/>
                    <w:left w:val="single" w:sz="8" w:space="0" w:color="000000"/>
                    <w:bottom w:val="single" w:sz="8" w:space="0" w:color="000000"/>
                    <w:right w:val="single" w:sz="8" w:space="0" w:color="000000"/>
                  </w:tcBorders>
                  <w:hideMark/>
                </w:tcPr>
                <w:p w14:paraId="732023DB" w14:textId="77777777" w:rsidR="00B10085" w:rsidRPr="00186765" w:rsidRDefault="00B10085" w:rsidP="00EC4A7B">
                  <w:pPr>
                    <w:keepNext/>
                    <w:spacing w:after="0" w:line="240" w:lineRule="auto"/>
                    <w:rPr>
                      <w:rFonts w:ascii="Tahoma" w:eastAsia="Times New Roman" w:hAnsi="Tahoma" w:cs="Tahoma"/>
                      <w:color w:val="000000"/>
                      <w:sz w:val="17"/>
                      <w:szCs w:val="17"/>
                    </w:rPr>
                  </w:pPr>
                  <w:r>
                    <w:rPr>
                      <w:rFonts w:ascii="Tahoma" w:hAnsi="Tahoma"/>
                      <w:color w:val="000000"/>
                      <w:sz w:val="17"/>
                      <w:szCs w:val="17"/>
                    </w:rPr>
                    <w:t>Restrictions et/ou spécifications</w:t>
                  </w:r>
                </w:p>
              </w:tc>
            </w:tr>
            <w:tr w:rsidR="00B10085" w:rsidRPr="00186765" w14:paraId="5D255226" w14:textId="77777777" w:rsidTr="00186765">
              <w:tc>
                <w:tcPr>
                  <w:tcW w:w="0" w:type="auto"/>
                  <w:tcBorders>
                    <w:top w:val="single" w:sz="8" w:space="0" w:color="000000"/>
                    <w:left w:val="single" w:sz="8" w:space="0" w:color="000000"/>
                    <w:bottom w:val="single" w:sz="8" w:space="0" w:color="000000"/>
                    <w:right w:val="single" w:sz="8" w:space="0" w:color="000000"/>
                  </w:tcBorders>
                  <w:hideMark/>
                </w:tcPr>
                <w:p w14:paraId="7F275DC7"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86432/40</w:t>
                  </w:r>
                </w:p>
              </w:tc>
              <w:tc>
                <w:tcPr>
                  <w:tcW w:w="0" w:type="auto"/>
                  <w:tcBorders>
                    <w:top w:val="single" w:sz="8" w:space="0" w:color="000000"/>
                    <w:left w:val="single" w:sz="8" w:space="0" w:color="000000"/>
                    <w:bottom w:val="single" w:sz="8" w:space="0" w:color="000000"/>
                    <w:right w:val="single" w:sz="8" w:space="0" w:color="000000"/>
                  </w:tcBorders>
                  <w:hideMark/>
                </w:tcPr>
                <w:p w14:paraId="24459D5F" w14:textId="77777777" w:rsidR="00B10085" w:rsidRPr="00186765" w:rsidRDefault="00B10085" w:rsidP="00B10085">
                  <w:pPr>
                    <w:spacing w:after="0" w:line="240" w:lineRule="auto"/>
                    <w:jc w:val="center"/>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single" w:sz="8" w:space="0" w:color="000000"/>
                    <w:bottom w:val="single" w:sz="8" w:space="0" w:color="000000"/>
                    <w:right w:val="single" w:sz="8" w:space="0" w:color="000000"/>
                  </w:tcBorders>
                  <w:hideMark/>
                </w:tcPr>
                <w:p w14:paraId="1DB30594"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Argent contenant du verre (argent-magnésium-aluminium-</w:t>
                  </w:r>
                  <w:proofErr w:type="spellStart"/>
                  <w:r>
                    <w:rPr>
                      <w:rFonts w:ascii="Tahoma" w:hAnsi="Tahoma"/>
                      <w:color w:val="000000"/>
                      <w:sz w:val="17"/>
                      <w:szCs w:val="17"/>
                    </w:rPr>
                    <w:t>sodiumphosphate</w:t>
                  </w:r>
                  <w:proofErr w:type="spellEnd"/>
                  <w:r>
                    <w:rPr>
                      <w:rFonts w:ascii="Tahoma" w:hAnsi="Tahoma"/>
                      <w:color w:val="000000"/>
                      <w:sz w:val="17"/>
                      <w:szCs w:val="17"/>
                    </w:rPr>
                    <w:t>-silicate-borate), teneur en argent inférieure à 0,5 %</w:t>
                  </w:r>
                </w:p>
              </w:tc>
              <w:tc>
                <w:tcPr>
                  <w:tcW w:w="0" w:type="auto"/>
                  <w:tcBorders>
                    <w:top w:val="single" w:sz="8" w:space="0" w:color="000000"/>
                    <w:left w:val="single" w:sz="8" w:space="0" w:color="000000"/>
                    <w:bottom w:val="single" w:sz="8" w:space="0" w:color="000000"/>
                    <w:right w:val="single" w:sz="8" w:space="0" w:color="000000"/>
                  </w:tcBorders>
                  <w:hideMark/>
                </w:tcPr>
                <w:p w14:paraId="77E9BDDA"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LMS = 0,05 mg Ag/kg</w:t>
                  </w:r>
                </w:p>
              </w:tc>
            </w:tr>
            <w:tr w:rsidR="00B10085" w:rsidRPr="00186765" w14:paraId="50DEFF9C" w14:textId="77777777" w:rsidTr="00186765">
              <w:tc>
                <w:tcPr>
                  <w:tcW w:w="0" w:type="auto"/>
                  <w:tcBorders>
                    <w:top w:val="single" w:sz="8" w:space="0" w:color="000000"/>
                    <w:left w:val="single" w:sz="8" w:space="0" w:color="000000"/>
                    <w:bottom w:val="single" w:sz="8" w:space="0" w:color="000000"/>
                    <w:right w:val="single" w:sz="8" w:space="0" w:color="000000"/>
                  </w:tcBorders>
                  <w:hideMark/>
                </w:tcPr>
                <w:p w14:paraId="7BCD62AE"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86432/60</w:t>
                  </w:r>
                </w:p>
              </w:tc>
              <w:tc>
                <w:tcPr>
                  <w:tcW w:w="0" w:type="auto"/>
                  <w:tcBorders>
                    <w:top w:val="single" w:sz="8" w:space="0" w:color="000000"/>
                    <w:left w:val="single" w:sz="8" w:space="0" w:color="000000"/>
                    <w:bottom w:val="single" w:sz="8" w:space="0" w:color="000000"/>
                    <w:right w:val="single" w:sz="8" w:space="0" w:color="000000"/>
                  </w:tcBorders>
                  <w:hideMark/>
                </w:tcPr>
                <w:p w14:paraId="114F961D" w14:textId="77777777" w:rsidR="00B10085" w:rsidRPr="00186765" w:rsidRDefault="00B10085" w:rsidP="00B10085">
                  <w:pPr>
                    <w:spacing w:after="0" w:line="240" w:lineRule="auto"/>
                    <w:jc w:val="center"/>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single" w:sz="8" w:space="0" w:color="000000"/>
                    <w:bottom w:val="single" w:sz="8" w:space="0" w:color="000000"/>
                    <w:right w:val="single" w:sz="8" w:space="0" w:color="000000"/>
                  </w:tcBorders>
                  <w:hideMark/>
                </w:tcPr>
                <w:p w14:paraId="353E9567"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Argent contenant du verre (argent-magnésium-</w:t>
                  </w:r>
                  <w:proofErr w:type="spellStart"/>
                  <w:r>
                    <w:rPr>
                      <w:rFonts w:ascii="Tahoma" w:hAnsi="Tahoma"/>
                      <w:color w:val="000000"/>
                      <w:sz w:val="17"/>
                      <w:szCs w:val="17"/>
                    </w:rPr>
                    <w:t>sodiumphosphate</w:t>
                  </w:r>
                  <w:proofErr w:type="spellEnd"/>
                  <w:r>
                    <w:rPr>
                      <w:rFonts w:ascii="Tahoma" w:hAnsi="Tahoma"/>
                      <w:color w:val="000000"/>
                      <w:sz w:val="17"/>
                      <w:szCs w:val="17"/>
                    </w:rPr>
                    <w:t>), teneur en argent inférieure à 3 %</w:t>
                  </w:r>
                </w:p>
              </w:tc>
              <w:tc>
                <w:tcPr>
                  <w:tcW w:w="0" w:type="auto"/>
                  <w:tcBorders>
                    <w:top w:val="single" w:sz="8" w:space="0" w:color="000000"/>
                    <w:left w:val="single" w:sz="8" w:space="0" w:color="000000"/>
                    <w:bottom w:val="single" w:sz="8" w:space="0" w:color="000000"/>
                    <w:right w:val="single" w:sz="8" w:space="0" w:color="000000"/>
                  </w:tcBorders>
                  <w:hideMark/>
                </w:tcPr>
                <w:p w14:paraId="3CF6531B"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LMS = 0,05 mg Ag/kg</w:t>
                  </w:r>
                </w:p>
              </w:tc>
            </w:tr>
            <w:tr w:rsidR="00B10085" w:rsidRPr="00186765" w14:paraId="127718F7" w14:textId="77777777" w:rsidTr="00186765">
              <w:tc>
                <w:tcPr>
                  <w:tcW w:w="0" w:type="auto"/>
                  <w:tcBorders>
                    <w:top w:val="single" w:sz="8" w:space="0" w:color="000000"/>
                    <w:left w:val="single" w:sz="8" w:space="0" w:color="000000"/>
                    <w:bottom w:val="single" w:sz="8" w:space="0" w:color="000000"/>
                    <w:right w:val="single" w:sz="8" w:space="0" w:color="000000"/>
                  </w:tcBorders>
                  <w:hideMark/>
                </w:tcPr>
                <w:p w14:paraId="1600E47B"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86434</w:t>
                  </w:r>
                </w:p>
              </w:tc>
              <w:tc>
                <w:tcPr>
                  <w:tcW w:w="0" w:type="auto"/>
                  <w:tcBorders>
                    <w:top w:val="single" w:sz="8" w:space="0" w:color="000000"/>
                    <w:left w:val="single" w:sz="8" w:space="0" w:color="000000"/>
                    <w:bottom w:val="single" w:sz="8" w:space="0" w:color="000000"/>
                    <w:right w:val="single" w:sz="8" w:space="0" w:color="000000"/>
                  </w:tcBorders>
                  <w:hideMark/>
                </w:tcPr>
                <w:p w14:paraId="3B4A103C" w14:textId="77777777" w:rsidR="00B10085" w:rsidRPr="00186765" w:rsidRDefault="00B10085" w:rsidP="00B10085">
                  <w:pPr>
                    <w:spacing w:after="0" w:line="240" w:lineRule="auto"/>
                    <w:jc w:val="center"/>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single" w:sz="8" w:space="0" w:color="000000"/>
                    <w:bottom w:val="single" w:sz="8" w:space="0" w:color="000000"/>
                    <w:right w:val="single" w:sz="8" w:space="0" w:color="000000"/>
                  </w:tcBorders>
                  <w:hideMark/>
                </w:tcPr>
                <w:p w14:paraId="235DA790"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Argent sodium hydrogène zirconium phosphate</w:t>
                  </w:r>
                </w:p>
              </w:tc>
              <w:tc>
                <w:tcPr>
                  <w:tcW w:w="0" w:type="auto"/>
                  <w:tcBorders>
                    <w:top w:val="single" w:sz="8" w:space="0" w:color="000000"/>
                    <w:left w:val="single" w:sz="8" w:space="0" w:color="000000"/>
                    <w:bottom w:val="single" w:sz="8" w:space="0" w:color="000000"/>
                    <w:right w:val="single" w:sz="8" w:space="0" w:color="000000"/>
                  </w:tcBorders>
                  <w:hideMark/>
                </w:tcPr>
                <w:p w14:paraId="5AF20A04"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LMS = 0,05 mg Ag/kg</w:t>
                  </w:r>
                </w:p>
              </w:tc>
            </w:tr>
            <w:tr w:rsidR="00B10085" w:rsidRPr="00186765" w14:paraId="255761C9" w14:textId="77777777" w:rsidTr="00186765">
              <w:tc>
                <w:tcPr>
                  <w:tcW w:w="0" w:type="auto"/>
                  <w:tcBorders>
                    <w:top w:val="single" w:sz="8" w:space="0" w:color="000000"/>
                    <w:left w:val="single" w:sz="8" w:space="0" w:color="000000"/>
                    <w:bottom w:val="single" w:sz="8" w:space="0" w:color="000000"/>
                    <w:right w:val="single" w:sz="8" w:space="0" w:color="000000"/>
                  </w:tcBorders>
                  <w:hideMark/>
                </w:tcPr>
                <w:p w14:paraId="7E058994"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86437</w:t>
                  </w:r>
                </w:p>
              </w:tc>
              <w:tc>
                <w:tcPr>
                  <w:tcW w:w="0" w:type="auto"/>
                  <w:tcBorders>
                    <w:top w:val="single" w:sz="8" w:space="0" w:color="000000"/>
                    <w:left w:val="single" w:sz="8" w:space="0" w:color="000000"/>
                    <w:bottom w:val="single" w:sz="8" w:space="0" w:color="000000"/>
                    <w:right w:val="single" w:sz="8" w:space="0" w:color="000000"/>
                  </w:tcBorders>
                  <w:hideMark/>
                </w:tcPr>
                <w:p w14:paraId="357BE867" w14:textId="77777777" w:rsidR="00B10085" w:rsidRPr="00186765" w:rsidRDefault="00B10085" w:rsidP="00B10085">
                  <w:pPr>
                    <w:spacing w:after="0" w:line="240" w:lineRule="auto"/>
                    <w:jc w:val="center"/>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single" w:sz="8" w:space="0" w:color="000000"/>
                    <w:bottom w:val="single" w:sz="8" w:space="0" w:color="000000"/>
                    <w:right w:val="single" w:sz="8" w:space="0" w:color="000000"/>
                  </w:tcBorders>
                  <w:hideMark/>
                </w:tcPr>
                <w:p w14:paraId="6D8F9826" w14:textId="61A63CCB"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Zéolite A, Argent (</w:t>
                  </w:r>
                  <w:proofErr w:type="spellStart"/>
                  <w:r>
                    <w:rPr>
                      <w:rFonts w:ascii="Tahoma" w:hAnsi="Tahoma"/>
                      <w:color w:val="000000"/>
                      <w:sz w:val="17"/>
                      <w:szCs w:val="17"/>
                    </w:rPr>
                    <w:t>alumino</w:t>
                  </w:r>
                  <w:proofErr w:type="spellEnd"/>
                  <w:r>
                    <w:rPr>
                      <w:rFonts w:ascii="Tahoma" w:hAnsi="Tahoma"/>
                      <w:color w:val="000000"/>
                      <w:sz w:val="17"/>
                      <w:szCs w:val="17"/>
                    </w:rPr>
                    <w:t xml:space="preserve"> silicate d’argent zinc sodium ammonium), teneur en argent</w:t>
                  </w:r>
                  <w:r w:rsidR="00E32A2A">
                    <w:rPr>
                      <w:rFonts w:ascii="Tahoma" w:hAnsi="Tahoma"/>
                      <w:color w:val="000000"/>
                      <w:sz w:val="17"/>
                      <w:szCs w:val="17"/>
                    </w:rPr>
                    <w:t> </w:t>
                  </w:r>
                  <w:r>
                    <w:rPr>
                      <w:rFonts w:ascii="Tahoma" w:hAnsi="Tahoma"/>
                      <w:color w:val="000000"/>
                      <w:sz w:val="17"/>
                      <w:szCs w:val="17"/>
                    </w:rPr>
                    <w:t>2-5 %</w:t>
                  </w:r>
                </w:p>
              </w:tc>
              <w:tc>
                <w:tcPr>
                  <w:tcW w:w="0" w:type="auto"/>
                  <w:tcBorders>
                    <w:top w:val="single" w:sz="8" w:space="0" w:color="000000"/>
                    <w:left w:val="single" w:sz="8" w:space="0" w:color="000000"/>
                    <w:bottom w:val="single" w:sz="8" w:space="0" w:color="000000"/>
                    <w:right w:val="single" w:sz="8" w:space="0" w:color="000000"/>
                  </w:tcBorders>
                  <w:hideMark/>
                </w:tcPr>
                <w:p w14:paraId="38CCD6C0"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LMS = 0,05 mg Ag/kg</w:t>
                  </w:r>
                </w:p>
              </w:tc>
            </w:tr>
            <w:tr w:rsidR="00B10085" w:rsidRPr="00186765" w14:paraId="61F9208E" w14:textId="77777777" w:rsidTr="00186765">
              <w:tc>
                <w:tcPr>
                  <w:tcW w:w="0" w:type="auto"/>
                  <w:tcBorders>
                    <w:top w:val="single" w:sz="8" w:space="0" w:color="000000"/>
                    <w:left w:val="single" w:sz="8" w:space="0" w:color="000000"/>
                    <w:bottom w:val="single" w:sz="8" w:space="0" w:color="000000"/>
                    <w:right w:val="single" w:sz="8" w:space="0" w:color="000000"/>
                  </w:tcBorders>
                  <w:hideMark/>
                </w:tcPr>
                <w:p w14:paraId="244F3449"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86437/50</w:t>
                  </w:r>
                </w:p>
              </w:tc>
              <w:tc>
                <w:tcPr>
                  <w:tcW w:w="0" w:type="auto"/>
                  <w:tcBorders>
                    <w:top w:val="single" w:sz="8" w:space="0" w:color="000000"/>
                    <w:left w:val="single" w:sz="8" w:space="0" w:color="000000"/>
                    <w:bottom w:val="single" w:sz="8" w:space="0" w:color="000000"/>
                    <w:right w:val="single" w:sz="8" w:space="0" w:color="000000"/>
                  </w:tcBorders>
                  <w:hideMark/>
                </w:tcPr>
                <w:p w14:paraId="0D95AD50" w14:textId="77777777" w:rsidR="00B10085" w:rsidRPr="00186765" w:rsidRDefault="00B10085" w:rsidP="00B10085">
                  <w:pPr>
                    <w:spacing w:after="0" w:line="240" w:lineRule="auto"/>
                    <w:jc w:val="center"/>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single" w:sz="8" w:space="0" w:color="000000"/>
                    <w:bottom w:val="single" w:sz="8" w:space="0" w:color="000000"/>
                    <w:right w:val="single" w:sz="8" w:space="0" w:color="000000"/>
                  </w:tcBorders>
                  <w:hideMark/>
                </w:tcPr>
                <w:p w14:paraId="422692E8" w14:textId="12741BF1"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 xml:space="preserve">Verre argent-zinc-aluminium-bore-phosphate, mélangé avec 5-20 % de </w:t>
                  </w:r>
                  <w:proofErr w:type="spellStart"/>
                  <w:r>
                    <w:rPr>
                      <w:rFonts w:ascii="Tahoma" w:hAnsi="Tahoma"/>
                      <w:color w:val="000000"/>
                      <w:sz w:val="17"/>
                      <w:szCs w:val="17"/>
                    </w:rPr>
                    <w:t>sulphate</w:t>
                  </w:r>
                  <w:proofErr w:type="spellEnd"/>
                  <w:r>
                    <w:rPr>
                      <w:rFonts w:ascii="Tahoma" w:hAnsi="Tahoma"/>
                      <w:color w:val="000000"/>
                      <w:sz w:val="17"/>
                      <w:szCs w:val="17"/>
                    </w:rPr>
                    <w:t xml:space="preserve"> de </w:t>
                  </w:r>
                  <w:proofErr w:type="spellStart"/>
                  <w:r>
                    <w:rPr>
                      <w:rFonts w:ascii="Tahoma" w:hAnsi="Tahoma"/>
                      <w:color w:val="000000"/>
                      <w:sz w:val="17"/>
                      <w:szCs w:val="17"/>
                    </w:rPr>
                    <w:t>barium</w:t>
                  </w:r>
                  <w:proofErr w:type="spellEnd"/>
                  <w:r>
                    <w:rPr>
                      <w:rFonts w:ascii="Tahoma" w:hAnsi="Tahoma"/>
                      <w:color w:val="000000"/>
                      <w:sz w:val="17"/>
                      <w:szCs w:val="17"/>
                    </w:rPr>
                    <w:t>, contenu en argent</w:t>
                  </w:r>
                  <w:r w:rsidR="00E32A2A">
                    <w:rPr>
                      <w:rFonts w:ascii="Tahoma" w:hAnsi="Tahoma"/>
                      <w:color w:val="000000"/>
                      <w:sz w:val="17"/>
                      <w:szCs w:val="17"/>
                    </w:rPr>
                    <w:t> </w:t>
                  </w:r>
                  <w:r>
                    <w:rPr>
                      <w:rFonts w:ascii="Tahoma" w:hAnsi="Tahoma"/>
                      <w:color w:val="000000"/>
                      <w:sz w:val="17"/>
                      <w:szCs w:val="17"/>
                    </w:rPr>
                    <w:t>0,35 – 0,6 %</w:t>
                  </w:r>
                </w:p>
              </w:tc>
              <w:tc>
                <w:tcPr>
                  <w:tcW w:w="0" w:type="auto"/>
                  <w:tcBorders>
                    <w:top w:val="single" w:sz="8" w:space="0" w:color="000000"/>
                    <w:left w:val="single" w:sz="8" w:space="0" w:color="000000"/>
                    <w:bottom w:val="single" w:sz="8" w:space="0" w:color="000000"/>
                    <w:right w:val="single" w:sz="8" w:space="0" w:color="000000"/>
                  </w:tcBorders>
                  <w:hideMark/>
                </w:tcPr>
                <w:p w14:paraId="5CDE94A3"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LMS = 0,05 mg Ag/kg</w:t>
                  </w:r>
                </w:p>
              </w:tc>
            </w:tr>
            <w:tr w:rsidR="00B10085" w:rsidRPr="00186765" w14:paraId="31327B1E" w14:textId="77777777" w:rsidTr="00186765">
              <w:tc>
                <w:tcPr>
                  <w:tcW w:w="0" w:type="auto"/>
                  <w:tcBorders>
                    <w:top w:val="single" w:sz="8" w:space="0" w:color="000000"/>
                    <w:left w:val="single" w:sz="8" w:space="0" w:color="000000"/>
                    <w:bottom w:val="single" w:sz="8" w:space="0" w:color="000000"/>
                    <w:right w:val="single" w:sz="8" w:space="0" w:color="000000"/>
                  </w:tcBorders>
                  <w:hideMark/>
                </w:tcPr>
                <w:p w14:paraId="2D62E4A5"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86438</w:t>
                  </w:r>
                </w:p>
              </w:tc>
              <w:tc>
                <w:tcPr>
                  <w:tcW w:w="0" w:type="auto"/>
                  <w:tcBorders>
                    <w:top w:val="single" w:sz="8" w:space="0" w:color="000000"/>
                    <w:left w:val="single" w:sz="8" w:space="0" w:color="000000"/>
                    <w:bottom w:val="single" w:sz="8" w:space="0" w:color="000000"/>
                    <w:right w:val="single" w:sz="8" w:space="0" w:color="000000"/>
                  </w:tcBorders>
                  <w:hideMark/>
                </w:tcPr>
                <w:p w14:paraId="45EA477C" w14:textId="77777777" w:rsidR="00B10085" w:rsidRPr="00186765" w:rsidRDefault="00B10085" w:rsidP="00B10085">
                  <w:pPr>
                    <w:spacing w:after="0" w:line="240" w:lineRule="auto"/>
                    <w:jc w:val="center"/>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single" w:sz="8" w:space="0" w:color="000000"/>
                    <w:bottom w:val="single" w:sz="8" w:space="0" w:color="000000"/>
                    <w:right w:val="single" w:sz="8" w:space="0" w:color="000000"/>
                  </w:tcBorders>
                  <w:hideMark/>
                </w:tcPr>
                <w:p w14:paraId="47C54D11"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 xml:space="preserve">Argent zinc zéolite A (argent-zinc sodium </w:t>
                  </w:r>
                  <w:proofErr w:type="spellStart"/>
                  <w:r>
                    <w:rPr>
                      <w:rFonts w:ascii="Tahoma" w:hAnsi="Tahoma"/>
                      <w:color w:val="000000"/>
                      <w:sz w:val="17"/>
                      <w:szCs w:val="17"/>
                    </w:rPr>
                    <w:t>alumino</w:t>
                  </w:r>
                  <w:proofErr w:type="spellEnd"/>
                  <w:r>
                    <w:rPr>
                      <w:rFonts w:ascii="Tahoma" w:hAnsi="Tahoma"/>
                      <w:color w:val="000000"/>
                      <w:sz w:val="17"/>
                      <w:szCs w:val="17"/>
                    </w:rPr>
                    <w:t xml:space="preserve"> silicate calcium </w:t>
                  </w:r>
                  <w:proofErr w:type="spellStart"/>
                  <w:r>
                    <w:rPr>
                      <w:rFonts w:ascii="Tahoma" w:hAnsi="Tahoma"/>
                      <w:color w:val="000000"/>
                      <w:sz w:val="17"/>
                      <w:szCs w:val="17"/>
                    </w:rPr>
                    <w:t>métaphosphate</w:t>
                  </w:r>
                  <w:proofErr w:type="spellEnd"/>
                  <w:r>
                    <w:rPr>
                      <w:rFonts w:ascii="Tahoma" w:hAnsi="Tahoma"/>
                      <w:color w:val="000000"/>
                      <w:sz w:val="17"/>
                      <w:szCs w:val="17"/>
                    </w:rPr>
                    <w:t>), contenu en argent 1-1,6 %</w:t>
                  </w:r>
                </w:p>
              </w:tc>
              <w:tc>
                <w:tcPr>
                  <w:tcW w:w="0" w:type="auto"/>
                  <w:tcBorders>
                    <w:top w:val="single" w:sz="8" w:space="0" w:color="000000"/>
                    <w:left w:val="single" w:sz="8" w:space="0" w:color="000000"/>
                    <w:bottom w:val="single" w:sz="8" w:space="0" w:color="000000"/>
                    <w:right w:val="single" w:sz="8" w:space="0" w:color="000000"/>
                  </w:tcBorders>
                  <w:hideMark/>
                </w:tcPr>
                <w:p w14:paraId="772A6A07"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LMS = 0,05 mg Ag/kg</w:t>
                  </w:r>
                </w:p>
              </w:tc>
            </w:tr>
            <w:tr w:rsidR="00B10085" w:rsidRPr="00186765" w14:paraId="7CC8BDDB" w14:textId="77777777" w:rsidTr="00186765">
              <w:tc>
                <w:tcPr>
                  <w:tcW w:w="0" w:type="auto"/>
                  <w:tcBorders>
                    <w:top w:val="single" w:sz="8" w:space="0" w:color="000000"/>
                    <w:left w:val="single" w:sz="8" w:space="0" w:color="000000"/>
                    <w:bottom w:val="single" w:sz="8" w:space="0" w:color="000000"/>
                    <w:right w:val="single" w:sz="8" w:space="0" w:color="000000"/>
                  </w:tcBorders>
                  <w:hideMark/>
                </w:tcPr>
                <w:p w14:paraId="78A9E904"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86438/50</w:t>
                  </w:r>
                </w:p>
              </w:tc>
              <w:tc>
                <w:tcPr>
                  <w:tcW w:w="0" w:type="auto"/>
                  <w:tcBorders>
                    <w:top w:val="single" w:sz="8" w:space="0" w:color="000000"/>
                    <w:left w:val="single" w:sz="8" w:space="0" w:color="000000"/>
                    <w:bottom w:val="single" w:sz="8" w:space="0" w:color="000000"/>
                    <w:right w:val="single" w:sz="8" w:space="0" w:color="000000"/>
                  </w:tcBorders>
                  <w:hideMark/>
                </w:tcPr>
                <w:p w14:paraId="295D245B" w14:textId="77777777" w:rsidR="00B10085" w:rsidRPr="00186765" w:rsidRDefault="00B10085" w:rsidP="00B10085">
                  <w:pPr>
                    <w:spacing w:after="0" w:line="240" w:lineRule="auto"/>
                    <w:jc w:val="center"/>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single" w:sz="8" w:space="0" w:color="000000"/>
                    <w:bottom w:val="single" w:sz="8" w:space="0" w:color="000000"/>
                    <w:right w:val="single" w:sz="8" w:space="0" w:color="000000"/>
                  </w:tcBorders>
                  <w:hideMark/>
                </w:tcPr>
                <w:p w14:paraId="75489218" w14:textId="133E915C"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 xml:space="preserve">Argent zinc zéolite A (argent-zinc sodium magnésium </w:t>
                  </w:r>
                  <w:proofErr w:type="spellStart"/>
                  <w:r>
                    <w:rPr>
                      <w:rFonts w:ascii="Tahoma" w:hAnsi="Tahoma"/>
                      <w:color w:val="000000"/>
                      <w:sz w:val="17"/>
                      <w:szCs w:val="17"/>
                    </w:rPr>
                    <w:t>alumino</w:t>
                  </w:r>
                  <w:proofErr w:type="spellEnd"/>
                  <w:r>
                    <w:rPr>
                      <w:rFonts w:ascii="Tahoma" w:hAnsi="Tahoma"/>
                      <w:color w:val="000000"/>
                      <w:sz w:val="17"/>
                      <w:szCs w:val="17"/>
                    </w:rPr>
                    <w:t xml:space="preserve"> silicate de phosphate calcique), contenu en argent</w:t>
                  </w:r>
                  <w:r w:rsidR="00E32A2A">
                    <w:rPr>
                      <w:rFonts w:ascii="Tahoma" w:hAnsi="Tahoma"/>
                      <w:color w:val="000000"/>
                      <w:sz w:val="17"/>
                      <w:szCs w:val="17"/>
                    </w:rPr>
                    <w:t> </w:t>
                  </w:r>
                  <w:r>
                    <w:rPr>
                      <w:rFonts w:ascii="Tahoma" w:hAnsi="Tahoma"/>
                      <w:color w:val="000000"/>
                      <w:sz w:val="17"/>
                      <w:szCs w:val="17"/>
                    </w:rPr>
                    <w:t>0,34-0,54</w:t>
                  </w:r>
                </w:p>
              </w:tc>
              <w:tc>
                <w:tcPr>
                  <w:tcW w:w="0" w:type="auto"/>
                  <w:tcBorders>
                    <w:top w:val="single" w:sz="8" w:space="0" w:color="000000"/>
                    <w:left w:val="single" w:sz="8" w:space="0" w:color="000000"/>
                    <w:bottom w:val="single" w:sz="8" w:space="0" w:color="000000"/>
                    <w:right w:val="single" w:sz="8" w:space="0" w:color="000000"/>
                  </w:tcBorders>
                  <w:hideMark/>
                </w:tcPr>
                <w:p w14:paraId="7C199727"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LMS = 0,05 mg Ag/kg</w:t>
                  </w:r>
                </w:p>
              </w:tc>
            </w:tr>
            <w:tr w:rsidR="00B10085" w:rsidRPr="00186765" w14:paraId="7255462A" w14:textId="77777777" w:rsidTr="00186765">
              <w:tc>
                <w:tcPr>
                  <w:tcW w:w="0" w:type="auto"/>
                  <w:tcBorders>
                    <w:top w:val="single" w:sz="8" w:space="0" w:color="000000"/>
                    <w:left w:val="single" w:sz="8" w:space="0" w:color="000000"/>
                    <w:bottom w:val="single" w:sz="8" w:space="0" w:color="000000"/>
                    <w:right w:val="single" w:sz="8" w:space="0" w:color="000000"/>
                  </w:tcBorders>
                  <w:hideMark/>
                </w:tcPr>
                <w:p w14:paraId="3C288327"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86430</w:t>
                  </w:r>
                </w:p>
              </w:tc>
              <w:tc>
                <w:tcPr>
                  <w:tcW w:w="0" w:type="auto"/>
                  <w:tcBorders>
                    <w:top w:val="single" w:sz="8" w:space="0" w:color="000000"/>
                    <w:left w:val="single" w:sz="8" w:space="0" w:color="000000"/>
                    <w:bottom w:val="single" w:sz="8" w:space="0" w:color="000000"/>
                    <w:right w:val="single" w:sz="8" w:space="0" w:color="000000"/>
                  </w:tcBorders>
                  <w:hideMark/>
                </w:tcPr>
                <w:p w14:paraId="793C4E19" w14:textId="77777777" w:rsidR="00B10085" w:rsidRPr="00186765" w:rsidRDefault="00B10085" w:rsidP="00B10085">
                  <w:pPr>
                    <w:spacing w:after="0" w:line="240" w:lineRule="auto"/>
                    <w:jc w:val="center"/>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single" w:sz="8" w:space="0" w:color="000000"/>
                    <w:bottom w:val="single" w:sz="8" w:space="0" w:color="000000"/>
                    <w:right w:val="single" w:sz="8" w:space="0" w:color="000000"/>
                  </w:tcBorders>
                  <w:hideMark/>
                </w:tcPr>
                <w:p w14:paraId="198D1A9B"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Chlorure d’argent à 20 % (m/m), déposée sur oxyde de titane à 80 % (m/m)</w:t>
                  </w:r>
                </w:p>
              </w:tc>
              <w:tc>
                <w:tcPr>
                  <w:tcW w:w="0" w:type="auto"/>
                  <w:tcBorders>
                    <w:top w:val="single" w:sz="8" w:space="0" w:color="000000"/>
                    <w:left w:val="single" w:sz="8" w:space="0" w:color="000000"/>
                    <w:bottom w:val="single" w:sz="8" w:space="0" w:color="000000"/>
                    <w:right w:val="single" w:sz="8" w:space="0" w:color="000000"/>
                  </w:tcBorders>
                  <w:hideMark/>
                </w:tcPr>
                <w:p w14:paraId="55427A28"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LMS = 0,05 mg Ag/kg</w:t>
                  </w:r>
                </w:p>
              </w:tc>
            </w:tr>
            <w:tr w:rsidR="00B10085" w:rsidRPr="00186765" w14:paraId="1C633973" w14:textId="77777777" w:rsidTr="00186765">
              <w:tc>
                <w:tcPr>
                  <w:tcW w:w="0" w:type="auto"/>
                  <w:tcBorders>
                    <w:top w:val="single" w:sz="8" w:space="0" w:color="000000"/>
                    <w:left w:val="single" w:sz="8" w:space="0" w:color="000000"/>
                    <w:bottom w:val="single" w:sz="8" w:space="0" w:color="000000"/>
                    <w:right w:val="single" w:sz="8" w:space="0" w:color="000000"/>
                  </w:tcBorders>
                  <w:hideMark/>
                </w:tcPr>
                <w:p w14:paraId="4C71C034"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86432</w:t>
                  </w:r>
                </w:p>
              </w:tc>
              <w:tc>
                <w:tcPr>
                  <w:tcW w:w="0" w:type="auto"/>
                  <w:tcBorders>
                    <w:top w:val="single" w:sz="8" w:space="0" w:color="000000"/>
                    <w:left w:val="single" w:sz="8" w:space="0" w:color="000000"/>
                    <w:bottom w:val="single" w:sz="8" w:space="0" w:color="000000"/>
                    <w:right w:val="single" w:sz="8" w:space="0" w:color="000000"/>
                  </w:tcBorders>
                  <w:hideMark/>
                </w:tcPr>
                <w:p w14:paraId="42E769FA" w14:textId="77777777" w:rsidR="00B10085" w:rsidRPr="00186765" w:rsidRDefault="00B10085" w:rsidP="00B10085">
                  <w:pPr>
                    <w:spacing w:after="0" w:line="240" w:lineRule="auto"/>
                    <w:jc w:val="center"/>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single" w:sz="8" w:space="0" w:color="000000"/>
                    <w:bottom w:val="single" w:sz="8" w:space="0" w:color="000000"/>
                    <w:right w:val="single" w:sz="8" w:space="0" w:color="000000"/>
                  </w:tcBorders>
                  <w:hideMark/>
                </w:tcPr>
                <w:p w14:paraId="42D9628E"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Verre contenant de l’argent (argent-magnésium-calcium-phosphate-borate)</w:t>
                  </w:r>
                </w:p>
              </w:tc>
              <w:tc>
                <w:tcPr>
                  <w:tcW w:w="0" w:type="auto"/>
                  <w:tcBorders>
                    <w:top w:val="single" w:sz="8" w:space="0" w:color="000000"/>
                    <w:left w:val="single" w:sz="8" w:space="0" w:color="000000"/>
                    <w:bottom w:val="single" w:sz="8" w:space="0" w:color="000000"/>
                    <w:right w:val="single" w:sz="8" w:space="0" w:color="000000"/>
                  </w:tcBorders>
                  <w:hideMark/>
                </w:tcPr>
                <w:p w14:paraId="28A6A70C"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LMS = 0,05 mg Ag/kg</w:t>
                  </w:r>
                </w:p>
              </w:tc>
            </w:tr>
          </w:tbl>
          <w:p w14:paraId="259FAC33" w14:textId="77777777" w:rsidR="00B10085" w:rsidRPr="00186765" w:rsidRDefault="00B10085" w:rsidP="00B10085">
            <w:pPr>
              <w:spacing w:before="200" w:after="200" w:line="240" w:lineRule="auto"/>
              <w:rPr>
                <w:rFonts w:ascii="Tahoma" w:eastAsia="Times New Roman" w:hAnsi="Tahoma" w:cs="Tahoma"/>
                <w:color w:val="000000"/>
                <w:sz w:val="17"/>
                <w:szCs w:val="17"/>
                <w:lang w:eastAsia="da-DK"/>
              </w:rPr>
            </w:pPr>
          </w:p>
        </w:tc>
      </w:tr>
    </w:tbl>
    <w:p w14:paraId="37175952" w14:textId="77777777" w:rsidR="00B10085" w:rsidRPr="00186765" w:rsidRDefault="00AD11D3" w:rsidP="00B10085">
      <w:pPr>
        <w:spacing w:before="200" w:after="200" w:line="240" w:lineRule="auto"/>
        <w:rPr>
          <w:rFonts w:ascii="Tahoma" w:eastAsia="Times New Roman" w:hAnsi="Tahoma" w:cs="Tahoma"/>
          <w:color w:val="000000"/>
          <w:sz w:val="17"/>
          <w:szCs w:val="17"/>
        </w:rPr>
      </w:pPr>
      <w:r>
        <w:rPr>
          <w:rFonts w:ascii="Tahoma" w:hAnsi="Tahoma"/>
          <w:color w:val="000000"/>
          <w:sz w:val="17"/>
          <w:szCs w:val="17"/>
        </w:rPr>
        <w:pict w14:anchorId="57A7BDD7">
          <v:rect id="_x0000_i1026" style="width:337.35pt;height:.75pt" o:hrpct="700" o:hralign="center" o:hrstd="t" o:hrnoshade="t" o:hr="t" fillcolor="#dedede" stroked="f"/>
        </w:pict>
      </w:r>
    </w:p>
    <w:p w14:paraId="15CA6E71" w14:textId="77777777" w:rsidR="00B10085" w:rsidRPr="00186765" w:rsidRDefault="00B10085" w:rsidP="00EC4A7B">
      <w:pPr>
        <w:keepNext/>
        <w:spacing w:before="400" w:after="120" w:line="240" w:lineRule="auto"/>
        <w:jc w:val="right"/>
        <w:rPr>
          <w:rFonts w:ascii="Tahoma" w:eastAsia="Times New Roman" w:hAnsi="Tahoma" w:cs="Tahoma"/>
          <w:b/>
          <w:bCs/>
          <w:color w:val="000000"/>
          <w:sz w:val="24"/>
          <w:szCs w:val="24"/>
        </w:rPr>
      </w:pPr>
      <w:r>
        <w:rPr>
          <w:rFonts w:ascii="Tahoma" w:hAnsi="Tahoma"/>
          <w:b/>
          <w:bCs/>
          <w:color w:val="000000"/>
          <w:sz w:val="24"/>
          <w:szCs w:val="24"/>
        </w:rPr>
        <w:t>Annexe 2</w:t>
      </w:r>
    </w:p>
    <w:p w14:paraId="11FB9BC0" w14:textId="77777777" w:rsidR="00B10085" w:rsidRPr="00186765" w:rsidRDefault="00B10085" w:rsidP="00EC4A7B">
      <w:pPr>
        <w:keepNext/>
        <w:spacing w:after="120" w:line="240" w:lineRule="auto"/>
        <w:jc w:val="center"/>
        <w:rPr>
          <w:rFonts w:ascii="Tahoma" w:eastAsia="Times New Roman" w:hAnsi="Tahoma" w:cs="Tahoma"/>
          <w:b/>
          <w:bCs/>
          <w:color w:val="000000"/>
          <w:sz w:val="21"/>
          <w:szCs w:val="21"/>
        </w:rPr>
      </w:pPr>
      <w:r>
        <w:rPr>
          <w:rFonts w:ascii="Tahoma" w:hAnsi="Tahoma"/>
          <w:b/>
          <w:bCs/>
          <w:color w:val="000000"/>
          <w:sz w:val="21"/>
          <w:szCs w:val="21"/>
        </w:rPr>
        <w:t>Critères à utiliser pour la méthode de détermination de la teneur en chlorure de vinyle des matériaux destinés à entrer en contact avec des denrées alimentaires et du chlorure de vinyle émis par ces matériaux, cf. article 10</w:t>
      </w:r>
    </w:p>
    <w:p w14:paraId="7C92DF27" w14:textId="77777777"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1) Détermination du contenu en chlorure de vinyle des matériaux destinés à entrer en contact avec des denrées alimentaires, et détermination de la quantité de chlorure de vinyle cédée dans les denrées alimentaires par les matériaux destinés à entrer en contact avec des denrées alimentaires, réalisée par chromatographie en phase gazeuse en utilisant la méthode de «l’espace de tête».</w:t>
      </w:r>
    </w:p>
    <w:p w14:paraId="2987C32C" w14:textId="77777777"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2) La limite de détection pour la détermination de la quantité de chlorure de vinyle cédée aux denrées alimentaires par les matériaux destinés à entrer en contact avec des denrées alimentaires est de 0,01 mg/kg.</w:t>
      </w:r>
    </w:p>
    <w:p w14:paraId="585726F4" w14:textId="483F6078"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3) La détermination de la quantité de chlorure de vinyle cédée aux denrées alimentaires par les matériaux destinés à entrer en contact avec des denrées alimentaires est essentiellement effectuée sur les denrées alimentaires</w:t>
      </w:r>
      <w:r w:rsidR="00E32A2A">
        <w:rPr>
          <w:rFonts w:ascii="Tahoma" w:hAnsi="Tahoma"/>
          <w:color w:val="000000"/>
          <w:sz w:val="17"/>
          <w:szCs w:val="17"/>
        </w:rPr>
        <w:t>.</w:t>
      </w:r>
      <w:r>
        <w:rPr>
          <w:rFonts w:ascii="Tahoma" w:hAnsi="Tahoma"/>
          <w:color w:val="000000"/>
          <w:sz w:val="17"/>
          <w:szCs w:val="17"/>
        </w:rPr>
        <w:t xml:space="preserve"> Si la détermination de certaines denrées alimentaires s’avère techniquement impossible, les États membres peuvent autoriser, pour ces denrées alimentaires particulières, la détermination à l’aide de simulateurs.</w:t>
      </w:r>
    </w:p>
    <w:p w14:paraId="227E52C8" w14:textId="77777777" w:rsidR="00B10085" w:rsidRPr="00186765" w:rsidRDefault="00AD11D3" w:rsidP="00B10085">
      <w:pPr>
        <w:spacing w:before="200" w:after="200" w:line="240" w:lineRule="auto"/>
        <w:rPr>
          <w:rFonts w:ascii="Tahoma" w:eastAsia="Times New Roman" w:hAnsi="Tahoma" w:cs="Tahoma"/>
          <w:color w:val="000000"/>
          <w:sz w:val="17"/>
          <w:szCs w:val="17"/>
        </w:rPr>
      </w:pPr>
      <w:r>
        <w:rPr>
          <w:rFonts w:ascii="Tahoma" w:hAnsi="Tahoma"/>
          <w:color w:val="000000"/>
          <w:sz w:val="17"/>
          <w:szCs w:val="17"/>
        </w:rPr>
        <w:pict w14:anchorId="592ABD7E">
          <v:rect id="_x0000_i1027" style="width:337.35pt;height:.75pt" o:hrpct="700" o:hralign="center" o:hrstd="t" o:hrnoshade="t" o:hr="t" fillcolor="#dedede" stroked="f"/>
        </w:pict>
      </w:r>
    </w:p>
    <w:p w14:paraId="633A8AF6" w14:textId="77777777" w:rsidR="00B10085" w:rsidRPr="00186765" w:rsidRDefault="00B10085" w:rsidP="00EC4A7B">
      <w:pPr>
        <w:keepNext/>
        <w:spacing w:before="400" w:after="120" w:line="240" w:lineRule="auto"/>
        <w:jc w:val="right"/>
        <w:rPr>
          <w:rFonts w:ascii="Tahoma" w:eastAsia="Times New Roman" w:hAnsi="Tahoma" w:cs="Tahoma"/>
          <w:b/>
          <w:bCs/>
          <w:color w:val="000000"/>
          <w:sz w:val="24"/>
          <w:szCs w:val="24"/>
        </w:rPr>
      </w:pPr>
      <w:r>
        <w:rPr>
          <w:rFonts w:ascii="Tahoma" w:hAnsi="Tahoma"/>
          <w:b/>
          <w:bCs/>
          <w:color w:val="000000"/>
          <w:sz w:val="24"/>
          <w:szCs w:val="24"/>
        </w:rPr>
        <w:t>Annexe 3</w:t>
      </w:r>
    </w:p>
    <w:p w14:paraId="57F1E412" w14:textId="77777777" w:rsidR="00B10085" w:rsidRPr="00186765" w:rsidRDefault="00B10085" w:rsidP="00EC4A7B">
      <w:pPr>
        <w:keepNext/>
        <w:spacing w:after="120" w:line="240" w:lineRule="auto"/>
        <w:jc w:val="center"/>
        <w:rPr>
          <w:rFonts w:ascii="Tahoma" w:eastAsia="Times New Roman" w:hAnsi="Tahoma" w:cs="Tahoma"/>
          <w:b/>
          <w:bCs/>
          <w:color w:val="000000"/>
          <w:sz w:val="21"/>
          <w:szCs w:val="21"/>
        </w:rPr>
      </w:pPr>
      <w:r>
        <w:rPr>
          <w:rFonts w:ascii="Tahoma" w:hAnsi="Tahoma"/>
          <w:b/>
          <w:bCs/>
          <w:color w:val="000000"/>
          <w:sz w:val="21"/>
          <w:szCs w:val="21"/>
        </w:rPr>
        <w:t>Liste de substances pouvant être utilisées lors de la fabrication de pellicules de cellulose régénérée, cf. article 11</w:t>
      </w:r>
    </w:p>
    <w:p w14:paraId="75C7652C" w14:textId="77777777" w:rsidR="00B10085" w:rsidRPr="00186765" w:rsidRDefault="00B10085" w:rsidP="00EC4A7B">
      <w:pPr>
        <w:keepNext/>
        <w:spacing w:before="240" w:after="0" w:line="240" w:lineRule="auto"/>
        <w:jc w:val="center"/>
        <w:rPr>
          <w:rFonts w:ascii="Tahoma" w:eastAsia="Times New Roman" w:hAnsi="Tahoma" w:cs="Tahoma"/>
          <w:b/>
          <w:bCs/>
          <w:color w:val="000000"/>
          <w:sz w:val="17"/>
          <w:szCs w:val="17"/>
        </w:rPr>
      </w:pPr>
      <w:r>
        <w:rPr>
          <w:rFonts w:ascii="Tahoma" w:hAnsi="Tahoma"/>
          <w:b/>
          <w:bCs/>
          <w:color w:val="000000"/>
          <w:sz w:val="17"/>
          <w:szCs w:val="17"/>
        </w:rPr>
        <w:t>Description de la pellicule de cellulose régénérée</w:t>
      </w:r>
    </w:p>
    <w:p w14:paraId="7D8132A1" w14:textId="77777777"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Une pellicule de cellulose régénérée est une mince pellicule fabriquée en cellulose raffinée de bois ou de coton non recyclé. Pour des raisons techniques, des substances appropriées peuvent être ajoutées à la masse ou à la surface. Les pellicules de cellulose régénérée peuvent être revêtues (vernies) sur une ou deux faces.</w:t>
      </w:r>
    </w:p>
    <w:p w14:paraId="60804F2F" w14:textId="77777777" w:rsidR="00B10085" w:rsidRPr="00186765" w:rsidRDefault="00B10085" w:rsidP="00EC4A7B">
      <w:pPr>
        <w:keepNext/>
        <w:spacing w:before="240" w:after="0" w:line="240" w:lineRule="auto"/>
        <w:jc w:val="center"/>
        <w:rPr>
          <w:rFonts w:ascii="Tahoma" w:eastAsia="Times New Roman" w:hAnsi="Tahoma" w:cs="Tahoma"/>
          <w:b/>
          <w:bCs/>
          <w:color w:val="000000"/>
          <w:sz w:val="17"/>
          <w:szCs w:val="17"/>
        </w:rPr>
      </w:pPr>
      <w:r>
        <w:rPr>
          <w:rFonts w:ascii="Tahoma" w:hAnsi="Tahoma"/>
          <w:b/>
          <w:bCs/>
          <w:color w:val="000000"/>
          <w:sz w:val="17"/>
          <w:szCs w:val="17"/>
        </w:rPr>
        <w:t>Liste de substances pouvant être utilisées lors de la fabrication de pellicules de cellulose régénérée</w:t>
      </w:r>
    </w:p>
    <w:p w14:paraId="356AB24A" w14:textId="77777777"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 Les pourcentages figurant dans la première et la deuxième partie de la présente annexe sont exprimés en masse/masse (m/m) et sont calculés par rapport à la quantité de pellicule de cellulose régénérée anhydre non vernie</w:t>
      </w:r>
    </w:p>
    <w:p w14:paraId="59469028" w14:textId="77777777"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 les dénominations techniques usuelles sont mentionnées entre crochets</w:t>
      </w:r>
    </w:p>
    <w:p w14:paraId="03152F1E" w14:textId="77777777"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lastRenderedPageBreak/>
        <w:t>– les substances utilisées seront de bonne qualité technique en ce qui concerne les critères de pureté</w:t>
      </w:r>
    </w:p>
    <w:p w14:paraId="5EBD4A8B" w14:textId="77777777" w:rsidR="00B10085" w:rsidRPr="00186765" w:rsidRDefault="00B10085" w:rsidP="00EC4A7B">
      <w:pPr>
        <w:keepNext/>
        <w:spacing w:before="240" w:after="0" w:line="240" w:lineRule="auto"/>
        <w:jc w:val="center"/>
        <w:rPr>
          <w:rFonts w:ascii="Tahoma" w:eastAsia="Times New Roman" w:hAnsi="Tahoma" w:cs="Tahoma"/>
          <w:b/>
          <w:bCs/>
          <w:color w:val="000000"/>
          <w:sz w:val="17"/>
          <w:szCs w:val="17"/>
        </w:rPr>
      </w:pPr>
      <w:r>
        <w:rPr>
          <w:rFonts w:ascii="Tahoma" w:hAnsi="Tahoma"/>
          <w:b/>
          <w:bCs/>
          <w:color w:val="000000"/>
          <w:sz w:val="17"/>
          <w:szCs w:val="17"/>
        </w:rPr>
        <w:t>Section A</w:t>
      </w:r>
    </w:p>
    <w:tbl>
      <w:tblPr>
        <w:tblW w:w="0" w:type="auto"/>
        <w:tblCellMar>
          <w:left w:w="0" w:type="dxa"/>
          <w:right w:w="0" w:type="dxa"/>
        </w:tblCellMar>
        <w:tblLook w:val="04A0" w:firstRow="1" w:lastRow="0" w:firstColumn="1" w:lastColumn="0" w:noHBand="0" w:noVBand="1"/>
      </w:tblPr>
      <w:tblGrid>
        <w:gridCol w:w="9455"/>
      </w:tblGrid>
      <w:tr w:rsidR="00B10085" w:rsidRPr="00186765" w14:paraId="4BD8DD36" w14:textId="77777777" w:rsidTr="00B10085">
        <w:tc>
          <w:tcPr>
            <w:tcW w:w="0" w:type="auto"/>
            <w:tcBorders>
              <w:top w:val="nil"/>
              <w:left w:val="nil"/>
              <w:bottom w:val="nil"/>
              <w:right w:val="nil"/>
            </w:tcBorders>
            <w:hideMark/>
          </w:tcPr>
          <w:tbl>
            <w:tblPr>
              <w:tblW w:w="9435" w:type="dxa"/>
              <w:tblCellMar>
                <w:top w:w="15" w:type="dxa"/>
                <w:left w:w="15" w:type="dxa"/>
                <w:bottom w:w="15" w:type="dxa"/>
                <w:right w:w="15" w:type="dxa"/>
              </w:tblCellMar>
              <w:tblLook w:val="04A0" w:firstRow="1" w:lastRow="0" w:firstColumn="1" w:lastColumn="0" w:noHBand="0" w:noVBand="1"/>
            </w:tblPr>
            <w:tblGrid>
              <w:gridCol w:w="184"/>
              <w:gridCol w:w="175"/>
              <w:gridCol w:w="92"/>
              <w:gridCol w:w="4244"/>
              <w:gridCol w:w="4740"/>
            </w:tblGrid>
            <w:tr w:rsidR="00B10085" w:rsidRPr="00186765" w14:paraId="038E9AF9" w14:textId="77777777" w:rsidTr="00186765">
              <w:tc>
                <w:tcPr>
                  <w:tcW w:w="0" w:type="auto"/>
                  <w:gridSpan w:val="4"/>
                  <w:tcBorders>
                    <w:top w:val="single" w:sz="8" w:space="0" w:color="000000"/>
                    <w:left w:val="single" w:sz="8" w:space="0" w:color="000000"/>
                    <w:bottom w:val="single" w:sz="8" w:space="0" w:color="000000"/>
                    <w:right w:val="single" w:sz="8" w:space="0" w:color="000000"/>
                  </w:tcBorders>
                  <w:hideMark/>
                </w:tcPr>
                <w:p w14:paraId="1EE19CA1" w14:textId="77777777" w:rsidR="00B10085" w:rsidRPr="00186765" w:rsidRDefault="00B10085" w:rsidP="00B10085">
                  <w:pPr>
                    <w:spacing w:after="0" w:line="240" w:lineRule="auto"/>
                    <w:rPr>
                      <w:rFonts w:ascii="Tahoma" w:eastAsia="Times New Roman" w:hAnsi="Tahoma" w:cs="Tahoma"/>
                      <w:b/>
                      <w:bCs/>
                      <w:color w:val="000000"/>
                      <w:sz w:val="17"/>
                      <w:szCs w:val="17"/>
                    </w:rPr>
                  </w:pPr>
                  <w:r>
                    <w:rPr>
                      <w:rFonts w:ascii="Tahoma" w:hAnsi="Tahoma"/>
                      <w:b/>
                      <w:bCs/>
                      <w:color w:val="000000"/>
                      <w:sz w:val="17"/>
                      <w:szCs w:val="17"/>
                    </w:rPr>
                    <w:t xml:space="preserve">Pellicules de cellulose régénérée non vernies </w:t>
                  </w:r>
                </w:p>
                <w:p w14:paraId="504286B5"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Dénomination</w:t>
                  </w:r>
                </w:p>
              </w:tc>
              <w:tc>
                <w:tcPr>
                  <w:tcW w:w="0" w:type="auto"/>
                  <w:tcBorders>
                    <w:top w:val="single" w:sz="8" w:space="0" w:color="000000"/>
                    <w:left w:val="nil"/>
                    <w:bottom w:val="single" w:sz="8" w:space="0" w:color="000000"/>
                    <w:right w:val="single" w:sz="8" w:space="0" w:color="000000"/>
                  </w:tcBorders>
                  <w:hideMark/>
                </w:tcPr>
                <w:p w14:paraId="2336ACC4"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Exigence</w:t>
                  </w:r>
                </w:p>
              </w:tc>
            </w:tr>
            <w:tr w:rsidR="00B10085" w:rsidRPr="00186765" w14:paraId="1EE8C545" w14:textId="77777777" w:rsidTr="00186765">
              <w:tc>
                <w:tcPr>
                  <w:tcW w:w="0" w:type="auto"/>
                  <w:tcBorders>
                    <w:top w:val="nil"/>
                    <w:left w:val="single" w:sz="8" w:space="0" w:color="000000"/>
                    <w:bottom w:val="nil"/>
                    <w:right w:val="nil"/>
                  </w:tcBorders>
                  <w:hideMark/>
                </w:tcPr>
                <w:p w14:paraId="10DBE5AD"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A.</w:t>
                  </w:r>
                </w:p>
              </w:tc>
              <w:tc>
                <w:tcPr>
                  <w:tcW w:w="0" w:type="auto"/>
                  <w:gridSpan w:val="3"/>
                  <w:tcBorders>
                    <w:top w:val="nil"/>
                    <w:left w:val="nil"/>
                    <w:bottom w:val="single" w:sz="8" w:space="0" w:color="000000"/>
                    <w:right w:val="single" w:sz="8" w:space="0" w:color="000000"/>
                  </w:tcBorders>
                  <w:hideMark/>
                </w:tcPr>
                <w:p w14:paraId="5F06DF8F"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Cellulose régénérée</w:t>
                  </w:r>
                </w:p>
              </w:tc>
              <w:tc>
                <w:tcPr>
                  <w:tcW w:w="0" w:type="auto"/>
                  <w:tcBorders>
                    <w:top w:val="nil"/>
                    <w:left w:val="single" w:sz="8" w:space="0" w:color="000000"/>
                    <w:bottom w:val="single" w:sz="8" w:space="0" w:color="000000"/>
                    <w:right w:val="single" w:sz="8" w:space="0" w:color="000000"/>
                  </w:tcBorders>
                  <w:hideMark/>
                </w:tcPr>
                <w:p w14:paraId="25BB5641"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Supérieur ou égal à 72 % (m/m)</w:t>
                  </w:r>
                </w:p>
              </w:tc>
            </w:tr>
            <w:tr w:rsidR="00B10085" w:rsidRPr="00186765" w14:paraId="3B1686B3" w14:textId="77777777" w:rsidTr="00186765">
              <w:tc>
                <w:tcPr>
                  <w:tcW w:w="0" w:type="auto"/>
                  <w:tcBorders>
                    <w:top w:val="single" w:sz="8" w:space="0" w:color="000000"/>
                    <w:left w:val="single" w:sz="8" w:space="0" w:color="000000"/>
                    <w:bottom w:val="single" w:sz="8" w:space="0" w:color="000000"/>
                    <w:right w:val="nil"/>
                  </w:tcBorders>
                  <w:hideMark/>
                </w:tcPr>
                <w:p w14:paraId="62E4B0BF"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B.</w:t>
                  </w:r>
                </w:p>
              </w:tc>
              <w:tc>
                <w:tcPr>
                  <w:tcW w:w="0" w:type="auto"/>
                  <w:gridSpan w:val="3"/>
                  <w:tcBorders>
                    <w:top w:val="single" w:sz="8" w:space="0" w:color="000000"/>
                    <w:left w:val="nil"/>
                    <w:bottom w:val="single" w:sz="8" w:space="0" w:color="000000"/>
                    <w:right w:val="single" w:sz="8" w:space="0" w:color="000000"/>
                  </w:tcBorders>
                  <w:hideMark/>
                </w:tcPr>
                <w:p w14:paraId="7A5D7091"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Additifs</w:t>
                  </w:r>
                </w:p>
              </w:tc>
              <w:tc>
                <w:tcPr>
                  <w:tcW w:w="0" w:type="auto"/>
                  <w:tcBorders>
                    <w:top w:val="single" w:sz="8" w:space="0" w:color="000000"/>
                    <w:left w:val="single" w:sz="8" w:space="0" w:color="000000"/>
                    <w:bottom w:val="single" w:sz="8" w:space="0" w:color="000000"/>
                    <w:right w:val="single" w:sz="8" w:space="0" w:color="000000"/>
                  </w:tcBorders>
                  <w:hideMark/>
                </w:tcPr>
                <w:p w14:paraId="6DB45B11"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60B3BEFF" w14:textId="77777777" w:rsidTr="00186765">
              <w:tc>
                <w:tcPr>
                  <w:tcW w:w="0" w:type="auto"/>
                  <w:tcBorders>
                    <w:top w:val="single" w:sz="8" w:space="0" w:color="000000"/>
                    <w:left w:val="single" w:sz="8" w:space="0" w:color="000000"/>
                    <w:bottom w:val="nil"/>
                    <w:right w:val="nil"/>
                  </w:tcBorders>
                </w:tcPr>
                <w:p w14:paraId="6A3A4DAD"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nil"/>
                    <w:right w:val="nil"/>
                  </w:tcBorders>
                  <w:hideMark/>
                </w:tcPr>
                <w:p w14:paraId="59C2DF15"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1.</w:t>
                  </w:r>
                </w:p>
              </w:tc>
              <w:tc>
                <w:tcPr>
                  <w:tcW w:w="0" w:type="auto"/>
                  <w:gridSpan w:val="2"/>
                  <w:tcBorders>
                    <w:top w:val="single" w:sz="8" w:space="0" w:color="000000"/>
                    <w:left w:val="nil"/>
                    <w:bottom w:val="nil"/>
                    <w:right w:val="single" w:sz="8" w:space="0" w:color="000000"/>
                  </w:tcBorders>
                  <w:hideMark/>
                </w:tcPr>
                <w:p w14:paraId="23F4FE6D" w14:textId="77777777" w:rsidR="00B10085" w:rsidRPr="00186765" w:rsidRDefault="00B10085" w:rsidP="00B10085">
                  <w:pPr>
                    <w:spacing w:after="0" w:line="240" w:lineRule="auto"/>
                    <w:rPr>
                      <w:rFonts w:ascii="Tahoma" w:eastAsia="Times New Roman" w:hAnsi="Tahoma" w:cs="Tahoma"/>
                      <w:color w:val="000000"/>
                      <w:sz w:val="17"/>
                      <w:szCs w:val="17"/>
                    </w:rPr>
                  </w:pPr>
                  <w:proofErr w:type="spellStart"/>
                  <w:r>
                    <w:rPr>
                      <w:rFonts w:ascii="Tahoma" w:hAnsi="Tahoma"/>
                      <w:color w:val="000000"/>
                      <w:sz w:val="17"/>
                      <w:szCs w:val="17"/>
                    </w:rPr>
                    <w:t>Humidifiants</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14:paraId="08D14E41"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Inférieur ou égal à 27 % (m/m) au total</w:t>
                  </w:r>
                </w:p>
              </w:tc>
            </w:tr>
            <w:tr w:rsidR="00B10085" w:rsidRPr="00186765" w14:paraId="0558F8AF" w14:textId="77777777" w:rsidTr="00186765">
              <w:tc>
                <w:tcPr>
                  <w:tcW w:w="0" w:type="auto"/>
                  <w:tcBorders>
                    <w:top w:val="single" w:sz="8" w:space="0" w:color="000000"/>
                    <w:left w:val="single" w:sz="8" w:space="0" w:color="000000"/>
                    <w:bottom w:val="single" w:sz="8" w:space="0" w:color="000000"/>
                    <w:right w:val="nil"/>
                  </w:tcBorders>
                </w:tcPr>
                <w:p w14:paraId="6AB31CFE"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746C2CBD"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74FD4126"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32B93DA0"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 xml:space="preserve">Bis (2-hydroxyéthyl) éther [= </w:t>
                  </w:r>
                  <w:proofErr w:type="spellStart"/>
                  <w:r>
                    <w:rPr>
                      <w:rFonts w:ascii="Tahoma" w:hAnsi="Tahoma"/>
                      <w:color w:val="000000"/>
                      <w:sz w:val="17"/>
                      <w:szCs w:val="17"/>
                    </w:rPr>
                    <w:t>diéthylèneglycol</w:t>
                  </w:r>
                  <w:proofErr w:type="spellEnd"/>
                  <w:r>
                    <w:rPr>
                      <w:rFonts w:ascii="Tahoma" w:hAnsi="Tahoma"/>
                      <w:color w:val="000000"/>
                      <w:sz w:val="17"/>
                      <w:szCs w:val="17"/>
                    </w:rPr>
                    <w:t xml:space="preserve">] </w:t>
                  </w:r>
                </w:p>
              </w:tc>
              <w:tc>
                <w:tcPr>
                  <w:tcW w:w="0" w:type="auto"/>
                  <w:tcBorders>
                    <w:top w:val="single" w:sz="8" w:space="0" w:color="000000"/>
                    <w:left w:val="nil"/>
                    <w:bottom w:val="single" w:sz="8" w:space="0" w:color="000000"/>
                    <w:right w:val="single" w:sz="8" w:space="0" w:color="000000"/>
                  </w:tcBorders>
                  <w:hideMark/>
                </w:tcPr>
                <w:p w14:paraId="077DEF7B" w14:textId="31A1BC08"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Seulement pour les pellicules destinées à être vernies et ensuite utilisées pour des denrées alimentaires non humides, c’est-à-dire qui ne contiennent pas d’eau physiquement libre à la surface. La quantité totale de bis (2-hydroxyéthyl) éther et d’</w:t>
                  </w:r>
                  <w:proofErr w:type="spellStart"/>
                  <w:r>
                    <w:rPr>
                      <w:rFonts w:ascii="Tahoma" w:hAnsi="Tahoma"/>
                      <w:color w:val="000000"/>
                      <w:sz w:val="17"/>
                      <w:szCs w:val="17"/>
                    </w:rPr>
                    <w:t>éthanediol</w:t>
                  </w:r>
                  <w:proofErr w:type="spellEnd"/>
                  <w:r>
                    <w:rPr>
                      <w:rFonts w:ascii="Tahoma" w:hAnsi="Tahoma"/>
                      <w:color w:val="000000"/>
                      <w:sz w:val="17"/>
                      <w:szCs w:val="17"/>
                    </w:rPr>
                    <w:t xml:space="preserve"> présente dans des denrées alimentaires ayant été en contact avec une pellicule de ce type ne peut dépasser 30 mg par kg de la denrée alimentaire.</w:t>
                  </w:r>
                </w:p>
              </w:tc>
            </w:tr>
            <w:tr w:rsidR="00B10085" w:rsidRPr="00186765" w14:paraId="1BD09083" w14:textId="77777777" w:rsidTr="00186765">
              <w:tc>
                <w:tcPr>
                  <w:tcW w:w="0" w:type="auto"/>
                  <w:tcBorders>
                    <w:top w:val="single" w:sz="8" w:space="0" w:color="000000"/>
                    <w:left w:val="single" w:sz="8" w:space="0" w:color="000000"/>
                    <w:bottom w:val="single" w:sz="8" w:space="0" w:color="000000"/>
                    <w:right w:val="nil"/>
                  </w:tcBorders>
                </w:tcPr>
                <w:p w14:paraId="4149117D"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2B30BFEE"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083FC6EF"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11BF7E84" w14:textId="77777777" w:rsidR="00B10085" w:rsidRPr="00186765" w:rsidRDefault="00B10085" w:rsidP="00B10085">
                  <w:pPr>
                    <w:spacing w:after="0" w:line="240" w:lineRule="auto"/>
                    <w:rPr>
                      <w:rFonts w:ascii="Tahoma" w:eastAsia="Times New Roman" w:hAnsi="Tahoma" w:cs="Tahoma"/>
                      <w:color w:val="000000"/>
                      <w:sz w:val="17"/>
                      <w:szCs w:val="17"/>
                    </w:rPr>
                  </w:pPr>
                  <w:proofErr w:type="spellStart"/>
                  <w:r>
                    <w:rPr>
                      <w:rFonts w:ascii="Tahoma" w:hAnsi="Tahoma"/>
                      <w:color w:val="000000"/>
                      <w:sz w:val="17"/>
                      <w:szCs w:val="17"/>
                    </w:rPr>
                    <w:t>Éthanediol</w:t>
                  </w:r>
                  <w:proofErr w:type="spellEnd"/>
                  <w:r>
                    <w:rPr>
                      <w:rFonts w:ascii="Tahoma" w:hAnsi="Tahoma"/>
                      <w:color w:val="000000"/>
                      <w:sz w:val="17"/>
                      <w:szCs w:val="17"/>
                    </w:rPr>
                    <w:t xml:space="preserve"> [= </w:t>
                  </w:r>
                  <w:proofErr w:type="spellStart"/>
                  <w:r>
                    <w:rPr>
                      <w:rFonts w:ascii="Tahoma" w:hAnsi="Tahoma"/>
                      <w:color w:val="000000"/>
                      <w:sz w:val="17"/>
                      <w:szCs w:val="17"/>
                    </w:rPr>
                    <w:t>monoéthylèneglycol</w:t>
                  </w:r>
                  <w:proofErr w:type="spellEnd"/>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tcPr>
                <w:p w14:paraId="7A655090"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32CDEFE6" w14:textId="77777777" w:rsidTr="00186765">
              <w:tc>
                <w:tcPr>
                  <w:tcW w:w="0" w:type="auto"/>
                  <w:tcBorders>
                    <w:top w:val="nil"/>
                    <w:left w:val="single" w:sz="8" w:space="0" w:color="000000"/>
                    <w:bottom w:val="single" w:sz="8" w:space="0" w:color="000000"/>
                    <w:right w:val="nil"/>
                  </w:tcBorders>
                </w:tcPr>
                <w:p w14:paraId="2B44B028"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single" w:sz="8" w:space="0" w:color="000000"/>
                    <w:right w:val="nil"/>
                  </w:tcBorders>
                </w:tcPr>
                <w:p w14:paraId="0526BBB6"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39FBEC0A"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109B1AF2"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1,3-Butanediol</w:t>
                  </w:r>
                </w:p>
              </w:tc>
              <w:tc>
                <w:tcPr>
                  <w:tcW w:w="0" w:type="auto"/>
                  <w:tcBorders>
                    <w:top w:val="single" w:sz="8" w:space="0" w:color="000000"/>
                    <w:left w:val="single" w:sz="8" w:space="0" w:color="000000"/>
                    <w:bottom w:val="single" w:sz="8" w:space="0" w:color="000000"/>
                    <w:right w:val="single" w:sz="8" w:space="0" w:color="000000"/>
                  </w:tcBorders>
                </w:tcPr>
                <w:p w14:paraId="29656B31"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4A3FE4D7" w14:textId="77777777" w:rsidTr="00186765">
              <w:tc>
                <w:tcPr>
                  <w:tcW w:w="0" w:type="auto"/>
                  <w:tcBorders>
                    <w:top w:val="single" w:sz="8" w:space="0" w:color="000000"/>
                    <w:left w:val="single" w:sz="8" w:space="0" w:color="000000"/>
                    <w:bottom w:val="single" w:sz="8" w:space="0" w:color="000000"/>
                    <w:right w:val="nil"/>
                  </w:tcBorders>
                </w:tcPr>
                <w:p w14:paraId="21790DC4"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3C11EF6C"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171AC632"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79323C56"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Glycérol</w:t>
                  </w:r>
                </w:p>
              </w:tc>
              <w:tc>
                <w:tcPr>
                  <w:tcW w:w="0" w:type="auto"/>
                  <w:tcBorders>
                    <w:top w:val="single" w:sz="8" w:space="0" w:color="000000"/>
                    <w:left w:val="single" w:sz="8" w:space="0" w:color="000000"/>
                    <w:bottom w:val="single" w:sz="8" w:space="0" w:color="000000"/>
                    <w:right w:val="single" w:sz="8" w:space="0" w:color="000000"/>
                  </w:tcBorders>
                </w:tcPr>
                <w:p w14:paraId="174196B9"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3B57974A" w14:textId="77777777" w:rsidTr="00186765">
              <w:tc>
                <w:tcPr>
                  <w:tcW w:w="0" w:type="auto"/>
                  <w:tcBorders>
                    <w:top w:val="single" w:sz="8" w:space="0" w:color="000000"/>
                    <w:left w:val="single" w:sz="8" w:space="0" w:color="000000"/>
                    <w:bottom w:val="single" w:sz="8" w:space="0" w:color="000000"/>
                    <w:right w:val="nil"/>
                  </w:tcBorders>
                </w:tcPr>
                <w:p w14:paraId="103AD756"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3C63BFCE"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59C21933"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064DB1CB"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1,2-Propanediol [= 1,2-propylèneglycol]</w:t>
                  </w:r>
                </w:p>
              </w:tc>
              <w:tc>
                <w:tcPr>
                  <w:tcW w:w="0" w:type="auto"/>
                  <w:tcBorders>
                    <w:top w:val="single" w:sz="8" w:space="0" w:color="000000"/>
                    <w:left w:val="single" w:sz="8" w:space="0" w:color="000000"/>
                    <w:bottom w:val="single" w:sz="8" w:space="0" w:color="000000"/>
                    <w:right w:val="single" w:sz="8" w:space="0" w:color="000000"/>
                  </w:tcBorders>
                </w:tcPr>
                <w:p w14:paraId="6DAA5A50"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62947771" w14:textId="77777777" w:rsidTr="00186765">
              <w:tc>
                <w:tcPr>
                  <w:tcW w:w="0" w:type="auto"/>
                  <w:tcBorders>
                    <w:top w:val="single" w:sz="8" w:space="0" w:color="000000"/>
                    <w:left w:val="single" w:sz="8" w:space="0" w:color="000000"/>
                    <w:bottom w:val="single" w:sz="8" w:space="0" w:color="000000"/>
                    <w:right w:val="nil"/>
                  </w:tcBorders>
                </w:tcPr>
                <w:p w14:paraId="2A53BED6"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69CCE01F"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73BEF0EE"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7F2DDB56" w14:textId="77777777" w:rsidR="00B10085" w:rsidRPr="00186765" w:rsidRDefault="00B10085" w:rsidP="00B10085">
                  <w:pPr>
                    <w:spacing w:after="0" w:line="240" w:lineRule="auto"/>
                    <w:rPr>
                      <w:rFonts w:ascii="Tahoma" w:eastAsia="Times New Roman" w:hAnsi="Tahoma" w:cs="Tahoma"/>
                      <w:color w:val="000000"/>
                      <w:sz w:val="17"/>
                      <w:szCs w:val="17"/>
                    </w:rPr>
                  </w:pPr>
                  <w:proofErr w:type="spellStart"/>
                  <w:r>
                    <w:rPr>
                      <w:rFonts w:ascii="Tahoma" w:hAnsi="Tahoma"/>
                      <w:color w:val="000000"/>
                      <w:sz w:val="17"/>
                      <w:szCs w:val="17"/>
                    </w:rPr>
                    <w:t>Polyoxyéthylène</w:t>
                  </w:r>
                  <w:proofErr w:type="spellEnd"/>
                  <w:r>
                    <w:rPr>
                      <w:rFonts w:ascii="Tahoma" w:hAnsi="Tahoma"/>
                      <w:color w:val="000000"/>
                      <w:sz w:val="17"/>
                      <w:szCs w:val="17"/>
                    </w:rPr>
                    <w:t xml:space="preserve"> [= </w:t>
                  </w:r>
                  <w:proofErr w:type="spellStart"/>
                  <w:r>
                    <w:rPr>
                      <w:rFonts w:ascii="Tahoma" w:hAnsi="Tahoma"/>
                      <w:color w:val="000000"/>
                      <w:sz w:val="17"/>
                      <w:szCs w:val="17"/>
                    </w:rPr>
                    <w:t>polyéthylèneglycol</w:t>
                  </w:r>
                  <w:proofErr w:type="spellEnd"/>
                  <w:r>
                    <w:rPr>
                      <w:rFonts w:ascii="Tahoma" w:hAnsi="Tahoma"/>
                      <w:color w:val="000000"/>
                      <w:sz w:val="17"/>
                      <w:szCs w:val="17"/>
                    </w:rPr>
                    <w:t>]</w:t>
                  </w:r>
                </w:p>
              </w:tc>
              <w:tc>
                <w:tcPr>
                  <w:tcW w:w="0" w:type="auto"/>
                  <w:tcBorders>
                    <w:top w:val="single" w:sz="8" w:space="0" w:color="000000"/>
                    <w:left w:val="single" w:sz="8" w:space="0" w:color="000000"/>
                    <w:bottom w:val="single" w:sz="8" w:space="0" w:color="000000"/>
                    <w:right w:val="single" w:sz="8" w:space="0" w:color="000000"/>
                  </w:tcBorders>
                  <w:hideMark/>
                </w:tcPr>
                <w:p w14:paraId="1D445C45"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Poids moléculaire moyen entre 250 et 1 200</w:t>
                  </w:r>
                </w:p>
              </w:tc>
            </w:tr>
            <w:tr w:rsidR="00B10085" w:rsidRPr="00186765" w14:paraId="0F1FDDE1" w14:textId="77777777" w:rsidTr="00186765">
              <w:tc>
                <w:tcPr>
                  <w:tcW w:w="0" w:type="auto"/>
                  <w:tcBorders>
                    <w:top w:val="single" w:sz="8" w:space="0" w:color="000000"/>
                    <w:left w:val="single" w:sz="8" w:space="0" w:color="000000"/>
                    <w:bottom w:val="single" w:sz="8" w:space="0" w:color="000000"/>
                    <w:right w:val="nil"/>
                  </w:tcBorders>
                </w:tcPr>
                <w:p w14:paraId="74B7029D"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2BEC35B3"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1FD4E6D3"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45A7FB7A"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1,2-Polyoxypropylène | [= 1,2-polypropylèneglycol]</w:t>
                  </w:r>
                </w:p>
              </w:tc>
              <w:tc>
                <w:tcPr>
                  <w:tcW w:w="0" w:type="auto"/>
                  <w:tcBorders>
                    <w:top w:val="single" w:sz="8" w:space="0" w:color="000000"/>
                    <w:left w:val="single" w:sz="8" w:space="0" w:color="000000"/>
                    <w:bottom w:val="single" w:sz="8" w:space="0" w:color="000000"/>
                    <w:right w:val="single" w:sz="8" w:space="0" w:color="000000"/>
                  </w:tcBorders>
                  <w:hideMark/>
                </w:tcPr>
                <w:p w14:paraId="58675474"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Poids moléculaire moyen inférieur ou égal à 400 et teneur en 1,3-propanediol libre inférieure ou égale à 1 % (m/m) en substance.</w:t>
                  </w:r>
                </w:p>
              </w:tc>
            </w:tr>
            <w:tr w:rsidR="00B10085" w:rsidRPr="00186765" w14:paraId="08A73564" w14:textId="77777777" w:rsidTr="00186765">
              <w:tc>
                <w:tcPr>
                  <w:tcW w:w="0" w:type="auto"/>
                  <w:tcBorders>
                    <w:top w:val="single" w:sz="8" w:space="0" w:color="000000"/>
                    <w:left w:val="single" w:sz="8" w:space="0" w:color="000000"/>
                    <w:bottom w:val="single" w:sz="8" w:space="0" w:color="000000"/>
                    <w:right w:val="nil"/>
                  </w:tcBorders>
                </w:tcPr>
                <w:p w14:paraId="548FBE41"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2982A253"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139A1469"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190DB3D9"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Sorbitol</w:t>
                  </w:r>
                </w:p>
              </w:tc>
              <w:tc>
                <w:tcPr>
                  <w:tcW w:w="0" w:type="auto"/>
                  <w:tcBorders>
                    <w:top w:val="single" w:sz="8" w:space="0" w:color="000000"/>
                    <w:left w:val="single" w:sz="8" w:space="0" w:color="000000"/>
                    <w:bottom w:val="single" w:sz="8" w:space="0" w:color="000000"/>
                    <w:right w:val="single" w:sz="8" w:space="0" w:color="000000"/>
                  </w:tcBorders>
                </w:tcPr>
                <w:p w14:paraId="3DB94C0C"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3B9494D1" w14:textId="77777777" w:rsidTr="00186765">
              <w:tc>
                <w:tcPr>
                  <w:tcW w:w="0" w:type="auto"/>
                  <w:tcBorders>
                    <w:top w:val="single" w:sz="8" w:space="0" w:color="000000"/>
                    <w:left w:val="single" w:sz="8" w:space="0" w:color="000000"/>
                    <w:bottom w:val="single" w:sz="8" w:space="0" w:color="000000"/>
                    <w:right w:val="nil"/>
                  </w:tcBorders>
                </w:tcPr>
                <w:p w14:paraId="11B7E651"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570B729D"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6D38CBEC"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36F4033D" w14:textId="77777777" w:rsidR="00B10085" w:rsidRPr="00186765" w:rsidRDefault="00B10085" w:rsidP="00B10085">
                  <w:pPr>
                    <w:spacing w:after="0" w:line="240" w:lineRule="auto"/>
                    <w:rPr>
                      <w:rFonts w:ascii="Tahoma" w:eastAsia="Times New Roman" w:hAnsi="Tahoma" w:cs="Tahoma"/>
                      <w:color w:val="000000"/>
                      <w:sz w:val="17"/>
                      <w:szCs w:val="17"/>
                    </w:rPr>
                  </w:pPr>
                  <w:proofErr w:type="spellStart"/>
                  <w:r>
                    <w:rPr>
                      <w:rFonts w:ascii="Tahoma" w:hAnsi="Tahoma"/>
                      <w:color w:val="000000"/>
                      <w:sz w:val="17"/>
                      <w:szCs w:val="17"/>
                    </w:rPr>
                    <w:t>Tétraéthylèneglycol</w:t>
                  </w:r>
                  <w:proofErr w:type="spellEnd"/>
                </w:p>
              </w:tc>
              <w:tc>
                <w:tcPr>
                  <w:tcW w:w="0" w:type="auto"/>
                  <w:tcBorders>
                    <w:top w:val="single" w:sz="8" w:space="0" w:color="000000"/>
                    <w:left w:val="single" w:sz="8" w:space="0" w:color="000000"/>
                    <w:bottom w:val="single" w:sz="8" w:space="0" w:color="000000"/>
                    <w:right w:val="single" w:sz="8" w:space="0" w:color="000000"/>
                  </w:tcBorders>
                </w:tcPr>
                <w:p w14:paraId="4A2D0138"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70F392B4" w14:textId="77777777" w:rsidTr="00186765">
              <w:tc>
                <w:tcPr>
                  <w:tcW w:w="0" w:type="auto"/>
                  <w:tcBorders>
                    <w:top w:val="single" w:sz="8" w:space="0" w:color="000000"/>
                    <w:left w:val="single" w:sz="8" w:space="0" w:color="000000"/>
                    <w:bottom w:val="single" w:sz="8" w:space="0" w:color="000000"/>
                    <w:right w:val="nil"/>
                  </w:tcBorders>
                </w:tcPr>
                <w:p w14:paraId="4E1DD6BD"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69C3EF11"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1CB75A49"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410F66B4" w14:textId="77777777" w:rsidR="00B10085" w:rsidRPr="00186765" w:rsidRDefault="00B10085" w:rsidP="00B10085">
                  <w:pPr>
                    <w:spacing w:after="0" w:line="240" w:lineRule="auto"/>
                    <w:rPr>
                      <w:rFonts w:ascii="Tahoma" w:eastAsia="Times New Roman" w:hAnsi="Tahoma" w:cs="Tahoma"/>
                      <w:color w:val="000000"/>
                      <w:sz w:val="17"/>
                      <w:szCs w:val="17"/>
                    </w:rPr>
                  </w:pPr>
                  <w:proofErr w:type="spellStart"/>
                  <w:r>
                    <w:rPr>
                      <w:rFonts w:ascii="Tahoma" w:hAnsi="Tahoma"/>
                      <w:color w:val="000000"/>
                      <w:sz w:val="17"/>
                      <w:szCs w:val="17"/>
                    </w:rPr>
                    <w:t>Triéthylèneglycol</w:t>
                  </w:r>
                  <w:proofErr w:type="spellEnd"/>
                </w:p>
              </w:tc>
              <w:tc>
                <w:tcPr>
                  <w:tcW w:w="0" w:type="auto"/>
                  <w:tcBorders>
                    <w:top w:val="single" w:sz="8" w:space="0" w:color="000000"/>
                    <w:left w:val="single" w:sz="8" w:space="0" w:color="000000"/>
                    <w:bottom w:val="single" w:sz="8" w:space="0" w:color="000000"/>
                    <w:right w:val="single" w:sz="8" w:space="0" w:color="000000"/>
                  </w:tcBorders>
                </w:tcPr>
                <w:p w14:paraId="06E3EC79"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4F730615" w14:textId="77777777" w:rsidTr="00186765">
              <w:tc>
                <w:tcPr>
                  <w:tcW w:w="0" w:type="auto"/>
                  <w:tcBorders>
                    <w:top w:val="single" w:sz="8" w:space="0" w:color="000000"/>
                    <w:left w:val="single" w:sz="8" w:space="0" w:color="000000"/>
                    <w:bottom w:val="single" w:sz="8" w:space="0" w:color="000000"/>
                    <w:right w:val="nil"/>
                  </w:tcBorders>
                </w:tcPr>
                <w:p w14:paraId="4B4FFECC"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56EEB83E"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1F1EFE17"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03066A7D"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Urée</w:t>
                  </w:r>
                </w:p>
              </w:tc>
              <w:tc>
                <w:tcPr>
                  <w:tcW w:w="0" w:type="auto"/>
                  <w:tcBorders>
                    <w:top w:val="single" w:sz="8" w:space="0" w:color="000000"/>
                    <w:left w:val="single" w:sz="8" w:space="0" w:color="000000"/>
                    <w:bottom w:val="single" w:sz="8" w:space="0" w:color="000000"/>
                    <w:right w:val="single" w:sz="8" w:space="0" w:color="000000"/>
                  </w:tcBorders>
                </w:tcPr>
                <w:p w14:paraId="282FDE61"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4805DE8B" w14:textId="77777777" w:rsidTr="00186765">
              <w:tc>
                <w:tcPr>
                  <w:tcW w:w="0" w:type="auto"/>
                  <w:tcBorders>
                    <w:top w:val="single" w:sz="8" w:space="0" w:color="000000"/>
                    <w:left w:val="single" w:sz="8" w:space="0" w:color="000000"/>
                    <w:bottom w:val="single" w:sz="8" w:space="0" w:color="000000"/>
                    <w:right w:val="nil"/>
                  </w:tcBorders>
                  <w:hideMark/>
                </w:tcPr>
                <w:p w14:paraId="0ABD321E"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17385E40"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2.</w:t>
                  </w:r>
                </w:p>
              </w:tc>
              <w:tc>
                <w:tcPr>
                  <w:tcW w:w="0" w:type="auto"/>
                  <w:gridSpan w:val="2"/>
                  <w:tcBorders>
                    <w:top w:val="single" w:sz="8" w:space="0" w:color="000000"/>
                    <w:left w:val="nil"/>
                    <w:bottom w:val="single" w:sz="8" w:space="0" w:color="000000"/>
                    <w:right w:val="single" w:sz="8" w:space="0" w:color="000000"/>
                  </w:tcBorders>
                  <w:hideMark/>
                </w:tcPr>
                <w:p w14:paraId="68847D50"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Autres additifs</w:t>
                  </w:r>
                </w:p>
              </w:tc>
              <w:tc>
                <w:tcPr>
                  <w:tcW w:w="0" w:type="auto"/>
                  <w:tcBorders>
                    <w:top w:val="single" w:sz="8" w:space="0" w:color="000000"/>
                    <w:left w:val="single" w:sz="8" w:space="0" w:color="000000"/>
                    <w:bottom w:val="single" w:sz="8" w:space="0" w:color="000000"/>
                    <w:right w:val="single" w:sz="8" w:space="0" w:color="000000"/>
                  </w:tcBorders>
                  <w:hideMark/>
                </w:tcPr>
                <w:p w14:paraId="3DC84B84"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Inférieur ou égal à 1 % (m/m) au total.</w:t>
                  </w:r>
                </w:p>
              </w:tc>
            </w:tr>
            <w:tr w:rsidR="00B10085" w:rsidRPr="00186765" w14:paraId="34E60D7D" w14:textId="77777777" w:rsidTr="00186765">
              <w:tc>
                <w:tcPr>
                  <w:tcW w:w="0" w:type="auto"/>
                  <w:tcBorders>
                    <w:top w:val="single" w:sz="8" w:space="0" w:color="000000"/>
                    <w:left w:val="single" w:sz="8" w:space="0" w:color="000000"/>
                    <w:bottom w:val="single" w:sz="8" w:space="0" w:color="000000"/>
                    <w:right w:val="nil"/>
                  </w:tcBorders>
                </w:tcPr>
                <w:p w14:paraId="2437614D"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7B9C828A"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gridSpan w:val="2"/>
                  <w:tcBorders>
                    <w:top w:val="single" w:sz="8" w:space="0" w:color="000000"/>
                    <w:left w:val="nil"/>
                    <w:bottom w:val="single" w:sz="8" w:space="0" w:color="000000"/>
                    <w:right w:val="single" w:sz="8" w:space="0" w:color="000000"/>
                  </w:tcBorders>
                  <w:hideMark/>
                </w:tcPr>
                <w:p w14:paraId="3E48D17C"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Première classe</w:t>
                  </w:r>
                </w:p>
              </w:tc>
              <w:tc>
                <w:tcPr>
                  <w:tcW w:w="0" w:type="auto"/>
                  <w:tcBorders>
                    <w:top w:val="single" w:sz="8" w:space="0" w:color="000000"/>
                    <w:left w:val="single" w:sz="8" w:space="0" w:color="000000"/>
                    <w:bottom w:val="single" w:sz="8" w:space="0" w:color="000000"/>
                    <w:right w:val="single" w:sz="8" w:space="0" w:color="000000"/>
                  </w:tcBorders>
                  <w:hideMark/>
                </w:tcPr>
                <w:p w14:paraId="0A994483" w14:textId="3B0FC52D"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La quantité des substances ou groupes de substances figurant dans chaque rubrique ne peut pas dépasser 2</w:t>
                  </w:r>
                  <w:r w:rsidR="00E32A2A">
                    <w:rPr>
                      <w:rFonts w:ascii="Tahoma" w:hAnsi="Tahoma"/>
                      <w:color w:val="000000"/>
                      <w:sz w:val="17"/>
                      <w:szCs w:val="17"/>
                    </w:rPr>
                    <w:t> </w:t>
                  </w:r>
                  <w:r>
                    <w:rPr>
                      <w:rFonts w:ascii="Tahoma" w:hAnsi="Tahoma"/>
                      <w:color w:val="000000"/>
                      <w:sz w:val="17"/>
                      <w:szCs w:val="17"/>
                    </w:rPr>
                    <w:t>mg/dm² de la pellicule non vernie.</w:t>
                  </w:r>
                </w:p>
              </w:tc>
            </w:tr>
            <w:tr w:rsidR="00B10085" w:rsidRPr="00186765" w14:paraId="5D450404" w14:textId="77777777" w:rsidTr="00186765">
              <w:tc>
                <w:tcPr>
                  <w:tcW w:w="0" w:type="auto"/>
                  <w:tcBorders>
                    <w:top w:val="single" w:sz="8" w:space="0" w:color="000000"/>
                    <w:left w:val="single" w:sz="8" w:space="0" w:color="000000"/>
                    <w:bottom w:val="single" w:sz="8" w:space="0" w:color="000000"/>
                    <w:right w:val="nil"/>
                  </w:tcBorders>
                </w:tcPr>
                <w:p w14:paraId="78A03B37"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360C9FC6"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1D5A2CE6"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27792F59"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Acide acétique et ses sels d’ammonium, de calcium, de magnésium, de potassium et de sodium</w:t>
                  </w:r>
                </w:p>
              </w:tc>
              <w:tc>
                <w:tcPr>
                  <w:tcW w:w="0" w:type="auto"/>
                  <w:tcBorders>
                    <w:top w:val="single" w:sz="8" w:space="0" w:color="000000"/>
                    <w:left w:val="single" w:sz="8" w:space="0" w:color="000000"/>
                    <w:bottom w:val="single" w:sz="8" w:space="0" w:color="000000"/>
                    <w:right w:val="single" w:sz="8" w:space="0" w:color="000000"/>
                  </w:tcBorders>
                </w:tcPr>
                <w:p w14:paraId="6F1A4138"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143AB418" w14:textId="77777777" w:rsidTr="00186765">
              <w:tc>
                <w:tcPr>
                  <w:tcW w:w="0" w:type="auto"/>
                  <w:tcBorders>
                    <w:top w:val="single" w:sz="8" w:space="0" w:color="000000"/>
                    <w:left w:val="single" w:sz="8" w:space="0" w:color="000000"/>
                    <w:bottom w:val="single" w:sz="8" w:space="0" w:color="000000"/>
                    <w:right w:val="nil"/>
                  </w:tcBorders>
                </w:tcPr>
                <w:p w14:paraId="3BB80544"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1DAEC631"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54F5FA06"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7B85A92B"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Acide ascorbique et ses sels d’ammonium, de calcium, de magnésium, de potassium et de sodium</w:t>
                  </w:r>
                </w:p>
              </w:tc>
              <w:tc>
                <w:tcPr>
                  <w:tcW w:w="0" w:type="auto"/>
                  <w:tcBorders>
                    <w:top w:val="single" w:sz="8" w:space="0" w:color="000000"/>
                    <w:left w:val="single" w:sz="8" w:space="0" w:color="000000"/>
                    <w:bottom w:val="single" w:sz="8" w:space="0" w:color="000000"/>
                    <w:right w:val="single" w:sz="8" w:space="0" w:color="000000"/>
                  </w:tcBorders>
                </w:tcPr>
                <w:p w14:paraId="51B7D387"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1232F141" w14:textId="77777777" w:rsidTr="00186765">
              <w:tc>
                <w:tcPr>
                  <w:tcW w:w="0" w:type="auto"/>
                  <w:tcBorders>
                    <w:top w:val="single" w:sz="8" w:space="0" w:color="000000"/>
                    <w:left w:val="single" w:sz="8" w:space="0" w:color="000000"/>
                    <w:bottom w:val="nil"/>
                    <w:right w:val="nil"/>
                  </w:tcBorders>
                </w:tcPr>
                <w:p w14:paraId="2B1BAC3A"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nil"/>
                    <w:right w:val="nil"/>
                  </w:tcBorders>
                </w:tcPr>
                <w:p w14:paraId="5FAAE6B0"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3A60E1ED"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31C821D5"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Acide benzoïque et benzoate de sodium</w:t>
                  </w:r>
                </w:p>
              </w:tc>
              <w:tc>
                <w:tcPr>
                  <w:tcW w:w="0" w:type="auto"/>
                  <w:tcBorders>
                    <w:top w:val="single" w:sz="8" w:space="0" w:color="000000"/>
                    <w:left w:val="single" w:sz="8" w:space="0" w:color="000000"/>
                    <w:bottom w:val="single" w:sz="8" w:space="0" w:color="000000"/>
                    <w:right w:val="single" w:sz="8" w:space="0" w:color="000000"/>
                  </w:tcBorders>
                </w:tcPr>
                <w:p w14:paraId="65C6AEF6"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1EFD9E8C" w14:textId="77777777" w:rsidTr="00186765">
              <w:tc>
                <w:tcPr>
                  <w:tcW w:w="0" w:type="auto"/>
                  <w:tcBorders>
                    <w:top w:val="single" w:sz="8" w:space="0" w:color="000000"/>
                    <w:left w:val="single" w:sz="8" w:space="0" w:color="000000"/>
                    <w:bottom w:val="single" w:sz="8" w:space="0" w:color="000000"/>
                    <w:right w:val="nil"/>
                  </w:tcBorders>
                </w:tcPr>
                <w:p w14:paraId="475E14F1"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7F564294"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2B453096"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1865B80C"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Acide formique et ses sels d’ammonium, de calcium, de magnésium, de potassium et de sodium</w:t>
                  </w:r>
                </w:p>
              </w:tc>
              <w:tc>
                <w:tcPr>
                  <w:tcW w:w="0" w:type="auto"/>
                  <w:tcBorders>
                    <w:top w:val="single" w:sz="8" w:space="0" w:color="000000"/>
                    <w:left w:val="single" w:sz="8" w:space="0" w:color="000000"/>
                    <w:bottom w:val="single" w:sz="8" w:space="0" w:color="000000"/>
                    <w:right w:val="single" w:sz="8" w:space="0" w:color="000000"/>
                  </w:tcBorders>
                </w:tcPr>
                <w:p w14:paraId="115257C3"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4174255D" w14:textId="77777777" w:rsidTr="00186765">
              <w:tc>
                <w:tcPr>
                  <w:tcW w:w="0" w:type="auto"/>
                  <w:tcBorders>
                    <w:top w:val="single" w:sz="8" w:space="0" w:color="000000"/>
                    <w:left w:val="single" w:sz="8" w:space="0" w:color="000000"/>
                    <w:bottom w:val="single" w:sz="8" w:space="0" w:color="000000"/>
                    <w:right w:val="nil"/>
                  </w:tcBorders>
                </w:tcPr>
                <w:p w14:paraId="02B81803"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6B7DD293"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5504470B"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2026424C" w14:textId="5AD34210"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Acides gras linéaires, saturés ou non saturés, avec un nombre pair de carbone C</w:t>
                  </w:r>
                  <w:r>
                    <w:rPr>
                      <w:rFonts w:ascii="Tahoma" w:hAnsi="Tahoma"/>
                      <w:color w:val="000000"/>
                      <w:sz w:val="12"/>
                      <w:szCs w:val="12"/>
                      <w:vertAlign w:val="subscript"/>
                    </w:rPr>
                    <w:t>8</w:t>
                  </w:r>
                  <w:r w:rsidR="00E32A2A">
                    <w:rPr>
                      <w:rFonts w:ascii="Tahoma" w:hAnsi="Tahoma"/>
                      <w:color w:val="000000"/>
                      <w:sz w:val="12"/>
                      <w:szCs w:val="12"/>
                      <w:vertAlign w:val="subscript"/>
                    </w:rPr>
                    <w:t>-</w:t>
                  </w:r>
                  <w:r>
                    <w:rPr>
                      <w:rFonts w:ascii="Tahoma" w:hAnsi="Tahoma"/>
                      <w:color w:val="000000"/>
                      <w:sz w:val="17"/>
                      <w:szCs w:val="17"/>
                    </w:rPr>
                    <w:t>C</w:t>
                  </w:r>
                  <w:r>
                    <w:rPr>
                      <w:rFonts w:ascii="Tahoma" w:hAnsi="Tahoma"/>
                      <w:color w:val="000000"/>
                      <w:sz w:val="12"/>
                      <w:szCs w:val="12"/>
                      <w:vertAlign w:val="subscript"/>
                    </w:rPr>
                    <w:t>18</w:t>
                  </w:r>
                  <w:r>
                    <w:rPr>
                      <w:rFonts w:ascii="Tahoma" w:hAnsi="Tahoma"/>
                      <w:color w:val="000000"/>
                      <w:sz w:val="17"/>
                      <w:szCs w:val="17"/>
                    </w:rPr>
                    <w:t xml:space="preserve"> ainsi qu’acides </w:t>
                  </w:r>
                  <w:proofErr w:type="spellStart"/>
                  <w:r>
                    <w:rPr>
                      <w:rFonts w:ascii="Tahoma" w:hAnsi="Tahoma"/>
                      <w:color w:val="000000"/>
                      <w:sz w:val="17"/>
                      <w:szCs w:val="17"/>
                    </w:rPr>
                    <w:t>béhénique</w:t>
                  </w:r>
                  <w:proofErr w:type="spellEnd"/>
                  <w:r>
                    <w:rPr>
                      <w:rFonts w:ascii="Tahoma" w:hAnsi="Tahoma"/>
                      <w:color w:val="000000"/>
                      <w:sz w:val="17"/>
                      <w:szCs w:val="17"/>
                    </w:rPr>
                    <w:t xml:space="preserve"> et </w:t>
                  </w:r>
                  <w:proofErr w:type="spellStart"/>
                  <w:r>
                    <w:rPr>
                      <w:rFonts w:ascii="Tahoma" w:hAnsi="Tahoma"/>
                      <w:color w:val="000000"/>
                      <w:sz w:val="17"/>
                      <w:szCs w:val="17"/>
                    </w:rPr>
                    <w:t>ricinoléique</w:t>
                  </w:r>
                  <w:proofErr w:type="spellEnd"/>
                  <w:r>
                    <w:rPr>
                      <w:rFonts w:ascii="Tahoma" w:hAnsi="Tahoma"/>
                      <w:color w:val="000000"/>
                      <w:sz w:val="17"/>
                      <w:szCs w:val="17"/>
                    </w:rPr>
                    <w:t xml:space="preserve"> et leurs sels d’ammonium, de calcium, de magnésium, de potassium, de sodium, d’aluminium et de zinc</w:t>
                  </w:r>
                </w:p>
              </w:tc>
              <w:tc>
                <w:tcPr>
                  <w:tcW w:w="0" w:type="auto"/>
                  <w:tcBorders>
                    <w:top w:val="single" w:sz="8" w:space="0" w:color="000000"/>
                    <w:left w:val="single" w:sz="8" w:space="0" w:color="000000"/>
                    <w:bottom w:val="single" w:sz="8" w:space="0" w:color="000000"/>
                    <w:right w:val="single" w:sz="8" w:space="0" w:color="000000"/>
                  </w:tcBorders>
                </w:tcPr>
                <w:p w14:paraId="76CA1427"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52B252F7" w14:textId="77777777" w:rsidTr="00186765">
              <w:tc>
                <w:tcPr>
                  <w:tcW w:w="0" w:type="auto"/>
                  <w:tcBorders>
                    <w:top w:val="single" w:sz="8" w:space="0" w:color="000000"/>
                    <w:left w:val="single" w:sz="8" w:space="0" w:color="000000"/>
                    <w:bottom w:val="single" w:sz="8" w:space="0" w:color="000000"/>
                    <w:right w:val="nil"/>
                  </w:tcBorders>
                </w:tcPr>
                <w:p w14:paraId="1FCA2ABE"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29D67937"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23F503AE"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099AF5BE"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 xml:space="preserve">Acide citrique, d et </w:t>
                  </w:r>
                  <w:proofErr w:type="spellStart"/>
                  <w:r>
                    <w:rPr>
                      <w:rFonts w:ascii="Tahoma" w:hAnsi="Tahoma"/>
                      <w:color w:val="000000"/>
                      <w:sz w:val="17"/>
                      <w:szCs w:val="17"/>
                    </w:rPr>
                    <w:t>l</w:t>
                  </w:r>
                  <w:proofErr w:type="spellEnd"/>
                  <w:r>
                    <w:rPr>
                      <w:rFonts w:ascii="Tahoma" w:hAnsi="Tahoma"/>
                      <w:color w:val="000000"/>
                      <w:sz w:val="17"/>
                      <w:szCs w:val="17"/>
                    </w:rPr>
                    <w:t xml:space="preserve"> lactique, maléique, l-tartrique et leurs sels de sodium et de potassium</w:t>
                  </w:r>
                </w:p>
              </w:tc>
              <w:tc>
                <w:tcPr>
                  <w:tcW w:w="0" w:type="auto"/>
                  <w:tcBorders>
                    <w:top w:val="single" w:sz="8" w:space="0" w:color="000000"/>
                    <w:left w:val="single" w:sz="8" w:space="0" w:color="000000"/>
                    <w:bottom w:val="single" w:sz="8" w:space="0" w:color="000000"/>
                    <w:right w:val="single" w:sz="8" w:space="0" w:color="000000"/>
                  </w:tcBorders>
                </w:tcPr>
                <w:p w14:paraId="18D23119"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1228D538" w14:textId="77777777" w:rsidTr="00186765">
              <w:tc>
                <w:tcPr>
                  <w:tcW w:w="0" w:type="auto"/>
                  <w:tcBorders>
                    <w:top w:val="single" w:sz="8" w:space="0" w:color="000000"/>
                    <w:left w:val="single" w:sz="8" w:space="0" w:color="000000"/>
                    <w:bottom w:val="single" w:sz="8" w:space="0" w:color="000000"/>
                    <w:right w:val="nil"/>
                  </w:tcBorders>
                </w:tcPr>
                <w:p w14:paraId="1E25A121"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24A328D6"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226255E9"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3186A004"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 xml:space="preserve">Acide </w:t>
                  </w:r>
                  <w:proofErr w:type="spellStart"/>
                  <w:r>
                    <w:rPr>
                      <w:rFonts w:ascii="Tahoma" w:hAnsi="Tahoma"/>
                      <w:color w:val="000000"/>
                      <w:sz w:val="17"/>
                      <w:szCs w:val="17"/>
                    </w:rPr>
                    <w:t>sorbique</w:t>
                  </w:r>
                  <w:proofErr w:type="spellEnd"/>
                  <w:r>
                    <w:rPr>
                      <w:rFonts w:ascii="Tahoma" w:hAnsi="Tahoma"/>
                      <w:color w:val="000000"/>
                      <w:sz w:val="17"/>
                      <w:szCs w:val="17"/>
                    </w:rPr>
                    <w:t xml:space="preserve"> et ses sels d’ammonium, de calcium, de magnésium, de potassium et de sodium</w:t>
                  </w:r>
                </w:p>
              </w:tc>
              <w:tc>
                <w:tcPr>
                  <w:tcW w:w="0" w:type="auto"/>
                  <w:tcBorders>
                    <w:top w:val="single" w:sz="8" w:space="0" w:color="000000"/>
                    <w:left w:val="single" w:sz="8" w:space="0" w:color="000000"/>
                    <w:bottom w:val="single" w:sz="8" w:space="0" w:color="000000"/>
                    <w:right w:val="single" w:sz="8" w:space="0" w:color="000000"/>
                  </w:tcBorders>
                </w:tcPr>
                <w:p w14:paraId="14B5812A"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48F7F02B" w14:textId="77777777" w:rsidTr="00186765">
              <w:tc>
                <w:tcPr>
                  <w:tcW w:w="0" w:type="auto"/>
                  <w:tcBorders>
                    <w:top w:val="single" w:sz="8" w:space="0" w:color="000000"/>
                    <w:left w:val="single" w:sz="8" w:space="0" w:color="000000"/>
                    <w:bottom w:val="single" w:sz="8" w:space="0" w:color="000000"/>
                    <w:right w:val="nil"/>
                  </w:tcBorders>
                </w:tcPr>
                <w:p w14:paraId="43887838"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6578E2FE"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69A924A1"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18EF2615" w14:textId="54AAAB2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Amides des acides gras linéaires saturés ou non saturés, avec un nombre pair de carbone C</w:t>
                  </w:r>
                  <w:r>
                    <w:rPr>
                      <w:rFonts w:ascii="Tahoma" w:hAnsi="Tahoma"/>
                      <w:color w:val="000000"/>
                      <w:sz w:val="12"/>
                      <w:szCs w:val="12"/>
                      <w:vertAlign w:val="subscript"/>
                    </w:rPr>
                    <w:t>8</w:t>
                  </w:r>
                  <w:r>
                    <w:rPr>
                      <w:rFonts w:ascii="Tahoma" w:hAnsi="Tahoma"/>
                      <w:color w:val="000000"/>
                      <w:sz w:val="17"/>
                      <w:szCs w:val="17"/>
                    </w:rPr>
                    <w:t>-C</w:t>
                  </w:r>
                  <w:r>
                    <w:rPr>
                      <w:rFonts w:ascii="Tahoma" w:hAnsi="Tahoma"/>
                      <w:color w:val="000000"/>
                      <w:sz w:val="12"/>
                      <w:szCs w:val="12"/>
                      <w:vertAlign w:val="subscript"/>
                    </w:rPr>
                    <w:t>20</w:t>
                  </w:r>
                  <w:r>
                    <w:rPr>
                      <w:rFonts w:ascii="Tahoma" w:hAnsi="Tahoma"/>
                      <w:color w:val="000000"/>
                      <w:sz w:val="17"/>
                      <w:szCs w:val="17"/>
                    </w:rPr>
                    <w:t xml:space="preserve"> et les amides des acides </w:t>
                  </w:r>
                  <w:proofErr w:type="spellStart"/>
                  <w:r>
                    <w:rPr>
                      <w:rFonts w:ascii="Tahoma" w:hAnsi="Tahoma"/>
                      <w:color w:val="000000"/>
                      <w:sz w:val="17"/>
                      <w:szCs w:val="17"/>
                    </w:rPr>
                    <w:t>béhénique</w:t>
                  </w:r>
                  <w:proofErr w:type="spellEnd"/>
                  <w:r>
                    <w:rPr>
                      <w:rFonts w:ascii="Tahoma" w:hAnsi="Tahoma"/>
                      <w:color w:val="000000"/>
                      <w:sz w:val="17"/>
                      <w:szCs w:val="17"/>
                    </w:rPr>
                    <w:t xml:space="preserve"> et </w:t>
                  </w:r>
                  <w:proofErr w:type="spellStart"/>
                  <w:r>
                    <w:rPr>
                      <w:rFonts w:ascii="Tahoma" w:hAnsi="Tahoma"/>
                      <w:color w:val="000000"/>
                      <w:sz w:val="17"/>
                      <w:szCs w:val="17"/>
                    </w:rPr>
                    <w:t>ricinoléique</w:t>
                  </w:r>
                  <w:proofErr w:type="spellEnd"/>
                </w:p>
              </w:tc>
              <w:tc>
                <w:tcPr>
                  <w:tcW w:w="0" w:type="auto"/>
                  <w:tcBorders>
                    <w:top w:val="single" w:sz="8" w:space="0" w:color="000000"/>
                    <w:left w:val="single" w:sz="8" w:space="0" w:color="000000"/>
                    <w:bottom w:val="single" w:sz="8" w:space="0" w:color="000000"/>
                    <w:right w:val="single" w:sz="8" w:space="0" w:color="000000"/>
                  </w:tcBorders>
                </w:tcPr>
                <w:p w14:paraId="2994B531"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22B6352B" w14:textId="77777777" w:rsidTr="00186765">
              <w:tc>
                <w:tcPr>
                  <w:tcW w:w="0" w:type="auto"/>
                  <w:tcBorders>
                    <w:top w:val="single" w:sz="8" w:space="0" w:color="000000"/>
                    <w:left w:val="single" w:sz="8" w:space="0" w:color="000000"/>
                    <w:bottom w:val="single" w:sz="8" w:space="0" w:color="000000"/>
                    <w:right w:val="nil"/>
                  </w:tcBorders>
                </w:tcPr>
                <w:p w14:paraId="6AC57384"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33ED7D40"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38EAC21D"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21259F6A"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Amidons et fécules alimentaires natifs</w:t>
                  </w:r>
                </w:p>
              </w:tc>
              <w:tc>
                <w:tcPr>
                  <w:tcW w:w="0" w:type="auto"/>
                  <w:tcBorders>
                    <w:top w:val="single" w:sz="8" w:space="0" w:color="000000"/>
                    <w:left w:val="single" w:sz="8" w:space="0" w:color="000000"/>
                    <w:bottom w:val="single" w:sz="8" w:space="0" w:color="000000"/>
                    <w:right w:val="single" w:sz="8" w:space="0" w:color="000000"/>
                  </w:tcBorders>
                </w:tcPr>
                <w:p w14:paraId="3B6166EC"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26C5E1C7" w14:textId="77777777" w:rsidTr="00186765">
              <w:tc>
                <w:tcPr>
                  <w:tcW w:w="0" w:type="auto"/>
                  <w:tcBorders>
                    <w:top w:val="single" w:sz="8" w:space="0" w:color="000000"/>
                    <w:left w:val="single" w:sz="8" w:space="0" w:color="000000"/>
                    <w:bottom w:val="single" w:sz="8" w:space="0" w:color="000000"/>
                    <w:right w:val="nil"/>
                  </w:tcBorders>
                </w:tcPr>
                <w:p w14:paraId="43226666"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19BF1E3D"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53F7D311"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656902E6"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Amidon et fécules alimentaires modifiés par voie chimique</w:t>
                  </w:r>
                </w:p>
              </w:tc>
              <w:tc>
                <w:tcPr>
                  <w:tcW w:w="0" w:type="auto"/>
                  <w:tcBorders>
                    <w:top w:val="single" w:sz="8" w:space="0" w:color="000000"/>
                    <w:left w:val="single" w:sz="8" w:space="0" w:color="000000"/>
                    <w:bottom w:val="single" w:sz="8" w:space="0" w:color="000000"/>
                    <w:right w:val="single" w:sz="8" w:space="0" w:color="000000"/>
                  </w:tcBorders>
                </w:tcPr>
                <w:p w14:paraId="08A11596"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017E2550" w14:textId="77777777" w:rsidTr="00186765">
              <w:tc>
                <w:tcPr>
                  <w:tcW w:w="0" w:type="auto"/>
                  <w:tcBorders>
                    <w:top w:val="single" w:sz="8" w:space="0" w:color="000000"/>
                    <w:left w:val="single" w:sz="8" w:space="0" w:color="000000"/>
                    <w:bottom w:val="single" w:sz="8" w:space="0" w:color="000000"/>
                    <w:right w:val="nil"/>
                  </w:tcBorders>
                </w:tcPr>
                <w:p w14:paraId="1073514F"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3302F826"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13F6A957"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78CB38C8"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Amylose</w:t>
                  </w:r>
                </w:p>
              </w:tc>
              <w:tc>
                <w:tcPr>
                  <w:tcW w:w="0" w:type="auto"/>
                  <w:tcBorders>
                    <w:top w:val="single" w:sz="8" w:space="0" w:color="000000"/>
                    <w:left w:val="single" w:sz="8" w:space="0" w:color="000000"/>
                    <w:bottom w:val="single" w:sz="8" w:space="0" w:color="000000"/>
                    <w:right w:val="single" w:sz="8" w:space="0" w:color="000000"/>
                  </w:tcBorders>
                </w:tcPr>
                <w:p w14:paraId="274E4A1E"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787E978C" w14:textId="77777777" w:rsidTr="00186765">
              <w:tc>
                <w:tcPr>
                  <w:tcW w:w="0" w:type="auto"/>
                  <w:tcBorders>
                    <w:top w:val="single" w:sz="8" w:space="0" w:color="000000"/>
                    <w:left w:val="single" w:sz="8" w:space="0" w:color="000000"/>
                    <w:bottom w:val="single" w:sz="8" w:space="0" w:color="000000"/>
                    <w:right w:val="nil"/>
                  </w:tcBorders>
                </w:tcPr>
                <w:p w14:paraId="5F6A1B51"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04A6E78B"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120D7AC4"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2A2B7EAE"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Carbonates et chlorures de calcium et de magnésium</w:t>
                  </w:r>
                </w:p>
              </w:tc>
              <w:tc>
                <w:tcPr>
                  <w:tcW w:w="0" w:type="auto"/>
                  <w:tcBorders>
                    <w:top w:val="single" w:sz="8" w:space="0" w:color="000000"/>
                    <w:left w:val="single" w:sz="8" w:space="0" w:color="000000"/>
                    <w:bottom w:val="single" w:sz="8" w:space="0" w:color="000000"/>
                    <w:right w:val="single" w:sz="8" w:space="0" w:color="000000"/>
                  </w:tcBorders>
                </w:tcPr>
                <w:p w14:paraId="61A7AC01"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2F523912" w14:textId="77777777" w:rsidTr="00186765">
              <w:tc>
                <w:tcPr>
                  <w:tcW w:w="0" w:type="auto"/>
                  <w:tcBorders>
                    <w:top w:val="single" w:sz="8" w:space="0" w:color="000000"/>
                    <w:left w:val="single" w:sz="8" w:space="0" w:color="000000"/>
                    <w:bottom w:val="single" w:sz="8" w:space="0" w:color="000000"/>
                    <w:right w:val="nil"/>
                  </w:tcBorders>
                </w:tcPr>
                <w:p w14:paraId="2B88D95C"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3C076FDF"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045B8280"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45AA1CBA" w14:textId="06637FA2"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Esters de glycérol avec les acides gras linéaires saturés ou non saturés avec un nombre pair de carbone C</w:t>
                  </w:r>
                  <w:r>
                    <w:rPr>
                      <w:rFonts w:ascii="Tahoma" w:hAnsi="Tahoma"/>
                      <w:color w:val="000000"/>
                      <w:sz w:val="12"/>
                      <w:szCs w:val="12"/>
                      <w:vertAlign w:val="subscript"/>
                    </w:rPr>
                    <w:t>8</w:t>
                  </w:r>
                  <w:r w:rsidR="00E32A2A">
                    <w:rPr>
                      <w:rFonts w:ascii="Tahoma" w:hAnsi="Tahoma"/>
                      <w:color w:val="000000"/>
                      <w:sz w:val="17"/>
                      <w:szCs w:val="17"/>
                    </w:rPr>
                    <w:t>-</w:t>
                  </w:r>
                  <w:r>
                    <w:rPr>
                      <w:rFonts w:ascii="Tahoma" w:hAnsi="Tahoma"/>
                      <w:color w:val="000000"/>
                      <w:sz w:val="17"/>
                      <w:szCs w:val="17"/>
                    </w:rPr>
                    <w:t>C</w:t>
                  </w:r>
                  <w:r>
                    <w:rPr>
                      <w:rFonts w:ascii="Tahoma" w:hAnsi="Tahoma"/>
                      <w:color w:val="000000"/>
                      <w:sz w:val="12"/>
                      <w:szCs w:val="12"/>
                      <w:vertAlign w:val="subscript"/>
                    </w:rPr>
                    <w:t>18</w:t>
                  </w:r>
                  <w:r>
                    <w:rPr>
                      <w:rFonts w:ascii="Tahoma" w:hAnsi="Tahoma"/>
                      <w:color w:val="000000"/>
                      <w:sz w:val="17"/>
                      <w:szCs w:val="17"/>
                    </w:rPr>
                    <w:t xml:space="preserve"> </w:t>
                  </w:r>
                  <w:r>
                    <w:rPr>
                      <w:rFonts w:ascii="Tahoma" w:hAnsi="Tahoma"/>
                      <w:color w:val="000000"/>
                      <w:sz w:val="17"/>
                      <w:szCs w:val="17"/>
                    </w:rPr>
                    <w:lastRenderedPageBreak/>
                    <w:t>et/ou les acides adipique, citrique, 12-hydroxystéarique (</w:t>
                  </w:r>
                  <w:proofErr w:type="spellStart"/>
                  <w:r>
                    <w:rPr>
                      <w:rFonts w:ascii="Tahoma" w:hAnsi="Tahoma"/>
                      <w:color w:val="000000"/>
                      <w:sz w:val="17"/>
                      <w:szCs w:val="17"/>
                    </w:rPr>
                    <w:t>oxystéarine</w:t>
                  </w:r>
                  <w:proofErr w:type="spellEnd"/>
                  <w:r>
                    <w:rPr>
                      <w:rFonts w:ascii="Tahoma" w:hAnsi="Tahoma"/>
                      <w:color w:val="000000"/>
                      <w:sz w:val="17"/>
                      <w:szCs w:val="17"/>
                    </w:rPr>
                    <w:t xml:space="preserve">) et </w:t>
                  </w:r>
                  <w:proofErr w:type="spellStart"/>
                  <w:r>
                    <w:rPr>
                      <w:rFonts w:ascii="Tahoma" w:hAnsi="Tahoma"/>
                      <w:color w:val="000000"/>
                      <w:sz w:val="17"/>
                      <w:szCs w:val="17"/>
                    </w:rPr>
                    <w:t>ricinoléique</w:t>
                  </w:r>
                  <w:proofErr w:type="spellEnd"/>
                </w:p>
              </w:tc>
              <w:tc>
                <w:tcPr>
                  <w:tcW w:w="0" w:type="auto"/>
                  <w:tcBorders>
                    <w:top w:val="single" w:sz="8" w:space="0" w:color="000000"/>
                    <w:left w:val="single" w:sz="8" w:space="0" w:color="000000"/>
                    <w:bottom w:val="single" w:sz="8" w:space="0" w:color="000000"/>
                    <w:right w:val="single" w:sz="8" w:space="0" w:color="000000"/>
                  </w:tcBorders>
                </w:tcPr>
                <w:p w14:paraId="2A1CD633"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6DFBB1A2" w14:textId="77777777" w:rsidTr="00186765">
              <w:tc>
                <w:tcPr>
                  <w:tcW w:w="0" w:type="auto"/>
                  <w:tcBorders>
                    <w:top w:val="single" w:sz="8" w:space="0" w:color="000000"/>
                    <w:left w:val="single" w:sz="8" w:space="0" w:color="000000"/>
                    <w:bottom w:val="single" w:sz="8" w:space="0" w:color="000000"/>
                    <w:right w:val="nil"/>
                  </w:tcBorders>
                </w:tcPr>
                <w:p w14:paraId="00643984"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1FFF257E"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1A4E1085"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3FDC7397" w14:textId="3A98F9A2"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 xml:space="preserve">Esters de </w:t>
                  </w:r>
                  <w:proofErr w:type="spellStart"/>
                  <w:r>
                    <w:rPr>
                      <w:rFonts w:ascii="Tahoma" w:hAnsi="Tahoma"/>
                      <w:color w:val="000000"/>
                      <w:sz w:val="17"/>
                      <w:szCs w:val="17"/>
                    </w:rPr>
                    <w:t>polyoxyéthylène</w:t>
                  </w:r>
                  <w:proofErr w:type="spellEnd"/>
                  <w:r>
                    <w:rPr>
                      <w:rFonts w:ascii="Tahoma" w:hAnsi="Tahoma"/>
                      <w:color w:val="000000"/>
                      <w:sz w:val="17"/>
                      <w:szCs w:val="17"/>
                    </w:rPr>
                    <w:t xml:space="preserve"> (nombre de groupes </w:t>
                  </w:r>
                  <w:proofErr w:type="spellStart"/>
                  <w:r>
                    <w:rPr>
                      <w:rFonts w:ascii="Tahoma" w:hAnsi="Tahoma"/>
                      <w:color w:val="000000"/>
                      <w:sz w:val="17"/>
                      <w:szCs w:val="17"/>
                    </w:rPr>
                    <w:t>oxyéthylène</w:t>
                  </w:r>
                  <w:proofErr w:type="spellEnd"/>
                  <w:r>
                    <w:rPr>
                      <w:rFonts w:ascii="Tahoma" w:hAnsi="Tahoma"/>
                      <w:color w:val="000000"/>
                      <w:sz w:val="17"/>
                      <w:szCs w:val="17"/>
                    </w:rPr>
                    <w:t xml:space="preserve"> entre 8 et 14) avec les acides gras linéaires saturés ou non saturés, avec un nombre pair de carbone C</w:t>
                  </w:r>
                  <w:r>
                    <w:rPr>
                      <w:rFonts w:ascii="Tahoma" w:hAnsi="Tahoma"/>
                      <w:color w:val="000000"/>
                      <w:sz w:val="12"/>
                      <w:szCs w:val="12"/>
                      <w:vertAlign w:val="subscript"/>
                    </w:rPr>
                    <w:t>8</w:t>
                  </w:r>
                  <w:r w:rsidR="00E32A2A">
                    <w:rPr>
                      <w:rFonts w:ascii="Tahoma" w:hAnsi="Tahoma"/>
                      <w:color w:val="000000"/>
                      <w:sz w:val="17"/>
                      <w:szCs w:val="17"/>
                    </w:rPr>
                    <w:t>-</w:t>
                  </w:r>
                  <w:r>
                    <w:rPr>
                      <w:rFonts w:ascii="Tahoma" w:hAnsi="Tahoma"/>
                      <w:color w:val="000000"/>
                      <w:sz w:val="17"/>
                      <w:szCs w:val="17"/>
                    </w:rPr>
                    <w:t>C</w:t>
                  </w:r>
                  <w:r>
                    <w:rPr>
                      <w:rFonts w:ascii="Tahoma" w:hAnsi="Tahoma"/>
                      <w:color w:val="000000"/>
                      <w:sz w:val="12"/>
                      <w:szCs w:val="12"/>
                      <w:vertAlign w:val="subscript"/>
                    </w:rPr>
                    <w:t>18</w:t>
                  </w:r>
                </w:p>
              </w:tc>
              <w:tc>
                <w:tcPr>
                  <w:tcW w:w="0" w:type="auto"/>
                  <w:tcBorders>
                    <w:top w:val="single" w:sz="8" w:space="0" w:color="000000"/>
                    <w:left w:val="single" w:sz="8" w:space="0" w:color="000000"/>
                    <w:bottom w:val="single" w:sz="8" w:space="0" w:color="000000"/>
                    <w:right w:val="single" w:sz="8" w:space="0" w:color="000000"/>
                  </w:tcBorders>
                </w:tcPr>
                <w:p w14:paraId="074B4751"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08467886" w14:textId="77777777" w:rsidTr="00186765">
              <w:tc>
                <w:tcPr>
                  <w:tcW w:w="0" w:type="auto"/>
                  <w:tcBorders>
                    <w:top w:val="single" w:sz="8" w:space="0" w:color="000000"/>
                    <w:left w:val="single" w:sz="8" w:space="0" w:color="000000"/>
                    <w:bottom w:val="single" w:sz="8" w:space="0" w:color="000000"/>
                    <w:right w:val="nil"/>
                  </w:tcBorders>
                </w:tcPr>
                <w:p w14:paraId="6BDA916E"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3B0A1349"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0C92A7C5"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713AF8A5" w14:textId="53271DD9"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Esters de sorbitol avec les acides gras linéaires, saturés ou non saturés, avec un nombre pair de carbone C</w:t>
                  </w:r>
                  <w:r>
                    <w:rPr>
                      <w:rFonts w:ascii="Tahoma" w:hAnsi="Tahoma"/>
                      <w:color w:val="000000"/>
                      <w:sz w:val="12"/>
                      <w:szCs w:val="12"/>
                      <w:vertAlign w:val="subscript"/>
                    </w:rPr>
                    <w:t>8</w:t>
                  </w:r>
                  <w:r w:rsidR="00E32A2A">
                    <w:rPr>
                      <w:rFonts w:ascii="Tahoma" w:hAnsi="Tahoma"/>
                      <w:color w:val="000000"/>
                      <w:sz w:val="17"/>
                      <w:szCs w:val="17"/>
                    </w:rPr>
                    <w:t>-</w:t>
                  </w:r>
                  <w:r>
                    <w:rPr>
                      <w:rFonts w:ascii="Tahoma" w:hAnsi="Tahoma"/>
                      <w:color w:val="000000"/>
                      <w:sz w:val="17"/>
                      <w:szCs w:val="17"/>
                    </w:rPr>
                    <w:t>C</w:t>
                  </w:r>
                  <w:r>
                    <w:rPr>
                      <w:rFonts w:ascii="Tahoma" w:hAnsi="Tahoma"/>
                      <w:color w:val="000000"/>
                      <w:sz w:val="12"/>
                      <w:szCs w:val="12"/>
                      <w:vertAlign w:val="subscript"/>
                    </w:rPr>
                    <w:t>18</w:t>
                  </w:r>
                </w:p>
              </w:tc>
              <w:tc>
                <w:tcPr>
                  <w:tcW w:w="0" w:type="auto"/>
                  <w:tcBorders>
                    <w:top w:val="single" w:sz="8" w:space="0" w:color="000000"/>
                    <w:left w:val="single" w:sz="8" w:space="0" w:color="000000"/>
                    <w:bottom w:val="single" w:sz="8" w:space="0" w:color="000000"/>
                    <w:right w:val="single" w:sz="8" w:space="0" w:color="000000"/>
                  </w:tcBorders>
                </w:tcPr>
                <w:p w14:paraId="7E61C81A"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609C148C" w14:textId="77777777" w:rsidTr="00186765">
              <w:tc>
                <w:tcPr>
                  <w:tcW w:w="0" w:type="auto"/>
                  <w:tcBorders>
                    <w:top w:val="single" w:sz="8" w:space="0" w:color="000000"/>
                    <w:left w:val="single" w:sz="8" w:space="0" w:color="000000"/>
                    <w:bottom w:val="single" w:sz="8" w:space="0" w:color="000000"/>
                    <w:right w:val="nil"/>
                  </w:tcBorders>
                </w:tcPr>
                <w:p w14:paraId="128A4F86"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5F198CE9"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723FC08D"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12CACF5F"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Mono- et/ou di-esters d’acide stéarique avec l’</w:t>
                  </w:r>
                  <w:proofErr w:type="spellStart"/>
                  <w:r>
                    <w:rPr>
                      <w:rFonts w:ascii="Tahoma" w:hAnsi="Tahoma"/>
                      <w:color w:val="000000"/>
                      <w:sz w:val="17"/>
                      <w:szCs w:val="17"/>
                    </w:rPr>
                    <w:t>éthanediol</w:t>
                  </w:r>
                  <w:proofErr w:type="spellEnd"/>
                  <w:r>
                    <w:rPr>
                      <w:rFonts w:ascii="Tahoma" w:hAnsi="Tahoma"/>
                      <w:color w:val="000000"/>
                      <w:sz w:val="17"/>
                      <w:szCs w:val="17"/>
                    </w:rPr>
                    <w:t xml:space="preserve"> et/ou le bis (2-hydroxyéthyl) éther et/ou le </w:t>
                  </w:r>
                  <w:proofErr w:type="spellStart"/>
                  <w:r>
                    <w:rPr>
                      <w:rFonts w:ascii="Tahoma" w:hAnsi="Tahoma"/>
                      <w:color w:val="000000"/>
                      <w:sz w:val="17"/>
                      <w:szCs w:val="17"/>
                    </w:rPr>
                    <w:t>triéthylèneglycol</w:t>
                  </w:r>
                  <w:proofErr w:type="spellEnd"/>
                </w:p>
              </w:tc>
              <w:tc>
                <w:tcPr>
                  <w:tcW w:w="0" w:type="auto"/>
                  <w:tcBorders>
                    <w:top w:val="single" w:sz="8" w:space="0" w:color="000000"/>
                    <w:left w:val="single" w:sz="8" w:space="0" w:color="000000"/>
                    <w:bottom w:val="single" w:sz="8" w:space="0" w:color="000000"/>
                    <w:right w:val="single" w:sz="8" w:space="0" w:color="000000"/>
                  </w:tcBorders>
                </w:tcPr>
                <w:p w14:paraId="09822397"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14ACF070" w14:textId="77777777" w:rsidTr="00186765">
              <w:tc>
                <w:tcPr>
                  <w:tcW w:w="0" w:type="auto"/>
                  <w:tcBorders>
                    <w:top w:val="single" w:sz="8" w:space="0" w:color="000000"/>
                    <w:left w:val="single" w:sz="8" w:space="0" w:color="000000"/>
                    <w:bottom w:val="single" w:sz="8" w:space="0" w:color="000000"/>
                    <w:right w:val="nil"/>
                  </w:tcBorders>
                </w:tcPr>
                <w:p w14:paraId="5ECD1DA4"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7DF71429"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0ACD6534"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04B03C8F"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Oxydes et hydroxydes d’aluminium, de calcium, de magnésium, de silicium et des silicates et silicates hydratés d’aluminium, de calcium, de magnésium et de potassium</w:t>
                  </w:r>
                </w:p>
              </w:tc>
              <w:tc>
                <w:tcPr>
                  <w:tcW w:w="0" w:type="auto"/>
                  <w:tcBorders>
                    <w:top w:val="single" w:sz="8" w:space="0" w:color="000000"/>
                    <w:left w:val="single" w:sz="8" w:space="0" w:color="000000"/>
                    <w:bottom w:val="single" w:sz="8" w:space="0" w:color="000000"/>
                    <w:right w:val="single" w:sz="8" w:space="0" w:color="000000"/>
                  </w:tcBorders>
                </w:tcPr>
                <w:p w14:paraId="780FE40E"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6AC21DF0" w14:textId="77777777" w:rsidTr="00186765">
              <w:tc>
                <w:tcPr>
                  <w:tcW w:w="0" w:type="auto"/>
                  <w:tcBorders>
                    <w:top w:val="single" w:sz="8" w:space="0" w:color="000000"/>
                    <w:left w:val="single" w:sz="8" w:space="0" w:color="000000"/>
                    <w:bottom w:val="single" w:sz="8" w:space="0" w:color="000000"/>
                    <w:right w:val="nil"/>
                  </w:tcBorders>
                </w:tcPr>
                <w:p w14:paraId="4990BC33"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5090BD41"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5BB94073"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6CEA73CF" w14:textId="77777777" w:rsidR="00B10085" w:rsidRPr="00186765" w:rsidRDefault="00B10085" w:rsidP="00B10085">
                  <w:pPr>
                    <w:spacing w:after="0" w:line="240" w:lineRule="auto"/>
                    <w:rPr>
                      <w:rFonts w:ascii="Tahoma" w:eastAsia="Times New Roman" w:hAnsi="Tahoma" w:cs="Tahoma"/>
                      <w:color w:val="000000"/>
                      <w:sz w:val="17"/>
                      <w:szCs w:val="17"/>
                    </w:rPr>
                  </w:pPr>
                  <w:proofErr w:type="spellStart"/>
                  <w:r>
                    <w:rPr>
                      <w:rFonts w:ascii="Tahoma" w:hAnsi="Tahoma"/>
                      <w:color w:val="000000"/>
                      <w:sz w:val="17"/>
                      <w:szCs w:val="17"/>
                    </w:rPr>
                    <w:t>Polyoxyéthylène</w:t>
                  </w:r>
                  <w:proofErr w:type="spellEnd"/>
                  <w:r>
                    <w:rPr>
                      <w:rFonts w:ascii="Tahoma" w:hAnsi="Tahoma"/>
                      <w:color w:val="000000"/>
                      <w:sz w:val="17"/>
                      <w:szCs w:val="17"/>
                    </w:rPr>
                    <w:t xml:space="preserve"> [= </w:t>
                  </w:r>
                  <w:proofErr w:type="spellStart"/>
                  <w:r>
                    <w:rPr>
                      <w:rFonts w:ascii="Tahoma" w:hAnsi="Tahoma"/>
                      <w:color w:val="000000"/>
                      <w:sz w:val="17"/>
                      <w:szCs w:val="17"/>
                    </w:rPr>
                    <w:t>polyéthylèneglycol</w:t>
                  </w:r>
                  <w:proofErr w:type="spellEnd"/>
                  <w:r>
                    <w:rPr>
                      <w:rFonts w:ascii="Tahoma" w:hAnsi="Tahoma"/>
                      <w:color w:val="000000"/>
                      <w:sz w:val="17"/>
                      <w:szCs w:val="17"/>
                    </w:rPr>
                    <w:t>]</w:t>
                  </w:r>
                </w:p>
              </w:tc>
              <w:tc>
                <w:tcPr>
                  <w:tcW w:w="0" w:type="auto"/>
                  <w:tcBorders>
                    <w:top w:val="single" w:sz="8" w:space="0" w:color="000000"/>
                    <w:left w:val="single" w:sz="8" w:space="0" w:color="000000"/>
                    <w:bottom w:val="single" w:sz="8" w:space="0" w:color="000000"/>
                    <w:right w:val="single" w:sz="8" w:space="0" w:color="000000"/>
                  </w:tcBorders>
                  <w:hideMark/>
                </w:tcPr>
                <w:p w14:paraId="7969CBF3"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Poids moléculaire moyen entre 1200 et 4000.</w:t>
                  </w:r>
                </w:p>
              </w:tc>
            </w:tr>
            <w:tr w:rsidR="00B10085" w:rsidRPr="00186765" w14:paraId="294EC762" w14:textId="77777777" w:rsidTr="00186765">
              <w:tc>
                <w:tcPr>
                  <w:tcW w:w="0" w:type="auto"/>
                  <w:tcBorders>
                    <w:top w:val="single" w:sz="8" w:space="0" w:color="000000"/>
                    <w:left w:val="single" w:sz="8" w:space="0" w:color="000000"/>
                    <w:bottom w:val="single" w:sz="8" w:space="0" w:color="000000"/>
                    <w:right w:val="nil"/>
                  </w:tcBorders>
                </w:tcPr>
                <w:p w14:paraId="34037959"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04531A29"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031F4DAC"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 </w:t>
                  </w:r>
                </w:p>
              </w:tc>
              <w:tc>
                <w:tcPr>
                  <w:tcW w:w="0" w:type="auto"/>
                  <w:tcBorders>
                    <w:top w:val="single" w:sz="8" w:space="0" w:color="000000"/>
                    <w:left w:val="nil"/>
                    <w:bottom w:val="single" w:sz="8" w:space="0" w:color="000000"/>
                    <w:right w:val="single" w:sz="8" w:space="0" w:color="000000"/>
                  </w:tcBorders>
                  <w:hideMark/>
                </w:tcPr>
                <w:p w14:paraId="62F36A7E" w14:textId="77777777" w:rsidR="00B10085" w:rsidRPr="00186765" w:rsidRDefault="00B10085" w:rsidP="00B10085">
                  <w:pPr>
                    <w:spacing w:after="0" w:line="240" w:lineRule="auto"/>
                    <w:rPr>
                      <w:rFonts w:ascii="Tahoma" w:eastAsia="Times New Roman" w:hAnsi="Tahoma" w:cs="Tahoma"/>
                      <w:color w:val="000000"/>
                      <w:sz w:val="17"/>
                      <w:szCs w:val="17"/>
                    </w:rPr>
                  </w:pPr>
                  <w:proofErr w:type="spellStart"/>
                  <w:r>
                    <w:rPr>
                      <w:rFonts w:ascii="Tahoma" w:hAnsi="Tahoma"/>
                      <w:color w:val="000000"/>
                      <w:sz w:val="17"/>
                      <w:szCs w:val="17"/>
                    </w:rPr>
                    <w:t>Propionate</w:t>
                  </w:r>
                  <w:proofErr w:type="spellEnd"/>
                  <w:r>
                    <w:rPr>
                      <w:rFonts w:ascii="Tahoma" w:hAnsi="Tahoma"/>
                      <w:color w:val="000000"/>
                      <w:sz w:val="17"/>
                      <w:szCs w:val="17"/>
                    </w:rPr>
                    <w:t xml:space="preserve"> de sodium</w:t>
                  </w:r>
                </w:p>
              </w:tc>
              <w:tc>
                <w:tcPr>
                  <w:tcW w:w="0" w:type="auto"/>
                  <w:tcBorders>
                    <w:top w:val="single" w:sz="8" w:space="0" w:color="000000"/>
                    <w:left w:val="single" w:sz="8" w:space="0" w:color="000000"/>
                    <w:bottom w:val="single" w:sz="8" w:space="0" w:color="000000"/>
                    <w:right w:val="single" w:sz="8" w:space="0" w:color="000000"/>
                  </w:tcBorders>
                  <w:hideMark/>
                </w:tcPr>
                <w:p w14:paraId="2F4947A8"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2A196D8E" w14:textId="77777777" w:rsidTr="00186765">
              <w:tc>
                <w:tcPr>
                  <w:tcW w:w="0" w:type="auto"/>
                  <w:tcBorders>
                    <w:top w:val="single" w:sz="8" w:space="0" w:color="000000"/>
                    <w:left w:val="single" w:sz="8" w:space="0" w:color="000000"/>
                    <w:bottom w:val="single" w:sz="8" w:space="0" w:color="000000"/>
                    <w:right w:val="nil"/>
                  </w:tcBorders>
                </w:tcPr>
                <w:p w14:paraId="4E43BBCA"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17880F46"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gridSpan w:val="2"/>
                  <w:tcBorders>
                    <w:top w:val="single" w:sz="8" w:space="0" w:color="000000"/>
                    <w:left w:val="nil"/>
                    <w:bottom w:val="single" w:sz="8" w:space="0" w:color="000000"/>
                    <w:right w:val="single" w:sz="8" w:space="0" w:color="000000"/>
                  </w:tcBorders>
                  <w:hideMark/>
                </w:tcPr>
                <w:p w14:paraId="59BEB091"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Deuxième classe</w:t>
                  </w:r>
                </w:p>
              </w:tc>
              <w:tc>
                <w:tcPr>
                  <w:tcW w:w="0" w:type="auto"/>
                  <w:tcBorders>
                    <w:top w:val="single" w:sz="8" w:space="0" w:color="000000"/>
                    <w:left w:val="single" w:sz="8" w:space="0" w:color="000000"/>
                    <w:bottom w:val="single" w:sz="8" w:space="0" w:color="000000"/>
                    <w:right w:val="single" w:sz="8" w:space="0" w:color="000000"/>
                  </w:tcBorders>
                  <w:hideMark/>
                </w:tcPr>
                <w:p w14:paraId="0388971A" w14:textId="14F742FF"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La quantité totale des substances ne peut pas dépasser 1</w:t>
                  </w:r>
                  <w:r w:rsidR="00E32A2A">
                    <w:rPr>
                      <w:rFonts w:ascii="Tahoma" w:hAnsi="Tahoma"/>
                      <w:color w:val="000000"/>
                      <w:sz w:val="17"/>
                      <w:szCs w:val="17"/>
                    </w:rPr>
                    <w:t> </w:t>
                  </w:r>
                  <w:r>
                    <w:rPr>
                      <w:rFonts w:ascii="Tahoma" w:hAnsi="Tahoma"/>
                      <w:color w:val="000000"/>
                      <w:sz w:val="17"/>
                      <w:szCs w:val="17"/>
                    </w:rPr>
                    <w:t>mg/dm² de la pellicule non vernie et la quantité des substances ou groupes de substances figurant dans chaque rubrique ne peut pas dépasser 0,2</w:t>
                  </w:r>
                  <w:r w:rsidR="00E32A2A">
                    <w:rPr>
                      <w:rFonts w:ascii="Tahoma" w:hAnsi="Tahoma"/>
                      <w:color w:val="000000"/>
                      <w:sz w:val="17"/>
                      <w:szCs w:val="17"/>
                    </w:rPr>
                    <w:t> </w:t>
                  </w:r>
                  <w:r>
                    <w:rPr>
                      <w:rFonts w:ascii="Tahoma" w:hAnsi="Tahoma"/>
                      <w:color w:val="000000"/>
                      <w:sz w:val="17"/>
                      <w:szCs w:val="17"/>
                    </w:rPr>
                    <w:t>mg/dm² (ou une limite inférieure lorsqu’elle est spécifiée) de la pellicule non vernie.</w:t>
                  </w:r>
                </w:p>
              </w:tc>
            </w:tr>
            <w:tr w:rsidR="00B10085" w:rsidRPr="00186765" w14:paraId="62374D29" w14:textId="77777777" w:rsidTr="00186765">
              <w:tc>
                <w:tcPr>
                  <w:tcW w:w="0" w:type="auto"/>
                  <w:tcBorders>
                    <w:top w:val="single" w:sz="8" w:space="0" w:color="000000"/>
                    <w:left w:val="single" w:sz="8" w:space="0" w:color="000000"/>
                    <w:bottom w:val="single" w:sz="8" w:space="0" w:color="000000"/>
                    <w:right w:val="nil"/>
                  </w:tcBorders>
                </w:tcPr>
                <w:p w14:paraId="2C8CA167"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2A18A477"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0E6A3DFA"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1CD86402"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Alkyl (C</w:t>
                  </w:r>
                  <w:r>
                    <w:rPr>
                      <w:rFonts w:ascii="Tahoma" w:hAnsi="Tahoma"/>
                      <w:color w:val="000000"/>
                      <w:sz w:val="12"/>
                      <w:szCs w:val="12"/>
                      <w:vertAlign w:val="subscript"/>
                    </w:rPr>
                    <w:t>8</w:t>
                  </w:r>
                  <w:r>
                    <w:rPr>
                      <w:rFonts w:ascii="Tahoma" w:hAnsi="Tahoma"/>
                      <w:color w:val="000000"/>
                      <w:sz w:val="17"/>
                      <w:szCs w:val="17"/>
                    </w:rPr>
                    <w:t>-C</w:t>
                  </w:r>
                  <w:r>
                    <w:rPr>
                      <w:rFonts w:ascii="Tahoma" w:hAnsi="Tahoma"/>
                      <w:color w:val="000000"/>
                      <w:sz w:val="12"/>
                      <w:szCs w:val="12"/>
                      <w:vertAlign w:val="subscript"/>
                    </w:rPr>
                    <w:t>18</w:t>
                  </w:r>
                  <w:r>
                    <w:rPr>
                      <w:rFonts w:ascii="Tahoma" w:hAnsi="Tahoma"/>
                      <w:color w:val="000000"/>
                      <w:sz w:val="17"/>
                      <w:szCs w:val="17"/>
                    </w:rPr>
                    <w:t xml:space="preserve">) </w:t>
                  </w:r>
                  <w:proofErr w:type="spellStart"/>
                  <w:r>
                    <w:rPr>
                      <w:rFonts w:ascii="Tahoma" w:hAnsi="Tahoma"/>
                      <w:color w:val="000000"/>
                      <w:sz w:val="17"/>
                      <w:szCs w:val="17"/>
                    </w:rPr>
                    <w:t>benzènesulfonate</w:t>
                  </w:r>
                  <w:proofErr w:type="spellEnd"/>
                  <w:r>
                    <w:rPr>
                      <w:rFonts w:ascii="Tahoma" w:hAnsi="Tahoma"/>
                      <w:color w:val="000000"/>
                      <w:sz w:val="17"/>
                      <w:szCs w:val="17"/>
                    </w:rPr>
                    <w:t xml:space="preserve"> de sodium</w:t>
                  </w:r>
                </w:p>
              </w:tc>
              <w:tc>
                <w:tcPr>
                  <w:tcW w:w="0" w:type="auto"/>
                  <w:tcBorders>
                    <w:top w:val="single" w:sz="8" w:space="0" w:color="000000"/>
                    <w:left w:val="single" w:sz="8" w:space="0" w:color="000000"/>
                    <w:bottom w:val="single" w:sz="8" w:space="0" w:color="000000"/>
                    <w:right w:val="single" w:sz="8" w:space="0" w:color="000000"/>
                  </w:tcBorders>
                </w:tcPr>
                <w:p w14:paraId="34815F71"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0150148C" w14:textId="77777777" w:rsidTr="00186765">
              <w:tc>
                <w:tcPr>
                  <w:tcW w:w="0" w:type="auto"/>
                  <w:tcBorders>
                    <w:top w:val="single" w:sz="8" w:space="0" w:color="000000"/>
                    <w:left w:val="single" w:sz="8" w:space="0" w:color="000000"/>
                    <w:bottom w:val="single" w:sz="8" w:space="0" w:color="000000"/>
                    <w:right w:val="nil"/>
                  </w:tcBorders>
                </w:tcPr>
                <w:p w14:paraId="7E98194C"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2C0F7F08"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69892AA6"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4E360CDA" w14:textId="77777777" w:rsidR="00B10085" w:rsidRPr="00186765" w:rsidRDefault="00B10085" w:rsidP="00B10085">
                  <w:pPr>
                    <w:spacing w:after="0" w:line="240" w:lineRule="auto"/>
                    <w:rPr>
                      <w:rFonts w:ascii="Tahoma" w:eastAsia="Times New Roman" w:hAnsi="Tahoma" w:cs="Tahoma"/>
                      <w:color w:val="000000"/>
                      <w:sz w:val="17"/>
                      <w:szCs w:val="17"/>
                    </w:rPr>
                  </w:pPr>
                  <w:proofErr w:type="spellStart"/>
                  <w:r>
                    <w:rPr>
                      <w:rFonts w:ascii="Tahoma" w:hAnsi="Tahoma"/>
                      <w:color w:val="000000"/>
                      <w:sz w:val="17"/>
                      <w:szCs w:val="17"/>
                    </w:rPr>
                    <w:t>Isopropyl</w:t>
                  </w:r>
                  <w:proofErr w:type="spellEnd"/>
                  <w:r>
                    <w:rPr>
                      <w:rFonts w:ascii="Tahoma" w:hAnsi="Tahoma"/>
                      <w:color w:val="000000"/>
                      <w:sz w:val="17"/>
                      <w:szCs w:val="17"/>
                    </w:rPr>
                    <w:t xml:space="preserve"> naphtalène </w:t>
                  </w:r>
                  <w:proofErr w:type="spellStart"/>
                  <w:r>
                    <w:rPr>
                      <w:rFonts w:ascii="Tahoma" w:hAnsi="Tahoma"/>
                      <w:color w:val="000000"/>
                      <w:sz w:val="17"/>
                      <w:szCs w:val="17"/>
                    </w:rPr>
                    <w:t>sulfonate</w:t>
                  </w:r>
                  <w:proofErr w:type="spellEnd"/>
                  <w:r>
                    <w:rPr>
                      <w:rFonts w:ascii="Tahoma" w:hAnsi="Tahoma"/>
                      <w:color w:val="000000"/>
                      <w:sz w:val="17"/>
                      <w:szCs w:val="17"/>
                    </w:rPr>
                    <w:t xml:space="preserve"> de sodium</w:t>
                  </w:r>
                </w:p>
              </w:tc>
              <w:tc>
                <w:tcPr>
                  <w:tcW w:w="0" w:type="auto"/>
                  <w:tcBorders>
                    <w:top w:val="single" w:sz="8" w:space="0" w:color="000000"/>
                    <w:left w:val="single" w:sz="8" w:space="0" w:color="000000"/>
                    <w:bottom w:val="single" w:sz="8" w:space="0" w:color="000000"/>
                    <w:right w:val="single" w:sz="8" w:space="0" w:color="000000"/>
                  </w:tcBorders>
                </w:tcPr>
                <w:p w14:paraId="0A97EC47"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036EFBD7" w14:textId="77777777" w:rsidTr="00186765">
              <w:tc>
                <w:tcPr>
                  <w:tcW w:w="0" w:type="auto"/>
                  <w:tcBorders>
                    <w:top w:val="single" w:sz="8" w:space="0" w:color="000000"/>
                    <w:left w:val="single" w:sz="8" w:space="0" w:color="000000"/>
                    <w:bottom w:val="single" w:sz="8" w:space="0" w:color="000000"/>
                    <w:right w:val="nil"/>
                  </w:tcBorders>
                </w:tcPr>
                <w:p w14:paraId="7830ED89"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0815A732"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41BBE2EF"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5FFDC663"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Alkyl (C</w:t>
                  </w:r>
                  <w:r>
                    <w:rPr>
                      <w:rFonts w:ascii="Tahoma" w:hAnsi="Tahoma"/>
                      <w:color w:val="000000"/>
                      <w:sz w:val="12"/>
                      <w:szCs w:val="12"/>
                      <w:vertAlign w:val="subscript"/>
                    </w:rPr>
                    <w:t>8</w:t>
                  </w:r>
                  <w:r>
                    <w:rPr>
                      <w:rFonts w:ascii="Tahoma" w:hAnsi="Tahoma"/>
                      <w:color w:val="000000"/>
                      <w:sz w:val="17"/>
                      <w:szCs w:val="17"/>
                    </w:rPr>
                    <w:t>-C</w:t>
                  </w:r>
                  <w:r>
                    <w:rPr>
                      <w:rFonts w:ascii="Tahoma" w:hAnsi="Tahoma"/>
                      <w:color w:val="000000"/>
                      <w:sz w:val="12"/>
                      <w:szCs w:val="12"/>
                      <w:vertAlign w:val="subscript"/>
                    </w:rPr>
                    <w:t>18</w:t>
                  </w:r>
                  <w:r>
                    <w:rPr>
                      <w:rFonts w:ascii="Tahoma" w:hAnsi="Tahoma"/>
                      <w:color w:val="000000"/>
                      <w:sz w:val="17"/>
                      <w:szCs w:val="17"/>
                    </w:rPr>
                    <w:t>) sulfate de sodium</w:t>
                  </w:r>
                </w:p>
              </w:tc>
              <w:tc>
                <w:tcPr>
                  <w:tcW w:w="0" w:type="auto"/>
                  <w:tcBorders>
                    <w:top w:val="single" w:sz="8" w:space="0" w:color="000000"/>
                    <w:left w:val="single" w:sz="8" w:space="0" w:color="000000"/>
                    <w:bottom w:val="single" w:sz="8" w:space="0" w:color="000000"/>
                    <w:right w:val="single" w:sz="8" w:space="0" w:color="000000"/>
                  </w:tcBorders>
                </w:tcPr>
                <w:p w14:paraId="25B09C75"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100588C4" w14:textId="77777777" w:rsidTr="00186765">
              <w:tc>
                <w:tcPr>
                  <w:tcW w:w="0" w:type="auto"/>
                  <w:tcBorders>
                    <w:top w:val="single" w:sz="8" w:space="0" w:color="000000"/>
                    <w:left w:val="single" w:sz="8" w:space="0" w:color="000000"/>
                    <w:bottom w:val="single" w:sz="8" w:space="0" w:color="000000"/>
                    <w:right w:val="nil"/>
                  </w:tcBorders>
                </w:tcPr>
                <w:p w14:paraId="53C01795"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0B559CFA"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6E73E13C"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6E94A066"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Alkyl (C</w:t>
                  </w:r>
                  <w:r>
                    <w:rPr>
                      <w:rFonts w:ascii="Tahoma" w:hAnsi="Tahoma"/>
                      <w:color w:val="000000"/>
                      <w:sz w:val="12"/>
                      <w:szCs w:val="12"/>
                      <w:vertAlign w:val="subscript"/>
                    </w:rPr>
                    <w:t>8</w:t>
                  </w:r>
                  <w:r>
                    <w:rPr>
                      <w:rFonts w:ascii="Tahoma" w:hAnsi="Tahoma"/>
                      <w:color w:val="000000"/>
                      <w:sz w:val="17"/>
                      <w:szCs w:val="17"/>
                    </w:rPr>
                    <w:t>-C</w:t>
                  </w:r>
                  <w:r>
                    <w:rPr>
                      <w:rFonts w:ascii="Tahoma" w:hAnsi="Tahoma"/>
                      <w:color w:val="000000"/>
                      <w:sz w:val="12"/>
                      <w:szCs w:val="12"/>
                      <w:vertAlign w:val="subscript"/>
                    </w:rPr>
                    <w:t>18</w:t>
                  </w:r>
                  <w:r>
                    <w:rPr>
                      <w:rFonts w:ascii="Tahoma" w:hAnsi="Tahoma"/>
                      <w:color w:val="000000"/>
                      <w:sz w:val="17"/>
                      <w:szCs w:val="17"/>
                    </w:rPr>
                    <w:t xml:space="preserve">) </w:t>
                  </w:r>
                  <w:proofErr w:type="spellStart"/>
                  <w:r>
                    <w:rPr>
                      <w:rFonts w:ascii="Tahoma" w:hAnsi="Tahoma"/>
                      <w:color w:val="000000"/>
                      <w:sz w:val="17"/>
                      <w:szCs w:val="17"/>
                    </w:rPr>
                    <w:t>sulfonate</w:t>
                  </w:r>
                  <w:proofErr w:type="spellEnd"/>
                  <w:r>
                    <w:rPr>
                      <w:rFonts w:ascii="Tahoma" w:hAnsi="Tahoma"/>
                      <w:color w:val="000000"/>
                      <w:sz w:val="17"/>
                      <w:szCs w:val="17"/>
                    </w:rPr>
                    <w:t xml:space="preserve"> de sodium</w:t>
                  </w:r>
                </w:p>
              </w:tc>
              <w:tc>
                <w:tcPr>
                  <w:tcW w:w="0" w:type="auto"/>
                  <w:tcBorders>
                    <w:top w:val="single" w:sz="8" w:space="0" w:color="000000"/>
                    <w:left w:val="single" w:sz="8" w:space="0" w:color="000000"/>
                    <w:bottom w:val="single" w:sz="8" w:space="0" w:color="000000"/>
                    <w:right w:val="single" w:sz="8" w:space="0" w:color="000000"/>
                  </w:tcBorders>
                </w:tcPr>
                <w:p w14:paraId="56DA4E95"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2C9E755A" w14:textId="77777777" w:rsidTr="00186765">
              <w:tc>
                <w:tcPr>
                  <w:tcW w:w="0" w:type="auto"/>
                  <w:tcBorders>
                    <w:top w:val="single" w:sz="8" w:space="0" w:color="000000"/>
                    <w:left w:val="single" w:sz="8" w:space="0" w:color="000000"/>
                    <w:bottom w:val="single" w:sz="8" w:space="0" w:color="000000"/>
                    <w:right w:val="nil"/>
                  </w:tcBorders>
                </w:tcPr>
                <w:p w14:paraId="3F5C8A7D"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5C39BB98"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2DDE9C6C"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5023ABC8" w14:textId="77777777" w:rsidR="00B10085" w:rsidRPr="00186765" w:rsidRDefault="00B10085" w:rsidP="00B10085">
                  <w:pPr>
                    <w:spacing w:after="0" w:line="240" w:lineRule="auto"/>
                    <w:rPr>
                      <w:rFonts w:ascii="Tahoma" w:eastAsia="Times New Roman" w:hAnsi="Tahoma" w:cs="Tahoma"/>
                      <w:color w:val="000000"/>
                      <w:sz w:val="17"/>
                      <w:szCs w:val="17"/>
                    </w:rPr>
                  </w:pPr>
                  <w:proofErr w:type="spellStart"/>
                  <w:r>
                    <w:rPr>
                      <w:rFonts w:ascii="Tahoma" w:hAnsi="Tahoma"/>
                      <w:color w:val="000000"/>
                      <w:sz w:val="17"/>
                      <w:szCs w:val="17"/>
                    </w:rPr>
                    <w:t>Dioctylsulfosuccinate</w:t>
                  </w:r>
                  <w:proofErr w:type="spellEnd"/>
                  <w:r>
                    <w:rPr>
                      <w:rFonts w:ascii="Tahoma" w:hAnsi="Tahoma"/>
                      <w:color w:val="000000"/>
                      <w:sz w:val="17"/>
                      <w:szCs w:val="17"/>
                    </w:rPr>
                    <w:t xml:space="preserve"> de sodium</w:t>
                  </w:r>
                </w:p>
              </w:tc>
              <w:tc>
                <w:tcPr>
                  <w:tcW w:w="0" w:type="auto"/>
                  <w:tcBorders>
                    <w:top w:val="single" w:sz="8" w:space="0" w:color="000000"/>
                    <w:left w:val="single" w:sz="8" w:space="0" w:color="000000"/>
                    <w:bottom w:val="single" w:sz="8" w:space="0" w:color="000000"/>
                    <w:right w:val="single" w:sz="8" w:space="0" w:color="000000"/>
                  </w:tcBorders>
                </w:tcPr>
                <w:p w14:paraId="0381FB9D"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68E35E71" w14:textId="77777777" w:rsidTr="00186765">
              <w:tc>
                <w:tcPr>
                  <w:tcW w:w="0" w:type="auto"/>
                  <w:tcBorders>
                    <w:top w:val="single" w:sz="8" w:space="0" w:color="000000"/>
                    <w:left w:val="single" w:sz="8" w:space="0" w:color="000000"/>
                    <w:bottom w:val="single" w:sz="8" w:space="0" w:color="000000"/>
                    <w:right w:val="nil"/>
                  </w:tcBorders>
                </w:tcPr>
                <w:p w14:paraId="5608C3D4"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294D7675"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1BC62333"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1B4113F3" w14:textId="77777777" w:rsidR="00B10085" w:rsidRPr="00186765" w:rsidRDefault="00B10085" w:rsidP="00B10085">
                  <w:pPr>
                    <w:spacing w:after="0" w:line="240" w:lineRule="auto"/>
                    <w:rPr>
                      <w:rFonts w:ascii="Tahoma" w:eastAsia="Times New Roman" w:hAnsi="Tahoma" w:cs="Tahoma"/>
                      <w:color w:val="000000"/>
                      <w:sz w:val="17"/>
                      <w:szCs w:val="17"/>
                    </w:rPr>
                  </w:pPr>
                  <w:proofErr w:type="spellStart"/>
                  <w:r>
                    <w:rPr>
                      <w:rFonts w:ascii="Tahoma" w:hAnsi="Tahoma"/>
                      <w:color w:val="000000"/>
                      <w:sz w:val="17"/>
                      <w:szCs w:val="17"/>
                    </w:rPr>
                    <w:t>Distéarate</w:t>
                  </w:r>
                  <w:proofErr w:type="spellEnd"/>
                  <w:r>
                    <w:rPr>
                      <w:rFonts w:ascii="Tahoma" w:hAnsi="Tahoma"/>
                      <w:color w:val="000000"/>
                      <w:sz w:val="17"/>
                      <w:szCs w:val="17"/>
                    </w:rPr>
                    <w:t xml:space="preserve"> de di-</w:t>
                  </w:r>
                  <w:proofErr w:type="spellStart"/>
                  <w:r>
                    <w:rPr>
                      <w:rFonts w:ascii="Tahoma" w:hAnsi="Tahoma"/>
                      <w:color w:val="000000"/>
                      <w:sz w:val="17"/>
                      <w:szCs w:val="17"/>
                    </w:rPr>
                    <w:t>hydroxyéthyl</w:t>
                  </w:r>
                  <w:proofErr w:type="spellEnd"/>
                  <w:r>
                    <w:rPr>
                      <w:rFonts w:ascii="Tahoma" w:hAnsi="Tahoma"/>
                      <w:color w:val="000000"/>
                      <w:sz w:val="17"/>
                      <w:szCs w:val="17"/>
                    </w:rPr>
                    <w:t xml:space="preserve"> di-éthylène </w:t>
                  </w:r>
                  <w:proofErr w:type="spellStart"/>
                  <w:r>
                    <w:rPr>
                      <w:rFonts w:ascii="Tahoma" w:hAnsi="Tahoma"/>
                      <w:color w:val="000000"/>
                      <w:sz w:val="17"/>
                      <w:szCs w:val="17"/>
                    </w:rPr>
                    <w:t>triamine</w:t>
                  </w:r>
                  <w:proofErr w:type="spellEnd"/>
                  <w:r>
                    <w:rPr>
                      <w:rFonts w:ascii="Tahoma" w:hAnsi="Tahoma"/>
                      <w:color w:val="000000"/>
                      <w:sz w:val="17"/>
                      <w:szCs w:val="17"/>
                    </w:rPr>
                    <w:t xml:space="preserve"> </w:t>
                  </w:r>
                  <w:proofErr w:type="spellStart"/>
                  <w:r>
                    <w:rPr>
                      <w:rFonts w:ascii="Tahoma" w:hAnsi="Tahoma"/>
                      <w:color w:val="000000"/>
                      <w:sz w:val="17"/>
                      <w:szCs w:val="17"/>
                    </w:rPr>
                    <w:t>monoacétate</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14:paraId="2AA72280" w14:textId="4D09089C"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Inférieur ou égal à 0,05</w:t>
                  </w:r>
                  <w:r w:rsidR="00E32A2A">
                    <w:rPr>
                      <w:rFonts w:ascii="Tahoma" w:hAnsi="Tahoma"/>
                      <w:color w:val="000000"/>
                      <w:sz w:val="17"/>
                      <w:szCs w:val="17"/>
                    </w:rPr>
                    <w:t> </w:t>
                  </w:r>
                  <w:r>
                    <w:rPr>
                      <w:rFonts w:ascii="Tahoma" w:hAnsi="Tahoma"/>
                      <w:color w:val="000000"/>
                      <w:sz w:val="17"/>
                      <w:szCs w:val="17"/>
                    </w:rPr>
                    <w:t>mg/dm² de la pellicule non vernie.</w:t>
                  </w:r>
                </w:p>
              </w:tc>
            </w:tr>
            <w:tr w:rsidR="00B10085" w:rsidRPr="00186765" w14:paraId="18369AEA" w14:textId="77777777" w:rsidTr="00186765">
              <w:tc>
                <w:tcPr>
                  <w:tcW w:w="0" w:type="auto"/>
                  <w:tcBorders>
                    <w:top w:val="single" w:sz="8" w:space="0" w:color="000000"/>
                    <w:left w:val="single" w:sz="8" w:space="0" w:color="000000"/>
                    <w:bottom w:val="single" w:sz="8" w:space="0" w:color="000000"/>
                    <w:right w:val="nil"/>
                  </w:tcBorders>
                </w:tcPr>
                <w:p w14:paraId="75AAFC00"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3B927BDE"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7DA6D4D4"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043FB969" w14:textId="77777777" w:rsidR="00B10085" w:rsidRPr="00186765" w:rsidRDefault="00B10085" w:rsidP="00B10085">
                  <w:pPr>
                    <w:spacing w:after="0" w:line="240" w:lineRule="auto"/>
                    <w:rPr>
                      <w:rFonts w:ascii="Tahoma" w:eastAsia="Times New Roman" w:hAnsi="Tahoma" w:cs="Tahoma"/>
                      <w:color w:val="000000"/>
                      <w:sz w:val="17"/>
                      <w:szCs w:val="17"/>
                    </w:rPr>
                  </w:pPr>
                  <w:proofErr w:type="spellStart"/>
                  <w:r>
                    <w:rPr>
                      <w:rFonts w:ascii="Tahoma" w:hAnsi="Tahoma"/>
                      <w:color w:val="000000"/>
                      <w:sz w:val="17"/>
                      <w:szCs w:val="17"/>
                    </w:rPr>
                    <w:t>Laurylsulfates</w:t>
                  </w:r>
                  <w:proofErr w:type="spellEnd"/>
                  <w:r>
                    <w:rPr>
                      <w:rFonts w:ascii="Tahoma" w:hAnsi="Tahoma"/>
                      <w:color w:val="000000"/>
                      <w:sz w:val="17"/>
                      <w:szCs w:val="17"/>
                    </w:rPr>
                    <w:t xml:space="preserve"> d’ammonium, magnésium et potassium</w:t>
                  </w:r>
                </w:p>
              </w:tc>
              <w:tc>
                <w:tcPr>
                  <w:tcW w:w="0" w:type="auto"/>
                  <w:tcBorders>
                    <w:top w:val="single" w:sz="8" w:space="0" w:color="000000"/>
                    <w:left w:val="single" w:sz="8" w:space="0" w:color="000000"/>
                    <w:bottom w:val="single" w:sz="8" w:space="0" w:color="000000"/>
                    <w:right w:val="single" w:sz="8" w:space="0" w:color="000000"/>
                  </w:tcBorders>
                </w:tcPr>
                <w:p w14:paraId="1BB8B64E"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524A059B" w14:textId="77777777" w:rsidTr="00186765">
              <w:tc>
                <w:tcPr>
                  <w:tcW w:w="0" w:type="auto"/>
                  <w:tcBorders>
                    <w:top w:val="single" w:sz="8" w:space="0" w:color="000000"/>
                    <w:left w:val="single" w:sz="8" w:space="0" w:color="000000"/>
                    <w:bottom w:val="single" w:sz="8" w:space="0" w:color="000000"/>
                    <w:right w:val="nil"/>
                  </w:tcBorders>
                </w:tcPr>
                <w:p w14:paraId="01E1CEEA"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4ECB9A8F"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73F53897"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2188E521"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N,N′-</w:t>
                  </w:r>
                  <w:proofErr w:type="spellStart"/>
                  <w:r>
                    <w:rPr>
                      <w:rFonts w:ascii="Tahoma" w:hAnsi="Tahoma"/>
                      <w:color w:val="000000"/>
                      <w:sz w:val="17"/>
                      <w:szCs w:val="17"/>
                    </w:rPr>
                    <w:t>distéaroyl</w:t>
                  </w:r>
                  <w:proofErr w:type="spellEnd"/>
                  <w:r>
                    <w:rPr>
                      <w:rFonts w:ascii="Tahoma" w:hAnsi="Tahoma"/>
                      <w:color w:val="000000"/>
                      <w:sz w:val="17"/>
                      <w:szCs w:val="17"/>
                    </w:rPr>
                    <w:t xml:space="preserve"> </w:t>
                  </w:r>
                  <w:proofErr w:type="spellStart"/>
                  <w:r>
                    <w:rPr>
                      <w:rFonts w:ascii="Tahoma" w:hAnsi="Tahoma"/>
                      <w:color w:val="000000"/>
                      <w:sz w:val="17"/>
                      <w:szCs w:val="17"/>
                    </w:rPr>
                    <w:t>diamino</w:t>
                  </w:r>
                  <w:proofErr w:type="spellEnd"/>
                  <w:r>
                    <w:rPr>
                      <w:rFonts w:ascii="Tahoma" w:hAnsi="Tahoma"/>
                      <w:color w:val="000000"/>
                      <w:sz w:val="17"/>
                      <w:szCs w:val="17"/>
                    </w:rPr>
                    <w:t xml:space="preserve"> éthane et N,N′-di </w:t>
                  </w:r>
                  <w:proofErr w:type="spellStart"/>
                  <w:r>
                    <w:rPr>
                      <w:rFonts w:ascii="Tahoma" w:hAnsi="Tahoma"/>
                      <w:color w:val="000000"/>
                      <w:sz w:val="17"/>
                      <w:szCs w:val="17"/>
                    </w:rPr>
                    <w:t>palmitoyl</w:t>
                  </w:r>
                  <w:proofErr w:type="spellEnd"/>
                  <w:r>
                    <w:rPr>
                      <w:rFonts w:ascii="Tahoma" w:hAnsi="Tahoma"/>
                      <w:color w:val="000000"/>
                      <w:sz w:val="17"/>
                      <w:szCs w:val="17"/>
                    </w:rPr>
                    <w:t xml:space="preserve"> </w:t>
                  </w:r>
                  <w:proofErr w:type="spellStart"/>
                  <w:r>
                    <w:rPr>
                      <w:rFonts w:ascii="Tahoma" w:hAnsi="Tahoma"/>
                      <w:color w:val="000000"/>
                      <w:sz w:val="17"/>
                      <w:szCs w:val="17"/>
                    </w:rPr>
                    <w:t>diamino</w:t>
                  </w:r>
                  <w:proofErr w:type="spellEnd"/>
                  <w:r>
                    <w:rPr>
                      <w:rFonts w:ascii="Tahoma" w:hAnsi="Tahoma"/>
                      <w:color w:val="000000"/>
                      <w:sz w:val="17"/>
                      <w:szCs w:val="17"/>
                    </w:rPr>
                    <w:t xml:space="preserve"> éthane et N,N′-</w:t>
                  </w:r>
                  <w:proofErr w:type="spellStart"/>
                  <w:r>
                    <w:rPr>
                      <w:rFonts w:ascii="Tahoma" w:hAnsi="Tahoma"/>
                      <w:color w:val="000000"/>
                      <w:sz w:val="17"/>
                      <w:szCs w:val="17"/>
                    </w:rPr>
                    <w:t>dioléoyl</w:t>
                  </w:r>
                  <w:proofErr w:type="spellEnd"/>
                  <w:r>
                    <w:rPr>
                      <w:rFonts w:ascii="Tahoma" w:hAnsi="Tahoma"/>
                      <w:color w:val="000000"/>
                      <w:sz w:val="17"/>
                      <w:szCs w:val="17"/>
                    </w:rPr>
                    <w:t xml:space="preserve"> </w:t>
                  </w:r>
                  <w:proofErr w:type="spellStart"/>
                  <w:r>
                    <w:rPr>
                      <w:rFonts w:ascii="Tahoma" w:hAnsi="Tahoma"/>
                      <w:color w:val="000000"/>
                      <w:sz w:val="17"/>
                      <w:szCs w:val="17"/>
                    </w:rPr>
                    <w:t>diamino</w:t>
                  </w:r>
                  <w:proofErr w:type="spellEnd"/>
                  <w:r>
                    <w:rPr>
                      <w:rFonts w:ascii="Tahoma" w:hAnsi="Tahoma"/>
                      <w:color w:val="000000"/>
                      <w:sz w:val="17"/>
                      <w:szCs w:val="17"/>
                    </w:rPr>
                    <w:t xml:space="preserve"> éthane</w:t>
                  </w:r>
                </w:p>
              </w:tc>
              <w:tc>
                <w:tcPr>
                  <w:tcW w:w="0" w:type="auto"/>
                  <w:tcBorders>
                    <w:top w:val="single" w:sz="8" w:space="0" w:color="000000"/>
                    <w:left w:val="single" w:sz="8" w:space="0" w:color="000000"/>
                    <w:bottom w:val="single" w:sz="8" w:space="0" w:color="000000"/>
                    <w:right w:val="single" w:sz="8" w:space="0" w:color="000000"/>
                  </w:tcBorders>
                </w:tcPr>
                <w:p w14:paraId="1BCAE899"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7FAC9609" w14:textId="77777777" w:rsidTr="00186765">
              <w:tc>
                <w:tcPr>
                  <w:tcW w:w="0" w:type="auto"/>
                  <w:tcBorders>
                    <w:top w:val="single" w:sz="8" w:space="0" w:color="000000"/>
                    <w:left w:val="single" w:sz="8" w:space="0" w:color="000000"/>
                    <w:bottom w:val="single" w:sz="8" w:space="0" w:color="000000"/>
                    <w:right w:val="nil"/>
                  </w:tcBorders>
                </w:tcPr>
                <w:p w14:paraId="7CC5E4D8"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4EE934FE"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63A2DE4C"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7A36E445"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 xml:space="preserve">2-heptadécyl — 4,4-bis (méthylène-stéarate) </w:t>
                  </w:r>
                  <w:proofErr w:type="spellStart"/>
                  <w:r>
                    <w:rPr>
                      <w:rFonts w:ascii="Tahoma" w:hAnsi="Tahoma"/>
                      <w:color w:val="000000"/>
                      <w:sz w:val="17"/>
                      <w:szCs w:val="17"/>
                    </w:rPr>
                    <w:t>oxazoline</w:t>
                  </w:r>
                  <w:proofErr w:type="spellEnd"/>
                </w:p>
              </w:tc>
              <w:tc>
                <w:tcPr>
                  <w:tcW w:w="0" w:type="auto"/>
                  <w:tcBorders>
                    <w:top w:val="single" w:sz="8" w:space="0" w:color="000000"/>
                    <w:left w:val="single" w:sz="8" w:space="0" w:color="000000"/>
                    <w:bottom w:val="single" w:sz="8" w:space="0" w:color="000000"/>
                    <w:right w:val="single" w:sz="8" w:space="0" w:color="000000"/>
                  </w:tcBorders>
                </w:tcPr>
                <w:p w14:paraId="26E02307"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218677AE" w14:textId="77777777" w:rsidTr="00186765">
              <w:tc>
                <w:tcPr>
                  <w:tcW w:w="0" w:type="auto"/>
                  <w:tcBorders>
                    <w:top w:val="single" w:sz="8" w:space="0" w:color="000000"/>
                    <w:left w:val="single" w:sz="8" w:space="0" w:color="000000"/>
                    <w:bottom w:val="single" w:sz="8" w:space="0" w:color="000000"/>
                    <w:right w:val="nil"/>
                  </w:tcBorders>
                </w:tcPr>
                <w:p w14:paraId="1B04D6F3"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23B6EF89"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single" w:sz="8" w:space="0" w:color="000000"/>
                    <w:right w:val="nil"/>
                  </w:tcBorders>
                  <w:hideMark/>
                </w:tcPr>
                <w:p w14:paraId="3C102AA5"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5340C78B"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 xml:space="preserve">Polyéthylène </w:t>
                  </w:r>
                  <w:proofErr w:type="spellStart"/>
                  <w:r>
                    <w:rPr>
                      <w:rFonts w:ascii="Tahoma" w:hAnsi="Tahoma"/>
                      <w:color w:val="000000"/>
                      <w:sz w:val="17"/>
                      <w:szCs w:val="17"/>
                    </w:rPr>
                    <w:t>aminostéaramide</w:t>
                  </w:r>
                  <w:proofErr w:type="spellEnd"/>
                  <w:r>
                    <w:rPr>
                      <w:rFonts w:ascii="Tahoma" w:hAnsi="Tahoma"/>
                      <w:color w:val="000000"/>
                      <w:sz w:val="17"/>
                      <w:szCs w:val="17"/>
                    </w:rPr>
                    <w:t xml:space="preserve"> </w:t>
                  </w:r>
                  <w:proofErr w:type="spellStart"/>
                  <w:r>
                    <w:rPr>
                      <w:rFonts w:ascii="Tahoma" w:hAnsi="Tahoma"/>
                      <w:color w:val="000000"/>
                      <w:sz w:val="17"/>
                      <w:szCs w:val="17"/>
                    </w:rPr>
                    <w:t>éthylsulfate</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14:paraId="773403E6" w14:textId="772F89E5"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Inférieur ou égal à 0,1</w:t>
                  </w:r>
                  <w:r w:rsidR="00E32A2A">
                    <w:rPr>
                      <w:rFonts w:ascii="Tahoma" w:hAnsi="Tahoma"/>
                      <w:color w:val="000000"/>
                      <w:sz w:val="17"/>
                      <w:szCs w:val="17"/>
                    </w:rPr>
                    <w:t> </w:t>
                  </w:r>
                  <w:r>
                    <w:rPr>
                      <w:rFonts w:ascii="Tahoma" w:hAnsi="Tahoma"/>
                      <w:color w:val="000000"/>
                      <w:sz w:val="17"/>
                      <w:szCs w:val="17"/>
                    </w:rPr>
                    <w:t>mg/dm² de la pellicule non vernie.</w:t>
                  </w:r>
                </w:p>
              </w:tc>
            </w:tr>
            <w:tr w:rsidR="00B10085" w:rsidRPr="00186765" w14:paraId="6D38EECA" w14:textId="77777777" w:rsidTr="00186765">
              <w:tc>
                <w:tcPr>
                  <w:tcW w:w="0" w:type="auto"/>
                  <w:tcBorders>
                    <w:top w:val="single" w:sz="8" w:space="0" w:color="000000"/>
                    <w:left w:val="single" w:sz="8" w:space="0" w:color="000000"/>
                    <w:bottom w:val="single" w:sz="8" w:space="0" w:color="000000"/>
                    <w:right w:val="nil"/>
                  </w:tcBorders>
                </w:tcPr>
                <w:p w14:paraId="3EAA220E"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1FE956BE"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gridSpan w:val="2"/>
                  <w:tcBorders>
                    <w:top w:val="single" w:sz="8" w:space="0" w:color="000000"/>
                    <w:left w:val="nil"/>
                    <w:bottom w:val="single" w:sz="8" w:space="0" w:color="000000"/>
                    <w:right w:val="single" w:sz="8" w:space="0" w:color="000000"/>
                  </w:tcBorders>
                  <w:hideMark/>
                </w:tcPr>
                <w:p w14:paraId="55B180D4"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Troisième classe - Agent d’ancrage</w:t>
                  </w:r>
                </w:p>
              </w:tc>
              <w:tc>
                <w:tcPr>
                  <w:tcW w:w="0" w:type="auto"/>
                  <w:tcBorders>
                    <w:top w:val="single" w:sz="8" w:space="0" w:color="000000"/>
                    <w:left w:val="single" w:sz="8" w:space="0" w:color="000000"/>
                    <w:bottom w:val="single" w:sz="8" w:space="0" w:color="000000"/>
                    <w:right w:val="single" w:sz="8" w:space="0" w:color="000000"/>
                  </w:tcBorders>
                  <w:hideMark/>
                </w:tcPr>
                <w:p w14:paraId="15A81BA3"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La quantité totale des substances (</w:t>
                  </w:r>
                  <w:proofErr w:type="spellStart"/>
                  <w:r>
                    <w:rPr>
                      <w:rFonts w:ascii="Tahoma" w:hAnsi="Tahoma"/>
                      <w:color w:val="000000"/>
                      <w:sz w:val="17"/>
                      <w:szCs w:val="17"/>
                    </w:rPr>
                    <w:t>thermodurcisseurs</w:t>
                  </w:r>
                  <w:proofErr w:type="spellEnd"/>
                  <w:r>
                    <w:rPr>
                      <w:rFonts w:ascii="Tahoma" w:hAnsi="Tahoma"/>
                      <w:color w:val="000000"/>
                      <w:sz w:val="17"/>
                      <w:szCs w:val="17"/>
                    </w:rPr>
                    <w:t>) ne peut pas dépasser 1 mg/dm² de la pellicule non vernie.</w:t>
                  </w:r>
                </w:p>
              </w:tc>
            </w:tr>
            <w:tr w:rsidR="00B10085" w:rsidRPr="00186765" w14:paraId="745FED6A" w14:textId="77777777" w:rsidTr="00186765">
              <w:tc>
                <w:tcPr>
                  <w:tcW w:w="0" w:type="auto"/>
                  <w:tcBorders>
                    <w:top w:val="single" w:sz="8" w:space="0" w:color="000000"/>
                    <w:left w:val="single" w:sz="8" w:space="0" w:color="000000"/>
                    <w:bottom w:val="nil"/>
                    <w:right w:val="nil"/>
                  </w:tcBorders>
                </w:tcPr>
                <w:p w14:paraId="3C2DAC86"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nil"/>
                    <w:right w:val="nil"/>
                  </w:tcBorders>
                </w:tcPr>
                <w:p w14:paraId="3F40754F"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nil"/>
                    <w:right w:val="nil"/>
                  </w:tcBorders>
                  <w:hideMark/>
                </w:tcPr>
                <w:p w14:paraId="26E12F5E"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nil"/>
                    <w:right w:val="single" w:sz="8" w:space="0" w:color="000000"/>
                  </w:tcBorders>
                  <w:hideMark/>
                </w:tcPr>
                <w:p w14:paraId="27E2F08F"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 xml:space="preserve">Produit de condensation de mélamine formaldéhyde, non modifiée ou modifiée avec un ou plusieurs des produits suivants: butanol, </w:t>
                  </w:r>
                  <w:proofErr w:type="spellStart"/>
                  <w:r>
                    <w:rPr>
                      <w:rFonts w:ascii="Tahoma" w:hAnsi="Tahoma"/>
                      <w:color w:val="000000"/>
                      <w:sz w:val="17"/>
                      <w:szCs w:val="17"/>
                    </w:rPr>
                    <w:t>diéthylène-triamine</w:t>
                  </w:r>
                  <w:proofErr w:type="spellEnd"/>
                  <w:r>
                    <w:rPr>
                      <w:rFonts w:ascii="Tahoma" w:hAnsi="Tahoma"/>
                      <w:color w:val="000000"/>
                      <w:sz w:val="17"/>
                      <w:szCs w:val="17"/>
                    </w:rPr>
                    <w:t xml:space="preserve">, éthanol, </w:t>
                  </w:r>
                  <w:proofErr w:type="spellStart"/>
                  <w:r>
                    <w:rPr>
                      <w:rFonts w:ascii="Tahoma" w:hAnsi="Tahoma"/>
                      <w:color w:val="000000"/>
                      <w:sz w:val="17"/>
                      <w:szCs w:val="17"/>
                    </w:rPr>
                    <w:t>triéthylènetétramine</w:t>
                  </w:r>
                  <w:proofErr w:type="spellEnd"/>
                  <w:r>
                    <w:rPr>
                      <w:rFonts w:ascii="Tahoma" w:hAnsi="Tahoma"/>
                      <w:color w:val="000000"/>
                      <w:sz w:val="17"/>
                      <w:szCs w:val="17"/>
                    </w:rPr>
                    <w:t xml:space="preserve">, </w:t>
                  </w:r>
                  <w:proofErr w:type="spellStart"/>
                  <w:r>
                    <w:rPr>
                      <w:rFonts w:ascii="Tahoma" w:hAnsi="Tahoma"/>
                      <w:color w:val="000000"/>
                      <w:sz w:val="17"/>
                      <w:szCs w:val="17"/>
                    </w:rPr>
                    <w:t>tétraéthylènepentamine</w:t>
                  </w:r>
                  <w:proofErr w:type="spellEnd"/>
                  <w:r>
                    <w:rPr>
                      <w:rFonts w:ascii="Tahoma" w:hAnsi="Tahoma"/>
                      <w:color w:val="000000"/>
                      <w:sz w:val="17"/>
                      <w:szCs w:val="17"/>
                    </w:rPr>
                    <w:t>, tris-(2-hydroxyéthyl) amine, 3,3′-diaminodipropylamine, 4,4′-diaminodibutylamine</w:t>
                  </w:r>
                </w:p>
              </w:tc>
              <w:tc>
                <w:tcPr>
                  <w:tcW w:w="0" w:type="auto"/>
                  <w:tcBorders>
                    <w:top w:val="single" w:sz="8" w:space="0" w:color="000000"/>
                    <w:left w:val="single" w:sz="8" w:space="0" w:color="000000"/>
                    <w:bottom w:val="nil"/>
                    <w:right w:val="single" w:sz="8" w:space="0" w:color="000000"/>
                  </w:tcBorders>
                  <w:hideMark/>
                </w:tcPr>
                <w:p w14:paraId="48335565"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Teneur en formaldéhyde libre inférieure ou égale à 0,5 mg/dm² de la pellicule non vernie Teneur en mélamine libre inférieure ou égale à 0,3 mg/dm² de la pellicule non vernie.</w:t>
                  </w:r>
                </w:p>
              </w:tc>
            </w:tr>
            <w:tr w:rsidR="00B10085" w:rsidRPr="00186765" w14:paraId="5F46FA02" w14:textId="77777777" w:rsidTr="00186765">
              <w:tc>
                <w:tcPr>
                  <w:tcW w:w="0" w:type="auto"/>
                  <w:tcBorders>
                    <w:top w:val="single" w:sz="8" w:space="0" w:color="000000"/>
                    <w:left w:val="single" w:sz="8" w:space="0" w:color="000000"/>
                    <w:bottom w:val="nil"/>
                    <w:right w:val="nil"/>
                  </w:tcBorders>
                </w:tcPr>
                <w:p w14:paraId="1F23E0AA"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nil"/>
                    <w:right w:val="nil"/>
                  </w:tcBorders>
                </w:tcPr>
                <w:p w14:paraId="3E6E95A0"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nil"/>
                    <w:right w:val="nil"/>
                  </w:tcBorders>
                  <w:hideMark/>
                </w:tcPr>
                <w:p w14:paraId="336EF9FC"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nil"/>
                    <w:right w:val="single" w:sz="8" w:space="0" w:color="000000"/>
                  </w:tcBorders>
                  <w:hideMark/>
                </w:tcPr>
                <w:p w14:paraId="437910BD"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Produit de condensation de mélamine -urée-</w:t>
                  </w:r>
                  <w:proofErr w:type="spellStart"/>
                  <w:r>
                    <w:rPr>
                      <w:rFonts w:ascii="Tahoma" w:hAnsi="Tahoma"/>
                      <w:color w:val="000000"/>
                      <w:sz w:val="17"/>
                      <w:szCs w:val="17"/>
                    </w:rPr>
                    <w:t>formaldehyde</w:t>
                  </w:r>
                  <w:proofErr w:type="spellEnd"/>
                  <w:r>
                    <w:rPr>
                      <w:rFonts w:ascii="Tahoma" w:hAnsi="Tahoma"/>
                      <w:color w:val="000000"/>
                      <w:sz w:val="17"/>
                      <w:szCs w:val="17"/>
                    </w:rPr>
                    <w:t xml:space="preserve"> modifiée et de tris-(2-hydroxyéthyl) amine</w:t>
                  </w:r>
                </w:p>
              </w:tc>
              <w:tc>
                <w:tcPr>
                  <w:tcW w:w="0" w:type="auto"/>
                  <w:tcBorders>
                    <w:top w:val="single" w:sz="8" w:space="0" w:color="000000"/>
                    <w:left w:val="nil"/>
                    <w:bottom w:val="nil"/>
                    <w:right w:val="single" w:sz="8" w:space="0" w:color="000000"/>
                  </w:tcBorders>
                  <w:hideMark/>
                </w:tcPr>
                <w:p w14:paraId="1683F47C" w14:textId="65E96581"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Teneur en formaldéhyde libre inférieure ou égale à 0,5</w:t>
                  </w:r>
                  <w:r w:rsidR="00E32A2A">
                    <w:rPr>
                      <w:rFonts w:ascii="Tahoma" w:hAnsi="Tahoma"/>
                      <w:color w:val="000000"/>
                      <w:sz w:val="17"/>
                      <w:szCs w:val="17"/>
                    </w:rPr>
                    <w:t> </w:t>
                  </w:r>
                  <w:r>
                    <w:rPr>
                      <w:rFonts w:ascii="Tahoma" w:hAnsi="Tahoma"/>
                      <w:color w:val="000000"/>
                      <w:sz w:val="17"/>
                      <w:szCs w:val="17"/>
                    </w:rPr>
                    <w:t>mg/dm² de la pellicule non vernie</w:t>
                  </w:r>
                  <w:r>
                    <w:rPr>
                      <w:rFonts w:ascii="Tahoma" w:hAnsi="Tahoma"/>
                      <w:color w:val="000000"/>
                    </w:rPr>
                    <w:t>.</w:t>
                  </w:r>
                </w:p>
              </w:tc>
            </w:tr>
            <w:tr w:rsidR="00B10085" w:rsidRPr="00186765" w14:paraId="4E221D48" w14:textId="77777777" w:rsidTr="00186765">
              <w:tc>
                <w:tcPr>
                  <w:tcW w:w="0" w:type="auto"/>
                  <w:tcBorders>
                    <w:top w:val="nil"/>
                    <w:left w:val="single" w:sz="8" w:space="0" w:color="000000"/>
                    <w:bottom w:val="single" w:sz="8" w:space="0" w:color="000000"/>
                    <w:right w:val="nil"/>
                  </w:tcBorders>
                </w:tcPr>
                <w:p w14:paraId="40F20B13"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single" w:sz="8" w:space="0" w:color="000000"/>
                    <w:right w:val="nil"/>
                  </w:tcBorders>
                </w:tcPr>
                <w:p w14:paraId="209FA468"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single" w:sz="8" w:space="0" w:color="000000"/>
                    <w:right w:val="nil"/>
                  </w:tcBorders>
                  <w:hideMark/>
                </w:tcPr>
                <w:p w14:paraId="2772EEB8"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 </w:t>
                  </w:r>
                </w:p>
              </w:tc>
              <w:tc>
                <w:tcPr>
                  <w:tcW w:w="0" w:type="auto"/>
                  <w:tcBorders>
                    <w:top w:val="nil"/>
                    <w:left w:val="nil"/>
                    <w:bottom w:val="single" w:sz="8" w:space="0" w:color="000000"/>
                    <w:right w:val="single" w:sz="8" w:space="0" w:color="000000"/>
                  </w:tcBorders>
                  <w:hideMark/>
                </w:tcPr>
                <w:p w14:paraId="7F3CC083"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 </w:t>
                  </w:r>
                </w:p>
              </w:tc>
              <w:tc>
                <w:tcPr>
                  <w:tcW w:w="0" w:type="auto"/>
                  <w:tcBorders>
                    <w:top w:val="nil"/>
                    <w:left w:val="nil"/>
                    <w:bottom w:val="single" w:sz="8" w:space="0" w:color="000000"/>
                    <w:right w:val="single" w:sz="8" w:space="0" w:color="000000"/>
                  </w:tcBorders>
                  <w:hideMark/>
                </w:tcPr>
                <w:p w14:paraId="58B26038" w14:textId="6DF6319C"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Teneur en mélamine libre inférieure ou égale à 0,3</w:t>
                  </w:r>
                  <w:r w:rsidR="00E32A2A">
                    <w:rPr>
                      <w:rFonts w:ascii="Tahoma" w:hAnsi="Tahoma"/>
                      <w:color w:val="000000"/>
                      <w:sz w:val="17"/>
                      <w:szCs w:val="17"/>
                    </w:rPr>
                    <w:t> </w:t>
                  </w:r>
                  <w:r>
                    <w:rPr>
                      <w:rFonts w:ascii="Tahoma" w:hAnsi="Tahoma"/>
                      <w:color w:val="000000"/>
                      <w:sz w:val="17"/>
                      <w:szCs w:val="17"/>
                    </w:rPr>
                    <w:t>mg/dm² de la pellicule non vernie.</w:t>
                  </w:r>
                </w:p>
              </w:tc>
            </w:tr>
            <w:tr w:rsidR="00B10085" w:rsidRPr="00186765" w14:paraId="0823AD7F" w14:textId="77777777" w:rsidTr="00186765">
              <w:tc>
                <w:tcPr>
                  <w:tcW w:w="0" w:type="auto"/>
                  <w:tcBorders>
                    <w:top w:val="single" w:sz="8" w:space="0" w:color="000000"/>
                    <w:left w:val="single" w:sz="8" w:space="0" w:color="000000"/>
                    <w:bottom w:val="single" w:sz="8" w:space="0" w:color="000000"/>
                    <w:right w:val="nil"/>
                  </w:tcBorders>
                </w:tcPr>
                <w:p w14:paraId="0DCA444D"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23AAFC17"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7195C815"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1A29C3A5" w14:textId="77777777" w:rsidR="00B10085" w:rsidRPr="00186765" w:rsidRDefault="00B10085" w:rsidP="00B10085">
                  <w:pPr>
                    <w:spacing w:after="0" w:line="240" w:lineRule="auto"/>
                    <w:rPr>
                      <w:rFonts w:ascii="Tahoma" w:eastAsia="Times New Roman" w:hAnsi="Tahoma" w:cs="Tahoma"/>
                      <w:color w:val="000000"/>
                      <w:sz w:val="17"/>
                      <w:szCs w:val="17"/>
                    </w:rPr>
                  </w:pPr>
                  <w:proofErr w:type="spellStart"/>
                  <w:r>
                    <w:rPr>
                      <w:rFonts w:ascii="Tahoma" w:hAnsi="Tahoma"/>
                      <w:color w:val="000000"/>
                      <w:sz w:val="17"/>
                      <w:szCs w:val="17"/>
                    </w:rPr>
                    <w:t>Polyalkylèneamines</w:t>
                  </w:r>
                  <w:proofErr w:type="spellEnd"/>
                  <w:r>
                    <w:rPr>
                      <w:rFonts w:ascii="Tahoma" w:hAnsi="Tahoma"/>
                      <w:color w:val="000000"/>
                      <w:sz w:val="17"/>
                      <w:szCs w:val="17"/>
                    </w:rPr>
                    <w:t xml:space="preserve"> cationiques réticulées</w:t>
                  </w:r>
                </w:p>
                <w:p w14:paraId="4F4347B7"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a) Résines polyamide-</w:t>
                  </w:r>
                  <w:proofErr w:type="spellStart"/>
                  <w:r>
                    <w:rPr>
                      <w:rFonts w:ascii="Tahoma" w:hAnsi="Tahoma"/>
                      <w:color w:val="000000"/>
                      <w:sz w:val="17"/>
                      <w:szCs w:val="17"/>
                    </w:rPr>
                    <w:t>épichlorhydrine</w:t>
                  </w:r>
                  <w:proofErr w:type="spellEnd"/>
                  <w:r>
                    <w:rPr>
                      <w:rFonts w:ascii="Tahoma" w:hAnsi="Tahoma"/>
                      <w:color w:val="000000"/>
                      <w:sz w:val="17"/>
                      <w:szCs w:val="17"/>
                    </w:rPr>
                    <w:t xml:space="preserve"> à base de </w:t>
                  </w:r>
                  <w:proofErr w:type="spellStart"/>
                  <w:r>
                    <w:rPr>
                      <w:rFonts w:ascii="Tahoma" w:hAnsi="Tahoma"/>
                      <w:color w:val="000000"/>
                      <w:sz w:val="17"/>
                      <w:szCs w:val="17"/>
                    </w:rPr>
                    <w:t>diaminopropylméthylamine</w:t>
                  </w:r>
                  <w:proofErr w:type="spellEnd"/>
                  <w:r>
                    <w:rPr>
                      <w:rFonts w:ascii="Tahoma" w:hAnsi="Tahoma"/>
                      <w:color w:val="000000"/>
                      <w:sz w:val="17"/>
                      <w:szCs w:val="17"/>
                    </w:rPr>
                    <w:t xml:space="preserve"> et d’</w:t>
                  </w:r>
                  <w:proofErr w:type="spellStart"/>
                  <w:r>
                    <w:rPr>
                      <w:rFonts w:ascii="Tahoma" w:hAnsi="Tahoma"/>
                      <w:color w:val="000000"/>
                      <w:sz w:val="17"/>
                      <w:szCs w:val="17"/>
                    </w:rPr>
                    <w:t>épichlorhydrine</w:t>
                  </w:r>
                  <w:proofErr w:type="spellEnd"/>
                </w:p>
                <w:p w14:paraId="632308DA"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b) Résines polyamide-</w:t>
                  </w:r>
                  <w:proofErr w:type="spellStart"/>
                  <w:r>
                    <w:rPr>
                      <w:rFonts w:ascii="Tahoma" w:hAnsi="Tahoma"/>
                      <w:color w:val="000000"/>
                      <w:sz w:val="17"/>
                      <w:szCs w:val="17"/>
                    </w:rPr>
                    <w:t>épichlorhydrine</w:t>
                  </w:r>
                  <w:proofErr w:type="spellEnd"/>
                  <w:r>
                    <w:rPr>
                      <w:rFonts w:ascii="Tahoma" w:hAnsi="Tahoma"/>
                      <w:color w:val="000000"/>
                      <w:sz w:val="17"/>
                      <w:szCs w:val="17"/>
                    </w:rPr>
                    <w:t xml:space="preserve"> à base d’</w:t>
                  </w:r>
                  <w:proofErr w:type="spellStart"/>
                  <w:r>
                    <w:rPr>
                      <w:rFonts w:ascii="Tahoma" w:hAnsi="Tahoma"/>
                      <w:color w:val="000000"/>
                      <w:sz w:val="17"/>
                      <w:szCs w:val="17"/>
                    </w:rPr>
                    <w:t>épichlorhydrine</w:t>
                  </w:r>
                  <w:proofErr w:type="spellEnd"/>
                  <w:r>
                    <w:rPr>
                      <w:rFonts w:ascii="Tahoma" w:hAnsi="Tahoma"/>
                      <w:color w:val="000000"/>
                      <w:sz w:val="17"/>
                      <w:szCs w:val="17"/>
                    </w:rPr>
                    <w:t xml:space="preserve">, d’acide adipique, de caprolactame, de </w:t>
                  </w:r>
                  <w:proofErr w:type="spellStart"/>
                  <w:r>
                    <w:rPr>
                      <w:rFonts w:ascii="Tahoma" w:hAnsi="Tahoma"/>
                      <w:color w:val="000000"/>
                      <w:sz w:val="17"/>
                      <w:szCs w:val="17"/>
                    </w:rPr>
                    <w:t>diéthylène-triamine</w:t>
                  </w:r>
                  <w:proofErr w:type="spellEnd"/>
                  <w:r>
                    <w:rPr>
                      <w:rFonts w:ascii="Tahoma" w:hAnsi="Tahoma"/>
                      <w:color w:val="000000"/>
                      <w:sz w:val="17"/>
                      <w:szCs w:val="17"/>
                    </w:rPr>
                    <w:t xml:space="preserve"> et/ou d’</w:t>
                  </w:r>
                  <w:proofErr w:type="spellStart"/>
                  <w:r>
                    <w:rPr>
                      <w:rFonts w:ascii="Tahoma" w:hAnsi="Tahoma"/>
                      <w:color w:val="000000"/>
                      <w:sz w:val="17"/>
                      <w:szCs w:val="17"/>
                    </w:rPr>
                    <w:t>éthylènediamine</w:t>
                  </w:r>
                  <w:proofErr w:type="spellEnd"/>
                </w:p>
                <w:p w14:paraId="52177713"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c) Résines polyamide-</w:t>
                  </w:r>
                  <w:proofErr w:type="spellStart"/>
                  <w:r>
                    <w:rPr>
                      <w:rFonts w:ascii="Tahoma" w:hAnsi="Tahoma"/>
                      <w:color w:val="000000"/>
                      <w:sz w:val="17"/>
                      <w:szCs w:val="17"/>
                    </w:rPr>
                    <w:t>épichlorhydrine</w:t>
                  </w:r>
                  <w:proofErr w:type="spellEnd"/>
                  <w:r>
                    <w:rPr>
                      <w:rFonts w:ascii="Tahoma" w:hAnsi="Tahoma"/>
                      <w:color w:val="000000"/>
                      <w:sz w:val="17"/>
                      <w:szCs w:val="17"/>
                    </w:rPr>
                    <w:t xml:space="preserve"> à base d’acide adipique, de </w:t>
                  </w:r>
                  <w:proofErr w:type="spellStart"/>
                  <w:r>
                    <w:rPr>
                      <w:rFonts w:ascii="Tahoma" w:hAnsi="Tahoma"/>
                      <w:color w:val="000000"/>
                      <w:sz w:val="17"/>
                      <w:szCs w:val="17"/>
                    </w:rPr>
                    <w:t>diéthylène-triamine</w:t>
                  </w:r>
                  <w:proofErr w:type="spellEnd"/>
                  <w:r>
                    <w:rPr>
                      <w:rFonts w:ascii="Tahoma" w:hAnsi="Tahoma"/>
                      <w:color w:val="000000"/>
                      <w:sz w:val="17"/>
                      <w:szCs w:val="17"/>
                    </w:rPr>
                    <w:t xml:space="preserve"> et d’</w:t>
                  </w:r>
                  <w:proofErr w:type="spellStart"/>
                  <w:r>
                    <w:rPr>
                      <w:rFonts w:ascii="Tahoma" w:hAnsi="Tahoma"/>
                      <w:color w:val="000000"/>
                      <w:sz w:val="17"/>
                      <w:szCs w:val="17"/>
                    </w:rPr>
                    <w:t>épichlorhydrine</w:t>
                  </w:r>
                  <w:proofErr w:type="spellEnd"/>
                  <w:r>
                    <w:rPr>
                      <w:rFonts w:ascii="Tahoma" w:hAnsi="Tahoma"/>
                      <w:color w:val="000000"/>
                      <w:sz w:val="17"/>
                      <w:szCs w:val="17"/>
                    </w:rPr>
                    <w:t xml:space="preserve"> ou un mélange d’</w:t>
                  </w:r>
                  <w:proofErr w:type="spellStart"/>
                  <w:r>
                    <w:rPr>
                      <w:rFonts w:ascii="Tahoma" w:hAnsi="Tahoma"/>
                      <w:color w:val="000000"/>
                      <w:sz w:val="17"/>
                      <w:szCs w:val="17"/>
                    </w:rPr>
                    <w:t>épichlorhydrine</w:t>
                  </w:r>
                  <w:proofErr w:type="spellEnd"/>
                  <w:r>
                    <w:rPr>
                      <w:rFonts w:ascii="Tahoma" w:hAnsi="Tahoma"/>
                      <w:color w:val="000000"/>
                      <w:sz w:val="17"/>
                      <w:szCs w:val="17"/>
                    </w:rPr>
                    <w:t xml:space="preserve"> et d’ammoniaque</w:t>
                  </w:r>
                </w:p>
                <w:p w14:paraId="693FF29C"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d) Résines polyamide-polyamine-</w:t>
                  </w:r>
                  <w:proofErr w:type="spellStart"/>
                  <w:r>
                    <w:rPr>
                      <w:rFonts w:ascii="Tahoma" w:hAnsi="Tahoma"/>
                      <w:color w:val="000000"/>
                      <w:sz w:val="17"/>
                      <w:szCs w:val="17"/>
                    </w:rPr>
                    <w:t>épichlorhydrine</w:t>
                  </w:r>
                  <w:proofErr w:type="spellEnd"/>
                  <w:r>
                    <w:rPr>
                      <w:rFonts w:ascii="Tahoma" w:hAnsi="Tahoma"/>
                      <w:color w:val="000000"/>
                      <w:sz w:val="17"/>
                      <w:szCs w:val="17"/>
                    </w:rPr>
                    <w:t xml:space="preserve"> à base d’</w:t>
                  </w:r>
                  <w:proofErr w:type="spellStart"/>
                  <w:r>
                    <w:rPr>
                      <w:rFonts w:ascii="Tahoma" w:hAnsi="Tahoma"/>
                      <w:color w:val="000000"/>
                      <w:sz w:val="17"/>
                      <w:szCs w:val="17"/>
                    </w:rPr>
                    <w:t>épichlorhydrine</w:t>
                  </w:r>
                  <w:proofErr w:type="spellEnd"/>
                  <w:r>
                    <w:rPr>
                      <w:rFonts w:ascii="Tahoma" w:hAnsi="Tahoma"/>
                      <w:color w:val="000000"/>
                      <w:sz w:val="17"/>
                      <w:szCs w:val="17"/>
                    </w:rPr>
                    <w:t xml:space="preserve">, de </w:t>
                  </w:r>
                  <w:proofErr w:type="spellStart"/>
                  <w:r>
                    <w:rPr>
                      <w:rFonts w:ascii="Tahoma" w:hAnsi="Tahoma"/>
                      <w:color w:val="000000"/>
                      <w:sz w:val="17"/>
                      <w:szCs w:val="17"/>
                    </w:rPr>
                    <w:t>diméthyladipate</w:t>
                  </w:r>
                  <w:proofErr w:type="spellEnd"/>
                  <w:r>
                    <w:rPr>
                      <w:rFonts w:ascii="Tahoma" w:hAnsi="Tahoma"/>
                      <w:color w:val="000000"/>
                      <w:sz w:val="17"/>
                      <w:szCs w:val="17"/>
                    </w:rPr>
                    <w:t xml:space="preserve"> et de </w:t>
                  </w:r>
                  <w:proofErr w:type="spellStart"/>
                  <w:r>
                    <w:rPr>
                      <w:rFonts w:ascii="Tahoma" w:hAnsi="Tahoma"/>
                      <w:color w:val="000000"/>
                      <w:sz w:val="17"/>
                      <w:szCs w:val="17"/>
                    </w:rPr>
                    <w:t>diéthylènetriamine</w:t>
                  </w:r>
                  <w:proofErr w:type="spellEnd"/>
                </w:p>
                <w:p w14:paraId="554B3B4A"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lastRenderedPageBreak/>
                    <w:t>e) Résines polyamide-polyamine-</w:t>
                  </w:r>
                  <w:proofErr w:type="spellStart"/>
                  <w:r>
                    <w:rPr>
                      <w:rFonts w:ascii="Tahoma" w:hAnsi="Tahoma"/>
                      <w:color w:val="000000"/>
                      <w:sz w:val="17"/>
                      <w:szCs w:val="17"/>
                    </w:rPr>
                    <w:t>épichlorhydrine</w:t>
                  </w:r>
                  <w:proofErr w:type="spellEnd"/>
                  <w:r>
                    <w:rPr>
                      <w:rFonts w:ascii="Tahoma" w:hAnsi="Tahoma"/>
                      <w:color w:val="000000"/>
                      <w:sz w:val="17"/>
                      <w:szCs w:val="17"/>
                    </w:rPr>
                    <w:t xml:space="preserve"> à base d’</w:t>
                  </w:r>
                  <w:proofErr w:type="spellStart"/>
                  <w:r>
                    <w:rPr>
                      <w:rFonts w:ascii="Tahoma" w:hAnsi="Tahoma"/>
                      <w:color w:val="000000"/>
                      <w:sz w:val="17"/>
                      <w:szCs w:val="17"/>
                    </w:rPr>
                    <w:t>épichlorhydrine</w:t>
                  </w:r>
                  <w:proofErr w:type="spellEnd"/>
                  <w:r>
                    <w:rPr>
                      <w:rFonts w:ascii="Tahoma" w:hAnsi="Tahoma"/>
                      <w:color w:val="000000"/>
                      <w:sz w:val="17"/>
                      <w:szCs w:val="17"/>
                    </w:rPr>
                    <w:t>, d’</w:t>
                  </w:r>
                  <w:proofErr w:type="spellStart"/>
                  <w:r>
                    <w:rPr>
                      <w:rFonts w:ascii="Tahoma" w:hAnsi="Tahoma"/>
                      <w:color w:val="000000"/>
                      <w:sz w:val="17"/>
                      <w:szCs w:val="17"/>
                    </w:rPr>
                    <w:t>adipamide</w:t>
                  </w:r>
                  <w:proofErr w:type="spellEnd"/>
                  <w:r>
                    <w:rPr>
                      <w:rFonts w:ascii="Tahoma" w:hAnsi="Tahoma"/>
                      <w:color w:val="000000"/>
                      <w:sz w:val="17"/>
                      <w:szCs w:val="17"/>
                    </w:rPr>
                    <w:t xml:space="preserve"> et de </w:t>
                  </w:r>
                  <w:proofErr w:type="spellStart"/>
                  <w:r>
                    <w:rPr>
                      <w:rFonts w:ascii="Tahoma" w:hAnsi="Tahoma"/>
                      <w:color w:val="000000"/>
                      <w:sz w:val="17"/>
                      <w:szCs w:val="17"/>
                    </w:rPr>
                    <w:t>diaminopropylméthylamine</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14:paraId="422E5FF2"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5283F922" w14:textId="77777777" w:rsidTr="00186765">
              <w:tc>
                <w:tcPr>
                  <w:tcW w:w="0" w:type="auto"/>
                  <w:tcBorders>
                    <w:top w:val="single" w:sz="8" w:space="0" w:color="000000"/>
                    <w:left w:val="single" w:sz="8" w:space="0" w:color="000000"/>
                    <w:bottom w:val="single" w:sz="8" w:space="0" w:color="000000"/>
                    <w:right w:val="nil"/>
                  </w:tcBorders>
                </w:tcPr>
                <w:p w14:paraId="5BC387CC"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773D92D2"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103669D8"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12873825" w14:textId="77777777" w:rsidR="00B10085" w:rsidRPr="00186765" w:rsidRDefault="00B10085" w:rsidP="00B10085">
                  <w:pPr>
                    <w:spacing w:after="0" w:line="240" w:lineRule="auto"/>
                    <w:rPr>
                      <w:rFonts w:ascii="Tahoma" w:eastAsia="Times New Roman" w:hAnsi="Tahoma" w:cs="Tahoma"/>
                      <w:color w:val="000000"/>
                      <w:sz w:val="17"/>
                      <w:szCs w:val="17"/>
                    </w:rPr>
                  </w:pPr>
                  <w:proofErr w:type="spellStart"/>
                  <w:r>
                    <w:rPr>
                      <w:rFonts w:ascii="Tahoma" w:hAnsi="Tahoma"/>
                      <w:color w:val="000000"/>
                      <w:sz w:val="17"/>
                      <w:szCs w:val="17"/>
                    </w:rPr>
                    <w:t>Polyéthylèneamines</w:t>
                  </w:r>
                  <w:proofErr w:type="spellEnd"/>
                  <w:r>
                    <w:rPr>
                      <w:rFonts w:ascii="Tahoma" w:hAnsi="Tahoma"/>
                      <w:color w:val="000000"/>
                      <w:sz w:val="17"/>
                      <w:szCs w:val="17"/>
                    </w:rPr>
                    <w:t xml:space="preserve"> et </w:t>
                  </w:r>
                  <w:proofErr w:type="spellStart"/>
                  <w:r>
                    <w:rPr>
                      <w:rFonts w:ascii="Tahoma" w:hAnsi="Tahoma"/>
                      <w:color w:val="000000"/>
                      <w:sz w:val="17"/>
                      <w:szCs w:val="17"/>
                    </w:rPr>
                    <w:t>polyéthylèneimines</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14:paraId="6881B184" w14:textId="016A26CE"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Inférieur ou égal à 0,75</w:t>
                  </w:r>
                  <w:r w:rsidR="00E32A2A">
                    <w:rPr>
                      <w:rFonts w:ascii="Tahoma" w:hAnsi="Tahoma"/>
                      <w:color w:val="000000"/>
                      <w:sz w:val="17"/>
                      <w:szCs w:val="17"/>
                    </w:rPr>
                    <w:t> </w:t>
                  </w:r>
                  <w:r>
                    <w:rPr>
                      <w:rFonts w:ascii="Tahoma" w:hAnsi="Tahoma"/>
                      <w:color w:val="000000"/>
                      <w:sz w:val="17"/>
                      <w:szCs w:val="17"/>
                    </w:rPr>
                    <w:t>mg/dm² de la pellicule non vernie.</w:t>
                  </w:r>
                </w:p>
              </w:tc>
            </w:tr>
            <w:tr w:rsidR="00B10085" w:rsidRPr="00186765" w14:paraId="3466A073" w14:textId="77777777" w:rsidTr="00186765">
              <w:tc>
                <w:tcPr>
                  <w:tcW w:w="0" w:type="auto"/>
                  <w:tcBorders>
                    <w:top w:val="single" w:sz="8" w:space="0" w:color="000000"/>
                    <w:left w:val="single" w:sz="8" w:space="0" w:color="000000"/>
                    <w:bottom w:val="single" w:sz="8" w:space="0" w:color="000000"/>
                    <w:right w:val="nil"/>
                  </w:tcBorders>
                </w:tcPr>
                <w:p w14:paraId="2BF96193"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1920FE2D"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21C3B98D"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6CB20859"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Produit de condensation d’urée-formaldéhyde modifiée ou non avec un ou plusieurs des produits suivants:</w:t>
                  </w:r>
                </w:p>
                <w:p w14:paraId="04F72C08"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 xml:space="preserve">acide </w:t>
                  </w:r>
                  <w:proofErr w:type="spellStart"/>
                  <w:r>
                    <w:rPr>
                      <w:rFonts w:ascii="Tahoma" w:hAnsi="Tahoma"/>
                      <w:color w:val="000000"/>
                      <w:sz w:val="17"/>
                      <w:szCs w:val="17"/>
                    </w:rPr>
                    <w:t>aminométhylsulfonique</w:t>
                  </w:r>
                  <w:proofErr w:type="spellEnd"/>
                  <w:r>
                    <w:rPr>
                      <w:rFonts w:ascii="Tahoma" w:hAnsi="Tahoma"/>
                      <w:color w:val="000000"/>
                      <w:sz w:val="17"/>
                      <w:szCs w:val="17"/>
                    </w:rPr>
                    <w:t xml:space="preserve">, acide </w:t>
                  </w:r>
                  <w:proofErr w:type="spellStart"/>
                  <w:r>
                    <w:rPr>
                      <w:rFonts w:ascii="Tahoma" w:hAnsi="Tahoma"/>
                      <w:color w:val="000000"/>
                      <w:sz w:val="17"/>
                      <w:szCs w:val="17"/>
                    </w:rPr>
                    <w:t>sulfanilique</w:t>
                  </w:r>
                  <w:proofErr w:type="spellEnd"/>
                  <w:r>
                    <w:rPr>
                      <w:rFonts w:ascii="Tahoma" w:hAnsi="Tahoma"/>
                      <w:color w:val="000000"/>
                      <w:sz w:val="17"/>
                      <w:szCs w:val="17"/>
                    </w:rPr>
                    <w:t xml:space="preserve">, butanol, </w:t>
                  </w:r>
                  <w:proofErr w:type="spellStart"/>
                  <w:r>
                    <w:rPr>
                      <w:rFonts w:ascii="Tahoma" w:hAnsi="Tahoma"/>
                      <w:color w:val="000000"/>
                      <w:sz w:val="17"/>
                      <w:szCs w:val="17"/>
                    </w:rPr>
                    <w:t>diaminobutane</w:t>
                  </w:r>
                  <w:proofErr w:type="spellEnd"/>
                  <w:r>
                    <w:rPr>
                      <w:rFonts w:ascii="Tahoma" w:hAnsi="Tahoma"/>
                      <w:color w:val="000000"/>
                      <w:sz w:val="17"/>
                      <w:szCs w:val="17"/>
                    </w:rPr>
                    <w:t xml:space="preserve">, </w:t>
                  </w:r>
                  <w:proofErr w:type="spellStart"/>
                  <w:r>
                    <w:rPr>
                      <w:rFonts w:ascii="Tahoma" w:hAnsi="Tahoma"/>
                      <w:color w:val="000000"/>
                      <w:sz w:val="17"/>
                      <w:szCs w:val="17"/>
                    </w:rPr>
                    <w:t>diaminodiéthylamine</w:t>
                  </w:r>
                  <w:proofErr w:type="spellEnd"/>
                  <w:r>
                    <w:rPr>
                      <w:rFonts w:ascii="Tahoma" w:hAnsi="Tahoma"/>
                      <w:color w:val="000000"/>
                      <w:sz w:val="17"/>
                      <w:szCs w:val="17"/>
                    </w:rPr>
                    <w:t xml:space="preserve">, </w:t>
                  </w:r>
                  <w:proofErr w:type="spellStart"/>
                  <w:r>
                    <w:rPr>
                      <w:rFonts w:ascii="Tahoma" w:hAnsi="Tahoma"/>
                      <w:color w:val="000000"/>
                      <w:sz w:val="17"/>
                      <w:szCs w:val="17"/>
                    </w:rPr>
                    <w:t>diaminodipropylamine</w:t>
                  </w:r>
                  <w:proofErr w:type="spellEnd"/>
                  <w:r>
                    <w:rPr>
                      <w:rFonts w:ascii="Tahoma" w:hAnsi="Tahoma"/>
                      <w:color w:val="000000"/>
                      <w:sz w:val="17"/>
                      <w:szCs w:val="17"/>
                    </w:rPr>
                    <w:t xml:space="preserve">, </w:t>
                  </w:r>
                  <w:proofErr w:type="spellStart"/>
                  <w:r>
                    <w:rPr>
                      <w:rFonts w:ascii="Tahoma" w:hAnsi="Tahoma"/>
                      <w:color w:val="000000"/>
                      <w:sz w:val="17"/>
                      <w:szCs w:val="17"/>
                    </w:rPr>
                    <w:t>diaminopropane</w:t>
                  </w:r>
                  <w:proofErr w:type="spellEnd"/>
                  <w:r>
                    <w:rPr>
                      <w:rFonts w:ascii="Tahoma" w:hAnsi="Tahoma"/>
                      <w:color w:val="000000"/>
                      <w:sz w:val="17"/>
                      <w:szCs w:val="17"/>
                    </w:rPr>
                    <w:t xml:space="preserve">, </w:t>
                  </w:r>
                  <w:proofErr w:type="spellStart"/>
                  <w:r>
                    <w:rPr>
                      <w:rFonts w:ascii="Tahoma" w:hAnsi="Tahoma"/>
                      <w:color w:val="000000"/>
                      <w:sz w:val="17"/>
                      <w:szCs w:val="17"/>
                    </w:rPr>
                    <w:t>diéthylènetriamine</w:t>
                  </w:r>
                  <w:proofErr w:type="spellEnd"/>
                  <w:r>
                    <w:rPr>
                      <w:rFonts w:ascii="Tahoma" w:hAnsi="Tahoma"/>
                      <w:color w:val="000000"/>
                      <w:sz w:val="17"/>
                      <w:szCs w:val="17"/>
                    </w:rPr>
                    <w:t xml:space="preserve">, éthanol, guanidine, méthanol, </w:t>
                  </w:r>
                  <w:proofErr w:type="spellStart"/>
                  <w:r>
                    <w:rPr>
                      <w:rFonts w:ascii="Tahoma" w:hAnsi="Tahoma"/>
                      <w:color w:val="000000"/>
                      <w:sz w:val="17"/>
                      <w:szCs w:val="17"/>
                    </w:rPr>
                    <w:t>tétraéthylènepentamine</w:t>
                  </w:r>
                  <w:proofErr w:type="spellEnd"/>
                  <w:r>
                    <w:rPr>
                      <w:rFonts w:ascii="Tahoma" w:hAnsi="Tahoma"/>
                      <w:color w:val="000000"/>
                      <w:sz w:val="17"/>
                      <w:szCs w:val="17"/>
                    </w:rPr>
                    <w:t xml:space="preserve">, </w:t>
                  </w:r>
                  <w:proofErr w:type="spellStart"/>
                  <w:r>
                    <w:rPr>
                      <w:rFonts w:ascii="Tahoma" w:hAnsi="Tahoma"/>
                      <w:color w:val="000000"/>
                      <w:sz w:val="17"/>
                      <w:szCs w:val="17"/>
                    </w:rPr>
                    <w:t>triéthylènetétramine</w:t>
                  </w:r>
                  <w:proofErr w:type="spellEnd"/>
                  <w:r>
                    <w:rPr>
                      <w:rFonts w:ascii="Tahoma" w:hAnsi="Tahoma"/>
                      <w:color w:val="000000"/>
                      <w:sz w:val="17"/>
                      <w:szCs w:val="17"/>
                    </w:rPr>
                    <w:t>, sulfite de sodium</w:t>
                  </w:r>
                </w:p>
              </w:tc>
              <w:tc>
                <w:tcPr>
                  <w:tcW w:w="0" w:type="auto"/>
                  <w:tcBorders>
                    <w:top w:val="single" w:sz="8" w:space="0" w:color="000000"/>
                    <w:left w:val="single" w:sz="8" w:space="0" w:color="000000"/>
                    <w:bottom w:val="single" w:sz="8" w:space="0" w:color="000000"/>
                    <w:right w:val="single" w:sz="8" w:space="0" w:color="000000"/>
                  </w:tcBorders>
                  <w:hideMark/>
                </w:tcPr>
                <w:p w14:paraId="1960DF63" w14:textId="43CE27F4"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Teneur en formaldéhyde libre inférieure ou égale à 0,5</w:t>
                  </w:r>
                  <w:r w:rsidR="00E32A2A">
                    <w:rPr>
                      <w:rFonts w:ascii="Tahoma" w:hAnsi="Tahoma"/>
                      <w:color w:val="000000"/>
                      <w:sz w:val="17"/>
                      <w:szCs w:val="17"/>
                    </w:rPr>
                    <w:t> </w:t>
                  </w:r>
                  <w:r>
                    <w:rPr>
                      <w:rFonts w:ascii="Tahoma" w:hAnsi="Tahoma"/>
                      <w:color w:val="000000"/>
                      <w:sz w:val="17"/>
                      <w:szCs w:val="17"/>
                    </w:rPr>
                    <w:t>mg/dm² de la pellicule non vernie</w:t>
                  </w:r>
                  <w:r>
                    <w:rPr>
                      <w:rFonts w:ascii="Tahoma" w:hAnsi="Tahoma"/>
                      <w:color w:val="000000"/>
                    </w:rPr>
                    <w:t>.</w:t>
                  </w:r>
                </w:p>
              </w:tc>
            </w:tr>
            <w:tr w:rsidR="00B10085" w:rsidRPr="00186765" w14:paraId="57E4BDC9" w14:textId="77777777" w:rsidTr="00186765">
              <w:tc>
                <w:tcPr>
                  <w:tcW w:w="0" w:type="auto"/>
                  <w:tcBorders>
                    <w:top w:val="single" w:sz="8" w:space="0" w:color="000000"/>
                    <w:left w:val="single" w:sz="8" w:space="0" w:color="000000"/>
                    <w:bottom w:val="single" w:sz="8" w:space="0" w:color="000000"/>
                    <w:right w:val="nil"/>
                  </w:tcBorders>
                </w:tcPr>
                <w:p w14:paraId="60261A31"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30C7AF68"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gridSpan w:val="2"/>
                  <w:tcBorders>
                    <w:top w:val="single" w:sz="8" w:space="0" w:color="000000"/>
                    <w:left w:val="nil"/>
                    <w:bottom w:val="single" w:sz="8" w:space="0" w:color="000000"/>
                    <w:right w:val="single" w:sz="8" w:space="0" w:color="000000"/>
                  </w:tcBorders>
                  <w:hideMark/>
                </w:tcPr>
                <w:p w14:paraId="77A0E7F1"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Quatrième classe</w:t>
                  </w:r>
                </w:p>
              </w:tc>
              <w:tc>
                <w:tcPr>
                  <w:tcW w:w="0" w:type="auto"/>
                  <w:tcBorders>
                    <w:top w:val="single" w:sz="8" w:space="0" w:color="000000"/>
                    <w:left w:val="single" w:sz="8" w:space="0" w:color="000000"/>
                    <w:bottom w:val="single" w:sz="8" w:space="0" w:color="000000"/>
                    <w:right w:val="single" w:sz="8" w:space="0" w:color="000000"/>
                  </w:tcBorders>
                  <w:hideMark/>
                </w:tcPr>
                <w:p w14:paraId="72EF0D79" w14:textId="5BCF51D6"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La quantité totale des substances ne peut pas dépasser 0,01</w:t>
                  </w:r>
                  <w:r w:rsidR="00E32A2A">
                    <w:rPr>
                      <w:rFonts w:ascii="Tahoma" w:hAnsi="Tahoma"/>
                      <w:color w:val="000000"/>
                      <w:sz w:val="17"/>
                      <w:szCs w:val="17"/>
                    </w:rPr>
                    <w:t> </w:t>
                  </w:r>
                  <w:r>
                    <w:rPr>
                      <w:rFonts w:ascii="Tahoma" w:hAnsi="Tahoma"/>
                      <w:color w:val="000000"/>
                      <w:sz w:val="17"/>
                      <w:szCs w:val="17"/>
                    </w:rPr>
                    <w:t>mg/dm² de la pellicule non vernie.</w:t>
                  </w:r>
                </w:p>
              </w:tc>
            </w:tr>
            <w:tr w:rsidR="00B10085" w:rsidRPr="00186765" w14:paraId="12C36604" w14:textId="77777777" w:rsidTr="00186765">
              <w:tc>
                <w:tcPr>
                  <w:tcW w:w="0" w:type="auto"/>
                  <w:tcBorders>
                    <w:top w:val="single" w:sz="8" w:space="0" w:color="000000"/>
                    <w:left w:val="single" w:sz="8" w:space="0" w:color="000000"/>
                    <w:bottom w:val="single" w:sz="8" w:space="0" w:color="000000"/>
                    <w:right w:val="nil"/>
                  </w:tcBorders>
                </w:tcPr>
                <w:p w14:paraId="7D51B855"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43199FCC"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491425F5"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25010178"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 xml:space="preserve">Produits de réactions d’huiles alimentaires aminées et de </w:t>
                  </w:r>
                  <w:proofErr w:type="spellStart"/>
                  <w:r>
                    <w:rPr>
                      <w:rFonts w:ascii="Tahoma" w:hAnsi="Tahoma"/>
                      <w:color w:val="000000"/>
                      <w:sz w:val="17"/>
                      <w:szCs w:val="17"/>
                    </w:rPr>
                    <w:t>polyoxyéthylène</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14:paraId="32A22DCA"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661B50AF" w14:textId="77777777" w:rsidTr="00186765">
              <w:tc>
                <w:tcPr>
                  <w:tcW w:w="0" w:type="auto"/>
                  <w:tcBorders>
                    <w:top w:val="single" w:sz="8" w:space="0" w:color="000000"/>
                    <w:left w:val="single" w:sz="8" w:space="0" w:color="000000"/>
                    <w:bottom w:val="single" w:sz="8" w:space="0" w:color="000000"/>
                    <w:right w:val="nil"/>
                  </w:tcBorders>
                </w:tcPr>
                <w:p w14:paraId="6D2D73CD"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03C08333"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0B75FB98"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4841B54F" w14:textId="77777777" w:rsidR="00B10085" w:rsidRPr="00186765" w:rsidRDefault="00B10085" w:rsidP="00B10085">
                  <w:pPr>
                    <w:spacing w:after="0" w:line="240" w:lineRule="auto"/>
                    <w:rPr>
                      <w:rFonts w:ascii="Tahoma" w:eastAsia="Times New Roman" w:hAnsi="Tahoma" w:cs="Tahoma"/>
                      <w:color w:val="000000"/>
                      <w:sz w:val="17"/>
                      <w:szCs w:val="17"/>
                    </w:rPr>
                  </w:pPr>
                  <w:proofErr w:type="spellStart"/>
                  <w:r>
                    <w:rPr>
                      <w:rFonts w:ascii="Tahoma" w:hAnsi="Tahoma"/>
                      <w:color w:val="000000"/>
                      <w:sz w:val="17"/>
                      <w:szCs w:val="17"/>
                    </w:rPr>
                    <w:t>Laurylsulfate</w:t>
                  </w:r>
                  <w:proofErr w:type="spellEnd"/>
                  <w:r>
                    <w:rPr>
                      <w:rFonts w:ascii="Tahoma" w:hAnsi="Tahoma"/>
                      <w:color w:val="000000"/>
                      <w:sz w:val="17"/>
                      <w:szCs w:val="17"/>
                    </w:rPr>
                    <w:t xml:space="preserve"> de </w:t>
                  </w:r>
                  <w:proofErr w:type="spellStart"/>
                  <w:r>
                    <w:rPr>
                      <w:rFonts w:ascii="Tahoma" w:hAnsi="Tahoma"/>
                      <w:color w:val="000000"/>
                      <w:sz w:val="17"/>
                      <w:szCs w:val="17"/>
                    </w:rPr>
                    <w:t>monoéthanolamine</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14:paraId="1BD56F4B"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bl>
          <w:p w14:paraId="40F32B81" w14:textId="77777777" w:rsidR="00B10085" w:rsidRPr="00186765" w:rsidRDefault="00B10085" w:rsidP="00B10085">
            <w:pPr>
              <w:spacing w:before="200" w:after="200" w:line="240" w:lineRule="auto"/>
              <w:rPr>
                <w:rFonts w:ascii="Tahoma" w:eastAsia="Times New Roman" w:hAnsi="Tahoma" w:cs="Tahoma"/>
                <w:color w:val="000000"/>
                <w:sz w:val="17"/>
                <w:szCs w:val="17"/>
                <w:lang w:eastAsia="da-DK"/>
              </w:rPr>
            </w:pPr>
          </w:p>
        </w:tc>
      </w:tr>
    </w:tbl>
    <w:p w14:paraId="59AB494A" w14:textId="77777777" w:rsidR="00B10085" w:rsidRPr="00186765" w:rsidRDefault="00B10085" w:rsidP="00B10085">
      <w:pPr>
        <w:keepNext/>
        <w:spacing w:before="240" w:after="0" w:line="240" w:lineRule="auto"/>
        <w:jc w:val="center"/>
        <w:rPr>
          <w:rFonts w:ascii="Tahoma" w:eastAsia="Times New Roman" w:hAnsi="Tahoma" w:cs="Tahoma"/>
          <w:b/>
          <w:bCs/>
          <w:color w:val="000000"/>
          <w:sz w:val="17"/>
          <w:szCs w:val="17"/>
        </w:rPr>
      </w:pPr>
      <w:r>
        <w:rPr>
          <w:rFonts w:ascii="Tahoma" w:hAnsi="Tahoma"/>
          <w:b/>
          <w:bCs/>
          <w:color w:val="000000"/>
          <w:sz w:val="17"/>
          <w:szCs w:val="17"/>
        </w:rPr>
        <w:lastRenderedPageBreak/>
        <w:t>Section B</w:t>
      </w:r>
    </w:p>
    <w:tbl>
      <w:tblPr>
        <w:tblW w:w="0" w:type="auto"/>
        <w:tblCellMar>
          <w:left w:w="0" w:type="dxa"/>
          <w:right w:w="0" w:type="dxa"/>
        </w:tblCellMar>
        <w:tblLook w:val="04A0" w:firstRow="1" w:lastRow="0" w:firstColumn="1" w:lastColumn="0" w:noHBand="0" w:noVBand="1"/>
      </w:tblPr>
      <w:tblGrid>
        <w:gridCol w:w="8000"/>
      </w:tblGrid>
      <w:tr w:rsidR="00B10085" w:rsidRPr="00186765" w14:paraId="0144499A" w14:textId="77777777" w:rsidTr="00B10085">
        <w:tc>
          <w:tcPr>
            <w:tcW w:w="0" w:type="auto"/>
            <w:tcBorders>
              <w:top w:val="nil"/>
              <w:left w:val="nil"/>
              <w:bottom w:val="nil"/>
              <w:right w:val="nil"/>
            </w:tcBorders>
            <w:hideMark/>
          </w:tcPr>
          <w:tbl>
            <w:tblPr>
              <w:tblW w:w="7980" w:type="dxa"/>
              <w:tblCellMar>
                <w:top w:w="15" w:type="dxa"/>
                <w:left w:w="15" w:type="dxa"/>
                <w:bottom w:w="15" w:type="dxa"/>
                <w:right w:w="15" w:type="dxa"/>
              </w:tblCellMar>
              <w:tblLook w:val="04A0" w:firstRow="1" w:lastRow="0" w:firstColumn="1" w:lastColumn="0" w:noHBand="0" w:noVBand="1"/>
            </w:tblPr>
            <w:tblGrid>
              <w:gridCol w:w="184"/>
              <w:gridCol w:w="36"/>
              <w:gridCol w:w="92"/>
              <w:gridCol w:w="4410"/>
              <w:gridCol w:w="3258"/>
            </w:tblGrid>
            <w:tr w:rsidR="00B10085" w:rsidRPr="00186765" w14:paraId="5B2AAE47" w14:textId="77777777" w:rsidTr="00186765">
              <w:tc>
                <w:tcPr>
                  <w:tcW w:w="0" w:type="auto"/>
                  <w:gridSpan w:val="4"/>
                  <w:tcBorders>
                    <w:top w:val="single" w:sz="8" w:space="0" w:color="000000"/>
                    <w:left w:val="single" w:sz="8" w:space="0" w:color="000000"/>
                    <w:bottom w:val="single" w:sz="8" w:space="0" w:color="000000"/>
                    <w:right w:val="single" w:sz="8" w:space="0" w:color="000000"/>
                  </w:tcBorders>
                  <w:hideMark/>
                </w:tcPr>
                <w:p w14:paraId="1B279292" w14:textId="77777777" w:rsidR="00B10085" w:rsidRPr="00186765" w:rsidRDefault="00B10085" w:rsidP="00B10085">
                  <w:pPr>
                    <w:spacing w:after="0" w:line="240" w:lineRule="auto"/>
                    <w:rPr>
                      <w:rFonts w:ascii="Tahoma" w:eastAsia="Times New Roman" w:hAnsi="Tahoma" w:cs="Tahoma"/>
                      <w:b/>
                      <w:bCs/>
                      <w:color w:val="000000"/>
                      <w:sz w:val="17"/>
                      <w:szCs w:val="17"/>
                    </w:rPr>
                  </w:pPr>
                  <w:r>
                    <w:rPr>
                      <w:rFonts w:ascii="Tahoma" w:hAnsi="Tahoma"/>
                      <w:b/>
                      <w:bCs/>
                      <w:color w:val="000000"/>
                      <w:sz w:val="17"/>
                      <w:szCs w:val="17"/>
                    </w:rPr>
                    <w:t xml:space="preserve">Pellicules de cellulose régénérée vernies </w:t>
                  </w:r>
                </w:p>
                <w:p w14:paraId="582EBA16"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Dénomination</w:t>
                  </w:r>
                </w:p>
              </w:tc>
              <w:tc>
                <w:tcPr>
                  <w:tcW w:w="0" w:type="auto"/>
                  <w:tcBorders>
                    <w:top w:val="single" w:sz="8" w:space="0" w:color="000000"/>
                    <w:left w:val="nil"/>
                    <w:bottom w:val="single" w:sz="8" w:space="0" w:color="000000"/>
                    <w:right w:val="single" w:sz="8" w:space="0" w:color="000000"/>
                  </w:tcBorders>
                  <w:hideMark/>
                </w:tcPr>
                <w:p w14:paraId="13A5D009"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Exigence</w:t>
                  </w:r>
                </w:p>
              </w:tc>
            </w:tr>
            <w:tr w:rsidR="00B10085" w:rsidRPr="00186765" w14:paraId="2193FBFB" w14:textId="77777777" w:rsidTr="00186765">
              <w:tc>
                <w:tcPr>
                  <w:tcW w:w="0" w:type="auto"/>
                  <w:tcBorders>
                    <w:top w:val="nil"/>
                    <w:left w:val="single" w:sz="8" w:space="0" w:color="000000"/>
                    <w:bottom w:val="single" w:sz="8" w:space="0" w:color="000000"/>
                    <w:right w:val="nil"/>
                  </w:tcBorders>
                  <w:hideMark/>
                </w:tcPr>
                <w:p w14:paraId="0F6CBECD"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A.</w:t>
                  </w:r>
                </w:p>
              </w:tc>
              <w:tc>
                <w:tcPr>
                  <w:tcW w:w="0" w:type="auto"/>
                  <w:gridSpan w:val="3"/>
                  <w:tcBorders>
                    <w:top w:val="nil"/>
                    <w:left w:val="nil"/>
                    <w:bottom w:val="single" w:sz="8" w:space="0" w:color="000000"/>
                    <w:right w:val="single" w:sz="8" w:space="0" w:color="000000"/>
                  </w:tcBorders>
                  <w:hideMark/>
                </w:tcPr>
                <w:p w14:paraId="59E06C41"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Cellulose régénérée</w:t>
                  </w:r>
                </w:p>
              </w:tc>
              <w:tc>
                <w:tcPr>
                  <w:tcW w:w="0" w:type="auto"/>
                  <w:tcBorders>
                    <w:top w:val="nil"/>
                    <w:left w:val="single" w:sz="8" w:space="0" w:color="000000"/>
                    <w:bottom w:val="single" w:sz="8" w:space="0" w:color="000000"/>
                    <w:right w:val="single" w:sz="8" w:space="0" w:color="000000"/>
                  </w:tcBorders>
                  <w:hideMark/>
                </w:tcPr>
                <w:p w14:paraId="11A5D2C8"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Voir section A</w:t>
                  </w:r>
                </w:p>
              </w:tc>
            </w:tr>
            <w:tr w:rsidR="00B10085" w:rsidRPr="00186765" w14:paraId="1C698D3D" w14:textId="77777777" w:rsidTr="00186765">
              <w:tc>
                <w:tcPr>
                  <w:tcW w:w="0" w:type="auto"/>
                  <w:tcBorders>
                    <w:top w:val="single" w:sz="8" w:space="0" w:color="000000"/>
                    <w:left w:val="single" w:sz="8" w:space="0" w:color="000000"/>
                    <w:bottom w:val="single" w:sz="8" w:space="0" w:color="000000"/>
                    <w:right w:val="nil"/>
                  </w:tcBorders>
                  <w:hideMark/>
                </w:tcPr>
                <w:p w14:paraId="45367DF0"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B.</w:t>
                  </w:r>
                </w:p>
              </w:tc>
              <w:tc>
                <w:tcPr>
                  <w:tcW w:w="0" w:type="auto"/>
                  <w:gridSpan w:val="3"/>
                  <w:tcBorders>
                    <w:top w:val="single" w:sz="8" w:space="0" w:color="000000"/>
                    <w:left w:val="nil"/>
                    <w:bottom w:val="single" w:sz="8" w:space="0" w:color="000000"/>
                    <w:right w:val="single" w:sz="8" w:space="0" w:color="000000"/>
                  </w:tcBorders>
                  <w:hideMark/>
                </w:tcPr>
                <w:p w14:paraId="568A2B0A"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Additifs</w:t>
                  </w:r>
                </w:p>
              </w:tc>
              <w:tc>
                <w:tcPr>
                  <w:tcW w:w="0" w:type="auto"/>
                  <w:tcBorders>
                    <w:top w:val="single" w:sz="8" w:space="0" w:color="000000"/>
                    <w:left w:val="single" w:sz="8" w:space="0" w:color="000000"/>
                    <w:bottom w:val="single" w:sz="8" w:space="0" w:color="000000"/>
                    <w:right w:val="single" w:sz="8" w:space="0" w:color="000000"/>
                  </w:tcBorders>
                  <w:hideMark/>
                </w:tcPr>
                <w:p w14:paraId="0DA20A15"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Voir section A</w:t>
                  </w:r>
                </w:p>
              </w:tc>
            </w:tr>
            <w:tr w:rsidR="00B10085" w:rsidRPr="00186765" w14:paraId="7FE54409" w14:textId="77777777" w:rsidTr="00186765">
              <w:tc>
                <w:tcPr>
                  <w:tcW w:w="0" w:type="auto"/>
                  <w:tcBorders>
                    <w:top w:val="single" w:sz="8" w:space="0" w:color="000000"/>
                    <w:left w:val="single" w:sz="8" w:space="0" w:color="000000"/>
                    <w:bottom w:val="single" w:sz="8" w:space="0" w:color="000000"/>
                    <w:right w:val="nil"/>
                  </w:tcBorders>
                  <w:hideMark/>
                </w:tcPr>
                <w:p w14:paraId="185C2D30"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C.</w:t>
                  </w:r>
                </w:p>
              </w:tc>
              <w:tc>
                <w:tcPr>
                  <w:tcW w:w="0" w:type="auto"/>
                  <w:gridSpan w:val="3"/>
                  <w:tcBorders>
                    <w:top w:val="single" w:sz="8" w:space="0" w:color="000000"/>
                    <w:left w:val="nil"/>
                    <w:bottom w:val="single" w:sz="8" w:space="0" w:color="000000"/>
                    <w:right w:val="single" w:sz="8" w:space="0" w:color="000000"/>
                  </w:tcBorders>
                  <w:hideMark/>
                </w:tcPr>
                <w:p w14:paraId="233E3D9E"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Vernis</w:t>
                  </w:r>
                </w:p>
              </w:tc>
              <w:tc>
                <w:tcPr>
                  <w:tcW w:w="0" w:type="auto"/>
                  <w:tcBorders>
                    <w:top w:val="single" w:sz="8" w:space="0" w:color="000000"/>
                    <w:left w:val="single" w:sz="8" w:space="0" w:color="000000"/>
                    <w:bottom w:val="single" w:sz="8" w:space="0" w:color="000000"/>
                    <w:right w:val="single" w:sz="8" w:space="0" w:color="000000"/>
                  </w:tcBorders>
                  <w:hideMark/>
                </w:tcPr>
                <w:p w14:paraId="25CE8C33"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657433A1" w14:textId="77777777" w:rsidTr="00186765">
              <w:tc>
                <w:tcPr>
                  <w:tcW w:w="0" w:type="auto"/>
                  <w:tcBorders>
                    <w:top w:val="single" w:sz="8" w:space="0" w:color="000000"/>
                    <w:left w:val="single" w:sz="8" w:space="0" w:color="000000"/>
                    <w:bottom w:val="single" w:sz="8" w:space="0" w:color="000000"/>
                    <w:right w:val="nil"/>
                  </w:tcBorders>
                  <w:hideMark/>
                </w:tcPr>
                <w:p w14:paraId="1970005D"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gridSpan w:val="3"/>
                  <w:tcBorders>
                    <w:top w:val="single" w:sz="8" w:space="0" w:color="000000"/>
                    <w:left w:val="nil"/>
                    <w:bottom w:val="single" w:sz="8" w:space="0" w:color="000000"/>
                    <w:right w:val="single" w:sz="8" w:space="0" w:color="000000"/>
                  </w:tcBorders>
                  <w:hideMark/>
                </w:tcPr>
                <w:p w14:paraId="78CAA342"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1. Polymères</w:t>
                  </w:r>
                </w:p>
              </w:tc>
              <w:tc>
                <w:tcPr>
                  <w:tcW w:w="0" w:type="auto"/>
                  <w:tcBorders>
                    <w:top w:val="single" w:sz="8" w:space="0" w:color="000000"/>
                    <w:left w:val="single" w:sz="8" w:space="0" w:color="000000"/>
                    <w:bottom w:val="single" w:sz="8" w:space="0" w:color="000000"/>
                    <w:right w:val="single" w:sz="8" w:space="0" w:color="000000"/>
                  </w:tcBorders>
                  <w:hideMark/>
                </w:tcPr>
                <w:p w14:paraId="10E61304" w14:textId="3979D756"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La quantité totale des substances ne peut dépasser 50</w:t>
                  </w:r>
                  <w:r w:rsidR="00E32A2A">
                    <w:rPr>
                      <w:rFonts w:ascii="Tahoma" w:hAnsi="Tahoma"/>
                      <w:color w:val="000000"/>
                      <w:sz w:val="17"/>
                      <w:szCs w:val="17"/>
                    </w:rPr>
                    <w:t> </w:t>
                  </w:r>
                  <w:r>
                    <w:rPr>
                      <w:rFonts w:ascii="Tahoma" w:hAnsi="Tahoma"/>
                      <w:color w:val="000000"/>
                      <w:sz w:val="17"/>
                      <w:szCs w:val="17"/>
                    </w:rPr>
                    <w:t>mg/dm² du vernis sur la face en contact avec les denrées alimentaires.</w:t>
                  </w:r>
                </w:p>
              </w:tc>
            </w:tr>
            <w:tr w:rsidR="00B10085" w:rsidRPr="00186765" w14:paraId="34B090E0" w14:textId="77777777" w:rsidTr="00186765">
              <w:tc>
                <w:tcPr>
                  <w:tcW w:w="0" w:type="auto"/>
                  <w:tcBorders>
                    <w:top w:val="single" w:sz="8" w:space="0" w:color="000000"/>
                    <w:left w:val="single" w:sz="8" w:space="0" w:color="000000"/>
                    <w:bottom w:val="single" w:sz="8" w:space="0" w:color="000000"/>
                    <w:right w:val="nil"/>
                  </w:tcBorders>
                </w:tcPr>
                <w:p w14:paraId="35ED83A7"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73E0612D"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01FCEE71"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5F541886"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 xml:space="preserve">Éthers éthylique, </w:t>
                  </w:r>
                  <w:proofErr w:type="spellStart"/>
                  <w:r>
                    <w:rPr>
                      <w:rFonts w:ascii="Tahoma" w:hAnsi="Tahoma"/>
                      <w:color w:val="000000"/>
                      <w:sz w:val="17"/>
                      <w:szCs w:val="17"/>
                    </w:rPr>
                    <w:t>hydroxyéthylique</w:t>
                  </w:r>
                  <w:proofErr w:type="spellEnd"/>
                  <w:r>
                    <w:rPr>
                      <w:rFonts w:ascii="Tahoma" w:hAnsi="Tahoma"/>
                      <w:color w:val="000000"/>
                      <w:sz w:val="17"/>
                      <w:szCs w:val="17"/>
                    </w:rPr>
                    <w:t xml:space="preserve"> </w:t>
                  </w:r>
                  <w:proofErr w:type="spellStart"/>
                  <w:r>
                    <w:rPr>
                      <w:rFonts w:ascii="Tahoma" w:hAnsi="Tahoma"/>
                      <w:color w:val="000000"/>
                      <w:sz w:val="17"/>
                      <w:szCs w:val="17"/>
                    </w:rPr>
                    <w:t>hydroxypropylique</w:t>
                  </w:r>
                  <w:proofErr w:type="spellEnd"/>
                  <w:r>
                    <w:rPr>
                      <w:rFonts w:ascii="Tahoma" w:hAnsi="Tahoma"/>
                      <w:color w:val="000000"/>
                      <w:sz w:val="17"/>
                      <w:szCs w:val="17"/>
                    </w:rPr>
                    <w:t xml:space="preserve"> et méthylique de cellulose</w:t>
                  </w:r>
                </w:p>
              </w:tc>
              <w:tc>
                <w:tcPr>
                  <w:tcW w:w="0" w:type="auto"/>
                  <w:tcBorders>
                    <w:top w:val="single" w:sz="8" w:space="0" w:color="000000"/>
                    <w:left w:val="single" w:sz="8" w:space="0" w:color="000000"/>
                    <w:bottom w:val="single" w:sz="8" w:space="0" w:color="000000"/>
                    <w:right w:val="single" w:sz="8" w:space="0" w:color="000000"/>
                  </w:tcBorders>
                  <w:hideMark/>
                </w:tcPr>
                <w:p w14:paraId="383DC4B8"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570A2926" w14:textId="77777777" w:rsidTr="00186765">
              <w:tc>
                <w:tcPr>
                  <w:tcW w:w="0" w:type="auto"/>
                  <w:tcBorders>
                    <w:top w:val="single" w:sz="8" w:space="0" w:color="000000"/>
                    <w:left w:val="single" w:sz="8" w:space="0" w:color="000000"/>
                    <w:bottom w:val="single" w:sz="8" w:space="0" w:color="000000"/>
                    <w:right w:val="nil"/>
                  </w:tcBorders>
                </w:tcPr>
                <w:p w14:paraId="74B2A688"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single" w:sz="8" w:space="0" w:color="000000"/>
                    <w:right w:val="nil"/>
                  </w:tcBorders>
                </w:tcPr>
                <w:p w14:paraId="04ABA25A"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477FFC62"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14022375"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Nitrate de cellulose</w:t>
                  </w:r>
                </w:p>
              </w:tc>
              <w:tc>
                <w:tcPr>
                  <w:tcW w:w="0" w:type="auto"/>
                  <w:tcBorders>
                    <w:top w:val="single" w:sz="8" w:space="0" w:color="000000"/>
                    <w:left w:val="single" w:sz="8" w:space="0" w:color="000000"/>
                    <w:bottom w:val="single" w:sz="8" w:space="0" w:color="000000"/>
                    <w:right w:val="single" w:sz="8" w:space="0" w:color="000000"/>
                  </w:tcBorders>
                  <w:hideMark/>
                </w:tcPr>
                <w:p w14:paraId="3116E98A" w14:textId="40A908A6"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Inférieur ou égal à 20</w:t>
                  </w:r>
                  <w:r w:rsidR="00E32A2A">
                    <w:rPr>
                      <w:rFonts w:ascii="Tahoma" w:hAnsi="Tahoma"/>
                      <w:color w:val="000000"/>
                      <w:sz w:val="17"/>
                      <w:szCs w:val="17"/>
                    </w:rPr>
                    <w:t> </w:t>
                  </w:r>
                  <w:r>
                    <w:rPr>
                      <w:rFonts w:ascii="Tahoma" w:hAnsi="Tahoma"/>
                      <w:color w:val="000000"/>
                      <w:sz w:val="17"/>
                      <w:szCs w:val="17"/>
                    </w:rPr>
                    <w:t>mg/dm² du vernis sur la face en contact avec les denrées alimentaires; teneur en azote comprise entre 10,8 % (m/m) et 12,2 % (m/m) dans le nitrate de cellulose.</w:t>
                  </w:r>
                </w:p>
              </w:tc>
            </w:tr>
            <w:tr w:rsidR="00B10085" w:rsidRPr="00186765" w14:paraId="69504D29" w14:textId="77777777" w:rsidTr="00186765">
              <w:tc>
                <w:tcPr>
                  <w:tcW w:w="0" w:type="auto"/>
                  <w:tcBorders>
                    <w:top w:val="single" w:sz="8" w:space="0" w:color="000000"/>
                    <w:left w:val="single" w:sz="8" w:space="0" w:color="000000"/>
                    <w:bottom w:val="nil"/>
                    <w:right w:val="nil"/>
                  </w:tcBorders>
                  <w:hideMark/>
                </w:tcPr>
                <w:p w14:paraId="3BD984BA"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gridSpan w:val="3"/>
                  <w:tcBorders>
                    <w:top w:val="single" w:sz="8" w:space="0" w:color="000000"/>
                    <w:left w:val="nil"/>
                    <w:bottom w:val="nil"/>
                    <w:right w:val="single" w:sz="8" w:space="0" w:color="000000"/>
                  </w:tcBorders>
                  <w:hideMark/>
                </w:tcPr>
                <w:p w14:paraId="22C598F5"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2. Résines</w:t>
                  </w:r>
                </w:p>
              </w:tc>
              <w:tc>
                <w:tcPr>
                  <w:tcW w:w="0" w:type="auto"/>
                  <w:tcBorders>
                    <w:top w:val="single" w:sz="8" w:space="0" w:color="000000"/>
                    <w:left w:val="single" w:sz="8" w:space="0" w:color="000000"/>
                    <w:bottom w:val="nil"/>
                    <w:right w:val="single" w:sz="8" w:space="0" w:color="000000"/>
                  </w:tcBorders>
                  <w:hideMark/>
                </w:tcPr>
                <w:p w14:paraId="1189AA20" w14:textId="19417445"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La quantité totale des substances ne peut dépasser 12,5</w:t>
                  </w:r>
                  <w:r w:rsidR="00E32A2A">
                    <w:rPr>
                      <w:rFonts w:ascii="Tahoma" w:hAnsi="Tahoma"/>
                      <w:color w:val="000000"/>
                      <w:sz w:val="17"/>
                      <w:szCs w:val="17"/>
                    </w:rPr>
                    <w:t> </w:t>
                  </w:r>
                  <w:r>
                    <w:rPr>
                      <w:rFonts w:ascii="Tahoma" w:hAnsi="Tahoma"/>
                      <w:color w:val="000000"/>
                      <w:sz w:val="17"/>
                      <w:szCs w:val="17"/>
                    </w:rPr>
                    <w:t>mg/dm² du vernis sur la face en contact avec les denrées alimentaires et seulement pour la préparation de pellicules de cellulose régénérée recouvertes d’un vernis à base de nitrate de cellulose.</w:t>
                  </w:r>
                </w:p>
              </w:tc>
            </w:tr>
            <w:tr w:rsidR="00B10085" w:rsidRPr="00186765" w14:paraId="1C1D5CA8" w14:textId="77777777" w:rsidTr="00186765">
              <w:tc>
                <w:tcPr>
                  <w:tcW w:w="0" w:type="auto"/>
                  <w:tcBorders>
                    <w:top w:val="single" w:sz="8" w:space="0" w:color="000000"/>
                    <w:left w:val="single" w:sz="8" w:space="0" w:color="000000"/>
                    <w:bottom w:val="single" w:sz="8" w:space="0" w:color="000000"/>
                    <w:right w:val="nil"/>
                  </w:tcBorders>
                </w:tcPr>
                <w:p w14:paraId="48AD1F4C"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349674B0"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0B0741C2"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30725D55"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Caséine</w:t>
                  </w:r>
                </w:p>
              </w:tc>
              <w:tc>
                <w:tcPr>
                  <w:tcW w:w="0" w:type="auto"/>
                  <w:tcBorders>
                    <w:top w:val="single" w:sz="8" w:space="0" w:color="000000"/>
                    <w:left w:val="single" w:sz="8" w:space="0" w:color="000000"/>
                    <w:bottom w:val="single" w:sz="8" w:space="0" w:color="000000"/>
                    <w:right w:val="single" w:sz="8" w:space="0" w:color="000000"/>
                  </w:tcBorders>
                </w:tcPr>
                <w:p w14:paraId="2E736603"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275BF6EF" w14:textId="77777777" w:rsidTr="00186765">
              <w:tc>
                <w:tcPr>
                  <w:tcW w:w="0" w:type="auto"/>
                  <w:tcBorders>
                    <w:top w:val="single" w:sz="8" w:space="0" w:color="000000"/>
                    <w:left w:val="single" w:sz="8" w:space="0" w:color="000000"/>
                    <w:bottom w:val="single" w:sz="8" w:space="0" w:color="000000"/>
                    <w:right w:val="nil"/>
                  </w:tcBorders>
                </w:tcPr>
                <w:p w14:paraId="2D784B29"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7AE82B39"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37CF26EA"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2114A691" w14:textId="02260680"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 xml:space="preserve">Colophane [résine de bois] et/ou ses produits de polymérisation, d’hydrogénation ou de </w:t>
                  </w:r>
                  <w:proofErr w:type="spellStart"/>
                  <w:r>
                    <w:rPr>
                      <w:rFonts w:ascii="Tahoma" w:hAnsi="Tahoma"/>
                      <w:color w:val="000000"/>
                      <w:sz w:val="17"/>
                      <w:szCs w:val="17"/>
                    </w:rPr>
                    <w:t>disproportionation</w:t>
                  </w:r>
                  <w:proofErr w:type="spellEnd"/>
                  <w:r>
                    <w:rPr>
                      <w:rFonts w:ascii="Tahoma" w:hAnsi="Tahoma"/>
                      <w:color w:val="000000"/>
                      <w:sz w:val="17"/>
                      <w:szCs w:val="17"/>
                    </w:rPr>
                    <w:t xml:space="preserve"> et leurs esters des alcools méthylique, éthylique et alcools polyvalents C</w:t>
                  </w:r>
                  <w:r>
                    <w:rPr>
                      <w:rFonts w:ascii="Tahoma" w:hAnsi="Tahoma"/>
                      <w:color w:val="000000"/>
                      <w:sz w:val="12"/>
                      <w:szCs w:val="12"/>
                      <w:vertAlign w:val="subscript"/>
                    </w:rPr>
                    <w:t>2</w:t>
                  </w:r>
                  <w:r w:rsidR="00E32A2A">
                    <w:rPr>
                      <w:rFonts w:ascii="Tahoma" w:hAnsi="Tahoma"/>
                      <w:color w:val="000000"/>
                      <w:sz w:val="12"/>
                      <w:szCs w:val="12"/>
                      <w:vertAlign w:val="subscript"/>
                    </w:rPr>
                    <w:t>-</w:t>
                  </w:r>
                  <w:r>
                    <w:rPr>
                      <w:rFonts w:ascii="Tahoma" w:hAnsi="Tahoma"/>
                      <w:color w:val="000000"/>
                      <w:sz w:val="17"/>
                      <w:szCs w:val="17"/>
                    </w:rPr>
                    <w:t>C</w:t>
                  </w:r>
                  <w:r>
                    <w:rPr>
                      <w:rFonts w:ascii="Tahoma" w:hAnsi="Tahoma"/>
                      <w:color w:val="000000"/>
                      <w:sz w:val="12"/>
                      <w:szCs w:val="12"/>
                      <w:vertAlign w:val="subscript"/>
                    </w:rPr>
                    <w:t>6</w:t>
                  </w:r>
                  <w:r>
                    <w:rPr>
                      <w:rFonts w:ascii="Tahoma" w:hAnsi="Tahoma"/>
                      <w:color w:val="000000"/>
                      <w:sz w:val="17"/>
                      <w:szCs w:val="17"/>
                    </w:rPr>
                    <w:t xml:space="preserve"> ou les mélanges de ces alcools</w:t>
                  </w:r>
                </w:p>
              </w:tc>
              <w:tc>
                <w:tcPr>
                  <w:tcW w:w="0" w:type="auto"/>
                  <w:tcBorders>
                    <w:top w:val="single" w:sz="8" w:space="0" w:color="000000"/>
                    <w:left w:val="single" w:sz="8" w:space="0" w:color="000000"/>
                    <w:bottom w:val="single" w:sz="8" w:space="0" w:color="000000"/>
                    <w:right w:val="single" w:sz="8" w:space="0" w:color="000000"/>
                  </w:tcBorders>
                </w:tcPr>
                <w:p w14:paraId="3046CE10"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09F2F61A" w14:textId="77777777" w:rsidTr="00186765">
              <w:tc>
                <w:tcPr>
                  <w:tcW w:w="0" w:type="auto"/>
                  <w:tcBorders>
                    <w:top w:val="single" w:sz="8" w:space="0" w:color="000000"/>
                    <w:left w:val="single" w:sz="8" w:space="0" w:color="000000"/>
                    <w:bottom w:val="single" w:sz="8" w:space="0" w:color="000000"/>
                    <w:right w:val="nil"/>
                  </w:tcBorders>
                </w:tcPr>
                <w:p w14:paraId="0E1CEE5E"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06F140D4"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7050ACBA"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61FF3FBF" w14:textId="4A7605E4"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 xml:space="preserve">Colophane et/ou ses produits de polymérisation, d’hydrogénation ou de </w:t>
                  </w:r>
                  <w:proofErr w:type="spellStart"/>
                  <w:r>
                    <w:rPr>
                      <w:rFonts w:ascii="Tahoma" w:hAnsi="Tahoma"/>
                      <w:color w:val="000000"/>
                      <w:sz w:val="17"/>
                      <w:szCs w:val="17"/>
                    </w:rPr>
                    <w:t>disproportionation</w:t>
                  </w:r>
                  <w:proofErr w:type="spellEnd"/>
                  <w:r>
                    <w:rPr>
                      <w:rFonts w:ascii="Tahoma" w:hAnsi="Tahoma"/>
                      <w:color w:val="000000"/>
                      <w:sz w:val="17"/>
                      <w:szCs w:val="17"/>
                    </w:rPr>
                    <w:t xml:space="preserve"> condensés avec les acides acrylique et/ou maléique et/ou citrique et/ou fumarique et/ou phtalique et/ou 2,2 bis (4-hydroxyphényl) propane-formaldéhyde et estérifiés avec les alcools méthylique, éthylique ou les alcools polyvalents C</w:t>
                  </w:r>
                  <w:r>
                    <w:rPr>
                      <w:rFonts w:ascii="Tahoma" w:hAnsi="Tahoma"/>
                      <w:color w:val="000000"/>
                      <w:sz w:val="12"/>
                      <w:szCs w:val="12"/>
                      <w:vertAlign w:val="subscript"/>
                    </w:rPr>
                    <w:t>2</w:t>
                  </w:r>
                  <w:r w:rsidR="00E32A2A">
                    <w:rPr>
                      <w:rFonts w:ascii="Tahoma" w:hAnsi="Tahoma"/>
                      <w:color w:val="000000"/>
                      <w:sz w:val="12"/>
                      <w:szCs w:val="12"/>
                      <w:vertAlign w:val="subscript"/>
                    </w:rPr>
                    <w:t>-</w:t>
                  </w:r>
                  <w:r>
                    <w:rPr>
                      <w:rFonts w:ascii="Tahoma" w:hAnsi="Tahoma"/>
                      <w:color w:val="000000"/>
                      <w:sz w:val="17"/>
                      <w:szCs w:val="17"/>
                    </w:rPr>
                    <w:t>C</w:t>
                  </w:r>
                  <w:r>
                    <w:rPr>
                      <w:rFonts w:ascii="Tahoma" w:hAnsi="Tahoma"/>
                      <w:color w:val="000000"/>
                      <w:sz w:val="12"/>
                      <w:szCs w:val="12"/>
                      <w:vertAlign w:val="subscript"/>
                    </w:rPr>
                    <w:t>6</w:t>
                  </w:r>
                  <w:r>
                    <w:rPr>
                      <w:rFonts w:ascii="Tahoma" w:hAnsi="Tahoma"/>
                      <w:color w:val="000000"/>
                      <w:sz w:val="17"/>
                      <w:szCs w:val="17"/>
                    </w:rPr>
                    <w:t xml:space="preserve"> ou les mélanges de ces alcools</w:t>
                  </w:r>
                </w:p>
              </w:tc>
              <w:tc>
                <w:tcPr>
                  <w:tcW w:w="0" w:type="auto"/>
                  <w:tcBorders>
                    <w:top w:val="single" w:sz="8" w:space="0" w:color="000000"/>
                    <w:left w:val="single" w:sz="8" w:space="0" w:color="000000"/>
                    <w:bottom w:val="single" w:sz="8" w:space="0" w:color="000000"/>
                    <w:right w:val="single" w:sz="8" w:space="0" w:color="000000"/>
                  </w:tcBorders>
                </w:tcPr>
                <w:p w14:paraId="183D7D0C"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1A40807C" w14:textId="77777777" w:rsidTr="00186765">
              <w:tc>
                <w:tcPr>
                  <w:tcW w:w="0" w:type="auto"/>
                  <w:tcBorders>
                    <w:top w:val="nil"/>
                    <w:left w:val="single" w:sz="8" w:space="0" w:color="000000"/>
                    <w:bottom w:val="single" w:sz="8" w:space="0" w:color="000000"/>
                    <w:right w:val="nil"/>
                  </w:tcBorders>
                </w:tcPr>
                <w:p w14:paraId="48D7F486"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single" w:sz="8" w:space="0" w:color="000000"/>
                    <w:right w:val="nil"/>
                  </w:tcBorders>
                </w:tcPr>
                <w:p w14:paraId="1FCC918C"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single" w:sz="8" w:space="0" w:color="000000"/>
                    <w:right w:val="nil"/>
                  </w:tcBorders>
                  <w:hideMark/>
                </w:tcPr>
                <w:p w14:paraId="05F86BAC"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nil"/>
                    <w:left w:val="nil"/>
                    <w:bottom w:val="single" w:sz="8" w:space="0" w:color="000000"/>
                    <w:right w:val="single" w:sz="8" w:space="0" w:color="000000"/>
                  </w:tcBorders>
                  <w:hideMark/>
                </w:tcPr>
                <w:p w14:paraId="264767B9"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 xml:space="preserve">Esters dérivés de bis (2-hydroxyéthyl) éther avec les produits d’addition de B-pinène, </w:t>
                  </w:r>
                  <w:proofErr w:type="spellStart"/>
                  <w:r>
                    <w:rPr>
                      <w:rFonts w:ascii="Tahoma" w:hAnsi="Tahoma"/>
                      <w:color w:val="000000"/>
                      <w:sz w:val="17"/>
                      <w:szCs w:val="17"/>
                    </w:rPr>
                    <w:t>dipentène</w:t>
                  </w:r>
                  <w:proofErr w:type="spellEnd"/>
                  <w:r>
                    <w:rPr>
                      <w:rFonts w:ascii="Tahoma" w:hAnsi="Tahoma"/>
                      <w:color w:val="000000"/>
                      <w:sz w:val="17"/>
                      <w:szCs w:val="17"/>
                    </w:rPr>
                    <w:t xml:space="preserve"> et/ou </w:t>
                  </w:r>
                  <w:proofErr w:type="spellStart"/>
                  <w:r>
                    <w:rPr>
                      <w:rFonts w:ascii="Tahoma" w:hAnsi="Tahoma"/>
                      <w:color w:val="000000"/>
                      <w:sz w:val="17"/>
                      <w:szCs w:val="17"/>
                    </w:rPr>
                    <w:t>diterpène</w:t>
                  </w:r>
                  <w:proofErr w:type="spellEnd"/>
                  <w:r>
                    <w:rPr>
                      <w:rFonts w:ascii="Tahoma" w:hAnsi="Tahoma"/>
                      <w:color w:val="000000"/>
                      <w:sz w:val="17"/>
                      <w:szCs w:val="17"/>
                    </w:rPr>
                    <w:t xml:space="preserve"> et anhydride maléique</w:t>
                  </w:r>
                </w:p>
              </w:tc>
              <w:tc>
                <w:tcPr>
                  <w:tcW w:w="0" w:type="auto"/>
                  <w:tcBorders>
                    <w:top w:val="nil"/>
                    <w:left w:val="single" w:sz="8" w:space="0" w:color="000000"/>
                    <w:bottom w:val="single" w:sz="8" w:space="0" w:color="000000"/>
                    <w:right w:val="single" w:sz="8" w:space="0" w:color="000000"/>
                  </w:tcBorders>
                </w:tcPr>
                <w:p w14:paraId="1C62ED90"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2AFC1D4F" w14:textId="77777777" w:rsidTr="00186765">
              <w:tc>
                <w:tcPr>
                  <w:tcW w:w="0" w:type="auto"/>
                  <w:tcBorders>
                    <w:top w:val="single" w:sz="8" w:space="0" w:color="000000"/>
                    <w:left w:val="single" w:sz="8" w:space="0" w:color="000000"/>
                    <w:bottom w:val="single" w:sz="8" w:space="0" w:color="000000"/>
                    <w:right w:val="nil"/>
                  </w:tcBorders>
                </w:tcPr>
                <w:p w14:paraId="378DE05A"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58E4A53A"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single" w:sz="8" w:space="0" w:color="000000"/>
                    <w:right w:val="nil"/>
                  </w:tcBorders>
                  <w:hideMark/>
                </w:tcPr>
                <w:p w14:paraId="56A37551"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57D876B2"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Gélatine alimentaire</w:t>
                  </w:r>
                </w:p>
              </w:tc>
              <w:tc>
                <w:tcPr>
                  <w:tcW w:w="0" w:type="auto"/>
                  <w:tcBorders>
                    <w:top w:val="single" w:sz="8" w:space="0" w:color="000000"/>
                    <w:left w:val="single" w:sz="8" w:space="0" w:color="000000"/>
                    <w:bottom w:val="single" w:sz="8" w:space="0" w:color="000000"/>
                    <w:right w:val="single" w:sz="8" w:space="0" w:color="000000"/>
                  </w:tcBorders>
                </w:tcPr>
                <w:p w14:paraId="264E7570"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5CB8E39C" w14:textId="77777777" w:rsidTr="00186765">
              <w:tc>
                <w:tcPr>
                  <w:tcW w:w="0" w:type="auto"/>
                  <w:tcBorders>
                    <w:top w:val="single" w:sz="8" w:space="0" w:color="000000"/>
                    <w:left w:val="single" w:sz="8" w:space="0" w:color="000000"/>
                    <w:bottom w:val="nil"/>
                    <w:right w:val="nil"/>
                  </w:tcBorders>
                </w:tcPr>
                <w:p w14:paraId="24FD2E73"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nil"/>
                    <w:right w:val="nil"/>
                  </w:tcBorders>
                </w:tcPr>
                <w:p w14:paraId="1FEBC7F2"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33626469"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nil"/>
                    <w:right w:val="single" w:sz="8" w:space="0" w:color="000000"/>
                  </w:tcBorders>
                  <w:hideMark/>
                </w:tcPr>
                <w:p w14:paraId="60B2CD49"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 xml:space="preserve">Huile de ricin et ses produits de déshydratation et/ou d’hydrogénation et ses produits de condensation avec le </w:t>
                  </w:r>
                  <w:proofErr w:type="spellStart"/>
                  <w:r>
                    <w:rPr>
                      <w:rFonts w:ascii="Tahoma" w:hAnsi="Tahoma"/>
                      <w:color w:val="000000"/>
                      <w:sz w:val="17"/>
                      <w:szCs w:val="17"/>
                    </w:rPr>
                    <w:lastRenderedPageBreak/>
                    <w:t>polyglycérol</w:t>
                  </w:r>
                  <w:proofErr w:type="spellEnd"/>
                  <w:r>
                    <w:rPr>
                      <w:rFonts w:ascii="Tahoma" w:hAnsi="Tahoma"/>
                      <w:color w:val="000000"/>
                      <w:sz w:val="17"/>
                      <w:szCs w:val="17"/>
                    </w:rPr>
                    <w:t>, les acides adipique, citrique, maléique, phtalique et sébacique</w:t>
                  </w:r>
                </w:p>
              </w:tc>
              <w:tc>
                <w:tcPr>
                  <w:tcW w:w="0" w:type="auto"/>
                  <w:tcBorders>
                    <w:top w:val="single" w:sz="8" w:space="0" w:color="000000"/>
                    <w:left w:val="single" w:sz="8" w:space="0" w:color="000000"/>
                    <w:bottom w:val="nil"/>
                    <w:right w:val="single" w:sz="8" w:space="0" w:color="000000"/>
                  </w:tcBorders>
                </w:tcPr>
                <w:p w14:paraId="467A4BC0"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1F576B6D" w14:textId="77777777" w:rsidTr="00186765">
              <w:tc>
                <w:tcPr>
                  <w:tcW w:w="0" w:type="auto"/>
                  <w:tcBorders>
                    <w:top w:val="single" w:sz="8" w:space="0" w:color="000000"/>
                    <w:left w:val="single" w:sz="8" w:space="0" w:color="000000"/>
                    <w:bottom w:val="single" w:sz="8" w:space="0" w:color="000000"/>
                    <w:right w:val="nil"/>
                  </w:tcBorders>
                </w:tcPr>
                <w:p w14:paraId="3C00AFDD"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0167831C"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7B1D8A22"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374926B3"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 xml:space="preserve">Résines naturelles [= </w:t>
                  </w:r>
                  <w:proofErr w:type="spellStart"/>
                  <w:r>
                    <w:rPr>
                      <w:rFonts w:ascii="Tahoma" w:hAnsi="Tahoma"/>
                      <w:color w:val="000000"/>
                      <w:sz w:val="17"/>
                      <w:szCs w:val="17"/>
                    </w:rPr>
                    <w:t>damar</w:t>
                  </w:r>
                  <w:proofErr w:type="spellEnd"/>
                  <w:r>
                    <w:rPr>
                      <w:rFonts w:ascii="Tahoma" w:hAnsi="Tahoma"/>
                      <w:color w:val="000000"/>
                      <w:sz w:val="17"/>
                      <w:szCs w:val="17"/>
                    </w:rPr>
                    <w:t>]</w:t>
                  </w:r>
                </w:p>
              </w:tc>
              <w:tc>
                <w:tcPr>
                  <w:tcW w:w="0" w:type="auto"/>
                  <w:tcBorders>
                    <w:top w:val="single" w:sz="8" w:space="0" w:color="000000"/>
                    <w:left w:val="single" w:sz="8" w:space="0" w:color="000000"/>
                    <w:bottom w:val="single" w:sz="8" w:space="0" w:color="000000"/>
                    <w:right w:val="single" w:sz="8" w:space="0" w:color="000000"/>
                  </w:tcBorders>
                </w:tcPr>
                <w:p w14:paraId="0C5E7912"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79228D76" w14:textId="77777777" w:rsidTr="00186765">
              <w:tc>
                <w:tcPr>
                  <w:tcW w:w="0" w:type="auto"/>
                  <w:tcBorders>
                    <w:top w:val="single" w:sz="8" w:space="0" w:color="000000"/>
                    <w:left w:val="single" w:sz="8" w:space="0" w:color="000000"/>
                    <w:bottom w:val="single" w:sz="8" w:space="0" w:color="000000"/>
                    <w:right w:val="nil"/>
                  </w:tcBorders>
                </w:tcPr>
                <w:p w14:paraId="77C0FDCD"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41D58D12"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3891BF16"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4A5C76C6"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Poly-B-pinène [= résines terpéniques]</w:t>
                  </w:r>
                </w:p>
              </w:tc>
              <w:tc>
                <w:tcPr>
                  <w:tcW w:w="0" w:type="auto"/>
                  <w:tcBorders>
                    <w:top w:val="single" w:sz="8" w:space="0" w:color="000000"/>
                    <w:left w:val="single" w:sz="8" w:space="0" w:color="000000"/>
                    <w:bottom w:val="single" w:sz="8" w:space="0" w:color="000000"/>
                    <w:right w:val="single" w:sz="8" w:space="0" w:color="000000"/>
                  </w:tcBorders>
                </w:tcPr>
                <w:p w14:paraId="58456438"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39EA0C7A" w14:textId="77777777" w:rsidTr="00186765">
              <w:tc>
                <w:tcPr>
                  <w:tcW w:w="0" w:type="auto"/>
                  <w:tcBorders>
                    <w:top w:val="single" w:sz="8" w:space="0" w:color="000000"/>
                    <w:left w:val="single" w:sz="8" w:space="0" w:color="000000"/>
                    <w:bottom w:val="nil"/>
                    <w:right w:val="nil"/>
                  </w:tcBorders>
                </w:tcPr>
                <w:p w14:paraId="3D99CEE5"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nil"/>
                    <w:right w:val="nil"/>
                  </w:tcBorders>
                </w:tcPr>
                <w:p w14:paraId="50A2F7BD"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nil"/>
                    <w:right w:val="nil"/>
                  </w:tcBorders>
                  <w:hideMark/>
                </w:tcPr>
                <w:p w14:paraId="1706F19E"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nil"/>
                    <w:right w:val="single" w:sz="8" w:space="0" w:color="000000"/>
                  </w:tcBorders>
                  <w:hideMark/>
                </w:tcPr>
                <w:p w14:paraId="006FF9B8"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Résines modifiées (voir agents d’ancrage)</w:t>
                  </w:r>
                </w:p>
              </w:tc>
              <w:tc>
                <w:tcPr>
                  <w:tcW w:w="0" w:type="auto"/>
                  <w:tcBorders>
                    <w:top w:val="single" w:sz="8" w:space="0" w:color="000000"/>
                    <w:left w:val="single" w:sz="8" w:space="0" w:color="000000"/>
                    <w:bottom w:val="nil"/>
                    <w:right w:val="single" w:sz="8" w:space="0" w:color="000000"/>
                  </w:tcBorders>
                </w:tcPr>
                <w:p w14:paraId="62CBA79D"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2CD1CA8D" w14:textId="77777777" w:rsidTr="00186765">
              <w:tc>
                <w:tcPr>
                  <w:tcW w:w="0" w:type="auto"/>
                  <w:tcBorders>
                    <w:top w:val="single" w:sz="8" w:space="0" w:color="000000"/>
                    <w:left w:val="single" w:sz="8" w:space="0" w:color="000000"/>
                    <w:bottom w:val="single" w:sz="8" w:space="0" w:color="000000"/>
                    <w:right w:val="nil"/>
                  </w:tcBorders>
                  <w:hideMark/>
                </w:tcPr>
                <w:p w14:paraId="62ED6C79"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gridSpan w:val="3"/>
                  <w:tcBorders>
                    <w:top w:val="single" w:sz="8" w:space="0" w:color="000000"/>
                    <w:left w:val="nil"/>
                    <w:bottom w:val="single" w:sz="8" w:space="0" w:color="000000"/>
                    <w:right w:val="single" w:sz="8" w:space="0" w:color="000000"/>
                  </w:tcBorders>
                  <w:hideMark/>
                </w:tcPr>
                <w:p w14:paraId="49675B16"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3. Plastifiants</w:t>
                  </w:r>
                </w:p>
              </w:tc>
              <w:tc>
                <w:tcPr>
                  <w:tcW w:w="0" w:type="auto"/>
                  <w:tcBorders>
                    <w:top w:val="single" w:sz="8" w:space="0" w:color="000000"/>
                    <w:left w:val="single" w:sz="8" w:space="0" w:color="000000"/>
                    <w:bottom w:val="single" w:sz="8" w:space="0" w:color="000000"/>
                    <w:right w:val="single" w:sz="8" w:space="0" w:color="000000"/>
                  </w:tcBorders>
                  <w:hideMark/>
                </w:tcPr>
                <w:p w14:paraId="1D1E41DF" w14:textId="149C32C9"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La quantité totale des substances ne peut dépasser 6</w:t>
                  </w:r>
                  <w:r w:rsidR="00E32A2A">
                    <w:rPr>
                      <w:rFonts w:ascii="Tahoma" w:hAnsi="Tahoma"/>
                      <w:color w:val="000000"/>
                      <w:sz w:val="17"/>
                      <w:szCs w:val="17"/>
                    </w:rPr>
                    <w:t> </w:t>
                  </w:r>
                  <w:r>
                    <w:rPr>
                      <w:rFonts w:ascii="Tahoma" w:hAnsi="Tahoma"/>
                      <w:color w:val="000000"/>
                      <w:sz w:val="17"/>
                      <w:szCs w:val="17"/>
                    </w:rPr>
                    <w:t>mg/dm² du vernis sur la face en contact avec les denrées alimentaires.</w:t>
                  </w:r>
                </w:p>
              </w:tc>
            </w:tr>
            <w:tr w:rsidR="00B10085" w:rsidRPr="00186765" w14:paraId="1BDFC680" w14:textId="77777777" w:rsidTr="00186765">
              <w:tc>
                <w:tcPr>
                  <w:tcW w:w="0" w:type="auto"/>
                  <w:tcBorders>
                    <w:top w:val="single" w:sz="8" w:space="0" w:color="000000"/>
                    <w:left w:val="single" w:sz="8" w:space="0" w:color="000000"/>
                    <w:bottom w:val="single" w:sz="8" w:space="0" w:color="000000"/>
                    <w:right w:val="nil"/>
                  </w:tcBorders>
                </w:tcPr>
                <w:p w14:paraId="07544217"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46782F0B"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0BB185CD"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3466C3EB" w14:textId="77777777" w:rsidR="00B10085" w:rsidRPr="00186765" w:rsidRDefault="00B10085" w:rsidP="00B10085">
                  <w:pPr>
                    <w:spacing w:after="0" w:line="240" w:lineRule="auto"/>
                    <w:rPr>
                      <w:rFonts w:ascii="Tahoma" w:eastAsia="Times New Roman" w:hAnsi="Tahoma" w:cs="Tahoma"/>
                      <w:color w:val="000000"/>
                      <w:sz w:val="17"/>
                      <w:szCs w:val="17"/>
                    </w:rPr>
                  </w:pPr>
                  <w:proofErr w:type="spellStart"/>
                  <w:r>
                    <w:rPr>
                      <w:rFonts w:ascii="Tahoma" w:hAnsi="Tahoma"/>
                      <w:color w:val="000000"/>
                      <w:sz w:val="17"/>
                      <w:szCs w:val="17"/>
                    </w:rPr>
                    <w:t>Acétyl</w:t>
                  </w:r>
                  <w:proofErr w:type="spellEnd"/>
                  <w:r>
                    <w:rPr>
                      <w:rFonts w:ascii="Tahoma" w:hAnsi="Tahoma"/>
                      <w:color w:val="000000"/>
                      <w:sz w:val="17"/>
                      <w:szCs w:val="17"/>
                    </w:rPr>
                    <w:t xml:space="preserve"> citrate de </w:t>
                  </w:r>
                  <w:proofErr w:type="spellStart"/>
                  <w:r>
                    <w:rPr>
                      <w:rFonts w:ascii="Tahoma" w:hAnsi="Tahoma"/>
                      <w:color w:val="000000"/>
                      <w:sz w:val="17"/>
                      <w:szCs w:val="17"/>
                    </w:rPr>
                    <w:t>tributyle</w:t>
                  </w:r>
                  <w:proofErr w:type="spellEnd"/>
                </w:p>
              </w:tc>
              <w:tc>
                <w:tcPr>
                  <w:tcW w:w="0" w:type="auto"/>
                  <w:tcBorders>
                    <w:top w:val="single" w:sz="8" w:space="0" w:color="000000"/>
                    <w:left w:val="single" w:sz="8" w:space="0" w:color="000000"/>
                    <w:bottom w:val="single" w:sz="8" w:space="0" w:color="000000"/>
                    <w:right w:val="single" w:sz="8" w:space="0" w:color="000000"/>
                  </w:tcBorders>
                </w:tcPr>
                <w:p w14:paraId="6576DBEB"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094F1C73" w14:textId="77777777" w:rsidTr="00186765">
              <w:tc>
                <w:tcPr>
                  <w:tcW w:w="0" w:type="auto"/>
                  <w:tcBorders>
                    <w:top w:val="single" w:sz="8" w:space="0" w:color="000000"/>
                    <w:left w:val="single" w:sz="8" w:space="0" w:color="000000"/>
                    <w:bottom w:val="single" w:sz="8" w:space="0" w:color="000000"/>
                    <w:right w:val="nil"/>
                  </w:tcBorders>
                </w:tcPr>
                <w:p w14:paraId="72CEE733"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single" w:sz="8" w:space="0" w:color="000000"/>
                    <w:right w:val="nil"/>
                  </w:tcBorders>
                </w:tcPr>
                <w:p w14:paraId="06889368"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408BA445"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4829BA57" w14:textId="77777777" w:rsidR="00B10085" w:rsidRPr="00186765" w:rsidRDefault="00B10085" w:rsidP="00B10085">
                  <w:pPr>
                    <w:spacing w:after="0" w:line="240" w:lineRule="auto"/>
                    <w:rPr>
                      <w:rFonts w:ascii="Tahoma" w:eastAsia="Times New Roman" w:hAnsi="Tahoma" w:cs="Tahoma"/>
                      <w:color w:val="000000"/>
                      <w:sz w:val="17"/>
                      <w:szCs w:val="17"/>
                    </w:rPr>
                  </w:pPr>
                  <w:proofErr w:type="spellStart"/>
                  <w:r>
                    <w:rPr>
                      <w:rFonts w:ascii="Tahoma" w:hAnsi="Tahoma"/>
                      <w:color w:val="000000"/>
                      <w:sz w:val="17"/>
                      <w:szCs w:val="17"/>
                    </w:rPr>
                    <w:t>Acétyl</w:t>
                  </w:r>
                  <w:proofErr w:type="spellEnd"/>
                  <w:r>
                    <w:rPr>
                      <w:rFonts w:ascii="Tahoma" w:hAnsi="Tahoma"/>
                      <w:color w:val="000000"/>
                      <w:sz w:val="17"/>
                      <w:szCs w:val="17"/>
                    </w:rPr>
                    <w:t xml:space="preserve"> citrate de tri(2-éthylhexyle)</w:t>
                  </w:r>
                </w:p>
              </w:tc>
              <w:tc>
                <w:tcPr>
                  <w:tcW w:w="0" w:type="auto"/>
                  <w:tcBorders>
                    <w:top w:val="single" w:sz="8" w:space="0" w:color="000000"/>
                    <w:left w:val="single" w:sz="8" w:space="0" w:color="000000"/>
                    <w:bottom w:val="single" w:sz="8" w:space="0" w:color="000000"/>
                    <w:right w:val="single" w:sz="8" w:space="0" w:color="000000"/>
                  </w:tcBorders>
                </w:tcPr>
                <w:p w14:paraId="03DE7C31"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33634122" w14:textId="77777777" w:rsidTr="00186765">
              <w:tc>
                <w:tcPr>
                  <w:tcW w:w="0" w:type="auto"/>
                  <w:tcBorders>
                    <w:top w:val="single" w:sz="8" w:space="0" w:color="000000"/>
                    <w:left w:val="single" w:sz="8" w:space="0" w:color="000000"/>
                    <w:bottom w:val="single" w:sz="8" w:space="0" w:color="000000"/>
                    <w:right w:val="nil"/>
                  </w:tcBorders>
                </w:tcPr>
                <w:p w14:paraId="3B03278B"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0310C914"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35FEC5FB"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09FDED21" w14:textId="77777777" w:rsidR="00B10085" w:rsidRPr="00186765" w:rsidRDefault="00B10085" w:rsidP="00B10085">
                  <w:pPr>
                    <w:spacing w:after="0" w:line="240" w:lineRule="auto"/>
                    <w:rPr>
                      <w:rFonts w:ascii="Tahoma" w:eastAsia="Times New Roman" w:hAnsi="Tahoma" w:cs="Tahoma"/>
                      <w:color w:val="000000"/>
                      <w:sz w:val="17"/>
                      <w:szCs w:val="17"/>
                    </w:rPr>
                  </w:pPr>
                  <w:proofErr w:type="spellStart"/>
                  <w:r>
                    <w:rPr>
                      <w:rFonts w:ascii="Tahoma" w:hAnsi="Tahoma"/>
                      <w:color w:val="000000"/>
                      <w:sz w:val="17"/>
                      <w:szCs w:val="17"/>
                    </w:rPr>
                    <w:t>Adipate</w:t>
                  </w:r>
                  <w:proofErr w:type="spellEnd"/>
                  <w:r>
                    <w:rPr>
                      <w:rFonts w:ascii="Tahoma" w:hAnsi="Tahoma"/>
                      <w:color w:val="000000"/>
                      <w:sz w:val="17"/>
                      <w:szCs w:val="17"/>
                    </w:rPr>
                    <w:t xml:space="preserve"> de di-</w:t>
                  </w:r>
                  <w:proofErr w:type="spellStart"/>
                  <w:r>
                    <w:rPr>
                      <w:rFonts w:ascii="Tahoma" w:hAnsi="Tahoma"/>
                      <w:color w:val="000000"/>
                      <w:sz w:val="17"/>
                      <w:szCs w:val="17"/>
                    </w:rPr>
                    <w:t>isobutyle</w:t>
                  </w:r>
                  <w:proofErr w:type="spellEnd"/>
                </w:p>
              </w:tc>
              <w:tc>
                <w:tcPr>
                  <w:tcW w:w="0" w:type="auto"/>
                  <w:tcBorders>
                    <w:top w:val="single" w:sz="8" w:space="0" w:color="000000"/>
                    <w:left w:val="single" w:sz="8" w:space="0" w:color="000000"/>
                    <w:bottom w:val="single" w:sz="8" w:space="0" w:color="000000"/>
                    <w:right w:val="single" w:sz="8" w:space="0" w:color="000000"/>
                  </w:tcBorders>
                </w:tcPr>
                <w:p w14:paraId="6D7EC548"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72091D61" w14:textId="77777777" w:rsidTr="00186765">
              <w:tc>
                <w:tcPr>
                  <w:tcW w:w="0" w:type="auto"/>
                  <w:tcBorders>
                    <w:top w:val="single" w:sz="8" w:space="0" w:color="000000"/>
                    <w:left w:val="single" w:sz="8" w:space="0" w:color="000000"/>
                    <w:bottom w:val="single" w:sz="8" w:space="0" w:color="000000"/>
                    <w:right w:val="nil"/>
                  </w:tcBorders>
                </w:tcPr>
                <w:p w14:paraId="01C69770"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3AAC4E3F"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7F42A751"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3B19DCDD" w14:textId="77777777" w:rsidR="00B10085" w:rsidRPr="00186765" w:rsidRDefault="00B10085" w:rsidP="00B10085">
                  <w:pPr>
                    <w:spacing w:after="0" w:line="240" w:lineRule="auto"/>
                    <w:rPr>
                      <w:rFonts w:ascii="Tahoma" w:eastAsia="Times New Roman" w:hAnsi="Tahoma" w:cs="Tahoma"/>
                      <w:color w:val="000000"/>
                      <w:sz w:val="17"/>
                      <w:szCs w:val="17"/>
                    </w:rPr>
                  </w:pPr>
                  <w:proofErr w:type="spellStart"/>
                  <w:r>
                    <w:rPr>
                      <w:rFonts w:ascii="Tahoma" w:hAnsi="Tahoma"/>
                      <w:color w:val="000000"/>
                      <w:sz w:val="17"/>
                      <w:szCs w:val="17"/>
                    </w:rPr>
                    <w:t>Adipate</w:t>
                  </w:r>
                  <w:proofErr w:type="spellEnd"/>
                  <w:r>
                    <w:rPr>
                      <w:rFonts w:ascii="Tahoma" w:hAnsi="Tahoma"/>
                      <w:color w:val="000000"/>
                      <w:sz w:val="17"/>
                      <w:szCs w:val="17"/>
                    </w:rPr>
                    <w:t xml:space="preserve"> de di-n-butyle</w:t>
                  </w:r>
                </w:p>
              </w:tc>
              <w:tc>
                <w:tcPr>
                  <w:tcW w:w="0" w:type="auto"/>
                  <w:tcBorders>
                    <w:top w:val="single" w:sz="8" w:space="0" w:color="000000"/>
                    <w:left w:val="single" w:sz="8" w:space="0" w:color="000000"/>
                    <w:bottom w:val="single" w:sz="8" w:space="0" w:color="000000"/>
                    <w:right w:val="single" w:sz="8" w:space="0" w:color="000000"/>
                  </w:tcBorders>
                </w:tcPr>
                <w:p w14:paraId="6A3AEFA9"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77C67556" w14:textId="77777777" w:rsidTr="00186765">
              <w:tc>
                <w:tcPr>
                  <w:tcW w:w="0" w:type="auto"/>
                  <w:tcBorders>
                    <w:top w:val="single" w:sz="8" w:space="0" w:color="000000"/>
                    <w:left w:val="single" w:sz="8" w:space="0" w:color="000000"/>
                    <w:bottom w:val="single" w:sz="8" w:space="0" w:color="000000"/>
                    <w:right w:val="nil"/>
                  </w:tcBorders>
                </w:tcPr>
                <w:p w14:paraId="62B8FD29"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6DD4EF86"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1CF5DB85"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1EF35044" w14:textId="77777777" w:rsidR="00B10085" w:rsidRPr="00186765" w:rsidRDefault="00B10085" w:rsidP="00B10085">
                  <w:pPr>
                    <w:spacing w:after="0" w:line="240" w:lineRule="auto"/>
                    <w:rPr>
                      <w:rFonts w:ascii="Tahoma" w:eastAsia="Times New Roman" w:hAnsi="Tahoma" w:cs="Tahoma"/>
                      <w:color w:val="000000"/>
                      <w:sz w:val="17"/>
                      <w:szCs w:val="17"/>
                    </w:rPr>
                  </w:pPr>
                  <w:proofErr w:type="spellStart"/>
                  <w:r>
                    <w:rPr>
                      <w:rFonts w:ascii="Tahoma" w:hAnsi="Tahoma"/>
                      <w:color w:val="000000"/>
                      <w:sz w:val="17"/>
                      <w:szCs w:val="17"/>
                    </w:rPr>
                    <w:t>Azelate</w:t>
                  </w:r>
                  <w:proofErr w:type="spellEnd"/>
                  <w:r>
                    <w:rPr>
                      <w:rFonts w:ascii="Tahoma" w:hAnsi="Tahoma"/>
                      <w:color w:val="000000"/>
                      <w:sz w:val="17"/>
                      <w:szCs w:val="17"/>
                    </w:rPr>
                    <w:t xml:space="preserve"> de di-n-</w:t>
                  </w:r>
                  <w:proofErr w:type="spellStart"/>
                  <w:r>
                    <w:rPr>
                      <w:rFonts w:ascii="Tahoma" w:hAnsi="Tahoma"/>
                      <w:color w:val="000000"/>
                      <w:sz w:val="17"/>
                      <w:szCs w:val="17"/>
                    </w:rPr>
                    <w:t>hexyle</w:t>
                  </w:r>
                  <w:proofErr w:type="spellEnd"/>
                </w:p>
              </w:tc>
              <w:tc>
                <w:tcPr>
                  <w:tcW w:w="0" w:type="auto"/>
                  <w:tcBorders>
                    <w:top w:val="single" w:sz="8" w:space="0" w:color="000000"/>
                    <w:left w:val="single" w:sz="8" w:space="0" w:color="000000"/>
                    <w:bottom w:val="single" w:sz="8" w:space="0" w:color="000000"/>
                    <w:right w:val="single" w:sz="8" w:space="0" w:color="000000"/>
                  </w:tcBorders>
                </w:tcPr>
                <w:p w14:paraId="775AF719"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692AD974" w14:textId="77777777" w:rsidTr="00186765">
              <w:tc>
                <w:tcPr>
                  <w:tcW w:w="0" w:type="auto"/>
                  <w:tcBorders>
                    <w:top w:val="single" w:sz="8" w:space="0" w:color="000000"/>
                    <w:left w:val="single" w:sz="8" w:space="0" w:color="000000"/>
                    <w:bottom w:val="single" w:sz="8" w:space="0" w:color="000000"/>
                    <w:right w:val="nil"/>
                  </w:tcBorders>
                </w:tcPr>
                <w:p w14:paraId="13905CCE"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2445085B"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075E4369"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464CB709" w14:textId="77777777" w:rsidR="00B10085" w:rsidRPr="00186765" w:rsidRDefault="00B10085" w:rsidP="00B10085">
                  <w:pPr>
                    <w:spacing w:after="0" w:line="240" w:lineRule="auto"/>
                    <w:rPr>
                      <w:rFonts w:ascii="Tahoma" w:eastAsia="Times New Roman" w:hAnsi="Tahoma" w:cs="Tahoma"/>
                      <w:color w:val="000000"/>
                      <w:sz w:val="17"/>
                      <w:szCs w:val="17"/>
                    </w:rPr>
                  </w:pPr>
                  <w:proofErr w:type="spellStart"/>
                  <w:r>
                    <w:rPr>
                      <w:rFonts w:ascii="Tahoma" w:hAnsi="Tahoma"/>
                      <w:color w:val="000000"/>
                      <w:sz w:val="17"/>
                      <w:szCs w:val="17"/>
                    </w:rPr>
                    <w:t>Phtalate</w:t>
                  </w:r>
                  <w:proofErr w:type="spellEnd"/>
                  <w:r>
                    <w:rPr>
                      <w:rFonts w:ascii="Tahoma" w:hAnsi="Tahoma"/>
                      <w:color w:val="000000"/>
                      <w:sz w:val="17"/>
                      <w:szCs w:val="17"/>
                    </w:rPr>
                    <w:t xml:space="preserve"> de </w:t>
                  </w:r>
                  <w:proofErr w:type="spellStart"/>
                  <w:r>
                    <w:rPr>
                      <w:rFonts w:ascii="Tahoma" w:hAnsi="Tahoma"/>
                      <w:color w:val="000000"/>
                      <w:sz w:val="17"/>
                      <w:szCs w:val="17"/>
                    </w:rPr>
                    <w:t>dicyclohexyle</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14:paraId="0816AE56" w14:textId="25F3BCF2"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Inférieur ou égal à 4,0</w:t>
                  </w:r>
                  <w:r w:rsidR="00E32A2A">
                    <w:rPr>
                      <w:rFonts w:ascii="Tahoma" w:hAnsi="Tahoma"/>
                      <w:color w:val="000000"/>
                      <w:sz w:val="17"/>
                      <w:szCs w:val="17"/>
                    </w:rPr>
                    <w:t> </w:t>
                  </w:r>
                  <w:r>
                    <w:rPr>
                      <w:rFonts w:ascii="Tahoma" w:hAnsi="Tahoma"/>
                      <w:color w:val="000000"/>
                      <w:sz w:val="17"/>
                      <w:szCs w:val="17"/>
                    </w:rPr>
                    <w:t>mg/dm² du vernis sur la face en contact avec les denrées alimentaires.</w:t>
                  </w:r>
                </w:p>
              </w:tc>
            </w:tr>
            <w:tr w:rsidR="00B10085" w:rsidRPr="00186765" w14:paraId="6EB62078" w14:textId="77777777" w:rsidTr="00186765">
              <w:tc>
                <w:tcPr>
                  <w:tcW w:w="0" w:type="auto"/>
                  <w:tcBorders>
                    <w:top w:val="single" w:sz="8" w:space="0" w:color="000000"/>
                    <w:left w:val="single" w:sz="8" w:space="0" w:color="000000"/>
                    <w:bottom w:val="single" w:sz="8" w:space="0" w:color="000000"/>
                    <w:right w:val="nil"/>
                  </w:tcBorders>
                </w:tcPr>
                <w:p w14:paraId="2BE52A88"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119D72C2"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60483DAA"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4E727DA5"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Phosphate de 2-éthylhexyldiphényle</w:t>
                  </w:r>
                </w:p>
              </w:tc>
              <w:tc>
                <w:tcPr>
                  <w:tcW w:w="0" w:type="auto"/>
                  <w:tcBorders>
                    <w:top w:val="single" w:sz="8" w:space="0" w:color="000000"/>
                    <w:left w:val="single" w:sz="8" w:space="0" w:color="000000"/>
                    <w:bottom w:val="single" w:sz="8" w:space="0" w:color="000000"/>
                    <w:right w:val="single" w:sz="8" w:space="0" w:color="000000"/>
                  </w:tcBorders>
                  <w:hideMark/>
                </w:tcPr>
                <w:p w14:paraId="194B0972" w14:textId="0C039105"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La quantité de phosphate de 2-éthylhexyldiphényle ne dépasse pas: a) 2,4</w:t>
                  </w:r>
                  <w:r w:rsidR="00E32A2A">
                    <w:rPr>
                      <w:rFonts w:ascii="Tahoma" w:hAnsi="Tahoma"/>
                      <w:color w:val="000000"/>
                      <w:sz w:val="17"/>
                      <w:szCs w:val="17"/>
                    </w:rPr>
                    <w:t> </w:t>
                  </w:r>
                  <w:r>
                    <w:rPr>
                      <w:rFonts w:ascii="Tahoma" w:hAnsi="Tahoma"/>
                      <w:color w:val="000000"/>
                      <w:sz w:val="17"/>
                      <w:szCs w:val="17"/>
                    </w:rPr>
                    <w:t>mg/kg de la denrée alimentaire en contact avec ce type de pellicule, ou b) 0,4</w:t>
                  </w:r>
                  <w:r w:rsidR="00E32A2A">
                    <w:rPr>
                      <w:rFonts w:ascii="Tahoma" w:hAnsi="Tahoma"/>
                      <w:color w:val="000000"/>
                      <w:sz w:val="17"/>
                      <w:szCs w:val="17"/>
                    </w:rPr>
                    <w:t> </w:t>
                  </w:r>
                  <w:r>
                    <w:rPr>
                      <w:rFonts w:ascii="Tahoma" w:hAnsi="Tahoma"/>
                      <w:color w:val="000000"/>
                      <w:sz w:val="17"/>
                      <w:szCs w:val="17"/>
                    </w:rPr>
                    <w:t>mg/dm² du vernis sur la face en contact avec les denrées alimentaires.</w:t>
                  </w:r>
                </w:p>
              </w:tc>
            </w:tr>
            <w:tr w:rsidR="00B10085" w:rsidRPr="00186765" w14:paraId="17B3788F" w14:textId="77777777" w:rsidTr="00186765">
              <w:tc>
                <w:tcPr>
                  <w:tcW w:w="0" w:type="auto"/>
                  <w:tcBorders>
                    <w:top w:val="single" w:sz="8" w:space="0" w:color="000000"/>
                    <w:left w:val="single" w:sz="8" w:space="0" w:color="000000"/>
                    <w:bottom w:val="nil"/>
                    <w:right w:val="nil"/>
                  </w:tcBorders>
                </w:tcPr>
                <w:p w14:paraId="5C08956D"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nil"/>
                    <w:right w:val="nil"/>
                  </w:tcBorders>
                </w:tcPr>
                <w:p w14:paraId="50595DEC"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nil"/>
                    <w:right w:val="nil"/>
                  </w:tcBorders>
                  <w:hideMark/>
                </w:tcPr>
                <w:p w14:paraId="0F751315"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nil"/>
                    <w:right w:val="single" w:sz="8" w:space="0" w:color="000000"/>
                  </w:tcBorders>
                  <w:hideMark/>
                </w:tcPr>
                <w:p w14:paraId="1969D922"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Mono-acétate de glycérol [= mono-acétine]</w:t>
                  </w:r>
                </w:p>
              </w:tc>
              <w:tc>
                <w:tcPr>
                  <w:tcW w:w="0" w:type="auto"/>
                  <w:tcBorders>
                    <w:top w:val="single" w:sz="8" w:space="0" w:color="000000"/>
                    <w:left w:val="single" w:sz="8" w:space="0" w:color="000000"/>
                    <w:bottom w:val="nil"/>
                    <w:right w:val="single" w:sz="8" w:space="0" w:color="000000"/>
                  </w:tcBorders>
                </w:tcPr>
                <w:p w14:paraId="0CBBB24A"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7B3D0DD2" w14:textId="77777777" w:rsidTr="00186765">
              <w:tc>
                <w:tcPr>
                  <w:tcW w:w="0" w:type="auto"/>
                  <w:tcBorders>
                    <w:top w:val="nil"/>
                    <w:left w:val="single" w:sz="8" w:space="0" w:color="000000"/>
                    <w:bottom w:val="nil"/>
                    <w:right w:val="nil"/>
                  </w:tcBorders>
                </w:tcPr>
                <w:p w14:paraId="5B24B7DA"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nil"/>
                    <w:right w:val="nil"/>
                  </w:tcBorders>
                </w:tcPr>
                <w:p w14:paraId="2AADFEFD"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nil"/>
                    <w:right w:val="nil"/>
                  </w:tcBorders>
                  <w:hideMark/>
                </w:tcPr>
                <w:p w14:paraId="701BECC0"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nil"/>
                    <w:left w:val="nil"/>
                    <w:bottom w:val="nil"/>
                    <w:right w:val="single" w:sz="8" w:space="0" w:color="000000"/>
                  </w:tcBorders>
                  <w:hideMark/>
                </w:tcPr>
                <w:p w14:paraId="7A566E78" w14:textId="77777777" w:rsidR="00B10085" w:rsidRPr="00186765" w:rsidRDefault="00B10085" w:rsidP="00B10085">
                  <w:pPr>
                    <w:spacing w:after="0" w:line="240" w:lineRule="auto"/>
                    <w:rPr>
                      <w:rFonts w:ascii="Tahoma" w:eastAsia="Times New Roman" w:hAnsi="Tahoma" w:cs="Tahoma"/>
                      <w:color w:val="000000"/>
                      <w:sz w:val="17"/>
                      <w:szCs w:val="17"/>
                    </w:rPr>
                  </w:pPr>
                  <w:proofErr w:type="spellStart"/>
                  <w:r>
                    <w:rPr>
                      <w:rFonts w:ascii="Tahoma" w:hAnsi="Tahoma"/>
                      <w:color w:val="000000"/>
                      <w:sz w:val="17"/>
                      <w:szCs w:val="17"/>
                    </w:rPr>
                    <w:t>Diacétate</w:t>
                  </w:r>
                  <w:proofErr w:type="spellEnd"/>
                  <w:r>
                    <w:rPr>
                      <w:rFonts w:ascii="Tahoma" w:hAnsi="Tahoma"/>
                      <w:color w:val="000000"/>
                      <w:sz w:val="17"/>
                      <w:szCs w:val="17"/>
                    </w:rPr>
                    <w:t xml:space="preserve"> de glycérol [= </w:t>
                  </w:r>
                  <w:proofErr w:type="spellStart"/>
                  <w:r>
                    <w:rPr>
                      <w:rFonts w:ascii="Tahoma" w:hAnsi="Tahoma"/>
                      <w:color w:val="000000"/>
                      <w:sz w:val="17"/>
                      <w:szCs w:val="17"/>
                    </w:rPr>
                    <w:t>diacétine</w:t>
                  </w:r>
                  <w:proofErr w:type="spellEnd"/>
                  <w:r>
                    <w:rPr>
                      <w:rFonts w:ascii="Tahoma" w:hAnsi="Tahoma"/>
                      <w:color w:val="000000"/>
                      <w:sz w:val="17"/>
                      <w:szCs w:val="17"/>
                    </w:rPr>
                    <w:t>]</w:t>
                  </w:r>
                </w:p>
              </w:tc>
              <w:tc>
                <w:tcPr>
                  <w:tcW w:w="0" w:type="auto"/>
                  <w:tcBorders>
                    <w:top w:val="nil"/>
                    <w:left w:val="single" w:sz="8" w:space="0" w:color="000000"/>
                    <w:bottom w:val="nil"/>
                    <w:right w:val="single" w:sz="8" w:space="0" w:color="000000"/>
                  </w:tcBorders>
                </w:tcPr>
                <w:p w14:paraId="60D8E103"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2E4B2734" w14:textId="77777777" w:rsidTr="00186765">
              <w:tc>
                <w:tcPr>
                  <w:tcW w:w="0" w:type="auto"/>
                  <w:tcBorders>
                    <w:top w:val="nil"/>
                    <w:left w:val="single" w:sz="8" w:space="0" w:color="000000"/>
                    <w:bottom w:val="nil"/>
                    <w:right w:val="nil"/>
                  </w:tcBorders>
                </w:tcPr>
                <w:p w14:paraId="70483A68"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nil"/>
                    <w:right w:val="nil"/>
                  </w:tcBorders>
                </w:tcPr>
                <w:p w14:paraId="1DF59135"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nil"/>
                    <w:right w:val="nil"/>
                  </w:tcBorders>
                  <w:hideMark/>
                </w:tcPr>
                <w:p w14:paraId="70D0679B"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nil"/>
                    <w:left w:val="nil"/>
                    <w:bottom w:val="nil"/>
                    <w:right w:val="single" w:sz="8" w:space="0" w:color="000000"/>
                  </w:tcBorders>
                  <w:hideMark/>
                </w:tcPr>
                <w:p w14:paraId="06239ED9" w14:textId="77777777" w:rsidR="00B10085" w:rsidRPr="00186765" w:rsidRDefault="00B10085" w:rsidP="00B10085">
                  <w:pPr>
                    <w:spacing w:after="0" w:line="240" w:lineRule="auto"/>
                    <w:rPr>
                      <w:rFonts w:ascii="Tahoma" w:eastAsia="Times New Roman" w:hAnsi="Tahoma" w:cs="Tahoma"/>
                      <w:color w:val="000000"/>
                      <w:sz w:val="17"/>
                      <w:szCs w:val="17"/>
                    </w:rPr>
                  </w:pPr>
                  <w:proofErr w:type="spellStart"/>
                  <w:r>
                    <w:rPr>
                      <w:rFonts w:ascii="Tahoma" w:hAnsi="Tahoma"/>
                      <w:color w:val="000000"/>
                      <w:sz w:val="17"/>
                      <w:szCs w:val="17"/>
                    </w:rPr>
                    <w:t>Triacétate</w:t>
                  </w:r>
                  <w:proofErr w:type="spellEnd"/>
                  <w:r>
                    <w:rPr>
                      <w:rFonts w:ascii="Tahoma" w:hAnsi="Tahoma"/>
                      <w:color w:val="000000"/>
                      <w:sz w:val="17"/>
                      <w:szCs w:val="17"/>
                    </w:rPr>
                    <w:t xml:space="preserve"> de glycérol [= </w:t>
                  </w:r>
                  <w:proofErr w:type="spellStart"/>
                  <w:r>
                    <w:rPr>
                      <w:rFonts w:ascii="Tahoma" w:hAnsi="Tahoma"/>
                      <w:color w:val="000000"/>
                      <w:sz w:val="17"/>
                      <w:szCs w:val="17"/>
                    </w:rPr>
                    <w:t>triacétine</w:t>
                  </w:r>
                  <w:proofErr w:type="spellEnd"/>
                  <w:r>
                    <w:rPr>
                      <w:rFonts w:ascii="Tahoma" w:hAnsi="Tahoma"/>
                      <w:color w:val="000000"/>
                      <w:sz w:val="17"/>
                      <w:szCs w:val="17"/>
                    </w:rPr>
                    <w:t>]</w:t>
                  </w:r>
                </w:p>
              </w:tc>
              <w:tc>
                <w:tcPr>
                  <w:tcW w:w="0" w:type="auto"/>
                  <w:tcBorders>
                    <w:top w:val="nil"/>
                    <w:left w:val="single" w:sz="8" w:space="0" w:color="000000"/>
                    <w:bottom w:val="nil"/>
                    <w:right w:val="single" w:sz="8" w:space="0" w:color="000000"/>
                  </w:tcBorders>
                </w:tcPr>
                <w:p w14:paraId="1F918FED"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51C1438A" w14:textId="77777777" w:rsidTr="00186765">
              <w:tc>
                <w:tcPr>
                  <w:tcW w:w="0" w:type="auto"/>
                  <w:tcBorders>
                    <w:top w:val="nil"/>
                    <w:left w:val="single" w:sz="8" w:space="0" w:color="000000"/>
                    <w:bottom w:val="nil"/>
                    <w:right w:val="nil"/>
                  </w:tcBorders>
                </w:tcPr>
                <w:p w14:paraId="142BC0E6"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nil"/>
                    <w:right w:val="nil"/>
                  </w:tcBorders>
                </w:tcPr>
                <w:p w14:paraId="6D93E436"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nil"/>
                    <w:right w:val="nil"/>
                  </w:tcBorders>
                  <w:hideMark/>
                </w:tcPr>
                <w:p w14:paraId="5DA6CF58"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nil"/>
                    <w:left w:val="nil"/>
                    <w:bottom w:val="nil"/>
                    <w:right w:val="single" w:sz="8" w:space="0" w:color="000000"/>
                  </w:tcBorders>
                  <w:hideMark/>
                </w:tcPr>
                <w:p w14:paraId="636D5A2E" w14:textId="77777777" w:rsidR="00B10085" w:rsidRPr="00186765" w:rsidRDefault="00B10085" w:rsidP="00B10085">
                  <w:pPr>
                    <w:spacing w:after="0" w:line="240" w:lineRule="auto"/>
                    <w:rPr>
                      <w:rFonts w:ascii="Tahoma" w:eastAsia="Times New Roman" w:hAnsi="Tahoma" w:cs="Tahoma"/>
                      <w:color w:val="000000"/>
                      <w:sz w:val="17"/>
                      <w:szCs w:val="17"/>
                    </w:rPr>
                  </w:pPr>
                  <w:proofErr w:type="spellStart"/>
                  <w:r>
                    <w:rPr>
                      <w:rFonts w:ascii="Tahoma" w:hAnsi="Tahoma"/>
                      <w:color w:val="000000"/>
                      <w:sz w:val="17"/>
                      <w:szCs w:val="17"/>
                    </w:rPr>
                    <w:t>Sébaçate</w:t>
                  </w:r>
                  <w:proofErr w:type="spellEnd"/>
                  <w:r>
                    <w:rPr>
                      <w:rFonts w:ascii="Tahoma" w:hAnsi="Tahoma"/>
                      <w:color w:val="000000"/>
                      <w:sz w:val="17"/>
                      <w:szCs w:val="17"/>
                    </w:rPr>
                    <w:t xml:space="preserve"> de di-butyle</w:t>
                  </w:r>
                </w:p>
              </w:tc>
              <w:tc>
                <w:tcPr>
                  <w:tcW w:w="0" w:type="auto"/>
                  <w:tcBorders>
                    <w:top w:val="nil"/>
                    <w:left w:val="single" w:sz="8" w:space="0" w:color="000000"/>
                    <w:bottom w:val="nil"/>
                    <w:right w:val="single" w:sz="8" w:space="0" w:color="000000"/>
                  </w:tcBorders>
                </w:tcPr>
                <w:p w14:paraId="7529702C"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6CA9CE43" w14:textId="77777777" w:rsidTr="00186765">
              <w:tc>
                <w:tcPr>
                  <w:tcW w:w="0" w:type="auto"/>
                  <w:tcBorders>
                    <w:top w:val="nil"/>
                    <w:left w:val="single" w:sz="8" w:space="0" w:color="000000"/>
                    <w:bottom w:val="nil"/>
                    <w:right w:val="nil"/>
                  </w:tcBorders>
                </w:tcPr>
                <w:p w14:paraId="7E48F333"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nil"/>
                    <w:right w:val="nil"/>
                  </w:tcBorders>
                </w:tcPr>
                <w:p w14:paraId="4FA6E536"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nil"/>
                    <w:right w:val="nil"/>
                  </w:tcBorders>
                  <w:hideMark/>
                </w:tcPr>
                <w:p w14:paraId="50B421DB"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nil"/>
                    <w:left w:val="nil"/>
                    <w:bottom w:val="nil"/>
                    <w:right w:val="single" w:sz="8" w:space="0" w:color="000000"/>
                  </w:tcBorders>
                  <w:hideMark/>
                </w:tcPr>
                <w:p w14:paraId="2983B536"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Tartrate de di-n-butyle</w:t>
                  </w:r>
                </w:p>
              </w:tc>
              <w:tc>
                <w:tcPr>
                  <w:tcW w:w="0" w:type="auto"/>
                  <w:tcBorders>
                    <w:top w:val="nil"/>
                    <w:left w:val="single" w:sz="8" w:space="0" w:color="000000"/>
                    <w:bottom w:val="nil"/>
                    <w:right w:val="single" w:sz="8" w:space="0" w:color="000000"/>
                  </w:tcBorders>
                </w:tcPr>
                <w:p w14:paraId="3CCBAC9D"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5212135F" w14:textId="77777777" w:rsidTr="00186765">
              <w:tc>
                <w:tcPr>
                  <w:tcW w:w="0" w:type="auto"/>
                  <w:tcBorders>
                    <w:top w:val="nil"/>
                    <w:left w:val="single" w:sz="8" w:space="0" w:color="000000"/>
                    <w:bottom w:val="nil"/>
                    <w:right w:val="nil"/>
                  </w:tcBorders>
                </w:tcPr>
                <w:p w14:paraId="495AC844"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nil"/>
                    <w:right w:val="nil"/>
                  </w:tcBorders>
                </w:tcPr>
                <w:p w14:paraId="3AC1B025"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nil"/>
                    <w:left w:val="nil"/>
                    <w:bottom w:val="nil"/>
                    <w:right w:val="nil"/>
                  </w:tcBorders>
                  <w:hideMark/>
                </w:tcPr>
                <w:p w14:paraId="338F544F"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nil"/>
                    <w:left w:val="nil"/>
                    <w:bottom w:val="nil"/>
                    <w:right w:val="single" w:sz="8" w:space="0" w:color="000000"/>
                  </w:tcBorders>
                  <w:hideMark/>
                </w:tcPr>
                <w:p w14:paraId="1CA21E83"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Tartrate de di-iso-butyle</w:t>
                  </w:r>
                </w:p>
              </w:tc>
              <w:tc>
                <w:tcPr>
                  <w:tcW w:w="0" w:type="auto"/>
                  <w:tcBorders>
                    <w:top w:val="nil"/>
                    <w:left w:val="single" w:sz="8" w:space="0" w:color="000000"/>
                    <w:bottom w:val="nil"/>
                    <w:right w:val="single" w:sz="8" w:space="0" w:color="000000"/>
                  </w:tcBorders>
                </w:tcPr>
                <w:p w14:paraId="127949D4"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2C379C50" w14:textId="77777777" w:rsidTr="00186765">
              <w:tc>
                <w:tcPr>
                  <w:tcW w:w="0" w:type="auto"/>
                  <w:tcBorders>
                    <w:top w:val="single" w:sz="8" w:space="0" w:color="000000"/>
                    <w:left w:val="single" w:sz="8" w:space="0" w:color="000000"/>
                    <w:bottom w:val="single" w:sz="8" w:space="0" w:color="000000"/>
                    <w:right w:val="nil"/>
                  </w:tcBorders>
                  <w:hideMark/>
                </w:tcPr>
                <w:p w14:paraId="1A7DF6AF"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gridSpan w:val="3"/>
                  <w:tcBorders>
                    <w:top w:val="single" w:sz="8" w:space="0" w:color="000000"/>
                    <w:left w:val="nil"/>
                    <w:bottom w:val="single" w:sz="8" w:space="0" w:color="000000"/>
                    <w:right w:val="single" w:sz="8" w:space="0" w:color="000000"/>
                  </w:tcBorders>
                  <w:hideMark/>
                </w:tcPr>
                <w:p w14:paraId="6D6D62E0"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4. Autres additifs</w:t>
                  </w:r>
                </w:p>
              </w:tc>
              <w:tc>
                <w:tcPr>
                  <w:tcW w:w="0" w:type="auto"/>
                  <w:tcBorders>
                    <w:top w:val="single" w:sz="8" w:space="0" w:color="000000"/>
                    <w:left w:val="single" w:sz="8" w:space="0" w:color="000000"/>
                    <w:bottom w:val="single" w:sz="8" w:space="0" w:color="000000"/>
                    <w:right w:val="single" w:sz="8" w:space="0" w:color="000000"/>
                  </w:tcBorders>
                  <w:hideMark/>
                </w:tcPr>
                <w:p w14:paraId="18771A46" w14:textId="2BB34844"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La quantité totale des substances ne peut dépasser 6</w:t>
                  </w:r>
                  <w:r w:rsidR="00E32A2A">
                    <w:rPr>
                      <w:rFonts w:ascii="Tahoma" w:hAnsi="Tahoma"/>
                      <w:color w:val="000000"/>
                      <w:sz w:val="17"/>
                      <w:szCs w:val="17"/>
                    </w:rPr>
                    <w:t> </w:t>
                  </w:r>
                  <w:r>
                    <w:rPr>
                      <w:rFonts w:ascii="Tahoma" w:hAnsi="Tahoma"/>
                      <w:color w:val="000000"/>
                      <w:sz w:val="17"/>
                      <w:szCs w:val="17"/>
                    </w:rPr>
                    <w:t>mg/dm² dans la pellicule de cellulose régénérée non vernie, y compris sur le vernis de la face en contact avec les denrées alimentaires.</w:t>
                  </w:r>
                </w:p>
              </w:tc>
            </w:tr>
            <w:tr w:rsidR="00B10085" w:rsidRPr="00186765" w14:paraId="66047D80" w14:textId="77777777" w:rsidTr="00186765">
              <w:tc>
                <w:tcPr>
                  <w:tcW w:w="0" w:type="auto"/>
                  <w:tcBorders>
                    <w:top w:val="single" w:sz="8" w:space="0" w:color="000000"/>
                    <w:left w:val="single" w:sz="8" w:space="0" w:color="000000"/>
                    <w:bottom w:val="single" w:sz="8" w:space="0" w:color="000000"/>
                    <w:right w:val="nil"/>
                  </w:tcBorders>
                </w:tcPr>
                <w:p w14:paraId="6C747B55"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gridSpan w:val="3"/>
                  <w:tcBorders>
                    <w:top w:val="single" w:sz="8" w:space="0" w:color="000000"/>
                    <w:left w:val="nil"/>
                    <w:bottom w:val="single" w:sz="8" w:space="0" w:color="000000"/>
                    <w:right w:val="single" w:sz="8" w:space="0" w:color="000000"/>
                  </w:tcBorders>
                  <w:hideMark/>
                </w:tcPr>
                <w:p w14:paraId="4BAC56A7"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4.1. Additifs énumérés dans la première partie</w:t>
                  </w:r>
                </w:p>
              </w:tc>
              <w:tc>
                <w:tcPr>
                  <w:tcW w:w="0" w:type="auto"/>
                  <w:tcBorders>
                    <w:top w:val="single" w:sz="8" w:space="0" w:color="000000"/>
                    <w:left w:val="single" w:sz="8" w:space="0" w:color="000000"/>
                    <w:bottom w:val="single" w:sz="8" w:space="0" w:color="000000"/>
                    <w:right w:val="single" w:sz="8" w:space="0" w:color="000000"/>
                  </w:tcBorders>
                  <w:hideMark/>
                </w:tcPr>
                <w:p w14:paraId="2D85185D"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Mêmes restrictions que dans la première partie (les quantités en mg/dm² se rapportent toutefois à la face en contact avec les denrées alimentaires)</w:t>
                  </w:r>
                </w:p>
              </w:tc>
            </w:tr>
            <w:tr w:rsidR="00B10085" w:rsidRPr="00186765" w14:paraId="519B3D07" w14:textId="77777777" w:rsidTr="00186765">
              <w:tc>
                <w:tcPr>
                  <w:tcW w:w="0" w:type="auto"/>
                  <w:tcBorders>
                    <w:top w:val="single" w:sz="8" w:space="0" w:color="000000"/>
                    <w:left w:val="single" w:sz="8" w:space="0" w:color="000000"/>
                    <w:bottom w:val="single" w:sz="8" w:space="0" w:color="000000"/>
                    <w:right w:val="nil"/>
                  </w:tcBorders>
                </w:tcPr>
                <w:p w14:paraId="554F8FE9"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gridSpan w:val="3"/>
                  <w:tcBorders>
                    <w:top w:val="single" w:sz="8" w:space="0" w:color="000000"/>
                    <w:left w:val="nil"/>
                    <w:bottom w:val="single" w:sz="8" w:space="0" w:color="000000"/>
                    <w:right w:val="single" w:sz="8" w:space="0" w:color="000000"/>
                  </w:tcBorders>
                  <w:hideMark/>
                </w:tcPr>
                <w:p w14:paraId="6850B383"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4.2. Additifs spécifiques pour les vernis:</w:t>
                  </w:r>
                </w:p>
              </w:tc>
              <w:tc>
                <w:tcPr>
                  <w:tcW w:w="0" w:type="auto"/>
                  <w:tcBorders>
                    <w:top w:val="single" w:sz="8" w:space="0" w:color="000000"/>
                    <w:left w:val="single" w:sz="8" w:space="0" w:color="000000"/>
                    <w:bottom w:val="single" w:sz="8" w:space="0" w:color="000000"/>
                    <w:right w:val="single" w:sz="8" w:space="0" w:color="000000"/>
                  </w:tcBorders>
                  <w:hideMark/>
                </w:tcPr>
                <w:p w14:paraId="7B038892" w14:textId="422CCD10"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La quantité des substances ou groupes de substances figurant dans chaque rubrique ne peut dépasser 2</w:t>
                  </w:r>
                  <w:r w:rsidR="00E32A2A">
                    <w:rPr>
                      <w:rFonts w:ascii="Tahoma" w:hAnsi="Tahoma"/>
                      <w:color w:val="000000"/>
                      <w:sz w:val="17"/>
                      <w:szCs w:val="17"/>
                    </w:rPr>
                    <w:t> </w:t>
                  </w:r>
                  <w:r>
                    <w:rPr>
                      <w:rFonts w:ascii="Tahoma" w:hAnsi="Tahoma"/>
                      <w:color w:val="000000"/>
                      <w:sz w:val="17"/>
                      <w:szCs w:val="17"/>
                    </w:rPr>
                    <w:t>mg/dm² (ou une limite inférieure lorsqu’elle est spécifiée) sur la face en contact avec les denrées alimentaires.</w:t>
                  </w:r>
                </w:p>
              </w:tc>
            </w:tr>
            <w:tr w:rsidR="00B10085" w:rsidRPr="00186765" w14:paraId="667F361F" w14:textId="77777777" w:rsidTr="00186765">
              <w:tc>
                <w:tcPr>
                  <w:tcW w:w="0" w:type="auto"/>
                  <w:tcBorders>
                    <w:top w:val="single" w:sz="8" w:space="0" w:color="000000"/>
                    <w:left w:val="single" w:sz="8" w:space="0" w:color="000000"/>
                    <w:bottom w:val="single" w:sz="8" w:space="0" w:color="000000"/>
                    <w:right w:val="nil"/>
                  </w:tcBorders>
                </w:tcPr>
                <w:p w14:paraId="4B811646"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32406860"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6BF108C2"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18E9EB2C"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 xml:space="preserve">1 </w:t>
                  </w:r>
                  <w:proofErr w:type="spellStart"/>
                  <w:r>
                    <w:rPr>
                      <w:rFonts w:ascii="Tahoma" w:hAnsi="Tahoma"/>
                      <w:color w:val="000000"/>
                      <w:sz w:val="17"/>
                      <w:szCs w:val="17"/>
                    </w:rPr>
                    <w:t>hexadécanol</w:t>
                  </w:r>
                  <w:proofErr w:type="spellEnd"/>
                  <w:r>
                    <w:rPr>
                      <w:rFonts w:ascii="Tahoma" w:hAnsi="Tahoma"/>
                      <w:color w:val="000000"/>
                      <w:sz w:val="17"/>
                      <w:szCs w:val="17"/>
                    </w:rPr>
                    <w:t xml:space="preserve"> et 1-octadécanol [alcool </w:t>
                  </w:r>
                  <w:proofErr w:type="spellStart"/>
                  <w:r>
                    <w:rPr>
                      <w:rFonts w:ascii="Tahoma" w:hAnsi="Tahoma"/>
                      <w:color w:val="000000"/>
                      <w:sz w:val="17"/>
                      <w:szCs w:val="17"/>
                    </w:rPr>
                    <w:t>stéarylique</w:t>
                  </w:r>
                  <w:proofErr w:type="spellEnd"/>
                  <w:r>
                    <w:rPr>
                      <w:rFonts w:ascii="Tahoma" w:hAnsi="Tahoma"/>
                      <w:color w:val="000000"/>
                      <w:sz w:val="17"/>
                      <w:szCs w:val="17"/>
                    </w:rPr>
                    <w:t>]</w:t>
                  </w:r>
                </w:p>
              </w:tc>
              <w:tc>
                <w:tcPr>
                  <w:tcW w:w="0" w:type="auto"/>
                  <w:tcBorders>
                    <w:top w:val="single" w:sz="8" w:space="0" w:color="000000"/>
                    <w:left w:val="single" w:sz="8" w:space="0" w:color="000000"/>
                    <w:bottom w:val="single" w:sz="8" w:space="0" w:color="000000"/>
                    <w:right w:val="single" w:sz="8" w:space="0" w:color="000000"/>
                  </w:tcBorders>
                </w:tcPr>
                <w:p w14:paraId="60EFB1A7"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0A146BB5" w14:textId="77777777" w:rsidTr="00186765">
              <w:tc>
                <w:tcPr>
                  <w:tcW w:w="0" w:type="auto"/>
                  <w:tcBorders>
                    <w:top w:val="single" w:sz="8" w:space="0" w:color="000000"/>
                    <w:left w:val="single" w:sz="8" w:space="0" w:color="000000"/>
                    <w:bottom w:val="single" w:sz="8" w:space="0" w:color="000000"/>
                    <w:right w:val="nil"/>
                  </w:tcBorders>
                </w:tcPr>
                <w:p w14:paraId="394C3707"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3BE7D35F"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47A4B675"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14F88345" w14:textId="4F92BBB1"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Esters des acides gras linéaires, saturés ou non saturés, avec un nombre pair de carbone C</w:t>
                  </w:r>
                  <w:r>
                    <w:rPr>
                      <w:rFonts w:ascii="Tahoma" w:hAnsi="Tahoma"/>
                      <w:color w:val="000000"/>
                      <w:sz w:val="12"/>
                      <w:szCs w:val="12"/>
                      <w:vertAlign w:val="subscript"/>
                    </w:rPr>
                    <w:t>8</w:t>
                  </w:r>
                  <w:r w:rsidR="00E32A2A">
                    <w:rPr>
                      <w:rFonts w:ascii="Tahoma" w:hAnsi="Tahoma"/>
                      <w:color w:val="000000"/>
                      <w:sz w:val="17"/>
                      <w:szCs w:val="17"/>
                    </w:rPr>
                    <w:t>-</w:t>
                  </w:r>
                  <w:r>
                    <w:rPr>
                      <w:rFonts w:ascii="Tahoma" w:hAnsi="Tahoma"/>
                      <w:color w:val="000000"/>
                      <w:sz w:val="17"/>
                      <w:szCs w:val="17"/>
                    </w:rPr>
                    <w:t>C</w:t>
                  </w:r>
                  <w:r>
                    <w:rPr>
                      <w:rFonts w:ascii="Tahoma" w:hAnsi="Tahoma"/>
                      <w:color w:val="000000"/>
                      <w:sz w:val="12"/>
                      <w:szCs w:val="12"/>
                      <w:vertAlign w:val="subscript"/>
                    </w:rPr>
                    <w:t>20</w:t>
                  </w:r>
                  <w:r>
                    <w:rPr>
                      <w:rFonts w:ascii="Tahoma" w:hAnsi="Tahoma"/>
                      <w:color w:val="000000"/>
                      <w:sz w:val="17"/>
                      <w:szCs w:val="17"/>
                    </w:rPr>
                    <w:t xml:space="preserve"> y inclus l’acide </w:t>
                  </w:r>
                  <w:proofErr w:type="spellStart"/>
                  <w:r>
                    <w:rPr>
                      <w:rFonts w:ascii="Tahoma" w:hAnsi="Tahoma"/>
                      <w:color w:val="000000"/>
                      <w:sz w:val="17"/>
                      <w:szCs w:val="17"/>
                    </w:rPr>
                    <w:t>ricinoléique</w:t>
                  </w:r>
                  <w:proofErr w:type="spellEnd"/>
                  <w:r>
                    <w:rPr>
                      <w:rFonts w:ascii="Tahoma" w:hAnsi="Tahoma"/>
                      <w:color w:val="000000"/>
                      <w:sz w:val="17"/>
                      <w:szCs w:val="17"/>
                    </w:rPr>
                    <w:t xml:space="preserve"> avec éthanol, 1-butanol, 1-pentanol [alcool amylique] et alcool </w:t>
                  </w:r>
                  <w:proofErr w:type="spellStart"/>
                  <w:r>
                    <w:rPr>
                      <w:rFonts w:ascii="Tahoma" w:hAnsi="Tahoma"/>
                      <w:color w:val="000000"/>
                      <w:sz w:val="17"/>
                      <w:szCs w:val="17"/>
                    </w:rPr>
                    <w:t>oléylique</w:t>
                  </w:r>
                  <w:proofErr w:type="spellEnd"/>
                </w:p>
              </w:tc>
              <w:tc>
                <w:tcPr>
                  <w:tcW w:w="0" w:type="auto"/>
                  <w:tcBorders>
                    <w:top w:val="single" w:sz="8" w:space="0" w:color="000000"/>
                    <w:left w:val="single" w:sz="8" w:space="0" w:color="000000"/>
                    <w:bottom w:val="single" w:sz="8" w:space="0" w:color="000000"/>
                    <w:right w:val="single" w:sz="8" w:space="0" w:color="000000"/>
                  </w:tcBorders>
                </w:tcPr>
                <w:p w14:paraId="1CD09C99"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475CBDE2" w14:textId="77777777" w:rsidTr="00186765">
              <w:tc>
                <w:tcPr>
                  <w:tcW w:w="0" w:type="auto"/>
                  <w:tcBorders>
                    <w:top w:val="single" w:sz="8" w:space="0" w:color="000000"/>
                    <w:left w:val="single" w:sz="8" w:space="0" w:color="000000"/>
                    <w:bottom w:val="single" w:sz="8" w:space="0" w:color="000000"/>
                    <w:right w:val="nil"/>
                  </w:tcBorders>
                </w:tcPr>
                <w:p w14:paraId="4C74B53A"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34594DEF"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610F97D3"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2E4056DD"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 xml:space="preserve">Cires de Montana, comprenant les acides </w:t>
                  </w:r>
                  <w:proofErr w:type="spellStart"/>
                  <w:r>
                    <w:rPr>
                      <w:rFonts w:ascii="Tahoma" w:hAnsi="Tahoma"/>
                      <w:color w:val="000000"/>
                      <w:sz w:val="17"/>
                      <w:szCs w:val="17"/>
                    </w:rPr>
                    <w:t>montaniques</w:t>
                  </w:r>
                  <w:proofErr w:type="spellEnd"/>
                  <w:r>
                    <w:rPr>
                      <w:rFonts w:ascii="Tahoma" w:hAnsi="Tahoma"/>
                      <w:color w:val="000000"/>
                      <w:sz w:val="17"/>
                      <w:szCs w:val="17"/>
                    </w:rPr>
                    <w:t xml:space="preserve"> (C</w:t>
                  </w:r>
                  <w:r>
                    <w:rPr>
                      <w:rFonts w:ascii="Tahoma" w:hAnsi="Tahoma"/>
                      <w:color w:val="000000"/>
                      <w:sz w:val="12"/>
                      <w:szCs w:val="12"/>
                      <w:vertAlign w:val="subscript"/>
                    </w:rPr>
                    <w:t>26</w:t>
                  </w:r>
                  <w:r>
                    <w:rPr>
                      <w:rFonts w:ascii="Tahoma" w:hAnsi="Tahoma"/>
                      <w:color w:val="000000"/>
                      <w:sz w:val="17"/>
                      <w:szCs w:val="17"/>
                    </w:rPr>
                    <w:t>-C</w:t>
                  </w:r>
                  <w:r>
                    <w:rPr>
                      <w:rFonts w:ascii="Tahoma" w:hAnsi="Tahoma"/>
                      <w:color w:val="000000"/>
                      <w:sz w:val="12"/>
                      <w:szCs w:val="12"/>
                      <w:vertAlign w:val="subscript"/>
                    </w:rPr>
                    <w:t>32</w:t>
                  </w:r>
                  <w:r>
                    <w:rPr>
                      <w:rFonts w:ascii="Tahoma" w:hAnsi="Tahoma"/>
                      <w:color w:val="000000"/>
                      <w:sz w:val="17"/>
                      <w:szCs w:val="17"/>
                    </w:rPr>
                    <w:t>) purifiés et/ou leurs esters avec l’</w:t>
                  </w:r>
                  <w:proofErr w:type="spellStart"/>
                  <w:r>
                    <w:rPr>
                      <w:rFonts w:ascii="Tahoma" w:hAnsi="Tahoma"/>
                      <w:color w:val="000000"/>
                      <w:sz w:val="17"/>
                      <w:szCs w:val="17"/>
                    </w:rPr>
                    <w:t>éthanediol</w:t>
                  </w:r>
                  <w:proofErr w:type="spellEnd"/>
                  <w:r>
                    <w:rPr>
                      <w:rFonts w:ascii="Tahoma" w:hAnsi="Tahoma"/>
                      <w:color w:val="000000"/>
                      <w:sz w:val="17"/>
                      <w:szCs w:val="17"/>
                    </w:rPr>
                    <w:t xml:space="preserve"> et/ou leurs sels de calcium et de potassium</w:t>
                  </w:r>
                </w:p>
              </w:tc>
              <w:tc>
                <w:tcPr>
                  <w:tcW w:w="0" w:type="auto"/>
                  <w:tcBorders>
                    <w:top w:val="single" w:sz="8" w:space="0" w:color="000000"/>
                    <w:left w:val="single" w:sz="8" w:space="0" w:color="000000"/>
                    <w:bottom w:val="single" w:sz="8" w:space="0" w:color="000000"/>
                    <w:right w:val="single" w:sz="8" w:space="0" w:color="000000"/>
                  </w:tcBorders>
                </w:tcPr>
                <w:p w14:paraId="7551349F"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5B26EB45" w14:textId="77777777" w:rsidTr="00186765">
              <w:tc>
                <w:tcPr>
                  <w:tcW w:w="0" w:type="auto"/>
                  <w:tcBorders>
                    <w:top w:val="single" w:sz="8" w:space="0" w:color="000000"/>
                    <w:left w:val="single" w:sz="8" w:space="0" w:color="000000"/>
                    <w:bottom w:val="single" w:sz="8" w:space="0" w:color="000000"/>
                    <w:right w:val="nil"/>
                  </w:tcBorders>
                </w:tcPr>
                <w:p w14:paraId="4BED6656"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6D7BC5E9"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40645F39"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65A5F6FB"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Cire de Carnauba</w:t>
                  </w:r>
                </w:p>
              </w:tc>
              <w:tc>
                <w:tcPr>
                  <w:tcW w:w="0" w:type="auto"/>
                  <w:tcBorders>
                    <w:top w:val="single" w:sz="8" w:space="0" w:color="000000"/>
                    <w:left w:val="single" w:sz="8" w:space="0" w:color="000000"/>
                    <w:bottom w:val="single" w:sz="8" w:space="0" w:color="000000"/>
                    <w:right w:val="single" w:sz="8" w:space="0" w:color="000000"/>
                  </w:tcBorders>
                </w:tcPr>
                <w:p w14:paraId="2B00DCE4"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6878BE06" w14:textId="77777777" w:rsidTr="00186765">
              <w:tc>
                <w:tcPr>
                  <w:tcW w:w="0" w:type="auto"/>
                  <w:tcBorders>
                    <w:top w:val="single" w:sz="8" w:space="0" w:color="000000"/>
                    <w:left w:val="single" w:sz="8" w:space="0" w:color="000000"/>
                    <w:bottom w:val="single" w:sz="8" w:space="0" w:color="000000"/>
                    <w:right w:val="nil"/>
                  </w:tcBorders>
                </w:tcPr>
                <w:p w14:paraId="7F1CAB1A"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09DCFA03"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7D6FF86A"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4B99E49B"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Cire d’abeille</w:t>
                  </w:r>
                </w:p>
              </w:tc>
              <w:tc>
                <w:tcPr>
                  <w:tcW w:w="0" w:type="auto"/>
                  <w:tcBorders>
                    <w:top w:val="single" w:sz="8" w:space="0" w:color="000000"/>
                    <w:left w:val="single" w:sz="8" w:space="0" w:color="000000"/>
                    <w:bottom w:val="single" w:sz="8" w:space="0" w:color="000000"/>
                    <w:right w:val="single" w:sz="8" w:space="0" w:color="000000"/>
                  </w:tcBorders>
                </w:tcPr>
                <w:p w14:paraId="69E3EFF0"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73EA9C6A" w14:textId="77777777" w:rsidTr="00186765">
              <w:tc>
                <w:tcPr>
                  <w:tcW w:w="0" w:type="auto"/>
                  <w:tcBorders>
                    <w:top w:val="single" w:sz="8" w:space="0" w:color="000000"/>
                    <w:left w:val="single" w:sz="8" w:space="0" w:color="000000"/>
                    <w:bottom w:val="single" w:sz="8" w:space="0" w:color="000000"/>
                    <w:right w:val="nil"/>
                  </w:tcBorders>
                </w:tcPr>
                <w:p w14:paraId="7B1EE556"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6B51096D"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1EE39E19"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1D34F688"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Cire d’</w:t>
                  </w:r>
                  <w:proofErr w:type="spellStart"/>
                  <w:r>
                    <w:rPr>
                      <w:rFonts w:ascii="Tahoma" w:hAnsi="Tahoma"/>
                      <w:color w:val="000000"/>
                      <w:sz w:val="17"/>
                      <w:szCs w:val="17"/>
                    </w:rPr>
                    <w:t>Esparto</w:t>
                  </w:r>
                  <w:proofErr w:type="spellEnd"/>
                </w:p>
              </w:tc>
              <w:tc>
                <w:tcPr>
                  <w:tcW w:w="0" w:type="auto"/>
                  <w:tcBorders>
                    <w:top w:val="single" w:sz="8" w:space="0" w:color="000000"/>
                    <w:left w:val="single" w:sz="8" w:space="0" w:color="000000"/>
                    <w:bottom w:val="single" w:sz="8" w:space="0" w:color="000000"/>
                    <w:right w:val="single" w:sz="8" w:space="0" w:color="000000"/>
                  </w:tcBorders>
                </w:tcPr>
                <w:p w14:paraId="13E283E5"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0EDDAD7E" w14:textId="77777777" w:rsidTr="00186765">
              <w:tc>
                <w:tcPr>
                  <w:tcW w:w="0" w:type="auto"/>
                  <w:tcBorders>
                    <w:top w:val="single" w:sz="8" w:space="0" w:color="000000"/>
                    <w:left w:val="single" w:sz="8" w:space="0" w:color="000000"/>
                    <w:bottom w:val="single" w:sz="8" w:space="0" w:color="000000"/>
                    <w:right w:val="nil"/>
                  </w:tcBorders>
                </w:tcPr>
                <w:p w14:paraId="0A7F7F81"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584B280B"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564BFFF7"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3CA79BFE"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 xml:space="preserve">Cire de </w:t>
                  </w:r>
                  <w:proofErr w:type="spellStart"/>
                  <w:r>
                    <w:rPr>
                      <w:rFonts w:ascii="Tahoma" w:hAnsi="Tahoma"/>
                      <w:color w:val="000000"/>
                      <w:sz w:val="17"/>
                      <w:szCs w:val="17"/>
                    </w:rPr>
                    <w:t>Candelilla</w:t>
                  </w:r>
                  <w:proofErr w:type="spellEnd"/>
                </w:p>
              </w:tc>
              <w:tc>
                <w:tcPr>
                  <w:tcW w:w="0" w:type="auto"/>
                  <w:tcBorders>
                    <w:top w:val="single" w:sz="8" w:space="0" w:color="000000"/>
                    <w:left w:val="single" w:sz="8" w:space="0" w:color="000000"/>
                    <w:bottom w:val="single" w:sz="8" w:space="0" w:color="000000"/>
                    <w:right w:val="single" w:sz="8" w:space="0" w:color="000000"/>
                  </w:tcBorders>
                </w:tcPr>
                <w:p w14:paraId="05184362"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1D733A1F" w14:textId="77777777" w:rsidTr="00186765">
              <w:tc>
                <w:tcPr>
                  <w:tcW w:w="0" w:type="auto"/>
                  <w:tcBorders>
                    <w:top w:val="single" w:sz="8" w:space="0" w:color="000000"/>
                    <w:left w:val="single" w:sz="8" w:space="0" w:color="000000"/>
                    <w:bottom w:val="single" w:sz="8" w:space="0" w:color="000000"/>
                    <w:right w:val="nil"/>
                  </w:tcBorders>
                </w:tcPr>
                <w:p w14:paraId="695578A9"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0F02ECF3"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7E48DBEC"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4C29EF09" w14:textId="77777777" w:rsidR="00B10085" w:rsidRPr="00186765" w:rsidRDefault="00B10085" w:rsidP="00B10085">
                  <w:pPr>
                    <w:spacing w:after="0" w:line="240" w:lineRule="auto"/>
                    <w:rPr>
                      <w:rFonts w:ascii="Tahoma" w:eastAsia="Times New Roman" w:hAnsi="Tahoma" w:cs="Tahoma"/>
                      <w:color w:val="000000"/>
                      <w:sz w:val="17"/>
                      <w:szCs w:val="17"/>
                    </w:rPr>
                  </w:pPr>
                  <w:proofErr w:type="spellStart"/>
                  <w:r>
                    <w:rPr>
                      <w:rFonts w:ascii="Tahoma" w:hAnsi="Tahoma"/>
                      <w:color w:val="000000"/>
                      <w:sz w:val="17"/>
                      <w:szCs w:val="17"/>
                    </w:rPr>
                    <w:t>Diméthylpolysiloxane</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14:paraId="7FC4014F" w14:textId="30EB552F"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Inférieur ou égal à 1</w:t>
                  </w:r>
                  <w:r w:rsidR="00E32A2A">
                    <w:rPr>
                      <w:rFonts w:ascii="Tahoma" w:hAnsi="Tahoma"/>
                      <w:color w:val="000000"/>
                      <w:sz w:val="17"/>
                      <w:szCs w:val="17"/>
                    </w:rPr>
                    <w:t> </w:t>
                  </w:r>
                  <w:r>
                    <w:rPr>
                      <w:rFonts w:ascii="Tahoma" w:hAnsi="Tahoma"/>
                      <w:color w:val="000000"/>
                      <w:sz w:val="17"/>
                      <w:szCs w:val="17"/>
                    </w:rPr>
                    <w:t>mg/dm² du vernis sur la face en contact avec les denrées alimentaires</w:t>
                  </w:r>
                  <w:r>
                    <w:rPr>
                      <w:rFonts w:ascii="Tahoma" w:hAnsi="Tahoma"/>
                      <w:color w:val="000000"/>
                    </w:rPr>
                    <w:t>.</w:t>
                  </w:r>
                </w:p>
              </w:tc>
            </w:tr>
            <w:tr w:rsidR="00B10085" w:rsidRPr="00186765" w14:paraId="1811E633" w14:textId="77777777" w:rsidTr="00186765">
              <w:tc>
                <w:tcPr>
                  <w:tcW w:w="0" w:type="auto"/>
                  <w:tcBorders>
                    <w:top w:val="single" w:sz="8" w:space="0" w:color="000000"/>
                    <w:left w:val="single" w:sz="8" w:space="0" w:color="000000"/>
                    <w:bottom w:val="single" w:sz="8" w:space="0" w:color="000000"/>
                    <w:right w:val="nil"/>
                  </w:tcBorders>
                </w:tcPr>
                <w:p w14:paraId="68898C01"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7FCCECE8"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73A98BB8"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4A621365" w14:textId="436C9D9F"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 xml:space="preserve">Huile de soja </w:t>
                  </w:r>
                  <w:proofErr w:type="spellStart"/>
                  <w:r>
                    <w:rPr>
                      <w:rFonts w:ascii="Tahoma" w:hAnsi="Tahoma"/>
                      <w:color w:val="000000"/>
                      <w:sz w:val="17"/>
                      <w:szCs w:val="17"/>
                    </w:rPr>
                    <w:t>époxydée</w:t>
                  </w:r>
                  <w:proofErr w:type="spellEnd"/>
                  <w:r>
                    <w:rPr>
                      <w:rFonts w:ascii="Tahoma" w:hAnsi="Tahoma"/>
                      <w:color w:val="000000"/>
                      <w:sz w:val="17"/>
                      <w:szCs w:val="17"/>
                    </w:rPr>
                    <w:t xml:space="preserve"> (à teneur en oxyde d</w:t>
                  </w:r>
                  <w:r w:rsidR="00E32A2A">
                    <w:rPr>
                      <w:rFonts w:ascii="Tahoma" w:hAnsi="Tahoma"/>
                      <w:color w:val="000000"/>
                      <w:sz w:val="17"/>
                      <w:szCs w:val="17"/>
                    </w:rPr>
                    <w:t>’</w:t>
                  </w:r>
                  <w:r>
                    <w:rPr>
                      <w:rFonts w:ascii="Tahoma" w:hAnsi="Tahoma"/>
                      <w:color w:val="000000"/>
                      <w:sz w:val="17"/>
                      <w:szCs w:val="17"/>
                    </w:rPr>
                    <w:t>éthylène entre 6 et 8 %)</w:t>
                  </w:r>
                </w:p>
              </w:tc>
              <w:tc>
                <w:tcPr>
                  <w:tcW w:w="0" w:type="auto"/>
                  <w:tcBorders>
                    <w:top w:val="single" w:sz="8" w:space="0" w:color="000000"/>
                    <w:left w:val="single" w:sz="8" w:space="0" w:color="000000"/>
                    <w:bottom w:val="single" w:sz="8" w:space="0" w:color="000000"/>
                    <w:right w:val="single" w:sz="8" w:space="0" w:color="000000"/>
                  </w:tcBorders>
                </w:tcPr>
                <w:p w14:paraId="2F8EE5C8"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6F270FD6" w14:textId="77777777" w:rsidTr="00186765">
              <w:tc>
                <w:tcPr>
                  <w:tcW w:w="0" w:type="auto"/>
                  <w:tcBorders>
                    <w:top w:val="single" w:sz="8" w:space="0" w:color="000000"/>
                    <w:left w:val="single" w:sz="8" w:space="0" w:color="000000"/>
                    <w:bottom w:val="single" w:sz="8" w:space="0" w:color="000000"/>
                    <w:right w:val="nil"/>
                  </w:tcBorders>
                </w:tcPr>
                <w:p w14:paraId="01B90361"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31C35357"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2D6105CE"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7E28681B"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Paraffine raffinée et cires microcristallines raffinées</w:t>
                  </w:r>
                </w:p>
              </w:tc>
              <w:tc>
                <w:tcPr>
                  <w:tcW w:w="0" w:type="auto"/>
                  <w:tcBorders>
                    <w:top w:val="single" w:sz="8" w:space="0" w:color="000000"/>
                    <w:left w:val="single" w:sz="8" w:space="0" w:color="000000"/>
                    <w:bottom w:val="single" w:sz="8" w:space="0" w:color="000000"/>
                    <w:right w:val="single" w:sz="8" w:space="0" w:color="000000"/>
                  </w:tcBorders>
                </w:tcPr>
                <w:p w14:paraId="6F2EBD74"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49039B50" w14:textId="77777777" w:rsidTr="00186765">
              <w:tc>
                <w:tcPr>
                  <w:tcW w:w="0" w:type="auto"/>
                  <w:tcBorders>
                    <w:top w:val="single" w:sz="8" w:space="0" w:color="000000"/>
                    <w:left w:val="single" w:sz="8" w:space="0" w:color="000000"/>
                    <w:bottom w:val="single" w:sz="8" w:space="0" w:color="000000"/>
                    <w:right w:val="nil"/>
                  </w:tcBorders>
                </w:tcPr>
                <w:p w14:paraId="489778F5"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76081E5A"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30814A3F"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6B0A2DEC" w14:textId="77777777" w:rsidR="00B10085" w:rsidRPr="00186765" w:rsidRDefault="00B10085" w:rsidP="00B10085">
                  <w:pPr>
                    <w:spacing w:after="0" w:line="240" w:lineRule="auto"/>
                    <w:rPr>
                      <w:rFonts w:ascii="Tahoma" w:eastAsia="Times New Roman" w:hAnsi="Tahoma" w:cs="Tahoma"/>
                      <w:color w:val="000000"/>
                      <w:sz w:val="17"/>
                      <w:szCs w:val="17"/>
                    </w:rPr>
                  </w:pPr>
                  <w:proofErr w:type="spellStart"/>
                  <w:r>
                    <w:rPr>
                      <w:rFonts w:ascii="Tahoma" w:hAnsi="Tahoma"/>
                      <w:color w:val="000000"/>
                      <w:sz w:val="17"/>
                      <w:szCs w:val="17"/>
                    </w:rPr>
                    <w:t>Tétrastéarate</w:t>
                  </w:r>
                  <w:proofErr w:type="spellEnd"/>
                  <w:r>
                    <w:rPr>
                      <w:rFonts w:ascii="Tahoma" w:hAnsi="Tahoma"/>
                      <w:color w:val="000000"/>
                      <w:sz w:val="17"/>
                      <w:szCs w:val="17"/>
                    </w:rPr>
                    <w:t xml:space="preserve"> de </w:t>
                  </w:r>
                  <w:proofErr w:type="spellStart"/>
                  <w:r>
                    <w:rPr>
                      <w:rFonts w:ascii="Tahoma" w:hAnsi="Tahoma"/>
                      <w:color w:val="000000"/>
                      <w:sz w:val="17"/>
                      <w:szCs w:val="17"/>
                    </w:rPr>
                    <w:t>pentaérythritol</w:t>
                  </w:r>
                  <w:proofErr w:type="spellEnd"/>
                </w:p>
              </w:tc>
              <w:tc>
                <w:tcPr>
                  <w:tcW w:w="0" w:type="auto"/>
                  <w:tcBorders>
                    <w:top w:val="single" w:sz="8" w:space="0" w:color="000000"/>
                    <w:left w:val="single" w:sz="8" w:space="0" w:color="000000"/>
                    <w:bottom w:val="single" w:sz="8" w:space="0" w:color="000000"/>
                    <w:right w:val="single" w:sz="8" w:space="0" w:color="000000"/>
                  </w:tcBorders>
                </w:tcPr>
                <w:p w14:paraId="0090AB2D"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59F06A01" w14:textId="77777777" w:rsidTr="00186765">
              <w:tc>
                <w:tcPr>
                  <w:tcW w:w="0" w:type="auto"/>
                  <w:tcBorders>
                    <w:top w:val="single" w:sz="8" w:space="0" w:color="000000"/>
                    <w:left w:val="single" w:sz="8" w:space="0" w:color="000000"/>
                    <w:bottom w:val="single" w:sz="8" w:space="0" w:color="000000"/>
                    <w:right w:val="nil"/>
                  </w:tcBorders>
                </w:tcPr>
                <w:p w14:paraId="2A6A2E39"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467BFDB3"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1DC09053"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7F6D80E3"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Phosphates de mono et bis (</w:t>
                  </w:r>
                  <w:proofErr w:type="spellStart"/>
                  <w:r>
                    <w:rPr>
                      <w:rFonts w:ascii="Tahoma" w:hAnsi="Tahoma"/>
                      <w:color w:val="000000"/>
                      <w:sz w:val="17"/>
                      <w:szCs w:val="17"/>
                    </w:rPr>
                    <w:t>octadécyldioxyéthylène</w:t>
                  </w:r>
                  <w:proofErr w:type="spellEnd"/>
                  <w:r>
                    <w:rPr>
                      <w:rFonts w:ascii="Tahoma" w:hAnsi="Tahoma"/>
                      <w:color w:val="000000"/>
                      <w:sz w:val="17"/>
                      <w:szCs w:val="17"/>
                    </w:rPr>
                    <w:t>)</w:t>
                  </w:r>
                </w:p>
              </w:tc>
              <w:tc>
                <w:tcPr>
                  <w:tcW w:w="0" w:type="auto"/>
                  <w:tcBorders>
                    <w:top w:val="single" w:sz="8" w:space="0" w:color="000000"/>
                    <w:left w:val="single" w:sz="8" w:space="0" w:color="000000"/>
                    <w:bottom w:val="single" w:sz="8" w:space="0" w:color="000000"/>
                    <w:right w:val="single" w:sz="8" w:space="0" w:color="000000"/>
                  </w:tcBorders>
                  <w:hideMark/>
                </w:tcPr>
                <w:p w14:paraId="26F68245" w14:textId="73811971"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Inférieur ou égal à 0,2</w:t>
                  </w:r>
                  <w:r w:rsidR="00E32A2A">
                    <w:rPr>
                      <w:rFonts w:ascii="Tahoma" w:hAnsi="Tahoma"/>
                      <w:color w:val="000000"/>
                      <w:sz w:val="17"/>
                      <w:szCs w:val="17"/>
                    </w:rPr>
                    <w:t> </w:t>
                  </w:r>
                  <w:r>
                    <w:rPr>
                      <w:rFonts w:ascii="Tahoma" w:hAnsi="Tahoma"/>
                      <w:color w:val="000000"/>
                      <w:sz w:val="17"/>
                      <w:szCs w:val="17"/>
                    </w:rPr>
                    <w:t>mg/dm² du vernis sur la face en contact avec les denrées alimentaires</w:t>
                  </w:r>
                  <w:r>
                    <w:rPr>
                      <w:rFonts w:ascii="Tahoma" w:hAnsi="Tahoma"/>
                      <w:color w:val="000000"/>
                    </w:rPr>
                    <w:t>.</w:t>
                  </w:r>
                </w:p>
              </w:tc>
            </w:tr>
            <w:tr w:rsidR="00B10085" w:rsidRPr="00186765" w14:paraId="74054740" w14:textId="77777777" w:rsidTr="00186765">
              <w:tc>
                <w:tcPr>
                  <w:tcW w:w="0" w:type="auto"/>
                  <w:tcBorders>
                    <w:top w:val="single" w:sz="8" w:space="0" w:color="000000"/>
                    <w:left w:val="single" w:sz="8" w:space="0" w:color="000000"/>
                    <w:bottom w:val="single" w:sz="8" w:space="0" w:color="000000"/>
                    <w:right w:val="nil"/>
                  </w:tcBorders>
                </w:tcPr>
                <w:p w14:paraId="771F9981"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1250CE58"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4108CFC6"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0A17B58D" w14:textId="02121FF6"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Acides aliphatiques (C</w:t>
                  </w:r>
                  <w:r>
                    <w:rPr>
                      <w:rFonts w:ascii="Tahoma" w:hAnsi="Tahoma"/>
                      <w:color w:val="000000"/>
                      <w:sz w:val="12"/>
                      <w:szCs w:val="12"/>
                      <w:vertAlign w:val="subscript"/>
                    </w:rPr>
                    <w:t>8</w:t>
                  </w:r>
                  <w:r w:rsidR="00E32A2A">
                    <w:rPr>
                      <w:rFonts w:ascii="Tahoma" w:hAnsi="Tahoma"/>
                      <w:color w:val="000000"/>
                      <w:sz w:val="12"/>
                      <w:szCs w:val="12"/>
                      <w:vertAlign w:val="subscript"/>
                    </w:rPr>
                    <w:t>--</w:t>
                  </w:r>
                  <w:r>
                    <w:rPr>
                      <w:rFonts w:ascii="Tahoma" w:hAnsi="Tahoma"/>
                      <w:color w:val="000000"/>
                      <w:sz w:val="17"/>
                      <w:szCs w:val="17"/>
                    </w:rPr>
                    <w:t>C</w:t>
                  </w:r>
                  <w:r>
                    <w:rPr>
                      <w:rFonts w:ascii="Tahoma" w:hAnsi="Tahoma"/>
                      <w:color w:val="000000"/>
                      <w:sz w:val="12"/>
                      <w:szCs w:val="12"/>
                      <w:vertAlign w:val="subscript"/>
                    </w:rPr>
                    <w:t>20</w:t>
                  </w:r>
                  <w:r>
                    <w:rPr>
                      <w:rFonts w:ascii="Tahoma" w:hAnsi="Tahoma"/>
                      <w:color w:val="000000"/>
                      <w:sz w:val="17"/>
                      <w:szCs w:val="17"/>
                    </w:rPr>
                    <w:t>) estérifiés avec mono ou bis (2-hydroxyéthyl) amine</w:t>
                  </w:r>
                </w:p>
              </w:tc>
              <w:tc>
                <w:tcPr>
                  <w:tcW w:w="0" w:type="auto"/>
                  <w:tcBorders>
                    <w:top w:val="single" w:sz="8" w:space="0" w:color="000000"/>
                    <w:left w:val="single" w:sz="8" w:space="0" w:color="000000"/>
                    <w:bottom w:val="single" w:sz="8" w:space="0" w:color="000000"/>
                    <w:right w:val="single" w:sz="8" w:space="0" w:color="000000"/>
                  </w:tcBorders>
                  <w:hideMark/>
                </w:tcPr>
                <w:p w14:paraId="4A9C94CD"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515F6E61" w14:textId="77777777" w:rsidTr="00186765">
              <w:tc>
                <w:tcPr>
                  <w:tcW w:w="0" w:type="auto"/>
                  <w:tcBorders>
                    <w:top w:val="single" w:sz="8" w:space="0" w:color="000000"/>
                    <w:left w:val="single" w:sz="8" w:space="0" w:color="000000"/>
                    <w:bottom w:val="single" w:sz="8" w:space="0" w:color="000000"/>
                    <w:right w:val="nil"/>
                  </w:tcBorders>
                </w:tcPr>
                <w:p w14:paraId="098B46BC"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3F253DBD"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12BE5248"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2A6746BC"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 xml:space="preserve">2- et 3- </w:t>
                  </w:r>
                  <w:proofErr w:type="spellStart"/>
                  <w:r>
                    <w:rPr>
                      <w:rFonts w:ascii="Tahoma" w:hAnsi="Tahoma"/>
                      <w:color w:val="000000"/>
                      <w:sz w:val="17"/>
                      <w:szCs w:val="17"/>
                    </w:rPr>
                    <w:t>tert</w:t>
                  </w:r>
                  <w:proofErr w:type="spellEnd"/>
                  <w:r>
                    <w:rPr>
                      <w:rFonts w:ascii="Tahoma" w:hAnsi="Tahoma"/>
                      <w:color w:val="000000"/>
                      <w:sz w:val="17"/>
                      <w:szCs w:val="17"/>
                    </w:rPr>
                    <w:t>. butyl-4-hydroxyanisole [</w:t>
                  </w:r>
                  <w:proofErr w:type="spellStart"/>
                  <w:r>
                    <w:rPr>
                      <w:rFonts w:ascii="Tahoma" w:hAnsi="Tahoma"/>
                      <w:color w:val="000000"/>
                      <w:sz w:val="17"/>
                      <w:szCs w:val="17"/>
                    </w:rPr>
                    <w:t>Butylhydroxyanisole</w:t>
                  </w:r>
                  <w:proofErr w:type="spellEnd"/>
                  <w:r>
                    <w:rPr>
                      <w:rFonts w:ascii="Tahoma" w:hAnsi="Tahoma"/>
                      <w:color w:val="000000"/>
                      <w:sz w:val="17"/>
                      <w:szCs w:val="17"/>
                    </w:rPr>
                    <w:t xml:space="preserve"> — BHA]</w:t>
                  </w:r>
                </w:p>
              </w:tc>
              <w:tc>
                <w:tcPr>
                  <w:tcW w:w="0" w:type="auto"/>
                  <w:tcBorders>
                    <w:top w:val="single" w:sz="8" w:space="0" w:color="000000"/>
                    <w:left w:val="single" w:sz="8" w:space="0" w:color="000000"/>
                    <w:bottom w:val="single" w:sz="8" w:space="0" w:color="000000"/>
                    <w:right w:val="single" w:sz="8" w:space="0" w:color="000000"/>
                  </w:tcBorders>
                  <w:hideMark/>
                </w:tcPr>
                <w:p w14:paraId="57116513" w14:textId="098D6E0B"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Inférieur ou égal à 0,06</w:t>
                  </w:r>
                  <w:r w:rsidR="00E32A2A">
                    <w:rPr>
                      <w:rFonts w:ascii="Tahoma" w:hAnsi="Tahoma"/>
                      <w:color w:val="000000"/>
                      <w:sz w:val="17"/>
                      <w:szCs w:val="17"/>
                    </w:rPr>
                    <w:t> </w:t>
                  </w:r>
                  <w:r>
                    <w:rPr>
                      <w:rFonts w:ascii="Tahoma" w:hAnsi="Tahoma"/>
                      <w:color w:val="000000"/>
                      <w:sz w:val="17"/>
                      <w:szCs w:val="17"/>
                    </w:rPr>
                    <w:t>mg/dm² du vernis sur la face en contact avec les denrées alimentaires</w:t>
                  </w:r>
                  <w:r>
                    <w:rPr>
                      <w:rFonts w:ascii="Tahoma" w:hAnsi="Tahoma"/>
                      <w:color w:val="000000"/>
                    </w:rPr>
                    <w:t>.</w:t>
                  </w:r>
                </w:p>
              </w:tc>
            </w:tr>
            <w:tr w:rsidR="00B10085" w:rsidRPr="00186765" w14:paraId="7AF38F83" w14:textId="77777777" w:rsidTr="00186765">
              <w:tc>
                <w:tcPr>
                  <w:tcW w:w="0" w:type="auto"/>
                  <w:tcBorders>
                    <w:top w:val="single" w:sz="8" w:space="0" w:color="000000"/>
                    <w:left w:val="single" w:sz="8" w:space="0" w:color="000000"/>
                    <w:bottom w:val="single" w:sz="8" w:space="0" w:color="000000"/>
                    <w:right w:val="nil"/>
                  </w:tcBorders>
                </w:tcPr>
                <w:p w14:paraId="551A6F54"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722DDF86"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64E51B1A"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444DA55D"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2,6-di-tert. butyl-4-méthylphénol [</w:t>
                  </w:r>
                  <w:proofErr w:type="spellStart"/>
                  <w:r>
                    <w:rPr>
                      <w:rFonts w:ascii="Tahoma" w:hAnsi="Tahoma"/>
                      <w:color w:val="000000"/>
                      <w:sz w:val="17"/>
                      <w:szCs w:val="17"/>
                    </w:rPr>
                    <w:t>Butylhydroxytoluène</w:t>
                  </w:r>
                  <w:proofErr w:type="spellEnd"/>
                  <w:r>
                    <w:rPr>
                      <w:rFonts w:ascii="Tahoma" w:hAnsi="Tahoma"/>
                      <w:color w:val="000000"/>
                      <w:sz w:val="17"/>
                      <w:szCs w:val="17"/>
                    </w:rPr>
                    <w:t xml:space="preserve"> — BHT]</w:t>
                  </w:r>
                </w:p>
              </w:tc>
              <w:tc>
                <w:tcPr>
                  <w:tcW w:w="0" w:type="auto"/>
                  <w:tcBorders>
                    <w:top w:val="single" w:sz="8" w:space="0" w:color="000000"/>
                    <w:left w:val="single" w:sz="8" w:space="0" w:color="000000"/>
                    <w:bottom w:val="single" w:sz="8" w:space="0" w:color="000000"/>
                    <w:right w:val="single" w:sz="8" w:space="0" w:color="000000"/>
                  </w:tcBorders>
                  <w:hideMark/>
                </w:tcPr>
                <w:p w14:paraId="71CDB05B" w14:textId="0A9C1FDA"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Inférieur ou égal à 0,06</w:t>
                  </w:r>
                  <w:r w:rsidR="00E32A2A">
                    <w:rPr>
                      <w:rFonts w:ascii="Tahoma" w:hAnsi="Tahoma"/>
                      <w:color w:val="000000"/>
                      <w:sz w:val="17"/>
                      <w:szCs w:val="17"/>
                    </w:rPr>
                    <w:t> </w:t>
                  </w:r>
                  <w:r>
                    <w:rPr>
                      <w:rFonts w:ascii="Tahoma" w:hAnsi="Tahoma"/>
                      <w:color w:val="000000"/>
                      <w:sz w:val="17"/>
                      <w:szCs w:val="17"/>
                    </w:rPr>
                    <w:t>mg/dm² du vernis sur la face en contact avec les denrées alimentaires</w:t>
                  </w:r>
                  <w:r>
                    <w:rPr>
                      <w:rFonts w:ascii="Tahoma" w:hAnsi="Tahoma"/>
                      <w:color w:val="000000"/>
                    </w:rPr>
                    <w:t>.</w:t>
                  </w:r>
                </w:p>
              </w:tc>
            </w:tr>
            <w:tr w:rsidR="00B10085" w:rsidRPr="00186765" w14:paraId="4357BC9E" w14:textId="77777777" w:rsidTr="00186765">
              <w:tc>
                <w:tcPr>
                  <w:tcW w:w="0" w:type="auto"/>
                  <w:tcBorders>
                    <w:top w:val="single" w:sz="8" w:space="0" w:color="000000"/>
                    <w:left w:val="single" w:sz="8" w:space="0" w:color="000000"/>
                    <w:bottom w:val="single" w:sz="8" w:space="0" w:color="000000"/>
                    <w:right w:val="nil"/>
                  </w:tcBorders>
                </w:tcPr>
                <w:p w14:paraId="6CD5898D"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570AD4E4"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5596139B"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797B06E8" w14:textId="77777777" w:rsidR="00B10085" w:rsidRPr="00186765" w:rsidRDefault="00B10085" w:rsidP="00B10085">
                  <w:pPr>
                    <w:spacing w:after="0" w:line="240" w:lineRule="auto"/>
                    <w:rPr>
                      <w:rFonts w:ascii="Tahoma" w:eastAsia="Times New Roman" w:hAnsi="Tahoma" w:cs="Tahoma"/>
                      <w:color w:val="000000"/>
                      <w:sz w:val="17"/>
                      <w:szCs w:val="17"/>
                    </w:rPr>
                  </w:pPr>
                  <w:proofErr w:type="spellStart"/>
                  <w:r>
                    <w:rPr>
                      <w:rFonts w:ascii="Tahoma" w:hAnsi="Tahoma"/>
                      <w:color w:val="000000"/>
                      <w:sz w:val="17"/>
                      <w:szCs w:val="17"/>
                    </w:rPr>
                    <w:t>Maléate</w:t>
                  </w:r>
                  <w:proofErr w:type="spellEnd"/>
                  <w:r>
                    <w:rPr>
                      <w:rFonts w:ascii="Tahoma" w:hAnsi="Tahoma"/>
                      <w:color w:val="000000"/>
                      <w:sz w:val="17"/>
                      <w:szCs w:val="17"/>
                    </w:rPr>
                    <w:t xml:space="preserve"> de bis (2-éthylhexyle)-di-n-</w:t>
                  </w:r>
                  <w:proofErr w:type="spellStart"/>
                  <w:r>
                    <w:rPr>
                      <w:rFonts w:ascii="Tahoma" w:hAnsi="Tahoma"/>
                      <w:color w:val="000000"/>
                      <w:sz w:val="17"/>
                      <w:szCs w:val="17"/>
                    </w:rPr>
                    <w:t>octylétain</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14:paraId="7FC4FE2B" w14:textId="6EAE396C"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Inférieur ou égal à 0,06</w:t>
                  </w:r>
                  <w:r w:rsidR="00E32A2A">
                    <w:rPr>
                      <w:rFonts w:ascii="Tahoma" w:hAnsi="Tahoma"/>
                      <w:color w:val="000000"/>
                      <w:sz w:val="17"/>
                      <w:szCs w:val="17"/>
                    </w:rPr>
                    <w:t> </w:t>
                  </w:r>
                  <w:r>
                    <w:rPr>
                      <w:rFonts w:ascii="Tahoma" w:hAnsi="Tahoma"/>
                      <w:color w:val="000000"/>
                      <w:sz w:val="17"/>
                      <w:szCs w:val="17"/>
                    </w:rPr>
                    <w:t>mg/dm² du vernis sur la face en contact avec les denrées alimentaires</w:t>
                  </w:r>
                  <w:r>
                    <w:rPr>
                      <w:rFonts w:ascii="Tahoma" w:hAnsi="Tahoma"/>
                      <w:color w:val="000000"/>
                    </w:rPr>
                    <w:t>.</w:t>
                  </w:r>
                </w:p>
              </w:tc>
            </w:tr>
            <w:tr w:rsidR="00B10085" w:rsidRPr="00186765" w14:paraId="3D496EC7" w14:textId="77777777" w:rsidTr="00186765">
              <w:tc>
                <w:tcPr>
                  <w:tcW w:w="0" w:type="auto"/>
                  <w:tcBorders>
                    <w:top w:val="single" w:sz="8" w:space="0" w:color="000000"/>
                    <w:left w:val="single" w:sz="8" w:space="0" w:color="000000"/>
                    <w:bottom w:val="single" w:sz="8" w:space="0" w:color="000000"/>
                    <w:right w:val="nil"/>
                  </w:tcBorders>
                  <w:hideMark/>
                </w:tcPr>
                <w:p w14:paraId="17EBE320"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gridSpan w:val="3"/>
                  <w:tcBorders>
                    <w:top w:val="single" w:sz="8" w:space="0" w:color="000000"/>
                    <w:left w:val="nil"/>
                    <w:bottom w:val="single" w:sz="8" w:space="0" w:color="000000"/>
                    <w:right w:val="single" w:sz="8" w:space="0" w:color="000000"/>
                  </w:tcBorders>
                  <w:hideMark/>
                </w:tcPr>
                <w:p w14:paraId="4F75016A"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5. Solvants</w:t>
                  </w:r>
                </w:p>
              </w:tc>
              <w:tc>
                <w:tcPr>
                  <w:tcW w:w="0" w:type="auto"/>
                  <w:tcBorders>
                    <w:top w:val="single" w:sz="8" w:space="0" w:color="000000"/>
                    <w:left w:val="single" w:sz="8" w:space="0" w:color="000000"/>
                    <w:bottom w:val="single" w:sz="8" w:space="0" w:color="000000"/>
                    <w:right w:val="single" w:sz="8" w:space="0" w:color="000000"/>
                  </w:tcBorders>
                  <w:hideMark/>
                </w:tcPr>
                <w:p w14:paraId="56C42196" w14:textId="54E26D44"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La quantité totale des substances ne peut dépasser 0,6</w:t>
                  </w:r>
                  <w:r w:rsidR="00E32A2A">
                    <w:rPr>
                      <w:rFonts w:ascii="Tahoma" w:hAnsi="Tahoma"/>
                      <w:color w:val="000000"/>
                      <w:sz w:val="17"/>
                      <w:szCs w:val="17"/>
                    </w:rPr>
                    <w:t> </w:t>
                  </w:r>
                  <w:r>
                    <w:rPr>
                      <w:rFonts w:ascii="Tahoma" w:hAnsi="Tahoma"/>
                      <w:color w:val="000000"/>
                      <w:sz w:val="17"/>
                      <w:szCs w:val="17"/>
                    </w:rPr>
                    <w:t>mg/dm² du vernis sur la face en contact avec les denrées alimentaires.</w:t>
                  </w:r>
                </w:p>
              </w:tc>
            </w:tr>
            <w:tr w:rsidR="00B10085" w:rsidRPr="00186765" w14:paraId="2A150640" w14:textId="77777777" w:rsidTr="00186765">
              <w:tc>
                <w:tcPr>
                  <w:tcW w:w="0" w:type="auto"/>
                  <w:tcBorders>
                    <w:top w:val="single" w:sz="8" w:space="0" w:color="000000"/>
                    <w:left w:val="single" w:sz="8" w:space="0" w:color="000000"/>
                    <w:bottom w:val="single" w:sz="8" w:space="0" w:color="000000"/>
                    <w:right w:val="nil"/>
                  </w:tcBorders>
                </w:tcPr>
                <w:p w14:paraId="452BA8BA"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36F4B8A5"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655C59F2"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22F3881C"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Acétate de butyle</w:t>
                  </w:r>
                </w:p>
              </w:tc>
              <w:tc>
                <w:tcPr>
                  <w:tcW w:w="0" w:type="auto"/>
                  <w:tcBorders>
                    <w:top w:val="single" w:sz="8" w:space="0" w:color="000000"/>
                    <w:left w:val="single" w:sz="8" w:space="0" w:color="000000"/>
                    <w:bottom w:val="single" w:sz="8" w:space="0" w:color="000000"/>
                    <w:right w:val="single" w:sz="8" w:space="0" w:color="000000"/>
                  </w:tcBorders>
                </w:tcPr>
                <w:p w14:paraId="73B962ED"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464A21FF" w14:textId="77777777" w:rsidTr="00186765">
              <w:tc>
                <w:tcPr>
                  <w:tcW w:w="0" w:type="auto"/>
                  <w:tcBorders>
                    <w:top w:val="single" w:sz="8" w:space="0" w:color="000000"/>
                    <w:left w:val="single" w:sz="8" w:space="0" w:color="000000"/>
                    <w:bottom w:val="single" w:sz="8" w:space="0" w:color="000000"/>
                    <w:right w:val="nil"/>
                  </w:tcBorders>
                </w:tcPr>
                <w:p w14:paraId="039D8B50"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4DF6292B"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77963DCB"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59CD9985"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Acétate d’éthyle</w:t>
                  </w:r>
                </w:p>
              </w:tc>
              <w:tc>
                <w:tcPr>
                  <w:tcW w:w="0" w:type="auto"/>
                  <w:tcBorders>
                    <w:top w:val="single" w:sz="8" w:space="0" w:color="000000"/>
                    <w:left w:val="single" w:sz="8" w:space="0" w:color="000000"/>
                    <w:bottom w:val="single" w:sz="8" w:space="0" w:color="000000"/>
                    <w:right w:val="single" w:sz="8" w:space="0" w:color="000000"/>
                  </w:tcBorders>
                </w:tcPr>
                <w:p w14:paraId="3F875810"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61A03AEA" w14:textId="77777777" w:rsidTr="00186765">
              <w:tc>
                <w:tcPr>
                  <w:tcW w:w="0" w:type="auto"/>
                  <w:tcBorders>
                    <w:top w:val="single" w:sz="8" w:space="0" w:color="000000"/>
                    <w:left w:val="single" w:sz="8" w:space="0" w:color="000000"/>
                    <w:bottom w:val="single" w:sz="8" w:space="0" w:color="000000"/>
                    <w:right w:val="nil"/>
                  </w:tcBorders>
                </w:tcPr>
                <w:p w14:paraId="250718B8"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1C4BFF99"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2A993F44"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541CCD66"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Acétate d’</w:t>
                  </w:r>
                  <w:proofErr w:type="spellStart"/>
                  <w:r>
                    <w:rPr>
                      <w:rFonts w:ascii="Tahoma" w:hAnsi="Tahoma"/>
                      <w:color w:val="000000"/>
                      <w:sz w:val="17"/>
                      <w:szCs w:val="17"/>
                    </w:rPr>
                    <w:t>isobutyle</w:t>
                  </w:r>
                  <w:proofErr w:type="spellEnd"/>
                </w:p>
              </w:tc>
              <w:tc>
                <w:tcPr>
                  <w:tcW w:w="0" w:type="auto"/>
                  <w:tcBorders>
                    <w:top w:val="single" w:sz="8" w:space="0" w:color="000000"/>
                    <w:left w:val="single" w:sz="8" w:space="0" w:color="000000"/>
                    <w:bottom w:val="single" w:sz="8" w:space="0" w:color="000000"/>
                    <w:right w:val="single" w:sz="8" w:space="0" w:color="000000"/>
                  </w:tcBorders>
                </w:tcPr>
                <w:p w14:paraId="700096A5"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534F5993" w14:textId="77777777" w:rsidTr="00186765">
              <w:tc>
                <w:tcPr>
                  <w:tcW w:w="0" w:type="auto"/>
                  <w:tcBorders>
                    <w:top w:val="single" w:sz="8" w:space="0" w:color="000000"/>
                    <w:left w:val="single" w:sz="8" w:space="0" w:color="000000"/>
                    <w:bottom w:val="single" w:sz="8" w:space="0" w:color="000000"/>
                    <w:right w:val="nil"/>
                  </w:tcBorders>
                </w:tcPr>
                <w:p w14:paraId="5B011054"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52DC40E1"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66B1D3D3"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4F18288F"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Acétate d’</w:t>
                  </w:r>
                  <w:proofErr w:type="spellStart"/>
                  <w:r>
                    <w:rPr>
                      <w:rFonts w:ascii="Tahoma" w:hAnsi="Tahoma"/>
                      <w:color w:val="000000"/>
                      <w:sz w:val="17"/>
                      <w:szCs w:val="17"/>
                    </w:rPr>
                    <w:t>isopropyle</w:t>
                  </w:r>
                  <w:proofErr w:type="spellEnd"/>
                </w:p>
              </w:tc>
              <w:tc>
                <w:tcPr>
                  <w:tcW w:w="0" w:type="auto"/>
                  <w:tcBorders>
                    <w:top w:val="single" w:sz="8" w:space="0" w:color="000000"/>
                    <w:left w:val="single" w:sz="8" w:space="0" w:color="000000"/>
                    <w:bottom w:val="single" w:sz="8" w:space="0" w:color="000000"/>
                    <w:right w:val="single" w:sz="8" w:space="0" w:color="000000"/>
                  </w:tcBorders>
                </w:tcPr>
                <w:p w14:paraId="6CD8C6CB"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504C0617" w14:textId="77777777" w:rsidTr="00186765">
              <w:tc>
                <w:tcPr>
                  <w:tcW w:w="0" w:type="auto"/>
                  <w:tcBorders>
                    <w:top w:val="single" w:sz="8" w:space="0" w:color="000000"/>
                    <w:left w:val="single" w:sz="8" w:space="0" w:color="000000"/>
                    <w:bottom w:val="single" w:sz="8" w:space="0" w:color="000000"/>
                    <w:right w:val="nil"/>
                  </w:tcBorders>
                </w:tcPr>
                <w:p w14:paraId="262C31BF"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087D41F5"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4858181D"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76A1EEA4"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 xml:space="preserve">Acétate de </w:t>
                  </w:r>
                  <w:proofErr w:type="spellStart"/>
                  <w:r>
                    <w:rPr>
                      <w:rFonts w:ascii="Tahoma" w:hAnsi="Tahoma"/>
                      <w:color w:val="000000"/>
                      <w:sz w:val="17"/>
                      <w:szCs w:val="17"/>
                    </w:rPr>
                    <w:t>propyle</w:t>
                  </w:r>
                  <w:proofErr w:type="spellEnd"/>
                </w:p>
              </w:tc>
              <w:tc>
                <w:tcPr>
                  <w:tcW w:w="0" w:type="auto"/>
                  <w:tcBorders>
                    <w:top w:val="single" w:sz="8" w:space="0" w:color="000000"/>
                    <w:left w:val="single" w:sz="8" w:space="0" w:color="000000"/>
                    <w:bottom w:val="single" w:sz="8" w:space="0" w:color="000000"/>
                    <w:right w:val="single" w:sz="8" w:space="0" w:color="000000"/>
                  </w:tcBorders>
                </w:tcPr>
                <w:p w14:paraId="3D4D0F2D"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2AC4156F" w14:textId="77777777" w:rsidTr="00186765">
              <w:tc>
                <w:tcPr>
                  <w:tcW w:w="0" w:type="auto"/>
                  <w:tcBorders>
                    <w:top w:val="single" w:sz="8" w:space="0" w:color="000000"/>
                    <w:left w:val="single" w:sz="8" w:space="0" w:color="000000"/>
                    <w:bottom w:val="single" w:sz="8" w:space="0" w:color="000000"/>
                    <w:right w:val="nil"/>
                  </w:tcBorders>
                </w:tcPr>
                <w:p w14:paraId="0F928AE8"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03E7A500"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68B1A5BF"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02308BCC"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Acétone</w:t>
                  </w:r>
                </w:p>
              </w:tc>
              <w:tc>
                <w:tcPr>
                  <w:tcW w:w="0" w:type="auto"/>
                  <w:tcBorders>
                    <w:top w:val="single" w:sz="8" w:space="0" w:color="000000"/>
                    <w:left w:val="single" w:sz="8" w:space="0" w:color="000000"/>
                    <w:bottom w:val="single" w:sz="8" w:space="0" w:color="000000"/>
                    <w:right w:val="single" w:sz="8" w:space="0" w:color="000000"/>
                  </w:tcBorders>
                </w:tcPr>
                <w:p w14:paraId="1B6FCACF"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117CE4AF" w14:textId="77777777" w:rsidTr="00186765">
              <w:tc>
                <w:tcPr>
                  <w:tcW w:w="0" w:type="auto"/>
                  <w:tcBorders>
                    <w:top w:val="single" w:sz="8" w:space="0" w:color="000000"/>
                    <w:left w:val="single" w:sz="8" w:space="0" w:color="000000"/>
                    <w:bottom w:val="single" w:sz="8" w:space="0" w:color="000000"/>
                    <w:right w:val="nil"/>
                  </w:tcBorders>
                </w:tcPr>
                <w:p w14:paraId="3F771093"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55C3BBA8"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5102F738"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79D2FB5A"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1-butanol</w:t>
                  </w:r>
                </w:p>
              </w:tc>
              <w:tc>
                <w:tcPr>
                  <w:tcW w:w="0" w:type="auto"/>
                  <w:tcBorders>
                    <w:top w:val="single" w:sz="8" w:space="0" w:color="000000"/>
                    <w:left w:val="single" w:sz="8" w:space="0" w:color="000000"/>
                    <w:bottom w:val="single" w:sz="8" w:space="0" w:color="000000"/>
                    <w:right w:val="single" w:sz="8" w:space="0" w:color="000000"/>
                  </w:tcBorders>
                </w:tcPr>
                <w:p w14:paraId="2E01ADFF"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21373B7B" w14:textId="77777777" w:rsidTr="00186765">
              <w:tc>
                <w:tcPr>
                  <w:tcW w:w="0" w:type="auto"/>
                  <w:tcBorders>
                    <w:top w:val="single" w:sz="8" w:space="0" w:color="000000"/>
                    <w:left w:val="single" w:sz="8" w:space="0" w:color="000000"/>
                    <w:bottom w:val="single" w:sz="8" w:space="0" w:color="000000"/>
                    <w:right w:val="nil"/>
                  </w:tcBorders>
                </w:tcPr>
                <w:p w14:paraId="7F5DC744"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4BB276A9"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187F0E15"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5D4C098E"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Éthanol</w:t>
                  </w:r>
                </w:p>
              </w:tc>
              <w:tc>
                <w:tcPr>
                  <w:tcW w:w="0" w:type="auto"/>
                  <w:tcBorders>
                    <w:top w:val="single" w:sz="8" w:space="0" w:color="000000"/>
                    <w:left w:val="single" w:sz="8" w:space="0" w:color="000000"/>
                    <w:bottom w:val="single" w:sz="8" w:space="0" w:color="000000"/>
                    <w:right w:val="single" w:sz="8" w:space="0" w:color="000000"/>
                  </w:tcBorders>
                </w:tcPr>
                <w:p w14:paraId="491762D4"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184D3515" w14:textId="77777777" w:rsidTr="00186765">
              <w:tc>
                <w:tcPr>
                  <w:tcW w:w="0" w:type="auto"/>
                  <w:tcBorders>
                    <w:top w:val="single" w:sz="8" w:space="0" w:color="000000"/>
                    <w:left w:val="single" w:sz="8" w:space="0" w:color="000000"/>
                    <w:bottom w:val="single" w:sz="8" w:space="0" w:color="000000"/>
                    <w:right w:val="nil"/>
                  </w:tcBorders>
                </w:tcPr>
                <w:p w14:paraId="5EF196B4"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752F59FE"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349C66FA"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6F27487A"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2-butanol</w:t>
                  </w:r>
                </w:p>
              </w:tc>
              <w:tc>
                <w:tcPr>
                  <w:tcW w:w="0" w:type="auto"/>
                  <w:tcBorders>
                    <w:top w:val="single" w:sz="8" w:space="0" w:color="000000"/>
                    <w:left w:val="single" w:sz="8" w:space="0" w:color="000000"/>
                    <w:bottom w:val="single" w:sz="8" w:space="0" w:color="000000"/>
                    <w:right w:val="single" w:sz="8" w:space="0" w:color="000000"/>
                  </w:tcBorders>
                </w:tcPr>
                <w:p w14:paraId="51147159"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382CB0DD" w14:textId="77777777" w:rsidTr="00186765">
              <w:tc>
                <w:tcPr>
                  <w:tcW w:w="0" w:type="auto"/>
                  <w:tcBorders>
                    <w:top w:val="single" w:sz="8" w:space="0" w:color="000000"/>
                    <w:left w:val="single" w:sz="8" w:space="0" w:color="000000"/>
                    <w:bottom w:val="single" w:sz="8" w:space="0" w:color="000000"/>
                    <w:right w:val="nil"/>
                  </w:tcBorders>
                </w:tcPr>
                <w:p w14:paraId="64FA209F"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6AC2643A"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3E8BF790"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1AA517C5"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2-propanol</w:t>
                  </w:r>
                </w:p>
              </w:tc>
              <w:tc>
                <w:tcPr>
                  <w:tcW w:w="0" w:type="auto"/>
                  <w:tcBorders>
                    <w:top w:val="single" w:sz="8" w:space="0" w:color="000000"/>
                    <w:left w:val="single" w:sz="8" w:space="0" w:color="000000"/>
                    <w:bottom w:val="single" w:sz="8" w:space="0" w:color="000000"/>
                    <w:right w:val="single" w:sz="8" w:space="0" w:color="000000"/>
                  </w:tcBorders>
                </w:tcPr>
                <w:p w14:paraId="4A8DACD8"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7E014CDA" w14:textId="77777777" w:rsidTr="00186765">
              <w:tc>
                <w:tcPr>
                  <w:tcW w:w="0" w:type="auto"/>
                  <w:tcBorders>
                    <w:top w:val="single" w:sz="8" w:space="0" w:color="000000"/>
                    <w:left w:val="single" w:sz="8" w:space="0" w:color="000000"/>
                    <w:bottom w:val="single" w:sz="8" w:space="0" w:color="000000"/>
                    <w:right w:val="nil"/>
                  </w:tcBorders>
                </w:tcPr>
                <w:p w14:paraId="2589D252"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33566AEF"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15510FD2"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61D89938"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1-propanol</w:t>
                  </w:r>
                </w:p>
              </w:tc>
              <w:tc>
                <w:tcPr>
                  <w:tcW w:w="0" w:type="auto"/>
                  <w:tcBorders>
                    <w:top w:val="single" w:sz="8" w:space="0" w:color="000000"/>
                    <w:left w:val="single" w:sz="8" w:space="0" w:color="000000"/>
                    <w:bottom w:val="single" w:sz="8" w:space="0" w:color="000000"/>
                    <w:right w:val="single" w:sz="8" w:space="0" w:color="000000"/>
                  </w:tcBorders>
                </w:tcPr>
                <w:p w14:paraId="4D7AE072"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2DC73F64" w14:textId="77777777" w:rsidTr="00186765">
              <w:tc>
                <w:tcPr>
                  <w:tcW w:w="0" w:type="auto"/>
                  <w:tcBorders>
                    <w:top w:val="single" w:sz="8" w:space="0" w:color="000000"/>
                    <w:left w:val="single" w:sz="8" w:space="0" w:color="000000"/>
                    <w:bottom w:val="single" w:sz="8" w:space="0" w:color="000000"/>
                    <w:right w:val="nil"/>
                  </w:tcBorders>
                </w:tcPr>
                <w:p w14:paraId="12EE466D"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5A10878E"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472D491F"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2F5B11BD"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Cyclohexane</w:t>
                  </w:r>
                </w:p>
              </w:tc>
              <w:tc>
                <w:tcPr>
                  <w:tcW w:w="0" w:type="auto"/>
                  <w:tcBorders>
                    <w:top w:val="single" w:sz="8" w:space="0" w:color="000000"/>
                    <w:left w:val="single" w:sz="8" w:space="0" w:color="000000"/>
                    <w:bottom w:val="single" w:sz="8" w:space="0" w:color="000000"/>
                    <w:right w:val="single" w:sz="8" w:space="0" w:color="000000"/>
                  </w:tcBorders>
                </w:tcPr>
                <w:p w14:paraId="53C45394"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66D3A7FB" w14:textId="77777777" w:rsidTr="00186765">
              <w:tc>
                <w:tcPr>
                  <w:tcW w:w="0" w:type="auto"/>
                  <w:tcBorders>
                    <w:top w:val="single" w:sz="8" w:space="0" w:color="000000"/>
                    <w:left w:val="single" w:sz="8" w:space="0" w:color="000000"/>
                    <w:bottom w:val="single" w:sz="8" w:space="0" w:color="000000"/>
                    <w:right w:val="nil"/>
                  </w:tcBorders>
                </w:tcPr>
                <w:p w14:paraId="4FD7A503"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1EE23B15"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68016A0C"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194E2AE6"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 xml:space="preserve">Éther </w:t>
                  </w:r>
                  <w:proofErr w:type="spellStart"/>
                  <w:r>
                    <w:rPr>
                      <w:rFonts w:ascii="Tahoma" w:hAnsi="Tahoma"/>
                      <w:color w:val="000000"/>
                      <w:sz w:val="17"/>
                      <w:szCs w:val="17"/>
                    </w:rPr>
                    <w:t>monobutylique</w:t>
                  </w:r>
                  <w:proofErr w:type="spellEnd"/>
                  <w:r>
                    <w:rPr>
                      <w:rFonts w:ascii="Tahoma" w:hAnsi="Tahoma"/>
                      <w:color w:val="000000"/>
                      <w:sz w:val="17"/>
                      <w:szCs w:val="17"/>
                    </w:rPr>
                    <w:t xml:space="preserve"> d’</w:t>
                  </w:r>
                  <w:proofErr w:type="spellStart"/>
                  <w:r>
                    <w:rPr>
                      <w:rFonts w:ascii="Tahoma" w:hAnsi="Tahoma"/>
                      <w:color w:val="000000"/>
                      <w:sz w:val="17"/>
                      <w:szCs w:val="17"/>
                    </w:rPr>
                    <w:t>éthylèneglycol</w:t>
                  </w:r>
                  <w:proofErr w:type="spellEnd"/>
                </w:p>
              </w:tc>
              <w:tc>
                <w:tcPr>
                  <w:tcW w:w="0" w:type="auto"/>
                  <w:tcBorders>
                    <w:top w:val="single" w:sz="8" w:space="0" w:color="000000"/>
                    <w:left w:val="single" w:sz="8" w:space="0" w:color="000000"/>
                    <w:bottom w:val="single" w:sz="8" w:space="0" w:color="000000"/>
                    <w:right w:val="single" w:sz="8" w:space="0" w:color="000000"/>
                  </w:tcBorders>
                </w:tcPr>
                <w:p w14:paraId="66D0798B"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5DE86538" w14:textId="77777777" w:rsidTr="00186765">
              <w:tc>
                <w:tcPr>
                  <w:tcW w:w="0" w:type="auto"/>
                  <w:tcBorders>
                    <w:top w:val="single" w:sz="8" w:space="0" w:color="000000"/>
                    <w:left w:val="single" w:sz="8" w:space="0" w:color="000000"/>
                    <w:bottom w:val="single" w:sz="8" w:space="0" w:color="000000"/>
                    <w:right w:val="nil"/>
                  </w:tcBorders>
                </w:tcPr>
                <w:p w14:paraId="60E023E5"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11CDEE9F"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244808DA"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7A886AC9"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 xml:space="preserve">Acétate d’éther </w:t>
                  </w:r>
                  <w:proofErr w:type="spellStart"/>
                  <w:r>
                    <w:rPr>
                      <w:rFonts w:ascii="Tahoma" w:hAnsi="Tahoma"/>
                      <w:color w:val="000000"/>
                      <w:sz w:val="17"/>
                      <w:szCs w:val="17"/>
                    </w:rPr>
                    <w:t>monobutytique</w:t>
                  </w:r>
                  <w:proofErr w:type="spellEnd"/>
                  <w:r>
                    <w:rPr>
                      <w:rFonts w:ascii="Tahoma" w:hAnsi="Tahoma"/>
                      <w:color w:val="000000"/>
                      <w:sz w:val="17"/>
                      <w:szCs w:val="17"/>
                    </w:rPr>
                    <w:t xml:space="preserve"> d’</w:t>
                  </w:r>
                  <w:proofErr w:type="spellStart"/>
                  <w:r>
                    <w:rPr>
                      <w:rFonts w:ascii="Tahoma" w:hAnsi="Tahoma"/>
                      <w:color w:val="000000"/>
                      <w:sz w:val="17"/>
                      <w:szCs w:val="17"/>
                    </w:rPr>
                    <w:t>éthylèneglycol</w:t>
                  </w:r>
                  <w:proofErr w:type="spellEnd"/>
                  <w:r>
                    <w:rPr>
                      <w:rFonts w:ascii="Tahoma" w:hAnsi="Tahoma"/>
                      <w:color w:val="000000"/>
                      <w:sz w:val="17"/>
                      <w:szCs w:val="17"/>
                    </w:rPr>
                    <w:t xml:space="preserve"> </w:t>
                  </w:r>
                </w:p>
              </w:tc>
              <w:tc>
                <w:tcPr>
                  <w:tcW w:w="0" w:type="auto"/>
                  <w:tcBorders>
                    <w:top w:val="single" w:sz="8" w:space="0" w:color="000000"/>
                    <w:left w:val="single" w:sz="8" w:space="0" w:color="000000"/>
                    <w:bottom w:val="single" w:sz="8" w:space="0" w:color="000000"/>
                    <w:right w:val="single" w:sz="8" w:space="0" w:color="000000"/>
                  </w:tcBorders>
                </w:tcPr>
                <w:p w14:paraId="5E7587D2"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3E150126" w14:textId="77777777" w:rsidTr="00186765">
              <w:tc>
                <w:tcPr>
                  <w:tcW w:w="0" w:type="auto"/>
                  <w:tcBorders>
                    <w:top w:val="single" w:sz="8" w:space="0" w:color="000000"/>
                    <w:left w:val="single" w:sz="8" w:space="0" w:color="000000"/>
                    <w:bottom w:val="single" w:sz="8" w:space="0" w:color="000000"/>
                    <w:right w:val="nil"/>
                  </w:tcBorders>
                </w:tcPr>
                <w:p w14:paraId="377FFEB2"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445AB4FA"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66DDAB24"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60FB797D" w14:textId="77777777" w:rsidR="00B10085" w:rsidRPr="00186765" w:rsidRDefault="00B10085" w:rsidP="00B10085">
                  <w:pPr>
                    <w:spacing w:after="0" w:line="240" w:lineRule="auto"/>
                    <w:rPr>
                      <w:rFonts w:ascii="Tahoma" w:eastAsia="Times New Roman" w:hAnsi="Tahoma" w:cs="Tahoma"/>
                      <w:color w:val="000000"/>
                      <w:sz w:val="17"/>
                      <w:szCs w:val="17"/>
                    </w:rPr>
                  </w:pPr>
                  <w:proofErr w:type="spellStart"/>
                  <w:r>
                    <w:rPr>
                      <w:rFonts w:ascii="Tahoma" w:hAnsi="Tahoma"/>
                      <w:color w:val="000000"/>
                      <w:sz w:val="17"/>
                      <w:szCs w:val="17"/>
                    </w:rPr>
                    <w:t>Méthyléthylcétone</w:t>
                  </w:r>
                  <w:proofErr w:type="spellEnd"/>
                </w:p>
              </w:tc>
              <w:tc>
                <w:tcPr>
                  <w:tcW w:w="0" w:type="auto"/>
                  <w:tcBorders>
                    <w:top w:val="single" w:sz="8" w:space="0" w:color="000000"/>
                    <w:left w:val="single" w:sz="8" w:space="0" w:color="000000"/>
                    <w:bottom w:val="single" w:sz="8" w:space="0" w:color="000000"/>
                    <w:right w:val="single" w:sz="8" w:space="0" w:color="000000"/>
                  </w:tcBorders>
                </w:tcPr>
                <w:p w14:paraId="2A70A274"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249C72D2" w14:textId="77777777" w:rsidTr="00186765">
              <w:tc>
                <w:tcPr>
                  <w:tcW w:w="0" w:type="auto"/>
                  <w:tcBorders>
                    <w:top w:val="single" w:sz="8" w:space="0" w:color="000000"/>
                    <w:left w:val="single" w:sz="8" w:space="0" w:color="000000"/>
                    <w:bottom w:val="single" w:sz="8" w:space="0" w:color="000000"/>
                    <w:right w:val="nil"/>
                  </w:tcBorders>
                </w:tcPr>
                <w:p w14:paraId="46D9F3CF"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326B2058"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52C4A922"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5D995D09" w14:textId="77777777" w:rsidR="00B10085" w:rsidRPr="00186765" w:rsidRDefault="00B10085" w:rsidP="00B10085">
                  <w:pPr>
                    <w:spacing w:after="0" w:line="240" w:lineRule="auto"/>
                    <w:rPr>
                      <w:rFonts w:ascii="Tahoma" w:eastAsia="Times New Roman" w:hAnsi="Tahoma" w:cs="Tahoma"/>
                      <w:color w:val="000000"/>
                      <w:sz w:val="17"/>
                      <w:szCs w:val="17"/>
                    </w:rPr>
                  </w:pPr>
                  <w:proofErr w:type="spellStart"/>
                  <w:r>
                    <w:rPr>
                      <w:rFonts w:ascii="Tahoma" w:hAnsi="Tahoma"/>
                      <w:color w:val="000000"/>
                      <w:sz w:val="17"/>
                      <w:szCs w:val="17"/>
                    </w:rPr>
                    <w:t>Méthylisobutylcétone</w:t>
                  </w:r>
                  <w:proofErr w:type="spellEnd"/>
                </w:p>
              </w:tc>
              <w:tc>
                <w:tcPr>
                  <w:tcW w:w="0" w:type="auto"/>
                  <w:tcBorders>
                    <w:top w:val="single" w:sz="8" w:space="0" w:color="000000"/>
                    <w:left w:val="single" w:sz="8" w:space="0" w:color="000000"/>
                    <w:bottom w:val="single" w:sz="8" w:space="0" w:color="000000"/>
                    <w:right w:val="single" w:sz="8" w:space="0" w:color="000000"/>
                  </w:tcBorders>
                </w:tcPr>
                <w:p w14:paraId="5F92FA62"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5862F678" w14:textId="77777777" w:rsidTr="00186765">
              <w:tc>
                <w:tcPr>
                  <w:tcW w:w="0" w:type="auto"/>
                  <w:tcBorders>
                    <w:top w:val="single" w:sz="8" w:space="0" w:color="000000"/>
                    <w:left w:val="single" w:sz="8" w:space="0" w:color="000000"/>
                    <w:bottom w:val="single" w:sz="8" w:space="0" w:color="000000"/>
                    <w:right w:val="nil"/>
                  </w:tcBorders>
                </w:tcPr>
                <w:p w14:paraId="20EDA760"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583AD37B"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63D00C12"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3F6BE814" w14:textId="77777777" w:rsidR="00B10085" w:rsidRPr="00186765" w:rsidRDefault="00B10085" w:rsidP="00B10085">
                  <w:pPr>
                    <w:spacing w:after="0" w:line="240" w:lineRule="auto"/>
                    <w:rPr>
                      <w:rFonts w:ascii="Tahoma" w:eastAsia="Times New Roman" w:hAnsi="Tahoma" w:cs="Tahoma"/>
                      <w:color w:val="000000"/>
                      <w:sz w:val="17"/>
                      <w:szCs w:val="17"/>
                    </w:rPr>
                  </w:pPr>
                  <w:proofErr w:type="spellStart"/>
                  <w:r>
                    <w:rPr>
                      <w:rFonts w:ascii="Tahoma" w:hAnsi="Tahoma"/>
                      <w:color w:val="000000"/>
                      <w:sz w:val="17"/>
                      <w:szCs w:val="17"/>
                    </w:rPr>
                    <w:t>Tétrahydrofurane</w:t>
                  </w:r>
                  <w:proofErr w:type="spellEnd"/>
                </w:p>
              </w:tc>
              <w:tc>
                <w:tcPr>
                  <w:tcW w:w="0" w:type="auto"/>
                  <w:tcBorders>
                    <w:top w:val="single" w:sz="8" w:space="0" w:color="000000"/>
                    <w:left w:val="single" w:sz="8" w:space="0" w:color="000000"/>
                    <w:bottom w:val="single" w:sz="8" w:space="0" w:color="000000"/>
                    <w:right w:val="single" w:sz="8" w:space="0" w:color="000000"/>
                  </w:tcBorders>
                </w:tcPr>
                <w:p w14:paraId="29B3236E"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r>
            <w:tr w:rsidR="00B10085" w:rsidRPr="00186765" w14:paraId="043F2A3E" w14:textId="77777777" w:rsidTr="00186765">
              <w:tc>
                <w:tcPr>
                  <w:tcW w:w="0" w:type="auto"/>
                  <w:tcBorders>
                    <w:top w:val="single" w:sz="8" w:space="0" w:color="000000"/>
                    <w:left w:val="single" w:sz="8" w:space="0" w:color="000000"/>
                    <w:bottom w:val="single" w:sz="8" w:space="0" w:color="000000"/>
                    <w:right w:val="nil"/>
                  </w:tcBorders>
                </w:tcPr>
                <w:p w14:paraId="67964CAE"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tcPr>
                <w:p w14:paraId="0C08AF6B" w14:textId="77777777" w:rsidR="00B10085" w:rsidRPr="00186765" w:rsidRDefault="00B10085" w:rsidP="00B10085">
                  <w:pPr>
                    <w:spacing w:after="0" w:line="240" w:lineRule="auto"/>
                    <w:rPr>
                      <w:rFonts w:ascii="Tahoma" w:eastAsia="Times New Roman" w:hAnsi="Tahoma" w:cs="Tahoma"/>
                      <w:color w:val="000000"/>
                      <w:sz w:val="17"/>
                      <w:szCs w:val="17"/>
                      <w:lang w:eastAsia="da-DK"/>
                    </w:rPr>
                  </w:pPr>
                </w:p>
              </w:tc>
              <w:tc>
                <w:tcPr>
                  <w:tcW w:w="0" w:type="auto"/>
                  <w:tcBorders>
                    <w:top w:val="single" w:sz="8" w:space="0" w:color="000000"/>
                    <w:left w:val="nil"/>
                    <w:bottom w:val="single" w:sz="8" w:space="0" w:color="000000"/>
                    <w:right w:val="nil"/>
                  </w:tcBorders>
                  <w:hideMark/>
                </w:tcPr>
                <w:p w14:paraId="443E472E"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w:t>
                  </w:r>
                </w:p>
              </w:tc>
              <w:tc>
                <w:tcPr>
                  <w:tcW w:w="0" w:type="auto"/>
                  <w:tcBorders>
                    <w:top w:val="single" w:sz="8" w:space="0" w:color="000000"/>
                    <w:left w:val="nil"/>
                    <w:bottom w:val="single" w:sz="8" w:space="0" w:color="000000"/>
                    <w:right w:val="single" w:sz="8" w:space="0" w:color="000000"/>
                  </w:tcBorders>
                  <w:hideMark/>
                </w:tcPr>
                <w:p w14:paraId="243D891A"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Toluène</w:t>
                  </w:r>
                </w:p>
              </w:tc>
              <w:tc>
                <w:tcPr>
                  <w:tcW w:w="0" w:type="auto"/>
                  <w:tcBorders>
                    <w:top w:val="single" w:sz="8" w:space="0" w:color="000000"/>
                    <w:left w:val="single" w:sz="8" w:space="0" w:color="000000"/>
                    <w:bottom w:val="single" w:sz="8" w:space="0" w:color="000000"/>
                    <w:right w:val="single" w:sz="8" w:space="0" w:color="000000"/>
                  </w:tcBorders>
                  <w:hideMark/>
                </w:tcPr>
                <w:p w14:paraId="67C178AB" w14:textId="050B5155"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Inférieur ou égal à 0,06</w:t>
                  </w:r>
                  <w:r w:rsidR="00E32A2A">
                    <w:rPr>
                      <w:rFonts w:ascii="Tahoma" w:hAnsi="Tahoma"/>
                      <w:color w:val="000000"/>
                      <w:sz w:val="17"/>
                      <w:szCs w:val="17"/>
                    </w:rPr>
                    <w:t> </w:t>
                  </w:r>
                  <w:r>
                    <w:rPr>
                      <w:rFonts w:ascii="Tahoma" w:hAnsi="Tahoma"/>
                      <w:color w:val="000000"/>
                      <w:sz w:val="17"/>
                      <w:szCs w:val="17"/>
                    </w:rPr>
                    <w:t>mg/dm² du vernis sur la face en contact avec les denrées alimentaires</w:t>
                  </w:r>
                  <w:r>
                    <w:rPr>
                      <w:rFonts w:ascii="Tahoma" w:hAnsi="Tahoma"/>
                      <w:color w:val="000000"/>
                    </w:rPr>
                    <w:t>.</w:t>
                  </w:r>
                </w:p>
              </w:tc>
            </w:tr>
          </w:tbl>
          <w:p w14:paraId="06443224" w14:textId="77777777" w:rsidR="00B10085" w:rsidRPr="00186765" w:rsidRDefault="00B10085" w:rsidP="00B10085">
            <w:pPr>
              <w:spacing w:before="200" w:after="200" w:line="240" w:lineRule="auto"/>
              <w:rPr>
                <w:rFonts w:ascii="Tahoma" w:eastAsia="Times New Roman" w:hAnsi="Tahoma" w:cs="Tahoma"/>
                <w:color w:val="000000"/>
                <w:sz w:val="17"/>
                <w:szCs w:val="17"/>
                <w:lang w:eastAsia="da-DK"/>
              </w:rPr>
            </w:pPr>
          </w:p>
        </w:tc>
      </w:tr>
    </w:tbl>
    <w:p w14:paraId="33C8471A" w14:textId="77777777" w:rsidR="00B10085" w:rsidRPr="00186765" w:rsidRDefault="00AD11D3" w:rsidP="00B10085">
      <w:pPr>
        <w:spacing w:before="200" w:after="200" w:line="240" w:lineRule="auto"/>
        <w:rPr>
          <w:rFonts w:ascii="Tahoma" w:eastAsia="Times New Roman" w:hAnsi="Tahoma" w:cs="Tahoma"/>
          <w:color w:val="000000"/>
          <w:sz w:val="17"/>
          <w:szCs w:val="17"/>
        </w:rPr>
      </w:pPr>
      <w:r>
        <w:rPr>
          <w:rFonts w:ascii="Tahoma" w:hAnsi="Tahoma"/>
          <w:color w:val="000000"/>
          <w:sz w:val="17"/>
          <w:szCs w:val="17"/>
        </w:rPr>
        <w:lastRenderedPageBreak/>
        <w:pict w14:anchorId="57B46330">
          <v:rect id="_x0000_i1028" style="width:337.35pt;height:.75pt" o:hrpct="700" o:hralign="center" o:hrstd="t" o:hrnoshade="t" o:hr="t" fillcolor="#dedede" stroked="f"/>
        </w:pict>
      </w:r>
    </w:p>
    <w:p w14:paraId="255C8617" w14:textId="77777777" w:rsidR="00B10085" w:rsidRPr="00186765" w:rsidRDefault="00B10085" w:rsidP="00B10085">
      <w:pPr>
        <w:spacing w:before="400" w:after="120" w:line="240" w:lineRule="auto"/>
        <w:jc w:val="right"/>
        <w:rPr>
          <w:rFonts w:ascii="Tahoma" w:eastAsia="Times New Roman" w:hAnsi="Tahoma" w:cs="Tahoma"/>
          <w:b/>
          <w:bCs/>
          <w:color w:val="000000"/>
          <w:sz w:val="24"/>
          <w:szCs w:val="24"/>
        </w:rPr>
      </w:pPr>
      <w:r>
        <w:rPr>
          <w:rFonts w:ascii="Tahoma" w:hAnsi="Tahoma"/>
          <w:b/>
          <w:bCs/>
          <w:color w:val="000000"/>
          <w:sz w:val="24"/>
          <w:szCs w:val="24"/>
        </w:rPr>
        <w:t>Annexe 4</w:t>
      </w:r>
    </w:p>
    <w:p w14:paraId="6990F6EF" w14:textId="77777777" w:rsidR="00B10085" w:rsidRPr="00186765" w:rsidRDefault="00B10085" w:rsidP="00B10085">
      <w:pPr>
        <w:spacing w:after="120" w:line="240" w:lineRule="auto"/>
        <w:jc w:val="center"/>
        <w:rPr>
          <w:rFonts w:ascii="Tahoma" w:eastAsia="Times New Roman" w:hAnsi="Tahoma" w:cs="Tahoma"/>
          <w:b/>
          <w:bCs/>
          <w:color w:val="000000"/>
          <w:sz w:val="21"/>
          <w:szCs w:val="21"/>
        </w:rPr>
      </w:pPr>
      <w:r>
        <w:rPr>
          <w:rFonts w:ascii="Tahoma" w:hAnsi="Tahoma"/>
          <w:b/>
          <w:bCs/>
          <w:color w:val="000000"/>
          <w:sz w:val="21"/>
          <w:szCs w:val="21"/>
        </w:rPr>
        <w:t>Valeurs limites pour le plomb et le cadmium cédés par des objets céramiques et émaillés et des objets en verre, cf. article 14</w:t>
      </w:r>
    </w:p>
    <w:tbl>
      <w:tblPr>
        <w:tblW w:w="0" w:type="auto"/>
        <w:tblCellMar>
          <w:left w:w="0" w:type="dxa"/>
          <w:right w:w="0" w:type="dxa"/>
        </w:tblCellMar>
        <w:tblLook w:val="04A0" w:firstRow="1" w:lastRow="0" w:firstColumn="1" w:lastColumn="0" w:noHBand="0" w:noVBand="1"/>
      </w:tblPr>
      <w:tblGrid>
        <w:gridCol w:w="8015"/>
      </w:tblGrid>
      <w:tr w:rsidR="00B10085" w:rsidRPr="00186765" w14:paraId="6B45758D" w14:textId="77777777" w:rsidTr="00B10085">
        <w:tc>
          <w:tcPr>
            <w:tcW w:w="0" w:type="auto"/>
            <w:tcBorders>
              <w:top w:val="nil"/>
              <w:left w:val="nil"/>
              <w:bottom w:val="nil"/>
              <w:right w:val="nil"/>
            </w:tcBorders>
            <w:hideMark/>
          </w:tcPr>
          <w:tbl>
            <w:tblPr>
              <w:tblW w:w="7995" w:type="dxa"/>
              <w:tblCellMar>
                <w:top w:w="15" w:type="dxa"/>
                <w:left w:w="15" w:type="dxa"/>
                <w:bottom w:w="15" w:type="dxa"/>
                <w:right w:w="15" w:type="dxa"/>
              </w:tblCellMar>
              <w:tblLook w:val="04A0" w:firstRow="1" w:lastRow="0" w:firstColumn="1" w:lastColumn="0" w:noHBand="0" w:noVBand="1"/>
            </w:tblPr>
            <w:tblGrid>
              <w:gridCol w:w="123"/>
              <w:gridCol w:w="5973"/>
              <w:gridCol w:w="903"/>
              <w:gridCol w:w="996"/>
            </w:tblGrid>
            <w:tr w:rsidR="00B10085" w:rsidRPr="00186765" w14:paraId="4A6F0BA7" w14:textId="77777777" w:rsidTr="00186765">
              <w:tc>
                <w:tcPr>
                  <w:tcW w:w="0" w:type="auto"/>
                  <w:gridSpan w:val="2"/>
                  <w:tcBorders>
                    <w:top w:val="single" w:sz="8" w:space="0" w:color="000000"/>
                    <w:left w:val="single" w:sz="8" w:space="0" w:color="000000"/>
                    <w:bottom w:val="single" w:sz="8" w:space="0" w:color="000000"/>
                    <w:right w:val="single" w:sz="8" w:space="0" w:color="000000"/>
                  </w:tcBorders>
                  <w:hideMark/>
                </w:tcPr>
                <w:p w14:paraId="795E1775"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Objet</w:t>
                  </w:r>
                  <w:hyperlink r:id="rId23" w:anchor="id835caacb-4119-4178-ba06-3950f67510a3" w:history="1">
                    <w:r>
                      <w:rPr>
                        <w:rFonts w:ascii="Tahoma" w:hAnsi="Tahoma"/>
                        <w:color w:val="000000"/>
                        <w:sz w:val="14"/>
                        <w:szCs w:val="14"/>
                        <w:u w:val="single"/>
                        <w:vertAlign w:val="superscript"/>
                      </w:rPr>
                      <w:t>1)</w:t>
                    </w:r>
                  </w:hyperlink>
                </w:p>
              </w:tc>
              <w:tc>
                <w:tcPr>
                  <w:tcW w:w="0" w:type="auto"/>
                  <w:tcBorders>
                    <w:top w:val="single" w:sz="8" w:space="0" w:color="000000"/>
                    <w:left w:val="single" w:sz="8" w:space="0" w:color="000000"/>
                    <w:bottom w:val="single" w:sz="8" w:space="0" w:color="000000"/>
                    <w:right w:val="single" w:sz="8" w:space="0" w:color="000000"/>
                  </w:tcBorders>
                  <w:hideMark/>
                </w:tcPr>
                <w:p w14:paraId="29B6E9ED"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Plomb</w:t>
                  </w:r>
                </w:p>
              </w:tc>
              <w:tc>
                <w:tcPr>
                  <w:tcW w:w="0" w:type="auto"/>
                  <w:tcBorders>
                    <w:top w:val="single" w:sz="8" w:space="0" w:color="000000"/>
                    <w:left w:val="single" w:sz="8" w:space="0" w:color="000000"/>
                    <w:bottom w:val="single" w:sz="8" w:space="0" w:color="000000"/>
                    <w:right w:val="single" w:sz="8" w:space="0" w:color="000000"/>
                  </w:tcBorders>
                  <w:hideMark/>
                </w:tcPr>
                <w:p w14:paraId="6938FDD7"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Cadmium</w:t>
                  </w:r>
                </w:p>
              </w:tc>
            </w:tr>
            <w:tr w:rsidR="00B10085" w:rsidRPr="00186765" w14:paraId="5942278E" w14:textId="77777777" w:rsidTr="00186765">
              <w:tc>
                <w:tcPr>
                  <w:tcW w:w="0" w:type="auto"/>
                  <w:gridSpan w:val="2"/>
                  <w:tcBorders>
                    <w:top w:val="single" w:sz="8" w:space="0" w:color="000000"/>
                    <w:left w:val="single" w:sz="8" w:space="0" w:color="000000"/>
                    <w:bottom w:val="single" w:sz="8" w:space="0" w:color="000000"/>
                    <w:right w:val="single" w:sz="8" w:space="0" w:color="000000"/>
                  </w:tcBorders>
                  <w:hideMark/>
                </w:tcPr>
                <w:p w14:paraId="211EEAC0"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Catégorie I:</w:t>
                  </w:r>
                </w:p>
              </w:tc>
              <w:tc>
                <w:tcPr>
                  <w:tcW w:w="0" w:type="auto"/>
                  <w:tcBorders>
                    <w:top w:val="single" w:sz="8" w:space="0" w:color="000000"/>
                    <w:left w:val="single" w:sz="8" w:space="0" w:color="000000"/>
                    <w:bottom w:val="single" w:sz="8" w:space="0" w:color="000000"/>
                    <w:right w:val="single" w:sz="8" w:space="0" w:color="000000"/>
                  </w:tcBorders>
                  <w:hideMark/>
                </w:tcPr>
                <w:p w14:paraId="3A207C80" w14:textId="77323A0D"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0,8</w:t>
                  </w:r>
                  <w:r w:rsidR="00E32A2A">
                    <w:rPr>
                      <w:rFonts w:ascii="Tahoma" w:hAnsi="Tahoma"/>
                      <w:color w:val="000000"/>
                      <w:sz w:val="17"/>
                      <w:szCs w:val="17"/>
                    </w:rPr>
                    <w:t> </w:t>
                  </w:r>
                  <w:r>
                    <w:rPr>
                      <w:rFonts w:ascii="Tahoma" w:hAnsi="Tahoma"/>
                      <w:color w:val="000000"/>
                      <w:sz w:val="17"/>
                      <w:szCs w:val="17"/>
                    </w:rPr>
                    <w:t>mg/dm</w:t>
                  </w:r>
                  <w:r>
                    <w:rPr>
                      <w:rFonts w:ascii="Tahoma" w:hAnsi="Tahoma"/>
                      <w:color w:val="000000"/>
                      <w:sz w:val="12"/>
                      <w:szCs w:val="12"/>
                      <w:vertAlign w:val="superscript"/>
                    </w:rPr>
                    <w:t>2</w:t>
                  </w:r>
                </w:p>
              </w:tc>
              <w:tc>
                <w:tcPr>
                  <w:tcW w:w="0" w:type="auto"/>
                  <w:tcBorders>
                    <w:top w:val="single" w:sz="8" w:space="0" w:color="000000"/>
                    <w:left w:val="single" w:sz="8" w:space="0" w:color="000000"/>
                    <w:bottom w:val="single" w:sz="8" w:space="0" w:color="000000"/>
                    <w:right w:val="single" w:sz="8" w:space="0" w:color="000000"/>
                  </w:tcBorders>
                  <w:hideMark/>
                </w:tcPr>
                <w:p w14:paraId="0B550F8C" w14:textId="16000A20"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0,07</w:t>
                  </w:r>
                  <w:r w:rsidR="00E32A2A">
                    <w:rPr>
                      <w:rFonts w:ascii="Tahoma" w:hAnsi="Tahoma"/>
                      <w:color w:val="000000"/>
                      <w:sz w:val="17"/>
                      <w:szCs w:val="17"/>
                    </w:rPr>
                    <w:t> </w:t>
                  </w:r>
                  <w:r>
                    <w:rPr>
                      <w:rFonts w:ascii="Tahoma" w:hAnsi="Tahoma"/>
                      <w:color w:val="000000"/>
                      <w:sz w:val="17"/>
                      <w:szCs w:val="17"/>
                    </w:rPr>
                    <w:t>mg/dm</w:t>
                  </w:r>
                  <w:r>
                    <w:rPr>
                      <w:rFonts w:ascii="Tahoma" w:hAnsi="Tahoma"/>
                      <w:color w:val="000000"/>
                      <w:sz w:val="12"/>
                      <w:szCs w:val="12"/>
                      <w:vertAlign w:val="superscript"/>
                    </w:rPr>
                    <w:t>2</w:t>
                  </w:r>
                </w:p>
              </w:tc>
            </w:tr>
            <w:tr w:rsidR="00B10085" w:rsidRPr="00186765" w14:paraId="07ABAADC" w14:textId="77777777" w:rsidTr="00186765">
              <w:tc>
                <w:tcPr>
                  <w:tcW w:w="0" w:type="auto"/>
                  <w:tcBorders>
                    <w:top w:val="single" w:sz="8" w:space="0" w:color="000000"/>
                    <w:left w:val="single" w:sz="8" w:space="0" w:color="000000"/>
                    <w:bottom w:val="single" w:sz="8" w:space="0" w:color="000000"/>
                    <w:right w:val="nil"/>
                  </w:tcBorders>
                  <w:hideMark/>
                </w:tcPr>
                <w:p w14:paraId="59F4472E"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1</w:t>
                  </w:r>
                </w:p>
              </w:tc>
              <w:tc>
                <w:tcPr>
                  <w:tcW w:w="0" w:type="auto"/>
                  <w:tcBorders>
                    <w:top w:val="single" w:sz="8" w:space="0" w:color="000000"/>
                    <w:left w:val="nil"/>
                    <w:bottom w:val="single" w:sz="8" w:space="0" w:color="000000"/>
                    <w:right w:val="single" w:sz="8" w:space="0" w:color="000000"/>
                  </w:tcBorders>
                  <w:hideMark/>
                </w:tcPr>
                <w:p w14:paraId="0B5B8C53"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 xml:space="preserve">Objets non </w:t>
                  </w:r>
                  <w:proofErr w:type="spellStart"/>
                  <w:r>
                    <w:rPr>
                      <w:rFonts w:ascii="Tahoma" w:hAnsi="Tahoma"/>
                      <w:color w:val="000000"/>
                      <w:sz w:val="17"/>
                      <w:szCs w:val="17"/>
                    </w:rPr>
                    <w:t>remplissables</w:t>
                  </w:r>
                  <w:proofErr w:type="spellEnd"/>
                  <w:r>
                    <w:rPr>
                      <w:rFonts w:ascii="Tahoma" w:hAnsi="Tahoma"/>
                      <w:color w:val="000000"/>
                      <w:sz w:val="17"/>
                      <w:szCs w:val="17"/>
                    </w:rPr>
                    <w:t>.</w:t>
                  </w:r>
                </w:p>
              </w:tc>
              <w:tc>
                <w:tcPr>
                  <w:tcW w:w="0" w:type="auto"/>
                  <w:tcBorders>
                    <w:top w:val="single" w:sz="8" w:space="0" w:color="000000"/>
                    <w:left w:val="single" w:sz="8" w:space="0" w:color="000000"/>
                    <w:bottom w:val="single" w:sz="8" w:space="0" w:color="000000"/>
                    <w:right w:val="single" w:sz="8" w:space="0" w:color="000000"/>
                  </w:tcBorders>
                  <w:hideMark/>
                </w:tcPr>
                <w:p w14:paraId="5223131C" w14:textId="4D424D85"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0,8</w:t>
                  </w:r>
                  <w:r w:rsidR="00E32A2A">
                    <w:rPr>
                      <w:rFonts w:ascii="Tahoma" w:hAnsi="Tahoma"/>
                      <w:color w:val="000000"/>
                      <w:sz w:val="17"/>
                      <w:szCs w:val="17"/>
                    </w:rPr>
                    <w:t> </w:t>
                  </w:r>
                  <w:r>
                    <w:rPr>
                      <w:rFonts w:ascii="Tahoma" w:hAnsi="Tahoma"/>
                      <w:color w:val="000000"/>
                      <w:sz w:val="17"/>
                      <w:szCs w:val="17"/>
                    </w:rPr>
                    <w:t>mg/dm</w:t>
                  </w:r>
                  <w:r>
                    <w:rPr>
                      <w:rFonts w:ascii="Tahoma" w:hAnsi="Tahoma"/>
                      <w:color w:val="000000"/>
                      <w:sz w:val="12"/>
                      <w:szCs w:val="12"/>
                      <w:vertAlign w:val="superscript"/>
                    </w:rPr>
                    <w:t>2</w:t>
                  </w:r>
                </w:p>
              </w:tc>
              <w:tc>
                <w:tcPr>
                  <w:tcW w:w="0" w:type="auto"/>
                  <w:tcBorders>
                    <w:top w:val="single" w:sz="8" w:space="0" w:color="000000"/>
                    <w:left w:val="single" w:sz="8" w:space="0" w:color="000000"/>
                    <w:bottom w:val="single" w:sz="8" w:space="0" w:color="000000"/>
                    <w:right w:val="single" w:sz="8" w:space="0" w:color="000000"/>
                  </w:tcBorders>
                  <w:hideMark/>
                </w:tcPr>
                <w:p w14:paraId="26A0F38A" w14:textId="65812B72"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0,07</w:t>
                  </w:r>
                  <w:r w:rsidR="00E32A2A">
                    <w:rPr>
                      <w:rFonts w:ascii="Tahoma" w:hAnsi="Tahoma"/>
                      <w:color w:val="000000"/>
                      <w:sz w:val="17"/>
                      <w:szCs w:val="17"/>
                    </w:rPr>
                    <w:t> </w:t>
                  </w:r>
                  <w:r>
                    <w:rPr>
                      <w:rFonts w:ascii="Tahoma" w:hAnsi="Tahoma"/>
                      <w:color w:val="000000"/>
                      <w:sz w:val="17"/>
                      <w:szCs w:val="17"/>
                    </w:rPr>
                    <w:t>mg/dm</w:t>
                  </w:r>
                  <w:r>
                    <w:rPr>
                      <w:rFonts w:ascii="Tahoma" w:hAnsi="Tahoma"/>
                      <w:color w:val="000000"/>
                      <w:sz w:val="12"/>
                      <w:szCs w:val="12"/>
                      <w:vertAlign w:val="superscript"/>
                    </w:rPr>
                    <w:t>2</w:t>
                  </w:r>
                </w:p>
              </w:tc>
            </w:tr>
            <w:tr w:rsidR="00B10085" w:rsidRPr="00186765" w14:paraId="391D749F" w14:textId="77777777" w:rsidTr="00186765">
              <w:tc>
                <w:tcPr>
                  <w:tcW w:w="0" w:type="auto"/>
                  <w:tcBorders>
                    <w:top w:val="single" w:sz="8" w:space="0" w:color="000000"/>
                    <w:left w:val="single" w:sz="8" w:space="0" w:color="000000"/>
                    <w:bottom w:val="single" w:sz="8" w:space="0" w:color="000000"/>
                    <w:right w:val="nil"/>
                  </w:tcBorders>
                  <w:hideMark/>
                </w:tcPr>
                <w:p w14:paraId="5FC67676"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2</w:t>
                  </w:r>
                </w:p>
              </w:tc>
              <w:tc>
                <w:tcPr>
                  <w:tcW w:w="0" w:type="auto"/>
                  <w:tcBorders>
                    <w:top w:val="single" w:sz="8" w:space="0" w:color="000000"/>
                    <w:left w:val="nil"/>
                    <w:bottom w:val="single" w:sz="8" w:space="0" w:color="000000"/>
                    <w:right w:val="single" w:sz="8" w:space="0" w:color="000000"/>
                  </w:tcBorders>
                  <w:hideMark/>
                </w:tcPr>
                <w:p w14:paraId="5BBB8414"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 xml:space="preserve">Objets </w:t>
                  </w:r>
                  <w:proofErr w:type="spellStart"/>
                  <w:r>
                    <w:rPr>
                      <w:rFonts w:ascii="Tahoma" w:hAnsi="Tahoma"/>
                      <w:color w:val="000000"/>
                      <w:sz w:val="17"/>
                      <w:szCs w:val="17"/>
                    </w:rPr>
                    <w:t>remplissables</w:t>
                  </w:r>
                  <w:proofErr w:type="spellEnd"/>
                  <w:r>
                    <w:rPr>
                      <w:rFonts w:ascii="Tahoma" w:hAnsi="Tahoma"/>
                      <w:color w:val="000000"/>
                      <w:sz w:val="17"/>
                      <w:szCs w:val="17"/>
                    </w:rPr>
                    <w:t xml:space="preserve"> dont la profondeur intérieure mesurée entre le point le plus bas et le plan horizontal du bord supérieur est au maximum de 25 mm (produits plats).</w:t>
                  </w:r>
                </w:p>
              </w:tc>
              <w:tc>
                <w:tcPr>
                  <w:tcW w:w="0" w:type="auto"/>
                  <w:tcBorders>
                    <w:top w:val="single" w:sz="8" w:space="0" w:color="000000"/>
                    <w:left w:val="single" w:sz="8" w:space="0" w:color="000000"/>
                    <w:bottom w:val="single" w:sz="8" w:space="0" w:color="000000"/>
                    <w:right w:val="single" w:sz="8" w:space="0" w:color="000000"/>
                  </w:tcBorders>
                  <w:hideMark/>
                </w:tcPr>
                <w:p w14:paraId="43C6CCBB" w14:textId="1012064F"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0,8</w:t>
                  </w:r>
                  <w:r w:rsidR="00E32A2A">
                    <w:rPr>
                      <w:rFonts w:ascii="Tahoma" w:hAnsi="Tahoma"/>
                      <w:color w:val="000000"/>
                      <w:sz w:val="17"/>
                      <w:szCs w:val="17"/>
                    </w:rPr>
                    <w:t> </w:t>
                  </w:r>
                  <w:r>
                    <w:rPr>
                      <w:rFonts w:ascii="Tahoma" w:hAnsi="Tahoma"/>
                      <w:color w:val="000000"/>
                      <w:sz w:val="17"/>
                      <w:szCs w:val="17"/>
                    </w:rPr>
                    <w:t>mg/dm</w:t>
                  </w:r>
                  <w:r>
                    <w:rPr>
                      <w:rFonts w:ascii="Tahoma" w:hAnsi="Tahoma"/>
                      <w:color w:val="000000"/>
                      <w:sz w:val="12"/>
                      <w:szCs w:val="12"/>
                      <w:vertAlign w:val="superscript"/>
                    </w:rPr>
                    <w:t>2</w:t>
                  </w:r>
                </w:p>
              </w:tc>
              <w:tc>
                <w:tcPr>
                  <w:tcW w:w="0" w:type="auto"/>
                  <w:tcBorders>
                    <w:top w:val="single" w:sz="8" w:space="0" w:color="000000"/>
                    <w:left w:val="single" w:sz="8" w:space="0" w:color="000000"/>
                    <w:bottom w:val="single" w:sz="8" w:space="0" w:color="000000"/>
                    <w:right w:val="single" w:sz="8" w:space="0" w:color="000000"/>
                  </w:tcBorders>
                  <w:hideMark/>
                </w:tcPr>
                <w:p w14:paraId="3CA8F721" w14:textId="7C2E5D9D"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0,07</w:t>
                  </w:r>
                  <w:r w:rsidR="00E32A2A">
                    <w:rPr>
                      <w:rFonts w:ascii="Tahoma" w:hAnsi="Tahoma"/>
                      <w:color w:val="000000"/>
                      <w:sz w:val="17"/>
                      <w:szCs w:val="17"/>
                    </w:rPr>
                    <w:t> </w:t>
                  </w:r>
                  <w:r>
                    <w:rPr>
                      <w:rFonts w:ascii="Tahoma" w:hAnsi="Tahoma"/>
                      <w:color w:val="000000"/>
                      <w:sz w:val="17"/>
                      <w:szCs w:val="17"/>
                    </w:rPr>
                    <w:t>mg/dm</w:t>
                  </w:r>
                  <w:r>
                    <w:rPr>
                      <w:rFonts w:ascii="Tahoma" w:hAnsi="Tahoma"/>
                      <w:color w:val="000000"/>
                      <w:sz w:val="12"/>
                      <w:szCs w:val="12"/>
                      <w:vertAlign w:val="superscript"/>
                    </w:rPr>
                    <w:t>2</w:t>
                  </w:r>
                </w:p>
              </w:tc>
            </w:tr>
            <w:tr w:rsidR="00B10085" w:rsidRPr="00186765" w14:paraId="2BBBF502" w14:textId="77777777" w:rsidTr="00186765">
              <w:tc>
                <w:tcPr>
                  <w:tcW w:w="0" w:type="auto"/>
                  <w:tcBorders>
                    <w:top w:val="single" w:sz="8" w:space="0" w:color="000000"/>
                    <w:left w:val="single" w:sz="8" w:space="0" w:color="000000"/>
                    <w:bottom w:val="single" w:sz="8" w:space="0" w:color="000000"/>
                    <w:right w:val="nil"/>
                  </w:tcBorders>
                  <w:hideMark/>
                </w:tcPr>
                <w:p w14:paraId="3A0FC41D"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lastRenderedPageBreak/>
                    <w:t>3</w:t>
                  </w:r>
                </w:p>
              </w:tc>
              <w:tc>
                <w:tcPr>
                  <w:tcW w:w="0" w:type="auto"/>
                  <w:tcBorders>
                    <w:top w:val="single" w:sz="8" w:space="0" w:color="000000"/>
                    <w:left w:val="nil"/>
                    <w:bottom w:val="single" w:sz="8" w:space="0" w:color="000000"/>
                    <w:right w:val="single" w:sz="8" w:space="0" w:color="000000"/>
                  </w:tcBorders>
                  <w:hideMark/>
                </w:tcPr>
                <w:p w14:paraId="09E369E6"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Objets servant à boire (bord en contact avec la bouche).</w:t>
                  </w:r>
                  <w:hyperlink r:id="rId24" w:anchor="id282a03e6-f261-49db-ba66-b8afd0975492" w:history="1">
                    <w:r>
                      <w:rPr>
                        <w:rFonts w:ascii="Tahoma" w:hAnsi="Tahoma"/>
                        <w:color w:val="000000"/>
                        <w:sz w:val="14"/>
                        <w:szCs w:val="14"/>
                        <w:u w:val="single"/>
                        <w:vertAlign w:val="superscript"/>
                      </w:rPr>
                      <w:t>2)</w:t>
                    </w:r>
                  </w:hyperlink>
                </w:p>
              </w:tc>
              <w:tc>
                <w:tcPr>
                  <w:tcW w:w="0" w:type="auto"/>
                  <w:tcBorders>
                    <w:top w:val="single" w:sz="8" w:space="0" w:color="000000"/>
                    <w:left w:val="single" w:sz="8" w:space="0" w:color="000000"/>
                    <w:bottom w:val="single" w:sz="8" w:space="0" w:color="000000"/>
                    <w:right w:val="single" w:sz="8" w:space="0" w:color="000000"/>
                  </w:tcBorders>
                  <w:hideMark/>
                </w:tcPr>
                <w:p w14:paraId="74625C77" w14:textId="010AAAC5"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0,8</w:t>
                  </w:r>
                  <w:r w:rsidR="00E32A2A">
                    <w:rPr>
                      <w:rFonts w:ascii="Tahoma" w:hAnsi="Tahoma"/>
                      <w:color w:val="000000"/>
                      <w:sz w:val="17"/>
                      <w:szCs w:val="17"/>
                    </w:rPr>
                    <w:t> </w:t>
                  </w:r>
                  <w:r>
                    <w:rPr>
                      <w:rFonts w:ascii="Tahoma" w:hAnsi="Tahoma"/>
                      <w:color w:val="000000"/>
                      <w:sz w:val="17"/>
                      <w:szCs w:val="17"/>
                    </w:rPr>
                    <w:t>mg/dm</w:t>
                  </w:r>
                  <w:r>
                    <w:rPr>
                      <w:rFonts w:ascii="Tahoma" w:hAnsi="Tahoma"/>
                      <w:color w:val="000000"/>
                      <w:sz w:val="12"/>
                      <w:szCs w:val="12"/>
                      <w:vertAlign w:val="superscript"/>
                    </w:rPr>
                    <w:t>2</w:t>
                  </w:r>
                </w:p>
              </w:tc>
              <w:tc>
                <w:tcPr>
                  <w:tcW w:w="0" w:type="auto"/>
                  <w:tcBorders>
                    <w:top w:val="single" w:sz="8" w:space="0" w:color="000000"/>
                    <w:left w:val="single" w:sz="8" w:space="0" w:color="000000"/>
                    <w:bottom w:val="single" w:sz="8" w:space="0" w:color="000000"/>
                    <w:right w:val="single" w:sz="8" w:space="0" w:color="000000"/>
                  </w:tcBorders>
                  <w:hideMark/>
                </w:tcPr>
                <w:p w14:paraId="7C823F1B" w14:textId="469CB112"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0,07</w:t>
                  </w:r>
                  <w:r w:rsidR="00E32A2A">
                    <w:rPr>
                      <w:rFonts w:ascii="Tahoma" w:hAnsi="Tahoma"/>
                      <w:color w:val="000000"/>
                      <w:sz w:val="17"/>
                      <w:szCs w:val="17"/>
                    </w:rPr>
                    <w:t> </w:t>
                  </w:r>
                  <w:r>
                    <w:rPr>
                      <w:rFonts w:ascii="Tahoma" w:hAnsi="Tahoma"/>
                      <w:color w:val="000000"/>
                      <w:sz w:val="17"/>
                      <w:szCs w:val="17"/>
                    </w:rPr>
                    <w:t>mg/dm</w:t>
                  </w:r>
                  <w:r>
                    <w:rPr>
                      <w:rFonts w:ascii="Tahoma" w:hAnsi="Tahoma"/>
                      <w:color w:val="000000"/>
                      <w:sz w:val="12"/>
                      <w:szCs w:val="12"/>
                      <w:vertAlign w:val="superscript"/>
                    </w:rPr>
                    <w:t>2</w:t>
                  </w:r>
                </w:p>
              </w:tc>
            </w:tr>
            <w:tr w:rsidR="00B10085" w:rsidRPr="00186765" w14:paraId="315C42DF" w14:textId="77777777" w:rsidTr="00186765">
              <w:tc>
                <w:tcPr>
                  <w:tcW w:w="0" w:type="auto"/>
                  <w:gridSpan w:val="2"/>
                  <w:tcBorders>
                    <w:top w:val="single" w:sz="8" w:space="0" w:color="000000"/>
                    <w:left w:val="single" w:sz="8" w:space="0" w:color="000000"/>
                    <w:bottom w:val="single" w:sz="8" w:space="0" w:color="000000"/>
                    <w:right w:val="single" w:sz="8" w:space="0" w:color="000000"/>
                  </w:tcBorders>
                  <w:hideMark/>
                </w:tcPr>
                <w:p w14:paraId="64B30D7D"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Catégorie II:</w:t>
                  </w:r>
                </w:p>
              </w:tc>
              <w:tc>
                <w:tcPr>
                  <w:tcW w:w="0" w:type="auto"/>
                  <w:tcBorders>
                    <w:top w:val="single" w:sz="8" w:space="0" w:color="000000"/>
                    <w:left w:val="single" w:sz="8" w:space="0" w:color="000000"/>
                    <w:bottom w:val="single" w:sz="8" w:space="0" w:color="000000"/>
                    <w:right w:val="single" w:sz="8" w:space="0" w:color="000000"/>
                  </w:tcBorders>
                  <w:hideMark/>
                </w:tcPr>
                <w:p w14:paraId="4419645A" w14:textId="6F3E48C9"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4,0</w:t>
                  </w:r>
                  <w:r w:rsidR="00E32A2A">
                    <w:rPr>
                      <w:rFonts w:ascii="Tahoma" w:hAnsi="Tahoma"/>
                      <w:color w:val="000000"/>
                      <w:sz w:val="17"/>
                      <w:szCs w:val="17"/>
                    </w:rPr>
                    <w:t> </w:t>
                  </w:r>
                  <w:r>
                    <w:rPr>
                      <w:rFonts w:ascii="Tahoma" w:hAnsi="Tahoma"/>
                      <w:color w:val="000000"/>
                      <w:sz w:val="17"/>
                      <w:szCs w:val="17"/>
                    </w:rPr>
                    <w:t>mg/l</w:t>
                  </w:r>
                </w:p>
              </w:tc>
              <w:tc>
                <w:tcPr>
                  <w:tcW w:w="0" w:type="auto"/>
                  <w:tcBorders>
                    <w:top w:val="single" w:sz="8" w:space="0" w:color="000000"/>
                    <w:left w:val="single" w:sz="8" w:space="0" w:color="000000"/>
                    <w:bottom w:val="single" w:sz="8" w:space="0" w:color="000000"/>
                    <w:right w:val="single" w:sz="8" w:space="0" w:color="000000"/>
                  </w:tcBorders>
                  <w:hideMark/>
                </w:tcPr>
                <w:p w14:paraId="1D2BB8C6" w14:textId="69CFF9D1"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0,3</w:t>
                  </w:r>
                  <w:r w:rsidR="00E32A2A">
                    <w:rPr>
                      <w:rFonts w:ascii="Tahoma" w:hAnsi="Tahoma"/>
                      <w:color w:val="000000"/>
                      <w:sz w:val="17"/>
                      <w:szCs w:val="17"/>
                    </w:rPr>
                    <w:t> </w:t>
                  </w:r>
                  <w:r>
                    <w:rPr>
                      <w:rFonts w:ascii="Tahoma" w:hAnsi="Tahoma"/>
                      <w:color w:val="000000"/>
                      <w:sz w:val="17"/>
                      <w:szCs w:val="17"/>
                    </w:rPr>
                    <w:t>mg/l</w:t>
                  </w:r>
                </w:p>
              </w:tc>
            </w:tr>
            <w:tr w:rsidR="00B10085" w:rsidRPr="00186765" w14:paraId="5E091A22" w14:textId="77777777" w:rsidTr="00186765">
              <w:tc>
                <w:tcPr>
                  <w:tcW w:w="0" w:type="auto"/>
                  <w:gridSpan w:val="2"/>
                  <w:tcBorders>
                    <w:top w:val="single" w:sz="8" w:space="0" w:color="000000"/>
                    <w:left w:val="single" w:sz="8" w:space="0" w:color="000000"/>
                    <w:bottom w:val="single" w:sz="8" w:space="0" w:color="000000"/>
                    <w:right w:val="single" w:sz="8" w:space="0" w:color="000000"/>
                  </w:tcBorders>
                  <w:hideMark/>
                </w:tcPr>
                <w:p w14:paraId="3B7E2EAB"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 xml:space="preserve">Objets </w:t>
                  </w:r>
                  <w:proofErr w:type="spellStart"/>
                  <w:r>
                    <w:rPr>
                      <w:rFonts w:ascii="Tahoma" w:hAnsi="Tahoma"/>
                      <w:color w:val="000000"/>
                      <w:sz w:val="17"/>
                      <w:szCs w:val="17"/>
                    </w:rPr>
                    <w:t>remplissables</w:t>
                  </w:r>
                  <w:proofErr w:type="spellEnd"/>
                  <w:r>
                    <w:rPr>
                      <w:rFonts w:ascii="Tahoma" w:hAnsi="Tahoma"/>
                      <w:color w:val="000000"/>
                      <w:sz w:val="17"/>
                      <w:szCs w:val="17"/>
                    </w:rPr>
                    <w:t xml:space="preserve">, à l’exception des produits plats (Catégorie I, point 2). </w:t>
                  </w:r>
                  <w:r>
                    <w:rPr>
                      <w:rFonts w:ascii="Tahoma" w:hAnsi="Tahoma"/>
                      <w:color w:val="000000"/>
                      <w:sz w:val="12"/>
                      <w:szCs w:val="12"/>
                      <w:vertAlign w:val="superscript"/>
                    </w:rPr>
                    <w:t>2)</w:t>
                  </w:r>
                </w:p>
              </w:tc>
              <w:tc>
                <w:tcPr>
                  <w:tcW w:w="0" w:type="auto"/>
                  <w:tcBorders>
                    <w:top w:val="single" w:sz="8" w:space="0" w:color="000000"/>
                    <w:left w:val="single" w:sz="8" w:space="0" w:color="000000"/>
                    <w:bottom w:val="single" w:sz="8" w:space="0" w:color="000000"/>
                    <w:right w:val="single" w:sz="8" w:space="0" w:color="000000"/>
                  </w:tcBorders>
                  <w:hideMark/>
                </w:tcPr>
                <w:p w14:paraId="72D11ECC" w14:textId="712714CF"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4,0</w:t>
                  </w:r>
                  <w:r w:rsidR="00E32A2A">
                    <w:rPr>
                      <w:rFonts w:ascii="Tahoma" w:hAnsi="Tahoma"/>
                      <w:color w:val="000000"/>
                      <w:sz w:val="17"/>
                      <w:szCs w:val="17"/>
                    </w:rPr>
                    <w:t> </w:t>
                  </w:r>
                  <w:r>
                    <w:rPr>
                      <w:rFonts w:ascii="Tahoma" w:hAnsi="Tahoma"/>
                      <w:color w:val="000000"/>
                      <w:sz w:val="17"/>
                      <w:szCs w:val="17"/>
                    </w:rPr>
                    <w:t>mg/l</w:t>
                  </w:r>
                </w:p>
              </w:tc>
              <w:tc>
                <w:tcPr>
                  <w:tcW w:w="0" w:type="auto"/>
                  <w:tcBorders>
                    <w:top w:val="single" w:sz="8" w:space="0" w:color="000000"/>
                    <w:left w:val="single" w:sz="8" w:space="0" w:color="000000"/>
                    <w:bottom w:val="single" w:sz="8" w:space="0" w:color="000000"/>
                    <w:right w:val="single" w:sz="8" w:space="0" w:color="000000"/>
                  </w:tcBorders>
                  <w:hideMark/>
                </w:tcPr>
                <w:p w14:paraId="5B977FA7" w14:textId="1E707B95"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0,3</w:t>
                  </w:r>
                  <w:r w:rsidR="00E32A2A">
                    <w:rPr>
                      <w:rFonts w:ascii="Tahoma" w:hAnsi="Tahoma"/>
                      <w:color w:val="000000"/>
                      <w:sz w:val="17"/>
                      <w:szCs w:val="17"/>
                    </w:rPr>
                    <w:t> </w:t>
                  </w:r>
                  <w:r>
                    <w:rPr>
                      <w:rFonts w:ascii="Tahoma" w:hAnsi="Tahoma"/>
                      <w:color w:val="000000"/>
                      <w:sz w:val="17"/>
                      <w:szCs w:val="17"/>
                    </w:rPr>
                    <w:t>mg/l</w:t>
                  </w:r>
                </w:p>
              </w:tc>
            </w:tr>
            <w:tr w:rsidR="00B10085" w:rsidRPr="00186765" w14:paraId="39178B45" w14:textId="77777777" w:rsidTr="00186765">
              <w:tc>
                <w:tcPr>
                  <w:tcW w:w="0" w:type="auto"/>
                  <w:gridSpan w:val="2"/>
                  <w:tcBorders>
                    <w:top w:val="single" w:sz="8" w:space="0" w:color="000000"/>
                    <w:left w:val="single" w:sz="8" w:space="0" w:color="000000"/>
                    <w:bottom w:val="single" w:sz="8" w:space="0" w:color="000000"/>
                    <w:right w:val="single" w:sz="8" w:space="0" w:color="000000"/>
                  </w:tcBorders>
                  <w:hideMark/>
                </w:tcPr>
                <w:p w14:paraId="1E3C7CD8"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Catégorie III:</w:t>
                  </w:r>
                </w:p>
              </w:tc>
              <w:tc>
                <w:tcPr>
                  <w:tcW w:w="0" w:type="auto"/>
                  <w:tcBorders>
                    <w:top w:val="single" w:sz="8" w:space="0" w:color="000000"/>
                    <w:left w:val="single" w:sz="8" w:space="0" w:color="000000"/>
                    <w:bottom w:val="single" w:sz="8" w:space="0" w:color="000000"/>
                    <w:right w:val="single" w:sz="8" w:space="0" w:color="000000"/>
                  </w:tcBorders>
                  <w:hideMark/>
                </w:tcPr>
                <w:p w14:paraId="118E32ED" w14:textId="607744EF"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1,5</w:t>
                  </w:r>
                  <w:r w:rsidR="00E32A2A">
                    <w:rPr>
                      <w:rFonts w:ascii="Tahoma" w:hAnsi="Tahoma"/>
                      <w:color w:val="000000"/>
                      <w:sz w:val="17"/>
                      <w:szCs w:val="17"/>
                    </w:rPr>
                    <w:t> </w:t>
                  </w:r>
                  <w:r>
                    <w:rPr>
                      <w:rFonts w:ascii="Tahoma" w:hAnsi="Tahoma"/>
                      <w:color w:val="000000"/>
                      <w:sz w:val="17"/>
                      <w:szCs w:val="17"/>
                    </w:rPr>
                    <w:t>mg/l</w:t>
                  </w:r>
                </w:p>
              </w:tc>
              <w:tc>
                <w:tcPr>
                  <w:tcW w:w="0" w:type="auto"/>
                  <w:tcBorders>
                    <w:top w:val="single" w:sz="8" w:space="0" w:color="000000"/>
                    <w:left w:val="single" w:sz="8" w:space="0" w:color="000000"/>
                    <w:bottom w:val="single" w:sz="8" w:space="0" w:color="000000"/>
                    <w:right w:val="single" w:sz="8" w:space="0" w:color="000000"/>
                  </w:tcBorders>
                  <w:hideMark/>
                </w:tcPr>
                <w:p w14:paraId="17447A61" w14:textId="40801C89"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0,1</w:t>
                  </w:r>
                  <w:r w:rsidR="00E32A2A">
                    <w:rPr>
                      <w:rFonts w:ascii="Tahoma" w:hAnsi="Tahoma"/>
                      <w:color w:val="000000"/>
                      <w:sz w:val="17"/>
                      <w:szCs w:val="17"/>
                    </w:rPr>
                    <w:t> </w:t>
                  </w:r>
                  <w:r>
                    <w:rPr>
                      <w:rFonts w:ascii="Tahoma" w:hAnsi="Tahoma"/>
                      <w:color w:val="000000"/>
                      <w:sz w:val="17"/>
                      <w:szCs w:val="17"/>
                    </w:rPr>
                    <w:t>mg/l</w:t>
                  </w:r>
                </w:p>
              </w:tc>
            </w:tr>
            <w:tr w:rsidR="00B10085" w:rsidRPr="00186765" w14:paraId="79FB72CC" w14:textId="77777777" w:rsidTr="00186765">
              <w:tc>
                <w:tcPr>
                  <w:tcW w:w="0" w:type="auto"/>
                  <w:tcBorders>
                    <w:top w:val="single" w:sz="8" w:space="0" w:color="000000"/>
                    <w:left w:val="single" w:sz="8" w:space="0" w:color="000000"/>
                    <w:bottom w:val="single" w:sz="8" w:space="0" w:color="000000"/>
                    <w:right w:val="nil"/>
                  </w:tcBorders>
                  <w:hideMark/>
                </w:tcPr>
                <w:p w14:paraId="57469A1A"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1</w:t>
                  </w:r>
                </w:p>
              </w:tc>
              <w:tc>
                <w:tcPr>
                  <w:tcW w:w="0" w:type="auto"/>
                  <w:tcBorders>
                    <w:top w:val="single" w:sz="8" w:space="0" w:color="000000"/>
                    <w:left w:val="nil"/>
                    <w:bottom w:val="single" w:sz="8" w:space="0" w:color="000000"/>
                    <w:right w:val="single" w:sz="8" w:space="0" w:color="000000"/>
                  </w:tcBorders>
                  <w:hideMark/>
                </w:tcPr>
                <w:p w14:paraId="4A92AE96"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Équipements de cuisson et de friture.</w:t>
                  </w:r>
                </w:p>
              </w:tc>
              <w:tc>
                <w:tcPr>
                  <w:tcW w:w="0" w:type="auto"/>
                  <w:tcBorders>
                    <w:top w:val="single" w:sz="8" w:space="0" w:color="000000"/>
                    <w:left w:val="single" w:sz="8" w:space="0" w:color="000000"/>
                    <w:bottom w:val="single" w:sz="8" w:space="0" w:color="000000"/>
                    <w:right w:val="single" w:sz="8" w:space="0" w:color="000000"/>
                  </w:tcBorders>
                  <w:hideMark/>
                </w:tcPr>
                <w:p w14:paraId="784093D8" w14:textId="083A07DB"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1,5</w:t>
                  </w:r>
                  <w:r w:rsidR="00E32A2A">
                    <w:rPr>
                      <w:rFonts w:ascii="Tahoma" w:hAnsi="Tahoma"/>
                      <w:color w:val="000000"/>
                      <w:sz w:val="17"/>
                      <w:szCs w:val="17"/>
                    </w:rPr>
                    <w:t> </w:t>
                  </w:r>
                  <w:r>
                    <w:rPr>
                      <w:rFonts w:ascii="Tahoma" w:hAnsi="Tahoma"/>
                      <w:color w:val="000000"/>
                      <w:sz w:val="17"/>
                      <w:szCs w:val="17"/>
                    </w:rPr>
                    <w:t>mg/l</w:t>
                  </w:r>
                </w:p>
              </w:tc>
              <w:tc>
                <w:tcPr>
                  <w:tcW w:w="0" w:type="auto"/>
                  <w:tcBorders>
                    <w:top w:val="single" w:sz="8" w:space="0" w:color="000000"/>
                    <w:left w:val="single" w:sz="8" w:space="0" w:color="000000"/>
                    <w:bottom w:val="single" w:sz="8" w:space="0" w:color="000000"/>
                    <w:right w:val="single" w:sz="8" w:space="0" w:color="000000"/>
                  </w:tcBorders>
                  <w:hideMark/>
                </w:tcPr>
                <w:p w14:paraId="6074C020" w14:textId="4291551F"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0,1</w:t>
                  </w:r>
                  <w:r w:rsidR="00E32A2A">
                    <w:rPr>
                      <w:rFonts w:ascii="Tahoma" w:hAnsi="Tahoma"/>
                      <w:color w:val="000000"/>
                      <w:sz w:val="17"/>
                      <w:szCs w:val="17"/>
                    </w:rPr>
                    <w:t> </w:t>
                  </w:r>
                  <w:r>
                    <w:rPr>
                      <w:rFonts w:ascii="Tahoma" w:hAnsi="Tahoma"/>
                      <w:color w:val="000000"/>
                      <w:sz w:val="17"/>
                      <w:szCs w:val="17"/>
                    </w:rPr>
                    <w:t>mg/l</w:t>
                  </w:r>
                </w:p>
              </w:tc>
            </w:tr>
            <w:tr w:rsidR="00B10085" w:rsidRPr="00186765" w14:paraId="6E98CD84" w14:textId="77777777" w:rsidTr="00186765">
              <w:tc>
                <w:tcPr>
                  <w:tcW w:w="0" w:type="auto"/>
                  <w:tcBorders>
                    <w:top w:val="single" w:sz="8" w:space="0" w:color="000000"/>
                    <w:left w:val="single" w:sz="8" w:space="0" w:color="000000"/>
                    <w:bottom w:val="single" w:sz="8" w:space="0" w:color="000000"/>
                    <w:right w:val="nil"/>
                  </w:tcBorders>
                  <w:hideMark/>
                </w:tcPr>
                <w:p w14:paraId="3E7000E2" w14:textId="77777777"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2</w:t>
                  </w:r>
                </w:p>
              </w:tc>
              <w:tc>
                <w:tcPr>
                  <w:tcW w:w="0" w:type="auto"/>
                  <w:tcBorders>
                    <w:top w:val="single" w:sz="8" w:space="0" w:color="000000"/>
                    <w:left w:val="nil"/>
                    <w:bottom w:val="single" w:sz="8" w:space="0" w:color="000000"/>
                    <w:right w:val="single" w:sz="8" w:space="0" w:color="000000"/>
                  </w:tcBorders>
                  <w:hideMark/>
                </w:tcPr>
                <w:p w14:paraId="69DEB2D8" w14:textId="2D353988"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Emballages et récipients de conservation d</w:t>
                  </w:r>
                  <w:r w:rsidR="00E32A2A">
                    <w:rPr>
                      <w:rFonts w:ascii="Tahoma" w:hAnsi="Tahoma"/>
                      <w:color w:val="000000"/>
                      <w:sz w:val="17"/>
                      <w:szCs w:val="17"/>
                    </w:rPr>
                    <w:t>’</w:t>
                  </w:r>
                  <w:r>
                    <w:rPr>
                      <w:rFonts w:ascii="Tahoma" w:hAnsi="Tahoma"/>
                      <w:color w:val="000000"/>
                      <w:sz w:val="17"/>
                      <w:szCs w:val="17"/>
                    </w:rPr>
                    <w:t>une contenance supérieure à 3 litres.</w:t>
                  </w:r>
                </w:p>
              </w:tc>
              <w:tc>
                <w:tcPr>
                  <w:tcW w:w="0" w:type="auto"/>
                  <w:tcBorders>
                    <w:top w:val="single" w:sz="8" w:space="0" w:color="000000"/>
                    <w:left w:val="single" w:sz="8" w:space="0" w:color="000000"/>
                    <w:bottom w:val="single" w:sz="8" w:space="0" w:color="000000"/>
                    <w:right w:val="single" w:sz="8" w:space="0" w:color="000000"/>
                  </w:tcBorders>
                  <w:hideMark/>
                </w:tcPr>
                <w:p w14:paraId="1F7FF305" w14:textId="0505ACE8"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1,5</w:t>
                  </w:r>
                  <w:r w:rsidR="00E32A2A">
                    <w:rPr>
                      <w:rFonts w:ascii="Tahoma" w:hAnsi="Tahoma"/>
                      <w:color w:val="000000"/>
                      <w:sz w:val="17"/>
                      <w:szCs w:val="17"/>
                    </w:rPr>
                    <w:t> </w:t>
                  </w:r>
                  <w:r>
                    <w:rPr>
                      <w:rFonts w:ascii="Tahoma" w:hAnsi="Tahoma"/>
                      <w:color w:val="000000"/>
                      <w:sz w:val="17"/>
                      <w:szCs w:val="17"/>
                    </w:rPr>
                    <w:t>mg/l</w:t>
                  </w:r>
                </w:p>
              </w:tc>
              <w:tc>
                <w:tcPr>
                  <w:tcW w:w="0" w:type="auto"/>
                  <w:tcBorders>
                    <w:top w:val="single" w:sz="8" w:space="0" w:color="000000"/>
                    <w:left w:val="single" w:sz="8" w:space="0" w:color="000000"/>
                    <w:bottom w:val="single" w:sz="8" w:space="0" w:color="000000"/>
                    <w:right w:val="single" w:sz="8" w:space="0" w:color="000000"/>
                  </w:tcBorders>
                  <w:hideMark/>
                </w:tcPr>
                <w:p w14:paraId="0A9AC589" w14:textId="79A52C20" w:rsidR="00B10085" w:rsidRPr="00186765" w:rsidRDefault="00B10085" w:rsidP="00B10085">
                  <w:pPr>
                    <w:spacing w:after="0" w:line="240" w:lineRule="auto"/>
                    <w:rPr>
                      <w:rFonts w:ascii="Tahoma" w:eastAsia="Times New Roman" w:hAnsi="Tahoma" w:cs="Tahoma"/>
                      <w:color w:val="000000"/>
                      <w:sz w:val="17"/>
                      <w:szCs w:val="17"/>
                    </w:rPr>
                  </w:pPr>
                  <w:r>
                    <w:rPr>
                      <w:rFonts w:ascii="Tahoma" w:hAnsi="Tahoma"/>
                      <w:color w:val="000000"/>
                      <w:sz w:val="17"/>
                      <w:szCs w:val="17"/>
                    </w:rPr>
                    <w:t>0,1</w:t>
                  </w:r>
                  <w:r w:rsidR="00E32A2A">
                    <w:rPr>
                      <w:rFonts w:ascii="Tahoma" w:hAnsi="Tahoma"/>
                      <w:color w:val="000000"/>
                      <w:sz w:val="17"/>
                      <w:szCs w:val="17"/>
                    </w:rPr>
                    <w:t> </w:t>
                  </w:r>
                  <w:r>
                    <w:rPr>
                      <w:rFonts w:ascii="Tahoma" w:hAnsi="Tahoma"/>
                      <w:color w:val="000000"/>
                      <w:sz w:val="17"/>
                      <w:szCs w:val="17"/>
                    </w:rPr>
                    <w:t>mg/l</w:t>
                  </w:r>
                </w:p>
              </w:tc>
            </w:tr>
          </w:tbl>
          <w:p w14:paraId="77113C5B" w14:textId="77777777" w:rsidR="00B10085" w:rsidRPr="00186765" w:rsidRDefault="00B10085" w:rsidP="00B10085">
            <w:pPr>
              <w:spacing w:before="200" w:after="200" w:line="240" w:lineRule="auto"/>
              <w:rPr>
                <w:rFonts w:ascii="Tahoma" w:eastAsia="Times New Roman" w:hAnsi="Tahoma" w:cs="Tahoma"/>
                <w:color w:val="000000"/>
                <w:sz w:val="17"/>
                <w:szCs w:val="17"/>
                <w:lang w:eastAsia="da-DK"/>
              </w:rPr>
            </w:pPr>
          </w:p>
        </w:tc>
      </w:tr>
    </w:tbl>
    <w:p w14:paraId="62BBA439" w14:textId="77777777" w:rsidR="00B10085" w:rsidRPr="00186765" w:rsidRDefault="00B10085" w:rsidP="00B10085">
      <w:pPr>
        <w:spacing w:before="40" w:after="40" w:line="240" w:lineRule="auto"/>
        <w:rPr>
          <w:rFonts w:ascii="Tahoma" w:eastAsia="Times New Roman" w:hAnsi="Tahoma" w:cs="Tahoma"/>
          <w:color w:val="000000"/>
          <w:sz w:val="14"/>
          <w:szCs w:val="14"/>
        </w:rPr>
      </w:pPr>
      <w:r>
        <w:rPr>
          <w:rFonts w:ascii="Tahoma" w:hAnsi="Tahoma"/>
          <w:color w:val="000000"/>
          <w:sz w:val="14"/>
          <w:szCs w:val="14"/>
        </w:rPr>
        <w:lastRenderedPageBreak/>
        <w:t>1) Lorsqu’un objet est pourvu d’un couvercle, le récipient seul et la surface intérieure du couvercle doivent être analysés séparément. La somme des quantités cédées de plomb et de cadmium (mg) est rapportée au volume (1) (mais à la surface de l’objet en dm² pour la Cat. I).</w:t>
      </w:r>
    </w:p>
    <w:p w14:paraId="5397FE3D" w14:textId="77777777" w:rsidR="00B10085" w:rsidRPr="00186765" w:rsidRDefault="00B10085" w:rsidP="00B10085">
      <w:pPr>
        <w:spacing w:before="40" w:after="40" w:line="240" w:lineRule="auto"/>
        <w:rPr>
          <w:rFonts w:ascii="Tahoma" w:eastAsia="Times New Roman" w:hAnsi="Tahoma" w:cs="Tahoma"/>
          <w:color w:val="000000"/>
          <w:sz w:val="14"/>
          <w:szCs w:val="14"/>
        </w:rPr>
      </w:pPr>
      <w:r>
        <w:rPr>
          <w:rFonts w:ascii="Tahoma" w:hAnsi="Tahoma"/>
          <w:color w:val="000000"/>
          <w:sz w:val="14"/>
          <w:szCs w:val="14"/>
        </w:rPr>
        <w:t>2) Les tasses et objets similaires servant à boire doivent satisfaire à la fois aux exigences pour la Cat. I concernant la cession du bord en contact avec la bouche et aux exigences pour la Cat. II.</w:t>
      </w:r>
    </w:p>
    <w:p w14:paraId="09015AB5" w14:textId="77777777" w:rsidR="00B10085" w:rsidRPr="00186765" w:rsidRDefault="00AD11D3" w:rsidP="00B10085">
      <w:pPr>
        <w:spacing w:before="200" w:after="200" w:line="240" w:lineRule="auto"/>
        <w:rPr>
          <w:rFonts w:ascii="Tahoma" w:eastAsia="Times New Roman" w:hAnsi="Tahoma" w:cs="Tahoma"/>
          <w:color w:val="000000"/>
          <w:sz w:val="17"/>
          <w:szCs w:val="17"/>
        </w:rPr>
      </w:pPr>
      <w:r>
        <w:rPr>
          <w:rFonts w:ascii="Tahoma" w:hAnsi="Tahoma"/>
          <w:color w:val="000000"/>
          <w:sz w:val="17"/>
          <w:szCs w:val="17"/>
        </w:rPr>
        <w:pict w14:anchorId="3E4E0F2A">
          <v:rect id="_x0000_i1029" style="width:337.35pt;height:.75pt" o:hrpct="700" o:hralign="center" o:hrstd="t" o:hrnoshade="t" o:hr="t" fillcolor="#dedede" stroked="f"/>
        </w:pict>
      </w:r>
    </w:p>
    <w:p w14:paraId="14017E7D" w14:textId="77777777" w:rsidR="00B10085" w:rsidRPr="00186765" w:rsidRDefault="00B10085" w:rsidP="009D2EDC">
      <w:pPr>
        <w:keepNext/>
        <w:spacing w:before="400" w:after="120" w:line="240" w:lineRule="auto"/>
        <w:jc w:val="right"/>
        <w:rPr>
          <w:rFonts w:ascii="Tahoma" w:eastAsia="Times New Roman" w:hAnsi="Tahoma" w:cs="Tahoma"/>
          <w:b/>
          <w:bCs/>
          <w:color w:val="000000"/>
          <w:sz w:val="24"/>
          <w:szCs w:val="24"/>
        </w:rPr>
      </w:pPr>
      <w:r>
        <w:rPr>
          <w:rFonts w:ascii="Tahoma" w:hAnsi="Tahoma"/>
          <w:b/>
          <w:bCs/>
          <w:color w:val="000000"/>
          <w:sz w:val="24"/>
          <w:szCs w:val="24"/>
        </w:rPr>
        <w:t>Annexe 5</w:t>
      </w:r>
    </w:p>
    <w:p w14:paraId="185E45BF" w14:textId="77777777" w:rsidR="00B10085" w:rsidRPr="00186765" w:rsidRDefault="00B10085" w:rsidP="009D2EDC">
      <w:pPr>
        <w:keepNext/>
        <w:spacing w:after="120" w:line="240" w:lineRule="auto"/>
        <w:jc w:val="center"/>
        <w:rPr>
          <w:rFonts w:ascii="Tahoma" w:eastAsia="Times New Roman" w:hAnsi="Tahoma" w:cs="Tahoma"/>
          <w:b/>
          <w:bCs/>
          <w:color w:val="000000"/>
          <w:sz w:val="21"/>
          <w:szCs w:val="21"/>
        </w:rPr>
      </w:pPr>
      <w:r>
        <w:rPr>
          <w:rFonts w:ascii="Tahoma" w:hAnsi="Tahoma"/>
          <w:b/>
          <w:bCs/>
          <w:color w:val="000000"/>
          <w:sz w:val="21"/>
          <w:szCs w:val="21"/>
        </w:rPr>
        <w:t>Exigences de documentation applicables aux entreprises qui mettent sur le marché des matériaux destinés à entrer en contact avec des denrées alimentaires, cf. article 15</w:t>
      </w:r>
    </w:p>
    <w:p w14:paraId="73A67D09" w14:textId="77777777"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L’exigence de documentation s’applique à tous les matériaux destinés à entrer en contact avec des denrées alimentaires qui sont mis sur le marché avant la vente aux consommateurs. Voir cependant le point 4 concernant la céramique.</w:t>
      </w:r>
    </w:p>
    <w:p w14:paraId="5517BB81" w14:textId="77777777" w:rsidR="00B10085" w:rsidRPr="00186765" w:rsidRDefault="00B10085" w:rsidP="00B10085">
      <w:pPr>
        <w:keepNext/>
        <w:spacing w:before="240" w:after="0" w:line="240" w:lineRule="auto"/>
        <w:rPr>
          <w:rFonts w:ascii="Tahoma" w:eastAsia="Times New Roman" w:hAnsi="Tahoma" w:cs="Tahoma"/>
          <w:color w:val="000000"/>
          <w:sz w:val="17"/>
          <w:szCs w:val="17"/>
        </w:rPr>
      </w:pPr>
      <w:r>
        <w:rPr>
          <w:rFonts w:ascii="Tahoma" w:hAnsi="Tahoma"/>
          <w:b/>
          <w:bCs/>
          <w:color w:val="000000"/>
          <w:sz w:val="17"/>
          <w:szCs w:val="17"/>
        </w:rPr>
        <w:t>1) Matière plastique</w:t>
      </w:r>
    </w:p>
    <w:p w14:paraId="0A8119CF" w14:textId="77777777"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Lorsque des matériaux destinés à entrer en contact avec des denrées alimentaires, notamment des produits semi-transformés, en matière plastique sont mis sur le marché à une étape antérieure à la vente au consommateur, ils doivent être accompagnés d’une déclaration de conformité, cf. article 15 du règlement (UE) 10/2011 concernant les matériaux et objets en matière plastique destinés à entrer en contact avec des denrées alimentaires.</w:t>
      </w:r>
    </w:p>
    <w:p w14:paraId="15C7DACA" w14:textId="77777777"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Le chef d’entreprise procure également, sur demande, la documentation de base pertinente montrant que les matériaux et les objets ainsi que les substances destinées à la fabrication de ces matériaux destinés à entrer en contact avec des denrées alimentaires satisfont aux exigences du règlement (UE) 10/11 concernant les matériaux et objets en matière plastique destinés à entrer en contact avec des denrées alimentaires, cf. article 16 du règlement. Cette documentation de base est mise à la disposition des autorités.</w:t>
      </w:r>
    </w:p>
    <w:p w14:paraId="2F2140E4" w14:textId="77777777" w:rsidR="00B10085" w:rsidRPr="00186765" w:rsidRDefault="00B10085" w:rsidP="00B10085">
      <w:pPr>
        <w:keepNext/>
        <w:spacing w:before="240" w:after="0" w:line="240" w:lineRule="auto"/>
        <w:rPr>
          <w:rFonts w:ascii="Tahoma" w:eastAsia="Times New Roman" w:hAnsi="Tahoma" w:cs="Tahoma"/>
          <w:color w:val="000000"/>
          <w:sz w:val="17"/>
          <w:szCs w:val="17"/>
        </w:rPr>
      </w:pPr>
      <w:r>
        <w:rPr>
          <w:rFonts w:ascii="Tahoma" w:hAnsi="Tahoma"/>
          <w:b/>
          <w:bCs/>
          <w:color w:val="000000"/>
          <w:sz w:val="17"/>
          <w:szCs w:val="17"/>
        </w:rPr>
        <w:t>2) Matière plastique recyclée</w:t>
      </w:r>
    </w:p>
    <w:p w14:paraId="29C32593" w14:textId="40F5A373"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Les exigences complémentaires applicables à la déclaration de conformité figurent à l’article 12 du règlement (CE) n</w:t>
      </w:r>
      <w:r w:rsidR="00E32A2A">
        <w:rPr>
          <w:rFonts w:ascii="Tahoma" w:hAnsi="Tahoma"/>
          <w:color w:val="000000"/>
          <w:sz w:val="17"/>
          <w:szCs w:val="17"/>
        </w:rPr>
        <w:t>º</w:t>
      </w:r>
      <w:r>
        <w:rPr>
          <w:rFonts w:ascii="Tahoma" w:hAnsi="Tahoma"/>
          <w:color w:val="000000"/>
          <w:sz w:val="17"/>
          <w:szCs w:val="17"/>
        </w:rPr>
        <w:t> 282/2008 de la Commission du 27</w:t>
      </w:r>
      <w:r w:rsidR="00E32A2A">
        <w:rPr>
          <w:rFonts w:ascii="Tahoma" w:hAnsi="Tahoma"/>
          <w:color w:val="000000"/>
          <w:sz w:val="17"/>
          <w:szCs w:val="17"/>
        </w:rPr>
        <w:t> </w:t>
      </w:r>
      <w:r>
        <w:rPr>
          <w:rFonts w:ascii="Tahoma" w:hAnsi="Tahoma"/>
          <w:color w:val="000000"/>
          <w:sz w:val="17"/>
          <w:szCs w:val="17"/>
        </w:rPr>
        <w:t>mars</w:t>
      </w:r>
      <w:r w:rsidR="00E32A2A">
        <w:rPr>
          <w:rFonts w:ascii="Tahoma" w:hAnsi="Tahoma"/>
          <w:color w:val="000000"/>
          <w:sz w:val="17"/>
          <w:szCs w:val="17"/>
        </w:rPr>
        <w:t> </w:t>
      </w:r>
      <w:r>
        <w:rPr>
          <w:rFonts w:ascii="Tahoma" w:hAnsi="Tahoma"/>
          <w:color w:val="000000"/>
          <w:sz w:val="17"/>
          <w:szCs w:val="17"/>
        </w:rPr>
        <w:t>2008 relatif aux matériaux et aux objets en matière plastique recyclée destinés à entrer en contact avec des denrées alimentaires et modifiant le règlement (CE) n</w:t>
      </w:r>
      <w:r w:rsidR="00E32A2A">
        <w:rPr>
          <w:rFonts w:ascii="Tahoma" w:hAnsi="Tahoma"/>
          <w:color w:val="000000"/>
          <w:sz w:val="17"/>
          <w:szCs w:val="17"/>
        </w:rPr>
        <w:t>º</w:t>
      </w:r>
      <w:r>
        <w:rPr>
          <w:rFonts w:ascii="Tahoma" w:hAnsi="Tahoma"/>
          <w:color w:val="000000"/>
          <w:sz w:val="17"/>
          <w:szCs w:val="17"/>
        </w:rPr>
        <w:t> 2023/2006.</w:t>
      </w:r>
    </w:p>
    <w:p w14:paraId="3E853B77" w14:textId="77777777" w:rsidR="00B10085" w:rsidRPr="00186765" w:rsidRDefault="00B10085" w:rsidP="00B10085">
      <w:pPr>
        <w:keepNext/>
        <w:spacing w:before="240" w:after="0" w:line="240" w:lineRule="auto"/>
        <w:rPr>
          <w:rFonts w:ascii="Tahoma" w:eastAsia="Times New Roman" w:hAnsi="Tahoma" w:cs="Tahoma"/>
          <w:color w:val="000000"/>
          <w:sz w:val="17"/>
          <w:szCs w:val="17"/>
        </w:rPr>
      </w:pPr>
      <w:r>
        <w:rPr>
          <w:rFonts w:ascii="Tahoma" w:hAnsi="Tahoma"/>
          <w:b/>
          <w:bCs/>
          <w:color w:val="000000"/>
          <w:sz w:val="17"/>
          <w:szCs w:val="17"/>
        </w:rPr>
        <w:t>3) Matériaux actifs et intelligents destinés à entrer en contact avec des denrées alimentaires</w:t>
      </w:r>
    </w:p>
    <w:p w14:paraId="18470D83" w14:textId="606D3D36"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Les exigences de déclaration de conformité et de documentation de base figurent à l’article 12 et à l’article 13 respectivement du règlement n</w:t>
      </w:r>
      <w:r w:rsidR="00E32A2A">
        <w:rPr>
          <w:rFonts w:ascii="Tahoma" w:hAnsi="Tahoma"/>
          <w:color w:val="000000"/>
          <w:sz w:val="17"/>
          <w:szCs w:val="17"/>
        </w:rPr>
        <w:t>º</w:t>
      </w:r>
      <w:r>
        <w:rPr>
          <w:rFonts w:ascii="Tahoma" w:hAnsi="Tahoma"/>
          <w:color w:val="000000"/>
          <w:sz w:val="17"/>
          <w:szCs w:val="17"/>
        </w:rPr>
        <w:t> 450/2009 de la Commission du 29 mai</w:t>
      </w:r>
      <w:r w:rsidR="00E32A2A">
        <w:rPr>
          <w:rFonts w:ascii="Tahoma" w:hAnsi="Tahoma"/>
          <w:color w:val="000000"/>
          <w:sz w:val="17"/>
          <w:szCs w:val="17"/>
        </w:rPr>
        <w:t> </w:t>
      </w:r>
      <w:r>
        <w:rPr>
          <w:rFonts w:ascii="Tahoma" w:hAnsi="Tahoma"/>
          <w:color w:val="000000"/>
          <w:sz w:val="17"/>
          <w:szCs w:val="17"/>
        </w:rPr>
        <w:t>2009 concernant les matériaux et objets actifs et intelligents destinés à entrer en contact avec des denrées alimentaires.</w:t>
      </w:r>
    </w:p>
    <w:p w14:paraId="78DE26CA" w14:textId="77777777" w:rsidR="00B10085" w:rsidRPr="00186765" w:rsidRDefault="00B10085" w:rsidP="00B10085">
      <w:pPr>
        <w:keepNext/>
        <w:spacing w:before="240" w:after="0" w:line="240" w:lineRule="auto"/>
        <w:rPr>
          <w:rFonts w:ascii="Tahoma" w:eastAsia="Times New Roman" w:hAnsi="Tahoma" w:cs="Tahoma"/>
          <w:color w:val="000000"/>
          <w:sz w:val="17"/>
          <w:szCs w:val="17"/>
        </w:rPr>
      </w:pPr>
      <w:r>
        <w:rPr>
          <w:rFonts w:ascii="Tahoma" w:hAnsi="Tahoma"/>
          <w:b/>
          <w:bCs/>
          <w:color w:val="000000"/>
          <w:sz w:val="17"/>
          <w:szCs w:val="17"/>
        </w:rPr>
        <w:t>4) Céramique</w:t>
      </w:r>
    </w:p>
    <w:p w14:paraId="7D83092B" w14:textId="6E4D7527" w:rsidR="00B10085" w:rsidRPr="00186765" w:rsidRDefault="00B10085" w:rsidP="009D2EDC">
      <w:pPr>
        <w:keepNext/>
        <w:spacing w:before="200" w:after="0" w:line="240" w:lineRule="auto"/>
        <w:rPr>
          <w:rFonts w:ascii="Tahoma" w:eastAsia="Times New Roman" w:hAnsi="Tahoma" w:cs="Tahoma"/>
          <w:color w:val="000000"/>
          <w:sz w:val="17"/>
          <w:szCs w:val="17"/>
        </w:rPr>
      </w:pPr>
      <w:r>
        <w:rPr>
          <w:rFonts w:ascii="Tahoma" w:hAnsi="Tahoma"/>
          <w:color w:val="000000"/>
          <w:sz w:val="17"/>
          <w:szCs w:val="17"/>
        </w:rPr>
        <w:t>Lorsqu’un objet en céramique qui n’est pas encore entré en contact avec des denrées alimentaires est mis sur le marché, il doit être accompagné, jusqu’à sa vente au consommateur, d’une déclaration écrite conformément à l’article 16 du règlement (CE) n</w:t>
      </w:r>
      <w:r w:rsidR="00E32A2A">
        <w:rPr>
          <w:rFonts w:ascii="Tahoma" w:hAnsi="Tahoma"/>
          <w:color w:val="000000"/>
          <w:sz w:val="17"/>
          <w:szCs w:val="17"/>
        </w:rPr>
        <w:t>º</w:t>
      </w:r>
      <w:r>
        <w:rPr>
          <w:rFonts w:ascii="Tahoma" w:hAnsi="Tahoma"/>
          <w:color w:val="000000"/>
          <w:sz w:val="17"/>
          <w:szCs w:val="17"/>
        </w:rPr>
        <w:t> 1935/2004 du Parlement européen et du Conseil. La déclaration écrite doit faciliter l’identification des marchandises pour lesquelles elle est établie et doit être renouvelée lorsque des modifications importantes de la production entraînent des modification de la cession de plomb et de cadmium. La déclaration doit être établie par le fabricant ou par un négociant qui est établi dans la Communauté. La déclaration écrite doit renfermer les informations suivantes:</w:t>
      </w:r>
    </w:p>
    <w:p w14:paraId="2703A524" w14:textId="338A8C6D"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a) les nom et adresse de l’entreprise qui fabrique l’objet céramique et de l’importateur qui l</w:t>
      </w:r>
      <w:r w:rsidR="00E32A2A">
        <w:rPr>
          <w:rFonts w:ascii="Tahoma" w:hAnsi="Tahoma"/>
          <w:color w:val="000000"/>
          <w:sz w:val="17"/>
          <w:szCs w:val="17"/>
        </w:rPr>
        <w:t>’</w:t>
      </w:r>
      <w:r>
        <w:rPr>
          <w:rFonts w:ascii="Tahoma" w:hAnsi="Tahoma"/>
          <w:color w:val="000000"/>
          <w:sz w:val="17"/>
          <w:szCs w:val="17"/>
        </w:rPr>
        <w:t>importe dans la Communauté;</w:t>
      </w:r>
    </w:p>
    <w:p w14:paraId="51E32CEB" w14:textId="77777777"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b) l’identité de l’objet;</w:t>
      </w:r>
    </w:p>
    <w:p w14:paraId="133F2138" w14:textId="77777777"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t>c) la date de la déclaration;</w:t>
      </w:r>
    </w:p>
    <w:p w14:paraId="77EA1FC2" w14:textId="77777777" w:rsidR="00B10085" w:rsidRPr="00186765" w:rsidRDefault="00B10085" w:rsidP="00B10085">
      <w:pPr>
        <w:spacing w:after="0" w:line="240" w:lineRule="auto"/>
        <w:ind w:left="280"/>
        <w:rPr>
          <w:rFonts w:ascii="Tahoma" w:eastAsia="Times New Roman" w:hAnsi="Tahoma" w:cs="Tahoma"/>
          <w:color w:val="000000"/>
          <w:sz w:val="17"/>
          <w:szCs w:val="17"/>
        </w:rPr>
      </w:pPr>
      <w:r>
        <w:rPr>
          <w:rFonts w:ascii="Tahoma" w:hAnsi="Tahoma"/>
          <w:color w:val="000000"/>
          <w:sz w:val="17"/>
          <w:szCs w:val="17"/>
        </w:rPr>
        <w:lastRenderedPageBreak/>
        <w:t>d) la confirmation que l’objet céramique satisfait aux exigences pertinentes du présent règlement et du règlement 1935/2004.</w:t>
      </w:r>
    </w:p>
    <w:p w14:paraId="6BD13B14" w14:textId="77777777"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Les fabricants et les importateurs d’objets céramiques procurent également, sur demande, la documentation de base pertinente montrant que les objets céramiques respectent les limites de cession de plomb et de cadmium et les mettent à disposition des autorités de contrôle. Cette documentation doit contenir les résultats des analyses effectuées, les conditions d’essai et les nom et adresse du laboratoire ayant effectué l’essai.</w:t>
      </w:r>
    </w:p>
    <w:p w14:paraId="54D453CB" w14:textId="77777777" w:rsidR="00B10085" w:rsidRPr="00186765" w:rsidRDefault="00B10085" w:rsidP="00B10085">
      <w:pPr>
        <w:keepNext/>
        <w:spacing w:before="240" w:after="0" w:line="240" w:lineRule="auto"/>
        <w:rPr>
          <w:rFonts w:ascii="Tahoma" w:eastAsia="Times New Roman" w:hAnsi="Tahoma" w:cs="Tahoma"/>
          <w:color w:val="000000"/>
          <w:sz w:val="17"/>
          <w:szCs w:val="17"/>
        </w:rPr>
      </w:pPr>
      <w:r>
        <w:rPr>
          <w:rFonts w:ascii="Tahoma" w:hAnsi="Tahoma"/>
          <w:b/>
          <w:bCs/>
          <w:color w:val="000000"/>
          <w:sz w:val="17"/>
          <w:szCs w:val="17"/>
        </w:rPr>
        <w:t>5) Autres matériaux destinés à entrer en contact avec des denrées alimentaires, notamment des produits semi-transformés</w:t>
      </w:r>
    </w:p>
    <w:p w14:paraId="709F7161" w14:textId="77777777"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Lorsque d’autres matériaux destinés à entrer en contact avec des denrées alimentaires que ceux mentionnés aux points 1) à 4) sont mis sur le marché à des étapes antérieures à la vente aux consommateurs, ils doivent eux aussi être accompagnés d’une déclaration de conformité. La déclaration de conformité écrite doit faciliter l’identification des matériaux destinés à entrer en contact avec des denrées alimentaires ou des substances pour lesquels elle est établie et doit prouver que les règles en vigueur sont respectées. La déclaration de conformité est renouvelée lorsque des modifications importantes de la production entraînent des modifications de la migration, ou lorsque de nouvelles informations scientifiques sont disponibles.</w:t>
      </w:r>
    </w:p>
    <w:p w14:paraId="2FCD7FE3" w14:textId="77777777"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En ce qui concerne ces matériaux destinés à entrer en contact avec des denrées alimentaires, le chef d’entreprise procure également, sur demande, la documentation de base pertinente montrant que ces matériaux et les substances/produits semi-transformés servant à la fabrication de ces matériaux destinés à entrer en contact avec des denrées alimentaires satisfont aux exigences du présent règlement et les met à disposition des autorités de contrôle. Cette documentation peut contenir les conditions des essais et les résultats de ceux-ci, les calculs, d’autres informations et preuves de sécurité ou des informations montrant que les exigences sont satisfaites.</w:t>
      </w:r>
    </w:p>
    <w:p w14:paraId="79B005CC" w14:textId="77777777" w:rsidR="00B10085" w:rsidRPr="00186765" w:rsidRDefault="00AD11D3" w:rsidP="00B10085">
      <w:pPr>
        <w:spacing w:before="200" w:after="200" w:line="240" w:lineRule="auto"/>
        <w:rPr>
          <w:rFonts w:ascii="Tahoma" w:eastAsia="Times New Roman" w:hAnsi="Tahoma" w:cs="Tahoma"/>
          <w:color w:val="000000"/>
          <w:sz w:val="17"/>
          <w:szCs w:val="17"/>
        </w:rPr>
      </w:pPr>
      <w:r>
        <w:rPr>
          <w:rFonts w:ascii="Tahoma" w:hAnsi="Tahoma"/>
          <w:color w:val="000000"/>
          <w:sz w:val="17"/>
          <w:szCs w:val="17"/>
        </w:rPr>
        <w:pict w14:anchorId="53A89938">
          <v:rect id="_x0000_i1030" style="width:337.35pt;height:.75pt" o:hrpct="700" o:hralign="center" o:hrstd="t" o:hrnoshade="t" o:hr="t" fillcolor="#dedede" stroked="f"/>
        </w:pict>
      </w:r>
    </w:p>
    <w:p w14:paraId="70DB573F" w14:textId="77777777" w:rsidR="00B10085" w:rsidRPr="00186765" w:rsidRDefault="00B10085" w:rsidP="009D2EDC">
      <w:pPr>
        <w:keepNext/>
        <w:spacing w:before="400" w:after="120" w:line="240" w:lineRule="auto"/>
        <w:jc w:val="right"/>
        <w:rPr>
          <w:rFonts w:ascii="Tahoma" w:eastAsia="Times New Roman" w:hAnsi="Tahoma" w:cs="Tahoma"/>
          <w:b/>
          <w:bCs/>
          <w:color w:val="000000"/>
          <w:sz w:val="24"/>
          <w:szCs w:val="24"/>
        </w:rPr>
      </w:pPr>
      <w:r>
        <w:rPr>
          <w:rFonts w:ascii="Tahoma" w:hAnsi="Tahoma"/>
          <w:b/>
          <w:bCs/>
          <w:color w:val="000000"/>
          <w:sz w:val="24"/>
          <w:szCs w:val="24"/>
        </w:rPr>
        <w:t>Annexe 6</w:t>
      </w:r>
    </w:p>
    <w:p w14:paraId="29AEFAB5" w14:textId="77777777" w:rsidR="00B10085" w:rsidRPr="00186765" w:rsidRDefault="00B10085" w:rsidP="009D2EDC">
      <w:pPr>
        <w:keepNext/>
        <w:spacing w:after="120" w:line="240" w:lineRule="auto"/>
        <w:jc w:val="center"/>
        <w:rPr>
          <w:rFonts w:ascii="Tahoma" w:eastAsia="Times New Roman" w:hAnsi="Tahoma" w:cs="Tahoma"/>
          <w:b/>
          <w:bCs/>
          <w:color w:val="000000"/>
          <w:sz w:val="21"/>
          <w:szCs w:val="21"/>
        </w:rPr>
      </w:pPr>
      <w:r>
        <w:rPr>
          <w:rFonts w:ascii="Tahoma" w:hAnsi="Tahoma"/>
          <w:b/>
          <w:bCs/>
          <w:color w:val="000000"/>
          <w:sz w:val="21"/>
          <w:szCs w:val="21"/>
        </w:rPr>
        <w:t>Céramiques, objets émaillés et objets en verre, cf. article 16</w:t>
      </w:r>
    </w:p>
    <w:p w14:paraId="38D4BE1B" w14:textId="77777777" w:rsidR="00B10085" w:rsidRPr="00186765" w:rsidRDefault="00B10085" w:rsidP="009D2EDC">
      <w:pPr>
        <w:keepNext/>
        <w:spacing w:before="240" w:after="0" w:line="240" w:lineRule="auto"/>
        <w:jc w:val="center"/>
        <w:rPr>
          <w:rFonts w:ascii="Tahoma" w:eastAsia="Times New Roman" w:hAnsi="Tahoma" w:cs="Tahoma"/>
          <w:b/>
          <w:bCs/>
          <w:color w:val="000000"/>
          <w:sz w:val="17"/>
          <w:szCs w:val="17"/>
        </w:rPr>
      </w:pPr>
      <w:r>
        <w:rPr>
          <w:rFonts w:ascii="Tahoma" w:hAnsi="Tahoma"/>
          <w:b/>
          <w:bCs/>
          <w:color w:val="000000"/>
          <w:sz w:val="17"/>
          <w:szCs w:val="17"/>
        </w:rPr>
        <w:t>A. Règles de base pour la détermination de la migration de plomb et de cadmium</w:t>
      </w:r>
    </w:p>
    <w:p w14:paraId="548DEF2B" w14:textId="77777777" w:rsidR="00B10085" w:rsidRPr="00186765" w:rsidRDefault="00B10085" w:rsidP="009D2EDC">
      <w:pPr>
        <w:keepNext/>
        <w:spacing w:before="240" w:after="0" w:line="240" w:lineRule="auto"/>
        <w:jc w:val="center"/>
        <w:rPr>
          <w:rFonts w:ascii="Tahoma" w:eastAsia="Times New Roman" w:hAnsi="Tahoma" w:cs="Tahoma"/>
          <w:color w:val="000000"/>
          <w:sz w:val="17"/>
          <w:szCs w:val="17"/>
        </w:rPr>
      </w:pPr>
      <w:r>
        <w:rPr>
          <w:rFonts w:ascii="Tahoma" w:hAnsi="Tahoma"/>
          <w:color w:val="000000"/>
          <w:sz w:val="17"/>
          <w:szCs w:val="17"/>
        </w:rPr>
        <w:t>1. Conditions d’essai, etc.</w:t>
      </w:r>
    </w:p>
    <w:p w14:paraId="641D2AE5" w14:textId="5171EC0D"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Liquide d’essai: acide acétique à 4 % vol/vol (v/v) dans une solution aqueuse fraîchement préparée. Effectuer l’extraction à une température de 22 ± 2</w:t>
      </w:r>
      <w:r w:rsidR="00E32A2A">
        <w:rPr>
          <w:rFonts w:ascii="Tahoma" w:hAnsi="Tahoma"/>
          <w:color w:val="000000"/>
          <w:sz w:val="17"/>
          <w:szCs w:val="17"/>
        </w:rPr>
        <w:t> º</w:t>
      </w:r>
      <w:r>
        <w:rPr>
          <w:rFonts w:ascii="Tahoma" w:hAnsi="Tahoma"/>
          <w:color w:val="000000"/>
          <w:sz w:val="17"/>
          <w:szCs w:val="17"/>
        </w:rPr>
        <w:t xml:space="preserve"> C et pour une durée de 24 ± 0,5 heure.</w:t>
      </w:r>
    </w:p>
    <w:p w14:paraId="4E039112" w14:textId="77777777"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Couvrir l’objet de façon à assurer que sa surface soit dans une obscurité totale. Ceci n’est cependant pas nécessaire si seule la migration de plomb doit être déterminée.</w:t>
      </w:r>
    </w:p>
    <w:p w14:paraId="79E13F5E" w14:textId="77777777" w:rsidR="00B10085" w:rsidRPr="00186765" w:rsidRDefault="00B10085" w:rsidP="009D2EDC">
      <w:pPr>
        <w:keepNext/>
        <w:spacing w:before="240" w:after="0" w:line="240" w:lineRule="auto"/>
        <w:jc w:val="center"/>
        <w:rPr>
          <w:rFonts w:ascii="Tahoma" w:eastAsia="Times New Roman" w:hAnsi="Tahoma" w:cs="Tahoma"/>
          <w:color w:val="000000"/>
          <w:sz w:val="17"/>
          <w:szCs w:val="17"/>
        </w:rPr>
      </w:pPr>
      <w:r>
        <w:rPr>
          <w:rFonts w:ascii="Tahoma" w:hAnsi="Tahoma"/>
          <w:color w:val="000000"/>
          <w:sz w:val="17"/>
          <w:szCs w:val="17"/>
        </w:rPr>
        <w:t>2. Préparations de l’essai</w:t>
      </w:r>
    </w:p>
    <w:p w14:paraId="51490590" w14:textId="77777777"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 xml:space="preserve">2.1. Objets non </w:t>
      </w:r>
      <w:proofErr w:type="spellStart"/>
      <w:r>
        <w:rPr>
          <w:rFonts w:ascii="Tahoma" w:hAnsi="Tahoma"/>
          <w:color w:val="000000"/>
          <w:sz w:val="17"/>
          <w:szCs w:val="17"/>
        </w:rPr>
        <w:t>remplissables</w:t>
      </w:r>
      <w:proofErr w:type="spellEnd"/>
    </w:p>
    <w:p w14:paraId="79674E6F" w14:textId="77777777"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Recouvrir d’abord la partie de la surface de l’objet qui n’est pas destinée à entrer en contact avec des denrées alimentaires d’une couche protectrice appropriée capable de résister à une solution d’acide acétique à 4 % (v/v). Immerger ensuite l’objet dans un récipient contenant une quantité connue de solution d’acide acétique, de sorte que la surface destinée à entrer en contact avec des denrées alimentaires soit totalement recouverte par le liquide d’essai.</w:t>
      </w:r>
    </w:p>
    <w:p w14:paraId="0B38F276" w14:textId="77777777"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 xml:space="preserve">2.2. Objets </w:t>
      </w:r>
      <w:proofErr w:type="spellStart"/>
      <w:r>
        <w:rPr>
          <w:rFonts w:ascii="Tahoma" w:hAnsi="Tahoma"/>
          <w:color w:val="000000"/>
          <w:sz w:val="17"/>
          <w:szCs w:val="17"/>
        </w:rPr>
        <w:t>remplissables</w:t>
      </w:r>
      <w:proofErr w:type="spellEnd"/>
    </w:p>
    <w:p w14:paraId="22BA4F58" w14:textId="7BD33C04"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Remplir l’objet de solution d’acide acétique à 4 % (v/v) (jusqu</w:t>
      </w:r>
      <w:r w:rsidR="00E32A2A">
        <w:rPr>
          <w:rFonts w:ascii="Tahoma" w:hAnsi="Tahoma"/>
          <w:color w:val="000000"/>
          <w:sz w:val="17"/>
          <w:szCs w:val="17"/>
        </w:rPr>
        <w:t>’</w:t>
      </w:r>
      <w:r>
        <w:rPr>
          <w:rFonts w:ascii="Tahoma" w:hAnsi="Tahoma"/>
          <w:color w:val="000000"/>
          <w:sz w:val="17"/>
          <w:szCs w:val="17"/>
        </w:rPr>
        <w:t>à 1 mm au maximum du point de débordement). Toutefois, dans le cas d’objets présentant un bord plat ou faiblement incliné, remplir l’objet de manière que la distance entre la surface du liquide et le point de débordement soit au maximum de 6 mm mesurés le long du bord incliné.</w:t>
      </w:r>
    </w:p>
    <w:p w14:paraId="60829877" w14:textId="77777777"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lastRenderedPageBreak/>
        <w:t>2.3 Objets dont la cession par le bord en contact avec la bouche doit être examinée</w:t>
      </w:r>
    </w:p>
    <w:p w14:paraId="0D200199" w14:textId="5DBC75BA"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Immerger l’objet dans un récipient contenant une solution d</w:t>
      </w:r>
      <w:r w:rsidR="00E32A2A">
        <w:rPr>
          <w:rFonts w:ascii="Tahoma" w:hAnsi="Tahoma"/>
          <w:color w:val="000000"/>
          <w:sz w:val="17"/>
          <w:szCs w:val="17"/>
        </w:rPr>
        <w:t>’</w:t>
      </w:r>
      <w:r>
        <w:rPr>
          <w:rFonts w:ascii="Tahoma" w:hAnsi="Tahoma"/>
          <w:color w:val="000000"/>
          <w:sz w:val="17"/>
          <w:szCs w:val="17"/>
        </w:rPr>
        <w:t>acide acétique à 4 % (v/v) de sorte qu’une zone de 2 cm de large de long du bord supérieur de l’objet soit recouverte par le liquide d</w:t>
      </w:r>
      <w:r w:rsidR="00E32A2A">
        <w:rPr>
          <w:rFonts w:ascii="Tahoma" w:hAnsi="Tahoma"/>
          <w:color w:val="000000"/>
          <w:sz w:val="17"/>
          <w:szCs w:val="17"/>
        </w:rPr>
        <w:t>’</w:t>
      </w:r>
      <w:r>
        <w:rPr>
          <w:rFonts w:ascii="Tahoma" w:hAnsi="Tahoma"/>
          <w:color w:val="000000"/>
          <w:sz w:val="17"/>
          <w:szCs w:val="17"/>
        </w:rPr>
        <w:t>essai. Recouvrir comme indiqué au point</w:t>
      </w:r>
      <w:r w:rsidR="00E32A2A">
        <w:rPr>
          <w:rFonts w:ascii="Tahoma" w:hAnsi="Tahoma"/>
          <w:color w:val="000000"/>
          <w:sz w:val="17"/>
          <w:szCs w:val="17"/>
        </w:rPr>
        <w:t> </w:t>
      </w:r>
      <w:r>
        <w:rPr>
          <w:rFonts w:ascii="Tahoma" w:hAnsi="Tahoma"/>
          <w:color w:val="000000"/>
          <w:sz w:val="17"/>
          <w:szCs w:val="17"/>
        </w:rPr>
        <w:t>2.1 les parties de l’objet qui ne vont pas être extraites</w:t>
      </w:r>
      <w:r w:rsidR="00E32A2A">
        <w:rPr>
          <w:rFonts w:ascii="Tahoma" w:hAnsi="Tahoma"/>
          <w:color w:val="000000"/>
          <w:sz w:val="17"/>
          <w:szCs w:val="17"/>
        </w:rPr>
        <w:t>,</w:t>
      </w:r>
      <w:r>
        <w:rPr>
          <w:rFonts w:ascii="Tahoma" w:hAnsi="Tahoma"/>
          <w:color w:val="000000"/>
          <w:sz w:val="17"/>
          <w:szCs w:val="17"/>
        </w:rPr>
        <w:t xml:space="preserve"> mais qui, en raison de la forme de l’objet, seront couvertes par le liquide d’essai.</w:t>
      </w:r>
    </w:p>
    <w:p w14:paraId="1FEA016F" w14:textId="77777777"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Détermination de la surface pour les objets de catégorie I, cf. annexe 4 concernant les objets céramiques et émaillés et les objets en verre.</w:t>
      </w:r>
    </w:p>
    <w:p w14:paraId="6F45B14D" w14:textId="2EBECDC6"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 xml:space="preserve">La surface des objets non </w:t>
      </w:r>
      <w:proofErr w:type="spellStart"/>
      <w:r>
        <w:rPr>
          <w:rFonts w:ascii="Tahoma" w:hAnsi="Tahoma"/>
          <w:color w:val="000000"/>
          <w:sz w:val="17"/>
          <w:szCs w:val="17"/>
        </w:rPr>
        <w:t>remplissables</w:t>
      </w:r>
      <w:proofErr w:type="spellEnd"/>
      <w:r>
        <w:rPr>
          <w:rFonts w:ascii="Tahoma" w:hAnsi="Tahoma"/>
          <w:color w:val="000000"/>
          <w:sz w:val="17"/>
          <w:szCs w:val="17"/>
        </w:rPr>
        <w:t xml:space="preserve"> (catégorie I, point 1 de l’annexe 4) est calculée comme la surface immergée totale pouvant entrer en contact avec des denrées alimentaires et n</w:t>
      </w:r>
      <w:r w:rsidR="00E32A2A">
        <w:rPr>
          <w:rFonts w:ascii="Tahoma" w:hAnsi="Tahoma"/>
          <w:color w:val="000000"/>
          <w:sz w:val="17"/>
          <w:szCs w:val="17"/>
        </w:rPr>
        <w:t>’</w:t>
      </w:r>
      <w:r>
        <w:rPr>
          <w:rFonts w:ascii="Tahoma" w:hAnsi="Tahoma"/>
          <w:color w:val="000000"/>
          <w:sz w:val="17"/>
          <w:szCs w:val="17"/>
        </w:rPr>
        <w:t>étant pas couverte, cf. point 2.1, les éventuels trous de l’objet n’étant pas pris en compte.</w:t>
      </w:r>
    </w:p>
    <w:p w14:paraId="5FAFB6BB" w14:textId="77777777"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La surface des objets de catégorie I, point 2, est calculée comme la superficie de la surface du liquide lors du remplissage décrit au point 2.1.</w:t>
      </w:r>
    </w:p>
    <w:p w14:paraId="7302032A" w14:textId="77777777"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La surface des objets de catégorie I, point 3, est calculée comme la surface d’une zone de 2 cm de large le long du bord supérieur de l’objet sur les faces intérieure et extérieure, appelée bord en contact avec la bouche.</w:t>
      </w:r>
    </w:p>
    <w:p w14:paraId="2F405D4B" w14:textId="77777777" w:rsidR="00B10085" w:rsidRPr="00186765" w:rsidRDefault="00B10085" w:rsidP="00B10085">
      <w:pPr>
        <w:keepNext/>
        <w:spacing w:before="240" w:after="0" w:line="240" w:lineRule="auto"/>
        <w:jc w:val="center"/>
        <w:rPr>
          <w:rFonts w:ascii="Tahoma" w:eastAsia="Times New Roman" w:hAnsi="Tahoma" w:cs="Tahoma"/>
          <w:b/>
          <w:bCs/>
          <w:color w:val="000000"/>
          <w:sz w:val="17"/>
          <w:szCs w:val="17"/>
        </w:rPr>
      </w:pPr>
      <w:r>
        <w:rPr>
          <w:rFonts w:ascii="Tahoma" w:hAnsi="Tahoma"/>
          <w:b/>
          <w:bCs/>
          <w:color w:val="000000"/>
          <w:sz w:val="17"/>
          <w:szCs w:val="17"/>
        </w:rPr>
        <w:t>B. Méthode d’analyse pour la détermination de la migration de plomb et de cadmium</w:t>
      </w:r>
    </w:p>
    <w:p w14:paraId="5347C39D" w14:textId="77777777" w:rsidR="00B10085" w:rsidRPr="00186765" w:rsidRDefault="00B10085" w:rsidP="00B10085">
      <w:pPr>
        <w:keepNext/>
        <w:spacing w:before="240" w:after="0" w:line="240" w:lineRule="auto"/>
        <w:jc w:val="center"/>
        <w:rPr>
          <w:rFonts w:ascii="Tahoma" w:eastAsia="Times New Roman" w:hAnsi="Tahoma" w:cs="Tahoma"/>
          <w:color w:val="000000"/>
          <w:sz w:val="17"/>
          <w:szCs w:val="17"/>
        </w:rPr>
      </w:pPr>
      <w:r>
        <w:rPr>
          <w:rFonts w:ascii="Tahoma" w:hAnsi="Tahoma"/>
          <w:color w:val="000000"/>
          <w:sz w:val="17"/>
          <w:szCs w:val="17"/>
        </w:rPr>
        <w:t>1. Principe</w:t>
      </w:r>
    </w:p>
    <w:p w14:paraId="03282ED0" w14:textId="46334E8F"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La migration spécifique de plomb et de cadmium des objets est déterminée en faisant reposer de l’acide acétique à 4 % pendant 24 heures à une température de 22</w:t>
      </w:r>
      <w:r w:rsidR="00E32A2A">
        <w:rPr>
          <w:rFonts w:ascii="Tahoma" w:hAnsi="Tahoma"/>
          <w:color w:val="000000"/>
          <w:sz w:val="17"/>
          <w:szCs w:val="17"/>
        </w:rPr>
        <w:t> º</w:t>
      </w:r>
      <w:r>
        <w:rPr>
          <w:rFonts w:ascii="Tahoma" w:hAnsi="Tahoma"/>
          <w:color w:val="000000"/>
          <w:sz w:val="17"/>
          <w:szCs w:val="17"/>
        </w:rPr>
        <w:t> C. La détermination de la migration de plomb et/ou de cadmium s’effectue par méthode d’analyse instrumentale.</w:t>
      </w:r>
    </w:p>
    <w:p w14:paraId="37988DB2" w14:textId="77777777"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Les quantités de plomb et de cadmium cédées sont mises en rapport avec la surface ou le volume de l’objet.</w:t>
      </w:r>
    </w:p>
    <w:p w14:paraId="7280BEFA" w14:textId="77777777" w:rsidR="00B10085" w:rsidRPr="00186765" w:rsidRDefault="00B10085" w:rsidP="00B10085">
      <w:pPr>
        <w:keepNext/>
        <w:spacing w:before="240" w:after="0" w:line="240" w:lineRule="auto"/>
        <w:jc w:val="center"/>
        <w:rPr>
          <w:rFonts w:ascii="Tahoma" w:eastAsia="Times New Roman" w:hAnsi="Tahoma" w:cs="Tahoma"/>
          <w:color w:val="000000"/>
          <w:sz w:val="17"/>
          <w:szCs w:val="17"/>
        </w:rPr>
      </w:pPr>
      <w:r>
        <w:rPr>
          <w:rFonts w:ascii="Tahoma" w:hAnsi="Tahoma"/>
          <w:color w:val="000000"/>
          <w:sz w:val="17"/>
          <w:szCs w:val="17"/>
        </w:rPr>
        <w:t>2. Réactifs</w:t>
      </w:r>
    </w:p>
    <w:p w14:paraId="502B8171" w14:textId="77777777"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Tous les réactifs doivent être de qualité analytique, sauf spécifications contraires de la présente annexe.</w:t>
      </w:r>
    </w:p>
    <w:p w14:paraId="3011B95F" w14:textId="0163DB86"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Lorsqu</w:t>
      </w:r>
      <w:r w:rsidR="00E32A2A">
        <w:rPr>
          <w:rFonts w:ascii="Tahoma" w:hAnsi="Tahoma"/>
          <w:color w:val="000000"/>
          <w:sz w:val="17"/>
          <w:szCs w:val="17"/>
        </w:rPr>
        <w:t>’</w:t>
      </w:r>
      <w:r>
        <w:rPr>
          <w:rFonts w:ascii="Tahoma" w:hAnsi="Tahoma"/>
          <w:color w:val="000000"/>
          <w:sz w:val="17"/>
          <w:szCs w:val="17"/>
        </w:rPr>
        <w:t>il est fait mention d</w:t>
      </w:r>
      <w:r w:rsidR="00E32A2A">
        <w:rPr>
          <w:rFonts w:ascii="Tahoma" w:hAnsi="Tahoma"/>
          <w:color w:val="000000"/>
          <w:sz w:val="17"/>
          <w:szCs w:val="17"/>
        </w:rPr>
        <w:t>’</w:t>
      </w:r>
      <w:r>
        <w:rPr>
          <w:rFonts w:ascii="Tahoma" w:hAnsi="Tahoma"/>
          <w:color w:val="000000"/>
          <w:sz w:val="17"/>
          <w:szCs w:val="17"/>
        </w:rPr>
        <w:t>eau ci-dessous, il s</w:t>
      </w:r>
      <w:r w:rsidR="00E32A2A">
        <w:rPr>
          <w:rFonts w:ascii="Tahoma" w:hAnsi="Tahoma"/>
          <w:color w:val="000000"/>
          <w:sz w:val="17"/>
          <w:szCs w:val="17"/>
        </w:rPr>
        <w:t>’</w:t>
      </w:r>
      <w:r>
        <w:rPr>
          <w:rFonts w:ascii="Tahoma" w:hAnsi="Tahoma"/>
          <w:color w:val="000000"/>
          <w:sz w:val="17"/>
          <w:szCs w:val="17"/>
        </w:rPr>
        <w:t>agit toujours d</w:t>
      </w:r>
      <w:r w:rsidR="00E32A2A">
        <w:rPr>
          <w:rFonts w:ascii="Tahoma" w:hAnsi="Tahoma"/>
          <w:color w:val="000000"/>
          <w:sz w:val="17"/>
          <w:szCs w:val="17"/>
        </w:rPr>
        <w:t>’</w:t>
      </w:r>
      <w:r>
        <w:rPr>
          <w:rFonts w:ascii="Tahoma" w:hAnsi="Tahoma"/>
          <w:color w:val="000000"/>
          <w:sz w:val="17"/>
          <w:szCs w:val="17"/>
        </w:rPr>
        <w:t>eau distillée ou d</w:t>
      </w:r>
      <w:r w:rsidR="00E32A2A">
        <w:rPr>
          <w:rFonts w:ascii="Tahoma" w:hAnsi="Tahoma"/>
          <w:color w:val="000000"/>
          <w:sz w:val="17"/>
          <w:szCs w:val="17"/>
        </w:rPr>
        <w:t>’</w:t>
      </w:r>
      <w:r>
        <w:rPr>
          <w:rFonts w:ascii="Tahoma" w:hAnsi="Tahoma"/>
          <w:color w:val="000000"/>
          <w:sz w:val="17"/>
          <w:szCs w:val="17"/>
        </w:rPr>
        <w:t>eau de qualité équivalente.</w:t>
      </w:r>
    </w:p>
    <w:p w14:paraId="33014BE0" w14:textId="276199BE"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2.1. Acide acétique à 4</w:t>
      </w:r>
      <w:r w:rsidR="00E32A2A">
        <w:rPr>
          <w:rFonts w:ascii="Tahoma" w:hAnsi="Tahoma"/>
          <w:color w:val="000000"/>
          <w:sz w:val="17"/>
          <w:szCs w:val="17"/>
        </w:rPr>
        <w:t> </w:t>
      </w:r>
      <w:r>
        <w:rPr>
          <w:rFonts w:ascii="Tahoma" w:hAnsi="Tahoma"/>
          <w:color w:val="000000"/>
          <w:sz w:val="17"/>
          <w:szCs w:val="17"/>
        </w:rPr>
        <w:t>% (v/v), solution aqueuse</w:t>
      </w:r>
    </w:p>
    <w:p w14:paraId="53C8AC76" w14:textId="341F79AB"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Ajouter 40</w:t>
      </w:r>
      <w:r w:rsidR="00E32A2A">
        <w:rPr>
          <w:rFonts w:ascii="Tahoma" w:hAnsi="Tahoma"/>
          <w:color w:val="000000"/>
          <w:sz w:val="17"/>
          <w:szCs w:val="17"/>
        </w:rPr>
        <w:t> </w:t>
      </w:r>
      <w:r>
        <w:rPr>
          <w:rFonts w:ascii="Tahoma" w:hAnsi="Tahoma"/>
          <w:color w:val="000000"/>
          <w:sz w:val="17"/>
          <w:szCs w:val="17"/>
        </w:rPr>
        <w:t>ml d</w:t>
      </w:r>
      <w:r w:rsidR="00E32A2A">
        <w:rPr>
          <w:rFonts w:ascii="Tahoma" w:hAnsi="Tahoma"/>
          <w:color w:val="000000"/>
          <w:sz w:val="17"/>
          <w:szCs w:val="17"/>
        </w:rPr>
        <w:t>’</w:t>
      </w:r>
      <w:r>
        <w:rPr>
          <w:rFonts w:ascii="Tahoma" w:hAnsi="Tahoma"/>
          <w:color w:val="000000"/>
          <w:sz w:val="17"/>
          <w:szCs w:val="17"/>
        </w:rPr>
        <w:t>acide acétique glacial dans un flacon de 1 000 ml rempli à moitié d’eau et compléter d’eau à 1 000</w:t>
      </w:r>
      <w:r w:rsidR="00E32A2A">
        <w:rPr>
          <w:rFonts w:ascii="Tahoma" w:hAnsi="Tahoma"/>
          <w:color w:val="000000"/>
          <w:sz w:val="17"/>
          <w:szCs w:val="17"/>
        </w:rPr>
        <w:t> </w:t>
      </w:r>
      <w:r>
        <w:rPr>
          <w:rFonts w:ascii="Tahoma" w:hAnsi="Tahoma"/>
          <w:color w:val="000000"/>
          <w:sz w:val="17"/>
          <w:szCs w:val="17"/>
        </w:rPr>
        <w:t>ml. Cette solution doit être préparée le jour où l’extraction est commencée.</w:t>
      </w:r>
    </w:p>
    <w:p w14:paraId="548D0DC6" w14:textId="77777777"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2.2. Solutions étalons</w:t>
      </w:r>
    </w:p>
    <w:p w14:paraId="425635C7" w14:textId="1C0D5D7C"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Préparer des solutions étalons contenant respectivement 1 000</w:t>
      </w:r>
      <w:r w:rsidR="00E32A2A">
        <w:rPr>
          <w:rFonts w:ascii="Tahoma" w:hAnsi="Tahoma"/>
          <w:color w:val="000000"/>
          <w:sz w:val="17"/>
          <w:szCs w:val="17"/>
        </w:rPr>
        <w:t> </w:t>
      </w:r>
      <w:r>
        <w:rPr>
          <w:rFonts w:ascii="Tahoma" w:hAnsi="Tahoma"/>
          <w:color w:val="000000"/>
          <w:sz w:val="17"/>
          <w:szCs w:val="17"/>
        </w:rPr>
        <w:t>mg/l de plomb et au moins 500 mg/l de cadmium dans l</w:t>
      </w:r>
      <w:r w:rsidR="00E32A2A">
        <w:rPr>
          <w:rFonts w:ascii="Tahoma" w:hAnsi="Tahoma"/>
          <w:color w:val="000000"/>
          <w:sz w:val="17"/>
          <w:szCs w:val="17"/>
        </w:rPr>
        <w:t>’</w:t>
      </w:r>
      <w:r>
        <w:rPr>
          <w:rFonts w:ascii="Tahoma" w:hAnsi="Tahoma"/>
          <w:color w:val="000000"/>
          <w:sz w:val="17"/>
          <w:szCs w:val="17"/>
        </w:rPr>
        <w:t>acide acétique à 4 % (2.1 ).</w:t>
      </w:r>
    </w:p>
    <w:p w14:paraId="0059ECC3" w14:textId="77777777" w:rsidR="00B10085" w:rsidRPr="00186765" w:rsidRDefault="00B10085" w:rsidP="00B10085">
      <w:pPr>
        <w:keepNext/>
        <w:spacing w:before="240" w:after="0" w:line="240" w:lineRule="auto"/>
        <w:jc w:val="center"/>
        <w:rPr>
          <w:rFonts w:ascii="Tahoma" w:eastAsia="Times New Roman" w:hAnsi="Tahoma" w:cs="Tahoma"/>
          <w:color w:val="000000"/>
          <w:sz w:val="17"/>
          <w:szCs w:val="17"/>
        </w:rPr>
      </w:pPr>
      <w:r>
        <w:rPr>
          <w:rFonts w:ascii="Tahoma" w:hAnsi="Tahoma"/>
          <w:color w:val="000000"/>
          <w:sz w:val="17"/>
          <w:szCs w:val="17"/>
        </w:rPr>
        <w:t>3. Exigences pour la méthode d’analyse instrumentale</w:t>
      </w:r>
    </w:p>
    <w:p w14:paraId="14DCA3AC" w14:textId="77777777"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3.1. La limite de détection du plomb et du cadmium doit être inférieure ou égale à:</w:t>
      </w:r>
    </w:p>
    <w:p w14:paraId="6F7FC51D" w14:textId="63016015"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0,1</w:t>
      </w:r>
      <w:r w:rsidR="00E32A2A">
        <w:rPr>
          <w:rFonts w:ascii="Tahoma" w:hAnsi="Tahoma"/>
          <w:color w:val="000000"/>
          <w:sz w:val="17"/>
          <w:szCs w:val="17"/>
        </w:rPr>
        <w:t> </w:t>
      </w:r>
      <w:r>
        <w:rPr>
          <w:rFonts w:ascii="Tahoma" w:hAnsi="Tahoma"/>
          <w:color w:val="000000"/>
          <w:sz w:val="17"/>
          <w:szCs w:val="17"/>
        </w:rPr>
        <w:t>mg/l pour le plomb</w:t>
      </w:r>
    </w:p>
    <w:p w14:paraId="13B9EA9F" w14:textId="2FA2F16E"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0,01</w:t>
      </w:r>
      <w:r w:rsidR="00E32A2A">
        <w:rPr>
          <w:rFonts w:ascii="Tahoma" w:hAnsi="Tahoma"/>
          <w:color w:val="000000"/>
          <w:sz w:val="17"/>
          <w:szCs w:val="17"/>
        </w:rPr>
        <w:t> </w:t>
      </w:r>
      <w:r>
        <w:rPr>
          <w:rFonts w:ascii="Tahoma" w:hAnsi="Tahoma"/>
          <w:color w:val="000000"/>
          <w:sz w:val="17"/>
          <w:szCs w:val="17"/>
        </w:rPr>
        <w:t>mg/l pour le cadmium</w:t>
      </w:r>
    </w:p>
    <w:p w14:paraId="5E6A8FD4" w14:textId="6E5DE0A1"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La limite de détection est définie comme la concentration de l</w:t>
      </w:r>
      <w:r w:rsidR="00E32A2A">
        <w:rPr>
          <w:rFonts w:ascii="Tahoma" w:hAnsi="Tahoma"/>
          <w:color w:val="000000"/>
          <w:sz w:val="17"/>
          <w:szCs w:val="17"/>
        </w:rPr>
        <w:t>’</w:t>
      </w:r>
      <w:r>
        <w:rPr>
          <w:rFonts w:ascii="Tahoma" w:hAnsi="Tahoma"/>
          <w:color w:val="000000"/>
          <w:sz w:val="17"/>
          <w:szCs w:val="17"/>
        </w:rPr>
        <w:t>élément dans l</w:t>
      </w:r>
      <w:r w:rsidR="00E32A2A">
        <w:rPr>
          <w:rFonts w:ascii="Tahoma" w:hAnsi="Tahoma"/>
          <w:color w:val="000000"/>
          <w:sz w:val="17"/>
          <w:szCs w:val="17"/>
        </w:rPr>
        <w:t>’</w:t>
      </w:r>
      <w:r>
        <w:rPr>
          <w:rFonts w:ascii="Tahoma" w:hAnsi="Tahoma"/>
          <w:color w:val="000000"/>
          <w:sz w:val="17"/>
          <w:szCs w:val="17"/>
        </w:rPr>
        <w:t>acide acétique à 4 % (cf. point 3.1) qui donne un signal égal à deux fois le bruit de fond de l</w:t>
      </w:r>
      <w:r w:rsidR="00E32A2A">
        <w:rPr>
          <w:rFonts w:ascii="Tahoma" w:hAnsi="Tahoma"/>
          <w:color w:val="000000"/>
          <w:sz w:val="17"/>
          <w:szCs w:val="17"/>
        </w:rPr>
        <w:t>’</w:t>
      </w:r>
      <w:r>
        <w:rPr>
          <w:rFonts w:ascii="Tahoma" w:hAnsi="Tahoma"/>
          <w:color w:val="000000"/>
          <w:sz w:val="17"/>
          <w:szCs w:val="17"/>
        </w:rPr>
        <w:t>appareil.</w:t>
      </w:r>
    </w:p>
    <w:p w14:paraId="391CAF74" w14:textId="77777777"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lastRenderedPageBreak/>
        <w:t>3.2. La limite de quantification du plomb et du cadmium doit être inférieure ou égale à:</w:t>
      </w:r>
    </w:p>
    <w:p w14:paraId="1C83BD26" w14:textId="77777777"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0,2 mg/l pour le plomb</w:t>
      </w:r>
    </w:p>
    <w:p w14:paraId="04FC23A4" w14:textId="77777777"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0,02 mg/l pour le cadmium</w:t>
      </w:r>
    </w:p>
    <w:p w14:paraId="57EFECF8" w14:textId="77777777"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3.3. Récupération</w:t>
      </w:r>
    </w:p>
    <w:p w14:paraId="2A62CE3F" w14:textId="77777777"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La récupération du plomb et du cadmium ajouté à l’acide acétique à 4 % (cf. point 3.1) doit être comprise entre 80 et 120 % de la quantité ajoutée.</w:t>
      </w:r>
    </w:p>
    <w:p w14:paraId="2B8F0CCC" w14:textId="77777777"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3.4. Spécificité</w:t>
      </w:r>
    </w:p>
    <w:p w14:paraId="29EAB3A5" w14:textId="77777777"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La méthode d’analyse instrumentale utilisée doit être dépourvue d’interférences dues à la matrice ou spectrales.</w:t>
      </w:r>
    </w:p>
    <w:p w14:paraId="2BFA89FF" w14:textId="77777777" w:rsidR="00B10085" w:rsidRPr="00186765" w:rsidRDefault="00B10085" w:rsidP="009D2EDC">
      <w:pPr>
        <w:keepNext/>
        <w:spacing w:before="240" w:after="0" w:line="240" w:lineRule="auto"/>
        <w:jc w:val="center"/>
        <w:rPr>
          <w:rFonts w:ascii="Tahoma" w:eastAsia="Times New Roman" w:hAnsi="Tahoma" w:cs="Tahoma"/>
          <w:color w:val="000000"/>
          <w:sz w:val="17"/>
          <w:szCs w:val="17"/>
        </w:rPr>
      </w:pPr>
      <w:r>
        <w:rPr>
          <w:rFonts w:ascii="Tahoma" w:hAnsi="Tahoma"/>
          <w:color w:val="000000"/>
          <w:sz w:val="17"/>
          <w:szCs w:val="17"/>
        </w:rPr>
        <w:t>4. Procédure</w:t>
      </w:r>
    </w:p>
    <w:p w14:paraId="458CD94C" w14:textId="77777777"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4.1. Préparation de l’objet pour l’extraction</w:t>
      </w:r>
    </w:p>
    <w:p w14:paraId="47791465" w14:textId="3D5D87AF"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L’objet doit être propre et dépourvu de graisse ou autre matière susceptible d</w:t>
      </w:r>
      <w:r w:rsidR="00E32A2A">
        <w:rPr>
          <w:rFonts w:ascii="Tahoma" w:hAnsi="Tahoma"/>
          <w:color w:val="000000"/>
          <w:sz w:val="17"/>
          <w:szCs w:val="17"/>
        </w:rPr>
        <w:t>’</w:t>
      </w:r>
      <w:r>
        <w:rPr>
          <w:rFonts w:ascii="Tahoma" w:hAnsi="Tahoma"/>
          <w:color w:val="000000"/>
          <w:sz w:val="17"/>
          <w:szCs w:val="17"/>
        </w:rPr>
        <w:t>affecter l</w:t>
      </w:r>
      <w:r w:rsidR="00E32A2A">
        <w:rPr>
          <w:rFonts w:ascii="Tahoma" w:hAnsi="Tahoma"/>
          <w:color w:val="000000"/>
          <w:sz w:val="17"/>
          <w:szCs w:val="17"/>
        </w:rPr>
        <w:t>’</w:t>
      </w:r>
      <w:r>
        <w:rPr>
          <w:rFonts w:ascii="Tahoma" w:hAnsi="Tahoma"/>
          <w:color w:val="000000"/>
          <w:sz w:val="17"/>
          <w:szCs w:val="17"/>
        </w:rPr>
        <w:t>analyse. Laver l</w:t>
      </w:r>
      <w:r w:rsidR="00E32A2A">
        <w:rPr>
          <w:rFonts w:ascii="Tahoma" w:hAnsi="Tahoma"/>
          <w:color w:val="000000"/>
          <w:sz w:val="17"/>
          <w:szCs w:val="17"/>
        </w:rPr>
        <w:t>’</w:t>
      </w:r>
      <w:r>
        <w:rPr>
          <w:rFonts w:ascii="Tahoma" w:hAnsi="Tahoma"/>
          <w:color w:val="000000"/>
          <w:sz w:val="17"/>
          <w:szCs w:val="17"/>
        </w:rPr>
        <w:t>objet avec une solution contenant un détergent liquide de type ménager à une température d</w:t>
      </w:r>
      <w:r w:rsidR="00E32A2A">
        <w:rPr>
          <w:rFonts w:ascii="Tahoma" w:hAnsi="Tahoma"/>
          <w:color w:val="000000"/>
          <w:sz w:val="17"/>
          <w:szCs w:val="17"/>
        </w:rPr>
        <w:t>’</w:t>
      </w:r>
      <w:r>
        <w:rPr>
          <w:rFonts w:ascii="Tahoma" w:hAnsi="Tahoma"/>
          <w:color w:val="000000"/>
          <w:sz w:val="17"/>
          <w:szCs w:val="17"/>
        </w:rPr>
        <w:t>environ 40 </w:t>
      </w:r>
      <w:r w:rsidR="00E32A2A">
        <w:rPr>
          <w:rFonts w:ascii="Tahoma" w:hAnsi="Tahoma"/>
          <w:color w:val="000000"/>
          <w:sz w:val="17"/>
          <w:szCs w:val="17"/>
        </w:rPr>
        <w:t>º</w:t>
      </w:r>
      <w:r>
        <w:rPr>
          <w:rFonts w:ascii="Tahoma" w:hAnsi="Tahoma"/>
          <w:color w:val="000000"/>
          <w:sz w:val="17"/>
          <w:szCs w:val="17"/>
        </w:rPr>
        <w:t>C. Rincer ensuite l’objet tout d</w:t>
      </w:r>
      <w:r w:rsidR="00E32A2A">
        <w:rPr>
          <w:rFonts w:ascii="Tahoma" w:hAnsi="Tahoma"/>
          <w:color w:val="000000"/>
          <w:sz w:val="17"/>
          <w:szCs w:val="17"/>
        </w:rPr>
        <w:t>’</w:t>
      </w:r>
      <w:r>
        <w:rPr>
          <w:rFonts w:ascii="Tahoma" w:hAnsi="Tahoma"/>
          <w:color w:val="000000"/>
          <w:sz w:val="17"/>
          <w:szCs w:val="17"/>
        </w:rPr>
        <w:t>abord à l</w:t>
      </w:r>
      <w:r w:rsidR="00E32A2A">
        <w:rPr>
          <w:rFonts w:ascii="Tahoma" w:hAnsi="Tahoma"/>
          <w:color w:val="000000"/>
          <w:sz w:val="17"/>
          <w:szCs w:val="17"/>
        </w:rPr>
        <w:t>’</w:t>
      </w:r>
      <w:r>
        <w:rPr>
          <w:rFonts w:ascii="Tahoma" w:hAnsi="Tahoma"/>
          <w:color w:val="000000"/>
          <w:sz w:val="17"/>
          <w:szCs w:val="17"/>
        </w:rPr>
        <w:t>eau courante puis à l</w:t>
      </w:r>
      <w:r w:rsidR="00E32A2A">
        <w:rPr>
          <w:rFonts w:ascii="Tahoma" w:hAnsi="Tahoma"/>
          <w:color w:val="000000"/>
          <w:sz w:val="17"/>
          <w:szCs w:val="17"/>
        </w:rPr>
        <w:t>’</w:t>
      </w:r>
      <w:r>
        <w:rPr>
          <w:rFonts w:ascii="Tahoma" w:hAnsi="Tahoma"/>
          <w:color w:val="000000"/>
          <w:sz w:val="17"/>
          <w:szCs w:val="17"/>
        </w:rPr>
        <w:t>eau distillée ou de qualité équivalente. Égoutter et sécher de façon à éviter toute souillure. Ne plus manipuler la surface à soumettre à l</w:t>
      </w:r>
      <w:r w:rsidR="00E32A2A">
        <w:rPr>
          <w:rFonts w:ascii="Tahoma" w:hAnsi="Tahoma"/>
          <w:color w:val="000000"/>
          <w:sz w:val="17"/>
          <w:szCs w:val="17"/>
        </w:rPr>
        <w:t>’</w:t>
      </w:r>
      <w:r>
        <w:rPr>
          <w:rFonts w:ascii="Tahoma" w:hAnsi="Tahoma"/>
          <w:color w:val="000000"/>
          <w:sz w:val="17"/>
          <w:szCs w:val="17"/>
        </w:rPr>
        <w:t>essai après qu</w:t>
      </w:r>
      <w:r w:rsidR="00E32A2A">
        <w:rPr>
          <w:rFonts w:ascii="Tahoma" w:hAnsi="Tahoma"/>
          <w:color w:val="000000"/>
          <w:sz w:val="17"/>
          <w:szCs w:val="17"/>
        </w:rPr>
        <w:t>’</w:t>
      </w:r>
      <w:r>
        <w:rPr>
          <w:rFonts w:ascii="Tahoma" w:hAnsi="Tahoma"/>
          <w:color w:val="000000"/>
          <w:sz w:val="17"/>
          <w:szCs w:val="17"/>
        </w:rPr>
        <w:t>elle aura été nettoyée.</w:t>
      </w:r>
    </w:p>
    <w:p w14:paraId="0B105417" w14:textId="77777777" w:rsidR="00B10085" w:rsidRPr="00186765" w:rsidRDefault="00B10085" w:rsidP="009D2EDC">
      <w:pPr>
        <w:keepNext/>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4.2. Détermination du plomb et du cadmium</w:t>
      </w:r>
    </w:p>
    <w:p w14:paraId="0C76B154" w14:textId="0F5DA591"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L</w:t>
      </w:r>
      <w:r w:rsidR="00E32A2A">
        <w:rPr>
          <w:rFonts w:ascii="Tahoma" w:hAnsi="Tahoma"/>
          <w:color w:val="000000"/>
          <w:sz w:val="17"/>
          <w:szCs w:val="17"/>
        </w:rPr>
        <w:t>’</w:t>
      </w:r>
      <w:r>
        <w:rPr>
          <w:rFonts w:ascii="Tahoma" w:hAnsi="Tahoma"/>
          <w:color w:val="000000"/>
          <w:sz w:val="17"/>
          <w:szCs w:val="17"/>
        </w:rPr>
        <w:t>objet ainsi préparé est extrait dans les conditions prévues à la section A de la présente annexe. Avant de prélever un échantillon de l’extrait pour la détermination du plomb ou du cadmium, veiller à ce qu’il soit homogène sans qu’une partie de l’extrait soit perdue, et sans abrasion éventuelle de la surface de l’objet. Effectuer un essai à blanc sur le réactif utilisé pour chaque série de déterminations.</w:t>
      </w:r>
    </w:p>
    <w:p w14:paraId="407D951E" w14:textId="77777777" w:rsidR="00B10085" w:rsidRPr="00186765" w:rsidRDefault="00B10085" w:rsidP="00B10085">
      <w:pPr>
        <w:spacing w:before="100" w:beforeAutospacing="1" w:after="100" w:afterAutospacing="1" w:line="240" w:lineRule="auto"/>
        <w:rPr>
          <w:rFonts w:ascii="Tahoma" w:eastAsia="Times New Roman" w:hAnsi="Tahoma" w:cs="Tahoma"/>
          <w:color w:val="000000"/>
          <w:sz w:val="17"/>
          <w:szCs w:val="17"/>
        </w:rPr>
      </w:pPr>
      <w:r>
        <w:rPr>
          <w:rFonts w:ascii="Tahoma" w:hAnsi="Tahoma"/>
          <w:color w:val="000000"/>
          <w:sz w:val="17"/>
          <w:szCs w:val="17"/>
        </w:rPr>
        <w:t>Effectuer dans des conditions appropriées les déterminations de plomb et/ou de cadmium.</w:t>
      </w:r>
    </w:p>
    <w:p w14:paraId="2CCE832E" w14:textId="77777777" w:rsidR="00B10085" w:rsidRPr="00186765" w:rsidRDefault="00B10085" w:rsidP="009D2EDC">
      <w:pPr>
        <w:keepNext/>
        <w:shd w:val="clear" w:color="auto" w:fill="316529"/>
        <w:spacing w:after="150" w:line="240" w:lineRule="auto"/>
        <w:jc w:val="center"/>
        <w:rPr>
          <w:rFonts w:ascii="Tahoma" w:eastAsia="Times New Roman" w:hAnsi="Tahoma" w:cs="Tahoma"/>
          <w:b/>
          <w:bCs/>
          <w:color w:val="FFFFFF"/>
          <w:sz w:val="17"/>
          <w:szCs w:val="17"/>
        </w:rPr>
      </w:pPr>
      <w:r>
        <w:rPr>
          <w:rFonts w:ascii="Tahoma" w:hAnsi="Tahoma"/>
          <w:b/>
          <w:bCs/>
          <w:color w:val="FFFFFF"/>
          <w:sz w:val="17"/>
          <w:szCs w:val="17"/>
        </w:rPr>
        <w:t>Notes officielles</w:t>
      </w:r>
    </w:p>
    <w:p w14:paraId="098B490A" w14:textId="42167E00" w:rsidR="00B10085" w:rsidRPr="00186765" w:rsidRDefault="00AD11D3" w:rsidP="00B10085">
      <w:pPr>
        <w:spacing w:before="40" w:after="40" w:line="240" w:lineRule="auto"/>
        <w:rPr>
          <w:rFonts w:ascii="Tahoma" w:eastAsia="Times New Roman" w:hAnsi="Tahoma" w:cs="Tahoma"/>
          <w:color w:val="000000"/>
          <w:sz w:val="14"/>
          <w:szCs w:val="14"/>
        </w:rPr>
      </w:pPr>
      <w:hyperlink r:id="rId25" w:anchor="Henvisning_id1f4c3218-9ee3-46b4-a215-7b17fdf58f29" w:history="1">
        <w:r w:rsidR="004B0B9D">
          <w:rPr>
            <w:rFonts w:ascii="Tahoma" w:hAnsi="Tahoma"/>
            <w:color w:val="000000"/>
            <w:sz w:val="12"/>
            <w:szCs w:val="12"/>
            <w:u w:val="single"/>
            <w:vertAlign w:val="superscript"/>
          </w:rPr>
          <w:t>1</w:t>
        </w:r>
      </w:hyperlink>
      <w:r w:rsidR="004B0B9D">
        <w:rPr>
          <w:rFonts w:ascii="Tahoma" w:hAnsi="Tahoma"/>
          <w:color w:val="000000"/>
          <w:sz w:val="14"/>
          <w:szCs w:val="14"/>
        </w:rPr>
        <w:t xml:space="preserve"> Le règlement contient des dispositions qui transposent la directive 84/500/CEE du Conseil du 15 octobre</w:t>
      </w:r>
      <w:r w:rsidR="00E32A2A">
        <w:rPr>
          <w:rFonts w:ascii="Tahoma" w:hAnsi="Tahoma"/>
          <w:color w:val="000000"/>
          <w:sz w:val="14"/>
          <w:szCs w:val="14"/>
        </w:rPr>
        <w:t> </w:t>
      </w:r>
      <w:r w:rsidR="004B0B9D">
        <w:rPr>
          <w:rFonts w:ascii="Tahoma" w:hAnsi="Tahoma"/>
          <w:color w:val="000000"/>
          <w:sz w:val="14"/>
          <w:szCs w:val="14"/>
        </w:rPr>
        <w:t>1984 relative au rapprochement des législations des États membres en ce qui concerne les objets céramiques destinés à entrer en contact avec les denrées alimentaires, JO L 277 de 1984, pages 12-16, telle que modifiée par la directive</w:t>
      </w:r>
      <w:r w:rsidR="00E32A2A">
        <w:rPr>
          <w:rFonts w:ascii="Tahoma" w:hAnsi="Tahoma"/>
          <w:color w:val="000000"/>
          <w:sz w:val="14"/>
          <w:szCs w:val="14"/>
        </w:rPr>
        <w:t> </w:t>
      </w:r>
      <w:r w:rsidR="004B0B9D">
        <w:rPr>
          <w:rFonts w:ascii="Tahoma" w:hAnsi="Tahoma"/>
          <w:color w:val="000000"/>
          <w:sz w:val="14"/>
          <w:szCs w:val="14"/>
        </w:rPr>
        <w:t>2005/31/CE de la Commission du 29 avril</w:t>
      </w:r>
      <w:r w:rsidR="00E32A2A">
        <w:rPr>
          <w:rFonts w:ascii="Tahoma" w:hAnsi="Tahoma"/>
          <w:color w:val="000000"/>
          <w:sz w:val="14"/>
          <w:szCs w:val="14"/>
        </w:rPr>
        <w:t> </w:t>
      </w:r>
      <w:r w:rsidR="004B0B9D">
        <w:rPr>
          <w:rFonts w:ascii="Tahoma" w:hAnsi="Tahoma"/>
          <w:color w:val="000000"/>
          <w:sz w:val="14"/>
          <w:szCs w:val="14"/>
        </w:rPr>
        <w:t>2005, JO L 110 de 2005, pages 36-39, la directive</w:t>
      </w:r>
      <w:r w:rsidR="00E32A2A">
        <w:rPr>
          <w:rFonts w:ascii="Tahoma" w:hAnsi="Tahoma"/>
          <w:color w:val="000000"/>
          <w:sz w:val="14"/>
          <w:szCs w:val="14"/>
        </w:rPr>
        <w:t> </w:t>
      </w:r>
      <w:r w:rsidR="004B0B9D">
        <w:rPr>
          <w:rFonts w:ascii="Tahoma" w:hAnsi="Tahoma"/>
          <w:color w:val="000000"/>
          <w:sz w:val="14"/>
          <w:szCs w:val="14"/>
        </w:rPr>
        <w:t>2007/42/CE de la Commission du 29 juin</w:t>
      </w:r>
      <w:r w:rsidR="00E32A2A">
        <w:rPr>
          <w:rFonts w:ascii="Tahoma" w:hAnsi="Tahoma"/>
          <w:color w:val="000000"/>
          <w:sz w:val="14"/>
          <w:szCs w:val="14"/>
        </w:rPr>
        <w:t> </w:t>
      </w:r>
      <w:r w:rsidR="004B0B9D">
        <w:rPr>
          <w:rFonts w:ascii="Tahoma" w:hAnsi="Tahoma"/>
          <w:color w:val="000000"/>
          <w:sz w:val="14"/>
          <w:szCs w:val="14"/>
        </w:rPr>
        <w:t>2007 relative aux matériaux et aux objets en pellicule de cellulose régénérée, destinés à entrer en contact avec les denrées alimentaires, JO L 172 de 2007, pages</w:t>
      </w:r>
      <w:r w:rsidR="00E32A2A">
        <w:rPr>
          <w:rFonts w:ascii="Tahoma" w:hAnsi="Tahoma"/>
          <w:color w:val="000000"/>
          <w:sz w:val="14"/>
          <w:szCs w:val="14"/>
        </w:rPr>
        <w:t> </w:t>
      </w:r>
      <w:r w:rsidR="004B0B9D">
        <w:rPr>
          <w:rFonts w:ascii="Tahoma" w:hAnsi="Tahoma"/>
          <w:color w:val="000000"/>
          <w:sz w:val="14"/>
          <w:szCs w:val="14"/>
        </w:rPr>
        <w:t>71-82, et la directi</w:t>
      </w:r>
      <w:r w:rsidR="004C0046">
        <w:rPr>
          <w:rFonts w:ascii="Tahoma" w:hAnsi="Tahoma"/>
          <w:color w:val="000000"/>
          <w:sz w:val="14"/>
          <w:szCs w:val="14"/>
        </w:rPr>
        <w:t>ve 78/142/CEE du Conseil, du 30</w:t>
      </w:r>
      <w:r w:rsidR="004B0B9D">
        <w:rPr>
          <w:rFonts w:ascii="Tahoma" w:hAnsi="Tahoma"/>
          <w:color w:val="000000"/>
          <w:sz w:val="14"/>
          <w:szCs w:val="14"/>
        </w:rPr>
        <w:t xml:space="preserve"> janvier</w:t>
      </w:r>
      <w:r w:rsidR="00E32A2A">
        <w:rPr>
          <w:rFonts w:ascii="Tahoma" w:hAnsi="Tahoma"/>
          <w:color w:val="000000"/>
          <w:sz w:val="14"/>
          <w:szCs w:val="14"/>
        </w:rPr>
        <w:t> </w:t>
      </w:r>
      <w:r w:rsidR="004B0B9D">
        <w:rPr>
          <w:rFonts w:ascii="Tahoma" w:hAnsi="Tahoma"/>
          <w:color w:val="000000"/>
          <w:sz w:val="14"/>
          <w:szCs w:val="14"/>
        </w:rPr>
        <w:t>1978, relative au rapprochement des législations des États membres en ce qui concerne les matériaux et objets contenant du chlorure de vinyle monomère destinés à entrer en contact avec les denrées alimentaires, JO L 44 de 1978, pages</w:t>
      </w:r>
      <w:r w:rsidR="00E32A2A">
        <w:rPr>
          <w:rFonts w:ascii="Tahoma" w:hAnsi="Tahoma"/>
          <w:color w:val="000000"/>
          <w:sz w:val="14"/>
          <w:szCs w:val="14"/>
        </w:rPr>
        <w:t> </w:t>
      </w:r>
      <w:r w:rsidR="004B0B9D">
        <w:rPr>
          <w:rFonts w:ascii="Tahoma" w:hAnsi="Tahoma"/>
          <w:color w:val="000000"/>
          <w:sz w:val="14"/>
          <w:szCs w:val="14"/>
        </w:rPr>
        <w:t>15-17. Le règlement inclut certaines dispositions du règlement (EU) n</w:t>
      </w:r>
      <w:r w:rsidR="00E32A2A">
        <w:rPr>
          <w:rFonts w:ascii="Tahoma" w:hAnsi="Tahoma"/>
          <w:color w:val="000000"/>
          <w:sz w:val="14"/>
          <w:szCs w:val="14"/>
        </w:rPr>
        <w:t>º</w:t>
      </w:r>
      <w:r w:rsidR="004B0B9D">
        <w:rPr>
          <w:rFonts w:ascii="Tahoma" w:hAnsi="Tahoma"/>
          <w:color w:val="000000"/>
          <w:sz w:val="14"/>
          <w:szCs w:val="14"/>
        </w:rPr>
        <w:t> 10/2011 de la Commission du 14 janvier</w:t>
      </w:r>
      <w:r w:rsidR="00E32A2A">
        <w:rPr>
          <w:rFonts w:ascii="Tahoma" w:hAnsi="Tahoma"/>
          <w:color w:val="000000"/>
          <w:sz w:val="14"/>
          <w:szCs w:val="14"/>
        </w:rPr>
        <w:t> </w:t>
      </w:r>
      <w:r w:rsidR="004B0B9D">
        <w:rPr>
          <w:rFonts w:ascii="Tahoma" w:hAnsi="Tahoma"/>
          <w:color w:val="000000"/>
          <w:sz w:val="14"/>
          <w:szCs w:val="14"/>
        </w:rPr>
        <w:t>2011 concernant les matériaux et objets en matière plastique destinés à entrer en contact avec des denrées alimentaires, JO L 12 de 2011, pages 1-89. En vertu de l</w:t>
      </w:r>
      <w:r w:rsidR="00E32A2A">
        <w:rPr>
          <w:rFonts w:ascii="Tahoma" w:hAnsi="Tahoma"/>
          <w:color w:val="000000"/>
          <w:sz w:val="14"/>
          <w:szCs w:val="14"/>
        </w:rPr>
        <w:t>’</w:t>
      </w:r>
      <w:r w:rsidR="004B0B9D">
        <w:rPr>
          <w:rFonts w:ascii="Tahoma" w:hAnsi="Tahoma"/>
          <w:color w:val="000000"/>
          <w:sz w:val="14"/>
          <w:szCs w:val="14"/>
        </w:rPr>
        <w:t>article 288 TFUE, un règlement s</w:t>
      </w:r>
      <w:r w:rsidR="00E32A2A">
        <w:rPr>
          <w:rFonts w:ascii="Tahoma" w:hAnsi="Tahoma"/>
          <w:color w:val="000000"/>
          <w:sz w:val="14"/>
          <w:szCs w:val="14"/>
        </w:rPr>
        <w:t>’</w:t>
      </w:r>
      <w:r w:rsidR="004B0B9D">
        <w:rPr>
          <w:rFonts w:ascii="Tahoma" w:hAnsi="Tahoma"/>
          <w:color w:val="000000"/>
          <w:sz w:val="14"/>
          <w:szCs w:val="14"/>
        </w:rPr>
        <w:t>applique immédiatement à chaque État membre. La reproduction de règles dans le présent règlement est donc exclusivement motivée par des considérations d</w:t>
      </w:r>
      <w:r w:rsidR="00E32A2A">
        <w:rPr>
          <w:rFonts w:ascii="Tahoma" w:hAnsi="Tahoma"/>
          <w:color w:val="000000"/>
          <w:sz w:val="14"/>
          <w:szCs w:val="14"/>
        </w:rPr>
        <w:t>’</w:t>
      </w:r>
      <w:r w:rsidR="004B0B9D">
        <w:rPr>
          <w:rFonts w:ascii="Tahoma" w:hAnsi="Tahoma"/>
          <w:color w:val="000000"/>
          <w:sz w:val="14"/>
          <w:szCs w:val="14"/>
        </w:rPr>
        <w:t>ordre pratique et n</w:t>
      </w:r>
      <w:r w:rsidR="00E32A2A">
        <w:rPr>
          <w:rFonts w:ascii="Tahoma" w:hAnsi="Tahoma"/>
          <w:color w:val="000000"/>
          <w:sz w:val="14"/>
          <w:szCs w:val="14"/>
        </w:rPr>
        <w:t>’</w:t>
      </w:r>
      <w:r w:rsidR="004B0B9D">
        <w:rPr>
          <w:rFonts w:ascii="Tahoma" w:hAnsi="Tahoma"/>
          <w:color w:val="000000"/>
          <w:sz w:val="14"/>
          <w:szCs w:val="14"/>
        </w:rPr>
        <w:t>affecte pas l</w:t>
      </w:r>
      <w:r w:rsidR="00E32A2A">
        <w:rPr>
          <w:rFonts w:ascii="Tahoma" w:hAnsi="Tahoma"/>
          <w:color w:val="000000"/>
          <w:sz w:val="14"/>
          <w:szCs w:val="14"/>
        </w:rPr>
        <w:t>’</w:t>
      </w:r>
      <w:r w:rsidR="004B0B9D">
        <w:rPr>
          <w:rFonts w:ascii="Tahoma" w:hAnsi="Tahoma"/>
          <w:color w:val="000000"/>
          <w:sz w:val="14"/>
          <w:szCs w:val="14"/>
        </w:rPr>
        <w:t>applicabilité directe du règlement mentionné au Danemark. Le règlement a été notifié sous la forme de projet conformément à la directive 98/34/CE du Parlement européen et du Conseil prévoyant une procédure d</w:t>
      </w:r>
      <w:r w:rsidR="00E32A2A">
        <w:rPr>
          <w:rFonts w:ascii="Tahoma" w:hAnsi="Tahoma"/>
          <w:color w:val="000000"/>
          <w:sz w:val="14"/>
          <w:szCs w:val="14"/>
        </w:rPr>
        <w:t>’</w:t>
      </w:r>
      <w:r w:rsidR="004B0B9D">
        <w:rPr>
          <w:rFonts w:ascii="Tahoma" w:hAnsi="Tahoma"/>
          <w:color w:val="000000"/>
          <w:sz w:val="14"/>
          <w:szCs w:val="14"/>
        </w:rPr>
        <w:t>information, modifiée par la directive 98/48/CE.</w:t>
      </w:r>
      <w:bookmarkStart w:id="0" w:name="_GoBack"/>
      <w:bookmarkEnd w:id="0"/>
    </w:p>
    <w:sectPr w:rsidR="00B10085" w:rsidRPr="00186765">
      <w:headerReference w:type="even" r:id="rId26"/>
      <w:headerReference w:type="default" r:id="rId27"/>
      <w:footerReference w:type="even" r:id="rId28"/>
      <w:footerReference w:type="default" r:id="rId29"/>
      <w:headerReference w:type="first" r:id="rId30"/>
      <w:footerReference w:type="first" r:id="rId3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D8C157" w14:textId="77777777" w:rsidR="00AD11D3" w:rsidRDefault="00AD11D3" w:rsidP="00A15EE9">
      <w:pPr>
        <w:spacing w:after="0" w:line="240" w:lineRule="auto"/>
      </w:pPr>
      <w:r>
        <w:separator/>
      </w:r>
    </w:p>
  </w:endnote>
  <w:endnote w:type="continuationSeparator" w:id="0">
    <w:p w14:paraId="273437F5" w14:textId="77777777" w:rsidR="00AD11D3" w:rsidRDefault="00AD11D3" w:rsidP="00A15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等线 Light">
    <w:altName w:val="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6F085" w14:textId="77777777" w:rsidR="00E32A2A" w:rsidRDefault="00E32A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AF8BB" w14:textId="77777777" w:rsidR="00E32A2A" w:rsidRDefault="00E32A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F7F2C" w14:textId="77777777" w:rsidR="00E32A2A" w:rsidRDefault="00E32A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D0E869" w14:textId="77777777" w:rsidR="00AD11D3" w:rsidRDefault="00AD11D3" w:rsidP="00A15EE9">
      <w:pPr>
        <w:spacing w:after="0" w:line="240" w:lineRule="auto"/>
      </w:pPr>
      <w:r>
        <w:separator/>
      </w:r>
    </w:p>
  </w:footnote>
  <w:footnote w:type="continuationSeparator" w:id="0">
    <w:p w14:paraId="2F36CDDF" w14:textId="77777777" w:rsidR="00AD11D3" w:rsidRDefault="00AD11D3" w:rsidP="00A15E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AFE4F" w14:textId="77777777" w:rsidR="00E32A2A" w:rsidRDefault="00E32A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70F87" w14:textId="77777777" w:rsidR="00E32A2A" w:rsidRDefault="00E32A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AF952" w14:textId="77777777" w:rsidR="00E32A2A" w:rsidRDefault="00E32A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304"/>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085"/>
    <w:rsid w:val="00186765"/>
    <w:rsid w:val="00483E18"/>
    <w:rsid w:val="004B0B9D"/>
    <w:rsid w:val="004C0046"/>
    <w:rsid w:val="00593A15"/>
    <w:rsid w:val="00724AE7"/>
    <w:rsid w:val="007D7072"/>
    <w:rsid w:val="009D2EDC"/>
    <w:rsid w:val="00A15EE9"/>
    <w:rsid w:val="00AD11D3"/>
    <w:rsid w:val="00B10085"/>
    <w:rsid w:val="00E32A2A"/>
    <w:rsid w:val="00EC4A7B"/>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0E4AA6"/>
  <w15:chartTrackingRefBased/>
  <w15:docId w15:val="{C2E2C02F-C957-41A4-89AA-EBC71A6C5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100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Heading2">
    <w:name w:val="heading 2"/>
    <w:basedOn w:val="Normal"/>
    <w:link w:val="Heading2Char"/>
    <w:uiPriority w:val="9"/>
    <w:qFormat/>
    <w:rsid w:val="00B10085"/>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paragraph" w:styleId="Heading3">
    <w:name w:val="heading 3"/>
    <w:basedOn w:val="Normal"/>
    <w:link w:val="Heading3Char"/>
    <w:uiPriority w:val="9"/>
    <w:qFormat/>
    <w:rsid w:val="00B10085"/>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085"/>
    <w:rPr>
      <w:rFonts w:ascii="Times New Roman" w:eastAsia="Times New Roman" w:hAnsi="Times New Roman" w:cs="Times New Roman"/>
      <w:b/>
      <w:bCs/>
      <w:kern w:val="36"/>
      <w:sz w:val="48"/>
      <w:szCs w:val="48"/>
      <w:lang w:eastAsia="da-DK"/>
    </w:rPr>
  </w:style>
  <w:style w:type="character" w:customStyle="1" w:styleId="Heading2Char">
    <w:name w:val="Heading 2 Char"/>
    <w:basedOn w:val="DefaultParagraphFont"/>
    <w:link w:val="Heading2"/>
    <w:uiPriority w:val="9"/>
    <w:rsid w:val="00B10085"/>
    <w:rPr>
      <w:rFonts w:ascii="Times New Roman" w:eastAsia="Times New Roman" w:hAnsi="Times New Roman" w:cs="Times New Roman"/>
      <w:b/>
      <w:bCs/>
      <w:sz w:val="36"/>
      <w:szCs w:val="36"/>
      <w:lang w:eastAsia="da-DK"/>
    </w:rPr>
  </w:style>
  <w:style w:type="character" w:customStyle="1" w:styleId="Heading3Char">
    <w:name w:val="Heading 3 Char"/>
    <w:basedOn w:val="DefaultParagraphFont"/>
    <w:link w:val="Heading3"/>
    <w:uiPriority w:val="9"/>
    <w:rsid w:val="00B10085"/>
    <w:rPr>
      <w:rFonts w:ascii="Times New Roman" w:eastAsia="Times New Roman" w:hAnsi="Times New Roman" w:cs="Times New Roman"/>
      <w:b/>
      <w:bCs/>
      <w:sz w:val="27"/>
      <w:szCs w:val="27"/>
      <w:lang w:eastAsia="da-DK"/>
    </w:rPr>
  </w:style>
  <w:style w:type="numbering" w:customStyle="1" w:styleId="Ingenoversigt1">
    <w:name w:val="Ingen oversigt1"/>
    <w:next w:val="NoList"/>
    <w:uiPriority w:val="99"/>
    <w:semiHidden/>
    <w:unhideWhenUsed/>
    <w:rsid w:val="00B10085"/>
  </w:style>
  <w:style w:type="character" w:styleId="Hyperlink">
    <w:name w:val="Hyperlink"/>
    <w:basedOn w:val="DefaultParagraphFont"/>
    <w:uiPriority w:val="99"/>
    <w:semiHidden/>
    <w:unhideWhenUsed/>
    <w:rsid w:val="00B10085"/>
    <w:rPr>
      <w:rFonts w:ascii="Tahoma" w:hAnsi="Tahoma" w:cs="Tahoma" w:hint="default"/>
      <w:color w:val="000000"/>
      <w:sz w:val="24"/>
      <w:szCs w:val="24"/>
      <w:u w:val="single"/>
      <w:shd w:val="clear" w:color="auto" w:fill="auto"/>
    </w:rPr>
  </w:style>
  <w:style w:type="character" w:styleId="FollowedHyperlink">
    <w:name w:val="FollowedHyperlink"/>
    <w:basedOn w:val="DefaultParagraphFont"/>
    <w:uiPriority w:val="99"/>
    <w:semiHidden/>
    <w:unhideWhenUsed/>
    <w:rsid w:val="00B10085"/>
    <w:rPr>
      <w:rFonts w:ascii="Tahoma" w:hAnsi="Tahoma" w:cs="Tahoma" w:hint="default"/>
      <w:color w:val="000000"/>
      <w:sz w:val="24"/>
      <w:szCs w:val="24"/>
      <w:u w:val="single"/>
      <w:shd w:val="clear" w:color="auto" w:fill="auto"/>
    </w:rPr>
  </w:style>
  <w:style w:type="character" w:styleId="Strong">
    <w:name w:val="Strong"/>
    <w:basedOn w:val="DefaultParagraphFont"/>
    <w:uiPriority w:val="22"/>
    <w:qFormat/>
    <w:rsid w:val="00B10085"/>
    <w:rPr>
      <w:b/>
      <w:bCs/>
    </w:rPr>
  </w:style>
  <w:style w:type="paragraph" w:customStyle="1" w:styleId="msonormal0">
    <w:name w:val="msonormal"/>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styleId="NormalWeb">
    <w:name w:val="Normal (Web)"/>
    <w:basedOn w:val="Normal"/>
    <w:uiPriority w:val="99"/>
    <w:semiHidden/>
    <w:unhideWhenUsed/>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givet">
    <w:name w:val="givet"/>
    <w:basedOn w:val="Normal"/>
    <w:rsid w:val="00B10085"/>
    <w:pPr>
      <w:keepNext/>
      <w:spacing w:before="120" w:after="0" w:line="240" w:lineRule="auto"/>
      <w:jc w:val="center"/>
    </w:pPr>
    <w:rPr>
      <w:rFonts w:ascii="Tahoma" w:eastAsia="Times New Roman" w:hAnsi="Tahoma" w:cs="Tahoma"/>
      <w:i/>
      <w:iCs/>
      <w:color w:val="000000"/>
      <w:sz w:val="24"/>
      <w:szCs w:val="24"/>
      <w:lang w:eastAsia="da-DK"/>
    </w:rPr>
  </w:style>
  <w:style w:type="paragraph" w:customStyle="1" w:styleId="sign1">
    <w:name w:val="sign1"/>
    <w:basedOn w:val="Normal"/>
    <w:rsid w:val="00B10085"/>
    <w:pPr>
      <w:keepNext/>
      <w:spacing w:before="120" w:after="0" w:line="240" w:lineRule="auto"/>
      <w:jc w:val="center"/>
    </w:pPr>
    <w:rPr>
      <w:rFonts w:ascii="Tahoma" w:eastAsia="Times New Roman" w:hAnsi="Tahoma" w:cs="Tahoma"/>
      <w:color w:val="000000"/>
      <w:sz w:val="24"/>
      <w:szCs w:val="24"/>
      <w:lang w:eastAsia="da-DK"/>
    </w:rPr>
  </w:style>
  <w:style w:type="paragraph" w:customStyle="1" w:styleId="segl">
    <w:name w:val="segl"/>
    <w:basedOn w:val="Normal"/>
    <w:rsid w:val="00B10085"/>
    <w:pPr>
      <w:keepNext/>
      <w:spacing w:before="200" w:after="0" w:line="240" w:lineRule="auto"/>
      <w:jc w:val="center"/>
    </w:pPr>
    <w:rPr>
      <w:rFonts w:ascii="Tahoma" w:eastAsia="Times New Roman" w:hAnsi="Tahoma" w:cs="Tahoma"/>
      <w:color w:val="000000"/>
      <w:sz w:val="24"/>
      <w:szCs w:val="24"/>
      <w:lang w:eastAsia="da-DK"/>
    </w:rPr>
  </w:style>
  <w:style w:type="paragraph" w:customStyle="1" w:styleId="sign2">
    <w:name w:val="sign2"/>
    <w:basedOn w:val="Normal"/>
    <w:rsid w:val="00B10085"/>
    <w:pPr>
      <w:spacing w:before="100" w:beforeAutospacing="1" w:after="0" w:line="240" w:lineRule="auto"/>
    </w:pPr>
    <w:rPr>
      <w:rFonts w:ascii="Tahoma" w:eastAsia="Times New Roman" w:hAnsi="Tahoma" w:cs="Tahoma"/>
      <w:color w:val="000000"/>
      <w:sz w:val="24"/>
      <w:szCs w:val="24"/>
      <w:lang w:eastAsia="da-DK"/>
    </w:rPr>
  </w:style>
  <w:style w:type="paragraph" w:customStyle="1" w:styleId="aendringspunkt">
    <w:name w:val="aendringspunkt"/>
    <w:basedOn w:val="Normal"/>
    <w:rsid w:val="00B10085"/>
    <w:pPr>
      <w:tabs>
        <w:tab w:val="left" w:pos="170"/>
      </w:tabs>
      <w:spacing w:before="240" w:after="0" w:line="240" w:lineRule="auto"/>
    </w:pPr>
    <w:rPr>
      <w:rFonts w:ascii="Tahoma" w:eastAsia="Times New Roman" w:hAnsi="Tahoma" w:cs="Tahoma"/>
      <w:color w:val="000000"/>
      <w:sz w:val="24"/>
      <w:szCs w:val="24"/>
      <w:lang w:eastAsia="da-DK"/>
    </w:rPr>
  </w:style>
  <w:style w:type="paragraph" w:customStyle="1" w:styleId="aendretbestemmelse">
    <w:name w:val="aendretbestemmelse"/>
    <w:basedOn w:val="Normal"/>
    <w:rsid w:val="00B10085"/>
    <w:pPr>
      <w:spacing w:before="100" w:beforeAutospacing="1" w:after="100" w:afterAutospacing="1" w:line="240" w:lineRule="auto"/>
    </w:pPr>
    <w:rPr>
      <w:rFonts w:ascii="Tahoma" w:eastAsia="Times New Roman" w:hAnsi="Tahoma" w:cs="Tahoma"/>
      <w:i/>
      <w:iCs/>
      <w:color w:val="000000"/>
      <w:sz w:val="24"/>
      <w:szCs w:val="24"/>
      <w:lang w:eastAsia="da-DK"/>
    </w:rPr>
  </w:style>
  <w:style w:type="paragraph" w:customStyle="1" w:styleId="af">
    <w:name w:val="af"/>
    <w:basedOn w:val="Normal"/>
    <w:rsid w:val="00B10085"/>
    <w:pPr>
      <w:spacing w:before="100" w:after="0" w:line="240" w:lineRule="auto"/>
      <w:ind w:left="425" w:hanging="425"/>
    </w:pPr>
    <w:rPr>
      <w:rFonts w:ascii="Tahoma" w:eastAsia="Times New Roman" w:hAnsi="Tahoma" w:cs="Tahoma"/>
      <w:color w:val="000000"/>
      <w:sz w:val="24"/>
      <w:szCs w:val="24"/>
      <w:lang w:eastAsia="da-DK"/>
    </w:rPr>
  </w:style>
  <w:style w:type="paragraph" w:customStyle="1" w:styleId="af2">
    <w:name w:val="af2"/>
    <w:basedOn w:val="Normal"/>
    <w:rsid w:val="00B10085"/>
    <w:pPr>
      <w:spacing w:before="260" w:after="0" w:line="240" w:lineRule="auto"/>
      <w:ind w:left="425" w:hanging="425"/>
    </w:pPr>
    <w:rPr>
      <w:rFonts w:ascii="Tahoma" w:eastAsia="Times New Roman" w:hAnsi="Tahoma" w:cs="Tahoma"/>
      <w:color w:val="000000"/>
      <w:sz w:val="24"/>
      <w:szCs w:val="24"/>
      <w:lang w:eastAsia="da-DK"/>
    </w:rPr>
  </w:style>
  <w:style w:type="paragraph" w:customStyle="1" w:styleId="afsnitsnummer">
    <w:name w:val="afsnitsnummer"/>
    <w:basedOn w:val="Normal"/>
    <w:rsid w:val="00B10085"/>
    <w:pPr>
      <w:keepNext/>
      <w:spacing w:before="240" w:after="0" w:line="240" w:lineRule="auto"/>
      <w:jc w:val="center"/>
    </w:pPr>
    <w:rPr>
      <w:rFonts w:ascii="Tahoma" w:eastAsia="Times New Roman" w:hAnsi="Tahoma" w:cs="Tahoma"/>
      <w:b/>
      <w:bCs/>
      <w:color w:val="000000"/>
      <w:sz w:val="24"/>
      <w:szCs w:val="24"/>
      <w:lang w:eastAsia="da-DK"/>
    </w:rPr>
  </w:style>
  <w:style w:type="paragraph" w:customStyle="1" w:styleId="afsnitsoverskrift">
    <w:name w:val="afsnitsoverskrift"/>
    <w:basedOn w:val="Normal"/>
    <w:rsid w:val="00B10085"/>
    <w:pPr>
      <w:keepNext/>
      <w:spacing w:before="240" w:after="0" w:line="240" w:lineRule="auto"/>
      <w:jc w:val="center"/>
    </w:pPr>
    <w:rPr>
      <w:rFonts w:ascii="Tahoma" w:eastAsia="Times New Roman" w:hAnsi="Tahoma" w:cs="Tahoma"/>
      <w:b/>
      <w:bCs/>
      <w:color w:val="000000"/>
      <w:sz w:val="24"/>
      <w:szCs w:val="24"/>
      <w:lang w:eastAsia="da-DK"/>
    </w:rPr>
  </w:style>
  <w:style w:type="paragraph" w:customStyle="1" w:styleId="anmaerkninger">
    <w:name w:val="anmaerkninger"/>
    <w:basedOn w:val="Normal"/>
    <w:rsid w:val="00B10085"/>
    <w:pPr>
      <w:spacing w:before="240" w:after="0" w:line="240" w:lineRule="auto"/>
      <w:jc w:val="center"/>
    </w:pPr>
    <w:rPr>
      <w:rFonts w:ascii="Tahoma" w:eastAsia="Times New Roman" w:hAnsi="Tahoma" w:cs="Tahoma"/>
      <w:b/>
      <w:bCs/>
      <w:color w:val="000000"/>
      <w:sz w:val="24"/>
      <w:szCs w:val="24"/>
      <w:lang w:eastAsia="da-DK"/>
    </w:rPr>
  </w:style>
  <w:style w:type="paragraph" w:customStyle="1" w:styleId="bemtil">
    <w:name w:val="bemtil"/>
    <w:basedOn w:val="Normal"/>
    <w:rsid w:val="00B10085"/>
    <w:pPr>
      <w:spacing w:before="360" w:after="0" w:line="240" w:lineRule="auto"/>
      <w:jc w:val="center"/>
    </w:pPr>
    <w:rPr>
      <w:rFonts w:ascii="Tahoma" w:eastAsia="Times New Roman" w:hAnsi="Tahoma" w:cs="Tahoma"/>
      <w:color w:val="000000"/>
      <w:sz w:val="24"/>
      <w:szCs w:val="24"/>
      <w:lang w:eastAsia="da-DK"/>
    </w:rPr>
  </w:style>
  <w:style w:type="paragraph" w:customStyle="1" w:styleId="bemtilci">
    <w:name w:val="bemtilci"/>
    <w:basedOn w:val="Normal"/>
    <w:rsid w:val="00B10085"/>
    <w:pPr>
      <w:spacing w:before="360" w:after="0" w:line="240" w:lineRule="auto"/>
      <w:jc w:val="center"/>
    </w:pPr>
    <w:rPr>
      <w:rFonts w:ascii="Tahoma" w:eastAsia="Times New Roman" w:hAnsi="Tahoma" w:cs="Tahoma"/>
      <w:i/>
      <w:iCs/>
      <w:color w:val="000000"/>
      <w:sz w:val="24"/>
      <w:szCs w:val="24"/>
      <w:lang w:eastAsia="da-DK"/>
    </w:rPr>
  </w:style>
  <w:style w:type="paragraph" w:customStyle="1" w:styleId="bemtillfs">
    <w:name w:val="bemtillfs"/>
    <w:basedOn w:val="Normal"/>
    <w:rsid w:val="00B10085"/>
    <w:pPr>
      <w:pageBreakBefore/>
      <w:spacing w:before="240" w:after="240" w:line="240" w:lineRule="auto"/>
      <w:jc w:val="center"/>
    </w:pPr>
    <w:rPr>
      <w:rFonts w:ascii="Tahoma" w:eastAsia="Times New Roman" w:hAnsi="Tahoma" w:cs="Tahoma"/>
      <w:b/>
      <w:bCs/>
      <w:i/>
      <w:iCs/>
      <w:color w:val="000000"/>
      <w:sz w:val="40"/>
      <w:szCs w:val="40"/>
      <w:lang w:eastAsia="da-DK"/>
    </w:rPr>
  </w:style>
  <w:style w:type="paragraph" w:customStyle="1" w:styleId="bemtilv">
    <w:name w:val="bemtilv"/>
    <w:basedOn w:val="Normal"/>
    <w:rsid w:val="00B10085"/>
    <w:pPr>
      <w:spacing w:before="360" w:after="0" w:line="240" w:lineRule="auto"/>
    </w:pPr>
    <w:rPr>
      <w:rFonts w:ascii="Tahoma" w:eastAsia="Times New Roman" w:hAnsi="Tahoma" w:cs="Tahoma"/>
      <w:color w:val="000000"/>
      <w:sz w:val="24"/>
      <w:szCs w:val="24"/>
      <w:lang w:eastAsia="da-DK"/>
    </w:rPr>
  </w:style>
  <w:style w:type="paragraph" w:customStyle="1" w:styleId="bemtilvbf">
    <w:name w:val="bemtilvbf"/>
    <w:basedOn w:val="Normal"/>
    <w:rsid w:val="00B10085"/>
    <w:pPr>
      <w:spacing w:after="0" w:line="240" w:lineRule="auto"/>
    </w:pPr>
    <w:rPr>
      <w:rFonts w:ascii="Tahoma" w:eastAsia="Times New Roman" w:hAnsi="Tahoma" w:cs="Tahoma"/>
      <w:color w:val="000000"/>
      <w:sz w:val="24"/>
      <w:szCs w:val="24"/>
      <w:lang w:eastAsia="da-DK"/>
    </w:rPr>
  </w:style>
  <w:style w:type="paragraph" w:customStyle="1" w:styleId="bemtilvi">
    <w:name w:val="bemtilvi"/>
    <w:basedOn w:val="Normal"/>
    <w:rsid w:val="00B10085"/>
    <w:pPr>
      <w:spacing w:before="360" w:after="0" w:line="240" w:lineRule="auto"/>
    </w:pPr>
    <w:rPr>
      <w:rFonts w:ascii="Tahoma" w:eastAsia="Times New Roman" w:hAnsi="Tahoma" w:cs="Tahoma"/>
      <w:i/>
      <w:iCs/>
      <w:color w:val="000000"/>
      <w:sz w:val="24"/>
      <w:szCs w:val="24"/>
      <w:lang w:eastAsia="da-DK"/>
    </w:rPr>
  </w:style>
  <w:style w:type="paragraph" w:customStyle="1" w:styleId="bilagsoverskrift">
    <w:name w:val="bilagsoverskrift"/>
    <w:basedOn w:val="Normal"/>
    <w:rsid w:val="00B10085"/>
    <w:pPr>
      <w:keepNext/>
      <w:spacing w:before="360" w:after="240" w:line="240" w:lineRule="auto"/>
      <w:jc w:val="center"/>
    </w:pPr>
    <w:rPr>
      <w:rFonts w:ascii="Tahoma" w:eastAsia="Times New Roman" w:hAnsi="Tahoma" w:cs="Tahoma"/>
      <w:b/>
      <w:bCs/>
      <w:color w:val="000000"/>
      <w:sz w:val="24"/>
      <w:szCs w:val="24"/>
      <w:lang w:eastAsia="da-DK"/>
    </w:rPr>
  </w:style>
  <w:style w:type="paragraph" w:customStyle="1" w:styleId="bilagstekst">
    <w:name w:val="bilagstekst"/>
    <w:basedOn w:val="Normal"/>
    <w:rsid w:val="00B10085"/>
    <w:pPr>
      <w:spacing w:before="60" w:after="60" w:line="240" w:lineRule="auto"/>
    </w:pPr>
    <w:rPr>
      <w:rFonts w:ascii="Tahoma" w:eastAsia="Times New Roman" w:hAnsi="Tahoma" w:cs="Tahoma"/>
      <w:color w:val="000000"/>
      <w:sz w:val="24"/>
      <w:szCs w:val="24"/>
      <w:lang w:eastAsia="da-DK"/>
    </w:rPr>
  </w:style>
  <w:style w:type="paragraph" w:customStyle="1" w:styleId="bilagstitel">
    <w:name w:val="bilagstitel"/>
    <w:basedOn w:val="Normal"/>
    <w:rsid w:val="00B10085"/>
    <w:pPr>
      <w:pageBreakBefore/>
      <w:spacing w:after="240" w:line="240" w:lineRule="auto"/>
      <w:jc w:val="right"/>
    </w:pPr>
    <w:rPr>
      <w:rFonts w:ascii="Tahoma" w:eastAsia="Times New Roman" w:hAnsi="Tahoma" w:cs="Tahoma"/>
      <w:b/>
      <w:bCs/>
      <w:color w:val="000000"/>
      <w:sz w:val="35"/>
      <w:szCs w:val="35"/>
      <w:lang w:eastAsia="da-DK"/>
    </w:rPr>
  </w:style>
  <w:style w:type="paragraph" w:customStyle="1" w:styleId="bilagtekstliste">
    <w:name w:val="bilagtekstliste"/>
    <w:basedOn w:val="Normal"/>
    <w:rsid w:val="00B10085"/>
    <w:pPr>
      <w:spacing w:before="200" w:after="0" w:line="240" w:lineRule="auto"/>
    </w:pPr>
    <w:rPr>
      <w:rFonts w:ascii="Tahoma" w:eastAsia="Times New Roman" w:hAnsi="Tahoma" w:cs="Tahoma"/>
      <w:color w:val="000000"/>
      <w:sz w:val="24"/>
      <w:szCs w:val="24"/>
      <w:lang w:eastAsia="da-DK"/>
    </w:rPr>
  </w:style>
  <w:style w:type="paragraph" w:customStyle="1" w:styleId="bullet">
    <w:name w:val="bullet"/>
    <w:basedOn w:val="Normal"/>
    <w:rsid w:val="00B10085"/>
    <w:pPr>
      <w:tabs>
        <w:tab w:val="left" w:pos="197"/>
      </w:tabs>
      <w:spacing w:before="60" w:after="0" w:line="240" w:lineRule="auto"/>
      <w:ind w:left="197" w:hanging="197"/>
    </w:pPr>
    <w:rPr>
      <w:rFonts w:ascii="Tahoma" w:eastAsia="Times New Roman" w:hAnsi="Tahoma" w:cs="Tahoma"/>
      <w:color w:val="000000"/>
      <w:sz w:val="24"/>
      <w:szCs w:val="24"/>
      <w:lang w:eastAsia="da-DK"/>
    </w:rPr>
  </w:style>
  <w:style w:type="paragraph" w:customStyle="1" w:styleId="bullet1">
    <w:name w:val="bullet1"/>
    <w:basedOn w:val="Normal"/>
    <w:rsid w:val="00B10085"/>
    <w:pPr>
      <w:tabs>
        <w:tab w:val="left" w:pos="851"/>
      </w:tabs>
      <w:spacing w:after="0" w:line="240" w:lineRule="auto"/>
      <w:ind w:left="851" w:hanging="397"/>
    </w:pPr>
    <w:rPr>
      <w:rFonts w:ascii="Tahoma" w:eastAsia="Times New Roman" w:hAnsi="Tahoma" w:cs="Tahoma"/>
      <w:color w:val="000000"/>
      <w:sz w:val="24"/>
      <w:szCs w:val="24"/>
      <w:lang w:eastAsia="da-DK"/>
    </w:rPr>
  </w:style>
  <w:style w:type="paragraph" w:customStyle="1" w:styleId="bullet2">
    <w:name w:val="bullet2"/>
    <w:basedOn w:val="Normal"/>
    <w:rsid w:val="00B10085"/>
    <w:pPr>
      <w:tabs>
        <w:tab w:val="left" w:pos="1276"/>
      </w:tabs>
      <w:spacing w:after="0" w:line="240" w:lineRule="auto"/>
      <w:ind w:left="1276" w:hanging="425"/>
    </w:pPr>
    <w:rPr>
      <w:rFonts w:ascii="Tahoma" w:eastAsia="Times New Roman" w:hAnsi="Tahoma" w:cs="Tahoma"/>
      <w:color w:val="000000"/>
      <w:sz w:val="24"/>
      <w:szCs w:val="24"/>
      <w:lang w:eastAsia="da-DK"/>
    </w:rPr>
  </w:style>
  <w:style w:type="paragraph" w:customStyle="1" w:styleId="cparagrafnummer">
    <w:name w:val="cparagrafnummer"/>
    <w:basedOn w:val="Normal"/>
    <w:rsid w:val="00B10085"/>
    <w:pPr>
      <w:keepNext/>
      <w:spacing w:before="240" w:after="0" w:line="240" w:lineRule="auto"/>
      <w:jc w:val="center"/>
    </w:pPr>
    <w:rPr>
      <w:rFonts w:ascii="Tahoma" w:eastAsia="Times New Roman" w:hAnsi="Tahoma" w:cs="Tahoma"/>
      <w:b/>
      <w:bCs/>
      <w:color w:val="000000"/>
      <w:sz w:val="24"/>
      <w:szCs w:val="24"/>
      <w:lang w:eastAsia="da-DK"/>
    </w:rPr>
  </w:style>
  <w:style w:type="paragraph" w:customStyle="1" w:styleId="cparagraftekst">
    <w:name w:val="cparagraftekst"/>
    <w:basedOn w:val="Normal"/>
    <w:rsid w:val="00B10085"/>
    <w:pPr>
      <w:spacing w:before="240" w:after="0" w:line="240" w:lineRule="auto"/>
      <w:ind w:firstLine="170"/>
    </w:pPr>
    <w:rPr>
      <w:rFonts w:ascii="Tahoma" w:eastAsia="Times New Roman" w:hAnsi="Tahoma" w:cs="Tahoma"/>
      <w:color w:val="000000"/>
      <w:sz w:val="24"/>
      <w:szCs w:val="24"/>
      <w:lang w:eastAsia="da-DK"/>
    </w:rPr>
  </w:style>
  <w:style w:type="paragraph" w:customStyle="1" w:styleId="folsam">
    <w:name w:val="folsam"/>
    <w:basedOn w:val="Normal"/>
    <w:rsid w:val="00B10085"/>
    <w:pPr>
      <w:keepNext/>
      <w:spacing w:before="240" w:after="60" w:line="240" w:lineRule="auto"/>
      <w:ind w:firstLine="170"/>
      <w:jc w:val="center"/>
    </w:pPr>
    <w:rPr>
      <w:rFonts w:ascii="Tahoma" w:eastAsia="Times New Roman" w:hAnsi="Tahoma" w:cs="Tahoma"/>
      <w:b/>
      <w:bCs/>
      <w:color w:val="000000"/>
      <w:sz w:val="24"/>
      <w:szCs w:val="24"/>
      <w:lang w:eastAsia="da-DK"/>
    </w:rPr>
  </w:style>
  <w:style w:type="paragraph" w:customStyle="1" w:styleId="fremsaetterundertitel">
    <w:name w:val="fremsaetterundertitel"/>
    <w:basedOn w:val="Normal"/>
    <w:rsid w:val="00B10085"/>
    <w:pPr>
      <w:spacing w:after="120" w:line="240" w:lineRule="auto"/>
      <w:jc w:val="center"/>
    </w:pPr>
    <w:rPr>
      <w:rFonts w:ascii="Tahoma" w:eastAsia="Times New Roman" w:hAnsi="Tahoma" w:cs="Tahoma"/>
      <w:color w:val="000000"/>
      <w:sz w:val="24"/>
      <w:szCs w:val="24"/>
      <w:lang w:eastAsia="da-DK"/>
    </w:rPr>
  </w:style>
  <w:style w:type="paragraph" w:customStyle="1" w:styleId="henvendelse">
    <w:name w:val="henvendelse"/>
    <w:basedOn w:val="Normal"/>
    <w:rsid w:val="00B10085"/>
    <w:pPr>
      <w:spacing w:after="0" w:line="240" w:lineRule="auto"/>
      <w:ind w:left="454" w:hanging="284"/>
    </w:pPr>
    <w:rPr>
      <w:rFonts w:ascii="Tahoma" w:eastAsia="Times New Roman" w:hAnsi="Tahoma" w:cs="Tahoma"/>
      <w:color w:val="000000"/>
      <w:sz w:val="24"/>
      <w:szCs w:val="24"/>
      <w:lang w:eastAsia="da-DK"/>
    </w:rPr>
  </w:style>
  <w:style w:type="paragraph" w:customStyle="1" w:styleId="hymne">
    <w:name w:val="hymne"/>
    <w:basedOn w:val="Normal"/>
    <w:rsid w:val="00B10085"/>
    <w:pPr>
      <w:spacing w:before="240" w:after="0" w:line="240" w:lineRule="auto"/>
      <w:ind w:left="397"/>
    </w:pPr>
    <w:rPr>
      <w:rFonts w:ascii="Tahoma" w:eastAsia="Times New Roman" w:hAnsi="Tahoma" w:cs="Tahoma"/>
      <w:color w:val="000000"/>
      <w:sz w:val="24"/>
      <w:szCs w:val="24"/>
      <w:lang w:eastAsia="da-DK"/>
    </w:rPr>
  </w:style>
  <w:style w:type="paragraph" w:customStyle="1" w:styleId="ikkemedlemmer">
    <w:name w:val="ikkemedlemmer"/>
    <w:basedOn w:val="Normal"/>
    <w:rsid w:val="00B10085"/>
    <w:pPr>
      <w:spacing w:before="60" w:after="0" w:line="240" w:lineRule="auto"/>
      <w:ind w:firstLine="170"/>
      <w:jc w:val="both"/>
    </w:pPr>
    <w:rPr>
      <w:rFonts w:ascii="Tahoma" w:eastAsia="Times New Roman" w:hAnsi="Tahoma" w:cs="Tahoma"/>
      <w:color w:val="000000"/>
      <w:sz w:val="24"/>
      <w:szCs w:val="24"/>
      <w:lang w:eastAsia="da-DK"/>
    </w:rPr>
  </w:style>
  <w:style w:type="paragraph" w:customStyle="1" w:styleId="ikrafttraedelse">
    <w:name w:val="ikrafttraedelse"/>
    <w:basedOn w:val="Normal"/>
    <w:rsid w:val="00B10085"/>
    <w:pPr>
      <w:spacing w:before="480" w:after="0" w:line="240" w:lineRule="auto"/>
      <w:ind w:firstLine="170"/>
    </w:pPr>
    <w:rPr>
      <w:rFonts w:ascii="Tahoma" w:eastAsia="Times New Roman" w:hAnsi="Tahoma" w:cs="Tahoma"/>
      <w:color w:val="000000"/>
      <w:sz w:val="24"/>
      <w:szCs w:val="24"/>
      <w:lang w:eastAsia="da-DK"/>
    </w:rPr>
  </w:style>
  <w:style w:type="paragraph" w:customStyle="1" w:styleId="indholdhdr">
    <w:name w:val="indholdhdr"/>
    <w:basedOn w:val="Normal"/>
    <w:rsid w:val="00B10085"/>
    <w:pPr>
      <w:spacing w:before="360" w:after="0" w:line="240" w:lineRule="auto"/>
    </w:pPr>
    <w:rPr>
      <w:rFonts w:ascii="Tahoma" w:eastAsia="Times New Roman" w:hAnsi="Tahoma" w:cs="Tahoma"/>
      <w:b/>
      <w:bCs/>
      <w:color w:val="000000"/>
      <w:sz w:val="24"/>
      <w:szCs w:val="24"/>
      <w:lang w:eastAsia="da-DK"/>
    </w:rPr>
  </w:style>
  <w:style w:type="paragraph" w:customStyle="1" w:styleId="indholdhdr2">
    <w:name w:val="indholdhdr2"/>
    <w:basedOn w:val="Normal"/>
    <w:rsid w:val="00B10085"/>
    <w:pPr>
      <w:spacing w:before="240" w:after="0" w:line="240" w:lineRule="auto"/>
    </w:pPr>
    <w:rPr>
      <w:rFonts w:ascii="Tahoma" w:eastAsia="Times New Roman" w:hAnsi="Tahoma" w:cs="Tahoma"/>
      <w:b/>
      <w:bCs/>
      <w:color w:val="000000"/>
      <w:sz w:val="24"/>
      <w:szCs w:val="24"/>
      <w:lang w:eastAsia="da-DK"/>
    </w:rPr>
  </w:style>
  <w:style w:type="paragraph" w:customStyle="1" w:styleId="indledning">
    <w:name w:val="indledning"/>
    <w:basedOn w:val="Normal"/>
    <w:rsid w:val="00B10085"/>
    <w:pPr>
      <w:spacing w:before="240" w:after="0" w:line="240" w:lineRule="auto"/>
      <w:ind w:firstLine="397"/>
    </w:pPr>
    <w:rPr>
      <w:rFonts w:ascii="Tahoma" w:eastAsia="Times New Roman" w:hAnsi="Tahoma" w:cs="Tahoma"/>
      <w:color w:val="000000"/>
      <w:sz w:val="24"/>
      <w:szCs w:val="24"/>
      <w:lang w:eastAsia="da-DK"/>
    </w:rPr>
  </w:style>
  <w:style w:type="paragraph" w:customStyle="1" w:styleId="indledning2">
    <w:name w:val="indledning2"/>
    <w:basedOn w:val="Normal"/>
    <w:rsid w:val="00B10085"/>
    <w:pPr>
      <w:spacing w:after="0" w:line="240" w:lineRule="auto"/>
      <w:ind w:firstLine="240"/>
    </w:pPr>
    <w:rPr>
      <w:rFonts w:ascii="Tahoma" w:eastAsia="Times New Roman" w:hAnsi="Tahoma" w:cs="Tahoma"/>
      <w:color w:val="000000"/>
      <w:sz w:val="24"/>
      <w:szCs w:val="24"/>
      <w:lang w:eastAsia="da-DK"/>
    </w:rPr>
  </w:style>
  <w:style w:type="paragraph" w:customStyle="1" w:styleId="indstilling">
    <w:name w:val="indstilling"/>
    <w:basedOn w:val="Normal"/>
    <w:rsid w:val="00B10085"/>
    <w:pPr>
      <w:keepNext/>
      <w:spacing w:before="480" w:after="120" w:line="240" w:lineRule="auto"/>
      <w:jc w:val="center"/>
    </w:pPr>
    <w:rPr>
      <w:rFonts w:ascii="Tahoma" w:eastAsia="Times New Roman" w:hAnsi="Tahoma" w:cs="Tahoma"/>
      <w:color w:val="000000"/>
      <w:sz w:val="24"/>
      <w:szCs w:val="24"/>
      <w:lang w:eastAsia="da-DK"/>
    </w:rPr>
  </w:style>
  <w:style w:type="paragraph" w:customStyle="1" w:styleId="kapitelnummer">
    <w:name w:val="kapitelnummer"/>
    <w:basedOn w:val="Normal"/>
    <w:rsid w:val="00B10085"/>
    <w:pPr>
      <w:keepNext/>
      <w:spacing w:before="240" w:after="0" w:line="240" w:lineRule="auto"/>
      <w:jc w:val="center"/>
    </w:pPr>
    <w:rPr>
      <w:rFonts w:ascii="Tahoma" w:eastAsia="Times New Roman" w:hAnsi="Tahoma" w:cs="Tahoma"/>
      <w:color w:val="000000"/>
      <w:sz w:val="24"/>
      <w:szCs w:val="24"/>
      <w:lang w:eastAsia="da-DK"/>
    </w:rPr>
  </w:style>
  <w:style w:type="paragraph" w:customStyle="1" w:styleId="kapiteloverskrift">
    <w:name w:val="kapiteloverskrift"/>
    <w:basedOn w:val="Normal"/>
    <w:rsid w:val="00B10085"/>
    <w:pPr>
      <w:keepNext/>
      <w:spacing w:before="120" w:after="0" w:line="240" w:lineRule="auto"/>
      <w:jc w:val="center"/>
    </w:pPr>
    <w:rPr>
      <w:rFonts w:ascii="Tahoma" w:eastAsia="Times New Roman" w:hAnsi="Tahoma" w:cs="Tahoma"/>
      <w:i/>
      <w:iCs/>
      <w:color w:val="000000"/>
      <w:sz w:val="24"/>
      <w:szCs w:val="24"/>
      <w:lang w:eastAsia="da-DK"/>
    </w:rPr>
  </w:style>
  <w:style w:type="paragraph" w:customStyle="1" w:styleId="kapiteloverskriftbm">
    <w:name w:val="kapiteloverskriftbm"/>
    <w:basedOn w:val="Normal"/>
    <w:rsid w:val="00B10085"/>
    <w:pPr>
      <w:keepNext/>
      <w:spacing w:before="120" w:after="0" w:line="240" w:lineRule="auto"/>
      <w:jc w:val="center"/>
    </w:pPr>
    <w:rPr>
      <w:rFonts w:ascii="Tahoma" w:eastAsia="Times New Roman" w:hAnsi="Tahoma" w:cs="Tahoma"/>
      <w:i/>
      <w:iCs/>
      <w:color w:val="000000"/>
      <w:sz w:val="24"/>
      <w:szCs w:val="24"/>
      <w:lang w:eastAsia="da-DK"/>
    </w:rPr>
  </w:style>
  <w:style w:type="paragraph" w:customStyle="1" w:styleId="kommentar">
    <w:name w:val="kommentar"/>
    <w:basedOn w:val="Normal"/>
    <w:rsid w:val="00B10085"/>
    <w:pPr>
      <w:spacing w:before="240" w:after="0" w:line="240" w:lineRule="auto"/>
      <w:ind w:left="397"/>
    </w:pPr>
    <w:rPr>
      <w:rFonts w:ascii="Tahoma" w:eastAsia="Times New Roman" w:hAnsi="Tahoma" w:cs="Tahoma"/>
      <w:color w:val="000000"/>
      <w:sz w:val="24"/>
      <w:szCs w:val="24"/>
      <w:lang w:eastAsia="da-DK"/>
    </w:rPr>
  </w:style>
  <w:style w:type="paragraph" w:customStyle="1" w:styleId="litra">
    <w:name w:val="litra"/>
    <w:basedOn w:val="Normal"/>
    <w:rsid w:val="00B10085"/>
    <w:pPr>
      <w:spacing w:after="0" w:line="240" w:lineRule="auto"/>
      <w:ind w:left="460" w:hanging="220"/>
    </w:pPr>
    <w:rPr>
      <w:rFonts w:ascii="Tahoma" w:eastAsia="Times New Roman" w:hAnsi="Tahoma" w:cs="Tahoma"/>
      <w:color w:val="000000"/>
      <w:sz w:val="24"/>
      <w:szCs w:val="24"/>
      <w:lang w:eastAsia="da-DK"/>
    </w:rPr>
  </w:style>
  <w:style w:type="paragraph" w:customStyle="1" w:styleId="litra9">
    <w:name w:val="litra9"/>
    <w:basedOn w:val="Normal"/>
    <w:rsid w:val="00B10085"/>
    <w:pPr>
      <w:tabs>
        <w:tab w:val="left" w:pos="397"/>
      </w:tabs>
      <w:spacing w:after="0" w:line="240" w:lineRule="auto"/>
      <w:ind w:left="794" w:hanging="397"/>
    </w:pPr>
    <w:rPr>
      <w:rFonts w:ascii="Tahoma" w:eastAsia="Times New Roman" w:hAnsi="Tahoma" w:cs="Tahoma"/>
      <w:color w:val="000000"/>
      <w:sz w:val="24"/>
      <w:szCs w:val="24"/>
      <w:lang w:eastAsia="da-DK"/>
    </w:rPr>
  </w:style>
  <w:style w:type="paragraph" w:customStyle="1" w:styleId="lsp6">
    <w:name w:val="lsp6"/>
    <w:basedOn w:val="Normal"/>
    <w:rsid w:val="00B10085"/>
    <w:pPr>
      <w:spacing w:after="0" w:line="120" w:lineRule="atLeast"/>
      <w:ind w:left="454" w:hanging="284"/>
    </w:pPr>
    <w:rPr>
      <w:rFonts w:ascii="Tahoma" w:eastAsia="Times New Roman" w:hAnsi="Tahoma" w:cs="Tahoma"/>
      <w:color w:val="000000"/>
      <w:sz w:val="24"/>
      <w:szCs w:val="24"/>
      <w:lang w:eastAsia="da-DK"/>
    </w:rPr>
  </w:style>
  <w:style w:type="paragraph" w:customStyle="1" w:styleId="lsp8l">
    <w:name w:val="lsp8l"/>
    <w:basedOn w:val="Normal"/>
    <w:rsid w:val="00B10085"/>
    <w:pPr>
      <w:spacing w:after="0" w:line="120" w:lineRule="atLeast"/>
      <w:ind w:left="454" w:hanging="284"/>
    </w:pPr>
    <w:rPr>
      <w:rFonts w:ascii="Tahoma" w:eastAsia="Times New Roman" w:hAnsi="Tahoma" w:cs="Tahoma"/>
      <w:color w:val="000000"/>
      <w:sz w:val="24"/>
      <w:szCs w:val="24"/>
      <w:lang w:eastAsia="da-DK"/>
    </w:rPr>
  </w:style>
  <w:style w:type="paragraph" w:customStyle="1" w:styleId="lsp8ll">
    <w:name w:val="lsp8ll"/>
    <w:basedOn w:val="Normal"/>
    <w:rsid w:val="00B10085"/>
    <w:pPr>
      <w:spacing w:after="0" w:line="120" w:lineRule="atLeast"/>
      <w:ind w:left="454" w:hanging="284"/>
    </w:pPr>
    <w:rPr>
      <w:rFonts w:ascii="Tahoma" w:eastAsia="Times New Roman" w:hAnsi="Tahoma" w:cs="Tahoma"/>
      <w:color w:val="000000"/>
      <w:sz w:val="24"/>
      <w:szCs w:val="24"/>
      <w:lang w:eastAsia="da-DK"/>
    </w:rPr>
  </w:style>
  <w:style w:type="paragraph" w:customStyle="1" w:styleId="medlemmer">
    <w:name w:val="medlemmer"/>
    <w:basedOn w:val="Normal"/>
    <w:rsid w:val="00B10085"/>
    <w:pPr>
      <w:spacing w:before="480" w:after="0" w:line="360" w:lineRule="auto"/>
      <w:jc w:val="center"/>
    </w:pPr>
    <w:rPr>
      <w:rFonts w:ascii="Tahoma" w:eastAsia="Times New Roman" w:hAnsi="Tahoma" w:cs="Tahoma"/>
      <w:color w:val="000000"/>
      <w:sz w:val="24"/>
      <w:szCs w:val="24"/>
      <w:lang w:eastAsia="da-DK"/>
    </w:rPr>
  </w:style>
  <w:style w:type="paragraph" w:customStyle="1" w:styleId="normal9">
    <w:name w:val="normal9"/>
    <w:basedOn w:val="Normal"/>
    <w:rsid w:val="00B10085"/>
    <w:pPr>
      <w:spacing w:after="0" w:line="240" w:lineRule="auto"/>
    </w:pPr>
    <w:rPr>
      <w:rFonts w:ascii="Tahoma" w:eastAsia="Times New Roman" w:hAnsi="Tahoma" w:cs="Tahoma"/>
      <w:color w:val="000000"/>
      <w:sz w:val="24"/>
      <w:szCs w:val="24"/>
      <w:lang w:eastAsia="da-DK"/>
    </w:rPr>
  </w:style>
  <w:style w:type="paragraph" w:customStyle="1" w:styleId="normalind">
    <w:name w:val="normalind"/>
    <w:basedOn w:val="Normal"/>
    <w:rsid w:val="00B10085"/>
    <w:pPr>
      <w:spacing w:before="60" w:after="0" w:line="240" w:lineRule="auto"/>
      <w:ind w:firstLine="170"/>
      <w:jc w:val="both"/>
    </w:pPr>
    <w:rPr>
      <w:rFonts w:ascii="Tahoma" w:eastAsia="Times New Roman" w:hAnsi="Tahoma" w:cs="Tahoma"/>
      <w:color w:val="000000"/>
      <w:sz w:val="24"/>
      <w:szCs w:val="24"/>
      <w:lang w:eastAsia="da-DK"/>
    </w:rPr>
  </w:style>
  <w:style w:type="paragraph" w:customStyle="1" w:styleId="normalind9">
    <w:name w:val="normalind9"/>
    <w:basedOn w:val="Normal"/>
    <w:rsid w:val="00B10085"/>
    <w:pPr>
      <w:spacing w:before="60" w:after="0" w:line="240" w:lineRule="auto"/>
      <w:ind w:firstLine="170"/>
      <w:jc w:val="both"/>
    </w:pPr>
    <w:rPr>
      <w:rFonts w:ascii="Tahoma" w:eastAsia="Times New Roman" w:hAnsi="Tahoma" w:cs="Tahoma"/>
      <w:color w:val="000000"/>
      <w:sz w:val="24"/>
      <w:szCs w:val="24"/>
      <w:lang w:eastAsia="da-DK"/>
    </w:rPr>
  </w:style>
  <w:style w:type="paragraph" w:customStyle="1" w:styleId="nummer">
    <w:name w:val="nummer"/>
    <w:basedOn w:val="Normal"/>
    <w:rsid w:val="00B10085"/>
    <w:pPr>
      <w:spacing w:after="0" w:line="240" w:lineRule="auto"/>
      <w:ind w:left="220" w:hanging="220"/>
    </w:pPr>
    <w:rPr>
      <w:rFonts w:ascii="Tahoma" w:eastAsia="Times New Roman" w:hAnsi="Tahoma" w:cs="Tahoma"/>
      <w:color w:val="000000"/>
      <w:sz w:val="24"/>
      <w:szCs w:val="24"/>
      <w:lang w:eastAsia="da-DK"/>
    </w:rPr>
  </w:style>
  <w:style w:type="paragraph" w:customStyle="1" w:styleId="nummer9">
    <w:name w:val="nummer9"/>
    <w:basedOn w:val="Normal"/>
    <w:rsid w:val="00B10085"/>
    <w:pPr>
      <w:tabs>
        <w:tab w:val="left" w:pos="397"/>
        <w:tab w:val="left" w:pos="992"/>
      </w:tabs>
      <w:spacing w:after="0" w:line="240" w:lineRule="auto"/>
      <w:ind w:left="397" w:hanging="397"/>
    </w:pPr>
    <w:rPr>
      <w:rFonts w:ascii="Tahoma" w:eastAsia="Times New Roman" w:hAnsi="Tahoma" w:cs="Tahoma"/>
      <w:color w:val="000000"/>
      <w:sz w:val="24"/>
      <w:szCs w:val="24"/>
      <w:lang w:eastAsia="da-DK"/>
    </w:rPr>
  </w:style>
  <w:style w:type="paragraph" w:customStyle="1" w:styleId="overskriftsp">
    <w:name w:val="overskriftsp"/>
    <w:basedOn w:val="Normal"/>
    <w:rsid w:val="00B10085"/>
    <w:pPr>
      <w:keepNext/>
      <w:spacing w:before="480" w:after="140" w:line="240" w:lineRule="auto"/>
      <w:jc w:val="center"/>
    </w:pPr>
    <w:rPr>
      <w:rFonts w:ascii="Tahoma" w:eastAsia="Times New Roman" w:hAnsi="Tahoma" w:cs="Tahoma"/>
      <w:color w:val="000000"/>
      <w:spacing w:val="60"/>
      <w:sz w:val="24"/>
      <w:szCs w:val="24"/>
      <w:lang w:eastAsia="da-DK"/>
    </w:rPr>
  </w:style>
  <w:style w:type="paragraph" w:customStyle="1" w:styleId="overskriftsnummer1">
    <w:name w:val="overskriftsnummer1"/>
    <w:basedOn w:val="Normal"/>
    <w:rsid w:val="00B10085"/>
    <w:pPr>
      <w:keepNext/>
      <w:spacing w:before="240" w:after="0" w:line="240" w:lineRule="auto"/>
      <w:jc w:val="center"/>
    </w:pPr>
    <w:rPr>
      <w:rFonts w:ascii="Tahoma" w:eastAsia="Times New Roman" w:hAnsi="Tahoma" w:cs="Tahoma"/>
      <w:b/>
      <w:bCs/>
      <w:color w:val="000000"/>
      <w:sz w:val="24"/>
      <w:szCs w:val="24"/>
      <w:lang w:eastAsia="da-DK"/>
    </w:rPr>
  </w:style>
  <w:style w:type="paragraph" w:customStyle="1" w:styleId="overskriftstekst1">
    <w:name w:val="overskriftstekst1"/>
    <w:basedOn w:val="Normal"/>
    <w:rsid w:val="00B10085"/>
    <w:pPr>
      <w:keepNext/>
      <w:spacing w:before="240" w:after="0" w:line="240" w:lineRule="auto"/>
      <w:jc w:val="center"/>
    </w:pPr>
    <w:rPr>
      <w:rFonts w:ascii="Tahoma" w:eastAsia="Times New Roman" w:hAnsi="Tahoma" w:cs="Tahoma"/>
      <w:b/>
      <w:bCs/>
      <w:color w:val="000000"/>
      <w:sz w:val="24"/>
      <w:szCs w:val="24"/>
      <w:lang w:eastAsia="da-DK"/>
    </w:rPr>
  </w:style>
  <w:style w:type="paragraph" w:customStyle="1" w:styleId="overskriftsnummer2">
    <w:name w:val="overskriftsnummer2"/>
    <w:basedOn w:val="Normal"/>
    <w:rsid w:val="00B10085"/>
    <w:pPr>
      <w:keepNext/>
      <w:spacing w:before="240" w:after="0" w:line="240" w:lineRule="auto"/>
      <w:jc w:val="center"/>
    </w:pPr>
    <w:rPr>
      <w:rFonts w:ascii="Tahoma" w:eastAsia="Times New Roman" w:hAnsi="Tahoma" w:cs="Tahoma"/>
      <w:color w:val="000000"/>
      <w:sz w:val="24"/>
      <w:szCs w:val="24"/>
      <w:lang w:eastAsia="da-DK"/>
    </w:rPr>
  </w:style>
  <w:style w:type="paragraph" w:customStyle="1" w:styleId="overskriftstekst2">
    <w:name w:val="overskriftstekst2"/>
    <w:basedOn w:val="Normal"/>
    <w:rsid w:val="00B10085"/>
    <w:pPr>
      <w:keepNext/>
      <w:spacing w:before="120" w:after="0" w:line="240" w:lineRule="auto"/>
      <w:jc w:val="center"/>
    </w:pPr>
    <w:rPr>
      <w:rFonts w:ascii="Tahoma" w:eastAsia="Times New Roman" w:hAnsi="Tahoma" w:cs="Tahoma"/>
      <w:i/>
      <w:iCs/>
      <w:color w:val="000000"/>
      <w:sz w:val="24"/>
      <w:szCs w:val="24"/>
      <w:lang w:eastAsia="da-DK"/>
    </w:rPr>
  </w:style>
  <w:style w:type="paragraph" w:customStyle="1" w:styleId="overskriftstekst3">
    <w:name w:val="overskriftstekst3"/>
    <w:basedOn w:val="Normal"/>
    <w:rsid w:val="00B10085"/>
    <w:pPr>
      <w:keepNext/>
      <w:spacing w:before="240" w:after="0" w:line="240" w:lineRule="auto"/>
      <w:jc w:val="center"/>
    </w:pPr>
    <w:rPr>
      <w:rFonts w:ascii="Tahoma" w:eastAsia="Times New Roman" w:hAnsi="Tahoma" w:cs="Tahoma"/>
      <w:i/>
      <w:iCs/>
      <w:color w:val="000000"/>
      <w:sz w:val="24"/>
      <w:szCs w:val="24"/>
      <w:lang w:eastAsia="da-DK"/>
    </w:rPr>
  </w:style>
  <w:style w:type="paragraph" w:customStyle="1" w:styleId="paragraftekst">
    <w:name w:val="paragraftekst"/>
    <w:basedOn w:val="Normal"/>
    <w:rsid w:val="00B10085"/>
    <w:pPr>
      <w:spacing w:before="240" w:after="0" w:line="240" w:lineRule="auto"/>
      <w:ind w:firstLine="170"/>
    </w:pPr>
    <w:rPr>
      <w:rFonts w:ascii="Tahoma" w:eastAsia="Times New Roman" w:hAnsi="Tahoma" w:cs="Tahoma"/>
      <w:color w:val="000000"/>
      <w:sz w:val="24"/>
      <w:szCs w:val="24"/>
      <w:lang w:eastAsia="da-DK"/>
    </w:rPr>
  </w:style>
  <w:style w:type="paragraph" w:customStyle="1" w:styleId="paraoverskrift">
    <w:name w:val="paraoverskrift"/>
    <w:basedOn w:val="Normal"/>
    <w:rsid w:val="00B10085"/>
    <w:pPr>
      <w:keepNext/>
      <w:spacing w:before="120" w:after="120" w:line="240" w:lineRule="auto"/>
      <w:jc w:val="center"/>
    </w:pPr>
    <w:rPr>
      <w:rFonts w:ascii="Tahoma" w:eastAsia="Times New Roman" w:hAnsi="Tahoma" w:cs="Tahoma"/>
      <w:color w:val="000000"/>
      <w:sz w:val="24"/>
      <w:szCs w:val="24"/>
      <w:lang w:eastAsia="da-DK"/>
    </w:rPr>
  </w:style>
  <w:style w:type="paragraph" w:customStyle="1" w:styleId="paraoverskriftbm">
    <w:name w:val="paraoverskriftbm"/>
    <w:basedOn w:val="Normal"/>
    <w:rsid w:val="00B10085"/>
    <w:pPr>
      <w:keepNext/>
      <w:spacing w:before="120" w:after="120" w:line="240" w:lineRule="auto"/>
      <w:jc w:val="center"/>
    </w:pPr>
    <w:rPr>
      <w:rFonts w:ascii="Tahoma" w:eastAsia="Times New Roman" w:hAnsi="Tahoma" w:cs="Tahoma"/>
      <w:color w:val="000000"/>
      <w:sz w:val="24"/>
      <w:szCs w:val="24"/>
      <w:lang w:eastAsia="da-DK"/>
    </w:rPr>
  </w:style>
  <w:style w:type="paragraph" w:customStyle="1" w:styleId="pind">
    <w:name w:val="pind"/>
    <w:basedOn w:val="Normal"/>
    <w:rsid w:val="00B10085"/>
    <w:pPr>
      <w:spacing w:after="0" w:line="240" w:lineRule="auto"/>
      <w:ind w:left="640" w:hanging="140"/>
    </w:pPr>
    <w:rPr>
      <w:rFonts w:ascii="Tahoma" w:eastAsia="Times New Roman" w:hAnsi="Tahoma" w:cs="Tahoma"/>
      <w:color w:val="000000"/>
      <w:sz w:val="24"/>
      <w:szCs w:val="24"/>
      <w:lang w:eastAsia="da-DK"/>
    </w:rPr>
  </w:style>
  <w:style w:type="paragraph" w:customStyle="1" w:styleId="pind2">
    <w:name w:val="pind2"/>
    <w:basedOn w:val="Normal"/>
    <w:rsid w:val="00B10085"/>
    <w:pPr>
      <w:tabs>
        <w:tab w:val="left" w:pos="397"/>
      </w:tabs>
      <w:spacing w:after="0" w:line="240" w:lineRule="auto"/>
      <w:ind w:left="397" w:hanging="284"/>
    </w:pPr>
    <w:rPr>
      <w:rFonts w:ascii="Tahoma" w:eastAsia="Times New Roman" w:hAnsi="Tahoma" w:cs="Tahoma"/>
      <w:color w:val="000000"/>
      <w:sz w:val="24"/>
      <w:szCs w:val="24"/>
      <w:lang w:eastAsia="da-DK"/>
    </w:rPr>
  </w:style>
  <w:style w:type="paragraph" w:customStyle="1" w:styleId="pind29">
    <w:name w:val="pind29"/>
    <w:basedOn w:val="Normal"/>
    <w:rsid w:val="00B10085"/>
    <w:pPr>
      <w:tabs>
        <w:tab w:val="left" w:pos="397"/>
      </w:tabs>
      <w:spacing w:after="0" w:line="240" w:lineRule="auto"/>
      <w:ind w:left="397" w:hanging="284"/>
    </w:pPr>
    <w:rPr>
      <w:rFonts w:ascii="Tahoma" w:eastAsia="Times New Roman" w:hAnsi="Tahoma" w:cs="Tahoma"/>
      <w:color w:val="000000"/>
      <w:sz w:val="24"/>
      <w:szCs w:val="24"/>
      <w:lang w:eastAsia="da-DK"/>
    </w:rPr>
  </w:style>
  <w:style w:type="paragraph" w:customStyle="1" w:styleId="pind9">
    <w:name w:val="pind9"/>
    <w:basedOn w:val="Normal"/>
    <w:rsid w:val="00B10085"/>
    <w:pPr>
      <w:tabs>
        <w:tab w:val="left" w:pos="397"/>
      </w:tabs>
      <w:spacing w:after="0" w:line="240" w:lineRule="auto"/>
      <w:ind w:left="397" w:hanging="397"/>
    </w:pPr>
    <w:rPr>
      <w:rFonts w:ascii="Tahoma" w:eastAsia="Times New Roman" w:hAnsi="Tahoma" w:cs="Tahoma"/>
      <w:color w:val="000000"/>
      <w:sz w:val="24"/>
      <w:szCs w:val="24"/>
      <w:lang w:eastAsia="da-DK"/>
    </w:rPr>
  </w:style>
  <w:style w:type="paragraph" w:customStyle="1" w:styleId="pretitel0">
    <w:name w:val="pretitel0"/>
    <w:basedOn w:val="Normal"/>
    <w:rsid w:val="00B10085"/>
    <w:pPr>
      <w:spacing w:after="720" w:line="240" w:lineRule="auto"/>
      <w:jc w:val="center"/>
    </w:pPr>
    <w:rPr>
      <w:rFonts w:ascii="Tahoma" w:eastAsia="Times New Roman" w:hAnsi="Tahoma" w:cs="Tahoma"/>
      <w:color w:val="000000"/>
      <w:sz w:val="24"/>
      <w:szCs w:val="24"/>
      <w:lang w:eastAsia="da-DK"/>
    </w:rPr>
  </w:style>
  <w:style w:type="paragraph" w:customStyle="1" w:styleId="pretitel1">
    <w:name w:val="pretitel1"/>
    <w:basedOn w:val="Normal"/>
    <w:rsid w:val="00B10085"/>
    <w:pPr>
      <w:spacing w:before="240" w:after="60" w:line="240" w:lineRule="auto"/>
      <w:jc w:val="center"/>
    </w:pPr>
    <w:rPr>
      <w:rFonts w:ascii="Tahoma" w:eastAsia="Times New Roman" w:hAnsi="Tahoma" w:cs="Tahoma"/>
      <w:b/>
      <w:bCs/>
      <w:color w:val="000000"/>
      <w:sz w:val="40"/>
      <w:szCs w:val="40"/>
      <w:lang w:eastAsia="da-DK"/>
    </w:rPr>
  </w:style>
  <w:style w:type="paragraph" w:customStyle="1" w:styleId="pretitel2">
    <w:name w:val="pretitel2"/>
    <w:basedOn w:val="Normal"/>
    <w:rsid w:val="00B10085"/>
    <w:pPr>
      <w:spacing w:before="120" w:after="20" w:line="240" w:lineRule="auto"/>
      <w:jc w:val="center"/>
    </w:pPr>
    <w:rPr>
      <w:rFonts w:ascii="Tahoma" w:eastAsia="Times New Roman" w:hAnsi="Tahoma" w:cs="Tahoma"/>
      <w:color w:val="000000"/>
      <w:sz w:val="24"/>
      <w:szCs w:val="24"/>
      <w:lang w:eastAsia="da-DK"/>
    </w:rPr>
  </w:style>
  <w:style w:type="paragraph" w:customStyle="1" w:styleId="resume">
    <w:name w:val="resume"/>
    <w:basedOn w:val="Normal"/>
    <w:rsid w:val="00B10085"/>
    <w:pPr>
      <w:shd w:val="clear" w:color="auto" w:fill="CCCCCC"/>
      <w:spacing w:before="180" w:after="330" w:line="240" w:lineRule="auto"/>
      <w:ind w:firstLine="560"/>
    </w:pPr>
    <w:rPr>
      <w:rFonts w:ascii="Tahoma" w:eastAsia="Times New Roman" w:hAnsi="Tahoma" w:cs="Tahoma"/>
      <w:color w:val="000000"/>
      <w:sz w:val="24"/>
      <w:szCs w:val="24"/>
      <w:lang w:eastAsia="da-DK"/>
    </w:rPr>
  </w:style>
  <w:style w:type="paragraph" w:customStyle="1" w:styleId="resumetekst">
    <w:name w:val="resumetekst"/>
    <w:basedOn w:val="Normal"/>
    <w:rsid w:val="00B10085"/>
    <w:pPr>
      <w:spacing w:before="60" w:after="60" w:line="240" w:lineRule="auto"/>
      <w:ind w:firstLine="170"/>
      <w:jc w:val="both"/>
    </w:pPr>
    <w:rPr>
      <w:rFonts w:ascii="Tahoma" w:eastAsia="Times New Roman" w:hAnsi="Tahoma" w:cs="Tahoma"/>
      <w:color w:val="000000"/>
      <w:sz w:val="24"/>
      <w:szCs w:val="24"/>
      <w:lang w:eastAsia="da-DK"/>
    </w:rPr>
  </w:style>
  <w:style w:type="paragraph" w:customStyle="1" w:styleId="sign0">
    <w:name w:val="sign0"/>
    <w:basedOn w:val="Normal"/>
    <w:rsid w:val="00B10085"/>
    <w:pPr>
      <w:spacing w:before="240" w:after="60" w:line="360" w:lineRule="auto"/>
      <w:jc w:val="center"/>
    </w:pPr>
    <w:rPr>
      <w:rFonts w:ascii="Tahoma" w:eastAsia="Times New Roman" w:hAnsi="Tahoma" w:cs="Tahoma"/>
      <w:color w:val="000000"/>
      <w:sz w:val="24"/>
      <w:szCs w:val="24"/>
      <w:lang w:eastAsia="da-DK"/>
    </w:rPr>
  </w:style>
  <w:style w:type="paragraph" w:customStyle="1" w:styleId="skrfrem">
    <w:name w:val="skrfrem"/>
    <w:basedOn w:val="Normal"/>
    <w:rsid w:val="00B10085"/>
    <w:pPr>
      <w:pageBreakBefore/>
      <w:spacing w:before="720" w:after="240" w:line="240" w:lineRule="auto"/>
      <w:jc w:val="center"/>
    </w:pPr>
    <w:rPr>
      <w:rFonts w:ascii="Tahoma" w:eastAsia="Times New Roman" w:hAnsi="Tahoma" w:cs="Tahoma"/>
      <w:b/>
      <w:bCs/>
      <w:i/>
      <w:iCs/>
      <w:color w:val="000000"/>
      <w:sz w:val="40"/>
      <w:szCs w:val="40"/>
      <w:lang w:eastAsia="da-DK"/>
    </w:rPr>
  </w:style>
  <w:style w:type="paragraph" w:customStyle="1" w:styleId="slutnotetekst">
    <w:name w:val="slutnotetekst"/>
    <w:basedOn w:val="Normal"/>
    <w:rsid w:val="00B10085"/>
    <w:pPr>
      <w:spacing w:after="0" w:line="240" w:lineRule="auto"/>
    </w:pPr>
    <w:rPr>
      <w:rFonts w:ascii="Tahoma" w:eastAsia="Times New Roman" w:hAnsi="Tahoma" w:cs="Tahoma"/>
      <w:color w:val="000000"/>
      <w:sz w:val="20"/>
      <w:szCs w:val="20"/>
      <w:lang w:eastAsia="da-DK"/>
    </w:rPr>
  </w:style>
  <w:style w:type="paragraph" w:customStyle="1" w:styleId="smalltabeltekst">
    <w:name w:val="smalltabeltekst"/>
    <w:basedOn w:val="Normal"/>
    <w:rsid w:val="00B10085"/>
    <w:pPr>
      <w:spacing w:after="0" w:line="240" w:lineRule="auto"/>
    </w:pPr>
    <w:rPr>
      <w:rFonts w:ascii="Tahoma" w:eastAsia="Times New Roman" w:hAnsi="Tahoma" w:cs="Tahoma"/>
      <w:color w:val="000000"/>
      <w:sz w:val="20"/>
      <w:szCs w:val="20"/>
      <w:lang w:eastAsia="da-DK"/>
    </w:rPr>
  </w:style>
  <w:style w:type="paragraph" w:customStyle="1" w:styleId="stk">
    <w:name w:val="stk"/>
    <w:basedOn w:val="Normal"/>
    <w:rsid w:val="00B10085"/>
    <w:pPr>
      <w:spacing w:after="0" w:line="240" w:lineRule="auto"/>
      <w:ind w:firstLine="170"/>
    </w:pPr>
    <w:rPr>
      <w:rFonts w:ascii="Tahoma" w:eastAsia="Times New Roman" w:hAnsi="Tahoma" w:cs="Tahoma"/>
      <w:color w:val="000000"/>
      <w:sz w:val="24"/>
      <w:szCs w:val="24"/>
      <w:lang w:eastAsia="da-DK"/>
    </w:rPr>
  </w:style>
  <w:style w:type="paragraph" w:customStyle="1" w:styleId="tab1">
    <w:name w:val="tab1"/>
    <w:basedOn w:val="Normal"/>
    <w:rsid w:val="00B10085"/>
    <w:pPr>
      <w:spacing w:after="0" w:line="240" w:lineRule="auto"/>
      <w:ind w:left="220" w:hanging="220"/>
    </w:pPr>
    <w:rPr>
      <w:rFonts w:ascii="Tahoma" w:eastAsia="Times New Roman" w:hAnsi="Tahoma" w:cs="Tahoma"/>
      <w:color w:val="000000"/>
      <w:sz w:val="24"/>
      <w:szCs w:val="24"/>
      <w:lang w:eastAsia="da-DK"/>
    </w:rPr>
  </w:style>
  <w:style w:type="paragraph" w:customStyle="1" w:styleId="tab2">
    <w:name w:val="tab2"/>
    <w:basedOn w:val="Normal"/>
    <w:rsid w:val="00B10085"/>
    <w:pPr>
      <w:spacing w:after="0" w:line="240" w:lineRule="auto"/>
      <w:ind w:left="440" w:hanging="220"/>
    </w:pPr>
    <w:rPr>
      <w:rFonts w:ascii="Tahoma" w:eastAsia="Times New Roman" w:hAnsi="Tahoma" w:cs="Tahoma"/>
      <w:color w:val="000000"/>
      <w:sz w:val="24"/>
      <w:szCs w:val="24"/>
      <w:lang w:eastAsia="da-DK"/>
    </w:rPr>
  </w:style>
  <w:style w:type="paragraph" w:customStyle="1" w:styleId="tab3">
    <w:name w:val="tab3"/>
    <w:basedOn w:val="Normal"/>
    <w:rsid w:val="00B10085"/>
    <w:pPr>
      <w:spacing w:after="0" w:line="240" w:lineRule="auto"/>
      <w:ind w:left="660" w:hanging="220"/>
    </w:pPr>
    <w:rPr>
      <w:rFonts w:ascii="Tahoma" w:eastAsia="Times New Roman" w:hAnsi="Tahoma" w:cs="Tahoma"/>
      <w:color w:val="000000"/>
      <w:sz w:val="24"/>
      <w:szCs w:val="24"/>
      <w:lang w:eastAsia="da-DK"/>
    </w:rPr>
  </w:style>
  <w:style w:type="paragraph" w:customStyle="1" w:styleId="tabelfod">
    <w:name w:val="tabelfod"/>
    <w:basedOn w:val="Normal"/>
    <w:rsid w:val="00B10085"/>
    <w:pPr>
      <w:spacing w:after="0" w:line="240" w:lineRule="auto"/>
      <w:ind w:left="284" w:hanging="284"/>
    </w:pPr>
    <w:rPr>
      <w:rFonts w:ascii="Tahoma" w:eastAsia="Times New Roman" w:hAnsi="Tahoma" w:cs="Tahoma"/>
      <w:color w:val="000000"/>
      <w:sz w:val="24"/>
      <w:szCs w:val="24"/>
      <w:lang w:eastAsia="da-DK"/>
    </w:rPr>
  </w:style>
  <w:style w:type="paragraph" w:customStyle="1" w:styleId="tabelhoved">
    <w:name w:val="tabelhoved"/>
    <w:basedOn w:val="Normal"/>
    <w:rsid w:val="00B10085"/>
    <w:pPr>
      <w:spacing w:after="0" w:line="240" w:lineRule="auto"/>
    </w:pPr>
    <w:rPr>
      <w:rFonts w:ascii="Tahoma" w:eastAsia="Times New Roman" w:hAnsi="Tahoma" w:cs="Tahoma"/>
      <w:color w:val="000000"/>
      <w:sz w:val="24"/>
      <w:szCs w:val="24"/>
      <w:lang w:eastAsia="da-DK"/>
    </w:rPr>
  </w:style>
  <w:style w:type="paragraph" w:customStyle="1" w:styleId="tabeloverskrift">
    <w:name w:val="tabeloverskrift"/>
    <w:basedOn w:val="Normal"/>
    <w:rsid w:val="00B10085"/>
    <w:pPr>
      <w:spacing w:after="0" w:line="240" w:lineRule="auto"/>
    </w:pPr>
    <w:rPr>
      <w:rFonts w:ascii="Tahoma" w:eastAsia="Times New Roman" w:hAnsi="Tahoma" w:cs="Tahoma"/>
      <w:b/>
      <w:bCs/>
      <w:color w:val="000000"/>
      <w:sz w:val="24"/>
      <w:szCs w:val="24"/>
      <w:lang w:eastAsia="da-DK"/>
    </w:rPr>
  </w:style>
  <w:style w:type="paragraph" w:customStyle="1" w:styleId="tabeltekst">
    <w:name w:val="tabeltekst"/>
    <w:basedOn w:val="Normal"/>
    <w:rsid w:val="00B10085"/>
    <w:pPr>
      <w:spacing w:after="0" w:line="240" w:lineRule="auto"/>
    </w:pPr>
    <w:rPr>
      <w:rFonts w:ascii="Tahoma" w:eastAsia="Times New Roman" w:hAnsi="Tahoma" w:cs="Tahoma"/>
      <w:color w:val="000000"/>
      <w:sz w:val="24"/>
      <w:szCs w:val="24"/>
      <w:lang w:eastAsia="da-DK"/>
    </w:rPr>
  </w:style>
  <w:style w:type="paragraph" w:customStyle="1" w:styleId="tabeltekst9">
    <w:name w:val="tabeltekst9"/>
    <w:basedOn w:val="Normal"/>
    <w:rsid w:val="00B10085"/>
    <w:pPr>
      <w:spacing w:after="0" w:line="240" w:lineRule="auto"/>
    </w:pPr>
    <w:rPr>
      <w:rFonts w:ascii="Tahoma" w:eastAsia="Times New Roman" w:hAnsi="Tahoma" w:cs="Tahoma"/>
      <w:color w:val="000000"/>
      <w:sz w:val="24"/>
      <w:szCs w:val="24"/>
      <w:lang w:eastAsia="da-DK"/>
    </w:rPr>
  </w:style>
  <w:style w:type="paragraph" w:customStyle="1" w:styleId="tabelteksthjre">
    <w:name w:val="tabelteksthjre"/>
    <w:basedOn w:val="Normal"/>
    <w:rsid w:val="00B10085"/>
    <w:pPr>
      <w:spacing w:after="0" w:line="240" w:lineRule="auto"/>
      <w:jc w:val="right"/>
    </w:pPr>
    <w:rPr>
      <w:rFonts w:ascii="Tahoma" w:eastAsia="Times New Roman" w:hAnsi="Tahoma" w:cs="Tahoma"/>
      <w:color w:val="000000"/>
      <w:sz w:val="24"/>
      <w:szCs w:val="24"/>
      <w:lang w:eastAsia="da-DK"/>
    </w:rPr>
  </w:style>
  <w:style w:type="paragraph" w:customStyle="1" w:styleId="tabelteksthjre0">
    <w:name w:val="tabelteksthøjre"/>
    <w:basedOn w:val="Normal"/>
    <w:rsid w:val="00B10085"/>
    <w:pPr>
      <w:spacing w:after="0" w:line="240" w:lineRule="auto"/>
      <w:jc w:val="right"/>
    </w:pPr>
    <w:rPr>
      <w:rFonts w:ascii="Tahoma" w:eastAsia="Times New Roman" w:hAnsi="Tahoma" w:cs="Tahoma"/>
      <w:color w:val="000000"/>
      <w:sz w:val="24"/>
      <w:szCs w:val="24"/>
      <w:lang w:eastAsia="da-DK"/>
    </w:rPr>
  </w:style>
  <w:style w:type="paragraph" w:customStyle="1" w:styleId="tekst">
    <w:name w:val="tekst"/>
    <w:basedOn w:val="Normal"/>
    <w:rsid w:val="00B10085"/>
    <w:pPr>
      <w:spacing w:before="60" w:after="60" w:line="240" w:lineRule="auto"/>
      <w:ind w:firstLine="170"/>
      <w:jc w:val="both"/>
    </w:pPr>
    <w:rPr>
      <w:rFonts w:ascii="Tahoma" w:eastAsia="Times New Roman" w:hAnsi="Tahoma" w:cs="Tahoma"/>
      <w:color w:val="000000"/>
      <w:sz w:val="24"/>
      <w:szCs w:val="24"/>
      <w:lang w:eastAsia="da-DK"/>
    </w:rPr>
  </w:style>
  <w:style w:type="paragraph" w:customStyle="1" w:styleId="tekst0">
    <w:name w:val="tekst0"/>
    <w:basedOn w:val="Normal"/>
    <w:rsid w:val="00B10085"/>
    <w:pPr>
      <w:spacing w:after="60" w:line="240" w:lineRule="auto"/>
      <w:ind w:firstLine="170"/>
      <w:jc w:val="both"/>
    </w:pPr>
    <w:rPr>
      <w:rFonts w:ascii="Tahoma" w:eastAsia="Times New Roman" w:hAnsi="Tahoma" w:cs="Tahoma"/>
      <w:color w:val="000000"/>
      <w:sz w:val="24"/>
      <w:szCs w:val="24"/>
      <w:lang w:eastAsia="da-DK"/>
    </w:rPr>
  </w:style>
  <w:style w:type="paragraph" w:customStyle="1" w:styleId="tekst1">
    <w:name w:val="tekst1"/>
    <w:basedOn w:val="Normal"/>
    <w:rsid w:val="00B10085"/>
    <w:pPr>
      <w:spacing w:after="60" w:line="240" w:lineRule="auto"/>
      <w:ind w:firstLine="170"/>
      <w:jc w:val="both"/>
    </w:pPr>
    <w:rPr>
      <w:rFonts w:ascii="Tahoma" w:eastAsia="Times New Roman" w:hAnsi="Tahoma" w:cs="Tahoma"/>
      <w:color w:val="000000"/>
      <w:sz w:val="24"/>
      <w:szCs w:val="24"/>
      <w:lang w:eastAsia="da-DK"/>
    </w:rPr>
  </w:style>
  <w:style w:type="paragraph" w:customStyle="1" w:styleId="tekst1sp">
    <w:name w:val="tekst1sp"/>
    <w:basedOn w:val="Normal"/>
    <w:rsid w:val="00B10085"/>
    <w:pPr>
      <w:spacing w:before="60" w:after="60" w:line="240" w:lineRule="auto"/>
      <w:ind w:firstLine="170"/>
      <w:jc w:val="both"/>
    </w:pPr>
    <w:rPr>
      <w:rFonts w:ascii="Tahoma" w:eastAsia="Times New Roman" w:hAnsi="Tahoma" w:cs="Tahoma"/>
      <w:color w:val="000000"/>
      <w:sz w:val="24"/>
      <w:szCs w:val="24"/>
      <w:lang w:eastAsia="da-DK"/>
    </w:rPr>
  </w:style>
  <w:style w:type="paragraph" w:customStyle="1" w:styleId="tekst9">
    <w:name w:val="tekst9"/>
    <w:basedOn w:val="Normal"/>
    <w:rsid w:val="00B10085"/>
    <w:pPr>
      <w:spacing w:before="60" w:after="60" w:line="240" w:lineRule="auto"/>
      <w:ind w:firstLine="170"/>
      <w:jc w:val="both"/>
    </w:pPr>
    <w:rPr>
      <w:rFonts w:ascii="Tahoma" w:eastAsia="Times New Roman" w:hAnsi="Tahoma" w:cs="Tahoma"/>
      <w:color w:val="000000"/>
      <w:sz w:val="24"/>
      <w:szCs w:val="24"/>
      <w:lang w:eastAsia="da-DK"/>
    </w:rPr>
  </w:style>
  <w:style w:type="paragraph" w:customStyle="1" w:styleId="tekstoverskrift">
    <w:name w:val="tekstoverskrift"/>
    <w:basedOn w:val="Normal"/>
    <w:rsid w:val="00B10085"/>
    <w:pPr>
      <w:keepNext/>
      <w:spacing w:before="240" w:after="0" w:line="240" w:lineRule="auto"/>
      <w:jc w:val="center"/>
    </w:pPr>
    <w:rPr>
      <w:rFonts w:ascii="Tahoma" w:eastAsia="Times New Roman" w:hAnsi="Tahoma" w:cs="Tahoma"/>
      <w:i/>
      <w:iCs/>
      <w:color w:val="000000"/>
      <w:sz w:val="24"/>
      <w:szCs w:val="24"/>
      <w:lang w:eastAsia="da-DK"/>
    </w:rPr>
  </w:style>
  <w:style w:type="paragraph" w:customStyle="1" w:styleId="tekstoverskriftb">
    <w:name w:val="tekstoverskriftb"/>
    <w:basedOn w:val="Normal"/>
    <w:rsid w:val="00B10085"/>
    <w:pPr>
      <w:keepNext/>
      <w:spacing w:before="240" w:after="0" w:line="240" w:lineRule="auto"/>
      <w:jc w:val="center"/>
    </w:pPr>
    <w:rPr>
      <w:rFonts w:ascii="Tahoma" w:eastAsia="Times New Roman" w:hAnsi="Tahoma" w:cs="Tahoma"/>
      <w:b/>
      <w:bCs/>
      <w:color w:val="000000"/>
      <w:sz w:val="24"/>
      <w:szCs w:val="24"/>
      <w:lang w:eastAsia="da-DK"/>
    </w:rPr>
  </w:style>
  <w:style w:type="paragraph" w:customStyle="1" w:styleId="tekstoverskriftbm">
    <w:name w:val="tekstoverskriftbm"/>
    <w:basedOn w:val="Normal"/>
    <w:rsid w:val="00B10085"/>
    <w:pPr>
      <w:keepNext/>
      <w:spacing w:before="240" w:after="0" w:line="240" w:lineRule="auto"/>
      <w:jc w:val="center"/>
    </w:pPr>
    <w:rPr>
      <w:rFonts w:ascii="Tahoma" w:eastAsia="Times New Roman" w:hAnsi="Tahoma" w:cs="Tahoma"/>
      <w:i/>
      <w:iCs/>
      <w:color w:val="000000"/>
      <w:sz w:val="24"/>
      <w:szCs w:val="24"/>
      <w:lang w:eastAsia="da-DK"/>
    </w:rPr>
  </w:style>
  <w:style w:type="paragraph" w:customStyle="1" w:styleId="tekstoverskriftvenstre">
    <w:name w:val="tekstoverskriftvenstre"/>
    <w:basedOn w:val="Normal"/>
    <w:rsid w:val="00B10085"/>
    <w:pPr>
      <w:keepNext/>
      <w:spacing w:before="240" w:after="0" w:line="240" w:lineRule="auto"/>
    </w:pPr>
    <w:rPr>
      <w:rFonts w:ascii="Tahoma" w:eastAsia="Times New Roman" w:hAnsi="Tahoma" w:cs="Tahoma"/>
      <w:i/>
      <w:iCs/>
      <w:color w:val="000000"/>
      <w:sz w:val="24"/>
      <w:szCs w:val="24"/>
      <w:lang w:eastAsia="da-DK"/>
    </w:rPr>
  </w:style>
  <w:style w:type="paragraph" w:customStyle="1" w:styleId="tekstoverskriftvenstrebm">
    <w:name w:val="tekstoverskriftvenstrebm"/>
    <w:basedOn w:val="Normal"/>
    <w:rsid w:val="00B10085"/>
    <w:pPr>
      <w:keepNext/>
      <w:spacing w:before="240" w:after="0" w:line="240" w:lineRule="auto"/>
    </w:pPr>
    <w:rPr>
      <w:rFonts w:ascii="Tahoma" w:eastAsia="Times New Roman" w:hAnsi="Tahoma" w:cs="Tahoma"/>
      <w:i/>
      <w:iCs/>
      <w:color w:val="000000"/>
      <w:sz w:val="24"/>
      <w:szCs w:val="24"/>
      <w:lang w:eastAsia="da-DK"/>
    </w:rPr>
  </w:style>
  <w:style w:type="paragraph" w:customStyle="1" w:styleId="tekstoverskriftvenstren">
    <w:name w:val="tekstoverskriftvenstren"/>
    <w:basedOn w:val="Normal"/>
    <w:rsid w:val="00B10085"/>
    <w:pPr>
      <w:keepNext/>
      <w:spacing w:before="240" w:after="0" w:line="240" w:lineRule="auto"/>
    </w:pPr>
    <w:rPr>
      <w:rFonts w:ascii="Tahoma" w:eastAsia="Times New Roman" w:hAnsi="Tahoma" w:cs="Tahoma"/>
      <w:b/>
      <w:bCs/>
      <w:color w:val="000000"/>
      <w:sz w:val="24"/>
      <w:szCs w:val="24"/>
      <w:lang w:eastAsia="da-DK"/>
    </w:rPr>
  </w:style>
  <w:style w:type="paragraph" w:customStyle="1" w:styleId="tekstoverskriftfob">
    <w:name w:val="tekstoverskriftfob"/>
    <w:basedOn w:val="Normal"/>
    <w:rsid w:val="00B10085"/>
    <w:pPr>
      <w:keepNext/>
      <w:spacing w:before="240" w:after="0" w:line="240" w:lineRule="auto"/>
    </w:pPr>
    <w:rPr>
      <w:rFonts w:ascii="Tahoma" w:eastAsia="Times New Roman" w:hAnsi="Tahoma" w:cs="Tahoma"/>
      <w:b/>
      <w:bCs/>
      <w:color w:val="000000"/>
      <w:sz w:val="24"/>
      <w:szCs w:val="24"/>
      <w:lang w:eastAsia="da-DK"/>
    </w:rPr>
  </w:style>
  <w:style w:type="paragraph" w:customStyle="1" w:styleId="tekstresume">
    <w:name w:val="tekstresume"/>
    <w:basedOn w:val="Normal"/>
    <w:rsid w:val="00B10085"/>
    <w:pPr>
      <w:keepNext/>
      <w:spacing w:before="240" w:after="0" w:line="240" w:lineRule="auto"/>
    </w:pPr>
    <w:rPr>
      <w:rFonts w:ascii="Tahoma" w:eastAsia="Times New Roman" w:hAnsi="Tahoma" w:cs="Tahoma"/>
      <w:b/>
      <w:bCs/>
      <w:color w:val="000000"/>
      <w:sz w:val="24"/>
      <w:szCs w:val="24"/>
      <w:lang w:eastAsia="da-DK"/>
    </w:rPr>
  </w:style>
  <w:style w:type="paragraph" w:customStyle="1" w:styleId="tekstv">
    <w:name w:val="tekstv"/>
    <w:basedOn w:val="Normal"/>
    <w:rsid w:val="00B10085"/>
    <w:pPr>
      <w:spacing w:before="60" w:after="60" w:line="240" w:lineRule="auto"/>
      <w:jc w:val="both"/>
    </w:pPr>
    <w:rPr>
      <w:rFonts w:ascii="Tahoma" w:eastAsia="Times New Roman" w:hAnsi="Tahoma" w:cs="Tahoma"/>
      <w:color w:val="000000"/>
      <w:sz w:val="24"/>
      <w:szCs w:val="24"/>
      <w:lang w:eastAsia="da-DK"/>
    </w:rPr>
  </w:style>
  <w:style w:type="paragraph" w:customStyle="1" w:styleId="titel">
    <w:name w:val="titel"/>
    <w:basedOn w:val="Normal"/>
    <w:rsid w:val="00B10085"/>
    <w:pPr>
      <w:spacing w:before="240" w:after="60" w:line="240" w:lineRule="auto"/>
      <w:jc w:val="center"/>
    </w:pPr>
    <w:rPr>
      <w:rFonts w:ascii="Tahoma" w:eastAsia="Times New Roman" w:hAnsi="Tahoma" w:cs="Tahoma"/>
      <w:color w:val="000000"/>
      <w:sz w:val="48"/>
      <w:szCs w:val="48"/>
      <w:lang w:eastAsia="da-DK"/>
    </w:rPr>
  </w:style>
  <w:style w:type="paragraph" w:customStyle="1" w:styleId="Title1">
    <w:name w:val="Title1"/>
    <w:basedOn w:val="Normal"/>
    <w:rsid w:val="00B10085"/>
    <w:pPr>
      <w:spacing w:before="240" w:after="60" w:line="240" w:lineRule="auto"/>
      <w:jc w:val="center"/>
    </w:pPr>
    <w:rPr>
      <w:rFonts w:ascii="Tahoma" w:eastAsia="Times New Roman" w:hAnsi="Tahoma" w:cs="Tahoma"/>
      <w:b/>
      <w:bCs/>
      <w:color w:val="000000"/>
      <w:sz w:val="48"/>
      <w:szCs w:val="48"/>
      <w:lang w:eastAsia="da-DK"/>
    </w:rPr>
  </w:style>
  <w:style w:type="paragraph" w:customStyle="1" w:styleId="undertitel">
    <w:name w:val="undertitel"/>
    <w:basedOn w:val="Normal"/>
    <w:rsid w:val="00B10085"/>
    <w:pPr>
      <w:spacing w:after="60" w:line="240" w:lineRule="auto"/>
      <w:jc w:val="center"/>
    </w:pPr>
    <w:rPr>
      <w:rFonts w:ascii="Tahoma" w:eastAsia="Times New Roman" w:hAnsi="Tahoma" w:cs="Tahoma"/>
      <w:color w:val="000000"/>
      <w:sz w:val="24"/>
      <w:szCs w:val="24"/>
      <w:lang w:eastAsia="da-DK"/>
    </w:rPr>
  </w:style>
  <w:style w:type="paragraph" w:styleId="Subtitle">
    <w:name w:val="Subtitle"/>
    <w:basedOn w:val="Normal"/>
    <w:link w:val="SubtitleChar"/>
    <w:uiPriority w:val="11"/>
    <w:qFormat/>
    <w:rsid w:val="00B10085"/>
    <w:pPr>
      <w:spacing w:after="60" w:line="240" w:lineRule="auto"/>
      <w:jc w:val="center"/>
    </w:pPr>
    <w:rPr>
      <w:rFonts w:ascii="Tahoma" w:eastAsia="Times New Roman" w:hAnsi="Tahoma" w:cs="Tahoma"/>
      <w:color w:val="000000"/>
      <w:sz w:val="24"/>
      <w:szCs w:val="24"/>
      <w:lang w:eastAsia="da-DK"/>
    </w:rPr>
  </w:style>
  <w:style w:type="character" w:customStyle="1" w:styleId="SubtitleChar">
    <w:name w:val="Subtitle Char"/>
    <w:basedOn w:val="DefaultParagraphFont"/>
    <w:link w:val="Subtitle"/>
    <w:uiPriority w:val="11"/>
    <w:rsid w:val="00B10085"/>
    <w:rPr>
      <w:rFonts w:ascii="Tahoma" w:eastAsia="Times New Roman" w:hAnsi="Tahoma" w:cs="Tahoma"/>
      <w:color w:val="000000"/>
      <w:sz w:val="24"/>
      <w:szCs w:val="24"/>
      <w:lang w:eastAsia="da-DK"/>
    </w:rPr>
  </w:style>
  <w:style w:type="paragraph" w:customStyle="1" w:styleId="afsnit">
    <w:name w:val="afsnit"/>
    <w:basedOn w:val="Normal"/>
    <w:rsid w:val="00B10085"/>
    <w:pPr>
      <w:spacing w:before="400" w:after="120" w:line="240" w:lineRule="auto"/>
      <w:jc w:val="center"/>
    </w:pPr>
    <w:rPr>
      <w:rFonts w:ascii="Tahoma" w:eastAsia="Times New Roman" w:hAnsi="Tahoma" w:cs="Tahoma"/>
      <w:b/>
      <w:bCs/>
      <w:color w:val="000000"/>
      <w:sz w:val="24"/>
      <w:szCs w:val="24"/>
      <w:lang w:eastAsia="da-DK"/>
    </w:rPr>
  </w:style>
  <w:style w:type="paragraph" w:customStyle="1" w:styleId="afsnitoverskrift">
    <w:name w:val="afsnitoverskrift"/>
    <w:basedOn w:val="Normal"/>
    <w:rsid w:val="00B10085"/>
    <w:pPr>
      <w:spacing w:before="120" w:after="200" w:line="240" w:lineRule="auto"/>
      <w:jc w:val="center"/>
    </w:pPr>
    <w:rPr>
      <w:rFonts w:ascii="Tahoma" w:eastAsia="Times New Roman" w:hAnsi="Tahoma" w:cs="Tahoma"/>
      <w:b/>
      <w:bCs/>
      <w:color w:val="000000"/>
      <w:sz w:val="24"/>
      <w:szCs w:val="24"/>
      <w:lang w:eastAsia="da-DK"/>
    </w:rPr>
  </w:style>
  <w:style w:type="paragraph" w:customStyle="1" w:styleId="aendringmednummer">
    <w:name w:val="aendringmednummer"/>
    <w:basedOn w:val="Normal"/>
    <w:rsid w:val="00B10085"/>
    <w:pPr>
      <w:spacing w:before="200" w:after="0" w:line="240" w:lineRule="auto"/>
    </w:pPr>
    <w:rPr>
      <w:rFonts w:ascii="Tahoma" w:eastAsia="Times New Roman" w:hAnsi="Tahoma" w:cs="Tahoma"/>
      <w:color w:val="000000"/>
      <w:sz w:val="24"/>
      <w:szCs w:val="24"/>
      <w:lang w:eastAsia="da-DK"/>
    </w:rPr>
  </w:style>
  <w:style w:type="paragraph" w:customStyle="1" w:styleId="aendringudennummer">
    <w:name w:val="aendringudennummer"/>
    <w:basedOn w:val="Normal"/>
    <w:rsid w:val="00B10085"/>
    <w:pPr>
      <w:spacing w:before="200" w:after="0" w:line="240" w:lineRule="auto"/>
      <w:ind w:firstLine="240"/>
    </w:pPr>
    <w:rPr>
      <w:rFonts w:ascii="Tahoma" w:eastAsia="Times New Roman" w:hAnsi="Tahoma" w:cs="Tahoma"/>
      <w:color w:val="000000"/>
      <w:sz w:val="24"/>
      <w:szCs w:val="24"/>
      <w:lang w:eastAsia="da-DK"/>
    </w:rPr>
  </w:style>
  <w:style w:type="paragraph" w:customStyle="1" w:styleId="aendringnr">
    <w:name w:val="aendringnr"/>
    <w:basedOn w:val="Normal"/>
    <w:rsid w:val="00B10085"/>
    <w:pPr>
      <w:spacing w:before="100" w:beforeAutospacing="1" w:after="100" w:afterAutospacing="1" w:line="240" w:lineRule="auto"/>
    </w:pPr>
    <w:rPr>
      <w:rFonts w:ascii="Tahoma" w:eastAsia="Times New Roman" w:hAnsi="Tahoma" w:cs="Tahoma"/>
      <w:b/>
      <w:bCs/>
      <w:color w:val="000000"/>
      <w:sz w:val="24"/>
      <w:szCs w:val="24"/>
      <w:lang w:eastAsia="da-DK"/>
    </w:rPr>
  </w:style>
  <w:style w:type="paragraph" w:customStyle="1" w:styleId="aendringnytekst">
    <w:name w:val="aendringnytekst"/>
    <w:basedOn w:val="Normal"/>
    <w:rsid w:val="00B10085"/>
    <w:pPr>
      <w:spacing w:before="200" w:after="0" w:line="240" w:lineRule="auto"/>
      <w:jc w:val="center"/>
    </w:pPr>
    <w:rPr>
      <w:rFonts w:ascii="Tahoma" w:eastAsia="Times New Roman" w:hAnsi="Tahoma" w:cs="Tahoma"/>
      <w:color w:val="000000"/>
      <w:sz w:val="24"/>
      <w:szCs w:val="24"/>
      <w:lang w:eastAsia="da-DK"/>
    </w:rPr>
  </w:style>
  <w:style w:type="paragraph" w:customStyle="1" w:styleId="aendringsbeskrivelse">
    <w:name w:val="aendringsbeskrivelse"/>
    <w:basedOn w:val="Normal"/>
    <w:rsid w:val="00B10085"/>
    <w:pPr>
      <w:spacing w:after="60" w:line="240" w:lineRule="auto"/>
    </w:pPr>
    <w:rPr>
      <w:rFonts w:ascii="Tahoma" w:eastAsia="Times New Roman" w:hAnsi="Tahoma" w:cs="Tahoma"/>
      <w:color w:val="000000"/>
      <w:sz w:val="24"/>
      <w:szCs w:val="24"/>
      <w:lang w:eastAsia="da-DK"/>
    </w:rPr>
  </w:style>
  <w:style w:type="paragraph" w:customStyle="1" w:styleId="aendringsforslagindhold">
    <w:name w:val="aendringsforslagindhold"/>
    <w:basedOn w:val="Normal"/>
    <w:rsid w:val="00B10085"/>
    <w:pPr>
      <w:spacing w:before="220" w:after="80" w:line="240" w:lineRule="auto"/>
      <w:jc w:val="center"/>
    </w:pPr>
    <w:rPr>
      <w:rFonts w:ascii="Tahoma" w:eastAsia="Times New Roman" w:hAnsi="Tahoma" w:cs="Tahoma"/>
      <w:color w:val="000000"/>
      <w:spacing w:val="44"/>
      <w:sz w:val="24"/>
      <w:szCs w:val="24"/>
      <w:lang w:eastAsia="da-DK"/>
    </w:rPr>
  </w:style>
  <w:style w:type="paragraph" w:customStyle="1" w:styleId="aendringbilag">
    <w:name w:val="aendringbilag"/>
    <w:basedOn w:val="Normal"/>
    <w:rsid w:val="00B10085"/>
    <w:pPr>
      <w:spacing w:after="120" w:line="240" w:lineRule="auto"/>
      <w:jc w:val="right"/>
    </w:pPr>
    <w:rPr>
      <w:rFonts w:ascii="Tahoma" w:eastAsia="Times New Roman" w:hAnsi="Tahoma" w:cs="Tahoma"/>
      <w:color w:val="000000"/>
      <w:sz w:val="24"/>
      <w:szCs w:val="24"/>
      <w:lang w:eastAsia="da-DK"/>
    </w:rPr>
  </w:style>
  <w:style w:type="paragraph" w:customStyle="1" w:styleId="bilag">
    <w:name w:val="bilag"/>
    <w:basedOn w:val="Normal"/>
    <w:rsid w:val="00B10085"/>
    <w:pPr>
      <w:spacing w:before="400" w:after="120" w:line="240" w:lineRule="auto"/>
      <w:jc w:val="right"/>
    </w:pPr>
    <w:rPr>
      <w:rFonts w:ascii="Tahoma" w:eastAsia="Times New Roman" w:hAnsi="Tahoma" w:cs="Tahoma"/>
      <w:b/>
      <w:bCs/>
      <w:color w:val="000000"/>
      <w:sz w:val="35"/>
      <w:szCs w:val="35"/>
      <w:lang w:eastAsia="da-DK"/>
    </w:rPr>
  </w:style>
  <w:style w:type="paragraph" w:customStyle="1" w:styleId="bilagtekst">
    <w:name w:val="bilagtekst"/>
    <w:basedOn w:val="Normal"/>
    <w:rsid w:val="00B10085"/>
    <w:pPr>
      <w:spacing w:after="120" w:line="240" w:lineRule="auto"/>
      <w:jc w:val="center"/>
    </w:pPr>
    <w:rPr>
      <w:rFonts w:ascii="Tahoma" w:eastAsia="Times New Roman" w:hAnsi="Tahoma" w:cs="Tahoma"/>
      <w:b/>
      <w:bCs/>
      <w:color w:val="000000"/>
      <w:sz w:val="30"/>
      <w:szCs w:val="30"/>
      <w:lang w:eastAsia="da-DK"/>
    </w:rPr>
  </w:style>
  <w:style w:type="paragraph" w:customStyle="1" w:styleId="bog">
    <w:name w:val="bog"/>
    <w:basedOn w:val="Normal"/>
    <w:rsid w:val="00B10085"/>
    <w:pPr>
      <w:spacing w:before="400" w:after="120" w:line="240" w:lineRule="auto"/>
      <w:jc w:val="center"/>
    </w:pPr>
    <w:rPr>
      <w:rFonts w:ascii="Tahoma" w:eastAsia="Times New Roman" w:hAnsi="Tahoma" w:cs="Tahoma"/>
      <w:b/>
      <w:bCs/>
      <w:color w:val="000000"/>
      <w:sz w:val="24"/>
      <w:szCs w:val="24"/>
      <w:lang w:eastAsia="da-DK"/>
    </w:rPr>
  </w:style>
  <w:style w:type="paragraph" w:customStyle="1" w:styleId="bogoverskrift">
    <w:name w:val="bogoverskrift"/>
    <w:basedOn w:val="Normal"/>
    <w:rsid w:val="00B10085"/>
    <w:pPr>
      <w:spacing w:before="120" w:after="200" w:line="240" w:lineRule="auto"/>
      <w:jc w:val="center"/>
    </w:pPr>
    <w:rPr>
      <w:rFonts w:ascii="Tahoma" w:eastAsia="Times New Roman" w:hAnsi="Tahoma" w:cs="Tahoma"/>
      <w:b/>
      <w:bCs/>
      <w:color w:val="000000"/>
      <w:sz w:val="24"/>
      <w:szCs w:val="24"/>
      <w:lang w:eastAsia="da-DK"/>
    </w:rPr>
  </w:style>
  <w:style w:type="paragraph" w:customStyle="1" w:styleId="centreretparagraf">
    <w:name w:val="centreretparagraf"/>
    <w:basedOn w:val="Normal"/>
    <w:rsid w:val="00B10085"/>
    <w:pPr>
      <w:spacing w:before="200" w:after="200" w:line="240" w:lineRule="auto"/>
      <w:jc w:val="center"/>
    </w:pPr>
    <w:rPr>
      <w:rFonts w:ascii="Tahoma" w:eastAsia="Times New Roman" w:hAnsi="Tahoma" w:cs="Tahoma"/>
      <w:b/>
      <w:bCs/>
      <w:color w:val="000000"/>
      <w:sz w:val="24"/>
      <w:szCs w:val="24"/>
      <w:lang w:eastAsia="da-DK"/>
    </w:rPr>
  </w:style>
  <w:style w:type="paragraph" w:customStyle="1" w:styleId="ikraftcentreretparagrafnummer">
    <w:name w:val="ikraftcentreretparagrafnummer"/>
    <w:basedOn w:val="Normal"/>
    <w:rsid w:val="00B10085"/>
    <w:pPr>
      <w:spacing w:before="200" w:after="200" w:line="240" w:lineRule="auto"/>
      <w:jc w:val="center"/>
    </w:pPr>
    <w:rPr>
      <w:rFonts w:ascii="Tahoma" w:eastAsia="Times New Roman" w:hAnsi="Tahoma" w:cs="Tahoma"/>
      <w:b/>
      <w:bCs/>
      <w:color w:val="000000"/>
      <w:sz w:val="24"/>
      <w:szCs w:val="24"/>
      <w:lang w:eastAsia="da-DK"/>
    </w:rPr>
  </w:style>
  <w:style w:type="paragraph" w:customStyle="1" w:styleId="centreretparagraftekst">
    <w:name w:val="centreretparagraftekst"/>
    <w:basedOn w:val="Normal"/>
    <w:rsid w:val="00B10085"/>
    <w:pPr>
      <w:spacing w:before="200" w:after="200" w:line="240" w:lineRule="auto"/>
      <w:jc w:val="center"/>
    </w:pPr>
    <w:rPr>
      <w:rFonts w:ascii="Tahoma" w:eastAsia="Times New Roman" w:hAnsi="Tahoma" w:cs="Tahoma"/>
      <w:color w:val="000000"/>
      <w:sz w:val="24"/>
      <w:szCs w:val="24"/>
      <w:lang w:eastAsia="da-DK"/>
    </w:rPr>
  </w:style>
  <w:style w:type="paragraph" w:customStyle="1" w:styleId="dokumenthoved">
    <w:name w:val="dokumenthoved"/>
    <w:basedOn w:val="Normal"/>
    <w:rsid w:val="00B10085"/>
    <w:pPr>
      <w:spacing w:before="100" w:beforeAutospacing="1" w:after="200" w:line="240" w:lineRule="auto"/>
      <w:jc w:val="center"/>
    </w:pPr>
    <w:rPr>
      <w:rFonts w:ascii="Tahoma" w:eastAsia="Times New Roman" w:hAnsi="Tahoma" w:cs="Tahoma"/>
      <w:color w:val="000000"/>
      <w:sz w:val="24"/>
      <w:szCs w:val="24"/>
      <w:lang w:eastAsia="da-DK"/>
    </w:rPr>
  </w:style>
  <w:style w:type="paragraph" w:customStyle="1" w:styleId="indholdsfortegnelse">
    <w:name w:val="indholdsfortegnelse"/>
    <w:basedOn w:val="Normal"/>
    <w:rsid w:val="00B10085"/>
    <w:pPr>
      <w:spacing w:before="80" w:after="80" w:line="240" w:lineRule="auto"/>
      <w:ind w:left="700"/>
    </w:pPr>
    <w:rPr>
      <w:rFonts w:ascii="Tahoma" w:eastAsia="Times New Roman" w:hAnsi="Tahoma" w:cs="Tahoma"/>
      <w:color w:val="000000"/>
      <w:sz w:val="24"/>
      <w:szCs w:val="24"/>
      <w:lang w:eastAsia="da-DK"/>
    </w:rPr>
  </w:style>
  <w:style w:type="paragraph" w:customStyle="1" w:styleId="indholdsfortegnelseid">
    <w:name w:val="indholdsfortegnelseid"/>
    <w:basedOn w:val="Normal"/>
    <w:rsid w:val="00B10085"/>
    <w:pPr>
      <w:spacing w:before="100" w:beforeAutospacing="1" w:after="100" w:afterAutospacing="1" w:line="240" w:lineRule="auto"/>
      <w:textAlignment w:val="top"/>
    </w:pPr>
    <w:rPr>
      <w:rFonts w:ascii="Tahoma" w:eastAsia="Times New Roman" w:hAnsi="Tahoma" w:cs="Tahoma"/>
      <w:color w:val="000000"/>
      <w:sz w:val="24"/>
      <w:szCs w:val="24"/>
      <w:lang w:eastAsia="da-DK"/>
    </w:rPr>
  </w:style>
  <w:style w:type="paragraph" w:customStyle="1" w:styleId="indholdsfortegnelsetekst">
    <w:name w:val="indholdsfortegnelsetekst"/>
    <w:basedOn w:val="Normal"/>
    <w:rsid w:val="00B10085"/>
    <w:pPr>
      <w:spacing w:before="100" w:beforeAutospacing="1" w:after="100" w:afterAutospacing="1" w:line="240" w:lineRule="auto"/>
      <w:textAlignment w:val="top"/>
    </w:pPr>
    <w:rPr>
      <w:rFonts w:ascii="Tahoma" w:eastAsia="Times New Roman" w:hAnsi="Tahoma" w:cs="Tahoma"/>
      <w:color w:val="000000"/>
      <w:sz w:val="24"/>
      <w:szCs w:val="24"/>
      <w:lang w:eastAsia="da-DK"/>
    </w:rPr>
  </w:style>
  <w:style w:type="paragraph" w:customStyle="1" w:styleId="hymne2">
    <w:name w:val="hymne2"/>
    <w:basedOn w:val="Normal"/>
    <w:rsid w:val="00B10085"/>
    <w:pPr>
      <w:spacing w:before="120" w:after="120" w:line="240" w:lineRule="auto"/>
      <w:ind w:left="280"/>
    </w:pPr>
    <w:rPr>
      <w:rFonts w:ascii="Tahoma" w:eastAsia="Times New Roman" w:hAnsi="Tahoma" w:cs="Tahoma"/>
      <w:color w:val="000000"/>
      <w:sz w:val="24"/>
      <w:szCs w:val="24"/>
      <w:lang w:eastAsia="da-DK"/>
    </w:rPr>
  </w:style>
  <w:style w:type="paragraph" w:customStyle="1" w:styleId="kapitel">
    <w:name w:val="kapitel"/>
    <w:basedOn w:val="Normal"/>
    <w:rsid w:val="00B10085"/>
    <w:pPr>
      <w:spacing w:before="400" w:after="100" w:line="240" w:lineRule="auto"/>
      <w:jc w:val="center"/>
    </w:pPr>
    <w:rPr>
      <w:rFonts w:ascii="Tahoma" w:eastAsia="Times New Roman" w:hAnsi="Tahoma" w:cs="Tahoma"/>
      <w:color w:val="000000"/>
      <w:sz w:val="24"/>
      <w:szCs w:val="24"/>
      <w:lang w:eastAsia="da-DK"/>
    </w:rPr>
  </w:style>
  <w:style w:type="paragraph" w:customStyle="1" w:styleId="kapiteloverskrift2">
    <w:name w:val="kapiteloverskrift2"/>
    <w:basedOn w:val="Normal"/>
    <w:rsid w:val="00B10085"/>
    <w:pPr>
      <w:spacing w:after="100" w:line="240" w:lineRule="auto"/>
      <w:jc w:val="center"/>
    </w:pPr>
    <w:rPr>
      <w:rFonts w:ascii="Tahoma" w:eastAsia="Times New Roman" w:hAnsi="Tahoma" w:cs="Tahoma"/>
      <w:i/>
      <w:iCs/>
      <w:color w:val="000000"/>
      <w:sz w:val="24"/>
      <w:szCs w:val="24"/>
      <w:lang w:eastAsia="da-DK"/>
    </w:rPr>
  </w:style>
  <w:style w:type="paragraph" w:customStyle="1" w:styleId="paragrafgruppeoverskrift">
    <w:name w:val="paragrafgruppeoverskrift"/>
    <w:basedOn w:val="Normal"/>
    <w:rsid w:val="00B10085"/>
    <w:pPr>
      <w:spacing w:before="300" w:after="100" w:line="240" w:lineRule="auto"/>
      <w:jc w:val="center"/>
    </w:pPr>
    <w:rPr>
      <w:rFonts w:ascii="Tahoma" w:eastAsia="Times New Roman" w:hAnsi="Tahoma" w:cs="Tahoma"/>
      <w:i/>
      <w:iCs/>
      <w:color w:val="000000"/>
      <w:sz w:val="24"/>
      <w:szCs w:val="24"/>
      <w:lang w:eastAsia="da-DK"/>
    </w:rPr>
  </w:style>
  <w:style w:type="paragraph" w:customStyle="1" w:styleId="paragraf">
    <w:name w:val="paragraf"/>
    <w:basedOn w:val="Normal"/>
    <w:rsid w:val="00B10085"/>
    <w:pPr>
      <w:spacing w:before="200" w:after="0" w:line="240" w:lineRule="auto"/>
      <w:ind w:firstLine="240"/>
    </w:pPr>
    <w:rPr>
      <w:rFonts w:ascii="Tahoma" w:eastAsia="Times New Roman" w:hAnsi="Tahoma" w:cs="Tahoma"/>
      <w:color w:val="000000"/>
      <w:sz w:val="24"/>
      <w:szCs w:val="24"/>
      <w:lang w:eastAsia="da-DK"/>
    </w:rPr>
  </w:style>
  <w:style w:type="paragraph" w:customStyle="1" w:styleId="paragrafoverskrift">
    <w:name w:val="paragrafoverskrift"/>
    <w:basedOn w:val="Normal"/>
    <w:rsid w:val="00B10085"/>
    <w:pPr>
      <w:spacing w:before="120" w:after="200" w:line="240" w:lineRule="auto"/>
      <w:jc w:val="center"/>
    </w:pPr>
    <w:rPr>
      <w:rFonts w:ascii="Tahoma" w:eastAsia="Times New Roman" w:hAnsi="Tahoma" w:cs="Tahoma"/>
      <w:i/>
      <w:iCs/>
      <w:color w:val="000000"/>
      <w:sz w:val="24"/>
      <w:szCs w:val="24"/>
      <w:lang w:eastAsia="da-DK"/>
    </w:rPr>
  </w:style>
  <w:style w:type="paragraph" w:customStyle="1" w:styleId="paragrafnr">
    <w:name w:val="paragrafnr"/>
    <w:basedOn w:val="Normal"/>
    <w:rsid w:val="00B10085"/>
    <w:pPr>
      <w:spacing w:before="100" w:beforeAutospacing="1" w:after="100" w:afterAutospacing="1" w:line="240" w:lineRule="auto"/>
    </w:pPr>
    <w:rPr>
      <w:rFonts w:ascii="Tahoma" w:eastAsia="Times New Roman" w:hAnsi="Tahoma" w:cs="Tahoma"/>
      <w:b/>
      <w:bCs/>
      <w:color w:val="000000"/>
      <w:sz w:val="24"/>
      <w:szCs w:val="24"/>
      <w:lang w:eastAsia="da-DK"/>
    </w:rPr>
  </w:style>
  <w:style w:type="paragraph" w:customStyle="1" w:styleId="stk2">
    <w:name w:val="stk2"/>
    <w:basedOn w:val="Normal"/>
    <w:rsid w:val="00B10085"/>
    <w:pPr>
      <w:spacing w:after="0" w:line="240" w:lineRule="auto"/>
      <w:ind w:firstLine="240"/>
    </w:pPr>
    <w:rPr>
      <w:rFonts w:ascii="Tahoma" w:eastAsia="Times New Roman" w:hAnsi="Tahoma" w:cs="Tahoma"/>
      <w:color w:val="000000"/>
      <w:sz w:val="24"/>
      <w:szCs w:val="24"/>
      <w:lang w:eastAsia="da-DK"/>
    </w:rPr>
  </w:style>
  <w:style w:type="paragraph" w:customStyle="1" w:styleId="stknr">
    <w:name w:val="stknr"/>
    <w:basedOn w:val="Normal"/>
    <w:rsid w:val="00B10085"/>
    <w:pPr>
      <w:spacing w:before="100" w:beforeAutospacing="1" w:after="100" w:afterAutospacing="1" w:line="240" w:lineRule="auto"/>
    </w:pPr>
    <w:rPr>
      <w:rFonts w:ascii="Tahoma" w:eastAsia="Times New Roman" w:hAnsi="Tahoma" w:cs="Tahoma"/>
      <w:i/>
      <w:iCs/>
      <w:color w:val="000000"/>
      <w:sz w:val="24"/>
      <w:szCs w:val="24"/>
      <w:lang w:eastAsia="da-DK"/>
    </w:rPr>
  </w:style>
  <w:style w:type="paragraph" w:customStyle="1" w:styleId="traktatstk">
    <w:name w:val="traktatstk"/>
    <w:basedOn w:val="Normal"/>
    <w:rsid w:val="00B10085"/>
    <w:pPr>
      <w:spacing w:before="200" w:after="200" w:line="240" w:lineRule="auto"/>
      <w:ind w:firstLine="240"/>
    </w:pPr>
    <w:rPr>
      <w:rFonts w:ascii="Tahoma" w:eastAsia="Times New Roman" w:hAnsi="Tahoma" w:cs="Tahoma"/>
      <w:color w:val="000000"/>
      <w:sz w:val="24"/>
      <w:szCs w:val="24"/>
      <w:lang w:eastAsia="da-DK"/>
    </w:rPr>
  </w:style>
  <w:style w:type="paragraph" w:customStyle="1" w:styleId="liste1">
    <w:name w:val="liste1"/>
    <w:basedOn w:val="Normal"/>
    <w:rsid w:val="00B10085"/>
    <w:pPr>
      <w:spacing w:after="0" w:line="240" w:lineRule="auto"/>
      <w:ind w:left="280"/>
    </w:pPr>
    <w:rPr>
      <w:rFonts w:ascii="Tahoma" w:eastAsia="Times New Roman" w:hAnsi="Tahoma" w:cs="Tahoma"/>
      <w:color w:val="000000"/>
      <w:sz w:val="24"/>
      <w:szCs w:val="24"/>
      <w:lang w:eastAsia="da-DK"/>
    </w:rPr>
  </w:style>
  <w:style w:type="paragraph" w:customStyle="1" w:styleId="liste1nr">
    <w:name w:val="liste1nr"/>
    <w:basedOn w:val="Normal"/>
    <w:rsid w:val="00B10085"/>
    <w:pPr>
      <w:spacing w:before="100" w:beforeAutospacing="1" w:after="100" w:afterAutospacing="1" w:line="240" w:lineRule="auto"/>
      <w:ind w:left="-280"/>
    </w:pPr>
    <w:rPr>
      <w:rFonts w:ascii="Tahoma" w:eastAsia="Times New Roman" w:hAnsi="Tahoma" w:cs="Tahoma"/>
      <w:color w:val="000000"/>
      <w:sz w:val="24"/>
      <w:szCs w:val="24"/>
      <w:lang w:eastAsia="da-DK"/>
    </w:rPr>
  </w:style>
  <w:style w:type="paragraph" w:customStyle="1" w:styleId="liste2">
    <w:name w:val="liste2"/>
    <w:basedOn w:val="Normal"/>
    <w:rsid w:val="00B10085"/>
    <w:pPr>
      <w:spacing w:after="0" w:line="240" w:lineRule="auto"/>
      <w:ind w:left="560"/>
    </w:pPr>
    <w:rPr>
      <w:rFonts w:ascii="Tahoma" w:eastAsia="Times New Roman" w:hAnsi="Tahoma" w:cs="Tahoma"/>
      <w:color w:val="000000"/>
      <w:sz w:val="24"/>
      <w:szCs w:val="24"/>
      <w:lang w:eastAsia="da-DK"/>
    </w:rPr>
  </w:style>
  <w:style w:type="paragraph" w:customStyle="1" w:styleId="liste2nr">
    <w:name w:val="liste2nr"/>
    <w:basedOn w:val="Normal"/>
    <w:rsid w:val="00B10085"/>
    <w:pPr>
      <w:spacing w:before="100" w:beforeAutospacing="1" w:after="100" w:afterAutospacing="1" w:line="240" w:lineRule="auto"/>
      <w:ind w:left="-280"/>
    </w:pPr>
    <w:rPr>
      <w:rFonts w:ascii="Tahoma" w:eastAsia="Times New Roman" w:hAnsi="Tahoma" w:cs="Tahoma"/>
      <w:color w:val="000000"/>
      <w:sz w:val="24"/>
      <w:szCs w:val="24"/>
      <w:lang w:eastAsia="da-DK"/>
    </w:rPr>
  </w:style>
  <w:style w:type="paragraph" w:customStyle="1" w:styleId="liste3">
    <w:name w:val="liste3"/>
    <w:basedOn w:val="Normal"/>
    <w:rsid w:val="00B10085"/>
    <w:pPr>
      <w:spacing w:after="0" w:line="240" w:lineRule="auto"/>
      <w:ind w:left="840"/>
    </w:pPr>
    <w:rPr>
      <w:rFonts w:ascii="Tahoma" w:eastAsia="Times New Roman" w:hAnsi="Tahoma" w:cs="Tahoma"/>
      <w:color w:val="000000"/>
      <w:sz w:val="24"/>
      <w:szCs w:val="24"/>
      <w:lang w:eastAsia="da-DK"/>
    </w:rPr>
  </w:style>
  <w:style w:type="paragraph" w:customStyle="1" w:styleId="liste3nr">
    <w:name w:val="liste3nr"/>
    <w:basedOn w:val="Normal"/>
    <w:rsid w:val="00B10085"/>
    <w:pPr>
      <w:spacing w:before="100" w:beforeAutospacing="1" w:after="100" w:afterAutospacing="1" w:line="240" w:lineRule="auto"/>
      <w:ind w:left="-280"/>
    </w:pPr>
    <w:rPr>
      <w:rFonts w:ascii="Tahoma" w:eastAsia="Times New Roman" w:hAnsi="Tahoma" w:cs="Tahoma"/>
      <w:color w:val="000000"/>
      <w:sz w:val="24"/>
      <w:szCs w:val="24"/>
      <w:lang w:eastAsia="da-DK"/>
    </w:rPr>
  </w:style>
  <w:style w:type="paragraph" w:customStyle="1" w:styleId="liste4">
    <w:name w:val="liste4"/>
    <w:basedOn w:val="Normal"/>
    <w:rsid w:val="00B10085"/>
    <w:pPr>
      <w:spacing w:after="0" w:line="240" w:lineRule="auto"/>
      <w:ind w:left="1120"/>
    </w:pPr>
    <w:rPr>
      <w:rFonts w:ascii="Tahoma" w:eastAsia="Times New Roman" w:hAnsi="Tahoma" w:cs="Tahoma"/>
      <w:color w:val="000000"/>
      <w:sz w:val="24"/>
      <w:szCs w:val="24"/>
      <w:lang w:eastAsia="da-DK"/>
    </w:rPr>
  </w:style>
  <w:style w:type="paragraph" w:customStyle="1" w:styleId="liste4nr">
    <w:name w:val="liste4nr"/>
    <w:basedOn w:val="Normal"/>
    <w:rsid w:val="00B10085"/>
    <w:pPr>
      <w:spacing w:before="100" w:beforeAutospacing="1" w:after="100" w:afterAutospacing="1" w:line="240" w:lineRule="auto"/>
      <w:ind w:left="-280"/>
    </w:pPr>
    <w:rPr>
      <w:rFonts w:ascii="Tahoma" w:eastAsia="Times New Roman" w:hAnsi="Tahoma" w:cs="Tahoma"/>
      <w:color w:val="000000"/>
      <w:sz w:val="24"/>
      <w:szCs w:val="24"/>
      <w:lang w:eastAsia="da-DK"/>
    </w:rPr>
  </w:style>
  <w:style w:type="paragraph" w:customStyle="1" w:styleId="tekst2">
    <w:name w:val="tekst2"/>
    <w:basedOn w:val="Normal"/>
    <w:rsid w:val="00B10085"/>
    <w:pPr>
      <w:spacing w:after="0" w:line="240" w:lineRule="auto"/>
      <w:ind w:firstLine="240"/>
      <w:jc w:val="both"/>
    </w:pPr>
    <w:rPr>
      <w:rFonts w:ascii="Tahoma" w:eastAsia="Times New Roman" w:hAnsi="Tahoma" w:cs="Tahoma"/>
      <w:color w:val="000000"/>
      <w:sz w:val="24"/>
      <w:szCs w:val="24"/>
      <w:lang w:eastAsia="da-DK"/>
    </w:rPr>
  </w:style>
  <w:style w:type="paragraph" w:customStyle="1" w:styleId="tekstgenerel">
    <w:name w:val="tekstgenerel"/>
    <w:basedOn w:val="Normal"/>
    <w:rsid w:val="00B10085"/>
    <w:pPr>
      <w:spacing w:after="0" w:line="240" w:lineRule="auto"/>
    </w:pPr>
    <w:rPr>
      <w:rFonts w:ascii="Tahoma" w:eastAsia="Times New Roman" w:hAnsi="Tahoma" w:cs="Tahoma"/>
      <w:color w:val="000000"/>
      <w:sz w:val="24"/>
      <w:szCs w:val="24"/>
      <w:lang w:eastAsia="da-DK"/>
    </w:rPr>
  </w:style>
  <w:style w:type="paragraph" w:customStyle="1" w:styleId="medunderskriver">
    <w:name w:val="medunderskriver"/>
    <w:basedOn w:val="Normal"/>
    <w:rsid w:val="00B10085"/>
    <w:pPr>
      <w:spacing w:before="200" w:after="0" w:line="240" w:lineRule="auto"/>
      <w:jc w:val="right"/>
    </w:pPr>
    <w:rPr>
      <w:rFonts w:ascii="Tahoma" w:eastAsia="Times New Roman" w:hAnsi="Tahoma" w:cs="Tahoma"/>
      <w:color w:val="000000"/>
      <w:sz w:val="24"/>
      <w:szCs w:val="24"/>
      <w:lang w:eastAsia="da-DK"/>
    </w:rPr>
  </w:style>
  <w:style w:type="paragraph" w:customStyle="1" w:styleId="bjelke2">
    <w:name w:val="bjelke2"/>
    <w:basedOn w:val="Normal"/>
    <w:rsid w:val="00B10085"/>
    <w:pPr>
      <w:shd w:val="clear" w:color="auto" w:fill="B0B0B0"/>
      <w:spacing w:before="300" w:after="150" w:line="240" w:lineRule="auto"/>
      <w:jc w:val="center"/>
    </w:pPr>
    <w:rPr>
      <w:rFonts w:ascii="Tahoma" w:eastAsia="Times New Roman" w:hAnsi="Tahoma" w:cs="Tahoma"/>
      <w:color w:val="000090"/>
      <w:sz w:val="24"/>
      <w:szCs w:val="24"/>
      <w:lang w:eastAsia="da-DK"/>
    </w:rPr>
  </w:style>
  <w:style w:type="paragraph" w:customStyle="1" w:styleId="bold">
    <w:name w:val="bold"/>
    <w:basedOn w:val="Normal"/>
    <w:rsid w:val="00B10085"/>
    <w:pPr>
      <w:spacing w:before="100" w:beforeAutospacing="1" w:after="100" w:afterAutospacing="1" w:line="240" w:lineRule="auto"/>
    </w:pPr>
    <w:rPr>
      <w:rFonts w:ascii="Tahoma" w:eastAsia="Times New Roman" w:hAnsi="Tahoma" w:cs="Tahoma"/>
      <w:b/>
      <w:bCs/>
      <w:color w:val="000000"/>
      <w:sz w:val="24"/>
      <w:szCs w:val="24"/>
      <w:lang w:eastAsia="da-DK"/>
    </w:rPr>
  </w:style>
  <w:style w:type="paragraph" w:customStyle="1" w:styleId="notbold">
    <w:name w:val="notbold"/>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italic">
    <w:name w:val="italic"/>
    <w:basedOn w:val="Normal"/>
    <w:rsid w:val="00B10085"/>
    <w:pPr>
      <w:spacing w:before="100" w:beforeAutospacing="1" w:after="100" w:afterAutospacing="1" w:line="240" w:lineRule="auto"/>
    </w:pPr>
    <w:rPr>
      <w:rFonts w:ascii="Tahoma" w:eastAsia="Times New Roman" w:hAnsi="Tahoma" w:cs="Tahoma"/>
      <w:i/>
      <w:iCs/>
      <w:color w:val="000000"/>
      <w:sz w:val="24"/>
      <w:szCs w:val="24"/>
      <w:lang w:eastAsia="da-DK"/>
    </w:rPr>
  </w:style>
  <w:style w:type="paragraph" w:customStyle="1" w:styleId="notitalic">
    <w:name w:val="notitalic"/>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underline">
    <w:name w:val="underline"/>
    <w:basedOn w:val="Normal"/>
    <w:rsid w:val="00B10085"/>
    <w:pPr>
      <w:spacing w:before="100" w:beforeAutospacing="1" w:after="100" w:afterAutospacing="1" w:line="240" w:lineRule="auto"/>
    </w:pPr>
    <w:rPr>
      <w:rFonts w:ascii="Tahoma" w:eastAsia="Times New Roman" w:hAnsi="Tahoma" w:cs="Tahoma"/>
      <w:color w:val="000000"/>
      <w:sz w:val="24"/>
      <w:szCs w:val="24"/>
      <w:u w:val="single"/>
      <w:lang w:eastAsia="da-DK"/>
    </w:rPr>
  </w:style>
  <w:style w:type="paragraph" w:customStyle="1" w:styleId="notunderline">
    <w:name w:val="notunderline"/>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bolditalic">
    <w:name w:val="bolditalic"/>
    <w:basedOn w:val="Normal"/>
    <w:rsid w:val="00B10085"/>
    <w:pPr>
      <w:spacing w:before="100" w:beforeAutospacing="1" w:after="100" w:afterAutospacing="1" w:line="240" w:lineRule="auto"/>
    </w:pPr>
    <w:rPr>
      <w:rFonts w:ascii="Tahoma" w:eastAsia="Times New Roman" w:hAnsi="Tahoma" w:cs="Tahoma"/>
      <w:b/>
      <w:bCs/>
      <w:i/>
      <w:iCs/>
      <w:color w:val="000000"/>
      <w:sz w:val="24"/>
      <w:szCs w:val="24"/>
      <w:lang w:eastAsia="da-DK"/>
    </w:rPr>
  </w:style>
  <w:style w:type="paragraph" w:customStyle="1" w:styleId="boldunderline">
    <w:name w:val="boldunderline"/>
    <w:basedOn w:val="Normal"/>
    <w:rsid w:val="00B10085"/>
    <w:pPr>
      <w:spacing w:before="100" w:beforeAutospacing="1" w:after="100" w:afterAutospacing="1" w:line="240" w:lineRule="auto"/>
    </w:pPr>
    <w:rPr>
      <w:rFonts w:ascii="Tahoma" w:eastAsia="Times New Roman" w:hAnsi="Tahoma" w:cs="Tahoma"/>
      <w:b/>
      <w:bCs/>
      <w:color w:val="000000"/>
      <w:sz w:val="24"/>
      <w:szCs w:val="24"/>
      <w:u w:val="single"/>
      <w:lang w:eastAsia="da-DK"/>
    </w:rPr>
  </w:style>
  <w:style w:type="paragraph" w:customStyle="1" w:styleId="italicunderline">
    <w:name w:val="italicunderline"/>
    <w:basedOn w:val="Normal"/>
    <w:rsid w:val="00B10085"/>
    <w:pPr>
      <w:spacing w:before="100" w:beforeAutospacing="1" w:after="100" w:afterAutospacing="1" w:line="240" w:lineRule="auto"/>
    </w:pPr>
    <w:rPr>
      <w:rFonts w:ascii="Tahoma" w:eastAsia="Times New Roman" w:hAnsi="Tahoma" w:cs="Tahoma"/>
      <w:i/>
      <w:iCs/>
      <w:color w:val="000000"/>
      <w:sz w:val="24"/>
      <w:szCs w:val="24"/>
      <w:u w:val="single"/>
      <w:lang w:eastAsia="da-DK"/>
    </w:rPr>
  </w:style>
  <w:style w:type="paragraph" w:customStyle="1" w:styleId="bolditalicunderline">
    <w:name w:val="bolditalicunderline"/>
    <w:basedOn w:val="Normal"/>
    <w:rsid w:val="00B10085"/>
    <w:pPr>
      <w:spacing w:before="100" w:beforeAutospacing="1" w:after="100" w:afterAutospacing="1" w:line="240" w:lineRule="auto"/>
    </w:pPr>
    <w:rPr>
      <w:rFonts w:ascii="Tahoma" w:eastAsia="Times New Roman" w:hAnsi="Tahoma" w:cs="Tahoma"/>
      <w:b/>
      <w:bCs/>
      <w:i/>
      <w:iCs/>
      <w:color w:val="000000"/>
      <w:sz w:val="24"/>
      <w:szCs w:val="24"/>
      <w:u w:val="single"/>
      <w:lang w:eastAsia="da-DK"/>
    </w:rPr>
  </w:style>
  <w:style w:type="paragraph" w:customStyle="1" w:styleId="superscriptbold">
    <w:name w:val="superscriptbold"/>
    <w:basedOn w:val="Normal"/>
    <w:rsid w:val="00B10085"/>
    <w:pPr>
      <w:spacing w:before="100" w:beforeAutospacing="1" w:after="100" w:afterAutospacing="1" w:line="240" w:lineRule="auto"/>
    </w:pPr>
    <w:rPr>
      <w:rFonts w:ascii="Tahoma" w:eastAsia="Times New Roman" w:hAnsi="Tahoma" w:cs="Tahoma"/>
      <w:b/>
      <w:bCs/>
      <w:color w:val="000000"/>
      <w:sz w:val="17"/>
      <w:szCs w:val="17"/>
      <w:vertAlign w:val="superscript"/>
      <w:lang w:eastAsia="da-DK"/>
    </w:rPr>
  </w:style>
  <w:style w:type="paragraph" w:customStyle="1" w:styleId="superscriptitalic">
    <w:name w:val="superscriptitalic"/>
    <w:basedOn w:val="Normal"/>
    <w:rsid w:val="00B10085"/>
    <w:pPr>
      <w:spacing w:before="100" w:beforeAutospacing="1" w:after="100" w:afterAutospacing="1" w:line="240" w:lineRule="auto"/>
    </w:pPr>
    <w:rPr>
      <w:rFonts w:ascii="Tahoma" w:eastAsia="Times New Roman" w:hAnsi="Tahoma" w:cs="Tahoma"/>
      <w:i/>
      <w:iCs/>
      <w:color w:val="000000"/>
      <w:sz w:val="17"/>
      <w:szCs w:val="17"/>
      <w:vertAlign w:val="superscript"/>
      <w:lang w:eastAsia="da-DK"/>
    </w:rPr>
  </w:style>
  <w:style w:type="paragraph" w:customStyle="1" w:styleId="superscriptunderline">
    <w:name w:val="superscriptunderline"/>
    <w:basedOn w:val="Normal"/>
    <w:rsid w:val="00B10085"/>
    <w:pPr>
      <w:spacing w:before="100" w:beforeAutospacing="1" w:after="100" w:afterAutospacing="1" w:line="240" w:lineRule="auto"/>
    </w:pPr>
    <w:rPr>
      <w:rFonts w:ascii="Tahoma" w:eastAsia="Times New Roman" w:hAnsi="Tahoma" w:cs="Tahoma"/>
      <w:color w:val="000000"/>
      <w:sz w:val="17"/>
      <w:szCs w:val="17"/>
      <w:u w:val="single"/>
      <w:vertAlign w:val="superscript"/>
      <w:lang w:eastAsia="da-DK"/>
    </w:rPr>
  </w:style>
  <w:style w:type="paragraph" w:customStyle="1" w:styleId="superscriptbolditalic">
    <w:name w:val="superscriptbolditalic"/>
    <w:basedOn w:val="Normal"/>
    <w:rsid w:val="00B10085"/>
    <w:pPr>
      <w:spacing w:before="100" w:beforeAutospacing="1" w:after="100" w:afterAutospacing="1" w:line="240" w:lineRule="auto"/>
    </w:pPr>
    <w:rPr>
      <w:rFonts w:ascii="Tahoma" w:eastAsia="Times New Roman" w:hAnsi="Tahoma" w:cs="Tahoma"/>
      <w:b/>
      <w:bCs/>
      <w:i/>
      <w:iCs/>
      <w:color w:val="000000"/>
      <w:sz w:val="17"/>
      <w:szCs w:val="17"/>
      <w:vertAlign w:val="superscript"/>
      <w:lang w:eastAsia="da-DK"/>
    </w:rPr>
  </w:style>
  <w:style w:type="paragraph" w:customStyle="1" w:styleId="superscriptboldunderline">
    <w:name w:val="superscriptboldunderline"/>
    <w:basedOn w:val="Normal"/>
    <w:rsid w:val="00B10085"/>
    <w:pPr>
      <w:spacing w:before="100" w:beforeAutospacing="1" w:after="100" w:afterAutospacing="1" w:line="240" w:lineRule="auto"/>
    </w:pPr>
    <w:rPr>
      <w:rFonts w:ascii="Tahoma" w:eastAsia="Times New Roman" w:hAnsi="Tahoma" w:cs="Tahoma"/>
      <w:b/>
      <w:bCs/>
      <w:color w:val="000000"/>
      <w:sz w:val="17"/>
      <w:szCs w:val="17"/>
      <w:u w:val="single"/>
      <w:vertAlign w:val="superscript"/>
      <w:lang w:eastAsia="da-DK"/>
    </w:rPr>
  </w:style>
  <w:style w:type="paragraph" w:customStyle="1" w:styleId="superscriptitalicunderline">
    <w:name w:val="superscriptitalicunderline"/>
    <w:basedOn w:val="Normal"/>
    <w:rsid w:val="00B10085"/>
    <w:pPr>
      <w:spacing w:before="100" w:beforeAutospacing="1" w:after="100" w:afterAutospacing="1" w:line="240" w:lineRule="auto"/>
    </w:pPr>
    <w:rPr>
      <w:rFonts w:ascii="Tahoma" w:eastAsia="Times New Roman" w:hAnsi="Tahoma" w:cs="Tahoma"/>
      <w:i/>
      <w:iCs/>
      <w:color w:val="000000"/>
      <w:sz w:val="17"/>
      <w:szCs w:val="17"/>
      <w:u w:val="single"/>
      <w:vertAlign w:val="superscript"/>
      <w:lang w:eastAsia="da-DK"/>
    </w:rPr>
  </w:style>
  <w:style w:type="paragraph" w:customStyle="1" w:styleId="superscriptbolditalicunderline">
    <w:name w:val="superscriptbolditalicunderline"/>
    <w:basedOn w:val="Normal"/>
    <w:rsid w:val="00B10085"/>
    <w:pPr>
      <w:spacing w:before="100" w:beforeAutospacing="1" w:after="100" w:afterAutospacing="1" w:line="240" w:lineRule="auto"/>
    </w:pPr>
    <w:rPr>
      <w:rFonts w:ascii="Tahoma" w:eastAsia="Times New Roman" w:hAnsi="Tahoma" w:cs="Tahoma"/>
      <w:b/>
      <w:bCs/>
      <w:i/>
      <w:iCs/>
      <w:color w:val="000000"/>
      <w:sz w:val="17"/>
      <w:szCs w:val="17"/>
      <w:u w:val="single"/>
      <w:vertAlign w:val="superscript"/>
      <w:lang w:eastAsia="da-DK"/>
    </w:rPr>
  </w:style>
  <w:style w:type="paragraph" w:customStyle="1" w:styleId="subscriptbold">
    <w:name w:val="subscriptbold"/>
    <w:basedOn w:val="Normal"/>
    <w:rsid w:val="00B10085"/>
    <w:pPr>
      <w:spacing w:before="100" w:beforeAutospacing="1" w:after="100" w:afterAutospacing="1" w:line="240" w:lineRule="auto"/>
    </w:pPr>
    <w:rPr>
      <w:rFonts w:ascii="Tahoma" w:eastAsia="Times New Roman" w:hAnsi="Tahoma" w:cs="Tahoma"/>
      <w:b/>
      <w:bCs/>
      <w:color w:val="000000"/>
      <w:sz w:val="17"/>
      <w:szCs w:val="17"/>
      <w:vertAlign w:val="subscript"/>
      <w:lang w:eastAsia="da-DK"/>
    </w:rPr>
  </w:style>
  <w:style w:type="paragraph" w:customStyle="1" w:styleId="subscriptitalic">
    <w:name w:val="subscriptitalic"/>
    <w:basedOn w:val="Normal"/>
    <w:rsid w:val="00B10085"/>
    <w:pPr>
      <w:spacing w:before="100" w:beforeAutospacing="1" w:after="100" w:afterAutospacing="1" w:line="240" w:lineRule="auto"/>
    </w:pPr>
    <w:rPr>
      <w:rFonts w:ascii="Tahoma" w:eastAsia="Times New Roman" w:hAnsi="Tahoma" w:cs="Tahoma"/>
      <w:i/>
      <w:iCs/>
      <w:color w:val="000000"/>
      <w:sz w:val="17"/>
      <w:szCs w:val="17"/>
      <w:vertAlign w:val="subscript"/>
      <w:lang w:eastAsia="da-DK"/>
    </w:rPr>
  </w:style>
  <w:style w:type="paragraph" w:customStyle="1" w:styleId="subscriptunderline">
    <w:name w:val="subscriptunderline"/>
    <w:basedOn w:val="Normal"/>
    <w:rsid w:val="00B10085"/>
    <w:pPr>
      <w:spacing w:before="100" w:beforeAutospacing="1" w:after="100" w:afterAutospacing="1" w:line="240" w:lineRule="auto"/>
    </w:pPr>
    <w:rPr>
      <w:rFonts w:ascii="Tahoma" w:eastAsia="Times New Roman" w:hAnsi="Tahoma" w:cs="Tahoma"/>
      <w:color w:val="000000"/>
      <w:sz w:val="17"/>
      <w:szCs w:val="17"/>
      <w:u w:val="single"/>
      <w:vertAlign w:val="subscript"/>
      <w:lang w:eastAsia="da-DK"/>
    </w:rPr>
  </w:style>
  <w:style w:type="paragraph" w:customStyle="1" w:styleId="subscriptbolditalic">
    <w:name w:val="subscriptbolditalic"/>
    <w:basedOn w:val="Normal"/>
    <w:rsid w:val="00B10085"/>
    <w:pPr>
      <w:spacing w:before="100" w:beforeAutospacing="1" w:after="100" w:afterAutospacing="1" w:line="240" w:lineRule="auto"/>
    </w:pPr>
    <w:rPr>
      <w:rFonts w:ascii="Tahoma" w:eastAsia="Times New Roman" w:hAnsi="Tahoma" w:cs="Tahoma"/>
      <w:b/>
      <w:bCs/>
      <w:i/>
      <w:iCs/>
      <w:color w:val="000000"/>
      <w:sz w:val="17"/>
      <w:szCs w:val="17"/>
      <w:vertAlign w:val="subscript"/>
      <w:lang w:eastAsia="da-DK"/>
    </w:rPr>
  </w:style>
  <w:style w:type="paragraph" w:customStyle="1" w:styleId="subscriptboldunderline">
    <w:name w:val="subscriptboldunderline"/>
    <w:basedOn w:val="Normal"/>
    <w:rsid w:val="00B10085"/>
    <w:pPr>
      <w:spacing w:before="100" w:beforeAutospacing="1" w:after="100" w:afterAutospacing="1" w:line="240" w:lineRule="auto"/>
    </w:pPr>
    <w:rPr>
      <w:rFonts w:ascii="Tahoma" w:eastAsia="Times New Roman" w:hAnsi="Tahoma" w:cs="Tahoma"/>
      <w:b/>
      <w:bCs/>
      <w:color w:val="000000"/>
      <w:sz w:val="17"/>
      <w:szCs w:val="17"/>
      <w:u w:val="single"/>
      <w:vertAlign w:val="subscript"/>
      <w:lang w:eastAsia="da-DK"/>
    </w:rPr>
  </w:style>
  <w:style w:type="paragraph" w:customStyle="1" w:styleId="subscriptitalicunderline">
    <w:name w:val="subscriptitalicunderline"/>
    <w:basedOn w:val="Normal"/>
    <w:rsid w:val="00B10085"/>
    <w:pPr>
      <w:spacing w:before="100" w:beforeAutospacing="1" w:after="100" w:afterAutospacing="1" w:line="240" w:lineRule="auto"/>
    </w:pPr>
    <w:rPr>
      <w:rFonts w:ascii="Tahoma" w:eastAsia="Times New Roman" w:hAnsi="Tahoma" w:cs="Tahoma"/>
      <w:i/>
      <w:iCs/>
      <w:color w:val="000000"/>
      <w:sz w:val="17"/>
      <w:szCs w:val="17"/>
      <w:u w:val="single"/>
      <w:vertAlign w:val="subscript"/>
      <w:lang w:eastAsia="da-DK"/>
    </w:rPr>
  </w:style>
  <w:style w:type="paragraph" w:customStyle="1" w:styleId="subscriptbolditalicunderline">
    <w:name w:val="subscriptbolditalicunderline"/>
    <w:basedOn w:val="Normal"/>
    <w:rsid w:val="00B10085"/>
    <w:pPr>
      <w:spacing w:before="100" w:beforeAutospacing="1" w:after="100" w:afterAutospacing="1" w:line="240" w:lineRule="auto"/>
    </w:pPr>
    <w:rPr>
      <w:rFonts w:ascii="Tahoma" w:eastAsia="Times New Roman" w:hAnsi="Tahoma" w:cs="Tahoma"/>
      <w:b/>
      <w:bCs/>
      <w:i/>
      <w:iCs/>
      <w:color w:val="000000"/>
      <w:sz w:val="17"/>
      <w:szCs w:val="17"/>
      <w:u w:val="single"/>
      <w:vertAlign w:val="subscript"/>
      <w:lang w:eastAsia="da-DK"/>
    </w:rPr>
  </w:style>
  <w:style w:type="paragraph" w:customStyle="1" w:styleId="superscript">
    <w:name w:val="superscript"/>
    <w:basedOn w:val="Normal"/>
    <w:rsid w:val="00B10085"/>
    <w:pPr>
      <w:spacing w:before="100" w:beforeAutospacing="1" w:after="100" w:afterAutospacing="1" w:line="240" w:lineRule="auto"/>
    </w:pPr>
    <w:rPr>
      <w:rFonts w:ascii="Tahoma" w:eastAsia="Times New Roman" w:hAnsi="Tahoma" w:cs="Tahoma"/>
      <w:color w:val="000000"/>
      <w:sz w:val="17"/>
      <w:szCs w:val="17"/>
      <w:vertAlign w:val="superscript"/>
      <w:lang w:eastAsia="da-DK"/>
    </w:rPr>
  </w:style>
  <w:style w:type="paragraph" w:customStyle="1" w:styleId="subscript">
    <w:name w:val="subscript"/>
    <w:basedOn w:val="Normal"/>
    <w:rsid w:val="00B10085"/>
    <w:pPr>
      <w:spacing w:before="100" w:beforeAutospacing="1" w:after="100" w:afterAutospacing="1" w:line="240" w:lineRule="auto"/>
    </w:pPr>
    <w:rPr>
      <w:rFonts w:ascii="Tahoma" w:eastAsia="Times New Roman" w:hAnsi="Tahoma" w:cs="Tahoma"/>
      <w:color w:val="000000"/>
      <w:sz w:val="17"/>
      <w:szCs w:val="17"/>
      <w:vertAlign w:val="subscript"/>
      <w:lang w:eastAsia="da-DK"/>
    </w:rPr>
  </w:style>
  <w:style w:type="paragraph" w:customStyle="1" w:styleId="tabeltekst2">
    <w:name w:val="tabeltekst2"/>
    <w:basedOn w:val="Normal"/>
    <w:rsid w:val="00B10085"/>
    <w:pPr>
      <w:spacing w:before="240" w:after="0" w:line="240" w:lineRule="auto"/>
    </w:pPr>
    <w:rPr>
      <w:rFonts w:ascii="Tahoma" w:eastAsia="Times New Roman" w:hAnsi="Tahoma" w:cs="Tahoma"/>
      <w:color w:val="000000"/>
      <w:sz w:val="24"/>
      <w:szCs w:val="24"/>
      <w:lang w:eastAsia="da-DK"/>
    </w:rPr>
  </w:style>
  <w:style w:type="paragraph" w:customStyle="1" w:styleId="paralleltekstheader">
    <w:name w:val="paralleltekstheader"/>
    <w:basedOn w:val="Normal"/>
    <w:rsid w:val="00B10085"/>
    <w:pPr>
      <w:spacing w:after="0" w:line="240" w:lineRule="auto"/>
      <w:jc w:val="center"/>
    </w:pPr>
    <w:rPr>
      <w:rFonts w:ascii="Tahoma" w:eastAsia="Times New Roman" w:hAnsi="Tahoma" w:cs="Tahoma"/>
      <w:i/>
      <w:iCs/>
      <w:color w:val="000000"/>
      <w:sz w:val="24"/>
      <w:szCs w:val="24"/>
      <w:lang w:eastAsia="da-DK"/>
    </w:rPr>
  </w:style>
  <w:style w:type="paragraph" w:customStyle="1" w:styleId="paralleltekst">
    <w:name w:val="paralleltekst"/>
    <w:basedOn w:val="Normal"/>
    <w:rsid w:val="00B10085"/>
    <w:pPr>
      <w:spacing w:after="0" w:line="240" w:lineRule="auto"/>
    </w:pPr>
    <w:rPr>
      <w:rFonts w:ascii="Tahoma" w:eastAsia="Times New Roman" w:hAnsi="Tahoma" w:cs="Tahoma"/>
      <w:color w:val="000000"/>
      <w:sz w:val="24"/>
      <w:szCs w:val="24"/>
      <w:lang w:eastAsia="da-DK"/>
    </w:rPr>
  </w:style>
  <w:style w:type="paragraph" w:customStyle="1" w:styleId="bilagstreg">
    <w:name w:val="bilagstreg"/>
    <w:basedOn w:val="Normal"/>
    <w:rsid w:val="00B10085"/>
    <w:pPr>
      <w:spacing w:before="200" w:after="200" w:line="240" w:lineRule="auto"/>
      <w:jc w:val="center"/>
    </w:pPr>
    <w:rPr>
      <w:rFonts w:ascii="Tahoma" w:eastAsia="Times New Roman" w:hAnsi="Tahoma" w:cs="Tahoma"/>
      <w:color w:val="000000"/>
      <w:sz w:val="24"/>
      <w:szCs w:val="24"/>
      <w:lang w:eastAsia="da-DK"/>
    </w:rPr>
  </w:style>
  <w:style w:type="paragraph" w:customStyle="1" w:styleId="sprogstreg">
    <w:name w:val="sprogstreg"/>
    <w:basedOn w:val="Normal"/>
    <w:rsid w:val="00B10085"/>
    <w:pPr>
      <w:spacing w:before="200" w:after="200" w:line="240" w:lineRule="auto"/>
      <w:jc w:val="center"/>
    </w:pPr>
    <w:rPr>
      <w:rFonts w:ascii="Tahoma" w:eastAsia="Times New Roman" w:hAnsi="Tahoma" w:cs="Tahoma"/>
      <w:color w:val="000000"/>
      <w:sz w:val="24"/>
      <w:szCs w:val="24"/>
      <w:lang w:eastAsia="da-DK"/>
    </w:rPr>
  </w:style>
  <w:style w:type="paragraph" w:customStyle="1" w:styleId="bogoverskriftstreg">
    <w:name w:val="bogoverskriftstreg"/>
    <w:basedOn w:val="Normal"/>
    <w:rsid w:val="00B10085"/>
    <w:pPr>
      <w:spacing w:before="200" w:after="200" w:line="240" w:lineRule="auto"/>
      <w:jc w:val="center"/>
    </w:pPr>
    <w:rPr>
      <w:rFonts w:ascii="Tahoma" w:eastAsia="Times New Roman" w:hAnsi="Tahoma" w:cs="Tahoma"/>
      <w:color w:val="000000"/>
      <w:sz w:val="24"/>
      <w:szCs w:val="24"/>
      <w:lang w:eastAsia="da-DK"/>
    </w:rPr>
  </w:style>
  <w:style w:type="paragraph" w:customStyle="1" w:styleId="ikraftstreg">
    <w:name w:val="ikraftstreg"/>
    <w:basedOn w:val="Normal"/>
    <w:rsid w:val="00B10085"/>
    <w:pPr>
      <w:spacing w:before="200" w:after="200" w:line="240" w:lineRule="auto"/>
      <w:jc w:val="center"/>
    </w:pPr>
    <w:rPr>
      <w:rFonts w:ascii="Tahoma" w:eastAsia="Times New Roman" w:hAnsi="Tahoma" w:cs="Tahoma"/>
      <w:color w:val="000000"/>
      <w:sz w:val="24"/>
      <w:szCs w:val="24"/>
      <w:lang w:eastAsia="da-DK"/>
    </w:rPr>
  </w:style>
  <w:style w:type="paragraph" w:customStyle="1" w:styleId="ikrafttekst">
    <w:name w:val="ikrafttekst"/>
    <w:basedOn w:val="Normal"/>
    <w:rsid w:val="00B10085"/>
    <w:pPr>
      <w:spacing w:before="100" w:beforeAutospacing="1" w:after="100" w:afterAutospacing="1" w:line="240" w:lineRule="auto"/>
      <w:ind w:firstLine="240"/>
    </w:pPr>
    <w:rPr>
      <w:rFonts w:ascii="Tahoma" w:eastAsia="Times New Roman" w:hAnsi="Tahoma" w:cs="Tahoma"/>
      <w:color w:val="000000"/>
      <w:sz w:val="24"/>
      <w:szCs w:val="24"/>
      <w:lang w:eastAsia="da-DK"/>
    </w:rPr>
  </w:style>
  <w:style w:type="paragraph" w:customStyle="1" w:styleId="fodnote">
    <w:name w:val="fodnote"/>
    <w:basedOn w:val="Normal"/>
    <w:rsid w:val="00B10085"/>
    <w:pPr>
      <w:spacing w:before="40" w:after="40" w:line="240" w:lineRule="auto"/>
    </w:pPr>
    <w:rPr>
      <w:rFonts w:ascii="Tahoma" w:eastAsia="Times New Roman" w:hAnsi="Tahoma" w:cs="Tahoma"/>
      <w:color w:val="000000"/>
      <w:sz w:val="20"/>
      <w:szCs w:val="20"/>
      <w:lang w:eastAsia="da-DK"/>
    </w:rPr>
  </w:style>
  <w:style w:type="paragraph" w:customStyle="1" w:styleId="redaktionelnote">
    <w:name w:val="redaktionelnote"/>
    <w:basedOn w:val="Normal"/>
    <w:rsid w:val="00B10085"/>
    <w:pPr>
      <w:spacing w:before="40" w:after="40" w:line="240" w:lineRule="auto"/>
    </w:pPr>
    <w:rPr>
      <w:rFonts w:ascii="Tahoma" w:eastAsia="Times New Roman" w:hAnsi="Tahoma" w:cs="Tahoma"/>
      <w:color w:val="000000"/>
      <w:sz w:val="20"/>
      <w:szCs w:val="20"/>
      <w:lang w:eastAsia="da-DK"/>
    </w:rPr>
  </w:style>
  <w:style w:type="paragraph" w:customStyle="1" w:styleId="containertable">
    <w:name w:val="containertable"/>
    <w:basedOn w:val="Normal"/>
    <w:rsid w:val="00B10085"/>
    <w:pPr>
      <w:spacing w:before="200" w:after="200" w:line="240" w:lineRule="auto"/>
    </w:pPr>
    <w:rPr>
      <w:rFonts w:ascii="Tahoma" w:eastAsia="Times New Roman" w:hAnsi="Tahoma" w:cs="Tahoma"/>
      <w:color w:val="000000"/>
      <w:sz w:val="24"/>
      <w:szCs w:val="24"/>
      <w:lang w:eastAsia="da-DK"/>
    </w:rPr>
  </w:style>
  <w:style w:type="paragraph" w:customStyle="1" w:styleId="maintable">
    <w:name w:val="maintable"/>
    <w:basedOn w:val="Normal"/>
    <w:rsid w:val="00B10085"/>
    <w:pPr>
      <w:spacing w:after="0" w:line="240" w:lineRule="auto"/>
    </w:pPr>
    <w:rPr>
      <w:rFonts w:ascii="Tahoma" w:eastAsia="Times New Roman" w:hAnsi="Tahoma" w:cs="Tahoma"/>
      <w:color w:val="000000"/>
      <w:sz w:val="24"/>
      <w:szCs w:val="24"/>
      <w:lang w:eastAsia="da-DK"/>
    </w:rPr>
  </w:style>
  <w:style w:type="paragraph" w:customStyle="1" w:styleId="rykningsklausul">
    <w:name w:val="rykningsklausul"/>
    <w:basedOn w:val="Normal"/>
    <w:rsid w:val="00B10085"/>
    <w:pPr>
      <w:spacing w:after="0" w:line="240" w:lineRule="auto"/>
      <w:ind w:firstLine="170"/>
    </w:pPr>
    <w:rPr>
      <w:rFonts w:ascii="Tahoma" w:eastAsia="Times New Roman" w:hAnsi="Tahoma" w:cs="Tahoma"/>
      <w:color w:val="000000"/>
      <w:sz w:val="24"/>
      <w:szCs w:val="24"/>
      <w:lang w:eastAsia="da-DK"/>
    </w:rPr>
  </w:style>
  <w:style w:type="paragraph" w:customStyle="1" w:styleId="subtable">
    <w:name w:val="subtable"/>
    <w:basedOn w:val="Normal"/>
    <w:rsid w:val="00B10085"/>
    <w:pPr>
      <w:spacing w:after="0" w:line="240" w:lineRule="auto"/>
    </w:pPr>
    <w:rPr>
      <w:rFonts w:ascii="Tahoma" w:eastAsia="Times New Roman" w:hAnsi="Tahoma" w:cs="Tahoma"/>
      <w:color w:val="000000"/>
      <w:sz w:val="24"/>
      <w:szCs w:val="24"/>
      <w:lang w:eastAsia="da-DK"/>
    </w:rPr>
  </w:style>
  <w:style w:type="paragraph" w:customStyle="1" w:styleId="traktattitel">
    <w:name w:val="traktattitel"/>
    <w:basedOn w:val="Normal"/>
    <w:rsid w:val="00B10085"/>
    <w:pPr>
      <w:spacing w:before="480" w:after="200" w:line="240" w:lineRule="auto"/>
      <w:jc w:val="center"/>
    </w:pPr>
    <w:rPr>
      <w:rFonts w:ascii="Tahoma" w:eastAsia="Times New Roman" w:hAnsi="Tahoma" w:cs="Tahoma"/>
      <w:b/>
      <w:bCs/>
      <w:color w:val="000000"/>
      <w:sz w:val="24"/>
      <w:szCs w:val="24"/>
      <w:lang w:eastAsia="da-DK"/>
    </w:rPr>
  </w:style>
  <w:style w:type="paragraph" w:customStyle="1" w:styleId="traktattekst">
    <w:name w:val="traktattekst"/>
    <w:basedOn w:val="Normal"/>
    <w:rsid w:val="00B10085"/>
    <w:pPr>
      <w:spacing w:before="240" w:after="0" w:line="240" w:lineRule="auto"/>
    </w:pPr>
    <w:rPr>
      <w:rFonts w:ascii="Tahoma" w:eastAsia="Times New Roman" w:hAnsi="Tahoma" w:cs="Tahoma"/>
      <w:color w:val="000000"/>
      <w:sz w:val="24"/>
      <w:szCs w:val="24"/>
      <w:lang w:eastAsia="da-DK"/>
    </w:rPr>
  </w:style>
  <w:style w:type="paragraph" w:customStyle="1" w:styleId="traktatliste1">
    <w:name w:val="traktatliste1"/>
    <w:basedOn w:val="Normal"/>
    <w:rsid w:val="00B10085"/>
    <w:pPr>
      <w:spacing w:before="240" w:after="0" w:line="240" w:lineRule="auto"/>
      <w:ind w:left="280"/>
    </w:pPr>
    <w:rPr>
      <w:rFonts w:ascii="Tahoma" w:eastAsia="Times New Roman" w:hAnsi="Tahoma" w:cs="Tahoma"/>
      <w:color w:val="000000"/>
      <w:sz w:val="24"/>
      <w:szCs w:val="24"/>
      <w:lang w:eastAsia="da-DK"/>
    </w:rPr>
  </w:style>
  <w:style w:type="paragraph" w:customStyle="1" w:styleId="traktatsprog">
    <w:name w:val="traktatsprog"/>
    <w:basedOn w:val="Normal"/>
    <w:rsid w:val="00B10085"/>
    <w:pPr>
      <w:spacing w:before="200" w:after="0" w:line="240" w:lineRule="auto"/>
      <w:jc w:val="right"/>
    </w:pPr>
    <w:rPr>
      <w:rFonts w:ascii="Tahoma" w:eastAsia="Times New Roman" w:hAnsi="Tahoma" w:cs="Tahoma"/>
      <w:b/>
      <w:bCs/>
      <w:color w:val="000000"/>
      <w:sz w:val="35"/>
      <w:szCs w:val="35"/>
      <w:lang w:eastAsia="da-DK"/>
    </w:rPr>
  </w:style>
  <w:style w:type="paragraph" w:customStyle="1" w:styleId="oversaettelseangivelse">
    <w:name w:val="oversaettelseangivelse"/>
    <w:basedOn w:val="Normal"/>
    <w:rsid w:val="00B10085"/>
    <w:pPr>
      <w:spacing w:before="720" w:after="0" w:line="240" w:lineRule="auto"/>
    </w:pPr>
    <w:rPr>
      <w:rFonts w:ascii="Tahoma" w:eastAsia="Times New Roman" w:hAnsi="Tahoma" w:cs="Tahoma"/>
      <w:color w:val="000000"/>
      <w:sz w:val="24"/>
      <w:szCs w:val="24"/>
      <w:lang w:eastAsia="da-DK"/>
    </w:rPr>
  </w:style>
  <w:style w:type="paragraph" w:customStyle="1" w:styleId="bemaerkninger">
    <w:name w:val="bemaerkninger"/>
    <w:basedOn w:val="Normal"/>
    <w:rsid w:val="00B10085"/>
    <w:pPr>
      <w:spacing w:before="480" w:after="200" w:line="240" w:lineRule="auto"/>
      <w:jc w:val="center"/>
    </w:pPr>
    <w:rPr>
      <w:rFonts w:ascii="Tahoma" w:eastAsia="Times New Roman" w:hAnsi="Tahoma" w:cs="Tahoma"/>
      <w:i/>
      <w:iCs/>
      <w:color w:val="000000"/>
      <w:sz w:val="40"/>
      <w:szCs w:val="40"/>
      <w:lang w:eastAsia="da-DK"/>
    </w:rPr>
  </w:style>
  <w:style w:type="paragraph" w:customStyle="1" w:styleId="almindeligebemaerkninger">
    <w:name w:val="almindeligebemaerkninger"/>
    <w:basedOn w:val="Normal"/>
    <w:rsid w:val="00B10085"/>
    <w:pPr>
      <w:spacing w:before="200" w:after="200" w:line="240" w:lineRule="auto"/>
      <w:jc w:val="center"/>
    </w:pPr>
    <w:rPr>
      <w:rFonts w:ascii="Tahoma" w:eastAsia="Times New Roman" w:hAnsi="Tahoma" w:cs="Tahoma"/>
      <w:i/>
      <w:iCs/>
      <w:color w:val="000000"/>
      <w:sz w:val="24"/>
      <w:szCs w:val="24"/>
      <w:lang w:eastAsia="da-DK"/>
    </w:rPr>
  </w:style>
  <w:style w:type="paragraph" w:customStyle="1" w:styleId="bemaerkningtekst">
    <w:name w:val="bemaerkningtekst"/>
    <w:basedOn w:val="Normal"/>
    <w:rsid w:val="00B10085"/>
    <w:pPr>
      <w:spacing w:before="240" w:after="0" w:line="240" w:lineRule="auto"/>
    </w:pPr>
    <w:rPr>
      <w:rFonts w:ascii="Tahoma" w:eastAsia="Times New Roman" w:hAnsi="Tahoma" w:cs="Tahoma"/>
      <w:i/>
      <w:iCs/>
      <w:color w:val="000000"/>
      <w:sz w:val="24"/>
      <w:szCs w:val="24"/>
      <w:lang w:eastAsia="da-DK"/>
    </w:rPr>
  </w:style>
  <w:style w:type="paragraph" w:customStyle="1" w:styleId="bemaerkningertilforslagetsenkeltebestemmelser">
    <w:name w:val="bemaerkningertilforslagetsenkeltebestemmelser"/>
    <w:basedOn w:val="Normal"/>
    <w:rsid w:val="00B10085"/>
    <w:pPr>
      <w:spacing w:before="480" w:after="200" w:line="240" w:lineRule="auto"/>
      <w:jc w:val="center"/>
    </w:pPr>
    <w:rPr>
      <w:rFonts w:ascii="Tahoma" w:eastAsia="Times New Roman" w:hAnsi="Tahoma" w:cs="Tahoma"/>
      <w:b/>
      <w:bCs/>
      <w:color w:val="000000"/>
      <w:sz w:val="24"/>
      <w:szCs w:val="24"/>
      <w:lang w:eastAsia="da-DK"/>
    </w:rPr>
  </w:style>
  <w:style w:type="paragraph" w:customStyle="1" w:styleId="bemaerkningertilparagraf">
    <w:name w:val="bemaerkningertilparagraf"/>
    <w:basedOn w:val="Normal"/>
    <w:rsid w:val="00B10085"/>
    <w:pPr>
      <w:spacing w:before="200" w:after="200" w:line="240" w:lineRule="auto"/>
      <w:jc w:val="center"/>
    </w:pPr>
    <w:rPr>
      <w:rFonts w:ascii="Tahoma" w:eastAsia="Times New Roman" w:hAnsi="Tahoma" w:cs="Tahoma"/>
      <w:i/>
      <w:iCs/>
      <w:color w:val="000000"/>
      <w:sz w:val="24"/>
      <w:szCs w:val="24"/>
      <w:lang w:eastAsia="da-DK"/>
    </w:rPr>
  </w:style>
  <w:style w:type="paragraph" w:customStyle="1" w:styleId="bemaerkningertilkapitel">
    <w:name w:val="bemaerkningertilkapitel"/>
    <w:basedOn w:val="Normal"/>
    <w:rsid w:val="00B10085"/>
    <w:pPr>
      <w:spacing w:before="200" w:after="200" w:line="240" w:lineRule="auto"/>
      <w:jc w:val="center"/>
    </w:pPr>
    <w:rPr>
      <w:rFonts w:ascii="Tahoma" w:eastAsia="Times New Roman" w:hAnsi="Tahoma" w:cs="Tahoma"/>
      <w:i/>
      <w:iCs/>
      <w:color w:val="000000"/>
      <w:sz w:val="24"/>
      <w:szCs w:val="24"/>
      <w:lang w:eastAsia="da-DK"/>
    </w:rPr>
  </w:style>
  <w:style w:type="paragraph" w:customStyle="1" w:styleId="bemaerkningertilaendringsnummer">
    <w:name w:val="bemaerkningertilaendringsnummer"/>
    <w:basedOn w:val="Normal"/>
    <w:rsid w:val="00B10085"/>
    <w:pPr>
      <w:spacing w:before="200" w:after="0" w:line="240" w:lineRule="auto"/>
      <w:jc w:val="center"/>
    </w:pPr>
    <w:rPr>
      <w:rFonts w:ascii="Tahoma" w:eastAsia="Times New Roman" w:hAnsi="Tahoma" w:cs="Tahoma"/>
      <w:color w:val="000000"/>
      <w:sz w:val="24"/>
      <w:szCs w:val="24"/>
      <w:lang w:eastAsia="da-DK"/>
    </w:rPr>
  </w:style>
  <w:style w:type="paragraph" w:customStyle="1" w:styleId="bemaerkningertilstk">
    <w:name w:val="bemaerkningertilstk"/>
    <w:basedOn w:val="Normal"/>
    <w:rsid w:val="00B10085"/>
    <w:pPr>
      <w:spacing w:before="200" w:after="0" w:line="240" w:lineRule="auto"/>
    </w:pPr>
    <w:rPr>
      <w:rFonts w:ascii="Tahoma" w:eastAsia="Times New Roman" w:hAnsi="Tahoma" w:cs="Tahoma"/>
      <w:i/>
      <w:iCs/>
      <w:color w:val="000000"/>
      <w:sz w:val="24"/>
      <w:szCs w:val="24"/>
      <w:lang w:eastAsia="da-DK"/>
    </w:rPr>
  </w:style>
  <w:style w:type="paragraph" w:customStyle="1" w:styleId="skriftligfremsaettelse">
    <w:name w:val="skriftligfremsaettelse"/>
    <w:basedOn w:val="Normal"/>
    <w:rsid w:val="00B10085"/>
    <w:pPr>
      <w:spacing w:before="240" w:after="200" w:line="240" w:lineRule="auto"/>
      <w:jc w:val="center"/>
    </w:pPr>
    <w:rPr>
      <w:rFonts w:ascii="Tahoma" w:eastAsia="Times New Roman" w:hAnsi="Tahoma" w:cs="Tahoma"/>
      <w:i/>
      <w:iCs/>
      <w:color w:val="000000"/>
      <w:sz w:val="40"/>
      <w:szCs w:val="40"/>
      <w:lang w:eastAsia="da-DK"/>
    </w:rPr>
  </w:style>
  <w:style w:type="paragraph" w:customStyle="1" w:styleId="fremsaetter">
    <w:name w:val="fremsaetter"/>
    <w:basedOn w:val="Normal"/>
    <w:rsid w:val="00B10085"/>
    <w:pPr>
      <w:spacing w:after="100" w:line="240" w:lineRule="auto"/>
      <w:jc w:val="center"/>
    </w:pPr>
    <w:rPr>
      <w:rFonts w:ascii="Tahoma" w:eastAsia="Times New Roman" w:hAnsi="Tahoma" w:cs="Tahoma"/>
      <w:color w:val="000000"/>
      <w:sz w:val="24"/>
      <w:szCs w:val="24"/>
      <w:lang w:eastAsia="da-DK"/>
    </w:rPr>
  </w:style>
  <w:style w:type="paragraph" w:customStyle="1" w:styleId="forslagstitel">
    <w:name w:val="forslagstitel"/>
    <w:basedOn w:val="Normal"/>
    <w:rsid w:val="00B10085"/>
    <w:pPr>
      <w:spacing w:before="120" w:after="40" w:line="240" w:lineRule="auto"/>
    </w:pPr>
    <w:rPr>
      <w:rFonts w:ascii="Tahoma" w:eastAsia="Times New Roman" w:hAnsi="Tahoma" w:cs="Tahoma"/>
      <w:i/>
      <w:iCs/>
      <w:color w:val="000000"/>
      <w:sz w:val="24"/>
      <w:szCs w:val="24"/>
      <w:lang w:eastAsia="da-DK"/>
    </w:rPr>
  </w:style>
  <w:style w:type="paragraph" w:customStyle="1" w:styleId="forslagsnummer">
    <w:name w:val="forslagsnummer"/>
    <w:basedOn w:val="Normal"/>
    <w:rsid w:val="00B10085"/>
    <w:pPr>
      <w:spacing w:before="40" w:after="120" w:line="240" w:lineRule="auto"/>
    </w:pPr>
    <w:rPr>
      <w:rFonts w:ascii="Tahoma" w:eastAsia="Times New Roman" w:hAnsi="Tahoma" w:cs="Tahoma"/>
      <w:color w:val="000000"/>
      <w:sz w:val="24"/>
      <w:szCs w:val="24"/>
      <w:lang w:eastAsia="da-DK"/>
    </w:rPr>
  </w:style>
  <w:style w:type="paragraph" w:customStyle="1" w:styleId="betaenkningstekst1">
    <w:name w:val="betaenkningstekst1"/>
    <w:basedOn w:val="Normal"/>
    <w:rsid w:val="00B10085"/>
    <w:pPr>
      <w:spacing w:before="200" w:after="0" w:line="240" w:lineRule="auto"/>
    </w:pPr>
    <w:rPr>
      <w:rFonts w:ascii="Tahoma" w:eastAsia="Times New Roman" w:hAnsi="Tahoma" w:cs="Tahoma"/>
      <w:b/>
      <w:bCs/>
      <w:color w:val="000000"/>
      <w:sz w:val="24"/>
      <w:szCs w:val="24"/>
      <w:lang w:eastAsia="da-DK"/>
    </w:rPr>
  </w:style>
  <w:style w:type="paragraph" w:customStyle="1" w:styleId="betaenkningstekst2">
    <w:name w:val="betaenkningstekst2"/>
    <w:basedOn w:val="Normal"/>
    <w:rsid w:val="00B10085"/>
    <w:pPr>
      <w:spacing w:before="200" w:after="0" w:line="240" w:lineRule="auto"/>
    </w:pPr>
    <w:rPr>
      <w:rFonts w:ascii="Tahoma" w:eastAsia="Times New Roman" w:hAnsi="Tahoma" w:cs="Tahoma"/>
      <w:i/>
      <w:iCs/>
      <w:color w:val="000000"/>
      <w:sz w:val="24"/>
      <w:szCs w:val="24"/>
      <w:lang w:eastAsia="da-DK"/>
    </w:rPr>
  </w:style>
  <w:style w:type="paragraph" w:customStyle="1" w:styleId="beretningsunderskriverpuv">
    <w:name w:val="beretningsunderskriverpuv"/>
    <w:basedOn w:val="Normal"/>
    <w:rsid w:val="00B10085"/>
    <w:pPr>
      <w:spacing w:before="700" w:after="340" w:line="240" w:lineRule="auto"/>
      <w:jc w:val="center"/>
    </w:pPr>
    <w:rPr>
      <w:rFonts w:ascii="Tahoma" w:eastAsia="Times New Roman" w:hAnsi="Tahoma" w:cs="Tahoma"/>
      <w:caps/>
      <w:color w:val="000000"/>
      <w:sz w:val="24"/>
      <w:szCs w:val="24"/>
      <w:lang w:eastAsia="da-DK"/>
    </w:rPr>
  </w:style>
  <w:style w:type="paragraph" w:customStyle="1" w:styleId="beretningsunderskrivertekst">
    <w:name w:val="beretningsunderskrivertekst"/>
    <w:basedOn w:val="Normal"/>
    <w:rsid w:val="00B10085"/>
    <w:pPr>
      <w:spacing w:after="0" w:line="240" w:lineRule="auto"/>
      <w:jc w:val="center"/>
    </w:pPr>
    <w:rPr>
      <w:rFonts w:ascii="Tahoma" w:eastAsia="Times New Roman" w:hAnsi="Tahoma" w:cs="Tahoma"/>
      <w:caps/>
      <w:color w:val="000000"/>
      <w:sz w:val="24"/>
      <w:szCs w:val="24"/>
      <w:lang w:eastAsia="da-DK"/>
    </w:rPr>
  </w:style>
  <w:style w:type="paragraph" w:customStyle="1" w:styleId="tilparagrafgruppe">
    <w:name w:val="tilparagrafgruppe"/>
    <w:basedOn w:val="Normal"/>
    <w:rsid w:val="00B10085"/>
    <w:pPr>
      <w:spacing w:before="180" w:after="60" w:line="240" w:lineRule="auto"/>
      <w:jc w:val="center"/>
    </w:pPr>
    <w:rPr>
      <w:rFonts w:ascii="Tahoma" w:eastAsia="Times New Roman" w:hAnsi="Tahoma" w:cs="Tahoma"/>
      <w:b/>
      <w:bCs/>
      <w:color w:val="000000"/>
      <w:sz w:val="24"/>
      <w:szCs w:val="24"/>
      <w:lang w:eastAsia="da-DK"/>
    </w:rPr>
  </w:style>
  <w:style w:type="paragraph" w:customStyle="1" w:styleId="tilparagrafgruppeoverskrift">
    <w:name w:val="tilparagrafgruppeoverskrift"/>
    <w:basedOn w:val="Normal"/>
    <w:rsid w:val="00B10085"/>
    <w:pPr>
      <w:spacing w:after="60" w:line="240" w:lineRule="auto"/>
      <w:jc w:val="center"/>
    </w:pPr>
    <w:rPr>
      <w:rFonts w:ascii="Tahoma" w:eastAsia="Times New Roman" w:hAnsi="Tahoma" w:cs="Tahoma"/>
      <w:color w:val="000000"/>
      <w:sz w:val="24"/>
      <w:szCs w:val="24"/>
      <w:lang w:eastAsia="da-DK"/>
    </w:rPr>
  </w:style>
  <w:style w:type="paragraph" w:customStyle="1" w:styleId="tilparagraf">
    <w:name w:val="tilparagraf"/>
    <w:basedOn w:val="Normal"/>
    <w:rsid w:val="00B10085"/>
    <w:pPr>
      <w:spacing w:before="200" w:after="0" w:line="240" w:lineRule="auto"/>
      <w:jc w:val="center"/>
    </w:pPr>
    <w:rPr>
      <w:rFonts w:ascii="Tahoma" w:eastAsia="Times New Roman" w:hAnsi="Tahoma" w:cs="Tahoma"/>
      <w:color w:val="000000"/>
      <w:sz w:val="24"/>
      <w:szCs w:val="24"/>
      <w:lang w:eastAsia="da-DK"/>
    </w:rPr>
  </w:style>
  <w:style w:type="paragraph" w:customStyle="1" w:styleId="stiller">
    <w:name w:val="stiller"/>
    <w:basedOn w:val="Normal"/>
    <w:rsid w:val="00B10085"/>
    <w:pPr>
      <w:spacing w:before="120" w:after="0" w:line="240" w:lineRule="auto"/>
    </w:pPr>
    <w:rPr>
      <w:rFonts w:ascii="Tahoma" w:eastAsia="Times New Roman" w:hAnsi="Tahoma" w:cs="Tahoma"/>
      <w:color w:val="000000"/>
      <w:sz w:val="24"/>
      <w:szCs w:val="24"/>
      <w:lang w:eastAsia="da-DK"/>
    </w:rPr>
  </w:style>
  <w:style w:type="paragraph" w:customStyle="1" w:styleId="betaenkningsbemaerkninger">
    <w:name w:val="betaenkningsbemaerkninger"/>
    <w:basedOn w:val="Normal"/>
    <w:rsid w:val="00B10085"/>
    <w:pPr>
      <w:spacing w:before="220" w:after="80" w:line="240" w:lineRule="auto"/>
      <w:jc w:val="center"/>
    </w:pPr>
    <w:rPr>
      <w:rFonts w:ascii="Tahoma" w:eastAsia="Times New Roman" w:hAnsi="Tahoma" w:cs="Tahoma"/>
      <w:color w:val="000000"/>
      <w:spacing w:val="44"/>
      <w:sz w:val="24"/>
      <w:szCs w:val="24"/>
      <w:lang w:eastAsia="da-DK"/>
    </w:rPr>
  </w:style>
  <w:style w:type="paragraph" w:customStyle="1" w:styleId="betaenkningtilaendringsnummer">
    <w:name w:val="betaenkningtilaendringsnummer"/>
    <w:basedOn w:val="Normal"/>
    <w:rsid w:val="00B10085"/>
    <w:pPr>
      <w:spacing w:before="200" w:after="0" w:line="240" w:lineRule="auto"/>
      <w:jc w:val="center"/>
    </w:pPr>
    <w:rPr>
      <w:rFonts w:ascii="Tahoma" w:eastAsia="Times New Roman" w:hAnsi="Tahoma" w:cs="Tahoma"/>
      <w:color w:val="000000"/>
      <w:sz w:val="24"/>
      <w:szCs w:val="24"/>
      <w:lang w:eastAsia="da-DK"/>
    </w:rPr>
  </w:style>
  <w:style w:type="paragraph" w:customStyle="1" w:styleId="udvalgssammensaetning">
    <w:name w:val="udvalgssammensaetning"/>
    <w:basedOn w:val="Normal"/>
    <w:rsid w:val="00B10085"/>
    <w:pPr>
      <w:spacing w:before="440" w:line="400" w:lineRule="atLeast"/>
      <w:jc w:val="center"/>
    </w:pPr>
    <w:rPr>
      <w:rFonts w:ascii="Tahoma" w:eastAsia="Times New Roman" w:hAnsi="Tahoma" w:cs="Tahoma"/>
      <w:i/>
      <w:iCs/>
      <w:color w:val="000000"/>
      <w:sz w:val="24"/>
      <w:szCs w:val="24"/>
      <w:lang w:eastAsia="da-DK"/>
    </w:rPr>
  </w:style>
  <w:style w:type="paragraph" w:customStyle="1" w:styleId="medlemstitel">
    <w:name w:val="medlemstitel"/>
    <w:basedOn w:val="Normal"/>
    <w:rsid w:val="00B10085"/>
    <w:pPr>
      <w:spacing w:before="100" w:beforeAutospacing="1" w:after="100" w:afterAutospacing="1" w:line="240" w:lineRule="auto"/>
    </w:pPr>
    <w:rPr>
      <w:rFonts w:ascii="Tahoma" w:eastAsia="Times New Roman" w:hAnsi="Tahoma" w:cs="Tahoma"/>
      <w:b/>
      <w:bCs/>
      <w:color w:val="000000"/>
      <w:sz w:val="24"/>
      <w:szCs w:val="24"/>
      <w:lang w:eastAsia="da-DK"/>
    </w:rPr>
  </w:style>
  <w:style w:type="paragraph" w:customStyle="1" w:styleId="ikkemedlemmer2">
    <w:name w:val="ikkemedlemmer2"/>
    <w:basedOn w:val="Normal"/>
    <w:rsid w:val="00B10085"/>
    <w:pPr>
      <w:spacing w:before="160" w:after="400" w:line="240" w:lineRule="auto"/>
      <w:ind w:firstLine="170"/>
    </w:pPr>
    <w:rPr>
      <w:rFonts w:ascii="Tahoma" w:eastAsia="Times New Roman" w:hAnsi="Tahoma" w:cs="Tahoma"/>
      <w:color w:val="000000"/>
      <w:sz w:val="24"/>
      <w:szCs w:val="24"/>
      <w:lang w:eastAsia="da-DK"/>
    </w:rPr>
  </w:style>
  <w:style w:type="paragraph" w:customStyle="1" w:styleId="partinavn">
    <w:name w:val="partinavn"/>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partimandater">
    <w:name w:val="partimandater"/>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partinote">
    <w:name w:val="partinote"/>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folketingetssammensaetning">
    <w:name w:val="folketingetssammensaetning"/>
    <w:basedOn w:val="Normal"/>
    <w:rsid w:val="00B10085"/>
    <w:pPr>
      <w:spacing w:before="100" w:beforeAutospacing="1" w:after="100" w:afterAutospacing="1" w:line="240" w:lineRule="auto"/>
    </w:pPr>
    <w:rPr>
      <w:rFonts w:ascii="Tahoma" w:eastAsia="Times New Roman" w:hAnsi="Tahoma" w:cs="Tahoma"/>
      <w:b/>
      <w:bCs/>
      <w:color w:val="000000"/>
      <w:sz w:val="24"/>
      <w:szCs w:val="24"/>
      <w:lang w:eastAsia="da-DK"/>
    </w:rPr>
  </w:style>
  <w:style w:type="paragraph" w:customStyle="1" w:styleId="titelprefiks1">
    <w:name w:val="titelprefiks1"/>
    <w:basedOn w:val="Normal"/>
    <w:rsid w:val="00B10085"/>
    <w:pPr>
      <w:spacing w:before="200" w:after="200" w:line="240" w:lineRule="auto"/>
      <w:jc w:val="center"/>
    </w:pPr>
    <w:rPr>
      <w:rFonts w:ascii="Tahoma" w:eastAsia="Times New Roman" w:hAnsi="Tahoma" w:cs="Tahoma"/>
      <w:b/>
      <w:bCs/>
      <w:color w:val="000000"/>
      <w:sz w:val="40"/>
      <w:szCs w:val="40"/>
      <w:lang w:eastAsia="da-DK"/>
    </w:rPr>
  </w:style>
  <w:style w:type="paragraph" w:customStyle="1" w:styleId="titelprefiks2">
    <w:name w:val="titelprefiks2"/>
    <w:basedOn w:val="Normal"/>
    <w:rsid w:val="00B10085"/>
    <w:pPr>
      <w:spacing w:before="200" w:after="200" w:line="240" w:lineRule="auto"/>
      <w:jc w:val="center"/>
    </w:pPr>
    <w:rPr>
      <w:rFonts w:ascii="Tahoma" w:eastAsia="Times New Roman" w:hAnsi="Tahoma" w:cs="Tahoma"/>
      <w:color w:val="000000"/>
      <w:sz w:val="30"/>
      <w:szCs w:val="30"/>
      <w:lang w:eastAsia="da-DK"/>
    </w:rPr>
  </w:style>
  <w:style w:type="paragraph" w:customStyle="1" w:styleId="titel2">
    <w:name w:val="titel2"/>
    <w:basedOn w:val="Normal"/>
    <w:rsid w:val="00B10085"/>
    <w:pPr>
      <w:spacing w:before="200" w:after="200" w:line="240" w:lineRule="auto"/>
      <w:jc w:val="center"/>
    </w:pPr>
    <w:rPr>
      <w:rFonts w:ascii="Tahoma" w:eastAsia="Times New Roman" w:hAnsi="Tahoma" w:cs="Tahoma"/>
      <w:color w:val="000000"/>
      <w:sz w:val="40"/>
      <w:szCs w:val="40"/>
      <w:lang w:eastAsia="da-DK"/>
    </w:rPr>
  </w:style>
  <w:style w:type="paragraph" w:customStyle="1" w:styleId="titelprefiks1b3">
    <w:name w:val="titelprefiks1_b3"/>
    <w:basedOn w:val="Normal"/>
    <w:rsid w:val="00B10085"/>
    <w:pPr>
      <w:spacing w:after="0" w:line="240" w:lineRule="auto"/>
      <w:jc w:val="center"/>
    </w:pPr>
    <w:rPr>
      <w:rFonts w:ascii="Tahoma" w:eastAsia="Times New Roman" w:hAnsi="Tahoma" w:cs="Tahoma"/>
      <w:b/>
      <w:bCs/>
      <w:color w:val="000000"/>
      <w:sz w:val="24"/>
      <w:szCs w:val="24"/>
      <w:lang w:eastAsia="da-DK"/>
    </w:rPr>
  </w:style>
  <w:style w:type="paragraph" w:customStyle="1" w:styleId="titelprefiks2b3">
    <w:name w:val="titelprefiks2_b3"/>
    <w:basedOn w:val="Normal"/>
    <w:rsid w:val="00B10085"/>
    <w:pPr>
      <w:spacing w:after="0" w:line="240" w:lineRule="auto"/>
      <w:jc w:val="center"/>
    </w:pPr>
    <w:rPr>
      <w:rFonts w:ascii="Tahoma" w:eastAsia="Times New Roman" w:hAnsi="Tahoma" w:cs="Tahoma"/>
      <w:color w:val="000000"/>
      <w:sz w:val="24"/>
      <w:szCs w:val="24"/>
      <w:lang w:eastAsia="da-DK"/>
    </w:rPr>
  </w:style>
  <w:style w:type="paragraph" w:customStyle="1" w:styleId="titel2b3">
    <w:name w:val="titel2_b3"/>
    <w:basedOn w:val="Normal"/>
    <w:rsid w:val="00B10085"/>
    <w:pPr>
      <w:spacing w:after="0" w:line="240" w:lineRule="auto"/>
      <w:jc w:val="center"/>
    </w:pPr>
    <w:rPr>
      <w:rFonts w:ascii="Tahoma" w:eastAsia="Times New Roman" w:hAnsi="Tahoma" w:cs="Tahoma"/>
      <w:color w:val="000000"/>
      <w:sz w:val="24"/>
      <w:szCs w:val="24"/>
      <w:lang w:eastAsia="da-DK"/>
    </w:rPr>
  </w:style>
  <w:style w:type="paragraph" w:customStyle="1" w:styleId="titel2aendring">
    <w:name w:val="titel2aendring"/>
    <w:basedOn w:val="Normal"/>
    <w:rsid w:val="00B10085"/>
    <w:pPr>
      <w:spacing w:before="120" w:after="200" w:line="240" w:lineRule="auto"/>
      <w:jc w:val="center"/>
    </w:pPr>
    <w:rPr>
      <w:rFonts w:ascii="Tahoma" w:eastAsia="Times New Roman" w:hAnsi="Tahoma" w:cs="Tahoma"/>
      <w:b/>
      <w:bCs/>
      <w:color w:val="000000"/>
      <w:sz w:val="24"/>
      <w:szCs w:val="24"/>
      <w:lang w:eastAsia="da-DK"/>
    </w:rPr>
  </w:style>
  <w:style w:type="paragraph" w:customStyle="1" w:styleId="udkastprefiks1">
    <w:name w:val="udkastprefiks1"/>
    <w:basedOn w:val="Normal"/>
    <w:rsid w:val="00B10085"/>
    <w:pPr>
      <w:spacing w:before="200" w:after="200" w:line="240" w:lineRule="auto"/>
      <w:jc w:val="center"/>
    </w:pPr>
    <w:rPr>
      <w:rFonts w:ascii="Tahoma" w:eastAsia="Times New Roman" w:hAnsi="Tahoma" w:cs="Tahoma"/>
      <w:color w:val="000000"/>
      <w:sz w:val="40"/>
      <w:szCs w:val="40"/>
      <w:lang w:eastAsia="da-DK"/>
    </w:rPr>
  </w:style>
  <w:style w:type="paragraph" w:customStyle="1" w:styleId="udkastprefiks2">
    <w:name w:val="udkastprefiks2"/>
    <w:basedOn w:val="Normal"/>
    <w:rsid w:val="00B10085"/>
    <w:pPr>
      <w:spacing w:after="200" w:line="240" w:lineRule="auto"/>
      <w:jc w:val="center"/>
    </w:pPr>
    <w:rPr>
      <w:rFonts w:ascii="Tahoma" w:eastAsia="Times New Roman" w:hAnsi="Tahoma" w:cs="Tahoma"/>
      <w:color w:val="000000"/>
      <w:sz w:val="24"/>
      <w:szCs w:val="24"/>
      <w:lang w:eastAsia="da-DK"/>
    </w:rPr>
  </w:style>
  <w:style w:type="paragraph" w:customStyle="1" w:styleId="undertitel2">
    <w:name w:val="undertitel2"/>
    <w:basedOn w:val="Normal"/>
    <w:rsid w:val="00B10085"/>
    <w:pPr>
      <w:spacing w:after="200" w:line="240" w:lineRule="auto"/>
      <w:jc w:val="center"/>
    </w:pPr>
    <w:rPr>
      <w:rFonts w:ascii="Tahoma" w:eastAsia="Times New Roman" w:hAnsi="Tahoma" w:cs="Tahoma"/>
      <w:color w:val="000000"/>
      <w:sz w:val="24"/>
      <w:szCs w:val="24"/>
      <w:lang w:eastAsia="da-DK"/>
    </w:rPr>
  </w:style>
  <w:style w:type="paragraph" w:customStyle="1" w:styleId="titelprefiks1b2">
    <w:name w:val="titelprefiks1_b2"/>
    <w:basedOn w:val="Normal"/>
    <w:rsid w:val="00B10085"/>
    <w:pPr>
      <w:keepNext/>
      <w:spacing w:before="200" w:after="0" w:line="240" w:lineRule="auto"/>
      <w:jc w:val="center"/>
    </w:pPr>
    <w:rPr>
      <w:rFonts w:ascii="Tahoma" w:eastAsia="Times New Roman" w:hAnsi="Tahoma" w:cs="Tahoma"/>
      <w:b/>
      <w:bCs/>
      <w:color w:val="000000"/>
      <w:sz w:val="24"/>
      <w:szCs w:val="24"/>
      <w:lang w:eastAsia="da-DK"/>
    </w:rPr>
  </w:style>
  <w:style w:type="paragraph" w:customStyle="1" w:styleId="titelprefiks2b2">
    <w:name w:val="titelprefiks2_b2"/>
    <w:basedOn w:val="Normal"/>
    <w:rsid w:val="00B10085"/>
    <w:pPr>
      <w:keepNext/>
      <w:spacing w:after="0" w:line="240" w:lineRule="auto"/>
      <w:jc w:val="center"/>
    </w:pPr>
    <w:rPr>
      <w:rFonts w:ascii="Tahoma" w:eastAsia="Times New Roman" w:hAnsi="Tahoma" w:cs="Tahoma"/>
      <w:color w:val="000000"/>
      <w:sz w:val="24"/>
      <w:szCs w:val="24"/>
      <w:lang w:eastAsia="da-DK"/>
    </w:rPr>
  </w:style>
  <w:style w:type="paragraph" w:customStyle="1" w:styleId="titel2b2">
    <w:name w:val="titel2_b2"/>
    <w:basedOn w:val="Normal"/>
    <w:rsid w:val="00B10085"/>
    <w:pPr>
      <w:keepNext/>
      <w:spacing w:after="0" w:line="240" w:lineRule="auto"/>
      <w:jc w:val="center"/>
    </w:pPr>
    <w:rPr>
      <w:rFonts w:ascii="Tahoma" w:eastAsia="Times New Roman" w:hAnsi="Tahoma" w:cs="Tahoma"/>
      <w:b/>
      <w:bCs/>
      <w:color w:val="000000"/>
      <w:sz w:val="24"/>
      <w:szCs w:val="24"/>
      <w:lang w:eastAsia="da-DK"/>
    </w:rPr>
  </w:style>
  <w:style w:type="paragraph" w:customStyle="1" w:styleId="undertitel2b2">
    <w:name w:val="undertitel2_b2"/>
    <w:basedOn w:val="Normal"/>
    <w:rsid w:val="00B10085"/>
    <w:pPr>
      <w:spacing w:after="0" w:line="240" w:lineRule="auto"/>
      <w:jc w:val="center"/>
    </w:pPr>
    <w:rPr>
      <w:rFonts w:ascii="Tahoma" w:eastAsia="Times New Roman" w:hAnsi="Tahoma" w:cs="Tahoma"/>
      <w:color w:val="000000"/>
      <w:sz w:val="24"/>
      <w:szCs w:val="24"/>
      <w:lang w:eastAsia="da-DK"/>
    </w:rPr>
  </w:style>
  <w:style w:type="paragraph" w:customStyle="1" w:styleId="underskriftsteddato">
    <w:name w:val="underskriftsteddato"/>
    <w:basedOn w:val="Normal"/>
    <w:rsid w:val="00B10085"/>
    <w:pPr>
      <w:spacing w:before="480" w:after="200" w:line="240" w:lineRule="auto"/>
      <w:jc w:val="center"/>
    </w:pPr>
    <w:rPr>
      <w:rFonts w:ascii="Tahoma" w:eastAsia="Times New Roman" w:hAnsi="Tahoma" w:cs="Tahoma"/>
      <w:i/>
      <w:iCs/>
      <w:color w:val="000000"/>
      <w:sz w:val="24"/>
      <w:szCs w:val="24"/>
      <w:lang w:eastAsia="da-DK"/>
    </w:rPr>
  </w:style>
  <w:style w:type="paragraph" w:customStyle="1" w:styleId="underskriverbemyndigelse">
    <w:name w:val="underskriverbemyndigelse"/>
    <w:basedOn w:val="Normal"/>
    <w:rsid w:val="00B10085"/>
    <w:pPr>
      <w:spacing w:before="200" w:after="0" w:line="240" w:lineRule="auto"/>
      <w:jc w:val="center"/>
    </w:pPr>
    <w:rPr>
      <w:rFonts w:ascii="Tahoma" w:eastAsia="Times New Roman" w:hAnsi="Tahoma" w:cs="Tahoma"/>
      <w:color w:val="000000"/>
      <w:sz w:val="24"/>
      <w:szCs w:val="24"/>
      <w:lang w:eastAsia="da-DK"/>
    </w:rPr>
  </w:style>
  <w:style w:type="paragraph" w:customStyle="1" w:styleId="underskriver">
    <w:name w:val="underskriver"/>
    <w:basedOn w:val="Normal"/>
    <w:rsid w:val="00B10085"/>
    <w:pPr>
      <w:spacing w:before="200" w:after="0" w:line="240" w:lineRule="auto"/>
      <w:jc w:val="center"/>
    </w:pPr>
    <w:rPr>
      <w:rFonts w:ascii="Tahoma" w:eastAsia="Times New Roman" w:hAnsi="Tahoma" w:cs="Tahoma"/>
      <w:smallCaps/>
      <w:color w:val="000000"/>
      <w:sz w:val="24"/>
      <w:szCs w:val="24"/>
      <w:lang w:eastAsia="da-DK"/>
    </w:rPr>
  </w:style>
  <w:style w:type="paragraph" w:customStyle="1" w:styleId="underskrivertitel">
    <w:name w:val="underskrivertitel"/>
    <w:basedOn w:val="Normal"/>
    <w:rsid w:val="00B10085"/>
    <w:pPr>
      <w:spacing w:before="200" w:after="0" w:line="240" w:lineRule="auto"/>
      <w:jc w:val="center"/>
    </w:pPr>
    <w:rPr>
      <w:rFonts w:ascii="Tahoma" w:eastAsia="Times New Roman" w:hAnsi="Tahoma" w:cs="Tahoma"/>
      <w:color w:val="000000"/>
      <w:sz w:val="24"/>
      <w:szCs w:val="24"/>
      <w:lang w:eastAsia="da-DK"/>
    </w:rPr>
  </w:style>
  <w:style w:type="paragraph" w:customStyle="1" w:styleId="Subtitle1">
    <w:name w:val="Subtitle1"/>
    <w:basedOn w:val="Normal"/>
    <w:rsid w:val="00B10085"/>
    <w:pPr>
      <w:spacing w:before="40" w:after="0" w:line="240" w:lineRule="auto"/>
      <w:jc w:val="center"/>
    </w:pPr>
    <w:rPr>
      <w:rFonts w:ascii="Tahoma" w:eastAsia="Times New Roman" w:hAnsi="Tahoma" w:cs="Tahoma"/>
      <w:color w:val="000000"/>
      <w:sz w:val="35"/>
      <w:szCs w:val="35"/>
      <w:lang w:eastAsia="da-DK"/>
    </w:rPr>
  </w:style>
  <w:style w:type="paragraph" w:customStyle="1" w:styleId="omtryktitel">
    <w:name w:val="omtryktitel"/>
    <w:basedOn w:val="Normal"/>
    <w:rsid w:val="00B10085"/>
    <w:pPr>
      <w:spacing w:before="100" w:beforeAutospacing="1" w:after="100" w:afterAutospacing="1" w:line="240" w:lineRule="auto"/>
    </w:pPr>
    <w:rPr>
      <w:rFonts w:ascii="Tahoma" w:eastAsia="Times New Roman" w:hAnsi="Tahoma" w:cs="Tahoma"/>
      <w:b/>
      <w:bCs/>
      <w:color w:val="000000"/>
      <w:sz w:val="24"/>
      <w:szCs w:val="24"/>
      <w:lang w:eastAsia="da-DK"/>
    </w:rPr>
  </w:style>
  <w:style w:type="paragraph" w:customStyle="1" w:styleId="omtryknote">
    <w:name w:val="omtryknote"/>
    <w:basedOn w:val="Normal"/>
    <w:rsid w:val="00B10085"/>
    <w:pPr>
      <w:spacing w:before="100" w:beforeAutospacing="1" w:after="100" w:afterAutospacing="1" w:line="240" w:lineRule="auto"/>
      <w:ind w:firstLine="200"/>
    </w:pPr>
    <w:rPr>
      <w:rFonts w:ascii="Tahoma" w:eastAsia="Times New Roman" w:hAnsi="Tahoma" w:cs="Tahoma"/>
      <w:color w:val="000000"/>
      <w:sz w:val="24"/>
      <w:szCs w:val="24"/>
      <w:lang w:eastAsia="da-DK"/>
    </w:rPr>
  </w:style>
  <w:style w:type="paragraph" w:customStyle="1" w:styleId="aendringsforslagtiloverskrift">
    <w:name w:val="aendringsforslagtiloverskrift"/>
    <w:basedOn w:val="Normal"/>
    <w:rsid w:val="00B10085"/>
    <w:pPr>
      <w:spacing w:before="100" w:beforeAutospacing="1" w:after="100" w:line="240" w:lineRule="auto"/>
      <w:jc w:val="center"/>
    </w:pPr>
    <w:rPr>
      <w:rFonts w:ascii="Tahoma" w:eastAsia="Times New Roman" w:hAnsi="Tahoma" w:cs="Tahoma"/>
      <w:color w:val="000000"/>
      <w:sz w:val="24"/>
      <w:szCs w:val="24"/>
      <w:lang w:eastAsia="da-DK"/>
    </w:rPr>
  </w:style>
  <w:style w:type="paragraph" w:customStyle="1" w:styleId="aendringsforslagtitel">
    <w:name w:val="aendringsforslagtitel"/>
    <w:basedOn w:val="Normal"/>
    <w:rsid w:val="00B10085"/>
    <w:pPr>
      <w:spacing w:before="100" w:beforeAutospacing="1" w:after="100" w:line="240" w:lineRule="auto"/>
      <w:jc w:val="center"/>
    </w:pPr>
    <w:rPr>
      <w:rFonts w:ascii="Tahoma" w:eastAsia="Times New Roman" w:hAnsi="Tahoma" w:cs="Tahoma"/>
      <w:b/>
      <w:bCs/>
      <w:color w:val="000000"/>
      <w:sz w:val="24"/>
      <w:szCs w:val="24"/>
      <w:lang w:eastAsia="da-DK"/>
    </w:rPr>
  </w:style>
  <w:style w:type="paragraph" w:customStyle="1" w:styleId="clr">
    <w:name w:val="clr"/>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spacer">
    <w:name w:val="spacer"/>
    <w:basedOn w:val="Normal"/>
    <w:rsid w:val="00B10085"/>
    <w:pPr>
      <w:spacing w:before="100" w:beforeAutospacing="1" w:after="100" w:afterAutospacing="1" w:line="240" w:lineRule="auto"/>
    </w:pPr>
    <w:rPr>
      <w:rFonts w:ascii="Tahoma" w:eastAsia="Times New Roman" w:hAnsi="Tahoma" w:cs="Tahoma"/>
      <w:vanish/>
      <w:color w:val="000000"/>
      <w:sz w:val="24"/>
      <w:szCs w:val="24"/>
      <w:lang w:eastAsia="da-DK"/>
    </w:rPr>
  </w:style>
  <w:style w:type="paragraph" w:customStyle="1" w:styleId="hdntitle">
    <w:name w:val="hdntitle"/>
    <w:basedOn w:val="Normal"/>
    <w:rsid w:val="00B10085"/>
    <w:pPr>
      <w:spacing w:before="100" w:beforeAutospacing="1" w:after="100" w:afterAutospacing="1" w:line="240" w:lineRule="auto"/>
    </w:pPr>
    <w:rPr>
      <w:rFonts w:ascii="Tahoma" w:eastAsia="Times New Roman" w:hAnsi="Tahoma" w:cs="Tahoma"/>
      <w:vanish/>
      <w:color w:val="000000"/>
      <w:sz w:val="24"/>
      <w:szCs w:val="24"/>
      <w:lang w:eastAsia="da-DK"/>
    </w:rPr>
  </w:style>
  <w:style w:type="paragraph" w:customStyle="1" w:styleId="hdn2">
    <w:name w:val="hdn2"/>
    <w:basedOn w:val="Normal"/>
    <w:rsid w:val="00B10085"/>
    <w:pPr>
      <w:spacing w:before="100" w:beforeAutospacing="1" w:after="100" w:afterAutospacing="1" w:line="240" w:lineRule="auto"/>
    </w:pPr>
    <w:rPr>
      <w:rFonts w:ascii="Tahoma" w:eastAsia="Times New Roman" w:hAnsi="Tahoma" w:cs="Tahoma"/>
      <w:vanish/>
      <w:color w:val="000000"/>
      <w:sz w:val="24"/>
      <w:szCs w:val="24"/>
      <w:lang w:eastAsia="da-DK"/>
    </w:rPr>
  </w:style>
  <w:style w:type="paragraph" w:customStyle="1" w:styleId="txt">
    <w:name w:val="txt"/>
    <w:basedOn w:val="Normal"/>
    <w:rsid w:val="00B10085"/>
    <w:pPr>
      <w:pBdr>
        <w:top w:val="single" w:sz="6" w:space="0" w:color="6B9860"/>
        <w:left w:val="single" w:sz="6" w:space="4" w:color="6B9860"/>
        <w:bottom w:val="single" w:sz="6" w:space="0" w:color="6B9860"/>
        <w:right w:val="single" w:sz="6" w:space="0" w:color="6B9860"/>
      </w:pBdr>
      <w:shd w:val="clear" w:color="auto" w:fill="FFFFFF"/>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btn">
    <w:name w:val="btn"/>
    <w:basedOn w:val="Normal"/>
    <w:rsid w:val="00B10085"/>
    <w:pPr>
      <w:pBdr>
        <w:top w:val="single" w:sz="6" w:space="1" w:color="000000"/>
        <w:left w:val="single" w:sz="6" w:space="0" w:color="000000"/>
        <w:bottom w:val="single" w:sz="6" w:space="1" w:color="000000"/>
        <w:right w:val="single" w:sz="6" w:space="0" w:color="000000"/>
      </w:pBdr>
      <w:shd w:val="clear" w:color="auto" w:fill="CCCCCC"/>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ddl">
    <w:name w:val="ddl"/>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List1">
    <w:name w:val="List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hk">
    <w:name w:val="chk"/>
    <w:basedOn w:val="Normal"/>
    <w:rsid w:val="00B10085"/>
    <w:pPr>
      <w:spacing w:before="100" w:beforeAutospacing="1" w:after="100" w:afterAutospacing="1" w:line="240" w:lineRule="auto"/>
      <w:textAlignment w:val="center"/>
    </w:pPr>
    <w:rPr>
      <w:rFonts w:ascii="Tahoma" w:eastAsia="Times New Roman" w:hAnsi="Tahoma" w:cs="Tahoma"/>
      <w:color w:val="000000"/>
      <w:sz w:val="24"/>
      <w:szCs w:val="24"/>
      <w:lang w:eastAsia="da-DK"/>
    </w:rPr>
  </w:style>
  <w:style w:type="paragraph" w:customStyle="1" w:styleId="disabled">
    <w:name w:val="disabled"/>
    <w:basedOn w:val="Normal"/>
    <w:rsid w:val="00B10085"/>
    <w:pPr>
      <w:shd w:val="clear" w:color="auto" w:fill="CECFCE"/>
      <w:spacing w:before="100" w:beforeAutospacing="1" w:after="100" w:afterAutospacing="1" w:line="240" w:lineRule="auto"/>
    </w:pPr>
    <w:rPr>
      <w:rFonts w:ascii="Tahoma" w:eastAsia="Times New Roman" w:hAnsi="Tahoma" w:cs="Tahoma"/>
      <w:color w:val="ADAA9C"/>
      <w:sz w:val="24"/>
      <w:szCs w:val="24"/>
      <w:lang w:eastAsia="da-DK"/>
    </w:rPr>
  </w:style>
  <w:style w:type="paragraph" w:customStyle="1" w:styleId="tbl">
    <w:name w:val="tbl"/>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divcon1">
    <w:name w:val="divcon1"/>
    <w:basedOn w:val="Normal"/>
    <w:rsid w:val="00B10085"/>
    <w:pPr>
      <w:spacing w:after="300" w:line="240" w:lineRule="auto"/>
    </w:pPr>
    <w:rPr>
      <w:rFonts w:ascii="Tahoma" w:eastAsia="Times New Roman" w:hAnsi="Tahoma" w:cs="Tahoma"/>
      <w:color w:val="000000"/>
      <w:sz w:val="24"/>
      <w:szCs w:val="24"/>
      <w:lang w:eastAsia="da-DK"/>
    </w:rPr>
  </w:style>
  <w:style w:type="paragraph" w:customStyle="1" w:styleId="divcon2">
    <w:name w:val="divcon2"/>
    <w:basedOn w:val="Normal"/>
    <w:rsid w:val="00B10085"/>
    <w:pPr>
      <w:pBdr>
        <w:left w:val="single" w:sz="6" w:space="1" w:color="FFFFFF"/>
        <w:right w:val="single" w:sz="6" w:space="1" w:color="FFFFFF"/>
      </w:pBd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divcon3">
    <w:name w:val="divcon3"/>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sidebox">
    <w:name w:val="sidebox"/>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searchbox">
    <w:name w:val="searchbox"/>
    <w:basedOn w:val="Normal"/>
    <w:rsid w:val="00B10085"/>
    <w:pPr>
      <w:pBdr>
        <w:bottom w:val="single" w:sz="6" w:space="0" w:color="EEEEEE"/>
      </w:pBdr>
      <w:spacing w:before="100" w:beforeAutospacing="1" w:after="100" w:afterAutospacing="1" w:line="240" w:lineRule="auto"/>
      <w:ind w:left="60"/>
    </w:pPr>
    <w:rPr>
      <w:rFonts w:ascii="Tahoma" w:eastAsia="Times New Roman" w:hAnsi="Tahoma" w:cs="Tahoma"/>
      <w:color w:val="FFFFFF"/>
      <w:sz w:val="24"/>
      <w:szCs w:val="24"/>
      <w:lang w:eastAsia="da-DK"/>
    </w:rPr>
  </w:style>
  <w:style w:type="paragraph" w:customStyle="1" w:styleId="txt1">
    <w:name w:val="txt1"/>
    <w:basedOn w:val="Normal"/>
    <w:rsid w:val="00B10085"/>
    <w:pPr>
      <w:pBdr>
        <w:top w:val="inset" w:sz="6" w:space="0" w:color="auto"/>
        <w:left w:val="inset" w:sz="6" w:space="0" w:color="auto"/>
        <w:bottom w:val="inset" w:sz="6" w:space="0" w:color="auto"/>
        <w:right w:val="inset" w:sz="6" w:space="0" w:color="auto"/>
      </w:pBdr>
      <w:spacing w:before="100" w:beforeAutospacing="1" w:after="105" w:line="240" w:lineRule="auto"/>
    </w:pPr>
    <w:rPr>
      <w:rFonts w:ascii="Tahoma" w:eastAsia="Times New Roman" w:hAnsi="Tahoma" w:cs="Tahoma"/>
      <w:color w:val="000000"/>
      <w:sz w:val="24"/>
      <w:szCs w:val="24"/>
      <w:lang w:eastAsia="da-DK"/>
    </w:rPr>
  </w:style>
  <w:style w:type="paragraph" w:customStyle="1" w:styleId="txt2">
    <w:name w:val="txt2"/>
    <w:basedOn w:val="Normal"/>
    <w:rsid w:val="00B10085"/>
    <w:pPr>
      <w:pBdr>
        <w:top w:val="inset" w:sz="6" w:space="0" w:color="auto"/>
        <w:left w:val="inset" w:sz="6" w:space="0" w:color="auto"/>
        <w:bottom w:val="inset" w:sz="6" w:space="0" w:color="auto"/>
        <w:right w:val="inset" w:sz="6" w:space="0" w:color="auto"/>
      </w:pBdr>
      <w:spacing w:before="100" w:beforeAutospacing="1" w:after="100" w:afterAutospacing="1" w:line="240" w:lineRule="auto"/>
      <w:ind w:right="105"/>
    </w:pPr>
    <w:rPr>
      <w:rFonts w:ascii="Tahoma" w:eastAsia="Times New Roman" w:hAnsi="Tahoma" w:cs="Tahoma"/>
      <w:color w:val="000000"/>
      <w:sz w:val="24"/>
      <w:szCs w:val="24"/>
      <w:lang w:eastAsia="da-DK"/>
    </w:rPr>
  </w:style>
  <w:style w:type="paragraph" w:customStyle="1" w:styleId="txt3">
    <w:name w:val="txt3"/>
    <w:basedOn w:val="Normal"/>
    <w:rsid w:val="00B10085"/>
    <w:pPr>
      <w:pBdr>
        <w:top w:val="inset" w:sz="6" w:space="0" w:color="auto"/>
        <w:left w:val="inset" w:sz="6" w:space="0" w:color="auto"/>
        <w:bottom w:val="inset" w:sz="6" w:space="0" w:color="auto"/>
        <w:right w:val="inset" w:sz="6" w:space="0" w:color="auto"/>
      </w:pBd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bottombox">
    <w:name w:val="bottombox"/>
    <w:basedOn w:val="Normal"/>
    <w:rsid w:val="00B10085"/>
    <w:pPr>
      <w:spacing w:before="300" w:after="100" w:afterAutospacing="1" w:line="240" w:lineRule="auto"/>
    </w:pPr>
    <w:rPr>
      <w:rFonts w:ascii="Tahoma" w:eastAsia="Times New Roman" w:hAnsi="Tahoma" w:cs="Tahoma"/>
      <w:color w:val="000000"/>
      <w:sz w:val="24"/>
      <w:szCs w:val="24"/>
      <w:lang w:eastAsia="da-DK"/>
    </w:rPr>
  </w:style>
  <w:style w:type="paragraph" w:customStyle="1" w:styleId="btmboxfront">
    <w:name w:val="btmboxfront"/>
    <w:basedOn w:val="Normal"/>
    <w:rsid w:val="00B10085"/>
    <w:pPr>
      <w:spacing w:before="300" w:after="100" w:afterAutospacing="1" w:line="240" w:lineRule="auto"/>
    </w:pPr>
    <w:rPr>
      <w:rFonts w:ascii="Tahoma" w:eastAsia="Times New Roman" w:hAnsi="Tahoma" w:cs="Tahoma"/>
      <w:color w:val="000000"/>
      <w:sz w:val="24"/>
      <w:szCs w:val="24"/>
      <w:lang w:eastAsia="da-DK"/>
    </w:rPr>
  </w:style>
  <w:style w:type="paragraph" w:customStyle="1" w:styleId="content">
    <w:name w:val="content"/>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ddl1">
    <w:name w:val="ddl1"/>
    <w:basedOn w:val="Normal"/>
    <w:rsid w:val="00B10085"/>
    <w:pPr>
      <w:spacing w:before="100" w:beforeAutospacing="1" w:after="100" w:afterAutospacing="1" w:line="240" w:lineRule="auto"/>
      <w:ind w:right="75"/>
      <w:textAlignment w:val="bottom"/>
    </w:pPr>
    <w:rPr>
      <w:rFonts w:ascii="Tahoma" w:eastAsia="Times New Roman" w:hAnsi="Tahoma" w:cs="Tahoma"/>
      <w:color w:val="000000"/>
      <w:sz w:val="24"/>
      <w:szCs w:val="24"/>
      <w:lang w:eastAsia="da-DK"/>
    </w:rPr>
  </w:style>
  <w:style w:type="paragraph" w:customStyle="1" w:styleId="toplinks">
    <w:name w:val="toplinks"/>
    <w:basedOn w:val="Normal"/>
    <w:rsid w:val="00B10085"/>
    <w:pPr>
      <w:spacing w:before="100" w:beforeAutospacing="1" w:after="225" w:line="240" w:lineRule="auto"/>
      <w:ind w:left="150" w:right="150"/>
    </w:pPr>
    <w:rPr>
      <w:rFonts w:ascii="Tahoma" w:eastAsia="Times New Roman" w:hAnsi="Tahoma" w:cs="Tahoma"/>
      <w:color w:val="000000"/>
      <w:sz w:val="24"/>
      <w:szCs w:val="24"/>
      <w:lang w:eastAsia="da-DK"/>
    </w:rPr>
  </w:style>
  <w:style w:type="paragraph" w:customStyle="1" w:styleId="bodybox">
    <w:name w:val="bodybox"/>
    <w:basedOn w:val="Normal"/>
    <w:rsid w:val="00B10085"/>
    <w:pPr>
      <w:shd w:val="clear" w:color="auto" w:fill="FFFFFF"/>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bbcontent">
    <w:name w:val="bbcontent"/>
    <w:basedOn w:val="Normal"/>
    <w:rsid w:val="00B10085"/>
    <w:pPr>
      <w:spacing w:before="100" w:beforeAutospacing="1" w:after="100" w:afterAutospacing="1" w:line="480" w:lineRule="auto"/>
    </w:pPr>
    <w:rPr>
      <w:rFonts w:ascii="Tahoma" w:eastAsia="Times New Roman" w:hAnsi="Tahoma" w:cs="Tahoma"/>
      <w:color w:val="000000"/>
      <w:sz w:val="28"/>
      <w:szCs w:val="28"/>
      <w:lang w:eastAsia="da-DK"/>
    </w:rPr>
  </w:style>
  <w:style w:type="paragraph" w:customStyle="1" w:styleId="bbcontenthistoric">
    <w:name w:val="bbcontenthistoric"/>
    <w:basedOn w:val="Normal"/>
    <w:rsid w:val="00B10085"/>
    <w:pPr>
      <w:shd w:val="clear" w:color="auto" w:fill="FFFFFF"/>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bbnavigation">
    <w:name w:val="bbnavigation"/>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bodyfrontpage">
    <w:name w:val="bodyfrontpage"/>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toptextfontpage">
    <w:name w:val="toptextfontpage"/>
    <w:basedOn w:val="Normal"/>
    <w:rsid w:val="00B10085"/>
    <w:pPr>
      <w:spacing w:after="300" w:line="240" w:lineRule="auto"/>
      <w:ind w:left="300" w:right="300"/>
    </w:pPr>
    <w:rPr>
      <w:rFonts w:ascii="Tahoma" w:eastAsia="Times New Roman" w:hAnsi="Tahoma" w:cs="Tahoma"/>
      <w:color w:val="000000"/>
      <w:sz w:val="24"/>
      <w:szCs w:val="24"/>
      <w:lang w:eastAsia="da-DK"/>
    </w:rPr>
  </w:style>
  <w:style w:type="paragraph" w:customStyle="1" w:styleId="bbrightboxes">
    <w:name w:val="bbrightboxes"/>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bbdokumentinfo">
    <w:name w:val="bbdokumentinfo"/>
    <w:basedOn w:val="Normal"/>
    <w:rsid w:val="00B10085"/>
    <w:pPr>
      <w:spacing w:before="100" w:beforeAutospacing="1" w:after="150" w:line="240" w:lineRule="auto"/>
    </w:pPr>
    <w:rPr>
      <w:rFonts w:ascii="Tahoma" w:eastAsia="Times New Roman" w:hAnsi="Tahoma" w:cs="Tahoma"/>
      <w:color w:val="000000"/>
      <w:sz w:val="24"/>
      <w:szCs w:val="24"/>
      <w:lang w:eastAsia="da-DK"/>
    </w:rPr>
  </w:style>
  <w:style w:type="paragraph" w:customStyle="1" w:styleId="bbdokumentnoter">
    <w:name w:val="bbdokumentnoter"/>
    <w:basedOn w:val="Normal"/>
    <w:rsid w:val="00B10085"/>
    <w:pPr>
      <w:spacing w:before="300" w:after="100" w:afterAutospacing="1" w:line="240" w:lineRule="auto"/>
    </w:pPr>
    <w:rPr>
      <w:rFonts w:ascii="Tahoma" w:eastAsia="Times New Roman" w:hAnsi="Tahoma" w:cs="Tahoma"/>
      <w:color w:val="000000"/>
      <w:sz w:val="24"/>
      <w:szCs w:val="24"/>
      <w:lang w:eastAsia="da-DK"/>
    </w:rPr>
  </w:style>
  <w:style w:type="paragraph" w:customStyle="1" w:styleId="euitemcontainer">
    <w:name w:val="euitemcontainer"/>
    <w:basedOn w:val="Normal"/>
    <w:rsid w:val="00B10085"/>
    <w:pPr>
      <w:pBdr>
        <w:top w:val="single" w:sz="6" w:space="0" w:color="FFFFFF"/>
        <w:left w:val="single" w:sz="6" w:space="0" w:color="FFFFFF"/>
        <w:bottom w:val="single" w:sz="6" w:space="0" w:color="FFFFFF"/>
        <w:right w:val="single" w:sz="6" w:space="0" w:color="FFFFFF"/>
      </w:pBd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euitemcontainer1">
    <w:name w:val="euitemcontainer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euitemcontainer2">
    <w:name w:val="euitemcontainer2"/>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euitemcontainer3">
    <w:name w:val="euitemcontainer3"/>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eulinktitel">
    <w:name w:val="eulinktitel"/>
    <w:basedOn w:val="Normal"/>
    <w:rsid w:val="00B10085"/>
    <w:pPr>
      <w:spacing w:before="45" w:after="100" w:afterAutospacing="1" w:line="240" w:lineRule="auto"/>
    </w:pPr>
    <w:rPr>
      <w:rFonts w:ascii="Tahoma" w:eastAsia="Times New Roman" w:hAnsi="Tahoma" w:cs="Tahoma"/>
      <w:color w:val="000000"/>
      <w:sz w:val="24"/>
      <w:szCs w:val="24"/>
      <w:lang w:eastAsia="da-DK"/>
    </w:rPr>
  </w:style>
  <w:style w:type="paragraph" w:customStyle="1" w:styleId="eulinkcontainer">
    <w:name w:val="eulinkcontainer"/>
    <w:basedOn w:val="Normal"/>
    <w:rsid w:val="00B10085"/>
    <w:pPr>
      <w:spacing w:before="30" w:after="100" w:afterAutospacing="1" w:line="240" w:lineRule="auto"/>
    </w:pPr>
    <w:rPr>
      <w:rFonts w:ascii="Tahoma" w:eastAsia="Times New Roman" w:hAnsi="Tahoma" w:cs="Tahoma"/>
      <w:color w:val="000000"/>
      <w:sz w:val="24"/>
      <w:szCs w:val="24"/>
      <w:lang w:eastAsia="da-DK"/>
    </w:rPr>
  </w:style>
  <w:style w:type="paragraph" w:customStyle="1" w:styleId="eulink">
    <w:name w:val="eulink"/>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eulinkspacer">
    <w:name w:val="eulinkspacer"/>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brbox">
    <w:name w:val="brbox"/>
    <w:basedOn w:val="Normal"/>
    <w:rsid w:val="00B10085"/>
    <w:pPr>
      <w:spacing w:before="150" w:after="100" w:afterAutospacing="1" w:line="240" w:lineRule="auto"/>
    </w:pPr>
    <w:rPr>
      <w:rFonts w:ascii="Tahoma" w:eastAsia="Times New Roman" w:hAnsi="Tahoma" w:cs="Tahoma"/>
      <w:color w:val="000000"/>
      <w:sz w:val="24"/>
      <w:szCs w:val="24"/>
      <w:lang w:eastAsia="da-DK"/>
    </w:rPr>
  </w:style>
  <w:style w:type="paragraph" w:customStyle="1" w:styleId="bgbox">
    <w:name w:val="bgbox"/>
    <w:basedOn w:val="Normal"/>
    <w:rsid w:val="00B10085"/>
    <w:pPr>
      <w:spacing w:before="150" w:after="100" w:afterAutospacing="1" w:line="240" w:lineRule="auto"/>
    </w:pPr>
    <w:rPr>
      <w:rFonts w:ascii="Tahoma" w:eastAsia="Times New Roman" w:hAnsi="Tahoma" w:cs="Tahoma"/>
      <w:color w:val="000000"/>
      <w:sz w:val="24"/>
      <w:szCs w:val="24"/>
      <w:lang w:eastAsia="da-DK"/>
    </w:rPr>
  </w:style>
  <w:style w:type="paragraph" w:customStyle="1" w:styleId="btnvis">
    <w:name w:val="btnvis"/>
    <w:basedOn w:val="Normal"/>
    <w:rsid w:val="00B10085"/>
    <w:pPr>
      <w:spacing w:before="100" w:beforeAutospacing="1" w:after="100" w:afterAutospacing="1" w:line="240" w:lineRule="auto"/>
      <w:textAlignment w:val="center"/>
    </w:pPr>
    <w:rPr>
      <w:rFonts w:ascii="Tahoma" w:eastAsia="Times New Roman" w:hAnsi="Tahoma" w:cs="Tahoma"/>
      <w:color w:val="000000"/>
      <w:sz w:val="24"/>
      <w:szCs w:val="24"/>
      <w:lang w:eastAsia="da-DK"/>
    </w:rPr>
  </w:style>
  <w:style w:type="paragraph" w:customStyle="1" w:styleId="divpager">
    <w:name w:val="divpager"/>
    <w:basedOn w:val="Normal"/>
    <w:rsid w:val="00B10085"/>
    <w:pPr>
      <w:spacing w:after="0" w:line="240" w:lineRule="auto"/>
    </w:pPr>
    <w:rPr>
      <w:rFonts w:ascii="Tahoma" w:eastAsia="Times New Roman" w:hAnsi="Tahoma" w:cs="Tahoma"/>
      <w:color w:val="000000"/>
      <w:sz w:val="24"/>
      <w:szCs w:val="24"/>
      <w:lang w:eastAsia="da-DK"/>
    </w:rPr>
  </w:style>
  <w:style w:type="paragraph" w:customStyle="1" w:styleId="searchfieldrow">
    <w:name w:val="searchfieldrow"/>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searchfieldheader">
    <w:name w:val="searchfieldheader"/>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searchfieldcol">
    <w:name w:val="searchfieldcol"/>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linkbar">
    <w:name w:val="linkbar"/>
    <w:basedOn w:val="Normal"/>
    <w:rsid w:val="00B10085"/>
    <w:pPr>
      <w:spacing w:before="100" w:beforeAutospacing="1" w:after="100" w:afterAutospacing="1" w:line="240" w:lineRule="auto"/>
    </w:pPr>
    <w:rPr>
      <w:rFonts w:ascii="Tahoma" w:eastAsia="Times New Roman" w:hAnsi="Tahoma" w:cs="Tahoma"/>
      <w:color w:val="2C5124"/>
      <w:sz w:val="24"/>
      <w:szCs w:val="24"/>
      <w:lang w:eastAsia="da-DK"/>
    </w:rPr>
  </w:style>
  <w:style w:type="paragraph" w:customStyle="1" w:styleId="backtocriterias">
    <w:name w:val="backtocriterias"/>
    <w:basedOn w:val="Normal"/>
    <w:rsid w:val="00B10085"/>
    <w:pPr>
      <w:spacing w:before="100" w:beforeAutospacing="1" w:after="100" w:afterAutospacing="1" w:line="240" w:lineRule="auto"/>
    </w:pPr>
    <w:rPr>
      <w:rFonts w:ascii="Tahoma" w:eastAsia="Times New Roman" w:hAnsi="Tahoma" w:cs="Tahoma"/>
      <w:color w:val="2C5124"/>
      <w:sz w:val="24"/>
      <w:szCs w:val="24"/>
      <w:lang w:eastAsia="da-DK"/>
    </w:rPr>
  </w:style>
  <w:style w:type="paragraph" w:customStyle="1" w:styleId="searchresulttitle">
    <w:name w:val="searchresulttitle"/>
    <w:basedOn w:val="Normal"/>
    <w:rsid w:val="00B10085"/>
    <w:pPr>
      <w:spacing w:before="100" w:beforeAutospacing="1" w:after="100" w:afterAutospacing="1" w:line="240" w:lineRule="auto"/>
    </w:pPr>
    <w:rPr>
      <w:rFonts w:ascii="Tahoma" w:eastAsia="Times New Roman" w:hAnsi="Tahoma" w:cs="Tahoma"/>
      <w:b/>
      <w:bCs/>
      <w:color w:val="000000"/>
      <w:sz w:val="24"/>
      <w:szCs w:val="24"/>
      <w:lang w:eastAsia="da-DK"/>
    </w:rPr>
  </w:style>
  <w:style w:type="paragraph" w:customStyle="1" w:styleId="searchresultressort">
    <w:name w:val="searchresultressort"/>
    <w:basedOn w:val="Normal"/>
    <w:rsid w:val="00B10085"/>
    <w:pPr>
      <w:spacing w:before="100" w:beforeAutospacing="1" w:after="100" w:afterAutospacing="1" w:line="240" w:lineRule="auto"/>
    </w:pPr>
    <w:rPr>
      <w:rFonts w:ascii="Tahoma" w:eastAsia="Times New Roman" w:hAnsi="Tahoma" w:cs="Tahoma"/>
      <w:color w:val="808080"/>
      <w:sz w:val="24"/>
      <w:szCs w:val="24"/>
      <w:lang w:eastAsia="da-DK"/>
    </w:rPr>
  </w:style>
  <w:style w:type="paragraph" w:customStyle="1" w:styleId="searchresultextrafield">
    <w:name w:val="searchresultextrafield"/>
    <w:basedOn w:val="Normal"/>
    <w:rsid w:val="00B10085"/>
    <w:pPr>
      <w:spacing w:before="100" w:beforeAutospacing="1" w:after="100" w:afterAutospacing="1" w:line="240" w:lineRule="auto"/>
      <w:ind w:left="300" w:right="450"/>
    </w:pPr>
    <w:rPr>
      <w:rFonts w:ascii="Tahoma" w:eastAsia="Times New Roman" w:hAnsi="Tahoma" w:cs="Tahoma"/>
      <w:i/>
      <w:iCs/>
      <w:color w:val="316529"/>
      <w:sz w:val="24"/>
      <w:szCs w:val="24"/>
      <w:lang w:eastAsia="da-DK"/>
    </w:rPr>
  </w:style>
  <w:style w:type="paragraph" w:customStyle="1" w:styleId="searchresultreferenceheader">
    <w:name w:val="searchresultreferenceheader"/>
    <w:basedOn w:val="Normal"/>
    <w:rsid w:val="00B10085"/>
    <w:pPr>
      <w:shd w:val="clear" w:color="auto" w:fill="316529"/>
      <w:spacing w:after="150" w:line="240" w:lineRule="auto"/>
      <w:ind w:left="-75"/>
    </w:pPr>
    <w:rPr>
      <w:rFonts w:ascii="Tahoma" w:eastAsia="Times New Roman" w:hAnsi="Tahoma" w:cs="Tahoma"/>
      <w:b/>
      <w:bCs/>
      <w:color w:val="FFFFFF"/>
      <w:sz w:val="26"/>
      <w:szCs w:val="26"/>
      <w:lang w:eastAsia="da-DK"/>
    </w:rPr>
  </w:style>
  <w:style w:type="paragraph" w:customStyle="1" w:styleId="paragraph">
    <w:name w:val="paragraph"/>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popupbody">
    <w:name w:val="popupbody"/>
    <w:basedOn w:val="Normal"/>
    <w:rsid w:val="00B10085"/>
    <w:pPr>
      <w:shd w:val="clear" w:color="auto" w:fill="E7E7E7"/>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popup">
    <w:name w:val="popup"/>
    <w:basedOn w:val="Normal"/>
    <w:rsid w:val="00B10085"/>
    <w:pPr>
      <w:shd w:val="clear" w:color="auto" w:fill="FFFFFF"/>
      <w:spacing w:before="150" w:after="150" w:line="240" w:lineRule="auto"/>
      <w:ind w:left="150"/>
    </w:pPr>
    <w:rPr>
      <w:rFonts w:ascii="Tahoma" w:eastAsia="Times New Roman" w:hAnsi="Tahoma" w:cs="Tahoma"/>
      <w:color w:val="000000"/>
      <w:sz w:val="24"/>
      <w:szCs w:val="24"/>
      <w:lang w:eastAsia="da-DK"/>
    </w:rPr>
  </w:style>
  <w:style w:type="paragraph" w:customStyle="1" w:styleId="bjelke">
    <w:name w:val="bjelke"/>
    <w:basedOn w:val="Normal"/>
    <w:rsid w:val="00B10085"/>
    <w:pPr>
      <w:shd w:val="clear" w:color="auto" w:fill="316529"/>
      <w:spacing w:before="150" w:after="150" w:line="240" w:lineRule="auto"/>
      <w:ind w:left="-75"/>
      <w:jc w:val="center"/>
    </w:pPr>
    <w:rPr>
      <w:rFonts w:ascii="Tahoma" w:eastAsia="Times New Roman" w:hAnsi="Tahoma" w:cs="Tahoma"/>
      <w:b/>
      <w:bCs/>
      <w:color w:val="FFFFFF"/>
      <w:sz w:val="24"/>
      <w:szCs w:val="24"/>
      <w:lang w:eastAsia="da-DK"/>
    </w:rPr>
  </w:style>
  <w:style w:type="paragraph" w:customStyle="1" w:styleId="autocomplete-w1">
    <w:name w:val="autocomplete-w1"/>
    <w:basedOn w:val="Normal"/>
    <w:rsid w:val="00B10085"/>
    <w:pPr>
      <w:spacing w:before="90" w:after="0" w:line="240" w:lineRule="auto"/>
      <w:ind w:left="90"/>
    </w:pPr>
    <w:rPr>
      <w:rFonts w:ascii="Tahoma" w:eastAsia="Times New Roman" w:hAnsi="Tahoma" w:cs="Tahoma"/>
      <w:color w:val="000000"/>
      <w:sz w:val="24"/>
      <w:szCs w:val="24"/>
      <w:lang w:eastAsia="da-DK"/>
    </w:rPr>
  </w:style>
  <w:style w:type="paragraph" w:customStyle="1" w:styleId="autocomplete">
    <w:name w:val="autocomplete"/>
    <w:basedOn w:val="Normal"/>
    <w:rsid w:val="00B10085"/>
    <w:pPr>
      <w:pBdr>
        <w:top w:val="single" w:sz="6" w:space="0" w:color="999999"/>
        <w:left w:val="single" w:sz="6" w:space="0" w:color="999999"/>
        <w:bottom w:val="single" w:sz="6" w:space="0" w:color="999999"/>
        <w:right w:val="single" w:sz="6" w:space="0" w:color="999999"/>
      </w:pBdr>
      <w:shd w:val="clear" w:color="auto" w:fill="FFFFFF"/>
      <w:spacing w:after="90" w:line="240" w:lineRule="auto"/>
      <w:ind w:left="-90" w:right="90"/>
    </w:pPr>
    <w:rPr>
      <w:rFonts w:ascii="Tahoma" w:eastAsia="Times New Roman" w:hAnsi="Tahoma" w:cs="Tahoma"/>
      <w:color w:val="000000"/>
      <w:sz w:val="24"/>
      <w:szCs w:val="24"/>
      <w:lang w:eastAsia="da-DK"/>
    </w:rPr>
  </w:style>
  <w:style w:type="paragraph" w:customStyle="1" w:styleId="simplesearchinput">
    <w:name w:val="simplesearchinput"/>
    <w:basedOn w:val="Normal"/>
    <w:rsid w:val="00B10085"/>
    <w:pPr>
      <w:spacing w:before="105" w:after="100" w:afterAutospacing="1" w:line="240" w:lineRule="auto"/>
    </w:pPr>
    <w:rPr>
      <w:rFonts w:ascii="Tahoma" w:eastAsia="Times New Roman" w:hAnsi="Tahoma" w:cs="Tahoma"/>
      <w:color w:val="000000"/>
      <w:sz w:val="24"/>
      <w:szCs w:val="24"/>
      <w:lang w:eastAsia="da-DK"/>
    </w:rPr>
  </w:style>
  <w:style w:type="paragraph" w:customStyle="1" w:styleId="simplesearchbottom">
    <w:name w:val="simplesearchbottom"/>
    <w:basedOn w:val="Normal"/>
    <w:rsid w:val="00B10085"/>
    <w:pPr>
      <w:spacing w:before="100" w:beforeAutospacing="1" w:after="375" w:line="240" w:lineRule="auto"/>
    </w:pPr>
    <w:rPr>
      <w:rFonts w:ascii="Tahoma" w:eastAsia="Times New Roman" w:hAnsi="Tahoma" w:cs="Tahoma"/>
      <w:color w:val="000000"/>
      <w:sz w:val="24"/>
      <w:szCs w:val="24"/>
      <w:lang w:eastAsia="da-DK"/>
    </w:rPr>
  </w:style>
  <w:style w:type="paragraph" w:customStyle="1" w:styleId="cookie-popup">
    <w:name w:val="cookie-popup"/>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okie-description">
    <w:name w:val="cookie-description"/>
    <w:basedOn w:val="Normal"/>
    <w:rsid w:val="00B10085"/>
    <w:pPr>
      <w:spacing w:before="100" w:beforeAutospacing="1" w:after="100" w:afterAutospacing="1" w:line="240" w:lineRule="auto"/>
    </w:pPr>
    <w:rPr>
      <w:rFonts w:ascii="Tahoma" w:eastAsia="Times New Roman" w:hAnsi="Tahoma" w:cs="Tahoma"/>
      <w:color w:val="37383C"/>
      <w:sz w:val="24"/>
      <w:szCs w:val="24"/>
      <w:lang w:eastAsia="da-DK"/>
    </w:rPr>
  </w:style>
  <w:style w:type="paragraph" w:customStyle="1" w:styleId="th">
    <w:name w:val="th"/>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row">
    <w:name w:val="row"/>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altrow">
    <w:name w:val="altrow"/>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2">
    <w:name w:val="wrapper2"/>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filter">
    <w:name w:val="filter"/>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rb">
    <w:name w:val="rb"/>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btnsearch">
    <w:name w:val="btnsearch"/>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lnkhelp">
    <w:name w:val="lnkhelp"/>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1">
    <w:name w:val="wrapper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hdr-wrapper">
    <w:name w:val="hdr-wrapper"/>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help">
    <w:name w:val="help"/>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item">
    <w:name w:val="item"/>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head">
    <w:name w:val="head"/>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kortnavn">
    <w:name w:val="kortnavn"/>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ressort">
    <w:name w:val="ressort"/>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felt">
    <w:name w:val="felt"/>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historisk">
    <w:name w:val="historisk"/>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feltdata">
    <w:name w:val="feltdata"/>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3">
    <w:name w:val="wrapper3"/>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urrent">
    <w:name w:val="current"/>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1">
    <w:name w:val="con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2">
    <w:name w:val="con2"/>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3">
    <w:name w:val="con3"/>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4">
    <w:name w:val="con4"/>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5">
    <w:name w:val="con5"/>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6">
    <w:name w:val="con6"/>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7">
    <w:name w:val="con7"/>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8">
    <w:name w:val="con8"/>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9">
    <w:name w:val="con9"/>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10">
    <w:name w:val="con10"/>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11">
    <w:name w:val="con1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body">
    <w:name w:val="conbody"/>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ddlnyeste">
    <w:name w:val="ddlnyeste"/>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des">
    <w:name w:val="des"/>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lovregisterlist">
    <w:name w:val="lovregisterlist"/>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listresultgroup">
    <w:name w:val="listresultgroup"/>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listresultaltgroup">
    <w:name w:val="listresultaltgroup"/>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left">
    <w:name w:val="left"/>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middle">
    <w:name w:val="middle"/>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right">
    <w:name w:val="right"/>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ftsearch">
    <w:name w:val="ftsearch"/>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listsearch">
    <w:name w:val="listsearch"/>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4">
    <w:name w:val="wrapper4"/>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5">
    <w:name w:val="wrapper5"/>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6">
    <w:name w:val="wrapper6"/>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7">
    <w:name w:val="wrapper7"/>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value">
    <w:name w:val="value"/>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selected">
    <w:name w:val="selected"/>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simplesearchsuggestioncaption">
    <w:name w:val="simplesearchsuggestioncaption"/>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lefttab">
    <w:name w:val="lefttab"/>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righttab">
    <w:name w:val="righttab"/>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simpelguide">
    <w:name w:val="simpelguide"/>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hdr">
    <w:name w:val="hdr"/>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active">
    <w:name w:val="active"/>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okie-btn">
    <w:name w:val="cookie-btn"/>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givet1">
    <w:name w:val="givet1"/>
    <w:basedOn w:val="Normal"/>
    <w:rsid w:val="00B10085"/>
    <w:pPr>
      <w:keepNext/>
      <w:spacing w:before="120" w:after="0" w:line="240" w:lineRule="auto"/>
      <w:jc w:val="center"/>
    </w:pPr>
    <w:rPr>
      <w:rFonts w:ascii="Tahoma" w:eastAsia="Times New Roman" w:hAnsi="Tahoma" w:cs="Tahoma"/>
      <w:i/>
      <w:iCs/>
      <w:color w:val="000000"/>
      <w:sz w:val="24"/>
      <w:szCs w:val="24"/>
      <w:lang w:eastAsia="da-DK"/>
    </w:rPr>
  </w:style>
  <w:style w:type="paragraph" w:customStyle="1" w:styleId="sign11">
    <w:name w:val="sign11"/>
    <w:basedOn w:val="Normal"/>
    <w:rsid w:val="00B10085"/>
    <w:pPr>
      <w:keepNext/>
      <w:spacing w:before="120" w:after="0" w:line="240" w:lineRule="auto"/>
      <w:jc w:val="center"/>
    </w:pPr>
    <w:rPr>
      <w:rFonts w:ascii="Tahoma" w:eastAsia="Times New Roman" w:hAnsi="Tahoma" w:cs="Tahoma"/>
      <w:color w:val="000000"/>
      <w:sz w:val="24"/>
      <w:szCs w:val="24"/>
      <w:lang w:eastAsia="da-DK"/>
    </w:rPr>
  </w:style>
  <w:style w:type="paragraph" w:customStyle="1" w:styleId="segl1">
    <w:name w:val="segl1"/>
    <w:basedOn w:val="Normal"/>
    <w:rsid w:val="00B10085"/>
    <w:pPr>
      <w:keepNext/>
      <w:spacing w:before="200" w:after="0" w:line="240" w:lineRule="auto"/>
      <w:jc w:val="center"/>
    </w:pPr>
    <w:rPr>
      <w:rFonts w:ascii="Tahoma" w:eastAsia="Times New Roman" w:hAnsi="Tahoma" w:cs="Tahoma"/>
      <w:color w:val="000000"/>
      <w:sz w:val="24"/>
      <w:szCs w:val="24"/>
      <w:lang w:eastAsia="da-DK"/>
    </w:rPr>
  </w:style>
  <w:style w:type="paragraph" w:customStyle="1" w:styleId="sign21">
    <w:name w:val="sign21"/>
    <w:basedOn w:val="Normal"/>
    <w:rsid w:val="00B10085"/>
    <w:pPr>
      <w:spacing w:before="100" w:beforeAutospacing="1" w:after="0" w:line="240" w:lineRule="auto"/>
    </w:pPr>
    <w:rPr>
      <w:rFonts w:ascii="Tahoma" w:eastAsia="Times New Roman" w:hAnsi="Tahoma" w:cs="Tahoma"/>
      <w:color w:val="000000"/>
      <w:sz w:val="24"/>
      <w:szCs w:val="24"/>
      <w:lang w:eastAsia="da-DK"/>
    </w:rPr>
  </w:style>
  <w:style w:type="paragraph" w:customStyle="1" w:styleId="givet2">
    <w:name w:val="givet2"/>
    <w:basedOn w:val="Normal"/>
    <w:rsid w:val="00B10085"/>
    <w:pPr>
      <w:keepNext/>
      <w:spacing w:before="120" w:after="0" w:line="240" w:lineRule="auto"/>
      <w:jc w:val="center"/>
    </w:pPr>
    <w:rPr>
      <w:rFonts w:ascii="Tahoma" w:eastAsia="Times New Roman" w:hAnsi="Tahoma" w:cs="Tahoma"/>
      <w:i/>
      <w:iCs/>
      <w:color w:val="000000"/>
      <w:sz w:val="19"/>
      <w:szCs w:val="19"/>
      <w:lang w:eastAsia="da-DK"/>
    </w:rPr>
  </w:style>
  <w:style w:type="paragraph" w:customStyle="1" w:styleId="sign12">
    <w:name w:val="sign12"/>
    <w:basedOn w:val="Normal"/>
    <w:rsid w:val="00B10085"/>
    <w:pPr>
      <w:keepNext/>
      <w:spacing w:before="120" w:after="0" w:line="240" w:lineRule="auto"/>
      <w:jc w:val="center"/>
    </w:pPr>
    <w:rPr>
      <w:rFonts w:ascii="Tahoma" w:eastAsia="Times New Roman" w:hAnsi="Tahoma" w:cs="Tahoma"/>
      <w:color w:val="000000"/>
      <w:sz w:val="19"/>
      <w:szCs w:val="19"/>
      <w:lang w:eastAsia="da-DK"/>
    </w:rPr>
  </w:style>
  <w:style w:type="paragraph" w:customStyle="1" w:styleId="segl2">
    <w:name w:val="segl2"/>
    <w:basedOn w:val="Normal"/>
    <w:rsid w:val="00B10085"/>
    <w:pPr>
      <w:keepNext/>
      <w:spacing w:before="200" w:after="0" w:line="240" w:lineRule="auto"/>
      <w:jc w:val="center"/>
    </w:pPr>
    <w:rPr>
      <w:rFonts w:ascii="Tahoma" w:eastAsia="Times New Roman" w:hAnsi="Tahoma" w:cs="Tahoma"/>
      <w:color w:val="000000"/>
      <w:sz w:val="19"/>
      <w:szCs w:val="19"/>
      <w:lang w:eastAsia="da-DK"/>
    </w:rPr>
  </w:style>
  <w:style w:type="paragraph" w:customStyle="1" w:styleId="sign22">
    <w:name w:val="sign22"/>
    <w:basedOn w:val="Normal"/>
    <w:rsid w:val="00B10085"/>
    <w:pPr>
      <w:spacing w:before="100" w:beforeAutospacing="1" w:after="0" w:line="240" w:lineRule="auto"/>
    </w:pPr>
    <w:rPr>
      <w:rFonts w:ascii="Tahoma" w:eastAsia="Times New Roman" w:hAnsi="Tahoma" w:cs="Tahoma"/>
      <w:color w:val="000000"/>
      <w:sz w:val="19"/>
      <w:szCs w:val="19"/>
      <w:lang w:eastAsia="da-DK"/>
    </w:rPr>
  </w:style>
  <w:style w:type="paragraph" w:customStyle="1" w:styleId="th1">
    <w:name w:val="th1"/>
    <w:basedOn w:val="Normal"/>
    <w:rsid w:val="00B10085"/>
    <w:pPr>
      <w:pBdr>
        <w:left w:val="single" w:sz="6" w:space="4" w:color="FFFFFF"/>
      </w:pBdr>
      <w:spacing w:before="100" w:beforeAutospacing="1" w:after="100" w:afterAutospacing="1" w:line="240" w:lineRule="auto"/>
      <w:textAlignment w:val="top"/>
    </w:pPr>
    <w:rPr>
      <w:rFonts w:ascii="Tahoma" w:eastAsia="Times New Roman" w:hAnsi="Tahoma" w:cs="Tahoma"/>
      <w:color w:val="000000"/>
      <w:sz w:val="24"/>
      <w:szCs w:val="24"/>
      <w:lang w:eastAsia="da-DK"/>
    </w:rPr>
  </w:style>
  <w:style w:type="paragraph" w:customStyle="1" w:styleId="active1">
    <w:name w:val="active1"/>
    <w:basedOn w:val="Normal"/>
    <w:rsid w:val="00B10085"/>
    <w:pPr>
      <w:spacing w:before="100" w:beforeAutospacing="1" w:after="100" w:afterAutospacing="1" w:line="240" w:lineRule="auto"/>
    </w:pPr>
    <w:rPr>
      <w:rFonts w:ascii="Tahoma" w:eastAsia="Times New Roman" w:hAnsi="Tahoma" w:cs="Tahoma"/>
      <w:b/>
      <w:bCs/>
      <w:color w:val="000000"/>
      <w:sz w:val="24"/>
      <w:szCs w:val="24"/>
      <w:lang w:eastAsia="da-DK"/>
    </w:rPr>
  </w:style>
  <w:style w:type="paragraph" w:customStyle="1" w:styleId="row1">
    <w:name w:val="row1"/>
    <w:basedOn w:val="Normal"/>
    <w:rsid w:val="00B10085"/>
    <w:pPr>
      <w:shd w:val="clear" w:color="auto" w:fill="E9E9E9"/>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altrow1">
    <w:name w:val="altrow1"/>
    <w:basedOn w:val="Normal"/>
    <w:rsid w:val="00B10085"/>
    <w:pPr>
      <w:shd w:val="clear" w:color="auto" w:fill="FFFFFF"/>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21">
    <w:name w:val="wrapper2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filter1">
    <w:name w:val="filter1"/>
    <w:basedOn w:val="Normal"/>
    <w:rsid w:val="00B10085"/>
    <w:pPr>
      <w:spacing w:before="75" w:after="180" w:line="240" w:lineRule="auto"/>
    </w:pPr>
    <w:rPr>
      <w:rFonts w:ascii="Tahoma" w:eastAsia="Times New Roman" w:hAnsi="Tahoma" w:cs="Tahoma"/>
      <w:color w:val="FFFFFF"/>
      <w:sz w:val="24"/>
      <w:szCs w:val="24"/>
      <w:lang w:eastAsia="da-DK"/>
    </w:rPr>
  </w:style>
  <w:style w:type="paragraph" w:customStyle="1" w:styleId="rb1">
    <w:name w:val="rb1"/>
    <w:basedOn w:val="Normal"/>
    <w:rsid w:val="00B10085"/>
    <w:pPr>
      <w:spacing w:after="0" w:line="240" w:lineRule="auto"/>
      <w:textAlignment w:val="center"/>
    </w:pPr>
    <w:rPr>
      <w:rFonts w:ascii="Tahoma" w:eastAsia="Times New Roman" w:hAnsi="Tahoma" w:cs="Tahoma"/>
      <w:color w:val="000000"/>
      <w:sz w:val="24"/>
      <w:szCs w:val="24"/>
      <w:lang w:eastAsia="da-DK"/>
    </w:rPr>
  </w:style>
  <w:style w:type="paragraph" w:customStyle="1" w:styleId="rb2">
    <w:name w:val="rb2"/>
    <w:basedOn w:val="Normal"/>
    <w:rsid w:val="00B10085"/>
    <w:pPr>
      <w:spacing w:after="0" w:line="240" w:lineRule="auto"/>
      <w:ind w:left="75" w:right="30"/>
      <w:textAlignment w:val="center"/>
    </w:pPr>
    <w:rPr>
      <w:rFonts w:ascii="Tahoma" w:eastAsia="Times New Roman" w:hAnsi="Tahoma" w:cs="Tahoma"/>
      <w:color w:val="000000"/>
      <w:sz w:val="24"/>
      <w:szCs w:val="24"/>
      <w:lang w:eastAsia="da-DK"/>
    </w:rPr>
  </w:style>
  <w:style w:type="paragraph" w:customStyle="1" w:styleId="btnsearch1">
    <w:name w:val="btnsearch1"/>
    <w:basedOn w:val="Normal"/>
    <w:rsid w:val="00B10085"/>
    <w:pPr>
      <w:spacing w:before="100" w:beforeAutospacing="1" w:after="100" w:afterAutospacing="1" w:line="240" w:lineRule="auto"/>
      <w:ind w:right="15"/>
    </w:pPr>
    <w:rPr>
      <w:rFonts w:ascii="Tahoma" w:eastAsia="Times New Roman" w:hAnsi="Tahoma" w:cs="Tahoma"/>
      <w:color w:val="000000"/>
      <w:sz w:val="24"/>
      <w:szCs w:val="24"/>
      <w:lang w:eastAsia="da-DK"/>
    </w:rPr>
  </w:style>
  <w:style w:type="paragraph" w:customStyle="1" w:styleId="lnkhelp1">
    <w:name w:val="lnkhelp1"/>
    <w:basedOn w:val="Normal"/>
    <w:rsid w:val="00B10085"/>
    <w:pPr>
      <w:spacing w:before="45" w:after="100" w:afterAutospacing="1" w:line="240" w:lineRule="auto"/>
      <w:ind w:right="120"/>
    </w:pPr>
    <w:rPr>
      <w:rFonts w:ascii="Tahoma" w:eastAsia="Times New Roman" w:hAnsi="Tahoma" w:cs="Tahoma"/>
      <w:color w:val="000000"/>
      <w:sz w:val="24"/>
      <w:szCs w:val="24"/>
      <w:lang w:eastAsia="da-DK"/>
    </w:rPr>
  </w:style>
  <w:style w:type="paragraph" w:customStyle="1" w:styleId="hdr1">
    <w:name w:val="hdr1"/>
    <w:basedOn w:val="Normal"/>
    <w:rsid w:val="00B10085"/>
    <w:pPr>
      <w:spacing w:before="100" w:beforeAutospacing="1" w:after="100" w:afterAutospacing="1" w:line="240" w:lineRule="auto"/>
    </w:pPr>
    <w:rPr>
      <w:rFonts w:ascii="Tahoma" w:eastAsia="Times New Roman" w:hAnsi="Tahoma" w:cs="Tahoma"/>
      <w:color w:val="8F2511"/>
      <w:sz w:val="24"/>
      <w:szCs w:val="24"/>
      <w:lang w:eastAsia="da-DK"/>
    </w:rPr>
  </w:style>
  <w:style w:type="paragraph" w:customStyle="1" w:styleId="wrapper11">
    <w:name w:val="wrapper1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22">
    <w:name w:val="wrapper22"/>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hdr-wrapper1">
    <w:name w:val="hdr-wrapper1"/>
    <w:basedOn w:val="Normal"/>
    <w:rsid w:val="00B10085"/>
    <w:pPr>
      <w:pBdr>
        <w:bottom w:val="single" w:sz="6" w:space="5" w:color="DFDFDF"/>
      </w:pBdr>
      <w:spacing w:before="100" w:beforeAutospacing="1" w:after="225" w:line="240" w:lineRule="auto"/>
    </w:pPr>
    <w:rPr>
      <w:rFonts w:ascii="Tahoma" w:eastAsia="Times New Roman" w:hAnsi="Tahoma" w:cs="Tahoma"/>
      <w:color w:val="000000"/>
      <w:sz w:val="24"/>
      <w:szCs w:val="24"/>
      <w:lang w:eastAsia="da-DK"/>
    </w:rPr>
  </w:style>
  <w:style w:type="paragraph" w:customStyle="1" w:styleId="help1">
    <w:name w:val="help1"/>
    <w:basedOn w:val="Normal"/>
    <w:rsid w:val="00B10085"/>
    <w:pPr>
      <w:spacing w:before="45" w:after="100" w:afterAutospacing="1" w:line="240" w:lineRule="auto"/>
    </w:pPr>
    <w:rPr>
      <w:rFonts w:ascii="Tahoma" w:eastAsia="Times New Roman" w:hAnsi="Tahoma" w:cs="Tahoma"/>
      <w:color w:val="000000"/>
      <w:sz w:val="24"/>
      <w:szCs w:val="24"/>
      <w:lang w:eastAsia="da-DK"/>
    </w:rPr>
  </w:style>
  <w:style w:type="paragraph" w:customStyle="1" w:styleId="clr1">
    <w:name w:val="clr1"/>
    <w:basedOn w:val="Normal"/>
    <w:rsid w:val="00B10085"/>
    <w:pPr>
      <w:pBdr>
        <w:bottom w:val="single" w:sz="6" w:space="0" w:color="FFFFFF"/>
      </w:pBd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item1">
    <w:name w:val="item1"/>
    <w:basedOn w:val="Normal"/>
    <w:rsid w:val="00B10085"/>
    <w:pPr>
      <w:spacing w:before="100" w:beforeAutospacing="1" w:after="150" w:line="240" w:lineRule="auto"/>
      <w:ind w:right="450"/>
    </w:pPr>
    <w:rPr>
      <w:rFonts w:ascii="Tahoma" w:eastAsia="Times New Roman" w:hAnsi="Tahoma" w:cs="Tahoma"/>
      <w:color w:val="000000"/>
      <w:sz w:val="24"/>
      <w:szCs w:val="24"/>
      <w:lang w:eastAsia="da-DK"/>
    </w:rPr>
  </w:style>
  <w:style w:type="paragraph" w:customStyle="1" w:styleId="wrapper12">
    <w:name w:val="wrapper12"/>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23">
    <w:name w:val="wrapper23"/>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head1">
    <w:name w:val="head1"/>
    <w:basedOn w:val="Normal"/>
    <w:rsid w:val="00B10085"/>
    <w:pPr>
      <w:spacing w:before="100" w:beforeAutospacing="1" w:after="100" w:afterAutospacing="1" w:line="240" w:lineRule="auto"/>
    </w:pPr>
    <w:rPr>
      <w:rFonts w:ascii="Tahoma" w:eastAsia="Times New Roman" w:hAnsi="Tahoma" w:cs="Tahoma"/>
      <w:b/>
      <w:bCs/>
      <w:color w:val="000000"/>
      <w:sz w:val="24"/>
      <w:szCs w:val="24"/>
      <w:lang w:eastAsia="da-DK"/>
    </w:rPr>
  </w:style>
  <w:style w:type="paragraph" w:customStyle="1" w:styleId="kortnavn1">
    <w:name w:val="kortnavn1"/>
    <w:basedOn w:val="Normal"/>
    <w:rsid w:val="00B10085"/>
    <w:pPr>
      <w:spacing w:before="100" w:beforeAutospacing="1" w:after="100" w:afterAutospacing="1" w:line="240" w:lineRule="auto"/>
    </w:pPr>
    <w:rPr>
      <w:rFonts w:ascii="Tahoma" w:eastAsia="Times New Roman" w:hAnsi="Tahoma" w:cs="Tahoma"/>
      <w:b/>
      <w:bCs/>
      <w:color w:val="000000"/>
      <w:sz w:val="24"/>
      <w:szCs w:val="24"/>
      <w:lang w:eastAsia="da-DK"/>
    </w:rPr>
  </w:style>
  <w:style w:type="paragraph" w:customStyle="1" w:styleId="ressort1">
    <w:name w:val="ressort1"/>
    <w:basedOn w:val="Normal"/>
    <w:rsid w:val="00B10085"/>
    <w:pPr>
      <w:spacing w:before="100" w:beforeAutospacing="1" w:after="100" w:afterAutospacing="1" w:line="240" w:lineRule="auto"/>
    </w:pPr>
    <w:rPr>
      <w:rFonts w:ascii="Tahoma" w:eastAsia="Times New Roman" w:hAnsi="Tahoma" w:cs="Tahoma"/>
      <w:color w:val="808080"/>
      <w:sz w:val="24"/>
      <w:szCs w:val="24"/>
      <w:lang w:eastAsia="da-DK"/>
    </w:rPr>
  </w:style>
  <w:style w:type="paragraph" w:customStyle="1" w:styleId="felt1">
    <w:name w:val="felt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historisk1">
    <w:name w:val="historisk1"/>
    <w:basedOn w:val="Normal"/>
    <w:rsid w:val="00B10085"/>
    <w:pPr>
      <w:spacing w:before="100" w:beforeAutospacing="1" w:after="100" w:afterAutospacing="1" w:line="240" w:lineRule="auto"/>
    </w:pPr>
    <w:rPr>
      <w:rFonts w:ascii="Tahoma" w:eastAsia="Times New Roman" w:hAnsi="Tahoma" w:cs="Tahoma"/>
      <w:color w:val="5A5A5A"/>
      <w:sz w:val="24"/>
      <w:szCs w:val="24"/>
      <w:lang w:eastAsia="da-DK"/>
    </w:rPr>
  </w:style>
  <w:style w:type="paragraph" w:customStyle="1" w:styleId="feltdata1">
    <w:name w:val="feltdata1"/>
    <w:basedOn w:val="Normal"/>
    <w:rsid w:val="00B10085"/>
    <w:pPr>
      <w:spacing w:before="100" w:beforeAutospacing="1" w:after="100" w:afterAutospacing="1" w:line="240" w:lineRule="auto"/>
    </w:pPr>
    <w:rPr>
      <w:rFonts w:ascii="Tahoma" w:eastAsia="Times New Roman" w:hAnsi="Tahoma" w:cs="Tahoma"/>
      <w:i/>
      <w:iCs/>
      <w:color w:val="808080"/>
      <w:sz w:val="24"/>
      <w:szCs w:val="24"/>
      <w:lang w:eastAsia="da-DK"/>
    </w:rPr>
  </w:style>
  <w:style w:type="paragraph" w:customStyle="1" w:styleId="wrapper13">
    <w:name w:val="wrapper13"/>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24">
    <w:name w:val="wrapper24"/>
    <w:basedOn w:val="Normal"/>
    <w:rsid w:val="00B10085"/>
    <w:pPr>
      <w:spacing w:before="100" w:beforeAutospacing="1" w:after="0" w:line="240" w:lineRule="auto"/>
    </w:pPr>
    <w:rPr>
      <w:rFonts w:ascii="Tahoma" w:eastAsia="Times New Roman" w:hAnsi="Tahoma" w:cs="Tahoma"/>
      <w:color w:val="000000"/>
      <w:sz w:val="24"/>
      <w:szCs w:val="24"/>
      <w:lang w:eastAsia="da-DK"/>
    </w:rPr>
  </w:style>
  <w:style w:type="paragraph" w:customStyle="1" w:styleId="wrapper31">
    <w:name w:val="wrapper31"/>
    <w:basedOn w:val="Normal"/>
    <w:rsid w:val="00B10085"/>
    <w:pPr>
      <w:spacing w:after="100" w:afterAutospacing="1" w:line="240" w:lineRule="auto"/>
    </w:pPr>
    <w:rPr>
      <w:rFonts w:ascii="Tahoma" w:eastAsia="Times New Roman" w:hAnsi="Tahoma" w:cs="Tahoma"/>
      <w:color w:val="000000"/>
      <w:sz w:val="24"/>
      <w:szCs w:val="24"/>
      <w:lang w:eastAsia="da-DK"/>
    </w:rPr>
  </w:style>
  <w:style w:type="paragraph" w:customStyle="1" w:styleId="current1">
    <w:name w:val="current1"/>
    <w:basedOn w:val="Normal"/>
    <w:rsid w:val="00B10085"/>
    <w:pPr>
      <w:spacing w:before="100" w:beforeAutospacing="1" w:after="100" w:afterAutospacing="1" w:line="240" w:lineRule="auto"/>
    </w:pPr>
    <w:rPr>
      <w:rFonts w:ascii="Tahoma" w:eastAsia="Times New Roman" w:hAnsi="Tahoma" w:cs="Tahoma"/>
      <w:i/>
      <w:iCs/>
      <w:color w:val="808080"/>
      <w:sz w:val="24"/>
      <w:szCs w:val="24"/>
      <w:lang w:eastAsia="da-DK"/>
    </w:rPr>
  </w:style>
  <w:style w:type="paragraph" w:customStyle="1" w:styleId="content1">
    <w:name w:val="content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12">
    <w:name w:val="con12"/>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21">
    <w:name w:val="con21"/>
    <w:basedOn w:val="Normal"/>
    <w:rsid w:val="00B10085"/>
    <w:pPr>
      <w:pBdr>
        <w:bottom w:val="single" w:sz="6" w:space="0" w:color="F7F3F7"/>
      </w:pBd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31">
    <w:name w:val="con3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41">
    <w:name w:val="con4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51">
    <w:name w:val="con5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61">
    <w:name w:val="con6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71">
    <w:name w:val="con71"/>
    <w:basedOn w:val="Normal"/>
    <w:rsid w:val="00B10085"/>
    <w:pPr>
      <w:shd w:val="clear" w:color="auto" w:fill="931601"/>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81">
    <w:name w:val="con8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91">
    <w:name w:val="con9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101">
    <w:name w:val="con10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111">
    <w:name w:val="con11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body1">
    <w:name w:val="conbody1"/>
    <w:basedOn w:val="Normal"/>
    <w:rsid w:val="00B10085"/>
    <w:pPr>
      <w:spacing w:before="100" w:beforeAutospacing="1" w:after="100" w:afterAutospacing="1" w:line="240" w:lineRule="auto"/>
    </w:pPr>
    <w:rPr>
      <w:rFonts w:ascii="Tahoma" w:eastAsia="Times New Roman" w:hAnsi="Tahoma" w:cs="Tahoma"/>
      <w:color w:val="FFFFFF"/>
      <w:sz w:val="24"/>
      <w:szCs w:val="24"/>
      <w:lang w:eastAsia="da-DK"/>
    </w:rPr>
  </w:style>
  <w:style w:type="paragraph" w:customStyle="1" w:styleId="con13">
    <w:name w:val="con13"/>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22">
    <w:name w:val="con22"/>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32">
    <w:name w:val="con32"/>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42">
    <w:name w:val="con42"/>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52">
    <w:name w:val="con52"/>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62">
    <w:name w:val="con62"/>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72">
    <w:name w:val="con72"/>
    <w:basedOn w:val="Normal"/>
    <w:rsid w:val="00B10085"/>
    <w:pPr>
      <w:shd w:val="clear" w:color="auto" w:fill="8CA186"/>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82">
    <w:name w:val="con82"/>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92">
    <w:name w:val="con92"/>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102">
    <w:name w:val="con102"/>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112">
    <w:name w:val="con112"/>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nbody2">
    <w:name w:val="conbody2"/>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ddlnyeste1">
    <w:name w:val="ddlnyeste1"/>
    <w:basedOn w:val="Normal"/>
    <w:rsid w:val="00B10085"/>
    <w:pPr>
      <w:spacing w:before="100" w:beforeAutospacing="1" w:after="100" w:afterAutospacing="1" w:line="240" w:lineRule="auto"/>
      <w:ind w:right="75"/>
      <w:textAlignment w:val="center"/>
    </w:pPr>
    <w:rPr>
      <w:rFonts w:ascii="Tahoma" w:eastAsia="Times New Roman" w:hAnsi="Tahoma" w:cs="Tahoma"/>
      <w:color w:val="000000"/>
      <w:sz w:val="24"/>
      <w:szCs w:val="24"/>
      <w:lang w:eastAsia="da-DK"/>
    </w:rPr>
  </w:style>
  <w:style w:type="paragraph" w:customStyle="1" w:styleId="filter2">
    <w:name w:val="filter2"/>
    <w:basedOn w:val="Normal"/>
    <w:rsid w:val="00B10085"/>
    <w:pPr>
      <w:spacing w:before="375" w:after="100" w:afterAutospacing="1" w:line="240" w:lineRule="auto"/>
    </w:pPr>
    <w:rPr>
      <w:rFonts w:ascii="Tahoma" w:eastAsia="Times New Roman" w:hAnsi="Tahoma" w:cs="Tahoma"/>
      <w:color w:val="FFFFFF"/>
      <w:sz w:val="24"/>
      <w:szCs w:val="24"/>
      <w:lang w:eastAsia="da-DK"/>
    </w:rPr>
  </w:style>
  <w:style w:type="paragraph" w:customStyle="1" w:styleId="des1">
    <w:name w:val="des1"/>
    <w:basedOn w:val="Normal"/>
    <w:rsid w:val="00B10085"/>
    <w:pPr>
      <w:spacing w:after="100" w:afterAutospacing="1" w:line="240" w:lineRule="auto"/>
    </w:pPr>
    <w:rPr>
      <w:rFonts w:ascii="Tahoma" w:eastAsia="Times New Roman" w:hAnsi="Tahoma" w:cs="Tahoma"/>
      <w:color w:val="000000"/>
      <w:sz w:val="24"/>
      <w:szCs w:val="24"/>
      <w:lang w:eastAsia="da-DK"/>
    </w:rPr>
  </w:style>
  <w:style w:type="paragraph" w:customStyle="1" w:styleId="rb3">
    <w:name w:val="rb3"/>
    <w:basedOn w:val="Normal"/>
    <w:rsid w:val="00B10085"/>
    <w:pPr>
      <w:spacing w:before="150" w:after="100" w:afterAutospacing="1" w:line="240" w:lineRule="auto"/>
      <w:ind w:right="225"/>
    </w:pPr>
    <w:rPr>
      <w:rFonts w:ascii="Tahoma" w:eastAsia="Times New Roman" w:hAnsi="Tahoma" w:cs="Tahoma"/>
      <w:color w:val="FFFFFF"/>
      <w:sz w:val="24"/>
      <w:szCs w:val="24"/>
      <w:lang w:eastAsia="da-DK"/>
    </w:rPr>
  </w:style>
  <w:style w:type="paragraph" w:customStyle="1" w:styleId="lovregisterlist1">
    <w:name w:val="lovregisterlist1"/>
    <w:basedOn w:val="Normal"/>
    <w:rsid w:val="00B10085"/>
    <w:pPr>
      <w:spacing w:after="0" w:line="240" w:lineRule="auto"/>
    </w:pPr>
    <w:rPr>
      <w:rFonts w:ascii="Tahoma" w:eastAsia="Times New Roman" w:hAnsi="Tahoma" w:cs="Tahoma"/>
      <w:color w:val="000000"/>
      <w:sz w:val="24"/>
      <w:szCs w:val="24"/>
      <w:lang w:eastAsia="da-DK"/>
    </w:rPr>
  </w:style>
  <w:style w:type="paragraph" w:customStyle="1" w:styleId="listresultgroup1">
    <w:name w:val="listresultgroup1"/>
    <w:basedOn w:val="Normal"/>
    <w:rsid w:val="00B10085"/>
    <w:pPr>
      <w:shd w:val="clear" w:color="auto" w:fill="E9E9E9"/>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listresultaltgroup1">
    <w:name w:val="listresultaltgroup1"/>
    <w:basedOn w:val="Normal"/>
    <w:rsid w:val="00B10085"/>
    <w:pPr>
      <w:shd w:val="clear" w:color="auto" w:fill="FFFFFF"/>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list10">
    <w:name w:val="list1"/>
    <w:basedOn w:val="Normal"/>
    <w:rsid w:val="00B10085"/>
    <w:pPr>
      <w:spacing w:after="0" w:line="240" w:lineRule="auto"/>
    </w:pPr>
    <w:rPr>
      <w:rFonts w:ascii="Tahoma" w:eastAsia="Times New Roman" w:hAnsi="Tahoma" w:cs="Tahoma"/>
      <w:color w:val="000000"/>
      <w:sz w:val="24"/>
      <w:szCs w:val="24"/>
      <w:lang w:eastAsia="da-DK"/>
    </w:rPr>
  </w:style>
  <w:style w:type="paragraph" w:customStyle="1" w:styleId="left1">
    <w:name w:val="left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middle1">
    <w:name w:val="middle1"/>
    <w:basedOn w:val="Normal"/>
    <w:rsid w:val="00B10085"/>
    <w:pPr>
      <w:spacing w:before="100" w:beforeAutospacing="1" w:after="100" w:afterAutospacing="1" w:line="240" w:lineRule="auto"/>
      <w:jc w:val="center"/>
    </w:pPr>
    <w:rPr>
      <w:rFonts w:ascii="Tahoma" w:eastAsia="Times New Roman" w:hAnsi="Tahoma" w:cs="Tahoma"/>
      <w:color w:val="000000"/>
      <w:sz w:val="24"/>
      <w:szCs w:val="24"/>
      <w:lang w:eastAsia="da-DK"/>
    </w:rPr>
  </w:style>
  <w:style w:type="paragraph" w:customStyle="1" w:styleId="right1">
    <w:name w:val="right1"/>
    <w:basedOn w:val="Normal"/>
    <w:rsid w:val="00B10085"/>
    <w:pPr>
      <w:spacing w:before="100" w:beforeAutospacing="1" w:after="100" w:afterAutospacing="1" w:line="240" w:lineRule="auto"/>
      <w:jc w:val="right"/>
    </w:pPr>
    <w:rPr>
      <w:rFonts w:ascii="Tahoma" w:eastAsia="Times New Roman" w:hAnsi="Tahoma" w:cs="Tahoma"/>
      <w:color w:val="000000"/>
      <w:sz w:val="24"/>
      <w:szCs w:val="24"/>
      <w:lang w:eastAsia="da-DK"/>
    </w:rPr>
  </w:style>
  <w:style w:type="paragraph" w:customStyle="1" w:styleId="ftsearch1">
    <w:name w:val="ftsearch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lnkhelp2">
    <w:name w:val="lnkhelp2"/>
    <w:basedOn w:val="Normal"/>
    <w:rsid w:val="00B10085"/>
    <w:pPr>
      <w:spacing w:before="100" w:beforeAutospacing="1" w:after="100" w:afterAutospacing="1" w:line="240" w:lineRule="auto"/>
    </w:pPr>
    <w:rPr>
      <w:rFonts w:ascii="Tahoma" w:eastAsia="Times New Roman" w:hAnsi="Tahoma" w:cs="Tahoma"/>
      <w:color w:val="2C5124"/>
      <w:sz w:val="24"/>
      <w:szCs w:val="24"/>
      <w:lang w:eastAsia="da-DK"/>
    </w:rPr>
  </w:style>
  <w:style w:type="paragraph" w:customStyle="1" w:styleId="listsearch1">
    <w:name w:val="listsearch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head2">
    <w:name w:val="head2"/>
    <w:basedOn w:val="Normal"/>
    <w:rsid w:val="00B10085"/>
    <w:pPr>
      <w:spacing w:before="100" w:beforeAutospacing="1" w:after="100" w:afterAutospacing="1" w:line="240" w:lineRule="auto"/>
    </w:pPr>
    <w:rPr>
      <w:rFonts w:ascii="Tahoma" w:eastAsia="Times New Roman" w:hAnsi="Tahoma" w:cs="Tahoma"/>
      <w:b/>
      <w:bCs/>
      <w:color w:val="2C5124"/>
      <w:sz w:val="26"/>
      <w:szCs w:val="26"/>
      <w:lang w:eastAsia="da-DK"/>
    </w:rPr>
  </w:style>
  <w:style w:type="paragraph" w:customStyle="1" w:styleId="wrapper14">
    <w:name w:val="wrapper14"/>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25">
    <w:name w:val="wrapper25"/>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32">
    <w:name w:val="wrapper32"/>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41">
    <w:name w:val="wrapper4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51">
    <w:name w:val="wrapper5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61">
    <w:name w:val="wrapper6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wrapper71">
    <w:name w:val="wrapper7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value1">
    <w:name w:val="value1"/>
    <w:basedOn w:val="Normal"/>
    <w:rsid w:val="00B10085"/>
    <w:pPr>
      <w:spacing w:before="100" w:beforeAutospacing="1" w:after="100" w:afterAutospacing="1" w:line="240" w:lineRule="auto"/>
    </w:pPr>
    <w:rPr>
      <w:rFonts w:ascii="Tahoma" w:eastAsia="Times New Roman" w:hAnsi="Tahoma" w:cs="Tahoma"/>
      <w:i/>
      <w:iCs/>
      <w:color w:val="000000"/>
      <w:sz w:val="24"/>
      <w:szCs w:val="24"/>
      <w:lang w:eastAsia="da-DK"/>
    </w:rPr>
  </w:style>
  <w:style w:type="paragraph" w:customStyle="1" w:styleId="selected1">
    <w:name w:val="selected1"/>
    <w:basedOn w:val="Normal"/>
    <w:rsid w:val="00B10085"/>
    <w:pPr>
      <w:shd w:val="clear" w:color="auto" w:fill="F0F0F0"/>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simplesearchsuggestioncaption1">
    <w:name w:val="simplesearchsuggestioncaption1"/>
    <w:basedOn w:val="Normal"/>
    <w:rsid w:val="00B10085"/>
    <w:pPr>
      <w:spacing w:before="100" w:beforeAutospacing="1" w:after="100" w:afterAutospacing="1" w:line="240" w:lineRule="auto"/>
    </w:pPr>
    <w:rPr>
      <w:rFonts w:ascii="Tahoma" w:eastAsia="Times New Roman" w:hAnsi="Tahoma" w:cs="Tahoma"/>
      <w:i/>
      <w:iCs/>
      <w:color w:val="000000"/>
      <w:sz w:val="24"/>
      <w:szCs w:val="24"/>
      <w:lang w:eastAsia="da-DK"/>
    </w:rPr>
  </w:style>
  <w:style w:type="paragraph" w:customStyle="1" w:styleId="lefttab1">
    <w:name w:val="lefttab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righttab1">
    <w:name w:val="righttab1"/>
    <w:basedOn w:val="Normal"/>
    <w:rsid w:val="00B10085"/>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simpelguide1">
    <w:name w:val="simpelguide1"/>
    <w:basedOn w:val="Normal"/>
    <w:rsid w:val="00B10085"/>
    <w:pPr>
      <w:spacing w:before="100" w:beforeAutospacing="1" w:after="225" w:line="240" w:lineRule="auto"/>
    </w:pPr>
    <w:rPr>
      <w:rFonts w:ascii="Tahoma" w:eastAsia="Times New Roman" w:hAnsi="Tahoma" w:cs="Tahoma"/>
      <w:color w:val="000000"/>
      <w:sz w:val="24"/>
      <w:szCs w:val="24"/>
      <w:lang w:eastAsia="da-DK"/>
    </w:rPr>
  </w:style>
  <w:style w:type="paragraph" w:customStyle="1" w:styleId="cookie-popup1">
    <w:name w:val="cookie-popup1"/>
    <w:basedOn w:val="Normal"/>
    <w:rsid w:val="00B1008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cookie-btn1">
    <w:name w:val="cookie-btn1"/>
    <w:basedOn w:val="Normal"/>
    <w:rsid w:val="00B10085"/>
    <w:pPr>
      <w:pBdr>
        <w:top w:val="single" w:sz="6" w:space="6" w:color="2C5124"/>
        <w:left w:val="single" w:sz="6" w:space="6" w:color="2C5124"/>
        <w:bottom w:val="single" w:sz="6" w:space="6" w:color="2C5124"/>
        <w:right w:val="single" w:sz="6" w:space="6" w:color="2C5124"/>
      </w:pBdr>
      <w:spacing w:after="75" w:line="240" w:lineRule="auto"/>
      <w:jc w:val="center"/>
    </w:pPr>
    <w:rPr>
      <w:rFonts w:ascii="Tahoma" w:eastAsia="Times New Roman" w:hAnsi="Tahoma" w:cs="Tahoma"/>
      <w:b/>
      <w:bCs/>
      <w:color w:val="37383C"/>
      <w:sz w:val="24"/>
      <w:szCs w:val="24"/>
      <w:lang w:eastAsia="da-DK"/>
    </w:rPr>
  </w:style>
  <w:style w:type="character" w:customStyle="1" w:styleId="paragrafnr1">
    <w:name w:val="paragrafnr1"/>
    <w:basedOn w:val="DefaultParagraphFont"/>
    <w:rsid w:val="00B10085"/>
    <w:rPr>
      <w:rFonts w:ascii="Tahoma" w:hAnsi="Tahoma" w:cs="Tahoma" w:hint="default"/>
      <w:b/>
      <w:bCs/>
      <w:color w:val="000000"/>
      <w:sz w:val="24"/>
      <w:szCs w:val="24"/>
      <w:shd w:val="clear" w:color="auto" w:fill="auto"/>
    </w:rPr>
  </w:style>
  <w:style w:type="character" w:customStyle="1" w:styleId="paragrafnr2">
    <w:name w:val="paragrafnr2"/>
    <w:basedOn w:val="DefaultParagraphFont"/>
    <w:rsid w:val="00B10085"/>
    <w:rPr>
      <w:rFonts w:ascii="Tahoma" w:hAnsi="Tahoma" w:cs="Tahoma" w:hint="default"/>
      <w:b/>
      <w:bCs/>
      <w:color w:val="000000"/>
      <w:sz w:val="24"/>
      <w:szCs w:val="24"/>
      <w:shd w:val="clear" w:color="auto" w:fill="auto"/>
    </w:rPr>
  </w:style>
  <w:style w:type="character" w:customStyle="1" w:styleId="liste1nr1">
    <w:name w:val="liste1nr1"/>
    <w:basedOn w:val="DefaultParagraphFont"/>
    <w:rsid w:val="00B10085"/>
    <w:rPr>
      <w:rFonts w:ascii="Tahoma" w:hAnsi="Tahoma" w:cs="Tahoma" w:hint="default"/>
      <w:color w:val="000000"/>
      <w:sz w:val="24"/>
      <w:szCs w:val="24"/>
      <w:shd w:val="clear" w:color="auto" w:fill="auto"/>
    </w:rPr>
  </w:style>
  <w:style w:type="character" w:customStyle="1" w:styleId="liste2nr1">
    <w:name w:val="liste2nr1"/>
    <w:basedOn w:val="DefaultParagraphFont"/>
    <w:rsid w:val="00B10085"/>
    <w:rPr>
      <w:rFonts w:ascii="Tahoma" w:hAnsi="Tahoma" w:cs="Tahoma" w:hint="default"/>
      <w:color w:val="000000"/>
      <w:sz w:val="24"/>
      <w:szCs w:val="24"/>
      <w:shd w:val="clear" w:color="auto" w:fill="auto"/>
    </w:rPr>
  </w:style>
  <w:style w:type="character" w:customStyle="1" w:styleId="paragrafnr3">
    <w:name w:val="paragrafnr3"/>
    <w:basedOn w:val="DefaultParagraphFont"/>
    <w:rsid w:val="00B10085"/>
    <w:rPr>
      <w:rFonts w:ascii="Tahoma" w:hAnsi="Tahoma" w:cs="Tahoma" w:hint="default"/>
      <w:b/>
      <w:bCs/>
      <w:color w:val="000000"/>
      <w:sz w:val="24"/>
      <w:szCs w:val="24"/>
      <w:shd w:val="clear" w:color="auto" w:fill="auto"/>
    </w:rPr>
  </w:style>
  <w:style w:type="character" w:customStyle="1" w:styleId="paragrafnr4">
    <w:name w:val="paragrafnr4"/>
    <w:basedOn w:val="DefaultParagraphFont"/>
    <w:rsid w:val="00B10085"/>
    <w:rPr>
      <w:rFonts w:ascii="Tahoma" w:hAnsi="Tahoma" w:cs="Tahoma" w:hint="default"/>
      <w:b/>
      <w:bCs/>
      <w:color w:val="000000"/>
      <w:sz w:val="24"/>
      <w:szCs w:val="24"/>
      <w:shd w:val="clear" w:color="auto" w:fill="auto"/>
    </w:rPr>
  </w:style>
  <w:style w:type="character" w:customStyle="1" w:styleId="stknr1">
    <w:name w:val="stknr1"/>
    <w:basedOn w:val="DefaultParagraphFont"/>
    <w:rsid w:val="00B10085"/>
    <w:rPr>
      <w:rFonts w:ascii="Tahoma" w:hAnsi="Tahoma" w:cs="Tahoma" w:hint="default"/>
      <w:i/>
      <w:iCs/>
      <w:color w:val="000000"/>
      <w:sz w:val="24"/>
      <w:szCs w:val="24"/>
      <w:shd w:val="clear" w:color="auto" w:fill="auto"/>
    </w:rPr>
  </w:style>
  <w:style w:type="character" w:customStyle="1" w:styleId="paragrafnr5">
    <w:name w:val="paragrafnr5"/>
    <w:basedOn w:val="DefaultParagraphFont"/>
    <w:rsid w:val="00B10085"/>
    <w:rPr>
      <w:rFonts w:ascii="Tahoma" w:hAnsi="Tahoma" w:cs="Tahoma" w:hint="default"/>
      <w:b/>
      <w:bCs/>
      <w:color w:val="000000"/>
      <w:sz w:val="24"/>
      <w:szCs w:val="24"/>
      <w:shd w:val="clear" w:color="auto" w:fill="auto"/>
    </w:rPr>
  </w:style>
  <w:style w:type="character" w:customStyle="1" w:styleId="paragrafnr6">
    <w:name w:val="paragrafnr6"/>
    <w:basedOn w:val="DefaultParagraphFont"/>
    <w:rsid w:val="00B10085"/>
    <w:rPr>
      <w:rFonts w:ascii="Tahoma" w:hAnsi="Tahoma" w:cs="Tahoma" w:hint="default"/>
      <w:b/>
      <w:bCs/>
      <w:color w:val="000000"/>
      <w:sz w:val="24"/>
      <w:szCs w:val="24"/>
      <w:shd w:val="clear" w:color="auto" w:fill="auto"/>
    </w:rPr>
  </w:style>
  <w:style w:type="character" w:customStyle="1" w:styleId="paragrafnr7">
    <w:name w:val="paragrafnr7"/>
    <w:basedOn w:val="DefaultParagraphFont"/>
    <w:rsid w:val="00B10085"/>
    <w:rPr>
      <w:rFonts w:ascii="Tahoma" w:hAnsi="Tahoma" w:cs="Tahoma" w:hint="default"/>
      <w:b/>
      <w:bCs/>
      <w:color w:val="000000"/>
      <w:sz w:val="24"/>
      <w:szCs w:val="24"/>
      <w:shd w:val="clear" w:color="auto" w:fill="auto"/>
    </w:rPr>
  </w:style>
  <w:style w:type="character" w:customStyle="1" w:styleId="paragrafnr8">
    <w:name w:val="paragrafnr8"/>
    <w:basedOn w:val="DefaultParagraphFont"/>
    <w:rsid w:val="00B10085"/>
    <w:rPr>
      <w:rFonts w:ascii="Tahoma" w:hAnsi="Tahoma" w:cs="Tahoma" w:hint="default"/>
      <w:b/>
      <w:bCs/>
      <w:color w:val="000000"/>
      <w:sz w:val="24"/>
      <w:szCs w:val="24"/>
      <w:shd w:val="clear" w:color="auto" w:fill="auto"/>
    </w:rPr>
  </w:style>
  <w:style w:type="character" w:customStyle="1" w:styleId="paragrafnr9">
    <w:name w:val="paragrafnr9"/>
    <w:basedOn w:val="DefaultParagraphFont"/>
    <w:rsid w:val="00B10085"/>
    <w:rPr>
      <w:rFonts w:ascii="Tahoma" w:hAnsi="Tahoma" w:cs="Tahoma" w:hint="default"/>
      <w:b/>
      <w:bCs/>
      <w:color w:val="000000"/>
      <w:sz w:val="24"/>
      <w:szCs w:val="24"/>
      <w:shd w:val="clear" w:color="auto" w:fill="auto"/>
    </w:rPr>
  </w:style>
  <w:style w:type="character" w:customStyle="1" w:styleId="paragrafnr10">
    <w:name w:val="paragrafnr10"/>
    <w:basedOn w:val="DefaultParagraphFont"/>
    <w:rsid w:val="00B10085"/>
    <w:rPr>
      <w:rFonts w:ascii="Tahoma" w:hAnsi="Tahoma" w:cs="Tahoma" w:hint="default"/>
      <w:b/>
      <w:bCs/>
      <w:color w:val="000000"/>
      <w:sz w:val="24"/>
      <w:szCs w:val="24"/>
      <w:shd w:val="clear" w:color="auto" w:fill="auto"/>
    </w:rPr>
  </w:style>
  <w:style w:type="character" w:customStyle="1" w:styleId="paragrafnr11">
    <w:name w:val="paragrafnr11"/>
    <w:basedOn w:val="DefaultParagraphFont"/>
    <w:rsid w:val="00B10085"/>
    <w:rPr>
      <w:rFonts w:ascii="Tahoma" w:hAnsi="Tahoma" w:cs="Tahoma" w:hint="default"/>
      <w:b/>
      <w:bCs/>
      <w:color w:val="000000"/>
      <w:sz w:val="24"/>
      <w:szCs w:val="24"/>
      <w:shd w:val="clear" w:color="auto" w:fill="auto"/>
    </w:rPr>
  </w:style>
  <w:style w:type="character" w:customStyle="1" w:styleId="paragrafnr12">
    <w:name w:val="paragrafnr12"/>
    <w:basedOn w:val="DefaultParagraphFont"/>
    <w:rsid w:val="00B10085"/>
    <w:rPr>
      <w:rFonts w:ascii="Tahoma" w:hAnsi="Tahoma" w:cs="Tahoma" w:hint="default"/>
      <w:b/>
      <w:bCs/>
      <w:color w:val="000000"/>
      <w:sz w:val="24"/>
      <w:szCs w:val="24"/>
      <w:shd w:val="clear" w:color="auto" w:fill="auto"/>
    </w:rPr>
  </w:style>
  <w:style w:type="character" w:customStyle="1" w:styleId="paragrafnr13">
    <w:name w:val="paragrafnr13"/>
    <w:basedOn w:val="DefaultParagraphFont"/>
    <w:rsid w:val="00B10085"/>
    <w:rPr>
      <w:rFonts w:ascii="Tahoma" w:hAnsi="Tahoma" w:cs="Tahoma" w:hint="default"/>
      <w:b/>
      <w:bCs/>
      <w:color w:val="000000"/>
      <w:sz w:val="24"/>
      <w:szCs w:val="24"/>
      <w:shd w:val="clear" w:color="auto" w:fill="auto"/>
    </w:rPr>
  </w:style>
  <w:style w:type="character" w:customStyle="1" w:styleId="paragrafnr14">
    <w:name w:val="paragrafnr14"/>
    <w:basedOn w:val="DefaultParagraphFont"/>
    <w:rsid w:val="00B10085"/>
    <w:rPr>
      <w:rFonts w:ascii="Tahoma" w:hAnsi="Tahoma" w:cs="Tahoma" w:hint="default"/>
      <w:b/>
      <w:bCs/>
      <w:color w:val="000000"/>
      <w:sz w:val="24"/>
      <w:szCs w:val="24"/>
      <w:shd w:val="clear" w:color="auto" w:fill="auto"/>
    </w:rPr>
  </w:style>
  <w:style w:type="character" w:customStyle="1" w:styleId="paragrafnr15">
    <w:name w:val="paragrafnr15"/>
    <w:basedOn w:val="DefaultParagraphFont"/>
    <w:rsid w:val="00B10085"/>
    <w:rPr>
      <w:rFonts w:ascii="Tahoma" w:hAnsi="Tahoma" w:cs="Tahoma" w:hint="default"/>
      <w:b/>
      <w:bCs/>
      <w:color w:val="000000"/>
      <w:sz w:val="24"/>
      <w:szCs w:val="24"/>
      <w:shd w:val="clear" w:color="auto" w:fill="auto"/>
    </w:rPr>
  </w:style>
  <w:style w:type="character" w:customStyle="1" w:styleId="paragrafnr16">
    <w:name w:val="paragrafnr16"/>
    <w:basedOn w:val="DefaultParagraphFont"/>
    <w:rsid w:val="00B10085"/>
    <w:rPr>
      <w:rFonts w:ascii="Tahoma" w:hAnsi="Tahoma" w:cs="Tahoma" w:hint="default"/>
      <w:b/>
      <w:bCs/>
      <w:color w:val="000000"/>
      <w:sz w:val="24"/>
      <w:szCs w:val="24"/>
      <w:shd w:val="clear" w:color="auto" w:fill="auto"/>
    </w:rPr>
  </w:style>
  <w:style w:type="character" w:customStyle="1" w:styleId="superscript1">
    <w:name w:val="superscript1"/>
    <w:basedOn w:val="DefaultParagraphFont"/>
    <w:rsid w:val="00B10085"/>
    <w:rPr>
      <w:rFonts w:ascii="Tahoma" w:hAnsi="Tahoma" w:cs="Tahoma" w:hint="default"/>
      <w:color w:val="000000"/>
      <w:sz w:val="17"/>
      <w:szCs w:val="17"/>
      <w:shd w:val="clear" w:color="auto" w:fill="auto"/>
      <w:vertAlign w:val="superscript"/>
    </w:rPr>
  </w:style>
  <w:style w:type="character" w:customStyle="1" w:styleId="paragrafnr17">
    <w:name w:val="paragrafnr17"/>
    <w:basedOn w:val="DefaultParagraphFont"/>
    <w:rsid w:val="00B10085"/>
    <w:rPr>
      <w:rFonts w:ascii="Tahoma" w:hAnsi="Tahoma" w:cs="Tahoma" w:hint="default"/>
      <w:b/>
      <w:bCs/>
      <w:color w:val="000000"/>
      <w:sz w:val="24"/>
      <w:szCs w:val="24"/>
      <w:shd w:val="clear" w:color="auto" w:fill="auto"/>
    </w:rPr>
  </w:style>
  <w:style w:type="character" w:customStyle="1" w:styleId="paragrafnr18">
    <w:name w:val="paragrafnr18"/>
    <w:basedOn w:val="DefaultParagraphFont"/>
    <w:rsid w:val="00B10085"/>
    <w:rPr>
      <w:rFonts w:ascii="Tahoma" w:hAnsi="Tahoma" w:cs="Tahoma" w:hint="default"/>
      <w:b/>
      <w:bCs/>
      <w:color w:val="000000"/>
      <w:sz w:val="24"/>
      <w:szCs w:val="24"/>
      <w:shd w:val="clear" w:color="auto" w:fill="auto"/>
    </w:rPr>
  </w:style>
  <w:style w:type="character" w:customStyle="1" w:styleId="paragrafnr19">
    <w:name w:val="paragrafnr19"/>
    <w:basedOn w:val="DefaultParagraphFont"/>
    <w:rsid w:val="00B10085"/>
    <w:rPr>
      <w:rFonts w:ascii="Tahoma" w:hAnsi="Tahoma" w:cs="Tahoma" w:hint="default"/>
      <w:b/>
      <w:bCs/>
      <w:color w:val="000000"/>
      <w:sz w:val="24"/>
      <w:szCs w:val="24"/>
      <w:shd w:val="clear" w:color="auto" w:fill="auto"/>
    </w:rPr>
  </w:style>
  <w:style w:type="character" w:customStyle="1" w:styleId="paragrafnr20">
    <w:name w:val="paragrafnr20"/>
    <w:basedOn w:val="DefaultParagraphFont"/>
    <w:rsid w:val="00B10085"/>
    <w:rPr>
      <w:rFonts w:ascii="Tahoma" w:hAnsi="Tahoma" w:cs="Tahoma" w:hint="default"/>
      <w:b/>
      <w:bCs/>
      <w:color w:val="000000"/>
      <w:sz w:val="24"/>
      <w:szCs w:val="24"/>
      <w:shd w:val="clear" w:color="auto" w:fill="auto"/>
    </w:rPr>
  </w:style>
  <w:style w:type="character" w:customStyle="1" w:styleId="paragrafnr21">
    <w:name w:val="paragrafnr21"/>
    <w:basedOn w:val="DefaultParagraphFont"/>
    <w:rsid w:val="00B10085"/>
    <w:rPr>
      <w:rFonts w:ascii="Tahoma" w:hAnsi="Tahoma" w:cs="Tahoma" w:hint="default"/>
      <w:b/>
      <w:bCs/>
      <w:color w:val="000000"/>
      <w:sz w:val="24"/>
      <w:szCs w:val="24"/>
      <w:shd w:val="clear" w:color="auto" w:fill="auto"/>
    </w:rPr>
  </w:style>
  <w:style w:type="character" w:customStyle="1" w:styleId="paragrafnr22">
    <w:name w:val="paragrafnr22"/>
    <w:basedOn w:val="DefaultParagraphFont"/>
    <w:rsid w:val="00B10085"/>
    <w:rPr>
      <w:rFonts w:ascii="Tahoma" w:hAnsi="Tahoma" w:cs="Tahoma" w:hint="default"/>
      <w:b/>
      <w:bCs/>
      <w:color w:val="000000"/>
      <w:sz w:val="24"/>
      <w:szCs w:val="24"/>
      <w:shd w:val="clear" w:color="auto" w:fill="auto"/>
    </w:rPr>
  </w:style>
  <w:style w:type="character" w:customStyle="1" w:styleId="paragrafnr23">
    <w:name w:val="paragrafnr23"/>
    <w:basedOn w:val="DefaultParagraphFont"/>
    <w:rsid w:val="00B10085"/>
    <w:rPr>
      <w:rFonts w:ascii="Tahoma" w:hAnsi="Tahoma" w:cs="Tahoma" w:hint="default"/>
      <w:b/>
      <w:bCs/>
      <w:color w:val="000000"/>
      <w:sz w:val="24"/>
      <w:szCs w:val="24"/>
      <w:shd w:val="clear" w:color="auto" w:fill="auto"/>
    </w:rPr>
  </w:style>
  <w:style w:type="character" w:customStyle="1" w:styleId="paragrafnr24">
    <w:name w:val="paragrafnr24"/>
    <w:basedOn w:val="DefaultParagraphFont"/>
    <w:rsid w:val="00B10085"/>
    <w:rPr>
      <w:rFonts w:ascii="Tahoma" w:hAnsi="Tahoma" w:cs="Tahoma" w:hint="default"/>
      <w:b/>
      <w:bCs/>
      <w:color w:val="000000"/>
      <w:sz w:val="24"/>
      <w:szCs w:val="24"/>
      <w:shd w:val="clear" w:color="auto" w:fill="auto"/>
    </w:rPr>
  </w:style>
  <w:style w:type="character" w:customStyle="1" w:styleId="paragrafnr25">
    <w:name w:val="paragrafnr25"/>
    <w:basedOn w:val="DefaultParagraphFont"/>
    <w:rsid w:val="00B10085"/>
    <w:rPr>
      <w:rFonts w:ascii="Tahoma" w:hAnsi="Tahoma" w:cs="Tahoma" w:hint="default"/>
      <w:b/>
      <w:bCs/>
      <w:color w:val="000000"/>
      <w:sz w:val="24"/>
      <w:szCs w:val="24"/>
      <w:shd w:val="clear" w:color="auto" w:fill="auto"/>
    </w:rPr>
  </w:style>
  <w:style w:type="character" w:customStyle="1" w:styleId="bold1">
    <w:name w:val="bold1"/>
    <w:basedOn w:val="DefaultParagraphFont"/>
    <w:rsid w:val="00B10085"/>
    <w:rPr>
      <w:rFonts w:ascii="Tahoma" w:hAnsi="Tahoma" w:cs="Tahoma" w:hint="default"/>
      <w:b/>
      <w:bCs/>
      <w:color w:val="000000"/>
      <w:sz w:val="24"/>
      <w:szCs w:val="24"/>
      <w:shd w:val="clear" w:color="auto" w:fill="auto"/>
    </w:rPr>
  </w:style>
  <w:style w:type="character" w:customStyle="1" w:styleId="subscript1">
    <w:name w:val="subscript1"/>
    <w:basedOn w:val="DefaultParagraphFont"/>
    <w:rsid w:val="00B10085"/>
    <w:rPr>
      <w:rFonts w:ascii="Tahoma" w:hAnsi="Tahoma" w:cs="Tahoma" w:hint="default"/>
      <w:color w:val="000000"/>
      <w:sz w:val="17"/>
      <w:szCs w:val="17"/>
      <w:shd w:val="clear" w:color="auto" w:fill="auto"/>
      <w:vertAlign w:val="subscript"/>
    </w:rPr>
  </w:style>
  <w:style w:type="paragraph" w:styleId="Header">
    <w:name w:val="header"/>
    <w:basedOn w:val="Normal"/>
    <w:link w:val="HeaderChar"/>
    <w:uiPriority w:val="99"/>
    <w:unhideWhenUsed/>
    <w:rsid w:val="00A15EE9"/>
    <w:pPr>
      <w:tabs>
        <w:tab w:val="center" w:pos="4320"/>
        <w:tab w:val="right" w:pos="8640"/>
      </w:tabs>
      <w:spacing w:after="0" w:line="240" w:lineRule="auto"/>
    </w:pPr>
  </w:style>
  <w:style w:type="character" w:customStyle="1" w:styleId="HeaderChar">
    <w:name w:val="Header Char"/>
    <w:basedOn w:val="DefaultParagraphFont"/>
    <w:link w:val="Header"/>
    <w:uiPriority w:val="99"/>
    <w:rsid w:val="00A15EE9"/>
  </w:style>
  <w:style w:type="paragraph" w:styleId="Footer">
    <w:name w:val="footer"/>
    <w:basedOn w:val="Normal"/>
    <w:link w:val="FooterChar"/>
    <w:uiPriority w:val="99"/>
    <w:unhideWhenUsed/>
    <w:rsid w:val="00A15EE9"/>
    <w:pPr>
      <w:tabs>
        <w:tab w:val="center" w:pos="4320"/>
        <w:tab w:val="right" w:pos="8640"/>
      </w:tabs>
      <w:spacing w:after="0" w:line="240" w:lineRule="auto"/>
    </w:pPr>
  </w:style>
  <w:style w:type="character" w:customStyle="1" w:styleId="FooterChar">
    <w:name w:val="Footer Char"/>
    <w:basedOn w:val="DefaultParagraphFont"/>
    <w:link w:val="Footer"/>
    <w:uiPriority w:val="99"/>
    <w:rsid w:val="00A15E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141088">
      <w:bodyDiv w:val="1"/>
      <w:marLeft w:val="0"/>
      <w:marRight w:val="0"/>
      <w:marTop w:val="0"/>
      <w:marBottom w:val="0"/>
      <w:divBdr>
        <w:top w:val="none" w:sz="0" w:space="0" w:color="auto"/>
        <w:left w:val="none" w:sz="0" w:space="0" w:color="auto"/>
        <w:bottom w:val="none" w:sz="0" w:space="0" w:color="auto"/>
        <w:right w:val="none" w:sz="0" w:space="0" w:color="auto"/>
      </w:divBdr>
      <w:divsChild>
        <w:div w:id="1046223103">
          <w:marLeft w:val="0"/>
          <w:marRight w:val="0"/>
          <w:marTop w:val="0"/>
          <w:marBottom w:val="0"/>
          <w:divBdr>
            <w:top w:val="none" w:sz="0" w:space="0" w:color="auto"/>
            <w:left w:val="none" w:sz="0" w:space="0" w:color="auto"/>
            <w:bottom w:val="none" w:sz="0" w:space="0" w:color="auto"/>
            <w:right w:val="none" w:sz="0" w:space="0" w:color="auto"/>
          </w:divBdr>
          <w:divsChild>
            <w:div w:id="786972348">
              <w:marLeft w:val="0"/>
              <w:marRight w:val="0"/>
              <w:marTop w:val="0"/>
              <w:marBottom w:val="0"/>
              <w:divBdr>
                <w:top w:val="none" w:sz="0" w:space="0" w:color="auto"/>
                <w:left w:val="none" w:sz="0" w:space="0" w:color="auto"/>
                <w:bottom w:val="none" w:sz="0" w:space="0" w:color="auto"/>
                <w:right w:val="none" w:sz="0" w:space="0" w:color="auto"/>
              </w:divBdr>
              <w:divsChild>
                <w:div w:id="1242255684">
                  <w:marLeft w:val="0"/>
                  <w:marRight w:val="0"/>
                  <w:marTop w:val="0"/>
                  <w:marBottom w:val="0"/>
                  <w:divBdr>
                    <w:top w:val="none" w:sz="0" w:space="0" w:color="auto"/>
                    <w:left w:val="none" w:sz="0" w:space="0" w:color="auto"/>
                    <w:bottom w:val="none" w:sz="0" w:space="0" w:color="auto"/>
                    <w:right w:val="none" w:sz="0" w:space="0" w:color="auto"/>
                  </w:divBdr>
                  <w:divsChild>
                    <w:div w:id="1312061183">
                      <w:marLeft w:val="0"/>
                      <w:marRight w:val="0"/>
                      <w:marTop w:val="0"/>
                      <w:marBottom w:val="0"/>
                      <w:divBdr>
                        <w:top w:val="none" w:sz="0" w:space="0" w:color="auto"/>
                        <w:left w:val="none" w:sz="0" w:space="0" w:color="auto"/>
                        <w:bottom w:val="none" w:sz="0" w:space="0" w:color="auto"/>
                        <w:right w:val="none" w:sz="0" w:space="0" w:color="auto"/>
                      </w:divBdr>
                      <w:divsChild>
                        <w:div w:id="1328942853">
                          <w:marLeft w:val="-75"/>
                          <w:marRight w:val="0"/>
                          <w:marTop w:val="150"/>
                          <w:marBottom w:val="150"/>
                          <w:divBdr>
                            <w:top w:val="none" w:sz="0" w:space="0" w:color="auto"/>
                            <w:left w:val="none" w:sz="0" w:space="0" w:color="auto"/>
                            <w:bottom w:val="none" w:sz="0" w:space="0" w:color="auto"/>
                            <w:right w:val="none" w:sz="0" w:space="0" w:color="auto"/>
                          </w:divBdr>
                        </w:div>
                        <w:div w:id="1870799922">
                          <w:marLeft w:val="-75"/>
                          <w:marRight w:val="0"/>
                          <w:marTop w:val="150"/>
                          <w:marBottom w:val="150"/>
                          <w:divBdr>
                            <w:top w:val="none" w:sz="0" w:space="0" w:color="auto"/>
                            <w:left w:val="none" w:sz="0" w:space="0" w:color="auto"/>
                            <w:bottom w:val="none" w:sz="0" w:space="0" w:color="auto"/>
                            <w:right w:val="none" w:sz="0" w:space="0" w:color="auto"/>
                          </w:divBdr>
                        </w:div>
                        <w:div w:id="2096122401">
                          <w:marLeft w:val="0"/>
                          <w:marRight w:val="0"/>
                          <w:marTop w:val="0"/>
                          <w:marBottom w:val="0"/>
                          <w:divBdr>
                            <w:top w:val="none" w:sz="0" w:space="0" w:color="auto"/>
                            <w:left w:val="none" w:sz="0" w:space="0" w:color="auto"/>
                            <w:bottom w:val="none" w:sz="0" w:space="0" w:color="auto"/>
                            <w:right w:val="none" w:sz="0" w:space="0" w:color="auto"/>
                          </w:divBdr>
                          <w:divsChild>
                            <w:div w:id="795215994">
                              <w:marLeft w:val="0"/>
                              <w:marRight w:val="0"/>
                              <w:marTop w:val="240"/>
                              <w:marBottom w:val="0"/>
                              <w:divBdr>
                                <w:top w:val="none" w:sz="0" w:space="0" w:color="auto"/>
                                <w:left w:val="none" w:sz="0" w:space="0" w:color="auto"/>
                                <w:bottom w:val="none" w:sz="0" w:space="0" w:color="auto"/>
                                <w:right w:val="none" w:sz="0" w:space="0" w:color="auto"/>
                              </w:divBdr>
                            </w:div>
                            <w:div w:id="1264454775">
                              <w:marLeft w:val="0"/>
                              <w:marRight w:val="0"/>
                              <w:marTop w:val="240"/>
                              <w:marBottom w:val="0"/>
                              <w:divBdr>
                                <w:top w:val="none" w:sz="0" w:space="0" w:color="auto"/>
                                <w:left w:val="none" w:sz="0" w:space="0" w:color="auto"/>
                                <w:bottom w:val="none" w:sz="0" w:space="0" w:color="auto"/>
                                <w:right w:val="none" w:sz="0" w:space="0" w:color="auto"/>
                              </w:divBdr>
                            </w:div>
                            <w:div w:id="1162085163">
                              <w:marLeft w:val="0"/>
                              <w:marRight w:val="0"/>
                              <w:marTop w:val="240"/>
                              <w:marBottom w:val="0"/>
                              <w:divBdr>
                                <w:top w:val="none" w:sz="0" w:space="0" w:color="auto"/>
                                <w:left w:val="none" w:sz="0" w:space="0" w:color="auto"/>
                                <w:bottom w:val="none" w:sz="0" w:space="0" w:color="auto"/>
                                <w:right w:val="none" w:sz="0" w:space="0" w:color="auto"/>
                              </w:divBdr>
                            </w:div>
                            <w:div w:id="130099070">
                              <w:marLeft w:val="0"/>
                              <w:marRight w:val="0"/>
                              <w:marTop w:val="240"/>
                              <w:marBottom w:val="0"/>
                              <w:divBdr>
                                <w:top w:val="none" w:sz="0" w:space="0" w:color="auto"/>
                                <w:left w:val="none" w:sz="0" w:space="0" w:color="auto"/>
                                <w:bottom w:val="none" w:sz="0" w:space="0" w:color="auto"/>
                                <w:right w:val="none" w:sz="0" w:space="0" w:color="auto"/>
                              </w:divBdr>
                            </w:div>
                            <w:div w:id="405492226">
                              <w:marLeft w:val="0"/>
                              <w:marRight w:val="0"/>
                              <w:marTop w:val="240"/>
                              <w:marBottom w:val="0"/>
                              <w:divBdr>
                                <w:top w:val="none" w:sz="0" w:space="0" w:color="auto"/>
                                <w:left w:val="none" w:sz="0" w:space="0" w:color="auto"/>
                                <w:bottom w:val="none" w:sz="0" w:space="0" w:color="auto"/>
                                <w:right w:val="none" w:sz="0" w:space="0" w:color="auto"/>
                              </w:divBdr>
                            </w:div>
                            <w:div w:id="878737997">
                              <w:marLeft w:val="0"/>
                              <w:marRight w:val="0"/>
                              <w:marTop w:val="240"/>
                              <w:marBottom w:val="0"/>
                              <w:divBdr>
                                <w:top w:val="none" w:sz="0" w:space="0" w:color="auto"/>
                                <w:left w:val="none" w:sz="0" w:space="0" w:color="auto"/>
                                <w:bottom w:val="none" w:sz="0" w:space="0" w:color="auto"/>
                                <w:right w:val="none" w:sz="0" w:space="0" w:color="auto"/>
                              </w:divBdr>
                            </w:div>
                            <w:div w:id="37317181">
                              <w:marLeft w:val="0"/>
                              <w:marRight w:val="0"/>
                              <w:marTop w:val="240"/>
                              <w:marBottom w:val="0"/>
                              <w:divBdr>
                                <w:top w:val="none" w:sz="0" w:space="0" w:color="auto"/>
                                <w:left w:val="none" w:sz="0" w:space="0" w:color="auto"/>
                                <w:bottom w:val="none" w:sz="0" w:space="0" w:color="auto"/>
                                <w:right w:val="none" w:sz="0" w:space="0" w:color="auto"/>
                              </w:divBdr>
                            </w:div>
                            <w:div w:id="1231118077">
                              <w:marLeft w:val="0"/>
                              <w:marRight w:val="0"/>
                              <w:marTop w:val="240"/>
                              <w:marBottom w:val="0"/>
                              <w:divBdr>
                                <w:top w:val="none" w:sz="0" w:space="0" w:color="auto"/>
                                <w:left w:val="none" w:sz="0" w:space="0" w:color="auto"/>
                                <w:bottom w:val="none" w:sz="0" w:space="0" w:color="auto"/>
                                <w:right w:val="none" w:sz="0" w:space="0" w:color="auto"/>
                              </w:divBdr>
                            </w:div>
                            <w:div w:id="627784320">
                              <w:marLeft w:val="0"/>
                              <w:marRight w:val="0"/>
                              <w:marTop w:val="240"/>
                              <w:marBottom w:val="0"/>
                              <w:divBdr>
                                <w:top w:val="none" w:sz="0" w:space="0" w:color="auto"/>
                                <w:left w:val="none" w:sz="0" w:space="0" w:color="auto"/>
                                <w:bottom w:val="none" w:sz="0" w:space="0" w:color="auto"/>
                                <w:right w:val="none" w:sz="0" w:space="0" w:color="auto"/>
                              </w:divBdr>
                            </w:div>
                            <w:div w:id="1284655967">
                              <w:marLeft w:val="0"/>
                              <w:marRight w:val="0"/>
                              <w:marTop w:val="240"/>
                              <w:marBottom w:val="0"/>
                              <w:divBdr>
                                <w:top w:val="none" w:sz="0" w:space="0" w:color="auto"/>
                                <w:left w:val="none" w:sz="0" w:space="0" w:color="auto"/>
                                <w:bottom w:val="none" w:sz="0" w:space="0" w:color="auto"/>
                                <w:right w:val="none" w:sz="0" w:space="0" w:color="auto"/>
                              </w:divBdr>
                            </w:div>
                            <w:div w:id="216169904">
                              <w:marLeft w:val="0"/>
                              <w:marRight w:val="0"/>
                              <w:marTop w:val="240"/>
                              <w:marBottom w:val="0"/>
                              <w:divBdr>
                                <w:top w:val="none" w:sz="0" w:space="0" w:color="auto"/>
                                <w:left w:val="none" w:sz="0" w:space="0" w:color="auto"/>
                                <w:bottom w:val="none" w:sz="0" w:space="0" w:color="auto"/>
                                <w:right w:val="none" w:sz="0" w:space="0" w:color="auto"/>
                              </w:divBdr>
                            </w:div>
                            <w:div w:id="48455928">
                              <w:marLeft w:val="0"/>
                              <w:marRight w:val="0"/>
                              <w:marTop w:val="240"/>
                              <w:marBottom w:val="0"/>
                              <w:divBdr>
                                <w:top w:val="none" w:sz="0" w:space="0" w:color="auto"/>
                                <w:left w:val="none" w:sz="0" w:space="0" w:color="auto"/>
                                <w:bottom w:val="none" w:sz="0" w:space="0" w:color="auto"/>
                                <w:right w:val="none" w:sz="0" w:space="0" w:color="auto"/>
                              </w:divBdr>
                            </w:div>
                            <w:div w:id="883714703">
                              <w:marLeft w:val="0"/>
                              <w:marRight w:val="0"/>
                              <w:marTop w:val="240"/>
                              <w:marBottom w:val="0"/>
                              <w:divBdr>
                                <w:top w:val="none" w:sz="0" w:space="0" w:color="auto"/>
                                <w:left w:val="none" w:sz="0" w:space="0" w:color="auto"/>
                                <w:bottom w:val="none" w:sz="0" w:space="0" w:color="auto"/>
                                <w:right w:val="none" w:sz="0" w:space="0" w:color="auto"/>
                              </w:divBdr>
                            </w:div>
                            <w:div w:id="236473903">
                              <w:marLeft w:val="0"/>
                              <w:marRight w:val="0"/>
                              <w:marTop w:val="240"/>
                              <w:marBottom w:val="0"/>
                              <w:divBdr>
                                <w:top w:val="none" w:sz="0" w:space="0" w:color="auto"/>
                                <w:left w:val="none" w:sz="0" w:space="0" w:color="auto"/>
                                <w:bottom w:val="none" w:sz="0" w:space="0" w:color="auto"/>
                                <w:right w:val="none" w:sz="0" w:space="0" w:color="auto"/>
                              </w:divBdr>
                            </w:div>
                            <w:div w:id="48263756">
                              <w:marLeft w:val="0"/>
                              <w:marRight w:val="0"/>
                              <w:marTop w:val="240"/>
                              <w:marBottom w:val="0"/>
                              <w:divBdr>
                                <w:top w:val="none" w:sz="0" w:space="0" w:color="auto"/>
                                <w:left w:val="none" w:sz="0" w:space="0" w:color="auto"/>
                                <w:bottom w:val="none" w:sz="0" w:space="0" w:color="auto"/>
                                <w:right w:val="none" w:sz="0" w:space="0" w:color="auto"/>
                              </w:divBdr>
                            </w:div>
                            <w:div w:id="1793745236">
                              <w:marLeft w:val="0"/>
                              <w:marRight w:val="0"/>
                              <w:marTop w:val="240"/>
                              <w:marBottom w:val="0"/>
                              <w:divBdr>
                                <w:top w:val="none" w:sz="0" w:space="0" w:color="auto"/>
                                <w:left w:val="none" w:sz="0" w:space="0" w:color="auto"/>
                                <w:bottom w:val="none" w:sz="0" w:space="0" w:color="auto"/>
                                <w:right w:val="none" w:sz="0" w:space="0" w:color="auto"/>
                              </w:divBdr>
                            </w:div>
                            <w:div w:id="188102370">
                              <w:marLeft w:val="0"/>
                              <w:marRight w:val="0"/>
                              <w:marTop w:val="240"/>
                              <w:marBottom w:val="0"/>
                              <w:divBdr>
                                <w:top w:val="none" w:sz="0" w:space="0" w:color="auto"/>
                                <w:left w:val="none" w:sz="0" w:space="0" w:color="auto"/>
                                <w:bottom w:val="none" w:sz="0" w:space="0" w:color="auto"/>
                                <w:right w:val="none" w:sz="0" w:space="0" w:color="auto"/>
                              </w:divBdr>
                            </w:div>
                            <w:div w:id="166139429">
                              <w:marLeft w:val="0"/>
                              <w:marRight w:val="0"/>
                              <w:marTop w:val="240"/>
                              <w:marBottom w:val="0"/>
                              <w:divBdr>
                                <w:top w:val="none" w:sz="0" w:space="0" w:color="auto"/>
                                <w:left w:val="none" w:sz="0" w:space="0" w:color="auto"/>
                                <w:bottom w:val="none" w:sz="0" w:space="0" w:color="auto"/>
                                <w:right w:val="none" w:sz="0" w:space="0" w:color="auto"/>
                              </w:divBdr>
                            </w:div>
                            <w:div w:id="516507831">
                              <w:marLeft w:val="0"/>
                              <w:marRight w:val="0"/>
                              <w:marTop w:val="240"/>
                              <w:marBottom w:val="0"/>
                              <w:divBdr>
                                <w:top w:val="none" w:sz="0" w:space="0" w:color="auto"/>
                                <w:left w:val="none" w:sz="0" w:space="0" w:color="auto"/>
                                <w:bottom w:val="none" w:sz="0" w:space="0" w:color="auto"/>
                                <w:right w:val="none" w:sz="0" w:space="0" w:color="auto"/>
                              </w:divBdr>
                            </w:div>
                            <w:div w:id="773864480">
                              <w:marLeft w:val="0"/>
                              <w:marRight w:val="0"/>
                              <w:marTop w:val="240"/>
                              <w:marBottom w:val="0"/>
                              <w:divBdr>
                                <w:top w:val="none" w:sz="0" w:space="0" w:color="auto"/>
                                <w:left w:val="none" w:sz="0" w:space="0" w:color="auto"/>
                                <w:bottom w:val="none" w:sz="0" w:space="0" w:color="auto"/>
                                <w:right w:val="none" w:sz="0" w:space="0" w:color="auto"/>
                              </w:divBdr>
                            </w:div>
                            <w:div w:id="725492881">
                              <w:marLeft w:val="0"/>
                              <w:marRight w:val="0"/>
                              <w:marTop w:val="240"/>
                              <w:marBottom w:val="0"/>
                              <w:divBdr>
                                <w:top w:val="none" w:sz="0" w:space="0" w:color="auto"/>
                                <w:left w:val="none" w:sz="0" w:space="0" w:color="auto"/>
                                <w:bottom w:val="none" w:sz="0" w:space="0" w:color="auto"/>
                                <w:right w:val="none" w:sz="0" w:space="0" w:color="auto"/>
                              </w:divBdr>
                            </w:div>
                            <w:div w:id="1608148783">
                              <w:marLeft w:val="0"/>
                              <w:marRight w:val="0"/>
                              <w:marTop w:val="240"/>
                              <w:marBottom w:val="0"/>
                              <w:divBdr>
                                <w:top w:val="none" w:sz="0" w:space="0" w:color="auto"/>
                                <w:left w:val="none" w:sz="0" w:space="0" w:color="auto"/>
                                <w:bottom w:val="none" w:sz="0" w:space="0" w:color="auto"/>
                                <w:right w:val="none" w:sz="0" w:space="0" w:color="auto"/>
                              </w:divBdr>
                            </w:div>
                            <w:div w:id="501043499">
                              <w:marLeft w:val="0"/>
                              <w:marRight w:val="0"/>
                              <w:marTop w:val="240"/>
                              <w:marBottom w:val="0"/>
                              <w:divBdr>
                                <w:top w:val="none" w:sz="0" w:space="0" w:color="auto"/>
                                <w:left w:val="none" w:sz="0" w:space="0" w:color="auto"/>
                                <w:bottom w:val="none" w:sz="0" w:space="0" w:color="auto"/>
                                <w:right w:val="none" w:sz="0" w:space="0" w:color="auto"/>
                              </w:divBdr>
                            </w:div>
                            <w:div w:id="2025085337">
                              <w:marLeft w:val="0"/>
                              <w:marRight w:val="0"/>
                              <w:marTop w:val="240"/>
                              <w:marBottom w:val="0"/>
                              <w:divBdr>
                                <w:top w:val="none" w:sz="0" w:space="0" w:color="auto"/>
                                <w:left w:val="none" w:sz="0" w:space="0" w:color="auto"/>
                                <w:bottom w:val="none" w:sz="0" w:space="0" w:color="auto"/>
                                <w:right w:val="none" w:sz="0" w:space="0" w:color="auto"/>
                              </w:divBdr>
                            </w:div>
                            <w:div w:id="1492406639">
                              <w:marLeft w:val="0"/>
                              <w:marRight w:val="0"/>
                              <w:marTop w:val="240"/>
                              <w:marBottom w:val="0"/>
                              <w:divBdr>
                                <w:top w:val="none" w:sz="0" w:space="0" w:color="auto"/>
                                <w:left w:val="none" w:sz="0" w:space="0" w:color="auto"/>
                                <w:bottom w:val="none" w:sz="0" w:space="0" w:color="auto"/>
                                <w:right w:val="none" w:sz="0" w:space="0" w:color="auto"/>
                              </w:divBdr>
                            </w:div>
                            <w:div w:id="902183580">
                              <w:marLeft w:val="0"/>
                              <w:marRight w:val="0"/>
                              <w:marTop w:val="240"/>
                              <w:marBottom w:val="0"/>
                              <w:divBdr>
                                <w:top w:val="none" w:sz="0" w:space="0" w:color="auto"/>
                                <w:left w:val="none" w:sz="0" w:space="0" w:color="auto"/>
                                <w:bottom w:val="none" w:sz="0" w:space="0" w:color="auto"/>
                                <w:right w:val="none" w:sz="0" w:space="0" w:color="auto"/>
                              </w:divBdr>
                            </w:div>
                            <w:div w:id="2140023807">
                              <w:marLeft w:val="0"/>
                              <w:marRight w:val="0"/>
                              <w:marTop w:val="240"/>
                              <w:marBottom w:val="0"/>
                              <w:divBdr>
                                <w:top w:val="none" w:sz="0" w:space="0" w:color="auto"/>
                                <w:left w:val="none" w:sz="0" w:space="0" w:color="auto"/>
                                <w:bottom w:val="none" w:sz="0" w:space="0" w:color="auto"/>
                                <w:right w:val="none" w:sz="0" w:space="0" w:color="auto"/>
                              </w:divBdr>
                            </w:div>
                            <w:div w:id="1615134788">
                              <w:marLeft w:val="0"/>
                              <w:marRight w:val="0"/>
                              <w:marTop w:val="240"/>
                              <w:marBottom w:val="0"/>
                              <w:divBdr>
                                <w:top w:val="none" w:sz="0" w:space="0" w:color="auto"/>
                                <w:left w:val="none" w:sz="0" w:space="0" w:color="auto"/>
                                <w:bottom w:val="none" w:sz="0" w:space="0" w:color="auto"/>
                                <w:right w:val="none" w:sz="0" w:space="0" w:color="auto"/>
                              </w:divBdr>
                            </w:div>
                            <w:div w:id="1203253976">
                              <w:marLeft w:val="0"/>
                              <w:marRight w:val="0"/>
                              <w:marTop w:val="240"/>
                              <w:marBottom w:val="0"/>
                              <w:divBdr>
                                <w:top w:val="none" w:sz="0" w:space="0" w:color="auto"/>
                                <w:left w:val="none" w:sz="0" w:space="0" w:color="auto"/>
                                <w:bottom w:val="none" w:sz="0" w:space="0" w:color="auto"/>
                                <w:right w:val="none" w:sz="0" w:space="0" w:color="auto"/>
                              </w:divBdr>
                            </w:div>
                            <w:div w:id="408575826">
                              <w:marLeft w:val="0"/>
                              <w:marRight w:val="0"/>
                              <w:marTop w:val="240"/>
                              <w:marBottom w:val="0"/>
                              <w:divBdr>
                                <w:top w:val="none" w:sz="0" w:space="0" w:color="auto"/>
                                <w:left w:val="none" w:sz="0" w:space="0" w:color="auto"/>
                                <w:bottom w:val="none" w:sz="0" w:space="0" w:color="auto"/>
                                <w:right w:val="none" w:sz="0" w:space="0" w:color="auto"/>
                              </w:divBdr>
                            </w:div>
                            <w:div w:id="1763181677">
                              <w:marLeft w:val="0"/>
                              <w:marRight w:val="0"/>
                              <w:marTop w:val="240"/>
                              <w:marBottom w:val="0"/>
                              <w:divBdr>
                                <w:top w:val="none" w:sz="0" w:space="0" w:color="auto"/>
                                <w:left w:val="none" w:sz="0" w:space="0" w:color="auto"/>
                                <w:bottom w:val="none" w:sz="0" w:space="0" w:color="auto"/>
                                <w:right w:val="none" w:sz="0" w:space="0" w:color="auto"/>
                              </w:divBdr>
                            </w:div>
                            <w:div w:id="1594777114">
                              <w:marLeft w:val="0"/>
                              <w:marRight w:val="0"/>
                              <w:marTop w:val="240"/>
                              <w:marBottom w:val="0"/>
                              <w:divBdr>
                                <w:top w:val="none" w:sz="0" w:space="0" w:color="auto"/>
                                <w:left w:val="none" w:sz="0" w:space="0" w:color="auto"/>
                                <w:bottom w:val="none" w:sz="0" w:space="0" w:color="auto"/>
                                <w:right w:val="none" w:sz="0" w:space="0" w:color="auto"/>
                              </w:divBdr>
                            </w:div>
                            <w:div w:id="958024810">
                              <w:marLeft w:val="0"/>
                              <w:marRight w:val="0"/>
                              <w:marTop w:val="240"/>
                              <w:marBottom w:val="0"/>
                              <w:divBdr>
                                <w:top w:val="none" w:sz="0" w:space="0" w:color="auto"/>
                                <w:left w:val="none" w:sz="0" w:space="0" w:color="auto"/>
                                <w:bottom w:val="none" w:sz="0" w:space="0" w:color="auto"/>
                                <w:right w:val="none" w:sz="0" w:space="0" w:color="auto"/>
                              </w:divBdr>
                            </w:div>
                            <w:div w:id="696543441">
                              <w:marLeft w:val="0"/>
                              <w:marRight w:val="0"/>
                              <w:marTop w:val="240"/>
                              <w:marBottom w:val="0"/>
                              <w:divBdr>
                                <w:top w:val="none" w:sz="0" w:space="0" w:color="auto"/>
                                <w:left w:val="none" w:sz="0" w:space="0" w:color="auto"/>
                                <w:bottom w:val="none" w:sz="0" w:space="0" w:color="auto"/>
                                <w:right w:val="none" w:sz="0" w:space="0" w:color="auto"/>
                              </w:divBdr>
                            </w:div>
                            <w:div w:id="853878862">
                              <w:marLeft w:val="0"/>
                              <w:marRight w:val="0"/>
                              <w:marTop w:val="240"/>
                              <w:marBottom w:val="0"/>
                              <w:divBdr>
                                <w:top w:val="none" w:sz="0" w:space="0" w:color="auto"/>
                                <w:left w:val="none" w:sz="0" w:space="0" w:color="auto"/>
                                <w:bottom w:val="none" w:sz="0" w:space="0" w:color="auto"/>
                                <w:right w:val="none" w:sz="0" w:space="0" w:color="auto"/>
                              </w:divBdr>
                            </w:div>
                            <w:div w:id="1402605212">
                              <w:marLeft w:val="0"/>
                              <w:marRight w:val="0"/>
                              <w:marTop w:val="240"/>
                              <w:marBottom w:val="0"/>
                              <w:divBdr>
                                <w:top w:val="none" w:sz="0" w:space="0" w:color="auto"/>
                                <w:left w:val="none" w:sz="0" w:space="0" w:color="auto"/>
                                <w:bottom w:val="none" w:sz="0" w:space="0" w:color="auto"/>
                                <w:right w:val="none" w:sz="0" w:space="0" w:color="auto"/>
                              </w:divBdr>
                            </w:div>
                            <w:div w:id="1888764131">
                              <w:marLeft w:val="0"/>
                              <w:marRight w:val="0"/>
                              <w:marTop w:val="240"/>
                              <w:marBottom w:val="0"/>
                              <w:divBdr>
                                <w:top w:val="none" w:sz="0" w:space="0" w:color="auto"/>
                                <w:left w:val="none" w:sz="0" w:space="0" w:color="auto"/>
                                <w:bottom w:val="none" w:sz="0" w:space="0" w:color="auto"/>
                                <w:right w:val="none" w:sz="0" w:space="0" w:color="auto"/>
                              </w:divBdr>
                            </w:div>
                            <w:div w:id="1725132750">
                              <w:marLeft w:val="0"/>
                              <w:marRight w:val="0"/>
                              <w:marTop w:val="240"/>
                              <w:marBottom w:val="0"/>
                              <w:divBdr>
                                <w:top w:val="none" w:sz="0" w:space="0" w:color="auto"/>
                                <w:left w:val="none" w:sz="0" w:space="0" w:color="auto"/>
                                <w:bottom w:val="none" w:sz="0" w:space="0" w:color="auto"/>
                                <w:right w:val="none" w:sz="0" w:space="0" w:color="auto"/>
                              </w:divBdr>
                            </w:div>
                            <w:div w:id="1271544583">
                              <w:marLeft w:val="0"/>
                              <w:marRight w:val="0"/>
                              <w:marTop w:val="240"/>
                              <w:marBottom w:val="0"/>
                              <w:divBdr>
                                <w:top w:val="none" w:sz="0" w:space="0" w:color="auto"/>
                                <w:left w:val="none" w:sz="0" w:space="0" w:color="auto"/>
                                <w:bottom w:val="none" w:sz="0" w:space="0" w:color="auto"/>
                                <w:right w:val="none" w:sz="0" w:space="0" w:color="auto"/>
                              </w:divBdr>
                            </w:div>
                            <w:div w:id="138617732">
                              <w:marLeft w:val="0"/>
                              <w:marRight w:val="0"/>
                              <w:marTop w:val="240"/>
                              <w:marBottom w:val="0"/>
                              <w:divBdr>
                                <w:top w:val="none" w:sz="0" w:space="0" w:color="auto"/>
                                <w:left w:val="none" w:sz="0" w:space="0" w:color="auto"/>
                                <w:bottom w:val="none" w:sz="0" w:space="0" w:color="auto"/>
                                <w:right w:val="none" w:sz="0" w:space="0" w:color="auto"/>
                              </w:divBdr>
                            </w:div>
                          </w:divsChild>
                        </w:div>
                        <w:div w:id="906108398">
                          <w:marLeft w:val="0"/>
                          <w:marRight w:val="0"/>
                          <w:marTop w:val="0"/>
                          <w:marBottom w:val="0"/>
                          <w:divBdr>
                            <w:top w:val="none" w:sz="0" w:space="0" w:color="auto"/>
                            <w:left w:val="none" w:sz="0" w:space="0" w:color="auto"/>
                            <w:bottom w:val="none" w:sz="0" w:space="0" w:color="auto"/>
                            <w:right w:val="none" w:sz="0" w:space="0" w:color="auto"/>
                          </w:divBdr>
                          <w:divsChild>
                            <w:div w:id="1809393927">
                              <w:marLeft w:val="0"/>
                              <w:marRight w:val="0"/>
                              <w:marTop w:val="240"/>
                              <w:marBottom w:val="0"/>
                              <w:divBdr>
                                <w:top w:val="none" w:sz="0" w:space="0" w:color="auto"/>
                                <w:left w:val="none" w:sz="0" w:space="0" w:color="auto"/>
                                <w:bottom w:val="none" w:sz="0" w:space="0" w:color="auto"/>
                                <w:right w:val="none" w:sz="0" w:space="0" w:color="auto"/>
                              </w:divBdr>
                            </w:div>
                            <w:div w:id="1943605409">
                              <w:marLeft w:val="0"/>
                              <w:marRight w:val="0"/>
                              <w:marTop w:val="240"/>
                              <w:marBottom w:val="0"/>
                              <w:divBdr>
                                <w:top w:val="none" w:sz="0" w:space="0" w:color="auto"/>
                                <w:left w:val="none" w:sz="0" w:space="0" w:color="auto"/>
                                <w:bottom w:val="none" w:sz="0" w:space="0" w:color="auto"/>
                                <w:right w:val="none" w:sz="0" w:space="0" w:color="auto"/>
                              </w:divBdr>
                            </w:div>
                            <w:div w:id="138887339">
                              <w:marLeft w:val="0"/>
                              <w:marRight w:val="0"/>
                              <w:marTop w:val="240"/>
                              <w:marBottom w:val="0"/>
                              <w:divBdr>
                                <w:top w:val="none" w:sz="0" w:space="0" w:color="auto"/>
                                <w:left w:val="none" w:sz="0" w:space="0" w:color="auto"/>
                                <w:bottom w:val="none" w:sz="0" w:space="0" w:color="auto"/>
                                <w:right w:val="none" w:sz="0" w:space="0" w:color="auto"/>
                              </w:divBdr>
                            </w:div>
                            <w:div w:id="20060465">
                              <w:marLeft w:val="0"/>
                              <w:marRight w:val="0"/>
                              <w:marTop w:val="240"/>
                              <w:marBottom w:val="0"/>
                              <w:divBdr>
                                <w:top w:val="none" w:sz="0" w:space="0" w:color="auto"/>
                                <w:left w:val="none" w:sz="0" w:space="0" w:color="auto"/>
                                <w:bottom w:val="none" w:sz="0" w:space="0" w:color="auto"/>
                                <w:right w:val="none" w:sz="0" w:space="0" w:color="auto"/>
                              </w:divBdr>
                            </w:div>
                            <w:div w:id="5906904">
                              <w:marLeft w:val="0"/>
                              <w:marRight w:val="0"/>
                              <w:marTop w:val="240"/>
                              <w:marBottom w:val="0"/>
                              <w:divBdr>
                                <w:top w:val="none" w:sz="0" w:space="0" w:color="auto"/>
                                <w:left w:val="none" w:sz="0" w:space="0" w:color="auto"/>
                                <w:bottom w:val="none" w:sz="0" w:space="0" w:color="auto"/>
                                <w:right w:val="none" w:sz="0" w:space="0" w:color="auto"/>
                              </w:divBdr>
                            </w:div>
                            <w:div w:id="2062053585">
                              <w:marLeft w:val="0"/>
                              <w:marRight w:val="0"/>
                              <w:marTop w:val="240"/>
                              <w:marBottom w:val="0"/>
                              <w:divBdr>
                                <w:top w:val="none" w:sz="0" w:space="0" w:color="auto"/>
                                <w:left w:val="none" w:sz="0" w:space="0" w:color="auto"/>
                                <w:bottom w:val="none" w:sz="0" w:space="0" w:color="auto"/>
                                <w:right w:val="none" w:sz="0" w:space="0" w:color="auto"/>
                              </w:divBdr>
                            </w:div>
                            <w:div w:id="700201420">
                              <w:marLeft w:val="0"/>
                              <w:marRight w:val="0"/>
                              <w:marTop w:val="240"/>
                              <w:marBottom w:val="0"/>
                              <w:divBdr>
                                <w:top w:val="none" w:sz="0" w:space="0" w:color="auto"/>
                                <w:left w:val="none" w:sz="0" w:space="0" w:color="auto"/>
                                <w:bottom w:val="none" w:sz="0" w:space="0" w:color="auto"/>
                                <w:right w:val="none" w:sz="0" w:space="0" w:color="auto"/>
                              </w:divBdr>
                            </w:div>
                            <w:div w:id="1908953827">
                              <w:marLeft w:val="0"/>
                              <w:marRight w:val="0"/>
                              <w:marTop w:val="240"/>
                              <w:marBottom w:val="0"/>
                              <w:divBdr>
                                <w:top w:val="none" w:sz="0" w:space="0" w:color="auto"/>
                                <w:left w:val="none" w:sz="0" w:space="0" w:color="auto"/>
                                <w:bottom w:val="none" w:sz="0" w:space="0" w:color="auto"/>
                                <w:right w:val="none" w:sz="0" w:space="0" w:color="auto"/>
                              </w:divBdr>
                            </w:div>
                            <w:div w:id="1593204661">
                              <w:marLeft w:val="0"/>
                              <w:marRight w:val="0"/>
                              <w:marTop w:val="240"/>
                              <w:marBottom w:val="0"/>
                              <w:divBdr>
                                <w:top w:val="none" w:sz="0" w:space="0" w:color="auto"/>
                                <w:left w:val="none" w:sz="0" w:space="0" w:color="auto"/>
                                <w:bottom w:val="none" w:sz="0" w:space="0" w:color="auto"/>
                                <w:right w:val="none" w:sz="0" w:space="0" w:color="auto"/>
                              </w:divBdr>
                            </w:div>
                            <w:div w:id="1400325727">
                              <w:marLeft w:val="0"/>
                              <w:marRight w:val="0"/>
                              <w:marTop w:val="240"/>
                              <w:marBottom w:val="0"/>
                              <w:divBdr>
                                <w:top w:val="none" w:sz="0" w:space="0" w:color="auto"/>
                                <w:left w:val="none" w:sz="0" w:space="0" w:color="auto"/>
                                <w:bottom w:val="none" w:sz="0" w:space="0" w:color="auto"/>
                                <w:right w:val="none" w:sz="0" w:space="0" w:color="auto"/>
                              </w:divBdr>
                            </w:div>
                            <w:div w:id="1070688222">
                              <w:marLeft w:val="0"/>
                              <w:marRight w:val="0"/>
                              <w:marTop w:val="240"/>
                              <w:marBottom w:val="0"/>
                              <w:divBdr>
                                <w:top w:val="none" w:sz="0" w:space="0" w:color="auto"/>
                                <w:left w:val="none" w:sz="0" w:space="0" w:color="auto"/>
                                <w:bottom w:val="none" w:sz="0" w:space="0" w:color="auto"/>
                                <w:right w:val="none" w:sz="0" w:space="0" w:color="auto"/>
                              </w:divBdr>
                            </w:div>
                            <w:div w:id="1399328223">
                              <w:marLeft w:val="0"/>
                              <w:marRight w:val="0"/>
                              <w:marTop w:val="240"/>
                              <w:marBottom w:val="0"/>
                              <w:divBdr>
                                <w:top w:val="none" w:sz="0" w:space="0" w:color="auto"/>
                                <w:left w:val="none" w:sz="0" w:space="0" w:color="auto"/>
                                <w:bottom w:val="none" w:sz="0" w:space="0" w:color="auto"/>
                                <w:right w:val="none" w:sz="0" w:space="0" w:color="auto"/>
                              </w:divBdr>
                            </w:div>
                            <w:div w:id="696321624">
                              <w:marLeft w:val="0"/>
                              <w:marRight w:val="0"/>
                              <w:marTop w:val="240"/>
                              <w:marBottom w:val="0"/>
                              <w:divBdr>
                                <w:top w:val="none" w:sz="0" w:space="0" w:color="auto"/>
                                <w:left w:val="none" w:sz="0" w:space="0" w:color="auto"/>
                                <w:bottom w:val="none" w:sz="0" w:space="0" w:color="auto"/>
                                <w:right w:val="none" w:sz="0" w:space="0" w:color="auto"/>
                              </w:divBdr>
                            </w:div>
                            <w:div w:id="1648784957">
                              <w:marLeft w:val="0"/>
                              <w:marRight w:val="0"/>
                              <w:marTop w:val="240"/>
                              <w:marBottom w:val="0"/>
                              <w:divBdr>
                                <w:top w:val="none" w:sz="0" w:space="0" w:color="auto"/>
                                <w:left w:val="none" w:sz="0" w:space="0" w:color="auto"/>
                                <w:bottom w:val="none" w:sz="0" w:space="0" w:color="auto"/>
                                <w:right w:val="none" w:sz="0" w:space="0" w:color="auto"/>
                              </w:divBdr>
                            </w:div>
                            <w:div w:id="512651621">
                              <w:marLeft w:val="0"/>
                              <w:marRight w:val="0"/>
                              <w:marTop w:val="240"/>
                              <w:marBottom w:val="0"/>
                              <w:divBdr>
                                <w:top w:val="none" w:sz="0" w:space="0" w:color="auto"/>
                                <w:left w:val="none" w:sz="0" w:space="0" w:color="auto"/>
                                <w:bottom w:val="none" w:sz="0" w:space="0" w:color="auto"/>
                                <w:right w:val="none" w:sz="0" w:space="0" w:color="auto"/>
                              </w:divBdr>
                            </w:div>
                            <w:div w:id="1760370566">
                              <w:marLeft w:val="0"/>
                              <w:marRight w:val="0"/>
                              <w:marTop w:val="240"/>
                              <w:marBottom w:val="0"/>
                              <w:divBdr>
                                <w:top w:val="none" w:sz="0" w:space="0" w:color="auto"/>
                                <w:left w:val="none" w:sz="0" w:space="0" w:color="auto"/>
                                <w:bottom w:val="none" w:sz="0" w:space="0" w:color="auto"/>
                                <w:right w:val="none" w:sz="0" w:space="0" w:color="auto"/>
                              </w:divBdr>
                            </w:div>
                            <w:div w:id="2044286764">
                              <w:marLeft w:val="0"/>
                              <w:marRight w:val="0"/>
                              <w:marTop w:val="240"/>
                              <w:marBottom w:val="0"/>
                              <w:divBdr>
                                <w:top w:val="none" w:sz="0" w:space="0" w:color="auto"/>
                                <w:left w:val="none" w:sz="0" w:space="0" w:color="auto"/>
                                <w:bottom w:val="none" w:sz="0" w:space="0" w:color="auto"/>
                                <w:right w:val="none" w:sz="0" w:space="0" w:color="auto"/>
                              </w:divBdr>
                            </w:div>
                            <w:div w:id="1625771434">
                              <w:marLeft w:val="0"/>
                              <w:marRight w:val="0"/>
                              <w:marTop w:val="240"/>
                              <w:marBottom w:val="0"/>
                              <w:divBdr>
                                <w:top w:val="none" w:sz="0" w:space="0" w:color="auto"/>
                                <w:left w:val="none" w:sz="0" w:space="0" w:color="auto"/>
                                <w:bottom w:val="none" w:sz="0" w:space="0" w:color="auto"/>
                                <w:right w:val="none" w:sz="0" w:space="0" w:color="auto"/>
                              </w:divBdr>
                            </w:div>
                            <w:div w:id="189613942">
                              <w:marLeft w:val="0"/>
                              <w:marRight w:val="0"/>
                              <w:marTop w:val="240"/>
                              <w:marBottom w:val="0"/>
                              <w:divBdr>
                                <w:top w:val="none" w:sz="0" w:space="0" w:color="auto"/>
                                <w:left w:val="none" w:sz="0" w:space="0" w:color="auto"/>
                                <w:bottom w:val="none" w:sz="0" w:space="0" w:color="auto"/>
                                <w:right w:val="none" w:sz="0" w:space="0" w:color="auto"/>
                              </w:divBdr>
                            </w:div>
                            <w:div w:id="420106048">
                              <w:marLeft w:val="0"/>
                              <w:marRight w:val="0"/>
                              <w:marTop w:val="240"/>
                              <w:marBottom w:val="0"/>
                              <w:divBdr>
                                <w:top w:val="none" w:sz="0" w:space="0" w:color="auto"/>
                                <w:left w:val="none" w:sz="0" w:space="0" w:color="auto"/>
                                <w:bottom w:val="none" w:sz="0" w:space="0" w:color="auto"/>
                                <w:right w:val="none" w:sz="0" w:space="0" w:color="auto"/>
                              </w:divBdr>
                            </w:div>
                            <w:div w:id="1710836258">
                              <w:marLeft w:val="0"/>
                              <w:marRight w:val="0"/>
                              <w:marTop w:val="240"/>
                              <w:marBottom w:val="0"/>
                              <w:divBdr>
                                <w:top w:val="none" w:sz="0" w:space="0" w:color="auto"/>
                                <w:left w:val="none" w:sz="0" w:space="0" w:color="auto"/>
                                <w:bottom w:val="none" w:sz="0" w:space="0" w:color="auto"/>
                                <w:right w:val="none" w:sz="0" w:space="0" w:color="auto"/>
                              </w:divBdr>
                            </w:div>
                            <w:div w:id="480658823">
                              <w:marLeft w:val="0"/>
                              <w:marRight w:val="0"/>
                              <w:marTop w:val="240"/>
                              <w:marBottom w:val="0"/>
                              <w:divBdr>
                                <w:top w:val="none" w:sz="0" w:space="0" w:color="auto"/>
                                <w:left w:val="none" w:sz="0" w:space="0" w:color="auto"/>
                                <w:bottom w:val="none" w:sz="0" w:space="0" w:color="auto"/>
                                <w:right w:val="none" w:sz="0" w:space="0" w:color="auto"/>
                              </w:divBdr>
                            </w:div>
                            <w:div w:id="1590654738">
                              <w:marLeft w:val="0"/>
                              <w:marRight w:val="0"/>
                              <w:marTop w:val="240"/>
                              <w:marBottom w:val="0"/>
                              <w:divBdr>
                                <w:top w:val="none" w:sz="0" w:space="0" w:color="auto"/>
                                <w:left w:val="none" w:sz="0" w:space="0" w:color="auto"/>
                                <w:bottom w:val="none" w:sz="0" w:space="0" w:color="auto"/>
                                <w:right w:val="none" w:sz="0" w:space="0" w:color="auto"/>
                              </w:divBdr>
                            </w:div>
                            <w:div w:id="306589306">
                              <w:marLeft w:val="0"/>
                              <w:marRight w:val="0"/>
                              <w:marTop w:val="240"/>
                              <w:marBottom w:val="0"/>
                              <w:divBdr>
                                <w:top w:val="none" w:sz="0" w:space="0" w:color="auto"/>
                                <w:left w:val="none" w:sz="0" w:space="0" w:color="auto"/>
                                <w:bottom w:val="none" w:sz="0" w:space="0" w:color="auto"/>
                                <w:right w:val="none" w:sz="0" w:space="0" w:color="auto"/>
                              </w:divBdr>
                            </w:div>
                            <w:div w:id="477773075">
                              <w:marLeft w:val="0"/>
                              <w:marRight w:val="0"/>
                              <w:marTop w:val="240"/>
                              <w:marBottom w:val="0"/>
                              <w:divBdr>
                                <w:top w:val="none" w:sz="0" w:space="0" w:color="auto"/>
                                <w:left w:val="none" w:sz="0" w:space="0" w:color="auto"/>
                                <w:bottom w:val="none" w:sz="0" w:space="0" w:color="auto"/>
                                <w:right w:val="none" w:sz="0" w:space="0" w:color="auto"/>
                              </w:divBdr>
                            </w:div>
                            <w:div w:id="656498374">
                              <w:marLeft w:val="0"/>
                              <w:marRight w:val="0"/>
                              <w:marTop w:val="240"/>
                              <w:marBottom w:val="0"/>
                              <w:divBdr>
                                <w:top w:val="none" w:sz="0" w:space="0" w:color="auto"/>
                                <w:left w:val="none" w:sz="0" w:space="0" w:color="auto"/>
                                <w:bottom w:val="none" w:sz="0" w:space="0" w:color="auto"/>
                                <w:right w:val="none" w:sz="0" w:space="0" w:color="auto"/>
                              </w:divBdr>
                            </w:div>
                            <w:div w:id="2006787722">
                              <w:marLeft w:val="0"/>
                              <w:marRight w:val="0"/>
                              <w:marTop w:val="240"/>
                              <w:marBottom w:val="0"/>
                              <w:divBdr>
                                <w:top w:val="none" w:sz="0" w:space="0" w:color="auto"/>
                                <w:left w:val="none" w:sz="0" w:space="0" w:color="auto"/>
                                <w:bottom w:val="none" w:sz="0" w:space="0" w:color="auto"/>
                                <w:right w:val="none" w:sz="0" w:space="0" w:color="auto"/>
                              </w:divBdr>
                            </w:div>
                            <w:div w:id="82606340">
                              <w:marLeft w:val="0"/>
                              <w:marRight w:val="0"/>
                              <w:marTop w:val="240"/>
                              <w:marBottom w:val="0"/>
                              <w:divBdr>
                                <w:top w:val="none" w:sz="0" w:space="0" w:color="auto"/>
                                <w:left w:val="none" w:sz="0" w:space="0" w:color="auto"/>
                                <w:bottom w:val="none" w:sz="0" w:space="0" w:color="auto"/>
                                <w:right w:val="none" w:sz="0" w:space="0" w:color="auto"/>
                              </w:divBdr>
                            </w:div>
                            <w:div w:id="754670134">
                              <w:marLeft w:val="0"/>
                              <w:marRight w:val="0"/>
                              <w:marTop w:val="240"/>
                              <w:marBottom w:val="0"/>
                              <w:divBdr>
                                <w:top w:val="none" w:sz="0" w:space="0" w:color="auto"/>
                                <w:left w:val="none" w:sz="0" w:space="0" w:color="auto"/>
                                <w:bottom w:val="none" w:sz="0" w:space="0" w:color="auto"/>
                                <w:right w:val="none" w:sz="0" w:space="0" w:color="auto"/>
                              </w:divBdr>
                            </w:div>
                            <w:div w:id="2022664098">
                              <w:marLeft w:val="0"/>
                              <w:marRight w:val="0"/>
                              <w:marTop w:val="240"/>
                              <w:marBottom w:val="0"/>
                              <w:divBdr>
                                <w:top w:val="none" w:sz="0" w:space="0" w:color="auto"/>
                                <w:left w:val="none" w:sz="0" w:space="0" w:color="auto"/>
                                <w:bottom w:val="none" w:sz="0" w:space="0" w:color="auto"/>
                                <w:right w:val="none" w:sz="0" w:space="0" w:color="auto"/>
                              </w:divBdr>
                            </w:div>
                            <w:div w:id="1638875351">
                              <w:marLeft w:val="0"/>
                              <w:marRight w:val="0"/>
                              <w:marTop w:val="240"/>
                              <w:marBottom w:val="0"/>
                              <w:divBdr>
                                <w:top w:val="none" w:sz="0" w:space="0" w:color="auto"/>
                                <w:left w:val="none" w:sz="0" w:space="0" w:color="auto"/>
                                <w:bottom w:val="none" w:sz="0" w:space="0" w:color="auto"/>
                                <w:right w:val="none" w:sz="0" w:space="0" w:color="auto"/>
                              </w:divBdr>
                            </w:div>
                            <w:div w:id="124197800">
                              <w:marLeft w:val="0"/>
                              <w:marRight w:val="0"/>
                              <w:marTop w:val="240"/>
                              <w:marBottom w:val="0"/>
                              <w:divBdr>
                                <w:top w:val="none" w:sz="0" w:space="0" w:color="auto"/>
                                <w:left w:val="none" w:sz="0" w:space="0" w:color="auto"/>
                                <w:bottom w:val="none" w:sz="0" w:space="0" w:color="auto"/>
                                <w:right w:val="none" w:sz="0" w:space="0" w:color="auto"/>
                              </w:divBdr>
                            </w:div>
                            <w:div w:id="454443711">
                              <w:marLeft w:val="0"/>
                              <w:marRight w:val="0"/>
                              <w:marTop w:val="240"/>
                              <w:marBottom w:val="0"/>
                              <w:divBdr>
                                <w:top w:val="none" w:sz="0" w:space="0" w:color="auto"/>
                                <w:left w:val="none" w:sz="0" w:space="0" w:color="auto"/>
                                <w:bottom w:val="none" w:sz="0" w:space="0" w:color="auto"/>
                                <w:right w:val="none" w:sz="0" w:space="0" w:color="auto"/>
                              </w:divBdr>
                            </w:div>
                            <w:div w:id="812941214">
                              <w:marLeft w:val="0"/>
                              <w:marRight w:val="0"/>
                              <w:marTop w:val="240"/>
                              <w:marBottom w:val="0"/>
                              <w:divBdr>
                                <w:top w:val="none" w:sz="0" w:space="0" w:color="auto"/>
                                <w:left w:val="none" w:sz="0" w:space="0" w:color="auto"/>
                                <w:bottom w:val="none" w:sz="0" w:space="0" w:color="auto"/>
                                <w:right w:val="none" w:sz="0" w:space="0" w:color="auto"/>
                              </w:divBdr>
                            </w:div>
                            <w:div w:id="1834254241">
                              <w:marLeft w:val="0"/>
                              <w:marRight w:val="0"/>
                              <w:marTop w:val="240"/>
                              <w:marBottom w:val="0"/>
                              <w:divBdr>
                                <w:top w:val="none" w:sz="0" w:space="0" w:color="auto"/>
                                <w:left w:val="none" w:sz="0" w:space="0" w:color="auto"/>
                                <w:bottom w:val="none" w:sz="0" w:space="0" w:color="auto"/>
                                <w:right w:val="none" w:sz="0" w:space="0" w:color="auto"/>
                              </w:divBdr>
                            </w:div>
                            <w:div w:id="1921988541">
                              <w:marLeft w:val="0"/>
                              <w:marRight w:val="0"/>
                              <w:marTop w:val="240"/>
                              <w:marBottom w:val="0"/>
                              <w:divBdr>
                                <w:top w:val="none" w:sz="0" w:space="0" w:color="auto"/>
                                <w:left w:val="none" w:sz="0" w:space="0" w:color="auto"/>
                                <w:bottom w:val="none" w:sz="0" w:space="0" w:color="auto"/>
                                <w:right w:val="none" w:sz="0" w:space="0" w:color="auto"/>
                              </w:divBdr>
                            </w:div>
                            <w:div w:id="1946233122">
                              <w:marLeft w:val="0"/>
                              <w:marRight w:val="0"/>
                              <w:marTop w:val="240"/>
                              <w:marBottom w:val="0"/>
                              <w:divBdr>
                                <w:top w:val="none" w:sz="0" w:space="0" w:color="auto"/>
                                <w:left w:val="none" w:sz="0" w:space="0" w:color="auto"/>
                                <w:bottom w:val="none" w:sz="0" w:space="0" w:color="auto"/>
                                <w:right w:val="none" w:sz="0" w:space="0" w:color="auto"/>
                              </w:divBdr>
                            </w:div>
                            <w:div w:id="546913379">
                              <w:marLeft w:val="0"/>
                              <w:marRight w:val="0"/>
                              <w:marTop w:val="240"/>
                              <w:marBottom w:val="0"/>
                              <w:divBdr>
                                <w:top w:val="none" w:sz="0" w:space="0" w:color="auto"/>
                                <w:left w:val="none" w:sz="0" w:space="0" w:color="auto"/>
                                <w:bottom w:val="none" w:sz="0" w:space="0" w:color="auto"/>
                                <w:right w:val="none" w:sz="0" w:space="0" w:color="auto"/>
                              </w:divBdr>
                            </w:div>
                            <w:div w:id="757211953">
                              <w:marLeft w:val="0"/>
                              <w:marRight w:val="0"/>
                              <w:marTop w:val="240"/>
                              <w:marBottom w:val="0"/>
                              <w:divBdr>
                                <w:top w:val="none" w:sz="0" w:space="0" w:color="auto"/>
                                <w:left w:val="none" w:sz="0" w:space="0" w:color="auto"/>
                                <w:bottom w:val="none" w:sz="0" w:space="0" w:color="auto"/>
                                <w:right w:val="none" w:sz="0" w:space="0" w:color="auto"/>
                              </w:divBdr>
                            </w:div>
                            <w:div w:id="853036732">
                              <w:marLeft w:val="0"/>
                              <w:marRight w:val="0"/>
                              <w:marTop w:val="240"/>
                              <w:marBottom w:val="0"/>
                              <w:divBdr>
                                <w:top w:val="none" w:sz="0" w:space="0" w:color="auto"/>
                                <w:left w:val="none" w:sz="0" w:space="0" w:color="auto"/>
                                <w:bottom w:val="none" w:sz="0" w:space="0" w:color="auto"/>
                                <w:right w:val="none" w:sz="0" w:space="0" w:color="auto"/>
                              </w:divBdr>
                            </w:div>
                            <w:div w:id="445589543">
                              <w:marLeft w:val="0"/>
                              <w:marRight w:val="0"/>
                              <w:marTop w:val="240"/>
                              <w:marBottom w:val="0"/>
                              <w:divBdr>
                                <w:top w:val="none" w:sz="0" w:space="0" w:color="auto"/>
                                <w:left w:val="none" w:sz="0" w:space="0" w:color="auto"/>
                                <w:bottom w:val="none" w:sz="0" w:space="0" w:color="auto"/>
                                <w:right w:val="none" w:sz="0" w:space="0" w:color="auto"/>
                              </w:divBdr>
                            </w:div>
                            <w:div w:id="43408893">
                              <w:marLeft w:val="0"/>
                              <w:marRight w:val="0"/>
                              <w:marTop w:val="240"/>
                              <w:marBottom w:val="0"/>
                              <w:divBdr>
                                <w:top w:val="none" w:sz="0" w:space="0" w:color="auto"/>
                                <w:left w:val="none" w:sz="0" w:space="0" w:color="auto"/>
                                <w:bottom w:val="none" w:sz="0" w:space="0" w:color="auto"/>
                                <w:right w:val="none" w:sz="0" w:space="0" w:color="auto"/>
                              </w:divBdr>
                            </w:div>
                            <w:div w:id="1137915303">
                              <w:marLeft w:val="0"/>
                              <w:marRight w:val="0"/>
                              <w:marTop w:val="240"/>
                              <w:marBottom w:val="0"/>
                              <w:divBdr>
                                <w:top w:val="none" w:sz="0" w:space="0" w:color="auto"/>
                                <w:left w:val="none" w:sz="0" w:space="0" w:color="auto"/>
                                <w:bottom w:val="none" w:sz="0" w:space="0" w:color="auto"/>
                                <w:right w:val="none" w:sz="0" w:space="0" w:color="auto"/>
                              </w:divBdr>
                            </w:div>
                            <w:div w:id="1494175847">
                              <w:marLeft w:val="0"/>
                              <w:marRight w:val="0"/>
                              <w:marTop w:val="240"/>
                              <w:marBottom w:val="0"/>
                              <w:divBdr>
                                <w:top w:val="none" w:sz="0" w:space="0" w:color="auto"/>
                                <w:left w:val="none" w:sz="0" w:space="0" w:color="auto"/>
                                <w:bottom w:val="none" w:sz="0" w:space="0" w:color="auto"/>
                                <w:right w:val="none" w:sz="0" w:space="0" w:color="auto"/>
                              </w:divBdr>
                            </w:div>
                            <w:div w:id="536703095">
                              <w:marLeft w:val="0"/>
                              <w:marRight w:val="0"/>
                              <w:marTop w:val="240"/>
                              <w:marBottom w:val="0"/>
                              <w:divBdr>
                                <w:top w:val="none" w:sz="0" w:space="0" w:color="auto"/>
                                <w:left w:val="none" w:sz="0" w:space="0" w:color="auto"/>
                                <w:bottom w:val="none" w:sz="0" w:space="0" w:color="auto"/>
                                <w:right w:val="none" w:sz="0" w:space="0" w:color="auto"/>
                              </w:divBdr>
                            </w:div>
                            <w:div w:id="756632993">
                              <w:marLeft w:val="0"/>
                              <w:marRight w:val="0"/>
                              <w:marTop w:val="240"/>
                              <w:marBottom w:val="0"/>
                              <w:divBdr>
                                <w:top w:val="none" w:sz="0" w:space="0" w:color="auto"/>
                                <w:left w:val="none" w:sz="0" w:space="0" w:color="auto"/>
                                <w:bottom w:val="none" w:sz="0" w:space="0" w:color="auto"/>
                                <w:right w:val="none" w:sz="0" w:space="0" w:color="auto"/>
                              </w:divBdr>
                            </w:div>
                            <w:div w:id="1239054935">
                              <w:marLeft w:val="0"/>
                              <w:marRight w:val="0"/>
                              <w:marTop w:val="240"/>
                              <w:marBottom w:val="0"/>
                              <w:divBdr>
                                <w:top w:val="none" w:sz="0" w:space="0" w:color="auto"/>
                                <w:left w:val="none" w:sz="0" w:space="0" w:color="auto"/>
                                <w:bottom w:val="none" w:sz="0" w:space="0" w:color="auto"/>
                                <w:right w:val="none" w:sz="0" w:space="0" w:color="auto"/>
                              </w:divBdr>
                            </w:div>
                            <w:div w:id="2047679886">
                              <w:marLeft w:val="0"/>
                              <w:marRight w:val="0"/>
                              <w:marTop w:val="240"/>
                              <w:marBottom w:val="0"/>
                              <w:divBdr>
                                <w:top w:val="none" w:sz="0" w:space="0" w:color="auto"/>
                                <w:left w:val="none" w:sz="0" w:space="0" w:color="auto"/>
                                <w:bottom w:val="none" w:sz="0" w:space="0" w:color="auto"/>
                                <w:right w:val="none" w:sz="0" w:space="0" w:color="auto"/>
                              </w:divBdr>
                            </w:div>
                            <w:div w:id="1367173071">
                              <w:marLeft w:val="0"/>
                              <w:marRight w:val="0"/>
                              <w:marTop w:val="240"/>
                              <w:marBottom w:val="0"/>
                              <w:divBdr>
                                <w:top w:val="none" w:sz="0" w:space="0" w:color="auto"/>
                                <w:left w:val="none" w:sz="0" w:space="0" w:color="auto"/>
                                <w:bottom w:val="none" w:sz="0" w:space="0" w:color="auto"/>
                                <w:right w:val="none" w:sz="0" w:space="0" w:color="auto"/>
                              </w:divBdr>
                            </w:div>
                            <w:div w:id="697237687">
                              <w:marLeft w:val="0"/>
                              <w:marRight w:val="0"/>
                              <w:marTop w:val="240"/>
                              <w:marBottom w:val="0"/>
                              <w:divBdr>
                                <w:top w:val="none" w:sz="0" w:space="0" w:color="auto"/>
                                <w:left w:val="none" w:sz="0" w:space="0" w:color="auto"/>
                                <w:bottom w:val="none" w:sz="0" w:space="0" w:color="auto"/>
                                <w:right w:val="none" w:sz="0" w:space="0" w:color="auto"/>
                              </w:divBdr>
                            </w:div>
                            <w:div w:id="1966963796">
                              <w:marLeft w:val="0"/>
                              <w:marRight w:val="0"/>
                              <w:marTop w:val="240"/>
                              <w:marBottom w:val="0"/>
                              <w:divBdr>
                                <w:top w:val="none" w:sz="0" w:space="0" w:color="auto"/>
                                <w:left w:val="none" w:sz="0" w:space="0" w:color="auto"/>
                                <w:bottom w:val="none" w:sz="0" w:space="0" w:color="auto"/>
                                <w:right w:val="none" w:sz="0" w:space="0" w:color="auto"/>
                              </w:divBdr>
                            </w:div>
                            <w:div w:id="1190028579">
                              <w:marLeft w:val="0"/>
                              <w:marRight w:val="0"/>
                              <w:marTop w:val="240"/>
                              <w:marBottom w:val="0"/>
                              <w:divBdr>
                                <w:top w:val="none" w:sz="0" w:space="0" w:color="auto"/>
                                <w:left w:val="none" w:sz="0" w:space="0" w:color="auto"/>
                                <w:bottom w:val="none" w:sz="0" w:space="0" w:color="auto"/>
                                <w:right w:val="none" w:sz="0" w:space="0" w:color="auto"/>
                              </w:divBdr>
                            </w:div>
                            <w:div w:id="289825595">
                              <w:marLeft w:val="0"/>
                              <w:marRight w:val="0"/>
                              <w:marTop w:val="240"/>
                              <w:marBottom w:val="0"/>
                              <w:divBdr>
                                <w:top w:val="none" w:sz="0" w:space="0" w:color="auto"/>
                                <w:left w:val="none" w:sz="0" w:space="0" w:color="auto"/>
                                <w:bottom w:val="none" w:sz="0" w:space="0" w:color="auto"/>
                                <w:right w:val="none" w:sz="0" w:space="0" w:color="auto"/>
                              </w:divBdr>
                            </w:div>
                            <w:div w:id="1699693603">
                              <w:marLeft w:val="0"/>
                              <w:marRight w:val="0"/>
                              <w:marTop w:val="240"/>
                              <w:marBottom w:val="0"/>
                              <w:divBdr>
                                <w:top w:val="none" w:sz="0" w:space="0" w:color="auto"/>
                                <w:left w:val="none" w:sz="0" w:space="0" w:color="auto"/>
                                <w:bottom w:val="none" w:sz="0" w:space="0" w:color="auto"/>
                                <w:right w:val="none" w:sz="0" w:space="0" w:color="auto"/>
                              </w:divBdr>
                            </w:div>
                            <w:div w:id="279069010">
                              <w:marLeft w:val="0"/>
                              <w:marRight w:val="0"/>
                              <w:marTop w:val="240"/>
                              <w:marBottom w:val="0"/>
                              <w:divBdr>
                                <w:top w:val="none" w:sz="0" w:space="0" w:color="auto"/>
                                <w:left w:val="none" w:sz="0" w:space="0" w:color="auto"/>
                                <w:bottom w:val="none" w:sz="0" w:space="0" w:color="auto"/>
                                <w:right w:val="none" w:sz="0" w:space="0" w:color="auto"/>
                              </w:divBdr>
                            </w:div>
                            <w:div w:id="1961838364">
                              <w:marLeft w:val="0"/>
                              <w:marRight w:val="0"/>
                              <w:marTop w:val="240"/>
                              <w:marBottom w:val="0"/>
                              <w:divBdr>
                                <w:top w:val="none" w:sz="0" w:space="0" w:color="auto"/>
                                <w:left w:val="none" w:sz="0" w:space="0" w:color="auto"/>
                                <w:bottom w:val="none" w:sz="0" w:space="0" w:color="auto"/>
                                <w:right w:val="none" w:sz="0" w:space="0" w:color="auto"/>
                              </w:divBdr>
                            </w:div>
                            <w:div w:id="529496675">
                              <w:marLeft w:val="0"/>
                              <w:marRight w:val="0"/>
                              <w:marTop w:val="240"/>
                              <w:marBottom w:val="0"/>
                              <w:divBdr>
                                <w:top w:val="none" w:sz="0" w:space="0" w:color="auto"/>
                                <w:left w:val="none" w:sz="0" w:space="0" w:color="auto"/>
                                <w:bottom w:val="none" w:sz="0" w:space="0" w:color="auto"/>
                                <w:right w:val="none" w:sz="0" w:space="0" w:color="auto"/>
                              </w:divBdr>
                            </w:div>
                            <w:div w:id="1192956628">
                              <w:marLeft w:val="0"/>
                              <w:marRight w:val="0"/>
                              <w:marTop w:val="240"/>
                              <w:marBottom w:val="0"/>
                              <w:divBdr>
                                <w:top w:val="none" w:sz="0" w:space="0" w:color="auto"/>
                                <w:left w:val="none" w:sz="0" w:space="0" w:color="auto"/>
                                <w:bottom w:val="none" w:sz="0" w:space="0" w:color="auto"/>
                                <w:right w:val="none" w:sz="0" w:space="0" w:color="auto"/>
                              </w:divBdr>
                            </w:div>
                            <w:div w:id="1626808378">
                              <w:marLeft w:val="0"/>
                              <w:marRight w:val="0"/>
                              <w:marTop w:val="240"/>
                              <w:marBottom w:val="0"/>
                              <w:divBdr>
                                <w:top w:val="none" w:sz="0" w:space="0" w:color="auto"/>
                                <w:left w:val="none" w:sz="0" w:space="0" w:color="auto"/>
                                <w:bottom w:val="none" w:sz="0" w:space="0" w:color="auto"/>
                                <w:right w:val="none" w:sz="0" w:space="0" w:color="auto"/>
                              </w:divBdr>
                            </w:div>
                            <w:div w:id="1525752022">
                              <w:marLeft w:val="0"/>
                              <w:marRight w:val="0"/>
                              <w:marTop w:val="240"/>
                              <w:marBottom w:val="0"/>
                              <w:divBdr>
                                <w:top w:val="none" w:sz="0" w:space="0" w:color="auto"/>
                                <w:left w:val="none" w:sz="0" w:space="0" w:color="auto"/>
                                <w:bottom w:val="none" w:sz="0" w:space="0" w:color="auto"/>
                                <w:right w:val="none" w:sz="0" w:space="0" w:color="auto"/>
                              </w:divBdr>
                            </w:div>
                            <w:div w:id="1111512881">
                              <w:marLeft w:val="0"/>
                              <w:marRight w:val="0"/>
                              <w:marTop w:val="240"/>
                              <w:marBottom w:val="0"/>
                              <w:divBdr>
                                <w:top w:val="none" w:sz="0" w:space="0" w:color="auto"/>
                                <w:left w:val="none" w:sz="0" w:space="0" w:color="auto"/>
                                <w:bottom w:val="none" w:sz="0" w:space="0" w:color="auto"/>
                                <w:right w:val="none" w:sz="0" w:space="0" w:color="auto"/>
                              </w:divBdr>
                            </w:div>
                            <w:div w:id="566691985">
                              <w:marLeft w:val="0"/>
                              <w:marRight w:val="0"/>
                              <w:marTop w:val="240"/>
                              <w:marBottom w:val="0"/>
                              <w:divBdr>
                                <w:top w:val="none" w:sz="0" w:space="0" w:color="auto"/>
                                <w:left w:val="none" w:sz="0" w:space="0" w:color="auto"/>
                                <w:bottom w:val="none" w:sz="0" w:space="0" w:color="auto"/>
                                <w:right w:val="none" w:sz="0" w:space="0" w:color="auto"/>
                              </w:divBdr>
                            </w:div>
                            <w:div w:id="440995361">
                              <w:marLeft w:val="0"/>
                              <w:marRight w:val="0"/>
                              <w:marTop w:val="240"/>
                              <w:marBottom w:val="0"/>
                              <w:divBdr>
                                <w:top w:val="none" w:sz="0" w:space="0" w:color="auto"/>
                                <w:left w:val="none" w:sz="0" w:space="0" w:color="auto"/>
                                <w:bottom w:val="none" w:sz="0" w:space="0" w:color="auto"/>
                                <w:right w:val="none" w:sz="0" w:space="0" w:color="auto"/>
                              </w:divBdr>
                            </w:div>
                            <w:div w:id="393742891">
                              <w:marLeft w:val="0"/>
                              <w:marRight w:val="0"/>
                              <w:marTop w:val="240"/>
                              <w:marBottom w:val="0"/>
                              <w:divBdr>
                                <w:top w:val="none" w:sz="0" w:space="0" w:color="auto"/>
                                <w:left w:val="none" w:sz="0" w:space="0" w:color="auto"/>
                                <w:bottom w:val="none" w:sz="0" w:space="0" w:color="auto"/>
                                <w:right w:val="none" w:sz="0" w:space="0" w:color="auto"/>
                              </w:divBdr>
                            </w:div>
                            <w:div w:id="482309289">
                              <w:marLeft w:val="0"/>
                              <w:marRight w:val="0"/>
                              <w:marTop w:val="240"/>
                              <w:marBottom w:val="0"/>
                              <w:divBdr>
                                <w:top w:val="none" w:sz="0" w:space="0" w:color="auto"/>
                                <w:left w:val="none" w:sz="0" w:space="0" w:color="auto"/>
                                <w:bottom w:val="none" w:sz="0" w:space="0" w:color="auto"/>
                                <w:right w:val="none" w:sz="0" w:space="0" w:color="auto"/>
                              </w:divBdr>
                            </w:div>
                            <w:div w:id="271135025">
                              <w:marLeft w:val="0"/>
                              <w:marRight w:val="0"/>
                              <w:marTop w:val="240"/>
                              <w:marBottom w:val="0"/>
                              <w:divBdr>
                                <w:top w:val="none" w:sz="0" w:space="0" w:color="auto"/>
                                <w:left w:val="none" w:sz="0" w:space="0" w:color="auto"/>
                                <w:bottom w:val="none" w:sz="0" w:space="0" w:color="auto"/>
                                <w:right w:val="none" w:sz="0" w:space="0" w:color="auto"/>
                              </w:divBdr>
                            </w:div>
                            <w:div w:id="1039010664">
                              <w:marLeft w:val="0"/>
                              <w:marRight w:val="0"/>
                              <w:marTop w:val="240"/>
                              <w:marBottom w:val="0"/>
                              <w:divBdr>
                                <w:top w:val="none" w:sz="0" w:space="0" w:color="auto"/>
                                <w:left w:val="none" w:sz="0" w:space="0" w:color="auto"/>
                                <w:bottom w:val="none" w:sz="0" w:space="0" w:color="auto"/>
                                <w:right w:val="none" w:sz="0" w:space="0" w:color="auto"/>
                              </w:divBdr>
                            </w:div>
                            <w:div w:id="241066323">
                              <w:marLeft w:val="0"/>
                              <w:marRight w:val="0"/>
                              <w:marTop w:val="240"/>
                              <w:marBottom w:val="0"/>
                              <w:divBdr>
                                <w:top w:val="none" w:sz="0" w:space="0" w:color="auto"/>
                                <w:left w:val="none" w:sz="0" w:space="0" w:color="auto"/>
                                <w:bottom w:val="none" w:sz="0" w:space="0" w:color="auto"/>
                                <w:right w:val="none" w:sz="0" w:space="0" w:color="auto"/>
                              </w:divBdr>
                            </w:div>
                            <w:div w:id="1477988320">
                              <w:marLeft w:val="0"/>
                              <w:marRight w:val="0"/>
                              <w:marTop w:val="240"/>
                              <w:marBottom w:val="0"/>
                              <w:divBdr>
                                <w:top w:val="none" w:sz="0" w:space="0" w:color="auto"/>
                                <w:left w:val="none" w:sz="0" w:space="0" w:color="auto"/>
                                <w:bottom w:val="none" w:sz="0" w:space="0" w:color="auto"/>
                                <w:right w:val="none" w:sz="0" w:space="0" w:color="auto"/>
                              </w:divBdr>
                            </w:div>
                            <w:div w:id="1449424818">
                              <w:marLeft w:val="0"/>
                              <w:marRight w:val="0"/>
                              <w:marTop w:val="240"/>
                              <w:marBottom w:val="0"/>
                              <w:divBdr>
                                <w:top w:val="none" w:sz="0" w:space="0" w:color="auto"/>
                                <w:left w:val="none" w:sz="0" w:space="0" w:color="auto"/>
                                <w:bottom w:val="none" w:sz="0" w:space="0" w:color="auto"/>
                                <w:right w:val="none" w:sz="0" w:space="0" w:color="auto"/>
                              </w:divBdr>
                            </w:div>
                            <w:div w:id="155653391">
                              <w:marLeft w:val="0"/>
                              <w:marRight w:val="0"/>
                              <w:marTop w:val="240"/>
                              <w:marBottom w:val="0"/>
                              <w:divBdr>
                                <w:top w:val="none" w:sz="0" w:space="0" w:color="auto"/>
                                <w:left w:val="none" w:sz="0" w:space="0" w:color="auto"/>
                                <w:bottom w:val="none" w:sz="0" w:space="0" w:color="auto"/>
                                <w:right w:val="none" w:sz="0" w:space="0" w:color="auto"/>
                              </w:divBdr>
                            </w:div>
                            <w:div w:id="1937975915">
                              <w:marLeft w:val="0"/>
                              <w:marRight w:val="0"/>
                              <w:marTop w:val="240"/>
                              <w:marBottom w:val="0"/>
                              <w:divBdr>
                                <w:top w:val="none" w:sz="0" w:space="0" w:color="auto"/>
                                <w:left w:val="none" w:sz="0" w:space="0" w:color="auto"/>
                                <w:bottom w:val="none" w:sz="0" w:space="0" w:color="auto"/>
                                <w:right w:val="none" w:sz="0" w:space="0" w:color="auto"/>
                              </w:divBdr>
                            </w:div>
                            <w:div w:id="1487016871">
                              <w:marLeft w:val="0"/>
                              <w:marRight w:val="0"/>
                              <w:marTop w:val="240"/>
                              <w:marBottom w:val="0"/>
                              <w:divBdr>
                                <w:top w:val="none" w:sz="0" w:space="0" w:color="auto"/>
                                <w:left w:val="none" w:sz="0" w:space="0" w:color="auto"/>
                                <w:bottom w:val="none" w:sz="0" w:space="0" w:color="auto"/>
                                <w:right w:val="none" w:sz="0" w:space="0" w:color="auto"/>
                              </w:divBdr>
                            </w:div>
                            <w:div w:id="2036733193">
                              <w:marLeft w:val="0"/>
                              <w:marRight w:val="0"/>
                              <w:marTop w:val="240"/>
                              <w:marBottom w:val="0"/>
                              <w:divBdr>
                                <w:top w:val="none" w:sz="0" w:space="0" w:color="auto"/>
                                <w:left w:val="none" w:sz="0" w:space="0" w:color="auto"/>
                                <w:bottom w:val="none" w:sz="0" w:space="0" w:color="auto"/>
                                <w:right w:val="none" w:sz="0" w:space="0" w:color="auto"/>
                              </w:divBdr>
                            </w:div>
                            <w:div w:id="209809154">
                              <w:marLeft w:val="0"/>
                              <w:marRight w:val="0"/>
                              <w:marTop w:val="240"/>
                              <w:marBottom w:val="0"/>
                              <w:divBdr>
                                <w:top w:val="none" w:sz="0" w:space="0" w:color="auto"/>
                                <w:left w:val="none" w:sz="0" w:space="0" w:color="auto"/>
                                <w:bottom w:val="none" w:sz="0" w:space="0" w:color="auto"/>
                                <w:right w:val="none" w:sz="0" w:space="0" w:color="auto"/>
                              </w:divBdr>
                            </w:div>
                            <w:div w:id="1375690583">
                              <w:marLeft w:val="0"/>
                              <w:marRight w:val="0"/>
                              <w:marTop w:val="240"/>
                              <w:marBottom w:val="0"/>
                              <w:divBdr>
                                <w:top w:val="none" w:sz="0" w:space="0" w:color="auto"/>
                                <w:left w:val="none" w:sz="0" w:space="0" w:color="auto"/>
                                <w:bottom w:val="none" w:sz="0" w:space="0" w:color="auto"/>
                                <w:right w:val="none" w:sz="0" w:space="0" w:color="auto"/>
                              </w:divBdr>
                            </w:div>
                            <w:div w:id="1037200662">
                              <w:marLeft w:val="0"/>
                              <w:marRight w:val="0"/>
                              <w:marTop w:val="240"/>
                              <w:marBottom w:val="0"/>
                              <w:divBdr>
                                <w:top w:val="none" w:sz="0" w:space="0" w:color="auto"/>
                                <w:left w:val="none" w:sz="0" w:space="0" w:color="auto"/>
                                <w:bottom w:val="none" w:sz="0" w:space="0" w:color="auto"/>
                                <w:right w:val="none" w:sz="0" w:space="0" w:color="auto"/>
                              </w:divBdr>
                            </w:div>
                            <w:div w:id="2146392219">
                              <w:marLeft w:val="0"/>
                              <w:marRight w:val="0"/>
                              <w:marTop w:val="240"/>
                              <w:marBottom w:val="0"/>
                              <w:divBdr>
                                <w:top w:val="none" w:sz="0" w:space="0" w:color="auto"/>
                                <w:left w:val="none" w:sz="0" w:space="0" w:color="auto"/>
                                <w:bottom w:val="none" w:sz="0" w:space="0" w:color="auto"/>
                                <w:right w:val="none" w:sz="0" w:space="0" w:color="auto"/>
                              </w:divBdr>
                            </w:div>
                            <w:div w:id="1458142737">
                              <w:marLeft w:val="0"/>
                              <w:marRight w:val="0"/>
                              <w:marTop w:val="240"/>
                              <w:marBottom w:val="0"/>
                              <w:divBdr>
                                <w:top w:val="none" w:sz="0" w:space="0" w:color="auto"/>
                                <w:left w:val="none" w:sz="0" w:space="0" w:color="auto"/>
                                <w:bottom w:val="none" w:sz="0" w:space="0" w:color="auto"/>
                                <w:right w:val="none" w:sz="0" w:space="0" w:color="auto"/>
                              </w:divBdr>
                            </w:div>
                            <w:div w:id="282276723">
                              <w:marLeft w:val="0"/>
                              <w:marRight w:val="0"/>
                              <w:marTop w:val="240"/>
                              <w:marBottom w:val="0"/>
                              <w:divBdr>
                                <w:top w:val="none" w:sz="0" w:space="0" w:color="auto"/>
                                <w:left w:val="none" w:sz="0" w:space="0" w:color="auto"/>
                                <w:bottom w:val="none" w:sz="0" w:space="0" w:color="auto"/>
                                <w:right w:val="none" w:sz="0" w:space="0" w:color="auto"/>
                              </w:divBdr>
                            </w:div>
                            <w:div w:id="1245723616">
                              <w:marLeft w:val="0"/>
                              <w:marRight w:val="0"/>
                              <w:marTop w:val="240"/>
                              <w:marBottom w:val="0"/>
                              <w:divBdr>
                                <w:top w:val="none" w:sz="0" w:space="0" w:color="auto"/>
                                <w:left w:val="none" w:sz="0" w:space="0" w:color="auto"/>
                                <w:bottom w:val="none" w:sz="0" w:space="0" w:color="auto"/>
                                <w:right w:val="none" w:sz="0" w:space="0" w:color="auto"/>
                              </w:divBdr>
                            </w:div>
                            <w:div w:id="714891044">
                              <w:marLeft w:val="0"/>
                              <w:marRight w:val="0"/>
                              <w:marTop w:val="240"/>
                              <w:marBottom w:val="0"/>
                              <w:divBdr>
                                <w:top w:val="none" w:sz="0" w:space="0" w:color="auto"/>
                                <w:left w:val="none" w:sz="0" w:space="0" w:color="auto"/>
                                <w:bottom w:val="none" w:sz="0" w:space="0" w:color="auto"/>
                                <w:right w:val="none" w:sz="0" w:space="0" w:color="auto"/>
                              </w:divBdr>
                            </w:div>
                            <w:div w:id="2065105607">
                              <w:marLeft w:val="0"/>
                              <w:marRight w:val="0"/>
                              <w:marTop w:val="240"/>
                              <w:marBottom w:val="0"/>
                              <w:divBdr>
                                <w:top w:val="none" w:sz="0" w:space="0" w:color="auto"/>
                                <w:left w:val="none" w:sz="0" w:space="0" w:color="auto"/>
                                <w:bottom w:val="none" w:sz="0" w:space="0" w:color="auto"/>
                                <w:right w:val="none" w:sz="0" w:space="0" w:color="auto"/>
                              </w:divBdr>
                            </w:div>
                            <w:div w:id="608701002">
                              <w:marLeft w:val="0"/>
                              <w:marRight w:val="0"/>
                              <w:marTop w:val="240"/>
                              <w:marBottom w:val="0"/>
                              <w:divBdr>
                                <w:top w:val="none" w:sz="0" w:space="0" w:color="auto"/>
                                <w:left w:val="none" w:sz="0" w:space="0" w:color="auto"/>
                                <w:bottom w:val="none" w:sz="0" w:space="0" w:color="auto"/>
                                <w:right w:val="none" w:sz="0" w:space="0" w:color="auto"/>
                              </w:divBdr>
                            </w:div>
                            <w:div w:id="1423993411">
                              <w:marLeft w:val="0"/>
                              <w:marRight w:val="0"/>
                              <w:marTop w:val="240"/>
                              <w:marBottom w:val="0"/>
                              <w:divBdr>
                                <w:top w:val="none" w:sz="0" w:space="0" w:color="auto"/>
                                <w:left w:val="none" w:sz="0" w:space="0" w:color="auto"/>
                                <w:bottom w:val="none" w:sz="0" w:space="0" w:color="auto"/>
                                <w:right w:val="none" w:sz="0" w:space="0" w:color="auto"/>
                              </w:divBdr>
                            </w:div>
                            <w:div w:id="931670355">
                              <w:marLeft w:val="0"/>
                              <w:marRight w:val="0"/>
                              <w:marTop w:val="240"/>
                              <w:marBottom w:val="0"/>
                              <w:divBdr>
                                <w:top w:val="none" w:sz="0" w:space="0" w:color="auto"/>
                                <w:left w:val="none" w:sz="0" w:space="0" w:color="auto"/>
                                <w:bottom w:val="none" w:sz="0" w:space="0" w:color="auto"/>
                                <w:right w:val="none" w:sz="0" w:space="0" w:color="auto"/>
                              </w:divBdr>
                            </w:div>
                            <w:div w:id="1677537275">
                              <w:marLeft w:val="0"/>
                              <w:marRight w:val="0"/>
                              <w:marTop w:val="240"/>
                              <w:marBottom w:val="0"/>
                              <w:divBdr>
                                <w:top w:val="none" w:sz="0" w:space="0" w:color="auto"/>
                                <w:left w:val="none" w:sz="0" w:space="0" w:color="auto"/>
                                <w:bottom w:val="none" w:sz="0" w:space="0" w:color="auto"/>
                                <w:right w:val="none" w:sz="0" w:space="0" w:color="auto"/>
                              </w:divBdr>
                            </w:div>
                            <w:div w:id="1477644444">
                              <w:marLeft w:val="0"/>
                              <w:marRight w:val="0"/>
                              <w:marTop w:val="240"/>
                              <w:marBottom w:val="0"/>
                              <w:divBdr>
                                <w:top w:val="none" w:sz="0" w:space="0" w:color="auto"/>
                                <w:left w:val="none" w:sz="0" w:space="0" w:color="auto"/>
                                <w:bottom w:val="none" w:sz="0" w:space="0" w:color="auto"/>
                                <w:right w:val="none" w:sz="0" w:space="0" w:color="auto"/>
                              </w:divBdr>
                            </w:div>
                            <w:div w:id="782652688">
                              <w:marLeft w:val="0"/>
                              <w:marRight w:val="0"/>
                              <w:marTop w:val="240"/>
                              <w:marBottom w:val="0"/>
                              <w:divBdr>
                                <w:top w:val="none" w:sz="0" w:space="0" w:color="auto"/>
                                <w:left w:val="none" w:sz="0" w:space="0" w:color="auto"/>
                                <w:bottom w:val="none" w:sz="0" w:space="0" w:color="auto"/>
                                <w:right w:val="none" w:sz="0" w:space="0" w:color="auto"/>
                              </w:divBdr>
                            </w:div>
                            <w:div w:id="1619020338">
                              <w:marLeft w:val="0"/>
                              <w:marRight w:val="0"/>
                              <w:marTop w:val="240"/>
                              <w:marBottom w:val="0"/>
                              <w:divBdr>
                                <w:top w:val="none" w:sz="0" w:space="0" w:color="auto"/>
                                <w:left w:val="none" w:sz="0" w:space="0" w:color="auto"/>
                                <w:bottom w:val="none" w:sz="0" w:space="0" w:color="auto"/>
                                <w:right w:val="none" w:sz="0" w:space="0" w:color="auto"/>
                              </w:divBdr>
                            </w:div>
                            <w:div w:id="1836455494">
                              <w:marLeft w:val="0"/>
                              <w:marRight w:val="0"/>
                              <w:marTop w:val="240"/>
                              <w:marBottom w:val="0"/>
                              <w:divBdr>
                                <w:top w:val="none" w:sz="0" w:space="0" w:color="auto"/>
                                <w:left w:val="none" w:sz="0" w:space="0" w:color="auto"/>
                                <w:bottom w:val="none" w:sz="0" w:space="0" w:color="auto"/>
                                <w:right w:val="none" w:sz="0" w:space="0" w:color="auto"/>
                              </w:divBdr>
                            </w:div>
                            <w:div w:id="2142847763">
                              <w:marLeft w:val="0"/>
                              <w:marRight w:val="0"/>
                              <w:marTop w:val="240"/>
                              <w:marBottom w:val="0"/>
                              <w:divBdr>
                                <w:top w:val="none" w:sz="0" w:space="0" w:color="auto"/>
                                <w:left w:val="none" w:sz="0" w:space="0" w:color="auto"/>
                                <w:bottom w:val="none" w:sz="0" w:space="0" w:color="auto"/>
                                <w:right w:val="none" w:sz="0" w:space="0" w:color="auto"/>
                              </w:divBdr>
                            </w:div>
                            <w:div w:id="1483040575">
                              <w:marLeft w:val="0"/>
                              <w:marRight w:val="0"/>
                              <w:marTop w:val="240"/>
                              <w:marBottom w:val="0"/>
                              <w:divBdr>
                                <w:top w:val="none" w:sz="0" w:space="0" w:color="auto"/>
                                <w:left w:val="none" w:sz="0" w:space="0" w:color="auto"/>
                                <w:bottom w:val="none" w:sz="0" w:space="0" w:color="auto"/>
                                <w:right w:val="none" w:sz="0" w:space="0" w:color="auto"/>
                              </w:divBdr>
                            </w:div>
                            <w:div w:id="2147116659">
                              <w:marLeft w:val="0"/>
                              <w:marRight w:val="0"/>
                              <w:marTop w:val="240"/>
                              <w:marBottom w:val="0"/>
                              <w:divBdr>
                                <w:top w:val="none" w:sz="0" w:space="0" w:color="auto"/>
                                <w:left w:val="none" w:sz="0" w:space="0" w:color="auto"/>
                                <w:bottom w:val="none" w:sz="0" w:space="0" w:color="auto"/>
                                <w:right w:val="none" w:sz="0" w:space="0" w:color="auto"/>
                              </w:divBdr>
                            </w:div>
                            <w:div w:id="1806850651">
                              <w:marLeft w:val="0"/>
                              <w:marRight w:val="0"/>
                              <w:marTop w:val="240"/>
                              <w:marBottom w:val="0"/>
                              <w:divBdr>
                                <w:top w:val="none" w:sz="0" w:space="0" w:color="auto"/>
                                <w:left w:val="none" w:sz="0" w:space="0" w:color="auto"/>
                                <w:bottom w:val="none" w:sz="0" w:space="0" w:color="auto"/>
                                <w:right w:val="none" w:sz="0" w:space="0" w:color="auto"/>
                              </w:divBdr>
                            </w:div>
                            <w:div w:id="48574276">
                              <w:marLeft w:val="0"/>
                              <w:marRight w:val="0"/>
                              <w:marTop w:val="240"/>
                              <w:marBottom w:val="0"/>
                              <w:divBdr>
                                <w:top w:val="none" w:sz="0" w:space="0" w:color="auto"/>
                                <w:left w:val="none" w:sz="0" w:space="0" w:color="auto"/>
                                <w:bottom w:val="none" w:sz="0" w:space="0" w:color="auto"/>
                                <w:right w:val="none" w:sz="0" w:space="0" w:color="auto"/>
                              </w:divBdr>
                            </w:div>
                            <w:div w:id="1522357308">
                              <w:marLeft w:val="0"/>
                              <w:marRight w:val="0"/>
                              <w:marTop w:val="240"/>
                              <w:marBottom w:val="0"/>
                              <w:divBdr>
                                <w:top w:val="none" w:sz="0" w:space="0" w:color="auto"/>
                                <w:left w:val="none" w:sz="0" w:space="0" w:color="auto"/>
                                <w:bottom w:val="none" w:sz="0" w:space="0" w:color="auto"/>
                                <w:right w:val="none" w:sz="0" w:space="0" w:color="auto"/>
                              </w:divBdr>
                            </w:div>
                            <w:div w:id="749623052">
                              <w:marLeft w:val="0"/>
                              <w:marRight w:val="0"/>
                              <w:marTop w:val="240"/>
                              <w:marBottom w:val="0"/>
                              <w:divBdr>
                                <w:top w:val="none" w:sz="0" w:space="0" w:color="auto"/>
                                <w:left w:val="none" w:sz="0" w:space="0" w:color="auto"/>
                                <w:bottom w:val="none" w:sz="0" w:space="0" w:color="auto"/>
                                <w:right w:val="none" w:sz="0" w:space="0" w:color="auto"/>
                              </w:divBdr>
                            </w:div>
                            <w:div w:id="2035956757">
                              <w:marLeft w:val="0"/>
                              <w:marRight w:val="0"/>
                              <w:marTop w:val="240"/>
                              <w:marBottom w:val="0"/>
                              <w:divBdr>
                                <w:top w:val="none" w:sz="0" w:space="0" w:color="auto"/>
                                <w:left w:val="none" w:sz="0" w:space="0" w:color="auto"/>
                                <w:bottom w:val="none" w:sz="0" w:space="0" w:color="auto"/>
                                <w:right w:val="none" w:sz="0" w:space="0" w:color="auto"/>
                              </w:divBdr>
                            </w:div>
                            <w:div w:id="496728770">
                              <w:marLeft w:val="0"/>
                              <w:marRight w:val="0"/>
                              <w:marTop w:val="240"/>
                              <w:marBottom w:val="0"/>
                              <w:divBdr>
                                <w:top w:val="none" w:sz="0" w:space="0" w:color="auto"/>
                                <w:left w:val="none" w:sz="0" w:space="0" w:color="auto"/>
                                <w:bottom w:val="none" w:sz="0" w:space="0" w:color="auto"/>
                                <w:right w:val="none" w:sz="0" w:space="0" w:color="auto"/>
                              </w:divBdr>
                            </w:div>
                            <w:div w:id="376583920">
                              <w:marLeft w:val="0"/>
                              <w:marRight w:val="0"/>
                              <w:marTop w:val="240"/>
                              <w:marBottom w:val="0"/>
                              <w:divBdr>
                                <w:top w:val="none" w:sz="0" w:space="0" w:color="auto"/>
                                <w:left w:val="none" w:sz="0" w:space="0" w:color="auto"/>
                                <w:bottom w:val="none" w:sz="0" w:space="0" w:color="auto"/>
                                <w:right w:val="none" w:sz="0" w:space="0" w:color="auto"/>
                              </w:divBdr>
                            </w:div>
                            <w:div w:id="530922367">
                              <w:marLeft w:val="0"/>
                              <w:marRight w:val="0"/>
                              <w:marTop w:val="240"/>
                              <w:marBottom w:val="0"/>
                              <w:divBdr>
                                <w:top w:val="none" w:sz="0" w:space="0" w:color="auto"/>
                                <w:left w:val="none" w:sz="0" w:space="0" w:color="auto"/>
                                <w:bottom w:val="none" w:sz="0" w:space="0" w:color="auto"/>
                                <w:right w:val="none" w:sz="0" w:space="0" w:color="auto"/>
                              </w:divBdr>
                            </w:div>
                            <w:div w:id="252780852">
                              <w:marLeft w:val="0"/>
                              <w:marRight w:val="0"/>
                              <w:marTop w:val="240"/>
                              <w:marBottom w:val="0"/>
                              <w:divBdr>
                                <w:top w:val="none" w:sz="0" w:space="0" w:color="auto"/>
                                <w:left w:val="none" w:sz="0" w:space="0" w:color="auto"/>
                                <w:bottom w:val="none" w:sz="0" w:space="0" w:color="auto"/>
                                <w:right w:val="none" w:sz="0" w:space="0" w:color="auto"/>
                              </w:divBdr>
                            </w:div>
                            <w:div w:id="1656185979">
                              <w:marLeft w:val="0"/>
                              <w:marRight w:val="0"/>
                              <w:marTop w:val="240"/>
                              <w:marBottom w:val="0"/>
                              <w:divBdr>
                                <w:top w:val="none" w:sz="0" w:space="0" w:color="auto"/>
                                <w:left w:val="none" w:sz="0" w:space="0" w:color="auto"/>
                                <w:bottom w:val="none" w:sz="0" w:space="0" w:color="auto"/>
                                <w:right w:val="none" w:sz="0" w:space="0" w:color="auto"/>
                              </w:divBdr>
                            </w:div>
                            <w:div w:id="1626306411">
                              <w:marLeft w:val="0"/>
                              <w:marRight w:val="0"/>
                              <w:marTop w:val="240"/>
                              <w:marBottom w:val="0"/>
                              <w:divBdr>
                                <w:top w:val="none" w:sz="0" w:space="0" w:color="auto"/>
                                <w:left w:val="none" w:sz="0" w:space="0" w:color="auto"/>
                                <w:bottom w:val="none" w:sz="0" w:space="0" w:color="auto"/>
                                <w:right w:val="none" w:sz="0" w:space="0" w:color="auto"/>
                              </w:divBdr>
                            </w:div>
                            <w:div w:id="1713916124">
                              <w:marLeft w:val="0"/>
                              <w:marRight w:val="0"/>
                              <w:marTop w:val="240"/>
                              <w:marBottom w:val="0"/>
                              <w:divBdr>
                                <w:top w:val="none" w:sz="0" w:space="0" w:color="auto"/>
                                <w:left w:val="none" w:sz="0" w:space="0" w:color="auto"/>
                                <w:bottom w:val="none" w:sz="0" w:space="0" w:color="auto"/>
                                <w:right w:val="none" w:sz="0" w:space="0" w:color="auto"/>
                              </w:divBdr>
                            </w:div>
                            <w:div w:id="1277252283">
                              <w:marLeft w:val="0"/>
                              <w:marRight w:val="0"/>
                              <w:marTop w:val="240"/>
                              <w:marBottom w:val="0"/>
                              <w:divBdr>
                                <w:top w:val="none" w:sz="0" w:space="0" w:color="auto"/>
                                <w:left w:val="none" w:sz="0" w:space="0" w:color="auto"/>
                                <w:bottom w:val="none" w:sz="0" w:space="0" w:color="auto"/>
                                <w:right w:val="none" w:sz="0" w:space="0" w:color="auto"/>
                              </w:divBdr>
                            </w:div>
                            <w:div w:id="1660187342">
                              <w:marLeft w:val="0"/>
                              <w:marRight w:val="0"/>
                              <w:marTop w:val="240"/>
                              <w:marBottom w:val="0"/>
                              <w:divBdr>
                                <w:top w:val="none" w:sz="0" w:space="0" w:color="auto"/>
                                <w:left w:val="none" w:sz="0" w:space="0" w:color="auto"/>
                                <w:bottom w:val="none" w:sz="0" w:space="0" w:color="auto"/>
                                <w:right w:val="none" w:sz="0" w:space="0" w:color="auto"/>
                              </w:divBdr>
                            </w:div>
                            <w:div w:id="2064791562">
                              <w:marLeft w:val="0"/>
                              <w:marRight w:val="0"/>
                              <w:marTop w:val="240"/>
                              <w:marBottom w:val="0"/>
                              <w:divBdr>
                                <w:top w:val="none" w:sz="0" w:space="0" w:color="auto"/>
                                <w:left w:val="none" w:sz="0" w:space="0" w:color="auto"/>
                                <w:bottom w:val="none" w:sz="0" w:space="0" w:color="auto"/>
                                <w:right w:val="none" w:sz="0" w:space="0" w:color="auto"/>
                              </w:divBdr>
                            </w:div>
                            <w:div w:id="2105221362">
                              <w:marLeft w:val="0"/>
                              <w:marRight w:val="0"/>
                              <w:marTop w:val="240"/>
                              <w:marBottom w:val="0"/>
                              <w:divBdr>
                                <w:top w:val="none" w:sz="0" w:space="0" w:color="auto"/>
                                <w:left w:val="none" w:sz="0" w:space="0" w:color="auto"/>
                                <w:bottom w:val="none" w:sz="0" w:space="0" w:color="auto"/>
                                <w:right w:val="none" w:sz="0" w:space="0" w:color="auto"/>
                              </w:divBdr>
                            </w:div>
                            <w:div w:id="1732847524">
                              <w:marLeft w:val="0"/>
                              <w:marRight w:val="0"/>
                              <w:marTop w:val="240"/>
                              <w:marBottom w:val="0"/>
                              <w:divBdr>
                                <w:top w:val="none" w:sz="0" w:space="0" w:color="auto"/>
                                <w:left w:val="none" w:sz="0" w:space="0" w:color="auto"/>
                                <w:bottom w:val="none" w:sz="0" w:space="0" w:color="auto"/>
                                <w:right w:val="none" w:sz="0" w:space="0" w:color="auto"/>
                              </w:divBdr>
                            </w:div>
                            <w:div w:id="1110322470">
                              <w:marLeft w:val="0"/>
                              <w:marRight w:val="0"/>
                              <w:marTop w:val="240"/>
                              <w:marBottom w:val="0"/>
                              <w:divBdr>
                                <w:top w:val="none" w:sz="0" w:space="0" w:color="auto"/>
                                <w:left w:val="none" w:sz="0" w:space="0" w:color="auto"/>
                                <w:bottom w:val="none" w:sz="0" w:space="0" w:color="auto"/>
                                <w:right w:val="none" w:sz="0" w:space="0" w:color="auto"/>
                              </w:divBdr>
                            </w:div>
                            <w:div w:id="764307618">
                              <w:marLeft w:val="0"/>
                              <w:marRight w:val="0"/>
                              <w:marTop w:val="240"/>
                              <w:marBottom w:val="0"/>
                              <w:divBdr>
                                <w:top w:val="none" w:sz="0" w:space="0" w:color="auto"/>
                                <w:left w:val="none" w:sz="0" w:space="0" w:color="auto"/>
                                <w:bottom w:val="none" w:sz="0" w:space="0" w:color="auto"/>
                                <w:right w:val="none" w:sz="0" w:space="0" w:color="auto"/>
                              </w:divBdr>
                            </w:div>
                            <w:div w:id="800611617">
                              <w:marLeft w:val="0"/>
                              <w:marRight w:val="0"/>
                              <w:marTop w:val="240"/>
                              <w:marBottom w:val="0"/>
                              <w:divBdr>
                                <w:top w:val="none" w:sz="0" w:space="0" w:color="auto"/>
                                <w:left w:val="none" w:sz="0" w:space="0" w:color="auto"/>
                                <w:bottom w:val="none" w:sz="0" w:space="0" w:color="auto"/>
                                <w:right w:val="none" w:sz="0" w:space="0" w:color="auto"/>
                              </w:divBdr>
                            </w:div>
                            <w:div w:id="1820263657">
                              <w:marLeft w:val="0"/>
                              <w:marRight w:val="0"/>
                              <w:marTop w:val="240"/>
                              <w:marBottom w:val="0"/>
                              <w:divBdr>
                                <w:top w:val="none" w:sz="0" w:space="0" w:color="auto"/>
                                <w:left w:val="none" w:sz="0" w:space="0" w:color="auto"/>
                                <w:bottom w:val="none" w:sz="0" w:space="0" w:color="auto"/>
                                <w:right w:val="none" w:sz="0" w:space="0" w:color="auto"/>
                              </w:divBdr>
                            </w:div>
                            <w:div w:id="1506700067">
                              <w:marLeft w:val="0"/>
                              <w:marRight w:val="0"/>
                              <w:marTop w:val="240"/>
                              <w:marBottom w:val="0"/>
                              <w:divBdr>
                                <w:top w:val="none" w:sz="0" w:space="0" w:color="auto"/>
                                <w:left w:val="none" w:sz="0" w:space="0" w:color="auto"/>
                                <w:bottom w:val="none" w:sz="0" w:space="0" w:color="auto"/>
                                <w:right w:val="none" w:sz="0" w:space="0" w:color="auto"/>
                              </w:divBdr>
                            </w:div>
                            <w:div w:id="867178441">
                              <w:marLeft w:val="0"/>
                              <w:marRight w:val="0"/>
                              <w:marTop w:val="240"/>
                              <w:marBottom w:val="0"/>
                              <w:divBdr>
                                <w:top w:val="none" w:sz="0" w:space="0" w:color="auto"/>
                                <w:left w:val="none" w:sz="0" w:space="0" w:color="auto"/>
                                <w:bottom w:val="none" w:sz="0" w:space="0" w:color="auto"/>
                                <w:right w:val="none" w:sz="0" w:space="0" w:color="auto"/>
                              </w:divBdr>
                            </w:div>
                            <w:div w:id="145248604">
                              <w:marLeft w:val="0"/>
                              <w:marRight w:val="0"/>
                              <w:marTop w:val="240"/>
                              <w:marBottom w:val="0"/>
                              <w:divBdr>
                                <w:top w:val="none" w:sz="0" w:space="0" w:color="auto"/>
                                <w:left w:val="none" w:sz="0" w:space="0" w:color="auto"/>
                                <w:bottom w:val="none" w:sz="0" w:space="0" w:color="auto"/>
                                <w:right w:val="none" w:sz="0" w:space="0" w:color="auto"/>
                              </w:divBdr>
                            </w:div>
                            <w:div w:id="1176263832">
                              <w:marLeft w:val="0"/>
                              <w:marRight w:val="0"/>
                              <w:marTop w:val="240"/>
                              <w:marBottom w:val="0"/>
                              <w:divBdr>
                                <w:top w:val="none" w:sz="0" w:space="0" w:color="auto"/>
                                <w:left w:val="none" w:sz="0" w:space="0" w:color="auto"/>
                                <w:bottom w:val="none" w:sz="0" w:space="0" w:color="auto"/>
                                <w:right w:val="none" w:sz="0" w:space="0" w:color="auto"/>
                              </w:divBdr>
                            </w:div>
                            <w:div w:id="1414012790">
                              <w:marLeft w:val="0"/>
                              <w:marRight w:val="0"/>
                              <w:marTop w:val="240"/>
                              <w:marBottom w:val="0"/>
                              <w:divBdr>
                                <w:top w:val="none" w:sz="0" w:space="0" w:color="auto"/>
                                <w:left w:val="none" w:sz="0" w:space="0" w:color="auto"/>
                                <w:bottom w:val="none" w:sz="0" w:space="0" w:color="auto"/>
                                <w:right w:val="none" w:sz="0" w:space="0" w:color="auto"/>
                              </w:divBdr>
                            </w:div>
                            <w:div w:id="49502888">
                              <w:marLeft w:val="0"/>
                              <w:marRight w:val="0"/>
                              <w:marTop w:val="240"/>
                              <w:marBottom w:val="0"/>
                              <w:divBdr>
                                <w:top w:val="none" w:sz="0" w:space="0" w:color="auto"/>
                                <w:left w:val="none" w:sz="0" w:space="0" w:color="auto"/>
                                <w:bottom w:val="none" w:sz="0" w:space="0" w:color="auto"/>
                                <w:right w:val="none" w:sz="0" w:space="0" w:color="auto"/>
                              </w:divBdr>
                            </w:div>
                            <w:div w:id="1886217001">
                              <w:marLeft w:val="0"/>
                              <w:marRight w:val="0"/>
                              <w:marTop w:val="240"/>
                              <w:marBottom w:val="0"/>
                              <w:divBdr>
                                <w:top w:val="none" w:sz="0" w:space="0" w:color="auto"/>
                                <w:left w:val="none" w:sz="0" w:space="0" w:color="auto"/>
                                <w:bottom w:val="none" w:sz="0" w:space="0" w:color="auto"/>
                                <w:right w:val="none" w:sz="0" w:space="0" w:color="auto"/>
                              </w:divBdr>
                            </w:div>
                            <w:div w:id="1401708687">
                              <w:marLeft w:val="0"/>
                              <w:marRight w:val="0"/>
                              <w:marTop w:val="240"/>
                              <w:marBottom w:val="0"/>
                              <w:divBdr>
                                <w:top w:val="none" w:sz="0" w:space="0" w:color="auto"/>
                                <w:left w:val="none" w:sz="0" w:space="0" w:color="auto"/>
                                <w:bottom w:val="none" w:sz="0" w:space="0" w:color="auto"/>
                                <w:right w:val="none" w:sz="0" w:space="0" w:color="auto"/>
                              </w:divBdr>
                            </w:div>
                            <w:div w:id="1936131261">
                              <w:marLeft w:val="0"/>
                              <w:marRight w:val="0"/>
                              <w:marTop w:val="240"/>
                              <w:marBottom w:val="0"/>
                              <w:divBdr>
                                <w:top w:val="none" w:sz="0" w:space="0" w:color="auto"/>
                                <w:left w:val="none" w:sz="0" w:space="0" w:color="auto"/>
                                <w:bottom w:val="none" w:sz="0" w:space="0" w:color="auto"/>
                                <w:right w:val="none" w:sz="0" w:space="0" w:color="auto"/>
                              </w:divBdr>
                            </w:div>
                            <w:div w:id="1465998490">
                              <w:marLeft w:val="0"/>
                              <w:marRight w:val="0"/>
                              <w:marTop w:val="240"/>
                              <w:marBottom w:val="0"/>
                              <w:divBdr>
                                <w:top w:val="none" w:sz="0" w:space="0" w:color="auto"/>
                                <w:left w:val="none" w:sz="0" w:space="0" w:color="auto"/>
                                <w:bottom w:val="none" w:sz="0" w:space="0" w:color="auto"/>
                                <w:right w:val="none" w:sz="0" w:space="0" w:color="auto"/>
                              </w:divBdr>
                            </w:div>
                            <w:div w:id="486169545">
                              <w:marLeft w:val="0"/>
                              <w:marRight w:val="0"/>
                              <w:marTop w:val="240"/>
                              <w:marBottom w:val="0"/>
                              <w:divBdr>
                                <w:top w:val="none" w:sz="0" w:space="0" w:color="auto"/>
                                <w:left w:val="none" w:sz="0" w:space="0" w:color="auto"/>
                                <w:bottom w:val="none" w:sz="0" w:space="0" w:color="auto"/>
                                <w:right w:val="none" w:sz="0" w:space="0" w:color="auto"/>
                              </w:divBdr>
                            </w:div>
                            <w:div w:id="1507358520">
                              <w:marLeft w:val="0"/>
                              <w:marRight w:val="0"/>
                              <w:marTop w:val="240"/>
                              <w:marBottom w:val="0"/>
                              <w:divBdr>
                                <w:top w:val="none" w:sz="0" w:space="0" w:color="auto"/>
                                <w:left w:val="none" w:sz="0" w:space="0" w:color="auto"/>
                                <w:bottom w:val="none" w:sz="0" w:space="0" w:color="auto"/>
                                <w:right w:val="none" w:sz="0" w:space="0" w:color="auto"/>
                              </w:divBdr>
                            </w:div>
                            <w:div w:id="1209957001">
                              <w:marLeft w:val="0"/>
                              <w:marRight w:val="0"/>
                              <w:marTop w:val="240"/>
                              <w:marBottom w:val="0"/>
                              <w:divBdr>
                                <w:top w:val="none" w:sz="0" w:space="0" w:color="auto"/>
                                <w:left w:val="none" w:sz="0" w:space="0" w:color="auto"/>
                                <w:bottom w:val="none" w:sz="0" w:space="0" w:color="auto"/>
                                <w:right w:val="none" w:sz="0" w:space="0" w:color="auto"/>
                              </w:divBdr>
                            </w:div>
                            <w:div w:id="67116761">
                              <w:marLeft w:val="0"/>
                              <w:marRight w:val="0"/>
                              <w:marTop w:val="240"/>
                              <w:marBottom w:val="0"/>
                              <w:divBdr>
                                <w:top w:val="none" w:sz="0" w:space="0" w:color="auto"/>
                                <w:left w:val="none" w:sz="0" w:space="0" w:color="auto"/>
                                <w:bottom w:val="none" w:sz="0" w:space="0" w:color="auto"/>
                                <w:right w:val="none" w:sz="0" w:space="0" w:color="auto"/>
                              </w:divBdr>
                            </w:div>
                            <w:div w:id="1962569069">
                              <w:marLeft w:val="0"/>
                              <w:marRight w:val="0"/>
                              <w:marTop w:val="240"/>
                              <w:marBottom w:val="0"/>
                              <w:divBdr>
                                <w:top w:val="none" w:sz="0" w:space="0" w:color="auto"/>
                                <w:left w:val="none" w:sz="0" w:space="0" w:color="auto"/>
                                <w:bottom w:val="none" w:sz="0" w:space="0" w:color="auto"/>
                                <w:right w:val="none" w:sz="0" w:space="0" w:color="auto"/>
                              </w:divBdr>
                            </w:div>
                            <w:div w:id="706371864">
                              <w:marLeft w:val="0"/>
                              <w:marRight w:val="0"/>
                              <w:marTop w:val="240"/>
                              <w:marBottom w:val="0"/>
                              <w:divBdr>
                                <w:top w:val="none" w:sz="0" w:space="0" w:color="auto"/>
                                <w:left w:val="none" w:sz="0" w:space="0" w:color="auto"/>
                                <w:bottom w:val="none" w:sz="0" w:space="0" w:color="auto"/>
                                <w:right w:val="none" w:sz="0" w:space="0" w:color="auto"/>
                              </w:divBdr>
                            </w:div>
                          </w:divsChild>
                        </w:div>
                        <w:div w:id="407268265">
                          <w:marLeft w:val="0"/>
                          <w:marRight w:val="0"/>
                          <w:marTop w:val="0"/>
                          <w:marBottom w:val="0"/>
                          <w:divBdr>
                            <w:top w:val="none" w:sz="0" w:space="0" w:color="auto"/>
                            <w:left w:val="none" w:sz="0" w:space="0" w:color="auto"/>
                            <w:bottom w:val="none" w:sz="0" w:space="0" w:color="auto"/>
                            <w:right w:val="none" w:sz="0" w:space="0" w:color="auto"/>
                          </w:divBdr>
                          <w:divsChild>
                            <w:div w:id="858393248">
                              <w:marLeft w:val="0"/>
                              <w:marRight w:val="0"/>
                              <w:marTop w:val="240"/>
                              <w:marBottom w:val="0"/>
                              <w:divBdr>
                                <w:top w:val="none" w:sz="0" w:space="0" w:color="auto"/>
                                <w:left w:val="none" w:sz="0" w:space="0" w:color="auto"/>
                                <w:bottom w:val="none" w:sz="0" w:space="0" w:color="auto"/>
                                <w:right w:val="none" w:sz="0" w:space="0" w:color="auto"/>
                              </w:divBdr>
                            </w:div>
                            <w:div w:id="515192971">
                              <w:marLeft w:val="0"/>
                              <w:marRight w:val="0"/>
                              <w:marTop w:val="240"/>
                              <w:marBottom w:val="0"/>
                              <w:divBdr>
                                <w:top w:val="none" w:sz="0" w:space="0" w:color="auto"/>
                                <w:left w:val="none" w:sz="0" w:space="0" w:color="auto"/>
                                <w:bottom w:val="none" w:sz="0" w:space="0" w:color="auto"/>
                                <w:right w:val="none" w:sz="0" w:space="0" w:color="auto"/>
                              </w:divBdr>
                            </w:div>
                            <w:div w:id="1396245738">
                              <w:marLeft w:val="0"/>
                              <w:marRight w:val="0"/>
                              <w:marTop w:val="240"/>
                              <w:marBottom w:val="0"/>
                              <w:divBdr>
                                <w:top w:val="none" w:sz="0" w:space="0" w:color="auto"/>
                                <w:left w:val="none" w:sz="0" w:space="0" w:color="auto"/>
                                <w:bottom w:val="none" w:sz="0" w:space="0" w:color="auto"/>
                                <w:right w:val="none" w:sz="0" w:space="0" w:color="auto"/>
                              </w:divBdr>
                            </w:div>
                            <w:div w:id="512960007">
                              <w:marLeft w:val="0"/>
                              <w:marRight w:val="0"/>
                              <w:marTop w:val="240"/>
                              <w:marBottom w:val="0"/>
                              <w:divBdr>
                                <w:top w:val="none" w:sz="0" w:space="0" w:color="auto"/>
                                <w:left w:val="none" w:sz="0" w:space="0" w:color="auto"/>
                                <w:bottom w:val="none" w:sz="0" w:space="0" w:color="auto"/>
                                <w:right w:val="none" w:sz="0" w:space="0" w:color="auto"/>
                              </w:divBdr>
                            </w:div>
                            <w:div w:id="1834832571">
                              <w:marLeft w:val="0"/>
                              <w:marRight w:val="0"/>
                              <w:marTop w:val="240"/>
                              <w:marBottom w:val="0"/>
                              <w:divBdr>
                                <w:top w:val="none" w:sz="0" w:space="0" w:color="auto"/>
                                <w:left w:val="none" w:sz="0" w:space="0" w:color="auto"/>
                                <w:bottom w:val="none" w:sz="0" w:space="0" w:color="auto"/>
                                <w:right w:val="none" w:sz="0" w:space="0" w:color="auto"/>
                              </w:divBdr>
                            </w:div>
                            <w:div w:id="1473964">
                              <w:marLeft w:val="0"/>
                              <w:marRight w:val="0"/>
                              <w:marTop w:val="240"/>
                              <w:marBottom w:val="0"/>
                              <w:divBdr>
                                <w:top w:val="none" w:sz="0" w:space="0" w:color="auto"/>
                                <w:left w:val="none" w:sz="0" w:space="0" w:color="auto"/>
                                <w:bottom w:val="none" w:sz="0" w:space="0" w:color="auto"/>
                                <w:right w:val="none" w:sz="0" w:space="0" w:color="auto"/>
                              </w:divBdr>
                            </w:div>
                            <w:div w:id="1744717104">
                              <w:marLeft w:val="0"/>
                              <w:marRight w:val="0"/>
                              <w:marTop w:val="240"/>
                              <w:marBottom w:val="0"/>
                              <w:divBdr>
                                <w:top w:val="none" w:sz="0" w:space="0" w:color="auto"/>
                                <w:left w:val="none" w:sz="0" w:space="0" w:color="auto"/>
                                <w:bottom w:val="none" w:sz="0" w:space="0" w:color="auto"/>
                                <w:right w:val="none" w:sz="0" w:space="0" w:color="auto"/>
                              </w:divBdr>
                            </w:div>
                            <w:div w:id="1296448199">
                              <w:marLeft w:val="0"/>
                              <w:marRight w:val="0"/>
                              <w:marTop w:val="240"/>
                              <w:marBottom w:val="0"/>
                              <w:divBdr>
                                <w:top w:val="none" w:sz="0" w:space="0" w:color="auto"/>
                                <w:left w:val="none" w:sz="0" w:space="0" w:color="auto"/>
                                <w:bottom w:val="none" w:sz="0" w:space="0" w:color="auto"/>
                                <w:right w:val="none" w:sz="0" w:space="0" w:color="auto"/>
                              </w:divBdr>
                            </w:div>
                            <w:div w:id="1805928498">
                              <w:marLeft w:val="0"/>
                              <w:marRight w:val="0"/>
                              <w:marTop w:val="240"/>
                              <w:marBottom w:val="0"/>
                              <w:divBdr>
                                <w:top w:val="none" w:sz="0" w:space="0" w:color="auto"/>
                                <w:left w:val="none" w:sz="0" w:space="0" w:color="auto"/>
                                <w:bottom w:val="none" w:sz="0" w:space="0" w:color="auto"/>
                                <w:right w:val="none" w:sz="0" w:space="0" w:color="auto"/>
                              </w:divBdr>
                            </w:div>
                            <w:div w:id="948201312">
                              <w:marLeft w:val="0"/>
                              <w:marRight w:val="0"/>
                              <w:marTop w:val="240"/>
                              <w:marBottom w:val="0"/>
                              <w:divBdr>
                                <w:top w:val="none" w:sz="0" w:space="0" w:color="auto"/>
                                <w:left w:val="none" w:sz="0" w:space="0" w:color="auto"/>
                                <w:bottom w:val="none" w:sz="0" w:space="0" w:color="auto"/>
                                <w:right w:val="none" w:sz="0" w:space="0" w:color="auto"/>
                              </w:divBdr>
                            </w:div>
                            <w:div w:id="1701201811">
                              <w:marLeft w:val="0"/>
                              <w:marRight w:val="0"/>
                              <w:marTop w:val="240"/>
                              <w:marBottom w:val="0"/>
                              <w:divBdr>
                                <w:top w:val="none" w:sz="0" w:space="0" w:color="auto"/>
                                <w:left w:val="none" w:sz="0" w:space="0" w:color="auto"/>
                                <w:bottom w:val="none" w:sz="0" w:space="0" w:color="auto"/>
                                <w:right w:val="none" w:sz="0" w:space="0" w:color="auto"/>
                              </w:divBdr>
                            </w:div>
                            <w:div w:id="1943103348">
                              <w:marLeft w:val="0"/>
                              <w:marRight w:val="0"/>
                              <w:marTop w:val="240"/>
                              <w:marBottom w:val="0"/>
                              <w:divBdr>
                                <w:top w:val="none" w:sz="0" w:space="0" w:color="auto"/>
                                <w:left w:val="none" w:sz="0" w:space="0" w:color="auto"/>
                                <w:bottom w:val="none" w:sz="0" w:space="0" w:color="auto"/>
                                <w:right w:val="none" w:sz="0" w:space="0" w:color="auto"/>
                              </w:divBdr>
                            </w:div>
                            <w:div w:id="19136911">
                              <w:marLeft w:val="0"/>
                              <w:marRight w:val="0"/>
                              <w:marTop w:val="240"/>
                              <w:marBottom w:val="0"/>
                              <w:divBdr>
                                <w:top w:val="none" w:sz="0" w:space="0" w:color="auto"/>
                                <w:left w:val="none" w:sz="0" w:space="0" w:color="auto"/>
                                <w:bottom w:val="none" w:sz="0" w:space="0" w:color="auto"/>
                                <w:right w:val="none" w:sz="0" w:space="0" w:color="auto"/>
                              </w:divBdr>
                            </w:div>
                            <w:div w:id="1416392875">
                              <w:marLeft w:val="0"/>
                              <w:marRight w:val="0"/>
                              <w:marTop w:val="240"/>
                              <w:marBottom w:val="0"/>
                              <w:divBdr>
                                <w:top w:val="none" w:sz="0" w:space="0" w:color="auto"/>
                                <w:left w:val="none" w:sz="0" w:space="0" w:color="auto"/>
                                <w:bottom w:val="none" w:sz="0" w:space="0" w:color="auto"/>
                                <w:right w:val="none" w:sz="0" w:space="0" w:color="auto"/>
                              </w:divBdr>
                            </w:div>
                            <w:div w:id="2016616700">
                              <w:marLeft w:val="0"/>
                              <w:marRight w:val="0"/>
                              <w:marTop w:val="240"/>
                              <w:marBottom w:val="0"/>
                              <w:divBdr>
                                <w:top w:val="none" w:sz="0" w:space="0" w:color="auto"/>
                                <w:left w:val="none" w:sz="0" w:space="0" w:color="auto"/>
                                <w:bottom w:val="none" w:sz="0" w:space="0" w:color="auto"/>
                                <w:right w:val="none" w:sz="0" w:space="0" w:color="auto"/>
                              </w:divBdr>
                            </w:div>
                            <w:div w:id="2118020543">
                              <w:marLeft w:val="0"/>
                              <w:marRight w:val="0"/>
                              <w:marTop w:val="240"/>
                              <w:marBottom w:val="0"/>
                              <w:divBdr>
                                <w:top w:val="none" w:sz="0" w:space="0" w:color="auto"/>
                                <w:left w:val="none" w:sz="0" w:space="0" w:color="auto"/>
                                <w:bottom w:val="none" w:sz="0" w:space="0" w:color="auto"/>
                                <w:right w:val="none" w:sz="0" w:space="0" w:color="auto"/>
                              </w:divBdr>
                            </w:div>
                            <w:div w:id="1529368604">
                              <w:marLeft w:val="0"/>
                              <w:marRight w:val="0"/>
                              <w:marTop w:val="240"/>
                              <w:marBottom w:val="0"/>
                              <w:divBdr>
                                <w:top w:val="none" w:sz="0" w:space="0" w:color="auto"/>
                                <w:left w:val="none" w:sz="0" w:space="0" w:color="auto"/>
                                <w:bottom w:val="none" w:sz="0" w:space="0" w:color="auto"/>
                                <w:right w:val="none" w:sz="0" w:space="0" w:color="auto"/>
                              </w:divBdr>
                            </w:div>
                            <w:div w:id="1736468112">
                              <w:marLeft w:val="0"/>
                              <w:marRight w:val="0"/>
                              <w:marTop w:val="240"/>
                              <w:marBottom w:val="0"/>
                              <w:divBdr>
                                <w:top w:val="none" w:sz="0" w:space="0" w:color="auto"/>
                                <w:left w:val="none" w:sz="0" w:space="0" w:color="auto"/>
                                <w:bottom w:val="none" w:sz="0" w:space="0" w:color="auto"/>
                                <w:right w:val="none" w:sz="0" w:space="0" w:color="auto"/>
                              </w:divBdr>
                            </w:div>
                            <w:div w:id="1283076068">
                              <w:marLeft w:val="0"/>
                              <w:marRight w:val="0"/>
                              <w:marTop w:val="240"/>
                              <w:marBottom w:val="0"/>
                              <w:divBdr>
                                <w:top w:val="none" w:sz="0" w:space="0" w:color="auto"/>
                                <w:left w:val="none" w:sz="0" w:space="0" w:color="auto"/>
                                <w:bottom w:val="none" w:sz="0" w:space="0" w:color="auto"/>
                                <w:right w:val="none" w:sz="0" w:space="0" w:color="auto"/>
                              </w:divBdr>
                            </w:div>
                            <w:div w:id="1123693217">
                              <w:marLeft w:val="0"/>
                              <w:marRight w:val="0"/>
                              <w:marTop w:val="240"/>
                              <w:marBottom w:val="0"/>
                              <w:divBdr>
                                <w:top w:val="none" w:sz="0" w:space="0" w:color="auto"/>
                                <w:left w:val="none" w:sz="0" w:space="0" w:color="auto"/>
                                <w:bottom w:val="none" w:sz="0" w:space="0" w:color="auto"/>
                                <w:right w:val="none" w:sz="0" w:space="0" w:color="auto"/>
                              </w:divBdr>
                            </w:div>
                            <w:div w:id="1799882866">
                              <w:marLeft w:val="0"/>
                              <w:marRight w:val="0"/>
                              <w:marTop w:val="240"/>
                              <w:marBottom w:val="0"/>
                              <w:divBdr>
                                <w:top w:val="none" w:sz="0" w:space="0" w:color="auto"/>
                                <w:left w:val="none" w:sz="0" w:space="0" w:color="auto"/>
                                <w:bottom w:val="none" w:sz="0" w:space="0" w:color="auto"/>
                                <w:right w:val="none" w:sz="0" w:space="0" w:color="auto"/>
                              </w:divBdr>
                            </w:div>
                            <w:div w:id="220404441">
                              <w:marLeft w:val="0"/>
                              <w:marRight w:val="0"/>
                              <w:marTop w:val="240"/>
                              <w:marBottom w:val="0"/>
                              <w:divBdr>
                                <w:top w:val="none" w:sz="0" w:space="0" w:color="auto"/>
                                <w:left w:val="none" w:sz="0" w:space="0" w:color="auto"/>
                                <w:bottom w:val="none" w:sz="0" w:space="0" w:color="auto"/>
                                <w:right w:val="none" w:sz="0" w:space="0" w:color="auto"/>
                              </w:divBdr>
                            </w:div>
                            <w:div w:id="65541208">
                              <w:marLeft w:val="0"/>
                              <w:marRight w:val="0"/>
                              <w:marTop w:val="240"/>
                              <w:marBottom w:val="0"/>
                              <w:divBdr>
                                <w:top w:val="none" w:sz="0" w:space="0" w:color="auto"/>
                                <w:left w:val="none" w:sz="0" w:space="0" w:color="auto"/>
                                <w:bottom w:val="none" w:sz="0" w:space="0" w:color="auto"/>
                                <w:right w:val="none" w:sz="0" w:space="0" w:color="auto"/>
                              </w:divBdr>
                            </w:div>
                            <w:div w:id="9919275">
                              <w:marLeft w:val="0"/>
                              <w:marRight w:val="0"/>
                              <w:marTop w:val="240"/>
                              <w:marBottom w:val="0"/>
                              <w:divBdr>
                                <w:top w:val="none" w:sz="0" w:space="0" w:color="auto"/>
                                <w:left w:val="none" w:sz="0" w:space="0" w:color="auto"/>
                                <w:bottom w:val="none" w:sz="0" w:space="0" w:color="auto"/>
                                <w:right w:val="none" w:sz="0" w:space="0" w:color="auto"/>
                              </w:divBdr>
                            </w:div>
                            <w:div w:id="807281648">
                              <w:marLeft w:val="0"/>
                              <w:marRight w:val="0"/>
                              <w:marTop w:val="240"/>
                              <w:marBottom w:val="0"/>
                              <w:divBdr>
                                <w:top w:val="none" w:sz="0" w:space="0" w:color="auto"/>
                                <w:left w:val="none" w:sz="0" w:space="0" w:color="auto"/>
                                <w:bottom w:val="none" w:sz="0" w:space="0" w:color="auto"/>
                                <w:right w:val="none" w:sz="0" w:space="0" w:color="auto"/>
                              </w:divBdr>
                            </w:div>
                            <w:div w:id="1150757480">
                              <w:marLeft w:val="0"/>
                              <w:marRight w:val="0"/>
                              <w:marTop w:val="240"/>
                              <w:marBottom w:val="0"/>
                              <w:divBdr>
                                <w:top w:val="none" w:sz="0" w:space="0" w:color="auto"/>
                                <w:left w:val="none" w:sz="0" w:space="0" w:color="auto"/>
                                <w:bottom w:val="none" w:sz="0" w:space="0" w:color="auto"/>
                                <w:right w:val="none" w:sz="0" w:space="0" w:color="auto"/>
                              </w:divBdr>
                            </w:div>
                            <w:div w:id="2113352246">
                              <w:marLeft w:val="0"/>
                              <w:marRight w:val="0"/>
                              <w:marTop w:val="240"/>
                              <w:marBottom w:val="0"/>
                              <w:divBdr>
                                <w:top w:val="none" w:sz="0" w:space="0" w:color="auto"/>
                                <w:left w:val="none" w:sz="0" w:space="0" w:color="auto"/>
                                <w:bottom w:val="none" w:sz="0" w:space="0" w:color="auto"/>
                                <w:right w:val="none" w:sz="0" w:space="0" w:color="auto"/>
                              </w:divBdr>
                            </w:div>
                            <w:div w:id="1388802735">
                              <w:marLeft w:val="0"/>
                              <w:marRight w:val="0"/>
                              <w:marTop w:val="240"/>
                              <w:marBottom w:val="0"/>
                              <w:divBdr>
                                <w:top w:val="none" w:sz="0" w:space="0" w:color="auto"/>
                                <w:left w:val="none" w:sz="0" w:space="0" w:color="auto"/>
                                <w:bottom w:val="none" w:sz="0" w:space="0" w:color="auto"/>
                                <w:right w:val="none" w:sz="0" w:space="0" w:color="auto"/>
                              </w:divBdr>
                            </w:div>
                            <w:div w:id="994837115">
                              <w:marLeft w:val="0"/>
                              <w:marRight w:val="0"/>
                              <w:marTop w:val="240"/>
                              <w:marBottom w:val="0"/>
                              <w:divBdr>
                                <w:top w:val="none" w:sz="0" w:space="0" w:color="auto"/>
                                <w:left w:val="none" w:sz="0" w:space="0" w:color="auto"/>
                                <w:bottom w:val="none" w:sz="0" w:space="0" w:color="auto"/>
                                <w:right w:val="none" w:sz="0" w:space="0" w:color="auto"/>
                              </w:divBdr>
                            </w:div>
                            <w:div w:id="959066053">
                              <w:marLeft w:val="0"/>
                              <w:marRight w:val="0"/>
                              <w:marTop w:val="240"/>
                              <w:marBottom w:val="0"/>
                              <w:divBdr>
                                <w:top w:val="none" w:sz="0" w:space="0" w:color="auto"/>
                                <w:left w:val="none" w:sz="0" w:space="0" w:color="auto"/>
                                <w:bottom w:val="none" w:sz="0" w:space="0" w:color="auto"/>
                                <w:right w:val="none" w:sz="0" w:space="0" w:color="auto"/>
                              </w:divBdr>
                            </w:div>
                            <w:div w:id="776293321">
                              <w:marLeft w:val="0"/>
                              <w:marRight w:val="0"/>
                              <w:marTop w:val="240"/>
                              <w:marBottom w:val="0"/>
                              <w:divBdr>
                                <w:top w:val="none" w:sz="0" w:space="0" w:color="auto"/>
                                <w:left w:val="none" w:sz="0" w:space="0" w:color="auto"/>
                                <w:bottom w:val="none" w:sz="0" w:space="0" w:color="auto"/>
                                <w:right w:val="none" w:sz="0" w:space="0" w:color="auto"/>
                              </w:divBdr>
                            </w:div>
                            <w:div w:id="1964071985">
                              <w:marLeft w:val="0"/>
                              <w:marRight w:val="0"/>
                              <w:marTop w:val="240"/>
                              <w:marBottom w:val="0"/>
                              <w:divBdr>
                                <w:top w:val="none" w:sz="0" w:space="0" w:color="auto"/>
                                <w:left w:val="none" w:sz="0" w:space="0" w:color="auto"/>
                                <w:bottom w:val="none" w:sz="0" w:space="0" w:color="auto"/>
                                <w:right w:val="none" w:sz="0" w:space="0" w:color="auto"/>
                              </w:divBdr>
                            </w:div>
                            <w:div w:id="1700744395">
                              <w:marLeft w:val="0"/>
                              <w:marRight w:val="0"/>
                              <w:marTop w:val="240"/>
                              <w:marBottom w:val="0"/>
                              <w:divBdr>
                                <w:top w:val="none" w:sz="0" w:space="0" w:color="auto"/>
                                <w:left w:val="none" w:sz="0" w:space="0" w:color="auto"/>
                                <w:bottom w:val="none" w:sz="0" w:space="0" w:color="auto"/>
                                <w:right w:val="none" w:sz="0" w:space="0" w:color="auto"/>
                              </w:divBdr>
                            </w:div>
                            <w:div w:id="813452458">
                              <w:marLeft w:val="0"/>
                              <w:marRight w:val="0"/>
                              <w:marTop w:val="240"/>
                              <w:marBottom w:val="0"/>
                              <w:divBdr>
                                <w:top w:val="none" w:sz="0" w:space="0" w:color="auto"/>
                                <w:left w:val="none" w:sz="0" w:space="0" w:color="auto"/>
                                <w:bottom w:val="none" w:sz="0" w:space="0" w:color="auto"/>
                                <w:right w:val="none" w:sz="0" w:space="0" w:color="auto"/>
                              </w:divBdr>
                            </w:div>
                            <w:div w:id="799686932">
                              <w:marLeft w:val="0"/>
                              <w:marRight w:val="0"/>
                              <w:marTop w:val="240"/>
                              <w:marBottom w:val="0"/>
                              <w:divBdr>
                                <w:top w:val="none" w:sz="0" w:space="0" w:color="auto"/>
                                <w:left w:val="none" w:sz="0" w:space="0" w:color="auto"/>
                                <w:bottom w:val="none" w:sz="0" w:space="0" w:color="auto"/>
                                <w:right w:val="none" w:sz="0" w:space="0" w:color="auto"/>
                              </w:divBdr>
                            </w:div>
                            <w:div w:id="1051929444">
                              <w:marLeft w:val="0"/>
                              <w:marRight w:val="0"/>
                              <w:marTop w:val="240"/>
                              <w:marBottom w:val="0"/>
                              <w:divBdr>
                                <w:top w:val="none" w:sz="0" w:space="0" w:color="auto"/>
                                <w:left w:val="none" w:sz="0" w:space="0" w:color="auto"/>
                                <w:bottom w:val="none" w:sz="0" w:space="0" w:color="auto"/>
                                <w:right w:val="none" w:sz="0" w:space="0" w:color="auto"/>
                              </w:divBdr>
                            </w:div>
                            <w:div w:id="747003657">
                              <w:marLeft w:val="0"/>
                              <w:marRight w:val="0"/>
                              <w:marTop w:val="240"/>
                              <w:marBottom w:val="0"/>
                              <w:divBdr>
                                <w:top w:val="none" w:sz="0" w:space="0" w:color="auto"/>
                                <w:left w:val="none" w:sz="0" w:space="0" w:color="auto"/>
                                <w:bottom w:val="none" w:sz="0" w:space="0" w:color="auto"/>
                                <w:right w:val="none" w:sz="0" w:space="0" w:color="auto"/>
                              </w:divBdr>
                            </w:div>
                            <w:div w:id="170222114">
                              <w:marLeft w:val="0"/>
                              <w:marRight w:val="0"/>
                              <w:marTop w:val="240"/>
                              <w:marBottom w:val="0"/>
                              <w:divBdr>
                                <w:top w:val="none" w:sz="0" w:space="0" w:color="auto"/>
                                <w:left w:val="none" w:sz="0" w:space="0" w:color="auto"/>
                                <w:bottom w:val="none" w:sz="0" w:space="0" w:color="auto"/>
                                <w:right w:val="none" w:sz="0" w:space="0" w:color="auto"/>
                              </w:divBdr>
                            </w:div>
                            <w:div w:id="1387291730">
                              <w:marLeft w:val="0"/>
                              <w:marRight w:val="0"/>
                              <w:marTop w:val="240"/>
                              <w:marBottom w:val="0"/>
                              <w:divBdr>
                                <w:top w:val="none" w:sz="0" w:space="0" w:color="auto"/>
                                <w:left w:val="none" w:sz="0" w:space="0" w:color="auto"/>
                                <w:bottom w:val="none" w:sz="0" w:space="0" w:color="auto"/>
                                <w:right w:val="none" w:sz="0" w:space="0" w:color="auto"/>
                              </w:divBdr>
                            </w:div>
                            <w:div w:id="909540529">
                              <w:marLeft w:val="0"/>
                              <w:marRight w:val="0"/>
                              <w:marTop w:val="240"/>
                              <w:marBottom w:val="0"/>
                              <w:divBdr>
                                <w:top w:val="none" w:sz="0" w:space="0" w:color="auto"/>
                                <w:left w:val="none" w:sz="0" w:space="0" w:color="auto"/>
                                <w:bottom w:val="none" w:sz="0" w:space="0" w:color="auto"/>
                                <w:right w:val="none" w:sz="0" w:space="0" w:color="auto"/>
                              </w:divBdr>
                            </w:div>
                            <w:div w:id="746077009">
                              <w:marLeft w:val="0"/>
                              <w:marRight w:val="0"/>
                              <w:marTop w:val="240"/>
                              <w:marBottom w:val="0"/>
                              <w:divBdr>
                                <w:top w:val="none" w:sz="0" w:space="0" w:color="auto"/>
                                <w:left w:val="none" w:sz="0" w:space="0" w:color="auto"/>
                                <w:bottom w:val="none" w:sz="0" w:space="0" w:color="auto"/>
                                <w:right w:val="none" w:sz="0" w:space="0" w:color="auto"/>
                              </w:divBdr>
                            </w:div>
                            <w:div w:id="993487811">
                              <w:marLeft w:val="0"/>
                              <w:marRight w:val="0"/>
                              <w:marTop w:val="240"/>
                              <w:marBottom w:val="0"/>
                              <w:divBdr>
                                <w:top w:val="none" w:sz="0" w:space="0" w:color="auto"/>
                                <w:left w:val="none" w:sz="0" w:space="0" w:color="auto"/>
                                <w:bottom w:val="none" w:sz="0" w:space="0" w:color="auto"/>
                                <w:right w:val="none" w:sz="0" w:space="0" w:color="auto"/>
                              </w:divBdr>
                            </w:div>
                            <w:div w:id="1049918266">
                              <w:marLeft w:val="0"/>
                              <w:marRight w:val="0"/>
                              <w:marTop w:val="240"/>
                              <w:marBottom w:val="0"/>
                              <w:divBdr>
                                <w:top w:val="none" w:sz="0" w:space="0" w:color="auto"/>
                                <w:left w:val="none" w:sz="0" w:space="0" w:color="auto"/>
                                <w:bottom w:val="none" w:sz="0" w:space="0" w:color="auto"/>
                                <w:right w:val="none" w:sz="0" w:space="0" w:color="auto"/>
                              </w:divBdr>
                            </w:div>
                            <w:div w:id="440537715">
                              <w:marLeft w:val="0"/>
                              <w:marRight w:val="0"/>
                              <w:marTop w:val="240"/>
                              <w:marBottom w:val="0"/>
                              <w:divBdr>
                                <w:top w:val="none" w:sz="0" w:space="0" w:color="auto"/>
                                <w:left w:val="none" w:sz="0" w:space="0" w:color="auto"/>
                                <w:bottom w:val="none" w:sz="0" w:space="0" w:color="auto"/>
                                <w:right w:val="none" w:sz="0" w:space="0" w:color="auto"/>
                              </w:divBdr>
                            </w:div>
                            <w:div w:id="1190800478">
                              <w:marLeft w:val="0"/>
                              <w:marRight w:val="0"/>
                              <w:marTop w:val="240"/>
                              <w:marBottom w:val="0"/>
                              <w:divBdr>
                                <w:top w:val="none" w:sz="0" w:space="0" w:color="auto"/>
                                <w:left w:val="none" w:sz="0" w:space="0" w:color="auto"/>
                                <w:bottom w:val="none" w:sz="0" w:space="0" w:color="auto"/>
                                <w:right w:val="none" w:sz="0" w:space="0" w:color="auto"/>
                              </w:divBdr>
                            </w:div>
                            <w:div w:id="676540601">
                              <w:marLeft w:val="0"/>
                              <w:marRight w:val="0"/>
                              <w:marTop w:val="240"/>
                              <w:marBottom w:val="0"/>
                              <w:divBdr>
                                <w:top w:val="none" w:sz="0" w:space="0" w:color="auto"/>
                                <w:left w:val="none" w:sz="0" w:space="0" w:color="auto"/>
                                <w:bottom w:val="none" w:sz="0" w:space="0" w:color="auto"/>
                                <w:right w:val="none" w:sz="0" w:space="0" w:color="auto"/>
                              </w:divBdr>
                            </w:div>
                            <w:div w:id="953293945">
                              <w:marLeft w:val="0"/>
                              <w:marRight w:val="0"/>
                              <w:marTop w:val="240"/>
                              <w:marBottom w:val="0"/>
                              <w:divBdr>
                                <w:top w:val="none" w:sz="0" w:space="0" w:color="auto"/>
                                <w:left w:val="none" w:sz="0" w:space="0" w:color="auto"/>
                                <w:bottom w:val="none" w:sz="0" w:space="0" w:color="auto"/>
                                <w:right w:val="none" w:sz="0" w:space="0" w:color="auto"/>
                              </w:divBdr>
                            </w:div>
                            <w:div w:id="1273702537">
                              <w:marLeft w:val="0"/>
                              <w:marRight w:val="0"/>
                              <w:marTop w:val="240"/>
                              <w:marBottom w:val="0"/>
                              <w:divBdr>
                                <w:top w:val="none" w:sz="0" w:space="0" w:color="auto"/>
                                <w:left w:val="none" w:sz="0" w:space="0" w:color="auto"/>
                                <w:bottom w:val="none" w:sz="0" w:space="0" w:color="auto"/>
                                <w:right w:val="none" w:sz="0" w:space="0" w:color="auto"/>
                              </w:divBdr>
                            </w:div>
                            <w:div w:id="676618325">
                              <w:marLeft w:val="0"/>
                              <w:marRight w:val="0"/>
                              <w:marTop w:val="240"/>
                              <w:marBottom w:val="0"/>
                              <w:divBdr>
                                <w:top w:val="none" w:sz="0" w:space="0" w:color="auto"/>
                                <w:left w:val="none" w:sz="0" w:space="0" w:color="auto"/>
                                <w:bottom w:val="none" w:sz="0" w:space="0" w:color="auto"/>
                                <w:right w:val="none" w:sz="0" w:space="0" w:color="auto"/>
                              </w:divBdr>
                            </w:div>
                            <w:div w:id="1375083434">
                              <w:marLeft w:val="0"/>
                              <w:marRight w:val="0"/>
                              <w:marTop w:val="240"/>
                              <w:marBottom w:val="0"/>
                              <w:divBdr>
                                <w:top w:val="none" w:sz="0" w:space="0" w:color="auto"/>
                                <w:left w:val="none" w:sz="0" w:space="0" w:color="auto"/>
                                <w:bottom w:val="none" w:sz="0" w:space="0" w:color="auto"/>
                                <w:right w:val="none" w:sz="0" w:space="0" w:color="auto"/>
                              </w:divBdr>
                            </w:div>
                            <w:div w:id="1362049932">
                              <w:marLeft w:val="0"/>
                              <w:marRight w:val="0"/>
                              <w:marTop w:val="240"/>
                              <w:marBottom w:val="0"/>
                              <w:divBdr>
                                <w:top w:val="none" w:sz="0" w:space="0" w:color="auto"/>
                                <w:left w:val="none" w:sz="0" w:space="0" w:color="auto"/>
                                <w:bottom w:val="none" w:sz="0" w:space="0" w:color="auto"/>
                                <w:right w:val="none" w:sz="0" w:space="0" w:color="auto"/>
                              </w:divBdr>
                            </w:div>
                            <w:div w:id="381559747">
                              <w:marLeft w:val="0"/>
                              <w:marRight w:val="0"/>
                              <w:marTop w:val="240"/>
                              <w:marBottom w:val="0"/>
                              <w:divBdr>
                                <w:top w:val="none" w:sz="0" w:space="0" w:color="auto"/>
                                <w:left w:val="none" w:sz="0" w:space="0" w:color="auto"/>
                                <w:bottom w:val="none" w:sz="0" w:space="0" w:color="auto"/>
                                <w:right w:val="none" w:sz="0" w:space="0" w:color="auto"/>
                              </w:divBdr>
                            </w:div>
                            <w:div w:id="2023505667">
                              <w:marLeft w:val="0"/>
                              <w:marRight w:val="0"/>
                              <w:marTop w:val="240"/>
                              <w:marBottom w:val="0"/>
                              <w:divBdr>
                                <w:top w:val="none" w:sz="0" w:space="0" w:color="auto"/>
                                <w:left w:val="none" w:sz="0" w:space="0" w:color="auto"/>
                                <w:bottom w:val="none" w:sz="0" w:space="0" w:color="auto"/>
                                <w:right w:val="none" w:sz="0" w:space="0" w:color="auto"/>
                              </w:divBdr>
                            </w:div>
                            <w:div w:id="1864896993">
                              <w:marLeft w:val="0"/>
                              <w:marRight w:val="0"/>
                              <w:marTop w:val="240"/>
                              <w:marBottom w:val="0"/>
                              <w:divBdr>
                                <w:top w:val="none" w:sz="0" w:space="0" w:color="auto"/>
                                <w:left w:val="none" w:sz="0" w:space="0" w:color="auto"/>
                                <w:bottom w:val="none" w:sz="0" w:space="0" w:color="auto"/>
                                <w:right w:val="none" w:sz="0" w:space="0" w:color="auto"/>
                              </w:divBdr>
                            </w:div>
                            <w:div w:id="2137720878">
                              <w:marLeft w:val="0"/>
                              <w:marRight w:val="0"/>
                              <w:marTop w:val="240"/>
                              <w:marBottom w:val="0"/>
                              <w:divBdr>
                                <w:top w:val="none" w:sz="0" w:space="0" w:color="auto"/>
                                <w:left w:val="none" w:sz="0" w:space="0" w:color="auto"/>
                                <w:bottom w:val="none" w:sz="0" w:space="0" w:color="auto"/>
                                <w:right w:val="none" w:sz="0" w:space="0" w:color="auto"/>
                              </w:divBdr>
                            </w:div>
                            <w:div w:id="1513258958">
                              <w:marLeft w:val="0"/>
                              <w:marRight w:val="0"/>
                              <w:marTop w:val="240"/>
                              <w:marBottom w:val="0"/>
                              <w:divBdr>
                                <w:top w:val="none" w:sz="0" w:space="0" w:color="auto"/>
                                <w:left w:val="none" w:sz="0" w:space="0" w:color="auto"/>
                                <w:bottom w:val="none" w:sz="0" w:space="0" w:color="auto"/>
                                <w:right w:val="none" w:sz="0" w:space="0" w:color="auto"/>
                              </w:divBdr>
                            </w:div>
                            <w:div w:id="567376613">
                              <w:marLeft w:val="0"/>
                              <w:marRight w:val="0"/>
                              <w:marTop w:val="240"/>
                              <w:marBottom w:val="0"/>
                              <w:divBdr>
                                <w:top w:val="none" w:sz="0" w:space="0" w:color="auto"/>
                                <w:left w:val="none" w:sz="0" w:space="0" w:color="auto"/>
                                <w:bottom w:val="none" w:sz="0" w:space="0" w:color="auto"/>
                                <w:right w:val="none" w:sz="0" w:space="0" w:color="auto"/>
                              </w:divBdr>
                            </w:div>
                            <w:div w:id="1620724155">
                              <w:marLeft w:val="0"/>
                              <w:marRight w:val="0"/>
                              <w:marTop w:val="240"/>
                              <w:marBottom w:val="0"/>
                              <w:divBdr>
                                <w:top w:val="none" w:sz="0" w:space="0" w:color="auto"/>
                                <w:left w:val="none" w:sz="0" w:space="0" w:color="auto"/>
                                <w:bottom w:val="none" w:sz="0" w:space="0" w:color="auto"/>
                                <w:right w:val="none" w:sz="0" w:space="0" w:color="auto"/>
                              </w:divBdr>
                            </w:div>
                            <w:div w:id="952906553">
                              <w:marLeft w:val="0"/>
                              <w:marRight w:val="0"/>
                              <w:marTop w:val="240"/>
                              <w:marBottom w:val="0"/>
                              <w:divBdr>
                                <w:top w:val="none" w:sz="0" w:space="0" w:color="auto"/>
                                <w:left w:val="none" w:sz="0" w:space="0" w:color="auto"/>
                                <w:bottom w:val="none" w:sz="0" w:space="0" w:color="auto"/>
                                <w:right w:val="none" w:sz="0" w:space="0" w:color="auto"/>
                              </w:divBdr>
                            </w:div>
                            <w:div w:id="925990750">
                              <w:marLeft w:val="0"/>
                              <w:marRight w:val="0"/>
                              <w:marTop w:val="240"/>
                              <w:marBottom w:val="0"/>
                              <w:divBdr>
                                <w:top w:val="none" w:sz="0" w:space="0" w:color="auto"/>
                                <w:left w:val="none" w:sz="0" w:space="0" w:color="auto"/>
                                <w:bottom w:val="none" w:sz="0" w:space="0" w:color="auto"/>
                                <w:right w:val="none" w:sz="0" w:space="0" w:color="auto"/>
                              </w:divBdr>
                            </w:div>
                            <w:div w:id="1777018942">
                              <w:marLeft w:val="0"/>
                              <w:marRight w:val="0"/>
                              <w:marTop w:val="240"/>
                              <w:marBottom w:val="0"/>
                              <w:divBdr>
                                <w:top w:val="none" w:sz="0" w:space="0" w:color="auto"/>
                                <w:left w:val="none" w:sz="0" w:space="0" w:color="auto"/>
                                <w:bottom w:val="none" w:sz="0" w:space="0" w:color="auto"/>
                                <w:right w:val="none" w:sz="0" w:space="0" w:color="auto"/>
                              </w:divBdr>
                            </w:div>
                            <w:div w:id="1521703056">
                              <w:marLeft w:val="0"/>
                              <w:marRight w:val="0"/>
                              <w:marTop w:val="240"/>
                              <w:marBottom w:val="0"/>
                              <w:divBdr>
                                <w:top w:val="none" w:sz="0" w:space="0" w:color="auto"/>
                                <w:left w:val="none" w:sz="0" w:space="0" w:color="auto"/>
                                <w:bottom w:val="none" w:sz="0" w:space="0" w:color="auto"/>
                                <w:right w:val="none" w:sz="0" w:space="0" w:color="auto"/>
                              </w:divBdr>
                            </w:div>
                            <w:div w:id="792940541">
                              <w:marLeft w:val="0"/>
                              <w:marRight w:val="0"/>
                              <w:marTop w:val="240"/>
                              <w:marBottom w:val="0"/>
                              <w:divBdr>
                                <w:top w:val="none" w:sz="0" w:space="0" w:color="auto"/>
                                <w:left w:val="none" w:sz="0" w:space="0" w:color="auto"/>
                                <w:bottom w:val="none" w:sz="0" w:space="0" w:color="auto"/>
                                <w:right w:val="none" w:sz="0" w:space="0" w:color="auto"/>
                              </w:divBdr>
                            </w:div>
                            <w:div w:id="1237205585">
                              <w:marLeft w:val="0"/>
                              <w:marRight w:val="0"/>
                              <w:marTop w:val="240"/>
                              <w:marBottom w:val="0"/>
                              <w:divBdr>
                                <w:top w:val="none" w:sz="0" w:space="0" w:color="auto"/>
                                <w:left w:val="none" w:sz="0" w:space="0" w:color="auto"/>
                                <w:bottom w:val="none" w:sz="0" w:space="0" w:color="auto"/>
                                <w:right w:val="none" w:sz="0" w:space="0" w:color="auto"/>
                              </w:divBdr>
                            </w:div>
                            <w:div w:id="723334482">
                              <w:marLeft w:val="0"/>
                              <w:marRight w:val="0"/>
                              <w:marTop w:val="240"/>
                              <w:marBottom w:val="0"/>
                              <w:divBdr>
                                <w:top w:val="none" w:sz="0" w:space="0" w:color="auto"/>
                                <w:left w:val="none" w:sz="0" w:space="0" w:color="auto"/>
                                <w:bottom w:val="none" w:sz="0" w:space="0" w:color="auto"/>
                                <w:right w:val="none" w:sz="0" w:space="0" w:color="auto"/>
                              </w:divBdr>
                            </w:div>
                            <w:div w:id="670328991">
                              <w:marLeft w:val="0"/>
                              <w:marRight w:val="0"/>
                              <w:marTop w:val="240"/>
                              <w:marBottom w:val="0"/>
                              <w:divBdr>
                                <w:top w:val="none" w:sz="0" w:space="0" w:color="auto"/>
                                <w:left w:val="none" w:sz="0" w:space="0" w:color="auto"/>
                                <w:bottom w:val="none" w:sz="0" w:space="0" w:color="auto"/>
                                <w:right w:val="none" w:sz="0" w:space="0" w:color="auto"/>
                              </w:divBdr>
                            </w:div>
                            <w:div w:id="1027489463">
                              <w:marLeft w:val="0"/>
                              <w:marRight w:val="0"/>
                              <w:marTop w:val="240"/>
                              <w:marBottom w:val="0"/>
                              <w:divBdr>
                                <w:top w:val="none" w:sz="0" w:space="0" w:color="auto"/>
                                <w:left w:val="none" w:sz="0" w:space="0" w:color="auto"/>
                                <w:bottom w:val="none" w:sz="0" w:space="0" w:color="auto"/>
                                <w:right w:val="none" w:sz="0" w:space="0" w:color="auto"/>
                              </w:divBdr>
                            </w:div>
                            <w:div w:id="441730296">
                              <w:marLeft w:val="0"/>
                              <w:marRight w:val="0"/>
                              <w:marTop w:val="240"/>
                              <w:marBottom w:val="0"/>
                              <w:divBdr>
                                <w:top w:val="none" w:sz="0" w:space="0" w:color="auto"/>
                                <w:left w:val="none" w:sz="0" w:space="0" w:color="auto"/>
                                <w:bottom w:val="none" w:sz="0" w:space="0" w:color="auto"/>
                                <w:right w:val="none" w:sz="0" w:space="0" w:color="auto"/>
                              </w:divBdr>
                            </w:div>
                            <w:div w:id="125900531">
                              <w:marLeft w:val="0"/>
                              <w:marRight w:val="0"/>
                              <w:marTop w:val="240"/>
                              <w:marBottom w:val="0"/>
                              <w:divBdr>
                                <w:top w:val="none" w:sz="0" w:space="0" w:color="auto"/>
                                <w:left w:val="none" w:sz="0" w:space="0" w:color="auto"/>
                                <w:bottom w:val="none" w:sz="0" w:space="0" w:color="auto"/>
                                <w:right w:val="none" w:sz="0" w:space="0" w:color="auto"/>
                              </w:divBdr>
                            </w:div>
                            <w:div w:id="35086915">
                              <w:marLeft w:val="0"/>
                              <w:marRight w:val="0"/>
                              <w:marTop w:val="240"/>
                              <w:marBottom w:val="0"/>
                              <w:divBdr>
                                <w:top w:val="none" w:sz="0" w:space="0" w:color="auto"/>
                                <w:left w:val="none" w:sz="0" w:space="0" w:color="auto"/>
                                <w:bottom w:val="none" w:sz="0" w:space="0" w:color="auto"/>
                                <w:right w:val="none" w:sz="0" w:space="0" w:color="auto"/>
                              </w:divBdr>
                            </w:div>
                            <w:div w:id="1494686596">
                              <w:marLeft w:val="0"/>
                              <w:marRight w:val="0"/>
                              <w:marTop w:val="240"/>
                              <w:marBottom w:val="0"/>
                              <w:divBdr>
                                <w:top w:val="none" w:sz="0" w:space="0" w:color="auto"/>
                                <w:left w:val="none" w:sz="0" w:space="0" w:color="auto"/>
                                <w:bottom w:val="none" w:sz="0" w:space="0" w:color="auto"/>
                                <w:right w:val="none" w:sz="0" w:space="0" w:color="auto"/>
                              </w:divBdr>
                            </w:div>
                            <w:div w:id="636300324">
                              <w:marLeft w:val="0"/>
                              <w:marRight w:val="0"/>
                              <w:marTop w:val="240"/>
                              <w:marBottom w:val="0"/>
                              <w:divBdr>
                                <w:top w:val="none" w:sz="0" w:space="0" w:color="auto"/>
                                <w:left w:val="none" w:sz="0" w:space="0" w:color="auto"/>
                                <w:bottom w:val="none" w:sz="0" w:space="0" w:color="auto"/>
                                <w:right w:val="none" w:sz="0" w:space="0" w:color="auto"/>
                              </w:divBdr>
                            </w:div>
                            <w:div w:id="2005861794">
                              <w:marLeft w:val="0"/>
                              <w:marRight w:val="0"/>
                              <w:marTop w:val="240"/>
                              <w:marBottom w:val="0"/>
                              <w:divBdr>
                                <w:top w:val="none" w:sz="0" w:space="0" w:color="auto"/>
                                <w:left w:val="none" w:sz="0" w:space="0" w:color="auto"/>
                                <w:bottom w:val="none" w:sz="0" w:space="0" w:color="auto"/>
                                <w:right w:val="none" w:sz="0" w:space="0" w:color="auto"/>
                              </w:divBdr>
                            </w:div>
                            <w:div w:id="580211882">
                              <w:marLeft w:val="0"/>
                              <w:marRight w:val="0"/>
                              <w:marTop w:val="240"/>
                              <w:marBottom w:val="0"/>
                              <w:divBdr>
                                <w:top w:val="none" w:sz="0" w:space="0" w:color="auto"/>
                                <w:left w:val="none" w:sz="0" w:space="0" w:color="auto"/>
                                <w:bottom w:val="none" w:sz="0" w:space="0" w:color="auto"/>
                                <w:right w:val="none" w:sz="0" w:space="0" w:color="auto"/>
                              </w:divBdr>
                            </w:div>
                            <w:div w:id="612244428">
                              <w:marLeft w:val="0"/>
                              <w:marRight w:val="0"/>
                              <w:marTop w:val="240"/>
                              <w:marBottom w:val="0"/>
                              <w:divBdr>
                                <w:top w:val="none" w:sz="0" w:space="0" w:color="auto"/>
                                <w:left w:val="none" w:sz="0" w:space="0" w:color="auto"/>
                                <w:bottom w:val="none" w:sz="0" w:space="0" w:color="auto"/>
                                <w:right w:val="none" w:sz="0" w:space="0" w:color="auto"/>
                              </w:divBdr>
                            </w:div>
                            <w:div w:id="1707951282">
                              <w:marLeft w:val="0"/>
                              <w:marRight w:val="0"/>
                              <w:marTop w:val="240"/>
                              <w:marBottom w:val="0"/>
                              <w:divBdr>
                                <w:top w:val="none" w:sz="0" w:space="0" w:color="auto"/>
                                <w:left w:val="none" w:sz="0" w:space="0" w:color="auto"/>
                                <w:bottom w:val="none" w:sz="0" w:space="0" w:color="auto"/>
                                <w:right w:val="none" w:sz="0" w:space="0" w:color="auto"/>
                              </w:divBdr>
                            </w:div>
                            <w:div w:id="1961569239">
                              <w:marLeft w:val="0"/>
                              <w:marRight w:val="0"/>
                              <w:marTop w:val="240"/>
                              <w:marBottom w:val="0"/>
                              <w:divBdr>
                                <w:top w:val="none" w:sz="0" w:space="0" w:color="auto"/>
                                <w:left w:val="none" w:sz="0" w:space="0" w:color="auto"/>
                                <w:bottom w:val="none" w:sz="0" w:space="0" w:color="auto"/>
                                <w:right w:val="none" w:sz="0" w:space="0" w:color="auto"/>
                              </w:divBdr>
                            </w:div>
                            <w:div w:id="1716614185">
                              <w:marLeft w:val="0"/>
                              <w:marRight w:val="0"/>
                              <w:marTop w:val="240"/>
                              <w:marBottom w:val="0"/>
                              <w:divBdr>
                                <w:top w:val="none" w:sz="0" w:space="0" w:color="auto"/>
                                <w:left w:val="none" w:sz="0" w:space="0" w:color="auto"/>
                                <w:bottom w:val="none" w:sz="0" w:space="0" w:color="auto"/>
                                <w:right w:val="none" w:sz="0" w:space="0" w:color="auto"/>
                              </w:divBdr>
                            </w:div>
                            <w:div w:id="1882205793">
                              <w:marLeft w:val="0"/>
                              <w:marRight w:val="0"/>
                              <w:marTop w:val="240"/>
                              <w:marBottom w:val="0"/>
                              <w:divBdr>
                                <w:top w:val="none" w:sz="0" w:space="0" w:color="auto"/>
                                <w:left w:val="none" w:sz="0" w:space="0" w:color="auto"/>
                                <w:bottom w:val="none" w:sz="0" w:space="0" w:color="auto"/>
                                <w:right w:val="none" w:sz="0" w:space="0" w:color="auto"/>
                              </w:divBdr>
                            </w:div>
                            <w:div w:id="1417744179">
                              <w:marLeft w:val="0"/>
                              <w:marRight w:val="0"/>
                              <w:marTop w:val="240"/>
                              <w:marBottom w:val="0"/>
                              <w:divBdr>
                                <w:top w:val="none" w:sz="0" w:space="0" w:color="auto"/>
                                <w:left w:val="none" w:sz="0" w:space="0" w:color="auto"/>
                                <w:bottom w:val="none" w:sz="0" w:space="0" w:color="auto"/>
                                <w:right w:val="none" w:sz="0" w:space="0" w:color="auto"/>
                              </w:divBdr>
                            </w:div>
                            <w:div w:id="420183727">
                              <w:marLeft w:val="0"/>
                              <w:marRight w:val="0"/>
                              <w:marTop w:val="240"/>
                              <w:marBottom w:val="0"/>
                              <w:divBdr>
                                <w:top w:val="none" w:sz="0" w:space="0" w:color="auto"/>
                                <w:left w:val="none" w:sz="0" w:space="0" w:color="auto"/>
                                <w:bottom w:val="none" w:sz="0" w:space="0" w:color="auto"/>
                                <w:right w:val="none" w:sz="0" w:space="0" w:color="auto"/>
                              </w:divBdr>
                            </w:div>
                            <w:div w:id="521287495">
                              <w:marLeft w:val="0"/>
                              <w:marRight w:val="0"/>
                              <w:marTop w:val="240"/>
                              <w:marBottom w:val="0"/>
                              <w:divBdr>
                                <w:top w:val="none" w:sz="0" w:space="0" w:color="auto"/>
                                <w:left w:val="none" w:sz="0" w:space="0" w:color="auto"/>
                                <w:bottom w:val="none" w:sz="0" w:space="0" w:color="auto"/>
                                <w:right w:val="none" w:sz="0" w:space="0" w:color="auto"/>
                              </w:divBdr>
                            </w:div>
                            <w:div w:id="931744819">
                              <w:marLeft w:val="0"/>
                              <w:marRight w:val="0"/>
                              <w:marTop w:val="240"/>
                              <w:marBottom w:val="0"/>
                              <w:divBdr>
                                <w:top w:val="none" w:sz="0" w:space="0" w:color="auto"/>
                                <w:left w:val="none" w:sz="0" w:space="0" w:color="auto"/>
                                <w:bottom w:val="none" w:sz="0" w:space="0" w:color="auto"/>
                                <w:right w:val="none" w:sz="0" w:space="0" w:color="auto"/>
                              </w:divBdr>
                            </w:div>
                            <w:div w:id="1513495449">
                              <w:marLeft w:val="0"/>
                              <w:marRight w:val="0"/>
                              <w:marTop w:val="240"/>
                              <w:marBottom w:val="0"/>
                              <w:divBdr>
                                <w:top w:val="none" w:sz="0" w:space="0" w:color="auto"/>
                                <w:left w:val="none" w:sz="0" w:space="0" w:color="auto"/>
                                <w:bottom w:val="none" w:sz="0" w:space="0" w:color="auto"/>
                                <w:right w:val="none" w:sz="0" w:space="0" w:color="auto"/>
                              </w:divBdr>
                            </w:div>
                            <w:div w:id="1061518327">
                              <w:marLeft w:val="0"/>
                              <w:marRight w:val="0"/>
                              <w:marTop w:val="240"/>
                              <w:marBottom w:val="0"/>
                              <w:divBdr>
                                <w:top w:val="none" w:sz="0" w:space="0" w:color="auto"/>
                                <w:left w:val="none" w:sz="0" w:space="0" w:color="auto"/>
                                <w:bottom w:val="none" w:sz="0" w:space="0" w:color="auto"/>
                                <w:right w:val="none" w:sz="0" w:space="0" w:color="auto"/>
                              </w:divBdr>
                            </w:div>
                            <w:div w:id="1802262901">
                              <w:marLeft w:val="0"/>
                              <w:marRight w:val="0"/>
                              <w:marTop w:val="240"/>
                              <w:marBottom w:val="0"/>
                              <w:divBdr>
                                <w:top w:val="none" w:sz="0" w:space="0" w:color="auto"/>
                                <w:left w:val="none" w:sz="0" w:space="0" w:color="auto"/>
                                <w:bottom w:val="none" w:sz="0" w:space="0" w:color="auto"/>
                                <w:right w:val="none" w:sz="0" w:space="0" w:color="auto"/>
                              </w:divBdr>
                            </w:div>
                            <w:div w:id="15816144">
                              <w:marLeft w:val="0"/>
                              <w:marRight w:val="0"/>
                              <w:marTop w:val="240"/>
                              <w:marBottom w:val="0"/>
                              <w:divBdr>
                                <w:top w:val="none" w:sz="0" w:space="0" w:color="auto"/>
                                <w:left w:val="none" w:sz="0" w:space="0" w:color="auto"/>
                                <w:bottom w:val="none" w:sz="0" w:space="0" w:color="auto"/>
                                <w:right w:val="none" w:sz="0" w:space="0" w:color="auto"/>
                              </w:divBdr>
                            </w:div>
                            <w:div w:id="1042098398">
                              <w:marLeft w:val="0"/>
                              <w:marRight w:val="0"/>
                              <w:marTop w:val="240"/>
                              <w:marBottom w:val="0"/>
                              <w:divBdr>
                                <w:top w:val="none" w:sz="0" w:space="0" w:color="auto"/>
                                <w:left w:val="none" w:sz="0" w:space="0" w:color="auto"/>
                                <w:bottom w:val="none" w:sz="0" w:space="0" w:color="auto"/>
                                <w:right w:val="none" w:sz="0" w:space="0" w:color="auto"/>
                              </w:divBdr>
                            </w:div>
                            <w:div w:id="1448503858">
                              <w:marLeft w:val="0"/>
                              <w:marRight w:val="0"/>
                              <w:marTop w:val="240"/>
                              <w:marBottom w:val="0"/>
                              <w:divBdr>
                                <w:top w:val="none" w:sz="0" w:space="0" w:color="auto"/>
                                <w:left w:val="none" w:sz="0" w:space="0" w:color="auto"/>
                                <w:bottom w:val="none" w:sz="0" w:space="0" w:color="auto"/>
                                <w:right w:val="none" w:sz="0" w:space="0" w:color="auto"/>
                              </w:divBdr>
                            </w:div>
                            <w:div w:id="760219953">
                              <w:marLeft w:val="0"/>
                              <w:marRight w:val="0"/>
                              <w:marTop w:val="240"/>
                              <w:marBottom w:val="0"/>
                              <w:divBdr>
                                <w:top w:val="none" w:sz="0" w:space="0" w:color="auto"/>
                                <w:left w:val="none" w:sz="0" w:space="0" w:color="auto"/>
                                <w:bottom w:val="none" w:sz="0" w:space="0" w:color="auto"/>
                                <w:right w:val="none" w:sz="0" w:space="0" w:color="auto"/>
                              </w:divBdr>
                            </w:div>
                            <w:div w:id="691345190">
                              <w:marLeft w:val="0"/>
                              <w:marRight w:val="0"/>
                              <w:marTop w:val="240"/>
                              <w:marBottom w:val="0"/>
                              <w:divBdr>
                                <w:top w:val="none" w:sz="0" w:space="0" w:color="auto"/>
                                <w:left w:val="none" w:sz="0" w:space="0" w:color="auto"/>
                                <w:bottom w:val="none" w:sz="0" w:space="0" w:color="auto"/>
                                <w:right w:val="none" w:sz="0" w:space="0" w:color="auto"/>
                              </w:divBdr>
                            </w:div>
                            <w:div w:id="695499044">
                              <w:marLeft w:val="0"/>
                              <w:marRight w:val="0"/>
                              <w:marTop w:val="240"/>
                              <w:marBottom w:val="0"/>
                              <w:divBdr>
                                <w:top w:val="none" w:sz="0" w:space="0" w:color="auto"/>
                                <w:left w:val="none" w:sz="0" w:space="0" w:color="auto"/>
                                <w:bottom w:val="none" w:sz="0" w:space="0" w:color="auto"/>
                                <w:right w:val="none" w:sz="0" w:space="0" w:color="auto"/>
                              </w:divBdr>
                            </w:div>
                            <w:div w:id="315258411">
                              <w:marLeft w:val="0"/>
                              <w:marRight w:val="0"/>
                              <w:marTop w:val="240"/>
                              <w:marBottom w:val="0"/>
                              <w:divBdr>
                                <w:top w:val="none" w:sz="0" w:space="0" w:color="auto"/>
                                <w:left w:val="none" w:sz="0" w:space="0" w:color="auto"/>
                                <w:bottom w:val="none" w:sz="0" w:space="0" w:color="auto"/>
                                <w:right w:val="none" w:sz="0" w:space="0" w:color="auto"/>
                              </w:divBdr>
                            </w:div>
                            <w:div w:id="2096827670">
                              <w:marLeft w:val="0"/>
                              <w:marRight w:val="0"/>
                              <w:marTop w:val="240"/>
                              <w:marBottom w:val="0"/>
                              <w:divBdr>
                                <w:top w:val="none" w:sz="0" w:space="0" w:color="auto"/>
                                <w:left w:val="none" w:sz="0" w:space="0" w:color="auto"/>
                                <w:bottom w:val="none" w:sz="0" w:space="0" w:color="auto"/>
                                <w:right w:val="none" w:sz="0" w:space="0" w:color="auto"/>
                              </w:divBdr>
                            </w:div>
                            <w:div w:id="36128249">
                              <w:marLeft w:val="0"/>
                              <w:marRight w:val="0"/>
                              <w:marTop w:val="240"/>
                              <w:marBottom w:val="0"/>
                              <w:divBdr>
                                <w:top w:val="none" w:sz="0" w:space="0" w:color="auto"/>
                                <w:left w:val="none" w:sz="0" w:space="0" w:color="auto"/>
                                <w:bottom w:val="none" w:sz="0" w:space="0" w:color="auto"/>
                                <w:right w:val="none" w:sz="0" w:space="0" w:color="auto"/>
                              </w:divBdr>
                            </w:div>
                            <w:div w:id="1970040509">
                              <w:marLeft w:val="0"/>
                              <w:marRight w:val="0"/>
                              <w:marTop w:val="240"/>
                              <w:marBottom w:val="0"/>
                              <w:divBdr>
                                <w:top w:val="none" w:sz="0" w:space="0" w:color="auto"/>
                                <w:left w:val="none" w:sz="0" w:space="0" w:color="auto"/>
                                <w:bottom w:val="none" w:sz="0" w:space="0" w:color="auto"/>
                                <w:right w:val="none" w:sz="0" w:space="0" w:color="auto"/>
                              </w:divBdr>
                            </w:div>
                            <w:div w:id="48723429">
                              <w:marLeft w:val="0"/>
                              <w:marRight w:val="0"/>
                              <w:marTop w:val="240"/>
                              <w:marBottom w:val="0"/>
                              <w:divBdr>
                                <w:top w:val="none" w:sz="0" w:space="0" w:color="auto"/>
                                <w:left w:val="none" w:sz="0" w:space="0" w:color="auto"/>
                                <w:bottom w:val="none" w:sz="0" w:space="0" w:color="auto"/>
                                <w:right w:val="none" w:sz="0" w:space="0" w:color="auto"/>
                              </w:divBdr>
                            </w:div>
                            <w:div w:id="270205278">
                              <w:marLeft w:val="0"/>
                              <w:marRight w:val="0"/>
                              <w:marTop w:val="240"/>
                              <w:marBottom w:val="0"/>
                              <w:divBdr>
                                <w:top w:val="none" w:sz="0" w:space="0" w:color="auto"/>
                                <w:left w:val="none" w:sz="0" w:space="0" w:color="auto"/>
                                <w:bottom w:val="none" w:sz="0" w:space="0" w:color="auto"/>
                                <w:right w:val="none" w:sz="0" w:space="0" w:color="auto"/>
                              </w:divBdr>
                            </w:div>
                            <w:div w:id="1965497592">
                              <w:marLeft w:val="0"/>
                              <w:marRight w:val="0"/>
                              <w:marTop w:val="240"/>
                              <w:marBottom w:val="0"/>
                              <w:divBdr>
                                <w:top w:val="none" w:sz="0" w:space="0" w:color="auto"/>
                                <w:left w:val="none" w:sz="0" w:space="0" w:color="auto"/>
                                <w:bottom w:val="none" w:sz="0" w:space="0" w:color="auto"/>
                                <w:right w:val="none" w:sz="0" w:space="0" w:color="auto"/>
                              </w:divBdr>
                            </w:div>
                            <w:div w:id="1728607141">
                              <w:marLeft w:val="0"/>
                              <w:marRight w:val="0"/>
                              <w:marTop w:val="240"/>
                              <w:marBottom w:val="0"/>
                              <w:divBdr>
                                <w:top w:val="none" w:sz="0" w:space="0" w:color="auto"/>
                                <w:left w:val="none" w:sz="0" w:space="0" w:color="auto"/>
                                <w:bottom w:val="none" w:sz="0" w:space="0" w:color="auto"/>
                                <w:right w:val="none" w:sz="0" w:space="0" w:color="auto"/>
                              </w:divBdr>
                            </w:div>
                            <w:div w:id="1000080903">
                              <w:marLeft w:val="0"/>
                              <w:marRight w:val="0"/>
                              <w:marTop w:val="240"/>
                              <w:marBottom w:val="0"/>
                              <w:divBdr>
                                <w:top w:val="none" w:sz="0" w:space="0" w:color="auto"/>
                                <w:left w:val="none" w:sz="0" w:space="0" w:color="auto"/>
                                <w:bottom w:val="none" w:sz="0" w:space="0" w:color="auto"/>
                                <w:right w:val="none" w:sz="0" w:space="0" w:color="auto"/>
                              </w:divBdr>
                            </w:div>
                            <w:div w:id="907420830">
                              <w:marLeft w:val="0"/>
                              <w:marRight w:val="0"/>
                              <w:marTop w:val="240"/>
                              <w:marBottom w:val="0"/>
                              <w:divBdr>
                                <w:top w:val="none" w:sz="0" w:space="0" w:color="auto"/>
                                <w:left w:val="none" w:sz="0" w:space="0" w:color="auto"/>
                                <w:bottom w:val="none" w:sz="0" w:space="0" w:color="auto"/>
                                <w:right w:val="none" w:sz="0" w:space="0" w:color="auto"/>
                              </w:divBdr>
                            </w:div>
                            <w:div w:id="1676806154">
                              <w:marLeft w:val="0"/>
                              <w:marRight w:val="0"/>
                              <w:marTop w:val="240"/>
                              <w:marBottom w:val="0"/>
                              <w:divBdr>
                                <w:top w:val="none" w:sz="0" w:space="0" w:color="auto"/>
                                <w:left w:val="none" w:sz="0" w:space="0" w:color="auto"/>
                                <w:bottom w:val="none" w:sz="0" w:space="0" w:color="auto"/>
                                <w:right w:val="none" w:sz="0" w:space="0" w:color="auto"/>
                              </w:divBdr>
                            </w:div>
                            <w:div w:id="77144759">
                              <w:marLeft w:val="0"/>
                              <w:marRight w:val="0"/>
                              <w:marTop w:val="240"/>
                              <w:marBottom w:val="0"/>
                              <w:divBdr>
                                <w:top w:val="none" w:sz="0" w:space="0" w:color="auto"/>
                                <w:left w:val="none" w:sz="0" w:space="0" w:color="auto"/>
                                <w:bottom w:val="none" w:sz="0" w:space="0" w:color="auto"/>
                                <w:right w:val="none" w:sz="0" w:space="0" w:color="auto"/>
                              </w:divBdr>
                            </w:div>
                            <w:div w:id="1499075380">
                              <w:marLeft w:val="0"/>
                              <w:marRight w:val="0"/>
                              <w:marTop w:val="240"/>
                              <w:marBottom w:val="0"/>
                              <w:divBdr>
                                <w:top w:val="none" w:sz="0" w:space="0" w:color="auto"/>
                                <w:left w:val="none" w:sz="0" w:space="0" w:color="auto"/>
                                <w:bottom w:val="none" w:sz="0" w:space="0" w:color="auto"/>
                                <w:right w:val="none" w:sz="0" w:space="0" w:color="auto"/>
                              </w:divBdr>
                            </w:div>
                            <w:div w:id="963846538">
                              <w:marLeft w:val="0"/>
                              <w:marRight w:val="0"/>
                              <w:marTop w:val="240"/>
                              <w:marBottom w:val="0"/>
                              <w:divBdr>
                                <w:top w:val="none" w:sz="0" w:space="0" w:color="auto"/>
                                <w:left w:val="none" w:sz="0" w:space="0" w:color="auto"/>
                                <w:bottom w:val="none" w:sz="0" w:space="0" w:color="auto"/>
                                <w:right w:val="none" w:sz="0" w:space="0" w:color="auto"/>
                              </w:divBdr>
                            </w:div>
                            <w:div w:id="841355527">
                              <w:marLeft w:val="0"/>
                              <w:marRight w:val="0"/>
                              <w:marTop w:val="240"/>
                              <w:marBottom w:val="0"/>
                              <w:divBdr>
                                <w:top w:val="none" w:sz="0" w:space="0" w:color="auto"/>
                                <w:left w:val="none" w:sz="0" w:space="0" w:color="auto"/>
                                <w:bottom w:val="none" w:sz="0" w:space="0" w:color="auto"/>
                                <w:right w:val="none" w:sz="0" w:space="0" w:color="auto"/>
                              </w:divBdr>
                            </w:div>
                            <w:div w:id="1380788833">
                              <w:marLeft w:val="0"/>
                              <w:marRight w:val="0"/>
                              <w:marTop w:val="240"/>
                              <w:marBottom w:val="0"/>
                              <w:divBdr>
                                <w:top w:val="none" w:sz="0" w:space="0" w:color="auto"/>
                                <w:left w:val="none" w:sz="0" w:space="0" w:color="auto"/>
                                <w:bottom w:val="none" w:sz="0" w:space="0" w:color="auto"/>
                                <w:right w:val="none" w:sz="0" w:space="0" w:color="auto"/>
                              </w:divBdr>
                            </w:div>
                            <w:div w:id="1540167108">
                              <w:marLeft w:val="0"/>
                              <w:marRight w:val="0"/>
                              <w:marTop w:val="240"/>
                              <w:marBottom w:val="0"/>
                              <w:divBdr>
                                <w:top w:val="none" w:sz="0" w:space="0" w:color="auto"/>
                                <w:left w:val="none" w:sz="0" w:space="0" w:color="auto"/>
                                <w:bottom w:val="none" w:sz="0" w:space="0" w:color="auto"/>
                                <w:right w:val="none" w:sz="0" w:space="0" w:color="auto"/>
                              </w:divBdr>
                            </w:div>
                            <w:div w:id="444272766">
                              <w:marLeft w:val="0"/>
                              <w:marRight w:val="0"/>
                              <w:marTop w:val="240"/>
                              <w:marBottom w:val="0"/>
                              <w:divBdr>
                                <w:top w:val="none" w:sz="0" w:space="0" w:color="auto"/>
                                <w:left w:val="none" w:sz="0" w:space="0" w:color="auto"/>
                                <w:bottom w:val="none" w:sz="0" w:space="0" w:color="auto"/>
                                <w:right w:val="none" w:sz="0" w:space="0" w:color="auto"/>
                              </w:divBdr>
                            </w:div>
                            <w:div w:id="999962827">
                              <w:marLeft w:val="0"/>
                              <w:marRight w:val="0"/>
                              <w:marTop w:val="240"/>
                              <w:marBottom w:val="0"/>
                              <w:divBdr>
                                <w:top w:val="none" w:sz="0" w:space="0" w:color="auto"/>
                                <w:left w:val="none" w:sz="0" w:space="0" w:color="auto"/>
                                <w:bottom w:val="none" w:sz="0" w:space="0" w:color="auto"/>
                                <w:right w:val="none" w:sz="0" w:space="0" w:color="auto"/>
                              </w:divBdr>
                            </w:div>
                            <w:div w:id="1716269314">
                              <w:marLeft w:val="0"/>
                              <w:marRight w:val="0"/>
                              <w:marTop w:val="240"/>
                              <w:marBottom w:val="0"/>
                              <w:divBdr>
                                <w:top w:val="none" w:sz="0" w:space="0" w:color="auto"/>
                                <w:left w:val="none" w:sz="0" w:space="0" w:color="auto"/>
                                <w:bottom w:val="none" w:sz="0" w:space="0" w:color="auto"/>
                                <w:right w:val="none" w:sz="0" w:space="0" w:color="auto"/>
                              </w:divBdr>
                            </w:div>
                            <w:div w:id="686979707">
                              <w:marLeft w:val="0"/>
                              <w:marRight w:val="0"/>
                              <w:marTop w:val="240"/>
                              <w:marBottom w:val="0"/>
                              <w:divBdr>
                                <w:top w:val="none" w:sz="0" w:space="0" w:color="auto"/>
                                <w:left w:val="none" w:sz="0" w:space="0" w:color="auto"/>
                                <w:bottom w:val="none" w:sz="0" w:space="0" w:color="auto"/>
                                <w:right w:val="none" w:sz="0" w:space="0" w:color="auto"/>
                              </w:divBdr>
                            </w:div>
                            <w:div w:id="1635325954">
                              <w:marLeft w:val="0"/>
                              <w:marRight w:val="0"/>
                              <w:marTop w:val="240"/>
                              <w:marBottom w:val="0"/>
                              <w:divBdr>
                                <w:top w:val="none" w:sz="0" w:space="0" w:color="auto"/>
                                <w:left w:val="none" w:sz="0" w:space="0" w:color="auto"/>
                                <w:bottom w:val="none" w:sz="0" w:space="0" w:color="auto"/>
                                <w:right w:val="none" w:sz="0" w:space="0" w:color="auto"/>
                              </w:divBdr>
                            </w:div>
                            <w:div w:id="469791419">
                              <w:marLeft w:val="0"/>
                              <w:marRight w:val="0"/>
                              <w:marTop w:val="240"/>
                              <w:marBottom w:val="0"/>
                              <w:divBdr>
                                <w:top w:val="none" w:sz="0" w:space="0" w:color="auto"/>
                                <w:left w:val="none" w:sz="0" w:space="0" w:color="auto"/>
                                <w:bottom w:val="none" w:sz="0" w:space="0" w:color="auto"/>
                                <w:right w:val="none" w:sz="0" w:space="0" w:color="auto"/>
                              </w:divBdr>
                            </w:div>
                            <w:div w:id="383872380">
                              <w:marLeft w:val="0"/>
                              <w:marRight w:val="0"/>
                              <w:marTop w:val="240"/>
                              <w:marBottom w:val="0"/>
                              <w:divBdr>
                                <w:top w:val="none" w:sz="0" w:space="0" w:color="auto"/>
                                <w:left w:val="none" w:sz="0" w:space="0" w:color="auto"/>
                                <w:bottom w:val="none" w:sz="0" w:space="0" w:color="auto"/>
                                <w:right w:val="none" w:sz="0" w:space="0" w:color="auto"/>
                              </w:divBdr>
                            </w:div>
                            <w:div w:id="1252812110">
                              <w:marLeft w:val="0"/>
                              <w:marRight w:val="0"/>
                              <w:marTop w:val="240"/>
                              <w:marBottom w:val="0"/>
                              <w:divBdr>
                                <w:top w:val="none" w:sz="0" w:space="0" w:color="auto"/>
                                <w:left w:val="none" w:sz="0" w:space="0" w:color="auto"/>
                                <w:bottom w:val="none" w:sz="0" w:space="0" w:color="auto"/>
                                <w:right w:val="none" w:sz="0" w:space="0" w:color="auto"/>
                              </w:divBdr>
                            </w:div>
                            <w:div w:id="353188166">
                              <w:marLeft w:val="0"/>
                              <w:marRight w:val="0"/>
                              <w:marTop w:val="240"/>
                              <w:marBottom w:val="0"/>
                              <w:divBdr>
                                <w:top w:val="none" w:sz="0" w:space="0" w:color="auto"/>
                                <w:left w:val="none" w:sz="0" w:space="0" w:color="auto"/>
                                <w:bottom w:val="none" w:sz="0" w:space="0" w:color="auto"/>
                                <w:right w:val="none" w:sz="0" w:space="0" w:color="auto"/>
                              </w:divBdr>
                            </w:div>
                            <w:div w:id="1191144683">
                              <w:marLeft w:val="0"/>
                              <w:marRight w:val="0"/>
                              <w:marTop w:val="240"/>
                              <w:marBottom w:val="0"/>
                              <w:divBdr>
                                <w:top w:val="none" w:sz="0" w:space="0" w:color="auto"/>
                                <w:left w:val="none" w:sz="0" w:space="0" w:color="auto"/>
                                <w:bottom w:val="none" w:sz="0" w:space="0" w:color="auto"/>
                                <w:right w:val="none" w:sz="0" w:space="0" w:color="auto"/>
                              </w:divBdr>
                            </w:div>
                            <w:div w:id="309600109">
                              <w:marLeft w:val="0"/>
                              <w:marRight w:val="0"/>
                              <w:marTop w:val="240"/>
                              <w:marBottom w:val="0"/>
                              <w:divBdr>
                                <w:top w:val="none" w:sz="0" w:space="0" w:color="auto"/>
                                <w:left w:val="none" w:sz="0" w:space="0" w:color="auto"/>
                                <w:bottom w:val="none" w:sz="0" w:space="0" w:color="auto"/>
                                <w:right w:val="none" w:sz="0" w:space="0" w:color="auto"/>
                              </w:divBdr>
                            </w:div>
                            <w:div w:id="493879641">
                              <w:marLeft w:val="0"/>
                              <w:marRight w:val="0"/>
                              <w:marTop w:val="240"/>
                              <w:marBottom w:val="0"/>
                              <w:divBdr>
                                <w:top w:val="none" w:sz="0" w:space="0" w:color="auto"/>
                                <w:left w:val="none" w:sz="0" w:space="0" w:color="auto"/>
                                <w:bottom w:val="none" w:sz="0" w:space="0" w:color="auto"/>
                                <w:right w:val="none" w:sz="0" w:space="0" w:color="auto"/>
                              </w:divBdr>
                            </w:div>
                            <w:div w:id="877400096">
                              <w:marLeft w:val="0"/>
                              <w:marRight w:val="0"/>
                              <w:marTop w:val="240"/>
                              <w:marBottom w:val="0"/>
                              <w:divBdr>
                                <w:top w:val="none" w:sz="0" w:space="0" w:color="auto"/>
                                <w:left w:val="none" w:sz="0" w:space="0" w:color="auto"/>
                                <w:bottom w:val="none" w:sz="0" w:space="0" w:color="auto"/>
                                <w:right w:val="none" w:sz="0" w:space="0" w:color="auto"/>
                              </w:divBdr>
                            </w:div>
                            <w:div w:id="363290827">
                              <w:marLeft w:val="0"/>
                              <w:marRight w:val="0"/>
                              <w:marTop w:val="240"/>
                              <w:marBottom w:val="0"/>
                              <w:divBdr>
                                <w:top w:val="none" w:sz="0" w:space="0" w:color="auto"/>
                                <w:left w:val="none" w:sz="0" w:space="0" w:color="auto"/>
                                <w:bottom w:val="none" w:sz="0" w:space="0" w:color="auto"/>
                                <w:right w:val="none" w:sz="0" w:space="0" w:color="auto"/>
                              </w:divBdr>
                            </w:div>
                            <w:div w:id="1893031466">
                              <w:marLeft w:val="0"/>
                              <w:marRight w:val="0"/>
                              <w:marTop w:val="240"/>
                              <w:marBottom w:val="0"/>
                              <w:divBdr>
                                <w:top w:val="none" w:sz="0" w:space="0" w:color="auto"/>
                                <w:left w:val="none" w:sz="0" w:space="0" w:color="auto"/>
                                <w:bottom w:val="none" w:sz="0" w:space="0" w:color="auto"/>
                                <w:right w:val="none" w:sz="0" w:space="0" w:color="auto"/>
                              </w:divBdr>
                            </w:div>
                            <w:div w:id="483552323">
                              <w:marLeft w:val="0"/>
                              <w:marRight w:val="0"/>
                              <w:marTop w:val="240"/>
                              <w:marBottom w:val="0"/>
                              <w:divBdr>
                                <w:top w:val="none" w:sz="0" w:space="0" w:color="auto"/>
                                <w:left w:val="none" w:sz="0" w:space="0" w:color="auto"/>
                                <w:bottom w:val="none" w:sz="0" w:space="0" w:color="auto"/>
                                <w:right w:val="none" w:sz="0" w:space="0" w:color="auto"/>
                              </w:divBdr>
                            </w:div>
                            <w:div w:id="7416940">
                              <w:marLeft w:val="0"/>
                              <w:marRight w:val="0"/>
                              <w:marTop w:val="240"/>
                              <w:marBottom w:val="0"/>
                              <w:divBdr>
                                <w:top w:val="none" w:sz="0" w:space="0" w:color="auto"/>
                                <w:left w:val="none" w:sz="0" w:space="0" w:color="auto"/>
                                <w:bottom w:val="none" w:sz="0" w:space="0" w:color="auto"/>
                                <w:right w:val="none" w:sz="0" w:space="0" w:color="auto"/>
                              </w:divBdr>
                            </w:div>
                            <w:div w:id="1103384497">
                              <w:marLeft w:val="0"/>
                              <w:marRight w:val="0"/>
                              <w:marTop w:val="240"/>
                              <w:marBottom w:val="0"/>
                              <w:divBdr>
                                <w:top w:val="none" w:sz="0" w:space="0" w:color="auto"/>
                                <w:left w:val="none" w:sz="0" w:space="0" w:color="auto"/>
                                <w:bottom w:val="none" w:sz="0" w:space="0" w:color="auto"/>
                                <w:right w:val="none" w:sz="0" w:space="0" w:color="auto"/>
                              </w:divBdr>
                            </w:div>
                            <w:div w:id="1396003293">
                              <w:marLeft w:val="0"/>
                              <w:marRight w:val="0"/>
                              <w:marTop w:val="240"/>
                              <w:marBottom w:val="0"/>
                              <w:divBdr>
                                <w:top w:val="none" w:sz="0" w:space="0" w:color="auto"/>
                                <w:left w:val="none" w:sz="0" w:space="0" w:color="auto"/>
                                <w:bottom w:val="none" w:sz="0" w:space="0" w:color="auto"/>
                                <w:right w:val="none" w:sz="0" w:space="0" w:color="auto"/>
                              </w:divBdr>
                            </w:div>
                            <w:div w:id="694355587">
                              <w:marLeft w:val="0"/>
                              <w:marRight w:val="0"/>
                              <w:marTop w:val="240"/>
                              <w:marBottom w:val="0"/>
                              <w:divBdr>
                                <w:top w:val="none" w:sz="0" w:space="0" w:color="auto"/>
                                <w:left w:val="none" w:sz="0" w:space="0" w:color="auto"/>
                                <w:bottom w:val="none" w:sz="0" w:space="0" w:color="auto"/>
                                <w:right w:val="none" w:sz="0" w:space="0" w:color="auto"/>
                              </w:divBdr>
                            </w:div>
                            <w:div w:id="1340935902">
                              <w:marLeft w:val="0"/>
                              <w:marRight w:val="0"/>
                              <w:marTop w:val="240"/>
                              <w:marBottom w:val="0"/>
                              <w:divBdr>
                                <w:top w:val="none" w:sz="0" w:space="0" w:color="auto"/>
                                <w:left w:val="none" w:sz="0" w:space="0" w:color="auto"/>
                                <w:bottom w:val="none" w:sz="0" w:space="0" w:color="auto"/>
                                <w:right w:val="none" w:sz="0" w:space="0" w:color="auto"/>
                              </w:divBdr>
                            </w:div>
                            <w:div w:id="1709525856">
                              <w:marLeft w:val="0"/>
                              <w:marRight w:val="0"/>
                              <w:marTop w:val="240"/>
                              <w:marBottom w:val="0"/>
                              <w:divBdr>
                                <w:top w:val="none" w:sz="0" w:space="0" w:color="auto"/>
                                <w:left w:val="none" w:sz="0" w:space="0" w:color="auto"/>
                                <w:bottom w:val="none" w:sz="0" w:space="0" w:color="auto"/>
                                <w:right w:val="none" w:sz="0" w:space="0" w:color="auto"/>
                              </w:divBdr>
                            </w:div>
                            <w:div w:id="1208369302">
                              <w:marLeft w:val="0"/>
                              <w:marRight w:val="0"/>
                              <w:marTop w:val="240"/>
                              <w:marBottom w:val="0"/>
                              <w:divBdr>
                                <w:top w:val="none" w:sz="0" w:space="0" w:color="auto"/>
                                <w:left w:val="none" w:sz="0" w:space="0" w:color="auto"/>
                                <w:bottom w:val="none" w:sz="0" w:space="0" w:color="auto"/>
                                <w:right w:val="none" w:sz="0" w:space="0" w:color="auto"/>
                              </w:divBdr>
                            </w:div>
                            <w:div w:id="1521622127">
                              <w:marLeft w:val="0"/>
                              <w:marRight w:val="0"/>
                              <w:marTop w:val="240"/>
                              <w:marBottom w:val="0"/>
                              <w:divBdr>
                                <w:top w:val="none" w:sz="0" w:space="0" w:color="auto"/>
                                <w:left w:val="none" w:sz="0" w:space="0" w:color="auto"/>
                                <w:bottom w:val="none" w:sz="0" w:space="0" w:color="auto"/>
                                <w:right w:val="none" w:sz="0" w:space="0" w:color="auto"/>
                              </w:divBdr>
                            </w:div>
                            <w:div w:id="1341855174">
                              <w:marLeft w:val="0"/>
                              <w:marRight w:val="0"/>
                              <w:marTop w:val="240"/>
                              <w:marBottom w:val="0"/>
                              <w:divBdr>
                                <w:top w:val="none" w:sz="0" w:space="0" w:color="auto"/>
                                <w:left w:val="none" w:sz="0" w:space="0" w:color="auto"/>
                                <w:bottom w:val="none" w:sz="0" w:space="0" w:color="auto"/>
                                <w:right w:val="none" w:sz="0" w:space="0" w:color="auto"/>
                              </w:divBdr>
                            </w:div>
                            <w:div w:id="1757049394">
                              <w:marLeft w:val="0"/>
                              <w:marRight w:val="0"/>
                              <w:marTop w:val="240"/>
                              <w:marBottom w:val="0"/>
                              <w:divBdr>
                                <w:top w:val="none" w:sz="0" w:space="0" w:color="auto"/>
                                <w:left w:val="none" w:sz="0" w:space="0" w:color="auto"/>
                                <w:bottom w:val="none" w:sz="0" w:space="0" w:color="auto"/>
                                <w:right w:val="none" w:sz="0" w:space="0" w:color="auto"/>
                              </w:divBdr>
                            </w:div>
                            <w:div w:id="171266273">
                              <w:marLeft w:val="0"/>
                              <w:marRight w:val="0"/>
                              <w:marTop w:val="240"/>
                              <w:marBottom w:val="0"/>
                              <w:divBdr>
                                <w:top w:val="none" w:sz="0" w:space="0" w:color="auto"/>
                                <w:left w:val="none" w:sz="0" w:space="0" w:color="auto"/>
                                <w:bottom w:val="none" w:sz="0" w:space="0" w:color="auto"/>
                                <w:right w:val="none" w:sz="0" w:space="0" w:color="auto"/>
                              </w:divBdr>
                            </w:div>
                            <w:div w:id="1432973070">
                              <w:marLeft w:val="0"/>
                              <w:marRight w:val="0"/>
                              <w:marTop w:val="240"/>
                              <w:marBottom w:val="0"/>
                              <w:divBdr>
                                <w:top w:val="none" w:sz="0" w:space="0" w:color="auto"/>
                                <w:left w:val="none" w:sz="0" w:space="0" w:color="auto"/>
                                <w:bottom w:val="none" w:sz="0" w:space="0" w:color="auto"/>
                                <w:right w:val="none" w:sz="0" w:space="0" w:color="auto"/>
                              </w:divBdr>
                            </w:div>
                            <w:div w:id="315114127">
                              <w:marLeft w:val="0"/>
                              <w:marRight w:val="0"/>
                              <w:marTop w:val="240"/>
                              <w:marBottom w:val="0"/>
                              <w:divBdr>
                                <w:top w:val="none" w:sz="0" w:space="0" w:color="auto"/>
                                <w:left w:val="none" w:sz="0" w:space="0" w:color="auto"/>
                                <w:bottom w:val="none" w:sz="0" w:space="0" w:color="auto"/>
                                <w:right w:val="none" w:sz="0" w:space="0" w:color="auto"/>
                              </w:divBdr>
                            </w:div>
                            <w:div w:id="139006876">
                              <w:marLeft w:val="0"/>
                              <w:marRight w:val="0"/>
                              <w:marTop w:val="240"/>
                              <w:marBottom w:val="0"/>
                              <w:divBdr>
                                <w:top w:val="none" w:sz="0" w:space="0" w:color="auto"/>
                                <w:left w:val="none" w:sz="0" w:space="0" w:color="auto"/>
                                <w:bottom w:val="none" w:sz="0" w:space="0" w:color="auto"/>
                                <w:right w:val="none" w:sz="0" w:space="0" w:color="auto"/>
                              </w:divBdr>
                            </w:div>
                            <w:div w:id="1672175733">
                              <w:marLeft w:val="0"/>
                              <w:marRight w:val="0"/>
                              <w:marTop w:val="240"/>
                              <w:marBottom w:val="0"/>
                              <w:divBdr>
                                <w:top w:val="none" w:sz="0" w:space="0" w:color="auto"/>
                                <w:left w:val="none" w:sz="0" w:space="0" w:color="auto"/>
                                <w:bottom w:val="none" w:sz="0" w:space="0" w:color="auto"/>
                                <w:right w:val="none" w:sz="0" w:space="0" w:color="auto"/>
                              </w:divBdr>
                            </w:div>
                            <w:div w:id="519440161">
                              <w:marLeft w:val="0"/>
                              <w:marRight w:val="0"/>
                              <w:marTop w:val="240"/>
                              <w:marBottom w:val="0"/>
                              <w:divBdr>
                                <w:top w:val="none" w:sz="0" w:space="0" w:color="auto"/>
                                <w:left w:val="none" w:sz="0" w:space="0" w:color="auto"/>
                                <w:bottom w:val="none" w:sz="0" w:space="0" w:color="auto"/>
                                <w:right w:val="none" w:sz="0" w:space="0" w:color="auto"/>
                              </w:divBdr>
                            </w:div>
                            <w:div w:id="289477350">
                              <w:marLeft w:val="0"/>
                              <w:marRight w:val="0"/>
                              <w:marTop w:val="240"/>
                              <w:marBottom w:val="0"/>
                              <w:divBdr>
                                <w:top w:val="none" w:sz="0" w:space="0" w:color="auto"/>
                                <w:left w:val="none" w:sz="0" w:space="0" w:color="auto"/>
                                <w:bottom w:val="none" w:sz="0" w:space="0" w:color="auto"/>
                                <w:right w:val="none" w:sz="0" w:space="0" w:color="auto"/>
                              </w:divBdr>
                            </w:div>
                            <w:div w:id="123620198">
                              <w:marLeft w:val="0"/>
                              <w:marRight w:val="0"/>
                              <w:marTop w:val="240"/>
                              <w:marBottom w:val="0"/>
                              <w:divBdr>
                                <w:top w:val="none" w:sz="0" w:space="0" w:color="auto"/>
                                <w:left w:val="none" w:sz="0" w:space="0" w:color="auto"/>
                                <w:bottom w:val="none" w:sz="0" w:space="0" w:color="auto"/>
                                <w:right w:val="none" w:sz="0" w:space="0" w:color="auto"/>
                              </w:divBdr>
                            </w:div>
                            <w:div w:id="775977985">
                              <w:marLeft w:val="0"/>
                              <w:marRight w:val="0"/>
                              <w:marTop w:val="240"/>
                              <w:marBottom w:val="0"/>
                              <w:divBdr>
                                <w:top w:val="none" w:sz="0" w:space="0" w:color="auto"/>
                                <w:left w:val="none" w:sz="0" w:space="0" w:color="auto"/>
                                <w:bottom w:val="none" w:sz="0" w:space="0" w:color="auto"/>
                                <w:right w:val="none" w:sz="0" w:space="0" w:color="auto"/>
                              </w:divBdr>
                            </w:div>
                            <w:div w:id="1515458100">
                              <w:marLeft w:val="0"/>
                              <w:marRight w:val="0"/>
                              <w:marTop w:val="240"/>
                              <w:marBottom w:val="0"/>
                              <w:divBdr>
                                <w:top w:val="none" w:sz="0" w:space="0" w:color="auto"/>
                                <w:left w:val="none" w:sz="0" w:space="0" w:color="auto"/>
                                <w:bottom w:val="none" w:sz="0" w:space="0" w:color="auto"/>
                                <w:right w:val="none" w:sz="0" w:space="0" w:color="auto"/>
                              </w:divBdr>
                            </w:div>
                            <w:div w:id="1551456891">
                              <w:marLeft w:val="0"/>
                              <w:marRight w:val="0"/>
                              <w:marTop w:val="240"/>
                              <w:marBottom w:val="0"/>
                              <w:divBdr>
                                <w:top w:val="none" w:sz="0" w:space="0" w:color="auto"/>
                                <w:left w:val="none" w:sz="0" w:space="0" w:color="auto"/>
                                <w:bottom w:val="none" w:sz="0" w:space="0" w:color="auto"/>
                                <w:right w:val="none" w:sz="0" w:space="0" w:color="auto"/>
                              </w:divBdr>
                            </w:div>
                            <w:div w:id="1085998027">
                              <w:marLeft w:val="0"/>
                              <w:marRight w:val="0"/>
                              <w:marTop w:val="240"/>
                              <w:marBottom w:val="0"/>
                              <w:divBdr>
                                <w:top w:val="none" w:sz="0" w:space="0" w:color="auto"/>
                                <w:left w:val="none" w:sz="0" w:space="0" w:color="auto"/>
                                <w:bottom w:val="none" w:sz="0" w:space="0" w:color="auto"/>
                                <w:right w:val="none" w:sz="0" w:space="0" w:color="auto"/>
                              </w:divBdr>
                            </w:div>
                            <w:div w:id="96947134">
                              <w:marLeft w:val="0"/>
                              <w:marRight w:val="0"/>
                              <w:marTop w:val="240"/>
                              <w:marBottom w:val="0"/>
                              <w:divBdr>
                                <w:top w:val="none" w:sz="0" w:space="0" w:color="auto"/>
                                <w:left w:val="none" w:sz="0" w:space="0" w:color="auto"/>
                                <w:bottom w:val="none" w:sz="0" w:space="0" w:color="auto"/>
                                <w:right w:val="none" w:sz="0" w:space="0" w:color="auto"/>
                              </w:divBdr>
                            </w:div>
                            <w:div w:id="1252281644">
                              <w:marLeft w:val="0"/>
                              <w:marRight w:val="0"/>
                              <w:marTop w:val="240"/>
                              <w:marBottom w:val="0"/>
                              <w:divBdr>
                                <w:top w:val="none" w:sz="0" w:space="0" w:color="auto"/>
                                <w:left w:val="none" w:sz="0" w:space="0" w:color="auto"/>
                                <w:bottom w:val="none" w:sz="0" w:space="0" w:color="auto"/>
                                <w:right w:val="none" w:sz="0" w:space="0" w:color="auto"/>
                              </w:divBdr>
                            </w:div>
                          </w:divsChild>
                        </w:div>
                        <w:div w:id="1094590399">
                          <w:marLeft w:val="0"/>
                          <w:marRight w:val="0"/>
                          <w:marTop w:val="0"/>
                          <w:marBottom w:val="0"/>
                          <w:divBdr>
                            <w:top w:val="none" w:sz="0" w:space="0" w:color="auto"/>
                            <w:left w:val="none" w:sz="0" w:space="0" w:color="auto"/>
                            <w:bottom w:val="none" w:sz="0" w:space="0" w:color="auto"/>
                            <w:right w:val="none" w:sz="0" w:space="0" w:color="auto"/>
                          </w:divBdr>
                          <w:divsChild>
                            <w:div w:id="1346247777">
                              <w:marLeft w:val="0"/>
                              <w:marRight w:val="0"/>
                              <w:marTop w:val="240"/>
                              <w:marBottom w:val="0"/>
                              <w:divBdr>
                                <w:top w:val="none" w:sz="0" w:space="0" w:color="auto"/>
                                <w:left w:val="none" w:sz="0" w:space="0" w:color="auto"/>
                                <w:bottom w:val="none" w:sz="0" w:space="0" w:color="auto"/>
                                <w:right w:val="none" w:sz="0" w:space="0" w:color="auto"/>
                              </w:divBdr>
                            </w:div>
                            <w:div w:id="1141070392">
                              <w:marLeft w:val="0"/>
                              <w:marRight w:val="0"/>
                              <w:marTop w:val="240"/>
                              <w:marBottom w:val="0"/>
                              <w:divBdr>
                                <w:top w:val="none" w:sz="0" w:space="0" w:color="auto"/>
                                <w:left w:val="none" w:sz="0" w:space="0" w:color="auto"/>
                                <w:bottom w:val="none" w:sz="0" w:space="0" w:color="auto"/>
                                <w:right w:val="none" w:sz="0" w:space="0" w:color="auto"/>
                              </w:divBdr>
                            </w:div>
                            <w:div w:id="1123306879">
                              <w:marLeft w:val="0"/>
                              <w:marRight w:val="0"/>
                              <w:marTop w:val="240"/>
                              <w:marBottom w:val="0"/>
                              <w:divBdr>
                                <w:top w:val="none" w:sz="0" w:space="0" w:color="auto"/>
                                <w:left w:val="none" w:sz="0" w:space="0" w:color="auto"/>
                                <w:bottom w:val="none" w:sz="0" w:space="0" w:color="auto"/>
                                <w:right w:val="none" w:sz="0" w:space="0" w:color="auto"/>
                              </w:divBdr>
                            </w:div>
                            <w:div w:id="696857289">
                              <w:marLeft w:val="0"/>
                              <w:marRight w:val="0"/>
                              <w:marTop w:val="240"/>
                              <w:marBottom w:val="0"/>
                              <w:divBdr>
                                <w:top w:val="none" w:sz="0" w:space="0" w:color="auto"/>
                                <w:left w:val="none" w:sz="0" w:space="0" w:color="auto"/>
                                <w:bottom w:val="none" w:sz="0" w:space="0" w:color="auto"/>
                                <w:right w:val="none" w:sz="0" w:space="0" w:color="auto"/>
                              </w:divBdr>
                            </w:div>
                            <w:div w:id="1407874131">
                              <w:marLeft w:val="0"/>
                              <w:marRight w:val="0"/>
                              <w:marTop w:val="240"/>
                              <w:marBottom w:val="0"/>
                              <w:divBdr>
                                <w:top w:val="none" w:sz="0" w:space="0" w:color="auto"/>
                                <w:left w:val="none" w:sz="0" w:space="0" w:color="auto"/>
                                <w:bottom w:val="none" w:sz="0" w:space="0" w:color="auto"/>
                                <w:right w:val="none" w:sz="0" w:space="0" w:color="auto"/>
                              </w:divBdr>
                            </w:div>
                            <w:div w:id="925653818">
                              <w:marLeft w:val="0"/>
                              <w:marRight w:val="0"/>
                              <w:marTop w:val="240"/>
                              <w:marBottom w:val="0"/>
                              <w:divBdr>
                                <w:top w:val="none" w:sz="0" w:space="0" w:color="auto"/>
                                <w:left w:val="none" w:sz="0" w:space="0" w:color="auto"/>
                                <w:bottom w:val="none" w:sz="0" w:space="0" w:color="auto"/>
                                <w:right w:val="none" w:sz="0" w:space="0" w:color="auto"/>
                              </w:divBdr>
                            </w:div>
                            <w:div w:id="1962955286">
                              <w:marLeft w:val="0"/>
                              <w:marRight w:val="0"/>
                              <w:marTop w:val="240"/>
                              <w:marBottom w:val="0"/>
                              <w:divBdr>
                                <w:top w:val="none" w:sz="0" w:space="0" w:color="auto"/>
                                <w:left w:val="none" w:sz="0" w:space="0" w:color="auto"/>
                                <w:bottom w:val="none" w:sz="0" w:space="0" w:color="auto"/>
                                <w:right w:val="none" w:sz="0" w:space="0" w:color="auto"/>
                              </w:divBdr>
                            </w:div>
                            <w:div w:id="879316757">
                              <w:marLeft w:val="0"/>
                              <w:marRight w:val="0"/>
                              <w:marTop w:val="240"/>
                              <w:marBottom w:val="0"/>
                              <w:divBdr>
                                <w:top w:val="none" w:sz="0" w:space="0" w:color="auto"/>
                                <w:left w:val="none" w:sz="0" w:space="0" w:color="auto"/>
                                <w:bottom w:val="none" w:sz="0" w:space="0" w:color="auto"/>
                                <w:right w:val="none" w:sz="0" w:space="0" w:color="auto"/>
                              </w:divBdr>
                            </w:div>
                            <w:div w:id="2043819314">
                              <w:marLeft w:val="0"/>
                              <w:marRight w:val="0"/>
                              <w:marTop w:val="240"/>
                              <w:marBottom w:val="0"/>
                              <w:divBdr>
                                <w:top w:val="none" w:sz="0" w:space="0" w:color="auto"/>
                                <w:left w:val="none" w:sz="0" w:space="0" w:color="auto"/>
                                <w:bottom w:val="none" w:sz="0" w:space="0" w:color="auto"/>
                                <w:right w:val="none" w:sz="0" w:space="0" w:color="auto"/>
                              </w:divBdr>
                            </w:div>
                            <w:div w:id="1725981507">
                              <w:marLeft w:val="0"/>
                              <w:marRight w:val="0"/>
                              <w:marTop w:val="240"/>
                              <w:marBottom w:val="0"/>
                              <w:divBdr>
                                <w:top w:val="none" w:sz="0" w:space="0" w:color="auto"/>
                                <w:left w:val="none" w:sz="0" w:space="0" w:color="auto"/>
                                <w:bottom w:val="none" w:sz="0" w:space="0" w:color="auto"/>
                                <w:right w:val="none" w:sz="0" w:space="0" w:color="auto"/>
                              </w:divBdr>
                            </w:div>
                            <w:div w:id="685326274">
                              <w:marLeft w:val="0"/>
                              <w:marRight w:val="0"/>
                              <w:marTop w:val="240"/>
                              <w:marBottom w:val="0"/>
                              <w:divBdr>
                                <w:top w:val="none" w:sz="0" w:space="0" w:color="auto"/>
                                <w:left w:val="none" w:sz="0" w:space="0" w:color="auto"/>
                                <w:bottom w:val="none" w:sz="0" w:space="0" w:color="auto"/>
                                <w:right w:val="none" w:sz="0" w:space="0" w:color="auto"/>
                              </w:divBdr>
                            </w:div>
                            <w:div w:id="13196565">
                              <w:marLeft w:val="0"/>
                              <w:marRight w:val="0"/>
                              <w:marTop w:val="240"/>
                              <w:marBottom w:val="0"/>
                              <w:divBdr>
                                <w:top w:val="none" w:sz="0" w:space="0" w:color="auto"/>
                                <w:left w:val="none" w:sz="0" w:space="0" w:color="auto"/>
                                <w:bottom w:val="none" w:sz="0" w:space="0" w:color="auto"/>
                                <w:right w:val="none" w:sz="0" w:space="0" w:color="auto"/>
                              </w:divBdr>
                            </w:div>
                            <w:div w:id="32925742">
                              <w:marLeft w:val="0"/>
                              <w:marRight w:val="0"/>
                              <w:marTop w:val="240"/>
                              <w:marBottom w:val="0"/>
                              <w:divBdr>
                                <w:top w:val="none" w:sz="0" w:space="0" w:color="auto"/>
                                <w:left w:val="none" w:sz="0" w:space="0" w:color="auto"/>
                                <w:bottom w:val="none" w:sz="0" w:space="0" w:color="auto"/>
                                <w:right w:val="none" w:sz="0" w:space="0" w:color="auto"/>
                              </w:divBdr>
                            </w:div>
                            <w:div w:id="1287807926">
                              <w:marLeft w:val="0"/>
                              <w:marRight w:val="0"/>
                              <w:marTop w:val="240"/>
                              <w:marBottom w:val="0"/>
                              <w:divBdr>
                                <w:top w:val="none" w:sz="0" w:space="0" w:color="auto"/>
                                <w:left w:val="none" w:sz="0" w:space="0" w:color="auto"/>
                                <w:bottom w:val="none" w:sz="0" w:space="0" w:color="auto"/>
                                <w:right w:val="none" w:sz="0" w:space="0" w:color="auto"/>
                              </w:divBdr>
                            </w:div>
                            <w:div w:id="1383749985">
                              <w:marLeft w:val="0"/>
                              <w:marRight w:val="0"/>
                              <w:marTop w:val="240"/>
                              <w:marBottom w:val="0"/>
                              <w:divBdr>
                                <w:top w:val="none" w:sz="0" w:space="0" w:color="auto"/>
                                <w:left w:val="none" w:sz="0" w:space="0" w:color="auto"/>
                                <w:bottom w:val="none" w:sz="0" w:space="0" w:color="auto"/>
                                <w:right w:val="none" w:sz="0" w:space="0" w:color="auto"/>
                              </w:divBdr>
                            </w:div>
                            <w:div w:id="2136560576">
                              <w:marLeft w:val="0"/>
                              <w:marRight w:val="0"/>
                              <w:marTop w:val="240"/>
                              <w:marBottom w:val="0"/>
                              <w:divBdr>
                                <w:top w:val="none" w:sz="0" w:space="0" w:color="auto"/>
                                <w:left w:val="none" w:sz="0" w:space="0" w:color="auto"/>
                                <w:bottom w:val="none" w:sz="0" w:space="0" w:color="auto"/>
                                <w:right w:val="none" w:sz="0" w:space="0" w:color="auto"/>
                              </w:divBdr>
                            </w:div>
                            <w:div w:id="287392406">
                              <w:marLeft w:val="0"/>
                              <w:marRight w:val="0"/>
                              <w:marTop w:val="240"/>
                              <w:marBottom w:val="0"/>
                              <w:divBdr>
                                <w:top w:val="none" w:sz="0" w:space="0" w:color="auto"/>
                                <w:left w:val="none" w:sz="0" w:space="0" w:color="auto"/>
                                <w:bottom w:val="none" w:sz="0" w:space="0" w:color="auto"/>
                                <w:right w:val="none" w:sz="0" w:space="0" w:color="auto"/>
                              </w:divBdr>
                            </w:div>
                            <w:div w:id="2119597860">
                              <w:marLeft w:val="0"/>
                              <w:marRight w:val="0"/>
                              <w:marTop w:val="240"/>
                              <w:marBottom w:val="0"/>
                              <w:divBdr>
                                <w:top w:val="none" w:sz="0" w:space="0" w:color="auto"/>
                                <w:left w:val="none" w:sz="0" w:space="0" w:color="auto"/>
                                <w:bottom w:val="none" w:sz="0" w:space="0" w:color="auto"/>
                                <w:right w:val="none" w:sz="0" w:space="0" w:color="auto"/>
                              </w:divBdr>
                            </w:div>
                            <w:div w:id="1055659646">
                              <w:marLeft w:val="0"/>
                              <w:marRight w:val="0"/>
                              <w:marTop w:val="240"/>
                              <w:marBottom w:val="0"/>
                              <w:divBdr>
                                <w:top w:val="none" w:sz="0" w:space="0" w:color="auto"/>
                                <w:left w:val="none" w:sz="0" w:space="0" w:color="auto"/>
                                <w:bottom w:val="none" w:sz="0" w:space="0" w:color="auto"/>
                                <w:right w:val="none" w:sz="0" w:space="0" w:color="auto"/>
                              </w:divBdr>
                            </w:div>
                            <w:div w:id="1796676750">
                              <w:marLeft w:val="0"/>
                              <w:marRight w:val="0"/>
                              <w:marTop w:val="240"/>
                              <w:marBottom w:val="0"/>
                              <w:divBdr>
                                <w:top w:val="none" w:sz="0" w:space="0" w:color="auto"/>
                                <w:left w:val="none" w:sz="0" w:space="0" w:color="auto"/>
                                <w:bottom w:val="none" w:sz="0" w:space="0" w:color="auto"/>
                                <w:right w:val="none" w:sz="0" w:space="0" w:color="auto"/>
                              </w:divBdr>
                            </w:div>
                            <w:div w:id="1994487388">
                              <w:marLeft w:val="0"/>
                              <w:marRight w:val="0"/>
                              <w:marTop w:val="240"/>
                              <w:marBottom w:val="0"/>
                              <w:divBdr>
                                <w:top w:val="none" w:sz="0" w:space="0" w:color="auto"/>
                                <w:left w:val="none" w:sz="0" w:space="0" w:color="auto"/>
                                <w:bottom w:val="none" w:sz="0" w:space="0" w:color="auto"/>
                                <w:right w:val="none" w:sz="0" w:space="0" w:color="auto"/>
                              </w:divBdr>
                            </w:div>
                            <w:div w:id="1267272743">
                              <w:marLeft w:val="0"/>
                              <w:marRight w:val="0"/>
                              <w:marTop w:val="240"/>
                              <w:marBottom w:val="0"/>
                              <w:divBdr>
                                <w:top w:val="none" w:sz="0" w:space="0" w:color="auto"/>
                                <w:left w:val="none" w:sz="0" w:space="0" w:color="auto"/>
                                <w:bottom w:val="none" w:sz="0" w:space="0" w:color="auto"/>
                                <w:right w:val="none" w:sz="0" w:space="0" w:color="auto"/>
                              </w:divBdr>
                            </w:div>
                            <w:div w:id="942609091">
                              <w:marLeft w:val="0"/>
                              <w:marRight w:val="0"/>
                              <w:marTop w:val="240"/>
                              <w:marBottom w:val="0"/>
                              <w:divBdr>
                                <w:top w:val="none" w:sz="0" w:space="0" w:color="auto"/>
                                <w:left w:val="none" w:sz="0" w:space="0" w:color="auto"/>
                                <w:bottom w:val="none" w:sz="0" w:space="0" w:color="auto"/>
                                <w:right w:val="none" w:sz="0" w:space="0" w:color="auto"/>
                              </w:divBdr>
                            </w:div>
                            <w:div w:id="1577593485">
                              <w:marLeft w:val="0"/>
                              <w:marRight w:val="0"/>
                              <w:marTop w:val="240"/>
                              <w:marBottom w:val="0"/>
                              <w:divBdr>
                                <w:top w:val="none" w:sz="0" w:space="0" w:color="auto"/>
                                <w:left w:val="none" w:sz="0" w:space="0" w:color="auto"/>
                                <w:bottom w:val="none" w:sz="0" w:space="0" w:color="auto"/>
                                <w:right w:val="none" w:sz="0" w:space="0" w:color="auto"/>
                              </w:divBdr>
                            </w:div>
                            <w:div w:id="2051414955">
                              <w:marLeft w:val="0"/>
                              <w:marRight w:val="0"/>
                              <w:marTop w:val="240"/>
                              <w:marBottom w:val="0"/>
                              <w:divBdr>
                                <w:top w:val="none" w:sz="0" w:space="0" w:color="auto"/>
                                <w:left w:val="none" w:sz="0" w:space="0" w:color="auto"/>
                                <w:bottom w:val="none" w:sz="0" w:space="0" w:color="auto"/>
                                <w:right w:val="none" w:sz="0" w:space="0" w:color="auto"/>
                              </w:divBdr>
                            </w:div>
                            <w:div w:id="1960335999">
                              <w:marLeft w:val="0"/>
                              <w:marRight w:val="0"/>
                              <w:marTop w:val="240"/>
                              <w:marBottom w:val="0"/>
                              <w:divBdr>
                                <w:top w:val="none" w:sz="0" w:space="0" w:color="auto"/>
                                <w:left w:val="none" w:sz="0" w:space="0" w:color="auto"/>
                                <w:bottom w:val="none" w:sz="0" w:space="0" w:color="auto"/>
                                <w:right w:val="none" w:sz="0" w:space="0" w:color="auto"/>
                              </w:divBdr>
                            </w:div>
                            <w:div w:id="1463814909">
                              <w:marLeft w:val="0"/>
                              <w:marRight w:val="0"/>
                              <w:marTop w:val="240"/>
                              <w:marBottom w:val="0"/>
                              <w:divBdr>
                                <w:top w:val="none" w:sz="0" w:space="0" w:color="auto"/>
                                <w:left w:val="none" w:sz="0" w:space="0" w:color="auto"/>
                                <w:bottom w:val="none" w:sz="0" w:space="0" w:color="auto"/>
                                <w:right w:val="none" w:sz="0" w:space="0" w:color="auto"/>
                              </w:divBdr>
                            </w:div>
                            <w:div w:id="339619786">
                              <w:marLeft w:val="0"/>
                              <w:marRight w:val="0"/>
                              <w:marTop w:val="240"/>
                              <w:marBottom w:val="0"/>
                              <w:divBdr>
                                <w:top w:val="none" w:sz="0" w:space="0" w:color="auto"/>
                                <w:left w:val="none" w:sz="0" w:space="0" w:color="auto"/>
                                <w:bottom w:val="none" w:sz="0" w:space="0" w:color="auto"/>
                                <w:right w:val="none" w:sz="0" w:space="0" w:color="auto"/>
                              </w:divBdr>
                            </w:div>
                            <w:div w:id="1970554038">
                              <w:marLeft w:val="0"/>
                              <w:marRight w:val="0"/>
                              <w:marTop w:val="240"/>
                              <w:marBottom w:val="0"/>
                              <w:divBdr>
                                <w:top w:val="none" w:sz="0" w:space="0" w:color="auto"/>
                                <w:left w:val="none" w:sz="0" w:space="0" w:color="auto"/>
                                <w:bottom w:val="none" w:sz="0" w:space="0" w:color="auto"/>
                                <w:right w:val="none" w:sz="0" w:space="0" w:color="auto"/>
                              </w:divBdr>
                            </w:div>
                            <w:div w:id="98071091">
                              <w:marLeft w:val="0"/>
                              <w:marRight w:val="0"/>
                              <w:marTop w:val="240"/>
                              <w:marBottom w:val="0"/>
                              <w:divBdr>
                                <w:top w:val="none" w:sz="0" w:space="0" w:color="auto"/>
                                <w:left w:val="none" w:sz="0" w:space="0" w:color="auto"/>
                                <w:bottom w:val="none" w:sz="0" w:space="0" w:color="auto"/>
                                <w:right w:val="none" w:sz="0" w:space="0" w:color="auto"/>
                              </w:divBdr>
                            </w:div>
                            <w:div w:id="637879592">
                              <w:marLeft w:val="0"/>
                              <w:marRight w:val="0"/>
                              <w:marTop w:val="240"/>
                              <w:marBottom w:val="0"/>
                              <w:divBdr>
                                <w:top w:val="none" w:sz="0" w:space="0" w:color="auto"/>
                                <w:left w:val="none" w:sz="0" w:space="0" w:color="auto"/>
                                <w:bottom w:val="none" w:sz="0" w:space="0" w:color="auto"/>
                                <w:right w:val="none" w:sz="0" w:space="0" w:color="auto"/>
                              </w:divBdr>
                            </w:div>
                            <w:div w:id="1018199120">
                              <w:marLeft w:val="0"/>
                              <w:marRight w:val="0"/>
                              <w:marTop w:val="240"/>
                              <w:marBottom w:val="0"/>
                              <w:divBdr>
                                <w:top w:val="none" w:sz="0" w:space="0" w:color="auto"/>
                                <w:left w:val="none" w:sz="0" w:space="0" w:color="auto"/>
                                <w:bottom w:val="none" w:sz="0" w:space="0" w:color="auto"/>
                                <w:right w:val="none" w:sz="0" w:space="0" w:color="auto"/>
                              </w:divBdr>
                            </w:div>
                            <w:div w:id="670526321">
                              <w:marLeft w:val="0"/>
                              <w:marRight w:val="0"/>
                              <w:marTop w:val="240"/>
                              <w:marBottom w:val="0"/>
                              <w:divBdr>
                                <w:top w:val="none" w:sz="0" w:space="0" w:color="auto"/>
                                <w:left w:val="none" w:sz="0" w:space="0" w:color="auto"/>
                                <w:bottom w:val="none" w:sz="0" w:space="0" w:color="auto"/>
                                <w:right w:val="none" w:sz="0" w:space="0" w:color="auto"/>
                              </w:divBdr>
                            </w:div>
                            <w:div w:id="1694187982">
                              <w:marLeft w:val="0"/>
                              <w:marRight w:val="0"/>
                              <w:marTop w:val="240"/>
                              <w:marBottom w:val="0"/>
                              <w:divBdr>
                                <w:top w:val="none" w:sz="0" w:space="0" w:color="auto"/>
                                <w:left w:val="none" w:sz="0" w:space="0" w:color="auto"/>
                                <w:bottom w:val="none" w:sz="0" w:space="0" w:color="auto"/>
                                <w:right w:val="none" w:sz="0" w:space="0" w:color="auto"/>
                              </w:divBdr>
                            </w:div>
                            <w:div w:id="546992281">
                              <w:marLeft w:val="0"/>
                              <w:marRight w:val="0"/>
                              <w:marTop w:val="240"/>
                              <w:marBottom w:val="0"/>
                              <w:divBdr>
                                <w:top w:val="none" w:sz="0" w:space="0" w:color="auto"/>
                                <w:left w:val="none" w:sz="0" w:space="0" w:color="auto"/>
                                <w:bottom w:val="none" w:sz="0" w:space="0" w:color="auto"/>
                                <w:right w:val="none" w:sz="0" w:space="0" w:color="auto"/>
                              </w:divBdr>
                            </w:div>
                          </w:divsChild>
                        </w:div>
                        <w:div w:id="1979919842">
                          <w:marLeft w:val="-75"/>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B026633\AppData\Local\Temp\LexDaniaPreview\e1629bfbf6d54a32b17ed55474817fb3\preview.html" TargetMode="External"/><Relationship Id="rId18" Type="http://schemas.openxmlformats.org/officeDocument/2006/relationships/hyperlink" Target="file:///C:\Users\B026633\AppData\Local\Temp\LexDaniaPreview\e1629bfbf6d54a32b17ed55474817fb3\preview.html"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file:///C:\Users\B026633\AppData\Local\Temp\LexDaniaPreview\e1629bfbf6d54a32b17ed55474817fb3\preview.html" TargetMode="External"/><Relationship Id="rId7" Type="http://schemas.openxmlformats.org/officeDocument/2006/relationships/webSettings" Target="webSettings.xml"/><Relationship Id="rId12" Type="http://schemas.openxmlformats.org/officeDocument/2006/relationships/hyperlink" Target="file:///C:\Users\B026633\AppData\Local\Temp\LexDaniaPreview\e1629bfbf6d54a32b17ed55474817fb3\preview.html" TargetMode="External"/><Relationship Id="rId17" Type="http://schemas.openxmlformats.org/officeDocument/2006/relationships/hyperlink" Target="file:///C:\Users\B026633\AppData\Local\Temp\LexDaniaPreview\e1629bfbf6d54a32b17ed55474817fb3\preview.html" TargetMode="External"/><Relationship Id="rId25" Type="http://schemas.openxmlformats.org/officeDocument/2006/relationships/hyperlink" Target="file:///C:\Users\B026633\AppData\Local\Temp\LexDaniaPreview\e1629bfbf6d54a32b17ed55474817fb3\preview.htm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B026633\AppData\Local\Temp\LexDaniaPreview\e1629bfbf6d54a32b17ed55474817fb3\preview.html" TargetMode="External"/><Relationship Id="rId20" Type="http://schemas.openxmlformats.org/officeDocument/2006/relationships/hyperlink" Target="file:///C:\Users\B026633\AppData\Local\Temp\LexDaniaPreview\e1629bfbf6d54a32b17ed55474817fb3\preview.htm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B026633\AppData\Local\Temp\LexDaniaPreview\e1629bfbf6d54a32b17ed55474817fb3\preview.html" TargetMode="External"/><Relationship Id="rId24" Type="http://schemas.openxmlformats.org/officeDocument/2006/relationships/hyperlink" Target="file:///C:\Users\B026633\AppData\Local\Temp\LexDaniaPreview\e1629bfbf6d54a32b17ed55474817fb3\preview.html"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file:///C:\Users\B026633\AppData\Local\Temp\LexDaniaPreview\e1629bfbf6d54a32b17ed55474817fb3\preview.html" TargetMode="External"/><Relationship Id="rId23" Type="http://schemas.openxmlformats.org/officeDocument/2006/relationships/hyperlink" Target="file:///C:\Users\B026633\AppData\Local\Temp\LexDaniaPreview\e1629bfbf6d54a32b17ed55474817fb3\preview.html" TargetMode="External"/><Relationship Id="rId28" Type="http://schemas.openxmlformats.org/officeDocument/2006/relationships/footer" Target="footer1.xml"/><Relationship Id="rId10" Type="http://schemas.openxmlformats.org/officeDocument/2006/relationships/hyperlink" Target="file:///C:\Users\B026633\AppData\Local\Temp\LexDaniaPreview\e1629bfbf6d54a32b17ed55474817fb3\preview.html" TargetMode="External"/><Relationship Id="rId19" Type="http://schemas.openxmlformats.org/officeDocument/2006/relationships/hyperlink" Target="file:///C:\Users\B026633\AppData\Local\Temp\LexDaniaPreview\e1629bfbf6d54a32b17ed55474817fb3\preview.html"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file:///C:\Users\B026633\AppData\Local\Temp\LexDaniaPreview\e1629bfbf6d54a32b17ed55474817fb3\preview.html" TargetMode="External"/><Relationship Id="rId22" Type="http://schemas.openxmlformats.org/officeDocument/2006/relationships/hyperlink" Target="file:///C:\Users\B026633\AppData\Local\Temp\LexDaniaPreview\e1629bfbf6d54a32b17ed55474817fb3\preview.html"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f557624-d6a7-40e5-a06f-ebe44359847b">EAEXP2DD475P-1149199250-4443458</_dlc_DocId>
    <_dlc_DocIdUrl xmlns="8f557624-d6a7-40e5-a06f-ebe44359847b">
      <Url>https://erstdk.sharepoint.com/teams/share/_layouts/15/DocIdRedir.aspx?ID=EAEXP2DD475P-1149199250-4443458</Url>
      <Description>EAEXP2DD475P-1149199250-4443458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896" ma:contentTypeDescription="Opret et nyt dokument." ma:contentTypeScope="" ma:versionID="955128df3a0a1b63f1d35187f68c4dbd">
  <xsd:schema xmlns:xsd="http://www.w3.org/2001/XMLSchema" xmlns:xs="http://www.w3.org/2001/XMLSchema" xmlns:p="http://schemas.microsoft.com/office/2006/metadata/properties" xmlns:ns1="http://schemas.microsoft.com/sharepoint/v3" xmlns:ns2="8f557624-d6a7-40e5-a06f-ebe44359847b" xmlns:ns3="ba3c0d19-9a85-4c97-b951-b8742efd782e" targetNamespace="http://schemas.microsoft.com/office/2006/metadata/properties" ma:root="true" ma:fieldsID="d16e8d07703f996dab192e3a0650c65d" ns1:_="" ns2:_="" ns3:_="">
    <xsd:import namespace="http://schemas.microsoft.com/sharepoint/v3"/>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1:_dlc_ExpireDateSaved" minOccurs="0"/>
                <xsd:element ref="ns1:_dlc_ExpireDate"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1" nillable="true" ma:displayName="Oprindelig udløbsdato" ma:hidden="true" ma:internalName="_dlc_ExpireDateSaved" ma:readOnly="true">
      <xsd:simpleType>
        <xsd:restriction base="dms:DateTime"/>
      </xsd:simpleType>
    </xsd:element>
    <xsd:element name="_dlc_ExpireDate" ma:index="22" nillable="true" ma:displayName="Udløbsdato" ma:description="" ma:hidden="true" ma:indexed="true" ma:internalName="_dlc_ExpireDate" ma:readOnly="true">
      <xsd:simpleType>
        <xsd:restriction base="dms:DateTime"/>
      </xsd:simpleType>
    </xsd:element>
    <xsd:element name="_dlc_Exempt" ma:index="23" nillable="true" ma:displayName="Undtaget fra politik"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F5D1C9-146A-4B92-ADC4-36B695EA007A}">
  <ds:schemaRefs>
    <ds:schemaRef ds:uri="http://schemas.microsoft.com/office/2006/metadata/properties"/>
    <ds:schemaRef ds:uri="http://schemas.microsoft.com/office/infopath/2007/PartnerControls"/>
    <ds:schemaRef ds:uri="8f557624-d6a7-40e5-a06f-ebe44359847b"/>
  </ds:schemaRefs>
</ds:datastoreItem>
</file>

<file path=customXml/itemProps2.xml><?xml version="1.0" encoding="utf-8"?>
<ds:datastoreItem xmlns:ds="http://schemas.openxmlformats.org/officeDocument/2006/customXml" ds:itemID="{9255D133-DCD7-499B-B1EB-AD7BBB20C84E}">
  <ds:schemaRefs>
    <ds:schemaRef ds:uri="http://schemas.microsoft.com/sharepoint/v3/contenttype/forms"/>
  </ds:schemaRefs>
</ds:datastoreItem>
</file>

<file path=customXml/itemProps3.xml><?xml version="1.0" encoding="utf-8"?>
<ds:datastoreItem xmlns:ds="http://schemas.openxmlformats.org/officeDocument/2006/customXml" ds:itemID="{DF2B435D-A6E3-42AE-9B67-95439FD61011}">
  <ds:schemaRefs>
    <ds:schemaRef ds:uri="http://schemas.microsoft.com/sharepoint/events"/>
  </ds:schemaRefs>
</ds:datastoreItem>
</file>

<file path=customXml/itemProps4.xml><?xml version="1.0" encoding="utf-8"?>
<ds:datastoreItem xmlns:ds="http://schemas.openxmlformats.org/officeDocument/2006/customXml" ds:itemID="{B077820A-C69A-4C85-A46B-4C12AA803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57624-d6a7-40e5-a06f-ebe44359847b"/>
    <ds:schemaRef ds:uri="ba3c0d19-9a85-4c97-b951-b8742efd7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16</Pages>
  <Words>8284</Words>
  <Characters>47219</Characters>
  <Application>Microsoft Office Word</Application>
  <DocSecurity>0</DocSecurity>
  <Lines>393</Lines>
  <Paragraphs>110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Statens It</Company>
  <LinksUpToDate>false</LinksUpToDate>
  <CharactersWithSpaces>55393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Kessy Jensen (FVST)</dc:creator>
  <cp:keywords/>
  <dc:description/>
  <cp:lastModifiedBy>Ke, Tingting</cp:lastModifiedBy>
  <cp:revision>7</cp:revision>
  <dcterms:created xsi:type="dcterms:W3CDTF">2019-10-08T09:09:00Z</dcterms:created>
  <dcterms:modified xsi:type="dcterms:W3CDTF">2019-11-07T02:01:00Z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0x01010028823DAD65BFDC47A3186F100C863B32</vt:lpwstr>
  </property>
  <property fmtid="{D5CDD505-2E9C-101B-9397-08002B2CF9AE}" pid="3" name="_dlc_policyId">
    <vt:lpwstr>/teams/share/data</vt:lpwstr>
  </property>
  <property fmtid="{D5CDD505-2E9C-101B-9397-08002B2CF9AE}" pid="4" name="ItemRetentionFormula">
    <vt:lpwstr/>
  </property>
  <property fmtid="{D5CDD505-2E9C-101B-9397-08002B2CF9AE}" pid="5" name="_dlc_DocIdItemGuid">
    <vt:lpwstr>3aeea060-d6de-4100-9027-5de1aa74b5f7</vt:lpwstr>
  </property>
</Properties>
</file>