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9292D" w14:textId="77777777" w:rsidR="00A2416E" w:rsidRDefault="00534832" w:rsidP="00581354">
      <w:pPr>
        <w:spacing w:before="92" w:line="220" w:lineRule="auto"/>
        <w:ind w:left="400" w:right="3390"/>
        <w:rPr>
          <w:b/>
          <w:sz w:val="36"/>
        </w:rPr>
      </w:pPr>
      <w:bookmarkStart w:id="0" w:name="Inledande_bestämmelser_och_definitioner"/>
      <w:bookmarkEnd w:id="0"/>
      <w:r>
        <w:rPr>
          <w:b/>
          <w:sz w:val="36"/>
        </w:rPr>
        <w:t>Zbirka propisa Švedske agencije za energiju</w:t>
      </w:r>
    </w:p>
    <w:p w14:paraId="7495E90D" w14:textId="77777777" w:rsidR="00271685" w:rsidRDefault="00BF0511" w:rsidP="00271685">
      <w:pPr>
        <w:spacing w:before="80" w:after="40"/>
        <w:ind w:left="403" w:right="2835"/>
        <w:rPr>
          <w:sz w:val="16"/>
        </w:rPr>
      </w:pPr>
      <w:r w:rsidRPr="00271685">
        <w:rPr>
          <w:sz w:val="16"/>
        </w:rPr>
        <w:pict w14:anchorId="18D320B1">
          <v:shape id="_x0000_s1028" style="position:absolute;left:0;text-align:left;margin-left:51pt;margin-top:29.9pt;width:380.35pt;height:.1pt;z-index:-251658240;mso-wrap-distance-left:0;mso-wrap-distance-right:0;mso-position-horizontal-relative:page" coordorigin="1020,598" coordsize="7607,0" path="m1020,598r7607,e" filled="f" strokeweight=".34994mm">
            <v:path arrowok="t"/>
            <w10:wrap type="topAndBottom" anchorx="page"/>
          </v:shape>
        </w:pict>
      </w:r>
      <w:r w:rsidR="00581354" w:rsidRPr="00271685">
        <w:rPr>
          <w:sz w:val="16"/>
        </w:rPr>
        <w:t>Objavio</w:t>
      </w:r>
      <w:r w:rsidR="00581354">
        <w:rPr>
          <w:sz w:val="16"/>
        </w:rPr>
        <w:t>: Rikard Janson (Glavni pravni službenik)</w:t>
      </w:r>
      <w:r w:rsidR="00271685">
        <w:rPr>
          <w:sz w:val="16"/>
        </w:rPr>
        <w:t xml:space="preserve"> </w:t>
      </w:r>
    </w:p>
    <w:p w14:paraId="347D5EC4" w14:textId="2A43580E" w:rsidR="00A2416E" w:rsidRDefault="00581354" w:rsidP="00271685">
      <w:pPr>
        <w:spacing w:before="40" w:after="40"/>
        <w:ind w:left="403" w:right="2835"/>
        <w:rPr>
          <w:sz w:val="16"/>
        </w:rPr>
      </w:pPr>
      <w:r>
        <w:rPr>
          <w:sz w:val="16"/>
        </w:rPr>
        <w:t>ISSN 1650–7703</w:t>
      </w:r>
    </w:p>
    <w:p w14:paraId="48A9609E" w14:textId="77777777" w:rsidR="00A2416E" w:rsidRDefault="00A2416E">
      <w:pPr>
        <w:pStyle w:val="Brdtext"/>
        <w:spacing w:before="1"/>
        <w:rPr>
          <w:sz w:val="13"/>
        </w:rPr>
      </w:pPr>
    </w:p>
    <w:p w14:paraId="24EC6EF5" w14:textId="77777777" w:rsidR="00A2416E" w:rsidRDefault="00A2416E">
      <w:pPr>
        <w:rPr>
          <w:sz w:val="13"/>
        </w:r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1D697384" w14:textId="26774381" w:rsidR="00A2416E" w:rsidRDefault="00534832" w:rsidP="00043CE8">
      <w:pPr>
        <w:pStyle w:val="Rubrik1"/>
        <w:spacing w:before="103" w:line="225" w:lineRule="auto"/>
        <w:ind w:left="400"/>
      </w:pPr>
      <w:r>
        <w:t>Propisi o izmjeni Propisa Švedske agencije za</w:t>
      </w:r>
      <w:r w:rsidR="00043CE8">
        <w:t xml:space="preserve"> </w:t>
      </w:r>
      <w:r>
        <w:t>energiju (STEMFS 2017:3) o izvješćivanju te izračunu u skladu sa Zakonom o gorivu;</w:t>
      </w:r>
    </w:p>
    <w:p w14:paraId="71813F81" w14:textId="77777777" w:rsidR="00A2416E" w:rsidRDefault="00534832">
      <w:pPr>
        <w:pStyle w:val="Brdtext"/>
        <w:spacing w:before="188"/>
        <w:ind w:left="400"/>
        <w:jc w:val="both"/>
      </w:pPr>
      <w:r>
        <w:t>doneseno 20. siječnja 2021.</w:t>
      </w:r>
    </w:p>
    <w:p w14:paraId="066E2CAE" w14:textId="77777777" w:rsidR="00A2416E" w:rsidRDefault="00A2416E">
      <w:pPr>
        <w:pStyle w:val="Brdtext"/>
        <w:spacing w:before="6"/>
        <w:rPr>
          <w:sz w:val="17"/>
        </w:rPr>
      </w:pPr>
    </w:p>
    <w:p w14:paraId="4BB4C994" w14:textId="77777777" w:rsidR="00A2416E" w:rsidRDefault="00534832">
      <w:pPr>
        <w:pStyle w:val="Brdtext"/>
        <w:spacing w:line="273" w:lineRule="auto"/>
        <w:ind w:left="400"/>
        <w:jc w:val="both"/>
      </w:pPr>
      <w:r>
        <w:t>Člankom 13. Uredbe o gorivu (2011:346) Švedska agencija za energiju propisuje</w:t>
      </w:r>
      <w:r>
        <w:rPr>
          <w:sz w:val="11"/>
        </w:rPr>
        <w:t xml:space="preserve">1 </w:t>
      </w:r>
      <w:r>
        <w:t xml:space="preserve"> da se Propisi Švedske agencije za energiju o izvješćivanju te izračunu u skladu sa Zakonom o gorivu mijenjaju i glase kako slijedi:</w:t>
      </w:r>
    </w:p>
    <w:p w14:paraId="71A61FB5" w14:textId="77777777" w:rsidR="00A2416E" w:rsidRDefault="00534832">
      <w:pPr>
        <w:pStyle w:val="Brdtext"/>
        <w:spacing w:before="173" w:line="398" w:lineRule="auto"/>
        <w:ind w:left="400" w:right="1681"/>
        <w:jc w:val="both"/>
      </w:pPr>
      <w:r>
        <w:t>dodaje se novi odjeljak – članak 12.a, dok se šest odjeljaka – članci 2., 4. do 7., 12., 13. i 16. – mijenjaju i glase kako slijedi:</w:t>
      </w:r>
    </w:p>
    <w:p w14:paraId="0D1B6701" w14:textId="77777777" w:rsidR="00A2416E" w:rsidRDefault="00A2416E">
      <w:pPr>
        <w:pStyle w:val="Brdtext"/>
        <w:spacing w:before="6"/>
        <w:rPr>
          <w:sz w:val="16"/>
        </w:rPr>
      </w:pPr>
    </w:p>
    <w:p w14:paraId="6F4B5BC4" w14:textId="77777777" w:rsidR="00A2416E" w:rsidRDefault="00534832">
      <w:pPr>
        <w:pStyle w:val="Rubrik2"/>
        <w:spacing w:before="0"/>
        <w:ind w:left="400"/>
        <w:jc w:val="both"/>
      </w:pPr>
      <w:r>
        <w:t>Uvodne odredbe i definicije</w:t>
      </w:r>
    </w:p>
    <w:p w14:paraId="390C5634" w14:textId="77777777" w:rsidR="00A2416E" w:rsidRDefault="00534832">
      <w:pPr>
        <w:pStyle w:val="Brdtext"/>
        <w:spacing w:before="140" w:line="273" w:lineRule="auto"/>
        <w:ind w:left="400"/>
        <w:jc w:val="both"/>
      </w:pPr>
      <w:r>
        <w:rPr>
          <w:b/>
        </w:rPr>
        <w:t>Članak 2.</w:t>
      </w:r>
      <w:r>
        <w:t xml:space="preserve"> Pojmovi i izrazi u ovim propisima upotrebljavaju se na isti način kao u Zakonu o gorivu (2011:319) i Uredbi o gorivu (2011:346). Sljedeći se pojmovi upotrebljavaju na ovdje naveden način:</w:t>
      </w:r>
    </w:p>
    <w:p w14:paraId="2953E73A" w14:textId="77777777" w:rsidR="00A2416E" w:rsidRDefault="00534832">
      <w:pPr>
        <w:spacing w:before="3" w:line="364" w:lineRule="exact"/>
        <w:ind w:left="400" w:right="-11"/>
        <w:rPr>
          <w:sz w:val="19"/>
        </w:rPr>
      </w:pPr>
      <w:r>
        <w:rPr>
          <w:i/>
          <w:sz w:val="19"/>
        </w:rPr>
        <w:t>bio-sastavnica</w:t>
      </w:r>
      <w:r>
        <w:rPr>
          <w:sz w:val="19"/>
        </w:rPr>
        <w:t xml:space="preserve">: sastavnica goriva proizvedena iz biomase; </w:t>
      </w:r>
      <w:r>
        <w:rPr>
          <w:i/>
          <w:sz w:val="19"/>
        </w:rPr>
        <w:t>fosilna sastavnica</w:t>
      </w:r>
      <w:r>
        <w:rPr>
          <w:sz w:val="19"/>
        </w:rPr>
        <w:t xml:space="preserve">: sastavnica goriva mineralnog porijekla; </w:t>
      </w:r>
      <w:r>
        <w:rPr>
          <w:i/>
          <w:sz w:val="19"/>
        </w:rPr>
        <w:t>vrsta goriva</w:t>
      </w:r>
      <w:r>
        <w:rPr>
          <w:sz w:val="19"/>
        </w:rPr>
        <w:t>: gorivo koje ispunjava uvjete određene klasifikacije u skladu s</w:t>
      </w:r>
    </w:p>
    <w:p w14:paraId="12DA69D9" w14:textId="77777777" w:rsidR="00A2416E" w:rsidRDefault="00534832">
      <w:pPr>
        <w:pStyle w:val="Brdtext"/>
        <w:spacing w:line="273" w:lineRule="auto"/>
        <w:ind w:left="400"/>
        <w:jc w:val="both"/>
      </w:pPr>
      <w:r>
        <w:t>člancima od 3. do 15. Zakona o gorivu (2011:319) ili koje ispunjava uvjete određenih nacionalnih ili međunarodnih normi za goriva, sva druga goriva koja ne ispunjavaju uvjete klasifikacija ili normi, te električna energija koja se upotrebljava kao gorivo;</w:t>
      </w:r>
    </w:p>
    <w:p w14:paraId="601B7223" w14:textId="77777777" w:rsidR="00A2416E" w:rsidRDefault="00534832">
      <w:pPr>
        <w:pStyle w:val="Brdtext"/>
        <w:spacing w:before="114" w:line="273" w:lineRule="auto"/>
        <w:ind w:left="400"/>
        <w:jc w:val="both"/>
      </w:pPr>
      <w:r>
        <w:rPr>
          <w:i/>
        </w:rPr>
        <w:t>proizvod</w:t>
      </w:r>
      <w:r>
        <w:t>: proizvod odgovarajuće vrste goriva stavljen na tržište. U slučajevima kada dobavljač na tržište stavlja nekoliko goriva koje ispunjavaju iste specifikacije ili uvjete norme, o različitim se proizvodima izvješćuje zasebno pod odgovarajućim nazivima proizvoda;</w:t>
      </w:r>
    </w:p>
    <w:p w14:paraId="17F68D6C" w14:textId="77777777" w:rsidR="00A2416E" w:rsidRDefault="00534832">
      <w:pPr>
        <w:pStyle w:val="Brdtext"/>
        <w:spacing w:before="118" w:line="273" w:lineRule="auto"/>
        <w:ind w:left="400"/>
        <w:jc w:val="both"/>
      </w:pPr>
      <w:r>
        <w:rPr>
          <w:i/>
        </w:rPr>
        <w:t xml:space="preserve">smanjenje emisija nastalih istraživanjem i proizvodnjom nafte i plina: </w:t>
      </w:r>
      <w:r>
        <w:t>mjera za smanjenje emisija stakleničkih plinova koje se događa prije prerade sirovine u rafineriji ili drugom postrojenju za proizvodnju fosilne sastavnice goriva.</w:t>
      </w:r>
    </w:p>
    <w:p w14:paraId="689C2081" w14:textId="77777777" w:rsidR="00A2416E" w:rsidRDefault="00534832">
      <w:pPr>
        <w:spacing w:before="107" w:line="225" w:lineRule="auto"/>
        <w:ind w:left="252" w:right="476"/>
        <w:rPr>
          <w:b/>
          <w:sz w:val="24"/>
        </w:rPr>
      </w:pPr>
      <w:r>
        <w:br w:type="column"/>
      </w:r>
      <w:r>
        <w:rPr>
          <w:b/>
          <w:sz w:val="24"/>
        </w:rPr>
        <w:t>STEMFS 2021:2</w:t>
      </w:r>
    </w:p>
    <w:p w14:paraId="4897DE83" w14:textId="77777777" w:rsidR="00A2416E" w:rsidRDefault="00534832">
      <w:pPr>
        <w:spacing w:before="60" w:line="256" w:lineRule="auto"/>
        <w:ind w:left="252" w:right="101"/>
        <w:rPr>
          <w:sz w:val="17"/>
        </w:rPr>
      </w:pPr>
      <w:r>
        <w:rPr>
          <w:sz w:val="17"/>
        </w:rPr>
        <w:t>Objavljeno 2. veljače 2021.</w:t>
      </w:r>
    </w:p>
    <w:p w14:paraId="054025C7" w14:textId="77777777" w:rsidR="00A2416E" w:rsidRDefault="00A2416E">
      <w:pPr>
        <w:spacing w:line="256" w:lineRule="auto"/>
        <w:rPr>
          <w:sz w:val="17"/>
        </w:rPr>
        <w:sectPr w:rsidR="00A2416E">
          <w:type w:val="continuous"/>
          <w:pgSz w:w="9360" w:h="13720"/>
          <w:pgMar w:top="900" w:right="580" w:bottom="280" w:left="620" w:header="720" w:footer="720" w:gutter="0"/>
          <w:cols w:num="2" w:space="720" w:equalWidth="0">
            <w:col w:w="6411" w:space="40"/>
            <w:col w:w="1709"/>
          </w:cols>
        </w:sectPr>
      </w:pPr>
    </w:p>
    <w:p w14:paraId="0098F437" w14:textId="77777777" w:rsidR="00043CE8" w:rsidRDefault="00043CE8">
      <w:pPr>
        <w:pStyle w:val="Brdtext"/>
        <w:rPr>
          <w:sz w:val="20"/>
        </w:rPr>
      </w:pPr>
    </w:p>
    <w:p w14:paraId="6C53A6E7" w14:textId="77777777" w:rsidR="00A2416E" w:rsidRDefault="00A2416E">
      <w:pPr>
        <w:pStyle w:val="Brdtext"/>
        <w:spacing w:before="11"/>
        <w:rPr>
          <w:sz w:val="23"/>
        </w:rPr>
      </w:pPr>
    </w:p>
    <w:p w14:paraId="6036D87D" w14:textId="77777777" w:rsidR="00A2416E" w:rsidRDefault="00BF0511">
      <w:pPr>
        <w:pStyle w:val="Brdtext"/>
        <w:spacing w:line="20" w:lineRule="exact"/>
        <w:ind w:left="390"/>
        <w:rPr>
          <w:sz w:val="2"/>
        </w:rPr>
      </w:pPr>
      <w:r>
        <w:rPr>
          <w:sz w:val="2"/>
        </w:rPr>
      </w:r>
      <w:r>
        <w:rPr>
          <w:sz w:val="2"/>
        </w:rPr>
        <w:pict w14:anchorId="079D94F6">
          <v:group id="_x0000_s1026" style="width:1in;height:1pt;mso-position-horizontal-relative:char;mso-position-vertical-relative:line" coordsize="1440,20">
            <v:line id="_x0000_s1027" style="position:absolute" from="0,10" to="1440,10" strokeweight="1pt"/>
            <w10:anchorlock/>
          </v:group>
        </w:pict>
      </w:r>
    </w:p>
    <w:p w14:paraId="778B15CC" w14:textId="77777777" w:rsidR="00043CE8" w:rsidRDefault="00534832" w:rsidP="00043CE8">
      <w:pPr>
        <w:spacing w:before="31"/>
        <w:ind w:left="403" w:right="1814"/>
        <w:jc w:val="both"/>
        <w:rPr>
          <w:sz w:val="17"/>
        </w:rPr>
      </w:pPr>
      <w:r>
        <w:rPr>
          <w:sz w:val="10"/>
        </w:rPr>
        <w:t xml:space="preserve">1 </w:t>
      </w:r>
      <w:r>
        <w:rPr>
          <w:sz w:val="17"/>
        </w:rPr>
        <w:t>Vidjeti Direktivu (EU) 2015/1535 Europskog parlamenta i Vijeća od 9. rujna 2015. o utvrđivanju postupka pružanja informacija u području tehničkih propisa i pravila o uslugama informacijskog društva.</w:t>
      </w:r>
      <w:r>
        <w:rPr>
          <w:sz w:val="17"/>
        </w:rPr>
        <w:tab/>
      </w:r>
    </w:p>
    <w:p w14:paraId="23A71FEB" w14:textId="77777777" w:rsidR="00043CE8" w:rsidRDefault="00043CE8" w:rsidP="00581354">
      <w:pPr>
        <w:spacing w:before="31"/>
        <w:ind w:left="400"/>
        <w:rPr>
          <w:rFonts w:ascii="HelveticaNeueLT Std Cn" w:hAnsi="HelveticaNeueLT Std Cn"/>
          <w:sz w:val="20"/>
        </w:rPr>
      </w:pPr>
    </w:p>
    <w:p w14:paraId="3F7164F9" w14:textId="31962ABE" w:rsidR="00A2416E" w:rsidRDefault="00043CE8" w:rsidP="00581354">
      <w:pPr>
        <w:spacing w:before="31"/>
        <w:ind w:left="400"/>
        <w:rPr>
          <w:rFonts w:ascii="HelveticaNeueLT Std Cn" w:hAnsi="HelveticaNeueLT Std Cn"/>
          <w:sz w:val="20"/>
        </w:rPr>
      </w:pPr>
      <w:r>
        <w:rPr>
          <w:rFonts w:ascii="HelveticaNeueLT Std Cn" w:hAnsi="HelveticaNeueLT Std Cn"/>
          <w:sz w:val="20"/>
        </w:rPr>
        <w:t xml:space="preserve">                                                                                                                                        </w:t>
      </w:r>
      <w:r w:rsidR="00534832">
        <w:rPr>
          <w:rFonts w:ascii="HelveticaNeueLT Std Cn" w:hAnsi="HelveticaNeueLT Std Cn"/>
          <w:sz w:val="20"/>
        </w:rPr>
        <w:t>1</w:t>
      </w:r>
    </w:p>
    <w:p w14:paraId="7C3B7287" w14:textId="77777777" w:rsidR="00A2416E" w:rsidRDefault="00A2416E">
      <w:pPr>
        <w:spacing w:line="222" w:lineRule="exact"/>
        <w:rPr>
          <w:rFonts w:ascii="HelveticaNeueLT Std Cn" w:hAnsi="HelveticaNeueLT Std Cn"/>
          <w:sz w:val="20"/>
        </w:r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0FA5AF97" w14:textId="77777777" w:rsidR="00A2416E" w:rsidRDefault="00534832">
      <w:pPr>
        <w:pStyle w:val="Rubrik2"/>
        <w:spacing w:line="228" w:lineRule="auto"/>
        <w:ind w:right="19"/>
      </w:pPr>
      <w:bookmarkStart w:id="1" w:name="Rapportering"/>
      <w:bookmarkEnd w:id="1"/>
      <w:r>
        <w:lastRenderedPageBreak/>
        <w:t>STEMFS 2021:2</w:t>
      </w:r>
    </w:p>
    <w:p w14:paraId="624DE1C9" w14:textId="77777777" w:rsidR="00A2416E" w:rsidRDefault="00534832">
      <w:pPr>
        <w:spacing w:before="63"/>
        <w:ind w:left="117"/>
        <w:rPr>
          <w:b/>
          <w:sz w:val="21"/>
        </w:rPr>
      </w:pPr>
      <w:r>
        <w:br w:type="column"/>
      </w:r>
      <w:r>
        <w:rPr>
          <w:b/>
          <w:sz w:val="21"/>
        </w:rPr>
        <w:t>Izvješćivanje</w:t>
      </w:r>
    </w:p>
    <w:p w14:paraId="60DBC31F" w14:textId="77777777" w:rsidR="00A2416E" w:rsidRDefault="00534832">
      <w:pPr>
        <w:pStyle w:val="Liststycke"/>
        <w:numPr>
          <w:ilvl w:val="0"/>
          <w:numId w:val="5"/>
        </w:numPr>
        <w:tabs>
          <w:tab w:val="left" w:pos="308"/>
        </w:tabs>
        <w:spacing w:before="141" w:line="273" w:lineRule="auto"/>
        <w:ind w:right="438" w:firstLine="0"/>
        <w:jc w:val="both"/>
        <w:rPr>
          <w:sz w:val="19"/>
        </w:rPr>
      </w:pPr>
      <w:r>
        <w:rPr>
          <w:b/>
          <w:sz w:val="19"/>
        </w:rPr>
        <w:t xml:space="preserve">Članak </w:t>
      </w:r>
      <w:r>
        <w:rPr>
          <w:sz w:val="19"/>
        </w:rPr>
        <w:t>Izvješće o emisijama sadržava sva goriva koje je dobavljač goriva isporučio i za koje je porez postao naplativ u skladu s poglavljem 5. Zakona o porezu na energiju (1994:1776) tijekom godine na koju se izvješće odnosi, te se u njemu navodi sljedeće:</w:t>
      </w:r>
    </w:p>
    <w:p w14:paraId="69D953B3" w14:textId="77777777" w:rsidR="00A2416E" w:rsidRDefault="00534832">
      <w:pPr>
        <w:pStyle w:val="Liststycke"/>
        <w:numPr>
          <w:ilvl w:val="0"/>
          <w:numId w:val="4"/>
        </w:numPr>
        <w:tabs>
          <w:tab w:val="left" w:pos="316"/>
        </w:tabs>
        <w:spacing w:before="69"/>
        <w:rPr>
          <w:sz w:val="19"/>
        </w:rPr>
      </w:pPr>
      <w:r>
        <w:rPr>
          <w:sz w:val="19"/>
        </w:rPr>
        <w:t>količina;</w:t>
      </w:r>
    </w:p>
    <w:p w14:paraId="516CF941" w14:textId="77777777" w:rsidR="00A2416E" w:rsidRDefault="00534832">
      <w:pPr>
        <w:pStyle w:val="Liststycke"/>
        <w:numPr>
          <w:ilvl w:val="0"/>
          <w:numId w:val="4"/>
        </w:numPr>
        <w:tabs>
          <w:tab w:val="left" w:pos="316"/>
        </w:tabs>
        <w:rPr>
          <w:sz w:val="19"/>
        </w:rPr>
      </w:pPr>
      <w:r>
        <w:rPr>
          <w:sz w:val="19"/>
        </w:rPr>
        <w:t>neto kalorična vrijednost;</w:t>
      </w:r>
    </w:p>
    <w:p w14:paraId="5CA31CC9" w14:textId="77777777" w:rsidR="00A2416E" w:rsidRDefault="00534832">
      <w:pPr>
        <w:pStyle w:val="Liststycke"/>
        <w:numPr>
          <w:ilvl w:val="0"/>
          <w:numId w:val="4"/>
        </w:numPr>
        <w:tabs>
          <w:tab w:val="left" w:pos="316"/>
        </w:tabs>
        <w:rPr>
          <w:sz w:val="19"/>
        </w:rPr>
      </w:pPr>
      <w:r>
        <w:rPr>
          <w:sz w:val="19"/>
        </w:rPr>
        <w:t>izvor isporučene električne energije kada električna energija ima oznaku porijekla.</w:t>
      </w:r>
    </w:p>
    <w:p w14:paraId="7894339E" w14:textId="77777777" w:rsidR="00A2416E" w:rsidRDefault="00A2416E">
      <w:pPr>
        <w:pStyle w:val="Brdtext"/>
        <w:spacing w:before="5"/>
        <w:rPr>
          <w:sz w:val="22"/>
        </w:rPr>
      </w:pPr>
    </w:p>
    <w:p w14:paraId="688D241D" w14:textId="77777777" w:rsidR="00A2416E" w:rsidRDefault="00534832">
      <w:pPr>
        <w:pStyle w:val="Liststycke"/>
        <w:numPr>
          <w:ilvl w:val="0"/>
          <w:numId w:val="5"/>
        </w:numPr>
        <w:tabs>
          <w:tab w:val="left" w:pos="277"/>
        </w:tabs>
        <w:spacing w:before="0" w:line="273" w:lineRule="auto"/>
        <w:ind w:right="438" w:firstLine="0"/>
        <w:rPr>
          <w:sz w:val="19"/>
        </w:rPr>
      </w:pPr>
      <w:r>
        <w:rPr>
          <w:b/>
          <w:sz w:val="19"/>
        </w:rPr>
        <w:t>Članak</w:t>
      </w:r>
      <w:r>
        <w:rPr>
          <w:sz w:val="19"/>
        </w:rPr>
        <w:t> Izvješće o emisijama sadržava sve fosilne sastavnice koje su dio isporučenih goriva u skladu s člankom 4. te se u njemu navodi sljedeće:</w:t>
      </w:r>
    </w:p>
    <w:p w14:paraId="09AF6626" w14:textId="77777777" w:rsidR="00A2416E" w:rsidRDefault="00534832">
      <w:pPr>
        <w:pStyle w:val="Liststycke"/>
        <w:numPr>
          <w:ilvl w:val="0"/>
          <w:numId w:val="3"/>
        </w:numPr>
        <w:tabs>
          <w:tab w:val="left" w:pos="316"/>
        </w:tabs>
        <w:spacing w:before="96"/>
        <w:rPr>
          <w:sz w:val="19"/>
        </w:rPr>
      </w:pPr>
      <w:r>
        <w:rPr>
          <w:sz w:val="19"/>
        </w:rPr>
        <w:t>proizvodi koji sadržavaju sastavnice;</w:t>
      </w:r>
    </w:p>
    <w:p w14:paraId="28EE6BB7" w14:textId="77777777" w:rsidR="00A2416E" w:rsidRDefault="00534832">
      <w:pPr>
        <w:pStyle w:val="Liststycke"/>
        <w:numPr>
          <w:ilvl w:val="0"/>
          <w:numId w:val="3"/>
        </w:numPr>
        <w:tabs>
          <w:tab w:val="left" w:pos="316"/>
        </w:tabs>
        <w:rPr>
          <w:sz w:val="19"/>
        </w:rPr>
      </w:pPr>
      <w:r>
        <w:rPr>
          <w:sz w:val="19"/>
        </w:rPr>
        <w:t>vrste fosilnih sastavnica raščlanjenih prema izvoru sirovine i postupku u skladu s Prilogom 1.;</w:t>
      </w:r>
    </w:p>
    <w:p w14:paraId="5DA70FE3" w14:textId="77777777" w:rsidR="00A2416E" w:rsidRDefault="00534832">
      <w:pPr>
        <w:pStyle w:val="Liststycke"/>
        <w:numPr>
          <w:ilvl w:val="0"/>
          <w:numId w:val="3"/>
        </w:numPr>
        <w:tabs>
          <w:tab w:val="left" w:pos="316"/>
        </w:tabs>
        <w:rPr>
          <w:sz w:val="19"/>
        </w:rPr>
      </w:pPr>
      <w:r>
        <w:rPr>
          <w:sz w:val="19"/>
        </w:rPr>
        <w:t>količina;</w:t>
      </w:r>
    </w:p>
    <w:p w14:paraId="6D197172" w14:textId="77777777" w:rsidR="00A2416E" w:rsidRDefault="00534832">
      <w:pPr>
        <w:pStyle w:val="Liststycke"/>
        <w:numPr>
          <w:ilvl w:val="0"/>
          <w:numId w:val="3"/>
        </w:numPr>
        <w:tabs>
          <w:tab w:val="left" w:pos="316"/>
        </w:tabs>
        <w:rPr>
          <w:sz w:val="19"/>
        </w:rPr>
      </w:pPr>
      <w:r>
        <w:rPr>
          <w:sz w:val="19"/>
        </w:rPr>
        <w:t>neto kalorična vrijednost; i</w:t>
      </w:r>
    </w:p>
    <w:p w14:paraId="04221788" w14:textId="77777777" w:rsidR="00A2416E" w:rsidRDefault="00534832">
      <w:pPr>
        <w:pStyle w:val="Liststycke"/>
        <w:numPr>
          <w:ilvl w:val="0"/>
          <w:numId w:val="3"/>
        </w:numPr>
        <w:tabs>
          <w:tab w:val="left" w:pos="316"/>
        </w:tabs>
        <w:spacing w:before="69"/>
        <w:rPr>
          <w:sz w:val="19"/>
        </w:rPr>
      </w:pPr>
      <w:r>
        <w:rPr>
          <w:sz w:val="19"/>
        </w:rPr>
        <w:t>država podrijetla sirovine.</w:t>
      </w:r>
    </w:p>
    <w:p w14:paraId="2AED6C49" w14:textId="77777777" w:rsidR="00A2416E" w:rsidRDefault="00A2416E">
      <w:pPr>
        <w:pStyle w:val="Brdtext"/>
        <w:spacing w:before="5"/>
        <w:rPr>
          <w:sz w:val="22"/>
        </w:rPr>
      </w:pPr>
    </w:p>
    <w:p w14:paraId="716008FA" w14:textId="77777777" w:rsidR="00A2416E" w:rsidRDefault="00534832">
      <w:pPr>
        <w:pStyle w:val="Liststycke"/>
        <w:numPr>
          <w:ilvl w:val="0"/>
          <w:numId w:val="5"/>
        </w:numPr>
        <w:tabs>
          <w:tab w:val="left" w:pos="265"/>
        </w:tabs>
        <w:spacing w:before="0" w:line="273" w:lineRule="auto"/>
        <w:ind w:right="438" w:firstLine="0"/>
        <w:rPr>
          <w:sz w:val="19"/>
        </w:rPr>
      </w:pPr>
      <w:r>
        <w:rPr>
          <w:b/>
          <w:sz w:val="19"/>
        </w:rPr>
        <w:t>Članak</w:t>
      </w:r>
      <w:r>
        <w:rPr>
          <w:sz w:val="19"/>
        </w:rPr>
        <w:t> Izvješće o emisijama sadržava sve bio­sastavnice koje su dio isporučenih goriva u skladu s člankom 4. te se u njemu navodi sljedeće:</w:t>
      </w:r>
    </w:p>
    <w:p w14:paraId="0C456492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spacing w:before="67"/>
        <w:rPr>
          <w:sz w:val="19"/>
        </w:rPr>
      </w:pPr>
      <w:r>
        <w:rPr>
          <w:sz w:val="19"/>
        </w:rPr>
        <w:t>proizvodi koji sadržavaju bio­sastavnice;</w:t>
      </w:r>
    </w:p>
    <w:p w14:paraId="5D2FF15B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rPr>
          <w:sz w:val="19"/>
        </w:rPr>
      </w:pPr>
      <w:r>
        <w:rPr>
          <w:sz w:val="19"/>
        </w:rPr>
        <w:t>vrste bio­sastavnica;</w:t>
      </w:r>
    </w:p>
    <w:p w14:paraId="134B125E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rPr>
          <w:sz w:val="19"/>
        </w:rPr>
      </w:pPr>
      <w:r>
        <w:rPr>
          <w:sz w:val="19"/>
        </w:rPr>
        <w:t>količina;</w:t>
      </w:r>
    </w:p>
    <w:p w14:paraId="420C5F9D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rPr>
          <w:sz w:val="19"/>
        </w:rPr>
      </w:pPr>
      <w:r>
        <w:rPr>
          <w:sz w:val="19"/>
        </w:rPr>
        <w:t>neto kalorična vrijednost;</w:t>
      </w:r>
    </w:p>
    <w:p w14:paraId="6FBCDE1A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spacing w:before="69"/>
        <w:rPr>
          <w:sz w:val="19"/>
        </w:rPr>
      </w:pPr>
      <w:r>
        <w:rPr>
          <w:sz w:val="19"/>
        </w:rPr>
        <w:t>sirovine;</w:t>
      </w:r>
    </w:p>
    <w:p w14:paraId="3BA18401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rPr>
          <w:sz w:val="19"/>
        </w:rPr>
      </w:pPr>
      <w:r>
        <w:rPr>
          <w:sz w:val="19"/>
        </w:rPr>
        <w:t>država podrijetla sirovine;</w:t>
      </w:r>
    </w:p>
    <w:p w14:paraId="3E51FE3E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spacing w:line="252" w:lineRule="auto"/>
        <w:ind w:right="438"/>
        <w:jc w:val="both"/>
        <w:rPr>
          <w:sz w:val="19"/>
        </w:rPr>
      </w:pPr>
      <w:r>
        <w:rPr>
          <w:sz w:val="19"/>
        </w:rPr>
        <w:t>ispunjavaju li bio­sastavnice kriterije održivosti određene u Zakonu (2010:598) o kriterijima održivosti za biogoriva i biotekućine; i</w:t>
      </w:r>
    </w:p>
    <w:p w14:paraId="6A936F3B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spacing w:before="58"/>
        <w:jc w:val="both"/>
        <w:rPr>
          <w:sz w:val="19"/>
        </w:rPr>
      </w:pPr>
      <w:r>
        <w:rPr>
          <w:sz w:val="19"/>
        </w:rPr>
        <w:t>koriste li se bio­sastavnice u zrakoplovnom gorivu.</w:t>
      </w:r>
    </w:p>
    <w:p w14:paraId="351F1B0D" w14:textId="77777777" w:rsidR="00A2416E" w:rsidRDefault="00A2416E">
      <w:pPr>
        <w:pStyle w:val="Brdtext"/>
        <w:spacing w:before="6"/>
        <w:rPr>
          <w:sz w:val="22"/>
        </w:rPr>
      </w:pPr>
    </w:p>
    <w:p w14:paraId="055D9BCA" w14:textId="77777777" w:rsidR="00A2416E" w:rsidRDefault="00534832">
      <w:pPr>
        <w:pStyle w:val="Liststycke"/>
        <w:numPr>
          <w:ilvl w:val="0"/>
          <w:numId w:val="5"/>
        </w:numPr>
        <w:tabs>
          <w:tab w:val="left" w:pos="269"/>
        </w:tabs>
        <w:spacing w:before="0" w:line="273" w:lineRule="auto"/>
        <w:ind w:right="438" w:firstLine="0"/>
        <w:jc w:val="both"/>
        <w:rPr>
          <w:sz w:val="19"/>
        </w:rPr>
      </w:pPr>
      <w:r>
        <w:rPr>
          <w:b/>
          <w:sz w:val="19"/>
        </w:rPr>
        <w:t>Članak </w:t>
      </w:r>
      <w:r>
        <w:rPr>
          <w:sz w:val="19"/>
        </w:rPr>
        <w:t>Ako je država podrijetla izvan Europske unije ili EGP-a, ali ne postoje informacije o tome koja je država podrijetla, u izvješću o emisijama može se navesti da ne postoje podaci o državi podrijetla.</w:t>
      </w:r>
    </w:p>
    <w:p w14:paraId="732E5498" w14:textId="77777777" w:rsidR="00A2416E" w:rsidRDefault="00A2416E">
      <w:pPr>
        <w:spacing w:line="273" w:lineRule="auto"/>
        <w:jc w:val="both"/>
        <w:rPr>
          <w:sz w:val="19"/>
        </w:rPr>
        <w:sectPr w:rsidR="00A2416E">
          <w:pgSz w:w="9360" w:h="13720"/>
          <w:pgMar w:top="940" w:right="580" w:bottom="280" w:left="620" w:header="720" w:footer="720" w:gutter="0"/>
          <w:cols w:num="2" w:space="720" w:equalWidth="0">
            <w:col w:w="997" w:space="703"/>
            <w:col w:w="6460"/>
          </w:cols>
        </w:sectPr>
      </w:pPr>
    </w:p>
    <w:p w14:paraId="53703E9C" w14:textId="77777777" w:rsidR="00A2416E" w:rsidRDefault="00A2416E">
      <w:pPr>
        <w:pStyle w:val="Brdtext"/>
        <w:rPr>
          <w:sz w:val="20"/>
        </w:rPr>
      </w:pPr>
    </w:p>
    <w:p w14:paraId="141EB606" w14:textId="77777777" w:rsidR="00A2416E" w:rsidRDefault="00A2416E">
      <w:pPr>
        <w:pStyle w:val="Brdtext"/>
        <w:rPr>
          <w:sz w:val="20"/>
        </w:rPr>
      </w:pPr>
    </w:p>
    <w:p w14:paraId="7939C55D" w14:textId="77777777" w:rsidR="00A2416E" w:rsidRDefault="00A2416E">
      <w:pPr>
        <w:pStyle w:val="Brdtext"/>
        <w:rPr>
          <w:sz w:val="20"/>
        </w:rPr>
      </w:pPr>
    </w:p>
    <w:p w14:paraId="3855820A" w14:textId="77777777" w:rsidR="00A2416E" w:rsidRDefault="00A2416E">
      <w:pPr>
        <w:pStyle w:val="Brdtext"/>
        <w:rPr>
          <w:sz w:val="20"/>
        </w:rPr>
      </w:pPr>
    </w:p>
    <w:p w14:paraId="436A79D9" w14:textId="77777777" w:rsidR="00A2416E" w:rsidRDefault="00A2416E">
      <w:pPr>
        <w:pStyle w:val="Brdtext"/>
        <w:rPr>
          <w:sz w:val="20"/>
        </w:rPr>
      </w:pPr>
    </w:p>
    <w:p w14:paraId="66D146DB" w14:textId="77777777" w:rsidR="00A2416E" w:rsidRDefault="00A2416E">
      <w:pPr>
        <w:pStyle w:val="Brdtext"/>
        <w:rPr>
          <w:sz w:val="20"/>
        </w:rPr>
      </w:pPr>
    </w:p>
    <w:p w14:paraId="05983546" w14:textId="77777777" w:rsidR="00A2416E" w:rsidRDefault="00A2416E">
      <w:pPr>
        <w:pStyle w:val="Brdtext"/>
        <w:rPr>
          <w:sz w:val="20"/>
        </w:rPr>
      </w:pPr>
    </w:p>
    <w:p w14:paraId="3B407F9E" w14:textId="77777777" w:rsidR="00A2416E" w:rsidRDefault="00A2416E">
      <w:pPr>
        <w:pStyle w:val="Brdtext"/>
        <w:spacing w:before="8"/>
        <w:rPr>
          <w:sz w:val="26"/>
        </w:rPr>
      </w:pPr>
    </w:p>
    <w:p w14:paraId="346CAB4A" w14:textId="77777777" w:rsidR="00A2416E" w:rsidRDefault="00534832">
      <w:pPr>
        <w:pStyle w:val="Rubrik3"/>
        <w:spacing w:before="111"/>
      </w:pPr>
      <w:r>
        <w:t>2</w:t>
      </w:r>
    </w:p>
    <w:p w14:paraId="47F3F605" w14:textId="77777777" w:rsidR="00A2416E" w:rsidRDefault="00A2416E">
      <w:p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75320A3C" w14:textId="77777777" w:rsidR="00A2416E" w:rsidRDefault="00534832">
      <w:pPr>
        <w:spacing w:before="63"/>
        <w:ind w:left="400"/>
        <w:jc w:val="both"/>
        <w:rPr>
          <w:b/>
          <w:sz w:val="21"/>
        </w:rPr>
      </w:pPr>
      <w:bookmarkStart w:id="2" w:name="Beräkning_av_växthusgasintensitet"/>
      <w:bookmarkEnd w:id="2"/>
      <w:r>
        <w:rPr>
          <w:b/>
          <w:sz w:val="21"/>
        </w:rPr>
        <w:lastRenderedPageBreak/>
        <w:t>Izračun intenziteta stakleničkih plinova</w:t>
      </w:r>
    </w:p>
    <w:p w14:paraId="1BBF99A2" w14:textId="77777777" w:rsidR="00A2416E" w:rsidRDefault="00534832">
      <w:pPr>
        <w:pStyle w:val="Brdtext"/>
        <w:spacing w:before="141" w:line="273" w:lineRule="auto"/>
        <w:ind w:left="400" w:right="238"/>
        <w:jc w:val="both"/>
      </w:pPr>
      <w:r>
        <w:rPr>
          <w:b/>
        </w:rPr>
        <w:t xml:space="preserve">Članak 12. </w:t>
      </w:r>
      <w:r>
        <w:t>Pri izračunu smanjenja emisija stakleničkih plinova dobavljača goriva u svrhu navedenu u članku 21. Zakona o gorivu (2011:319), intenzitet stakleničkih plinova izračunava se sljedećom formulom:</w:t>
      </w:r>
    </w:p>
    <w:p w14:paraId="20759CD1" w14:textId="77777777" w:rsidR="00A2416E" w:rsidRDefault="00534832" w:rsidP="00271685">
      <w:pPr>
        <w:pStyle w:val="Brdtext"/>
        <w:spacing w:before="86" w:line="213" w:lineRule="exact"/>
        <w:ind w:left="2364" w:right="794"/>
        <w:jc w:val="center"/>
      </w:pPr>
      <w:r>
        <w:rPr>
          <w:color w:val="010102"/>
        </w:rPr>
        <w:t xml:space="preserve">∑ </w:t>
      </w:r>
      <w:r>
        <w:rPr>
          <w:color w:val="010102"/>
          <w:vertAlign w:val="subscript"/>
        </w:rPr>
        <w:t>x</w:t>
      </w:r>
      <w:r>
        <w:rPr>
          <w:color w:val="010102"/>
        </w:rPr>
        <w:t xml:space="preserve"> (GHGi</w:t>
      </w:r>
      <w:r>
        <w:rPr>
          <w:color w:val="010102"/>
          <w:vertAlign w:val="subscript"/>
        </w:rPr>
        <w:t>x</w:t>
      </w:r>
      <w:r>
        <w:rPr>
          <w:color w:val="010102"/>
        </w:rPr>
        <w:t>×AF×MJ</w:t>
      </w:r>
      <w:r>
        <w:rPr>
          <w:color w:val="010102"/>
          <w:vertAlign w:val="subscript"/>
        </w:rPr>
        <w:t>x</w:t>
      </w:r>
      <w:r>
        <w:rPr>
          <w:color w:val="010102"/>
        </w:rPr>
        <w:t>) – UER</w:t>
      </w:r>
    </w:p>
    <w:p w14:paraId="5B0DC3E8" w14:textId="77777777" w:rsidR="00A2416E" w:rsidRDefault="00534832">
      <w:pPr>
        <w:pStyle w:val="Brdtext"/>
        <w:spacing w:line="191" w:lineRule="exact"/>
        <w:ind w:left="400"/>
        <w:jc w:val="both"/>
      </w:pPr>
      <w:r>
        <w:rPr>
          <w:color w:val="010102"/>
        </w:rPr>
        <w:t>Intenzitet stakleničkih plinova</w:t>
      </w:r>
      <w:r>
        <w:rPr>
          <w:color w:val="010102"/>
          <w:vertAlign w:val="subscript"/>
        </w:rPr>
        <w:t>#</w:t>
      </w:r>
      <w:r>
        <w:rPr>
          <w:color w:val="010102"/>
        </w:rPr>
        <w:t xml:space="preserve"> = ––––––––––––––––––––––––</w:t>
      </w:r>
    </w:p>
    <w:p w14:paraId="3A218E26" w14:textId="77777777" w:rsidR="00A2416E" w:rsidRDefault="00534832" w:rsidP="00271685">
      <w:pPr>
        <w:pStyle w:val="Brdtext"/>
        <w:spacing w:line="217" w:lineRule="exact"/>
        <w:ind w:left="2121" w:right="907"/>
        <w:jc w:val="center"/>
      </w:pPr>
      <w:r>
        <w:rPr>
          <w:color w:val="010102"/>
        </w:rPr>
        <w:t xml:space="preserve">∑ </w:t>
      </w:r>
      <w:r>
        <w:rPr>
          <w:color w:val="010102"/>
          <w:vertAlign w:val="subscript"/>
        </w:rPr>
        <w:t>x</w:t>
      </w:r>
      <w:r>
        <w:rPr>
          <w:color w:val="010102"/>
        </w:rPr>
        <w:t xml:space="preserve"> MJ</w:t>
      </w:r>
      <w:r>
        <w:rPr>
          <w:color w:val="010102"/>
          <w:vertAlign w:val="subscript"/>
        </w:rPr>
        <w:t>x</w:t>
      </w:r>
    </w:p>
    <w:p w14:paraId="34570CBD" w14:textId="77777777" w:rsidR="00A2416E" w:rsidRDefault="00A2416E">
      <w:pPr>
        <w:pStyle w:val="Brdtext"/>
        <w:spacing w:before="4"/>
        <w:rPr>
          <w:sz w:val="15"/>
        </w:rPr>
      </w:pPr>
    </w:p>
    <w:tbl>
      <w:tblPr>
        <w:tblStyle w:val="TableNormal1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800"/>
        <w:gridCol w:w="5497"/>
      </w:tblGrid>
      <w:tr w:rsidR="00A2416E" w14:paraId="4CFD6340" w14:textId="77777777">
        <w:trPr>
          <w:trHeight w:val="251"/>
        </w:trPr>
        <w:tc>
          <w:tcPr>
            <w:tcW w:w="800" w:type="dxa"/>
          </w:tcPr>
          <w:p w14:paraId="0A908CB3" w14:textId="540C3B78" w:rsidR="00A2416E" w:rsidRDefault="00534832">
            <w:pPr>
              <w:pStyle w:val="TableParagraph"/>
              <w:spacing w:before="0" w:line="210" w:lineRule="exact"/>
              <w:ind w:left="200"/>
              <w:rPr>
                <w:sz w:val="19"/>
              </w:rPr>
            </w:pPr>
            <w:r>
              <w:rPr>
                <w:sz w:val="19"/>
              </w:rPr>
              <w:t>#</w:t>
            </w:r>
            <w:r>
              <w:rPr>
                <w:sz w:val="19"/>
              </w:rPr>
              <w:tab/>
            </w:r>
          </w:p>
        </w:tc>
        <w:tc>
          <w:tcPr>
            <w:tcW w:w="5497" w:type="dxa"/>
          </w:tcPr>
          <w:p w14:paraId="667260ED" w14:textId="745241A8" w:rsidR="00A2416E" w:rsidRDefault="00271685">
            <w:pPr>
              <w:pStyle w:val="TableParagraph"/>
              <w:spacing w:before="0" w:line="210" w:lineRule="exact"/>
              <w:ind w:left="85"/>
              <w:rPr>
                <w:sz w:val="19"/>
              </w:rPr>
            </w:pPr>
            <w:r>
              <w:rPr>
                <w:sz w:val="19"/>
              </w:rPr>
              <w:t>dobavljačeva identifikacija</w:t>
            </w:r>
          </w:p>
        </w:tc>
      </w:tr>
      <w:tr w:rsidR="00A2416E" w14:paraId="66C6F643" w14:textId="77777777">
        <w:trPr>
          <w:trHeight w:val="291"/>
        </w:trPr>
        <w:tc>
          <w:tcPr>
            <w:tcW w:w="800" w:type="dxa"/>
          </w:tcPr>
          <w:p w14:paraId="2FD57175" w14:textId="77777777" w:rsidR="00A2416E" w:rsidRDefault="00534832">
            <w:pPr>
              <w:pStyle w:val="TableParagraph"/>
              <w:spacing w:before="32"/>
              <w:ind w:left="200"/>
              <w:rPr>
                <w:i/>
                <w:sz w:val="19"/>
              </w:rPr>
            </w:pPr>
            <w:r>
              <w:rPr>
                <w:i/>
                <w:sz w:val="19"/>
              </w:rPr>
              <w:t>x</w:t>
            </w:r>
          </w:p>
        </w:tc>
        <w:tc>
          <w:tcPr>
            <w:tcW w:w="5497" w:type="dxa"/>
          </w:tcPr>
          <w:p w14:paraId="2A6E5BDD" w14:textId="77777777" w:rsidR="00A2416E" w:rsidRDefault="00534832">
            <w:pPr>
              <w:pStyle w:val="TableParagraph"/>
              <w:spacing w:before="32"/>
              <w:ind w:left="85"/>
              <w:rPr>
                <w:sz w:val="19"/>
              </w:rPr>
            </w:pPr>
            <w:r>
              <w:rPr>
                <w:sz w:val="19"/>
              </w:rPr>
              <w:t>goriva koja su isporučena i koja se prijavljuju</w:t>
            </w:r>
          </w:p>
        </w:tc>
      </w:tr>
      <w:tr w:rsidR="00A2416E" w14:paraId="4EEEE19A" w14:textId="77777777">
        <w:trPr>
          <w:trHeight w:val="751"/>
        </w:trPr>
        <w:tc>
          <w:tcPr>
            <w:tcW w:w="800" w:type="dxa"/>
          </w:tcPr>
          <w:p w14:paraId="79E26564" w14:textId="77777777" w:rsidR="00A2416E" w:rsidRDefault="00534832">
            <w:pPr>
              <w:pStyle w:val="TableParagraph"/>
              <w:spacing w:before="32"/>
              <w:ind w:left="200"/>
              <w:rPr>
                <w:i/>
                <w:sz w:val="11"/>
              </w:rPr>
            </w:pPr>
            <w:r>
              <w:rPr>
                <w:i/>
                <w:sz w:val="19"/>
              </w:rPr>
              <w:t>GHGi</w:t>
            </w:r>
            <w:r>
              <w:rPr>
                <w:i/>
                <w:sz w:val="11"/>
              </w:rPr>
              <w:t>x</w:t>
            </w:r>
          </w:p>
        </w:tc>
        <w:tc>
          <w:tcPr>
            <w:tcW w:w="5497" w:type="dxa"/>
          </w:tcPr>
          <w:p w14:paraId="7D58B399" w14:textId="77777777" w:rsidR="00A2416E" w:rsidRDefault="00534832">
            <w:pPr>
              <w:pStyle w:val="TableParagraph"/>
              <w:spacing w:before="38" w:line="230" w:lineRule="auto"/>
              <w:ind w:left="85" w:right="198"/>
              <w:jc w:val="both"/>
              <w:rPr>
                <w:sz w:val="19"/>
              </w:rPr>
            </w:pPr>
            <w:r>
              <w:rPr>
                <w:sz w:val="19"/>
              </w:rPr>
              <w:t>zbroj emisija stakleničkih plinova izražen kao g CO</w:t>
            </w:r>
            <w:r>
              <w:rPr>
                <w:sz w:val="11"/>
              </w:rPr>
              <w:t>2</w:t>
            </w:r>
            <w:r>
              <w:rPr>
                <w:sz w:val="19"/>
              </w:rPr>
              <w:t>eq/MJ iz svih bio­sastavnica i fosilnih sastavnica uključenih u gorivima koja su isporučena</w:t>
            </w:r>
          </w:p>
        </w:tc>
      </w:tr>
      <w:tr w:rsidR="00A2416E" w14:paraId="5FB64182" w14:textId="77777777">
        <w:trPr>
          <w:trHeight w:val="521"/>
        </w:trPr>
        <w:tc>
          <w:tcPr>
            <w:tcW w:w="800" w:type="dxa"/>
          </w:tcPr>
          <w:p w14:paraId="3D51B5E0" w14:textId="77777777" w:rsidR="00A2416E" w:rsidRDefault="00534832">
            <w:pPr>
              <w:pStyle w:val="TableParagraph"/>
              <w:spacing w:before="32"/>
              <w:ind w:left="200"/>
              <w:rPr>
                <w:i/>
                <w:sz w:val="11"/>
              </w:rPr>
            </w:pPr>
            <w:r>
              <w:rPr>
                <w:i/>
                <w:sz w:val="19"/>
              </w:rPr>
              <w:t>MJ</w:t>
            </w:r>
            <w:r>
              <w:rPr>
                <w:i/>
                <w:sz w:val="11"/>
              </w:rPr>
              <w:t>x</w:t>
            </w:r>
          </w:p>
        </w:tc>
        <w:tc>
          <w:tcPr>
            <w:tcW w:w="5497" w:type="dxa"/>
          </w:tcPr>
          <w:p w14:paraId="02BB1F8E" w14:textId="77777777" w:rsidR="00A2416E" w:rsidRDefault="00534832">
            <w:pPr>
              <w:pStyle w:val="TableParagraph"/>
              <w:spacing w:before="32" w:line="252" w:lineRule="auto"/>
              <w:ind w:left="85" w:right="170"/>
              <w:rPr>
                <w:sz w:val="19"/>
              </w:rPr>
            </w:pPr>
            <w:r>
              <w:rPr>
                <w:sz w:val="19"/>
              </w:rPr>
              <w:t>energija u fosilnim sastavnicama i bio­sastavnicama uključena u goriva koja su isporučena, izražena u megadžulima</w:t>
            </w:r>
          </w:p>
        </w:tc>
      </w:tr>
      <w:tr w:rsidR="00A2416E" w14:paraId="5072D8FC" w14:textId="77777777">
        <w:trPr>
          <w:trHeight w:val="521"/>
        </w:trPr>
        <w:tc>
          <w:tcPr>
            <w:tcW w:w="800" w:type="dxa"/>
          </w:tcPr>
          <w:p w14:paraId="6DFBF789" w14:textId="77777777" w:rsidR="00A2416E" w:rsidRDefault="00534832">
            <w:pPr>
              <w:pStyle w:val="TableParagraph"/>
              <w:spacing w:before="32"/>
              <w:ind w:left="200"/>
              <w:rPr>
                <w:i/>
                <w:sz w:val="19"/>
              </w:rPr>
            </w:pPr>
            <w:r>
              <w:rPr>
                <w:i/>
                <w:sz w:val="19"/>
              </w:rPr>
              <w:t>AF</w:t>
            </w:r>
          </w:p>
        </w:tc>
        <w:tc>
          <w:tcPr>
            <w:tcW w:w="5497" w:type="dxa"/>
          </w:tcPr>
          <w:p w14:paraId="76543568" w14:textId="77777777" w:rsidR="00A2416E" w:rsidRDefault="00534832">
            <w:pPr>
              <w:pStyle w:val="TableParagraph"/>
              <w:spacing w:before="32"/>
              <w:ind w:left="85"/>
              <w:rPr>
                <w:sz w:val="19"/>
              </w:rPr>
            </w:pPr>
            <w:r>
              <w:rPr>
                <w:sz w:val="19"/>
              </w:rPr>
              <w:t>korektivni faktori za učinkovitost pogonskog sustava prema sljedećoj tablici</w:t>
            </w:r>
          </w:p>
          <w:p w14:paraId="1791D3B1" w14:textId="77777777" w:rsidR="00A2416E" w:rsidRDefault="00534832">
            <w:pPr>
              <w:pStyle w:val="TableParagraph"/>
              <w:spacing w:before="12"/>
              <w:ind w:left="85"/>
              <w:rPr>
                <w:sz w:val="19"/>
              </w:rPr>
            </w:pPr>
            <w:r>
              <w:rPr>
                <w:sz w:val="19"/>
              </w:rPr>
              <w:t>u nastavku</w:t>
            </w:r>
          </w:p>
        </w:tc>
      </w:tr>
      <w:tr w:rsidR="00A2416E" w14:paraId="690B8266" w14:textId="77777777">
        <w:trPr>
          <w:trHeight w:val="297"/>
        </w:trPr>
        <w:tc>
          <w:tcPr>
            <w:tcW w:w="800" w:type="dxa"/>
          </w:tcPr>
          <w:p w14:paraId="60FB116A" w14:textId="77777777" w:rsidR="00A2416E" w:rsidRDefault="00534832">
            <w:pPr>
              <w:pStyle w:val="TableParagraph"/>
              <w:spacing w:before="32"/>
              <w:ind w:left="200"/>
              <w:rPr>
                <w:i/>
                <w:sz w:val="19"/>
              </w:rPr>
            </w:pPr>
            <w:r>
              <w:rPr>
                <w:i/>
                <w:sz w:val="19"/>
              </w:rPr>
              <w:t>UER</w:t>
            </w:r>
          </w:p>
        </w:tc>
        <w:tc>
          <w:tcPr>
            <w:tcW w:w="5497" w:type="dxa"/>
          </w:tcPr>
          <w:p w14:paraId="1AD7EF7E" w14:textId="77777777" w:rsidR="00A2416E" w:rsidRDefault="00534832">
            <w:pPr>
              <w:pStyle w:val="TableParagraph"/>
              <w:spacing w:before="32" w:line="245" w:lineRule="exact"/>
              <w:ind w:left="85"/>
              <w:rPr>
                <w:sz w:val="19"/>
              </w:rPr>
            </w:pPr>
            <w:r>
              <w:rPr>
                <w:sz w:val="19"/>
              </w:rPr>
              <w:t>smanjenje emisija nastalih istraživanjem i proizvodnjom nafte i plina mjereno kao g CO</w:t>
            </w:r>
            <w:r>
              <w:rPr>
                <w:sz w:val="11"/>
              </w:rPr>
              <w:t>2</w:t>
            </w:r>
            <w:r>
              <w:rPr>
                <w:sz w:val="19"/>
              </w:rPr>
              <w:t>eq</w:t>
            </w:r>
          </w:p>
        </w:tc>
      </w:tr>
    </w:tbl>
    <w:p w14:paraId="799663C9" w14:textId="77777777" w:rsidR="00A2416E" w:rsidRDefault="00534832">
      <w:pPr>
        <w:pStyle w:val="Brdtext"/>
        <w:spacing w:before="132"/>
        <w:ind w:left="400"/>
        <w:jc w:val="both"/>
      </w:pPr>
      <w:r>
        <w:t>Emisije se ispravljaju za učinkovitost pogonskog sustava i emisije nastale istraživanjem i proizvodnjom nafte i plina.</w:t>
      </w:r>
    </w:p>
    <w:p w14:paraId="197F02F8" w14:textId="77777777" w:rsidR="00A2416E" w:rsidRDefault="00A2416E">
      <w:pPr>
        <w:pStyle w:val="Brdtext"/>
        <w:rPr>
          <w:sz w:val="28"/>
        </w:rPr>
      </w:pPr>
    </w:p>
    <w:tbl>
      <w:tblPr>
        <w:tblStyle w:val="TableNormal1"/>
        <w:tblW w:w="0" w:type="auto"/>
        <w:tblInd w:w="407" w:type="dxa"/>
        <w:tblLayout w:type="fixed"/>
        <w:tblLook w:val="01E0" w:firstRow="1" w:lastRow="1" w:firstColumn="1" w:lastColumn="1" w:noHBand="0" w:noVBand="0"/>
      </w:tblPr>
      <w:tblGrid>
        <w:gridCol w:w="3368"/>
        <w:gridCol w:w="1656"/>
      </w:tblGrid>
      <w:tr w:rsidR="00A2416E" w14:paraId="28F08263" w14:textId="77777777">
        <w:trPr>
          <w:trHeight w:val="325"/>
        </w:trPr>
        <w:tc>
          <w:tcPr>
            <w:tcW w:w="3368" w:type="dxa"/>
            <w:tcBorders>
              <w:top w:val="single" w:sz="4" w:space="0" w:color="000000"/>
              <w:bottom w:val="single" w:sz="4" w:space="0" w:color="000000"/>
            </w:tcBorders>
          </w:tcPr>
          <w:p w14:paraId="38A19BC4" w14:textId="77777777" w:rsidR="00A2416E" w:rsidRDefault="00534832">
            <w:pPr>
              <w:pStyle w:val="TableParagraph"/>
              <w:spacing w:before="67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Glavno područje uporabe</w:t>
            </w:r>
          </w:p>
        </w:tc>
        <w:tc>
          <w:tcPr>
            <w:tcW w:w="1656" w:type="dxa"/>
            <w:tcBorders>
              <w:top w:val="single" w:sz="4" w:space="0" w:color="000000"/>
              <w:bottom w:val="single" w:sz="4" w:space="0" w:color="000000"/>
            </w:tcBorders>
          </w:tcPr>
          <w:p w14:paraId="2AE18678" w14:textId="77777777" w:rsidR="00A2416E" w:rsidRDefault="00534832">
            <w:pPr>
              <w:pStyle w:val="TableParagraph"/>
              <w:spacing w:before="67"/>
              <w:ind w:left="237"/>
              <w:rPr>
                <w:b/>
                <w:sz w:val="16"/>
              </w:rPr>
            </w:pPr>
            <w:r>
              <w:rPr>
                <w:b/>
                <w:sz w:val="16"/>
              </w:rPr>
              <w:t>Faktor učinkovitosti</w:t>
            </w:r>
          </w:p>
        </w:tc>
      </w:tr>
      <w:tr w:rsidR="00A2416E" w14:paraId="63DF21ED" w14:textId="77777777">
        <w:trPr>
          <w:trHeight w:val="295"/>
        </w:trPr>
        <w:tc>
          <w:tcPr>
            <w:tcW w:w="3368" w:type="dxa"/>
            <w:tcBorders>
              <w:top w:val="single" w:sz="4" w:space="0" w:color="000000"/>
            </w:tcBorders>
          </w:tcPr>
          <w:p w14:paraId="2DC6CCCF" w14:textId="77777777" w:rsidR="00A2416E" w:rsidRDefault="00534832">
            <w:pPr>
              <w:pStyle w:val="TableParagraph"/>
              <w:spacing w:before="72"/>
              <w:ind w:left="0"/>
              <w:rPr>
                <w:sz w:val="17"/>
              </w:rPr>
            </w:pPr>
            <w:r>
              <w:rPr>
                <w:sz w:val="17"/>
              </w:rPr>
              <w:t>Motor s unutarnjim izgaranjem</w:t>
            </w:r>
          </w:p>
        </w:tc>
        <w:tc>
          <w:tcPr>
            <w:tcW w:w="1656" w:type="dxa"/>
            <w:tcBorders>
              <w:top w:val="single" w:sz="4" w:space="0" w:color="000000"/>
            </w:tcBorders>
          </w:tcPr>
          <w:p w14:paraId="3EABE78F" w14:textId="77777777" w:rsidR="00A2416E" w:rsidRDefault="00534832">
            <w:pPr>
              <w:pStyle w:val="TableParagraph"/>
              <w:spacing w:before="72"/>
              <w:ind w:left="23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</w:tr>
      <w:tr w:rsidR="00A2416E" w14:paraId="17A28BEE" w14:textId="77777777">
        <w:trPr>
          <w:trHeight w:val="242"/>
        </w:trPr>
        <w:tc>
          <w:tcPr>
            <w:tcW w:w="3368" w:type="dxa"/>
          </w:tcPr>
          <w:p w14:paraId="02257E28" w14:textId="77777777" w:rsidR="00A2416E" w:rsidRDefault="00534832">
            <w:pPr>
              <w:pStyle w:val="TableParagraph"/>
              <w:spacing w:before="20"/>
              <w:ind w:left="0"/>
              <w:rPr>
                <w:sz w:val="17"/>
              </w:rPr>
            </w:pPr>
            <w:r>
              <w:rPr>
                <w:sz w:val="17"/>
              </w:rPr>
              <w:t>Električni sustavi s baterijskim pogonom</w:t>
            </w:r>
          </w:p>
        </w:tc>
        <w:tc>
          <w:tcPr>
            <w:tcW w:w="1656" w:type="dxa"/>
          </w:tcPr>
          <w:p w14:paraId="73657E13" w14:textId="77777777" w:rsidR="00A2416E" w:rsidRDefault="00534832">
            <w:pPr>
              <w:pStyle w:val="TableParagraph"/>
              <w:spacing w:before="20"/>
              <w:ind w:left="237"/>
              <w:rPr>
                <w:sz w:val="17"/>
              </w:rPr>
            </w:pPr>
            <w:r>
              <w:rPr>
                <w:sz w:val="17"/>
              </w:rPr>
              <w:t>0,4</w:t>
            </w:r>
          </w:p>
        </w:tc>
      </w:tr>
      <w:tr w:rsidR="00A2416E" w14:paraId="320937A7" w14:textId="77777777">
        <w:trPr>
          <w:trHeight w:val="287"/>
        </w:trPr>
        <w:tc>
          <w:tcPr>
            <w:tcW w:w="3368" w:type="dxa"/>
            <w:tcBorders>
              <w:bottom w:val="single" w:sz="4" w:space="0" w:color="000000"/>
            </w:tcBorders>
          </w:tcPr>
          <w:p w14:paraId="51DED897" w14:textId="77777777" w:rsidR="00A2416E" w:rsidRDefault="00534832">
            <w:pPr>
              <w:pStyle w:val="TableParagraph"/>
              <w:spacing w:before="20"/>
              <w:ind w:left="0"/>
              <w:rPr>
                <w:sz w:val="17"/>
              </w:rPr>
            </w:pPr>
            <w:r>
              <w:rPr>
                <w:sz w:val="17"/>
              </w:rPr>
              <w:t>Električni pogonski sustav na vodikove gorivne ćelije</w:t>
            </w:r>
          </w:p>
        </w:tc>
        <w:tc>
          <w:tcPr>
            <w:tcW w:w="1656" w:type="dxa"/>
            <w:tcBorders>
              <w:bottom w:val="single" w:sz="4" w:space="0" w:color="000000"/>
            </w:tcBorders>
          </w:tcPr>
          <w:p w14:paraId="6D27FC5C" w14:textId="77777777" w:rsidR="00A2416E" w:rsidRDefault="00534832">
            <w:pPr>
              <w:pStyle w:val="TableParagraph"/>
              <w:spacing w:before="20"/>
              <w:ind w:left="237"/>
              <w:rPr>
                <w:sz w:val="17"/>
              </w:rPr>
            </w:pPr>
            <w:r>
              <w:rPr>
                <w:sz w:val="17"/>
              </w:rPr>
              <w:t>0,4</w:t>
            </w:r>
          </w:p>
        </w:tc>
      </w:tr>
    </w:tbl>
    <w:p w14:paraId="26A8E09B" w14:textId="77777777" w:rsidR="00A2416E" w:rsidRDefault="00A2416E">
      <w:pPr>
        <w:pStyle w:val="Brdtext"/>
        <w:spacing w:before="10"/>
        <w:rPr>
          <w:sz w:val="28"/>
        </w:rPr>
      </w:pPr>
    </w:p>
    <w:p w14:paraId="37BD531B" w14:textId="77777777" w:rsidR="00A2416E" w:rsidRDefault="00534832">
      <w:pPr>
        <w:pStyle w:val="Brdtext"/>
        <w:spacing w:before="1" w:line="273" w:lineRule="auto"/>
        <w:ind w:left="400" w:right="238"/>
        <w:jc w:val="both"/>
      </w:pPr>
      <w:r>
        <w:rPr>
          <w:b/>
        </w:rPr>
        <w:t xml:space="preserve">Članak 12.a </w:t>
      </w:r>
      <w:r>
        <w:t>Kao osnovu za informacije o okolišu, dobavljač goriva izračunava intenzitet stakleničkih plinova za proizvode koje stavlja na tržište prema sljedećoj formuli:</w:t>
      </w:r>
    </w:p>
    <w:p w14:paraId="752A0082" w14:textId="77777777" w:rsidR="00A2416E" w:rsidRDefault="00534832">
      <w:pPr>
        <w:pStyle w:val="Brdtext"/>
        <w:spacing w:before="177" w:line="170" w:lineRule="auto"/>
        <w:ind w:left="400" w:right="3425" w:firstLine="808"/>
      </w:pPr>
      <w:r>
        <w:rPr>
          <w:color w:val="010102"/>
        </w:rPr>
        <w:t xml:space="preserve">∑ </w:t>
      </w:r>
      <w:r>
        <w:rPr>
          <w:color w:val="010102"/>
          <w:sz w:val="12"/>
        </w:rPr>
        <w:t xml:space="preserve">x </w:t>
      </w:r>
      <w:r>
        <w:rPr>
          <w:color w:val="010102"/>
        </w:rPr>
        <w:t>(GHGi</w:t>
      </w:r>
      <w:r>
        <w:rPr>
          <w:color w:val="010102"/>
          <w:sz w:val="12"/>
        </w:rPr>
        <w:t xml:space="preserve">x </w:t>
      </w:r>
      <w:r>
        <w:rPr>
          <w:color w:val="010102"/>
        </w:rPr>
        <w:t>× MJ</w:t>
      </w:r>
      <w:r>
        <w:rPr>
          <w:color w:val="010102"/>
          <w:sz w:val="12"/>
        </w:rPr>
        <w:t>x</w:t>
      </w:r>
      <w:r>
        <w:rPr>
          <w:color w:val="010102"/>
        </w:rPr>
        <w:t>) GHGi</w:t>
      </w:r>
      <w:r>
        <w:rPr>
          <w:color w:val="010102"/>
          <w:sz w:val="11"/>
        </w:rPr>
        <w:t xml:space="preserve">a </w:t>
      </w:r>
      <w:r>
        <w:rPr>
          <w:color w:val="010102"/>
        </w:rPr>
        <w:t>= ––––––––––––––––</w:t>
      </w:r>
    </w:p>
    <w:p w14:paraId="676262ED" w14:textId="77777777" w:rsidR="00A2416E" w:rsidRDefault="00534832">
      <w:pPr>
        <w:spacing w:line="201" w:lineRule="auto"/>
        <w:ind w:left="1610"/>
        <w:rPr>
          <w:sz w:val="12"/>
        </w:rPr>
      </w:pPr>
      <w:r>
        <w:rPr>
          <w:color w:val="010102"/>
          <w:sz w:val="19"/>
        </w:rPr>
        <w:t xml:space="preserve">∑ </w:t>
      </w:r>
      <w:r>
        <w:rPr>
          <w:color w:val="010102"/>
          <w:sz w:val="12"/>
        </w:rPr>
        <w:t xml:space="preserve">x </w:t>
      </w:r>
      <w:r>
        <w:rPr>
          <w:color w:val="010102"/>
          <w:sz w:val="19"/>
        </w:rPr>
        <w:t>MJ</w:t>
      </w:r>
      <w:r>
        <w:rPr>
          <w:color w:val="010102"/>
          <w:sz w:val="12"/>
        </w:rPr>
        <w:t>x</w:t>
      </w:r>
    </w:p>
    <w:p w14:paraId="447A06EC" w14:textId="77777777" w:rsidR="00A2416E" w:rsidRDefault="00534832">
      <w:pPr>
        <w:pStyle w:val="Rubrik2"/>
        <w:spacing w:line="228" w:lineRule="auto"/>
        <w:ind w:left="200" w:right="134"/>
      </w:pPr>
      <w:r>
        <w:br w:type="column"/>
      </w:r>
      <w:r>
        <w:t>STEMFS 2021:2</w:t>
      </w:r>
    </w:p>
    <w:p w14:paraId="186869FF" w14:textId="77777777" w:rsidR="00A2416E" w:rsidRDefault="00A2416E">
      <w:pPr>
        <w:spacing w:line="228" w:lineRule="auto"/>
        <w:sectPr w:rsidR="00A2416E">
          <w:pgSz w:w="9360" w:h="13720"/>
          <w:pgMar w:top="940" w:right="580" w:bottom="280" w:left="620" w:header="720" w:footer="720" w:gutter="0"/>
          <w:cols w:num="2" w:space="720" w:equalWidth="0">
            <w:col w:w="6538" w:space="427"/>
            <w:col w:w="1195"/>
          </w:cols>
        </w:sectPr>
      </w:pPr>
    </w:p>
    <w:p w14:paraId="78B72271" w14:textId="77777777" w:rsidR="00A2416E" w:rsidRDefault="00534832">
      <w:pPr>
        <w:pStyle w:val="Brdtext"/>
        <w:spacing w:before="129" w:after="58"/>
        <w:ind w:left="400"/>
      </w:pPr>
      <w:r>
        <w:t>Pri čemu je:</w:t>
      </w:r>
    </w:p>
    <w:tbl>
      <w:tblPr>
        <w:tblStyle w:val="TableNormal1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777"/>
        <w:gridCol w:w="5495"/>
      </w:tblGrid>
      <w:tr w:rsidR="00A2416E" w14:paraId="595F037B" w14:textId="77777777">
        <w:trPr>
          <w:trHeight w:val="242"/>
        </w:trPr>
        <w:tc>
          <w:tcPr>
            <w:tcW w:w="777" w:type="dxa"/>
          </w:tcPr>
          <w:p w14:paraId="24B13BD8" w14:textId="77777777" w:rsidR="00A2416E" w:rsidRDefault="00534832">
            <w:pPr>
              <w:pStyle w:val="TableParagraph"/>
              <w:spacing w:before="0" w:line="211" w:lineRule="exact"/>
              <w:ind w:left="200"/>
              <w:rPr>
                <w:i/>
                <w:sz w:val="19"/>
              </w:rPr>
            </w:pPr>
            <w:r>
              <w:rPr>
                <w:i/>
                <w:sz w:val="19"/>
              </w:rPr>
              <w:t>a</w:t>
            </w:r>
          </w:p>
        </w:tc>
        <w:tc>
          <w:tcPr>
            <w:tcW w:w="5495" w:type="dxa"/>
          </w:tcPr>
          <w:p w14:paraId="3E518B6F" w14:textId="77777777" w:rsidR="00A2416E" w:rsidRDefault="00534832">
            <w:pPr>
              <w:pStyle w:val="TableParagraph"/>
              <w:spacing w:before="0" w:line="210" w:lineRule="exact"/>
              <w:ind w:left="57"/>
              <w:rPr>
                <w:sz w:val="19"/>
              </w:rPr>
            </w:pPr>
            <w:r>
              <w:rPr>
                <w:sz w:val="19"/>
              </w:rPr>
              <w:t>goriva koja su isporučena i koja se prijavljuju</w:t>
            </w:r>
          </w:p>
        </w:tc>
      </w:tr>
      <w:tr w:rsidR="00A2416E" w14:paraId="32F5B9EE" w14:textId="77777777">
        <w:trPr>
          <w:trHeight w:val="273"/>
        </w:trPr>
        <w:tc>
          <w:tcPr>
            <w:tcW w:w="777" w:type="dxa"/>
          </w:tcPr>
          <w:p w14:paraId="2D155D93" w14:textId="77777777" w:rsidR="00A2416E" w:rsidRDefault="00534832">
            <w:pPr>
              <w:pStyle w:val="TableParagraph"/>
              <w:spacing w:before="23"/>
              <w:ind w:left="200"/>
              <w:rPr>
                <w:i/>
                <w:sz w:val="19"/>
              </w:rPr>
            </w:pPr>
            <w:r>
              <w:rPr>
                <w:i/>
                <w:sz w:val="19"/>
              </w:rPr>
              <w:t>x</w:t>
            </w:r>
          </w:p>
        </w:tc>
        <w:tc>
          <w:tcPr>
            <w:tcW w:w="5495" w:type="dxa"/>
          </w:tcPr>
          <w:p w14:paraId="27B3ACB7" w14:textId="77777777" w:rsidR="00A2416E" w:rsidRDefault="00534832">
            <w:pPr>
              <w:pStyle w:val="TableParagraph"/>
              <w:spacing w:before="23"/>
              <w:ind w:left="57"/>
              <w:rPr>
                <w:sz w:val="19"/>
              </w:rPr>
            </w:pPr>
            <w:r>
              <w:rPr>
                <w:sz w:val="19"/>
              </w:rPr>
              <w:t>sastavni dijelovi proizvoda o kojem se izvješćuje</w:t>
            </w:r>
          </w:p>
        </w:tc>
      </w:tr>
      <w:tr w:rsidR="00A2416E" w14:paraId="64FD007D" w14:textId="77777777">
        <w:trPr>
          <w:trHeight w:val="526"/>
        </w:trPr>
        <w:tc>
          <w:tcPr>
            <w:tcW w:w="777" w:type="dxa"/>
          </w:tcPr>
          <w:p w14:paraId="17EAA3F3" w14:textId="77777777" w:rsidR="00A2416E" w:rsidRDefault="00534832">
            <w:pPr>
              <w:pStyle w:val="TableParagraph"/>
              <w:spacing w:before="23"/>
              <w:ind w:left="200"/>
              <w:rPr>
                <w:i/>
                <w:sz w:val="11"/>
              </w:rPr>
            </w:pPr>
            <w:r>
              <w:rPr>
                <w:i/>
                <w:sz w:val="19"/>
              </w:rPr>
              <w:t>GHGi</w:t>
            </w:r>
            <w:r>
              <w:rPr>
                <w:i/>
                <w:sz w:val="11"/>
              </w:rPr>
              <w:t>x</w:t>
            </w:r>
          </w:p>
        </w:tc>
        <w:tc>
          <w:tcPr>
            <w:tcW w:w="5495" w:type="dxa"/>
          </w:tcPr>
          <w:p w14:paraId="1FA05581" w14:textId="77777777" w:rsidR="00A2416E" w:rsidRDefault="00534832">
            <w:pPr>
              <w:pStyle w:val="TableParagraph"/>
              <w:spacing w:before="17" w:line="230" w:lineRule="exact"/>
              <w:ind w:left="57"/>
              <w:rPr>
                <w:sz w:val="19"/>
              </w:rPr>
            </w:pPr>
            <w:r>
              <w:rPr>
                <w:sz w:val="19"/>
              </w:rPr>
              <w:t>intenzitet stakleničkih plinova za predmetne sastavnice proizvoda a, izražen kao g CO</w:t>
            </w:r>
            <w:r>
              <w:rPr>
                <w:sz w:val="11"/>
              </w:rPr>
              <w:t>2</w:t>
            </w:r>
            <w:r>
              <w:rPr>
                <w:sz w:val="19"/>
              </w:rPr>
              <w:t>eq/MJ</w:t>
            </w:r>
          </w:p>
        </w:tc>
      </w:tr>
      <w:tr w:rsidR="00A2416E" w14:paraId="473B90F4" w14:textId="77777777">
        <w:trPr>
          <w:trHeight w:val="480"/>
        </w:trPr>
        <w:tc>
          <w:tcPr>
            <w:tcW w:w="777" w:type="dxa"/>
          </w:tcPr>
          <w:p w14:paraId="5908B850" w14:textId="77777777" w:rsidR="00A2416E" w:rsidRDefault="00534832">
            <w:pPr>
              <w:pStyle w:val="TableParagraph"/>
              <w:spacing w:before="0"/>
              <w:ind w:left="200"/>
              <w:rPr>
                <w:i/>
                <w:sz w:val="11"/>
              </w:rPr>
            </w:pPr>
            <w:r>
              <w:rPr>
                <w:i/>
                <w:sz w:val="19"/>
              </w:rPr>
              <w:t>MJ</w:t>
            </w:r>
            <w:r>
              <w:rPr>
                <w:i/>
                <w:sz w:val="11"/>
              </w:rPr>
              <w:t>x</w:t>
            </w:r>
          </w:p>
        </w:tc>
        <w:tc>
          <w:tcPr>
            <w:tcW w:w="5495" w:type="dxa"/>
          </w:tcPr>
          <w:p w14:paraId="3E93CD66" w14:textId="77777777" w:rsidR="00A2416E" w:rsidRDefault="00534832">
            <w:pPr>
              <w:pStyle w:val="TableParagraph"/>
              <w:spacing w:before="0" w:line="252" w:lineRule="auto"/>
              <w:ind w:left="57"/>
              <w:rPr>
                <w:sz w:val="19"/>
              </w:rPr>
            </w:pPr>
            <w:r>
              <w:rPr>
                <w:sz w:val="19"/>
              </w:rPr>
              <w:t>energija sastavnica uključenih u proizvod a, izražena u megadžulima</w:t>
            </w:r>
          </w:p>
        </w:tc>
      </w:tr>
      <w:tr w:rsidR="00A2416E" w14:paraId="245B7179" w14:textId="77777777">
        <w:trPr>
          <w:trHeight w:val="702"/>
        </w:trPr>
        <w:tc>
          <w:tcPr>
            <w:tcW w:w="777" w:type="dxa"/>
          </w:tcPr>
          <w:p w14:paraId="5334C4BE" w14:textId="77777777" w:rsidR="00A2416E" w:rsidRDefault="00534832">
            <w:pPr>
              <w:pStyle w:val="TableParagraph"/>
              <w:spacing w:before="23"/>
              <w:ind w:left="200"/>
              <w:rPr>
                <w:i/>
                <w:sz w:val="11"/>
              </w:rPr>
            </w:pPr>
            <w:r>
              <w:rPr>
                <w:i/>
                <w:sz w:val="19"/>
              </w:rPr>
              <w:t>GHGi</w:t>
            </w:r>
            <w:r>
              <w:rPr>
                <w:i/>
                <w:sz w:val="11"/>
              </w:rPr>
              <w:t>a</w:t>
            </w:r>
          </w:p>
        </w:tc>
        <w:tc>
          <w:tcPr>
            <w:tcW w:w="5495" w:type="dxa"/>
          </w:tcPr>
          <w:p w14:paraId="2A6CA0A4" w14:textId="77777777" w:rsidR="00A2416E" w:rsidRDefault="00534832">
            <w:pPr>
              <w:pStyle w:val="TableParagraph"/>
              <w:spacing w:before="17" w:line="230" w:lineRule="exact"/>
              <w:ind w:left="57" w:right="197"/>
              <w:jc w:val="both"/>
              <w:rPr>
                <w:sz w:val="19"/>
              </w:rPr>
            </w:pPr>
            <w:r>
              <w:rPr>
                <w:sz w:val="19"/>
              </w:rPr>
              <w:t>emisije stakleničkih plinova izražene kao g CO</w:t>
            </w:r>
            <w:r>
              <w:rPr>
                <w:sz w:val="11"/>
              </w:rPr>
              <w:t>2</w:t>
            </w:r>
            <w:r>
              <w:rPr>
                <w:sz w:val="19"/>
              </w:rPr>
              <w:t>eq/MJ iz svih bio­sastavnica i fosilnih sastavnica uključenih u proizvod koji je isporučen</w:t>
            </w:r>
            <w:r>
              <w:t>.</w:t>
            </w:r>
          </w:p>
        </w:tc>
      </w:tr>
    </w:tbl>
    <w:p w14:paraId="631CE3C8" w14:textId="77777777" w:rsidR="00A2416E" w:rsidRDefault="00A2416E">
      <w:pPr>
        <w:pStyle w:val="Brdtext"/>
        <w:rPr>
          <w:sz w:val="20"/>
        </w:rPr>
      </w:pPr>
    </w:p>
    <w:p w14:paraId="665B4BAB" w14:textId="77777777" w:rsidR="00A2416E" w:rsidRDefault="00A2416E">
      <w:pPr>
        <w:pStyle w:val="Brdtext"/>
        <w:spacing w:before="10"/>
        <w:rPr>
          <w:sz w:val="21"/>
        </w:rPr>
      </w:pPr>
    </w:p>
    <w:p w14:paraId="5772BB0F" w14:textId="77777777" w:rsidR="00A2416E" w:rsidRDefault="00534832">
      <w:pPr>
        <w:pStyle w:val="Rubrik3"/>
        <w:ind w:left="0" w:right="155"/>
        <w:jc w:val="right"/>
      </w:pPr>
      <w:r>
        <w:t>3</w:t>
      </w:r>
    </w:p>
    <w:p w14:paraId="677F036A" w14:textId="77777777" w:rsidR="00A2416E" w:rsidRDefault="00A2416E">
      <w:pPr>
        <w:jc w:val="right"/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0EB2F8F7" w14:textId="77777777" w:rsidR="00A2416E" w:rsidRDefault="00534832">
      <w:pPr>
        <w:spacing w:before="73" w:line="228" w:lineRule="auto"/>
        <w:ind w:left="117" w:right="19"/>
        <w:rPr>
          <w:b/>
          <w:sz w:val="21"/>
        </w:rPr>
      </w:pPr>
      <w:bookmarkStart w:id="3" w:name="Utsläppsminskning_i_tidigare_led"/>
      <w:bookmarkStart w:id="4" w:name="Ikraftträdandebestämmelser"/>
      <w:bookmarkEnd w:id="3"/>
      <w:bookmarkEnd w:id="4"/>
      <w:r>
        <w:rPr>
          <w:b/>
          <w:sz w:val="21"/>
        </w:rPr>
        <w:lastRenderedPageBreak/>
        <w:t>STEMFS 2021:2</w:t>
      </w:r>
    </w:p>
    <w:p w14:paraId="0305CE16" w14:textId="77777777" w:rsidR="00A2416E" w:rsidRDefault="00534832">
      <w:pPr>
        <w:pStyle w:val="Brdtext"/>
        <w:spacing w:before="72" w:line="273" w:lineRule="auto"/>
        <w:ind w:left="117" w:right="381"/>
        <w:jc w:val="both"/>
      </w:pPr>
      <w:r>
        <w:br w:type="column"/>
      </w:r>
      <w:r>
        <w:rPr>
          <w:b/>
        </w:rPr>
        <w:t>Članak 13.</w:t>
      </w:r>
      <w:r>
        <w:t xml:space="preserve"> Pri izračunima iz članka 12. dobavljač goriva izračunava emisije stakleničkih plinova iz fosilnih sastavnica u skladu s ponderiranim normalnim vrijednostima iz Priloga 1.</w:t>
      </w:r>
    </w:p>
    <w:p w14:paraId="10BFD7DE" w14:textId="77777777" w:rsidR="00A2416E" w:rsidRDefault="00534832">
      <w:pPr>
        <w:pStyle w:val="Brdtext"/>
        <w:spacing w:before="115" w:line="273" w:lineRule="auto"/>
        <w:ind w:left="117" w:right="381"/>
        <w:jc w:val="both"/>
      </w:pPr>
      <w:r>
        <w:t>Pri izračunima iz članka 12.a, dobavljač goriva izračunava emisije stakleničkih plinova iz fosilnih sastavnica u skladu s normalnim vrijednostima specifičnog izvora sirovine iz Priloga 1.</w:t>
      </w:r>
    </w:p>
    <w:p w14:paraId="2AC92A22" w14:textId="77777777" w:rsidR="00A2416E" w:rsidRDefault="00A2416E">
      <w:pPr>
        <w:pStyle w:val="Brdtext"/>
        <w:spacing w:before="5"/>
        <w:rPr>
          <w:sz w:val="26"/>
        </w:rPr>
      </w:pPr>
    </w:p>
    <w:p w14:paraId="0262139A" w14:textId="77777777" w:rsidR="00A2416E" w:rsidRDefault="00534832">
      <w:pPr>
        <w:pStyle w:val="Rubrik2"/>
        <w:spacing w:before="0"/>
      </w:pPr>
      <w:r>
        <w:t>Smanjenje emisija nastalih istraživanjem i proizvodnjom nafte i plina</w:t>
      </w:r>
    </w:p>
    <w:p w14:paraId="0796A5BC" w14:textId="77777777" w:rsidR="00A2416E" w:rsidRDefault="00534832">
      <w:pPr>
        <w:pStyle w:val="Brdtext"/>
        <w:spacing w:before="141" w:line="273" w:lineRule="auto"/>
        <w:ind w:left="117" w:right="380"/>
        <w:jc w:val="both"/>
      </w:pPr>
      <w:r>
        <w:rPr>
          <w:b/>
        </w:rPr>
        <w:t xml:space="preserve">Članak 16. </w:t>
      </w:r>
      <w:r>
        <w:t xml:space="preserve"> Da bi se dobavljaču goriva priznalo smanjenje emisija nastalih istraživanjem i proizvodnjom nafte i plina u izračunu intenziteta stakleničkih plinova iz članka 12., dobavljač goriva Švedskoj agenciji za energiju mora dostaviti sljedeće:</w:t>
      </w:r>
    </w:p>
    <w:p w14:paraId="3960C5E9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jc w:val="both"/>
        <w:rPr>
          <w:sz w:val="19"/>
        </w:rPr>
      </w:pPr>
      <w:r>
        <w:rPr>
          <w:sz w:val="19"/>
        </w:rPr>
        <w:t>datum početka projekta koji mora biti kasniji od 1. siječnja 2011.;</w:t>
      </w:r>
    </w:p>
    <w:p w14:paraId="50955759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jc w:val="both"/>
        <w:rPr>
          <w:sz w:val="19"/>
        </w:rPr>
      </w:pPr>
      <w:r>
        <w:rPr>
          <w:sz w:val="19"/>
        </w:rPr>
        <w:t>godišnje smanjenje emisija izraženo kao ekvivalentni g CO</w:t>
      </w:r>
      <w:r>
        <w:rPr>
          <w:sz w:val="11"/>
        </w:rPr>
        <w:t>2</w:t>
      </w:r>
      <w:r>
        <w:rPr>
          <w:sz w:val="19"/>
        </w:rPr>
        <w:t>;</w:t>
      </w:r>
    </w:p>
    <w:p w14:paraId="0C44C87A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spacing w:before="25"/>
        <w:jc w:val="both"/>
        <w:rPr>
          <w:sz w:val="19"/>
        </w:rPr>
      </w:pPr>
      <w:r>
        <w:rPr>
          <w:sz w:val="19"/>
        </w:rPr>
        <w:t>razdoblje tijekom kojeg su postignuta navedena smanjenja;</w:t>
      </w:r>
    </w:p>
    <w:p w14:paraId="45CBAD50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spacing w:line="252" w:lineRule="auto"/>
        <w:ind w:right="381"/>
        <w:jc w:val="both"/>
        <w:rPr>
          <w:sz w:val="19"/>
        </w:rPr>
      </w:pPr>
      <w:r>
        <w:rPr>
          <w:sz w:val="19"/>
        </w:rPr>
        <w:t>zemljopisni položaj projekta najbliži izvoru emisija, izražen u koordinatama zemljopisne širine i dužine u stupnjevima do četvrtog decimalnog mjesta;</w:t>
      </w:r>
    </w:p>
    <w:p w14:paraId="31C4AA5C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spacing w:before="65" w:line="230" w:lineRule="auto"/>
        <w:ind w:right="382"/>
        <w:jc w:val="both"/>
        <w:rPr>
          <w:sz w:val="19"/>
        </w:rPr>
      </w:pPr>
      <w:r>
        <w:rPr>
          <w:sz w:val="19"/>
        </w:rPr>
        <w:t>minimalnu normu za godišnju emisiju prije uvođenja mjera smanjenja i godišnju emisiju nakon što su mjere smanjenja provedene izraženu kao CO</w:t>
      </w:r>
      <w:r>
        <w:rPr>
          <w:sz w:val="11"/>
        </w:rPr>
        <w:t>2</w:t>
      </w:r>
      <w:r>
        <w:rPr>
          <w:sz w:val="19"/>
        </w:rPr>
        <w:t>eq/MJ za proizvedenu sirovinu;</w:t>
      </w:r>
    </w:p>
    <w:p w14:paraId="60C84C29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jc w:val="both"/>
        <w:rPr>
          <w:sz w:val="19"/>
        </w:rPr>
      </w:pPr>
      <w:r>
        <w:rPr>
          <w:sz w:val="19"/>
        </w:rPr>
        <w:t>broj potvrde koji se ne može ponovo upotrijebiti, a koji jedinstveno identificira sustav i</w:t>
      </w:r>
    </w:p>
    <w:p w14:paraId="7F1E9855" w14:textId="77777777" w:rsidR="00A2416E" w:rsidRDefault="00534832">
      <w:pPr>
        <w:pStyle w:val="Brdtext"/>
        <w:spacing w:before="12"/>
        <w:ind w:left="315"/>
        <w:jc w:val="both"/>
      </w:pPr>
      <w:r>
        <w:t>navedena smanjenja stakleničkih plinova;</w:t>
      </w:r>
    </w:p>
    <w:p w14:paraId="53C6F41B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jc w:val="both"/>
        <w:rPr>
          <w:sz w:val="19"/>
        </w:rPr>
      </w:pPr>
      <w:r>
        <w:rPr>
          <w:sz w:val="19"/>
        </w:rPr>
        <w:t>broj koji se ne može ponovo upotrijebiti, a koji jedinstveno identificira metodu izračuna i</w:t>
      </w:r>
    </w:p>
    <w:p w14:paraId="128F9A23" w14:textId="77777777" w:rsidR="00A2416E" w:rsidRDefault="00534832">
      <w:pPr>
        <w:pStyle w:val="Brdtext"/>
        <w:spacing w:before="11"/>
        <w:ind w:left="315"/>
        <w:jc w:val="both"/>
      </w:pPr>
      <w:r>
        <w:t>povezani sustav.</w:t>
      </w:r>
    </w:p>
    <w:p w14:paraId="2A18DA87" w14:textId="77777777" w:rsidR="00A2416E" w:rsidRDefault="00A2416E">
      <w:pPr>
        <w:pStyle w:val="Brdtext"/>
        <w:rPr>
          <w:sz w:val="29"/>
        </w:rPr>
      </w:pPr>
    </w:p>
    <w:p w14:paraId="16842E29" w14:textId="77777777" w:rsidR="00A2416E" w:rsidRDefault="00534832">
      <w:pPr>
        <w:pStyle w:val="Rubrik2"/>
        <w:spacing w:before="0"/>
      </w:pPr>
      <w:r>
        <w:t>Odredbe o stupanju na snagu</w:t>
      </w:r>
    </w:p>
    <w:p w14:paraId="3095ED26" w14:textId="77777777" w:rsidR="00271685" w:rsidRDefault="00534832">
      <w:pPr>
        <w:pStyle w:val="Brdtext"/>
        <w:spacing w:before="140" w:line="460" w:lineRule="auto"/>
        <w:ind w:left="117" w:right="2287"/>
      </w:pPr>
      <w:r>
        <w:t xml:space="preserve">Ovi propisi stupaju na snagu 24. veljače 2021. </w:t>
      </w:r>
    </w:p>
    <w:p w14:paraId="67EB8873" w14:textId="12ADCCC9" w:rsidR="00A2416E" w:rsidRDefault="00534832">
      <w:pPr>
        <w:pStyle w:val="Brdtext"/>
        <w:spacing w:before="140" w:line="460" w:lineRule="auto"/>
        <w:ind w:left="117" w:right="2287"/>
      </w:pPr>
      <w:r>
        <w:t>U ime Švedske agencije za energiju</w:t>
      </w:r>
    </w:p>
    <w:p w14:paraId="51DE8E66" w14:textId="77777777" w:rsidR="00A2416E" w:rsidRDefault="00A2416E">
      <w:pPr>
        <w:spacing w:line="460" w:lineRule="auto"/>
        <w:sectPr w:rsidR="00A2416E">
          <w:pgSz w:w="9360" w:h="13720"/>
          <w:pgMar w:top="940" w:right="580" w:bottom="280" w:left="620" w:header="720" w:footer="720" w:gutter="0"/>
          <w:cols w:num="2" w:space="720" w:equalWidth="0">
            <w:col w:w="997" w:space="703"/>
            <w:col w:w="6460"/>
          </w:cols>
        </w:sectPr>
      </w:pPr>
    </w:p>
    <w:p w14:paraId="6209CB19" w14:textId="77777777" w:rsidR="00A2416E" w:rsidRDefault="00A2416E">
      <w:pPr>
        <w:pStyle w:val="Brdtext"/>
        <w:spacing w:before="8"/>
        <w:rPr>
          <w:sz w:val="28"/>
        </w:rPr>
      </w:pPr>
    </w:p>
    <w:p w14:paraId="2CC17B70" w14:textId="77777777" w:rsidR="00A2416E" w:rsidRDefault="00534832">
      <w:pPr>
        <w:pStyle w:val="Brdtext"/>
        <w:spacing w:before="92"/>
        <w:ind w:left="1817"/>
      </w:pPr>
      <w:r>
        <w:t>Robert Andrén</w:t>
      </w:r>
    </w:p>
    <w:p w14:paraId="15A94D1C" w14:textId="77777777" w:rsidR="00A2416E" w:rsidRDefault="00A2416E">
      <w:pPr>
        <w:pStyle w:val="Brdtext"/>
        <w:spacing w:before="6"/>
        <w:rPr>
          <w:sz w:val="17"/>
        </w:rPr>
      </w:pPr>
    </w:p>
    <w:p w14:paraId="1AFFE159" w14:textId="77777777" w:rsidR="00A2416E" w:rsidRDefault="00534832">
      <w:pPr>
        <w:pStyle w:val="Brdtext"/>
        <w:ind w:left="3265" w:right="2636"/>
        <w:jc w:val="center"/>
      </w:pPr>
      <w:r>
        <w:t>Ulf Jonson</w:t>
      </w:r>
    </w:p>
    <w:p w14:paraId="6574D352" w14:textId="77777777" w:rsidR="00A2416E" w:rsidRDefault="00A2416E">
      <w:pPr>
        <w:pStyle w:val="Brdtext"/>
        <w:rPr>
          <w:sz w:val="20"/>
        </w:rPr>
      </w:pPr>
    </w:p>
    <w:p w14:paraId="4DDBCF46" w14:textId="77777777" w:rsidR="00A2416E" w:rsidRDefault="00A2416E">
      <w:pPr>
        <w:pStyle w:val="Brdtext"/>
        <w:rPr>
          <w:sz w:val="20"/>
        </w:rPr>
      </w:pPr>
    </w:p>
    <w:p w14:paraId="04AB8C25" w14:textId="77777777" w:rsidR="00A2416E" w:rsidRDefault="00A2416E">
      <w:pPr>
        <w:pStyle w:val="Brdtext"/>
        <w:rPr>
          <w:sz w:val="20"/>
        </w:rPr>
      </w:pPr>
    </w:p>
    <w:p w14:paraId="442C2781" w14:textId="77777777" w:rsidR="00A2416E" w:rsidRDefault="00A2416E">
      <w:pPr>
        <w:pStyle w:val="Brdtext"/>
        <w:rPr>
          <w:sz w:val="20"/>
        </w:rPr>
      </w:pPr>
    </w:p>
    <w:p w14:paraId="6CF46550" w14:textId="77777777" w:rsidR="00A2416E" w:rsidRDefault="00A2416E">
      <w:pPr>
        <w:pStyle w:val="Brdtext"/>
        <w:rPr>
          <w:sz w:val="20"/>
        </w:rPr>
      </w:pPr>
    </w:p>
    <w:p w14:paraId="76DFAC04" w14:textId="77777777" w:rsidR="00A2416E" w:rsidRDefault="00A2416E">
      <w:pPr>
        <w:pStyle w:val="Brdtext"/>
        <w:rPr>
          <w:sz w:val="20"/>
        </w:rPr>
      </w:pPr>
    </w:p>
    <w:p w14:paraId="7DD6FC54" w14:textId="77777777" w:rsidR="00A2416E" w:rsidRDefault="00A2416E">
      <w:pPr>
        <w:pStyle w:val="Brdtext"/>
        <w:rPr>
          <w:sz w:val="20"/>
        </w:rPr>
      </w:pPr>
    </w:p>
    <w:p w14:paraId="3B9B0B7E" w14:textId="77777777" w:rsidR="00A2416E" w:rsidRDefault="00A2416E">
      <w:pPr>
        <w:pStyle w:val="Brdtext"/>
        <w:rPr>
          <w:sz w:val="20"/>
        </w:rPr>
      </w:pPr>
    </w:p>
    <w:p w14:paraId="247B32BC" w14:textId="77777777" w:rsidR="00A2416E" w:rsidRDefault="00534832">
      <w:pPr>
        <w:pStyle w:val="Rubrik3"/>
        <w:spacing w:before="112"/>
      </w:pPr>
      <w:r>
        <w:t>4</w:t>
      </w:r>
    </w:p>
    <w:p w14:paraId="25560BB9" w14:textId="77777777" w:rsidR="00A2416E" w:rsidRDefault="00A2416E">
      <w:p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710C7F3D" w14:textId="77777777" w:rsidR="00A2416E" w:rsidRDefault="00534832">
      <w:pPr>
        <w:spacing w:before="71"/>
        <w:ind w:right="38"/>
        <w:jc w:val="right"/>
        <w:rPr>
          <w:b/>
          <w:sz w:val="26"/>
        </w:rPr>
      </w:pPr>
      <w:bookmarkStart w:id="5" w:name="Bilaga_1"/>
      <w:bookmarkStart w:id="6" w:name="Genomsnittliga_normalvärden_för_växthusg"/>
      <w:bookmarkEnd w:id="5"/>
      <w:bookmarkEnd w:id="6"/>
      <w:r>
        <w:rPr>
          <w:b/>
          <w:sz w:val="26"/>
        </w:rPr>
        <w:lastRenderedPageBreak/>
        <w:t>Prilog 1.</w:t>
      </w:r>
    </w:p>
    <w:p w14:paraId="077A287F" w14:textId="77777777" w:rsidR="00A2416E" w:rsidRDefault="00A2416E">
      <w:pPr>
        <w:pStyle w:val="Brdtext"/>
        <w:spacing w:before="6"/>
        <w:rPr>
          <w:b/>
          <w:sz w:val="28"/>
        </w:rPr>
      </w:pPr>
    </w:p>
    <w:p w14:paraId="747041D0" w14:textId="77777777" w:rsidR="00A2416E" w:rsidRDefault="00534832">
      <w:pPr>
        <w:spacing w:line="228" w:lineRule="auto"/>
        <w:ind w:left="400"/>
        <w:rPr>
          <w:b/>
        </w:rPr>
      </w:pPr>
      <w:r>
        <w:rPr>
          <w:b/>
        </w:rPr>
        <w:t>Prosječni uobičajeni intenzitet stakleničkih plinova tijekom životnog ciklusa za komponente fosilnih goriva</w:t>
      </w:r>
    </w:p>
    <w:p w14:paraId="1199B2D0" w14:textId="77777777" w:rsidR="00A2416E" w:rsidRDefault="00534832">
      <w:pPr>
        <w:pStyle w:val="Rubrik2"/>
        <w:spacing w:before="93" w:line="228" w:lineRule="auto"/>
        <w:ind w:left="400" w:right="134"/>
      </w:pPr>
      <w:r>
        <w:br w:type="column"/>
      </w:r>
      <w:r>
        <w:t>STEMFS 2021:2</w:t>
      </w:r>
    </w:p>
    <w:p w14:paraId="506D9EEB" w14:textId="77777777" w:rsidR="00A2416E" w:rsidRDefault="00A2416E">
      <w:pPr>
        <w:spacing w:line="228" w:lineRule="auto"/>
        <w:sectPr w:rsidR="00A2416E">
          <w:pgSz w:w="9360" w:h="13720"/>
          <w:pgMar w:top="920" w:right="580" w:bottom="280" w:left="620" w:header="720" w:footer="720" w:gutter="0"/>
          <w:cols w:num="2" w:space="720" w:equalWidth="0">
            <w:col w:w="6337" w:space="428"/>
            <w:col w:w="1395"/>
          </w:cols>
        </w:sectPr>
      </w:pPr>
    </w:p>
    <w:p w14:paraId="1876708B" w14:textId="77777777" w:rsidR="00A2416E" w:rsidRDefault="00A2416E">
      <w:pPr>
        <w:pStyle w:val="Brdtext"/>
        <w:spacing w:before="9"/>
        <w:rPr>
          <w:b/>
          <w:sz w:val="17"/>
        </w:rPr>
      </w:pPr>
    </w:p>
    <w:tbl>
      <w:tblPr>
        <w:tblStyle w:val="TableNormal1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1803"/>
        <w:gridCol w:w="1361"/>
        <w:gridCol w:w="1574"/>
      </w:tblGrid>
      <w:tr w:rsidR="00A2416E" w14:paraId="13BAB754" w14:textId="77777777">
        <w:trPr>
          <w:trHeight w:val="895"/>
        </w:trPr>
        <w:tc>
          <w:tcPr>
            <w:tcW w:w="2230" w:type="dxa"/>
            <w:tcBorders>
              <w:left w:val="nil"/>
              <w:right w:val="single" w:sz="6" w:space="0" w:color="000000"/>
            </w:tcBorders>
          </w:tcPr>
          <w:p w14:paraId="12C84FCD" w14:textId="77777777" w:rsidR="00A2416E" w:rsidRDefault="00534832">
            <w:pPr>
              <w:pStyle w:val="TableParagraph"/>
              <w:spacing w:before="67"/>
              <w:ind w:left="7"/>
              <w:rPr>
                <w:b/>
                <w:sz w:val="16"/>
              </w:rPr>
            </w:pPr>
            <w:r>
              <w:rPr>
                <w:b/>
                <w:sz w:val="16"/>
              </w:rPr>
              <w:t>Izvor sirovina i proces</w:t>
            </w:r>
          </w:p>
        </w:tc>
        <w:tc>
          <w:tcPr>
            <w:tcW w:w="1803" w:type="dxa"/>
            <w:tcBorders>
              <w:left w:val="single" w:sz="6" w:space="0" w:color="000000"/>
              <w:right w:val="single" w:sz="6" w:space="0" w:color="000000"/>
            </w:tcBorders>
          </w:tcPr>
          <w:p w14:paraId="29AA3401" w14:textId="77777777" w:rsidR="00A2416E" w:rsidRDefault="00534832">
            <w:pPr>
              <w:pStyle w:val="TableParagraph"/>
              <w:spacing w:before="67" w:line="247" w:lineRule="auto"/>
              <w:ind w:right="113"/>
              <w:rPr>
                <w:b/>
                <w:sz w:val="16"/>
              </w:rPr>
            </w:pPr>
            <w:r>
              <w:rPr>
                <w:b/>
                <w:sz w:val="16"/>
              </w:rPr>
              <w:t>Gorivo stavljeno na tržište</w:t>
            </w:r>
          </w:p>
        </w:tc>
        <w:tc>
          <w:tcPr>
            <w:tcW w:w="1361" w:type="dxa"/>
            <w:tcBorders>
              <w:left w:val="single" w:sz="6" w:space="0" w:color="000000"/>
              <w:right w:val="single" w:sz="6" w:space="0" w:color="000000"/>
            </w:tcBorders>
          </w:tcPr>
          <w:p w14:paraId="0199DD9D" w14:textId="77777777" w:rsidR="00A2416E" w:rsidRDefault="00534832" w:rsidP="00BF0511">
            <w:pPr>
              <w:pStyle w:val="TableParagraph"/>
              <w:spacing w:before="67" w:line="247" w:lineRule="auto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Intenzitet stakleničkih plinova u životnom ciklusu (gCO</w:t>
            </w:r>
            <w:r>
              <w:rPr>
                <w:b/>
                <w:sz w:val="9"/>
              </w:rPr>
              <w:t>2</w:t>
            </w:r>
            <w:r>
              <w:rPr>
                <w:b/>
                <w:sz w:val="16"/>
              </w:rPr>
              <w:t>eq/MJ)</w:t>
            </w:r>
          </w:p>
        </w:tc>
        <w:tc>
          <w:tcPr>
            <w:tcW w:w="1574" w:type="dxa"/>
            <w:tcBorders>
              <w:left w:val="single" w:sz="6" w:space="0" w:color="000000"/>
              <w:right w:val="nil"/>
            </w:tcBorders>
          </w:tcPr>
          <w:p w14:paraId="06D77BF2" w14:textId="77777777" w:rsidR="00A2416E" w:rsidRDefault="00534832" w:rsidP="00BF0511">
            <w:pPr>
              <w:pStyle w:val="TableParagraph"/>
              <w:spacing w:before="67" w:line="247" w:lineRule="auto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Intenzitet stakleničkih plinova u ponderiranom životnom ciklusu (gCO</w:t>
            </w:r>
            <w:r>
              <w:rPr>
                <w:b/>
                <w:sz w:val="9"/>
              </w:rPr>
              <w:t>2</w:t>
            </w:r>
            <w:r>
              <w:rPr>
                <w:b/>
                <w:sz w:val="16"/>
              </w:rPr>
              <w:t>eq/MJ)</w:t>
            </w:r>
          </w:p>
        </w:tc>
      </w:tr>
      <w:tr w:rsidR="00A2416E" w14:paraId="3873426A" w14:textId="77777777">
        <w:trPr>
          <w:trHeight w:val="280"/>
        </w:trPr>
        <w:tc>
          <w:tcPr>
            <w:tcW w:w="2230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7D17CA45" w14:textId="77777777" w:rsidR="00A2416E" w:rsidRDefault="00534832">
            <w:pPr>
              <w:pStyle w:val="TableParagraph"/>
              <w:spacing w:before="44"/>
              <w:ind w:left="7"/>
              <w:rPr>
                <w:sz w:val="10"/>
              </w:rPr>
            </w:pPr>
            <w:r>
              <w:rPr>
                <w:sz w:val="17"/>
              </w:rPr>
              <w:t xml:space="preserve"> Konvencionalna sirova nafta</w:t>
            </w:r>
            <w:r>
              <w:rPr>
                <w:sz w:val="10"/>
              </w:rPr>
              <w:t>1</w:t>
            </w:r>
          </w:p>
        </w:tc>
        <w:tc>
          <w:tcPr>
            <w:tcW w:w="180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BCD5" w14:textId="77777777" w:rsidR="00A2416E" w:rsidRDefault="00534832">
            <w:pPr>
              <w:pStyle w:val="TableParagraph"/>
              <w:spacing w:before="44"/>
              <w:rPr>
                <w:sz w:val="17"/>
              </w:rPr>
            </w:pPr>
            <w:r>
              <w:rPr>
                <w:sz w:val="17"/>
              </w:rPr>
              <w:t>Benzin</w:t>
            </w:r>
          </w:p>
        </w:tc>
        <w:tc>
          <w:tcPr>
            <w:tcW w:w="13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3E7B5" w14:textId="77777777" w:rsidR="00A2416E" w:rsidRDefault="00534832">
            <w:pPr>
              <w:pStyle w:val="TableParagraph"/>
              <w:spacing w:before="44"/>
              <w:rPr>
                <w:sz w:val="17"/>
              </w:rPr>
            </w:pPr>
            <w:r>
              <w:rPr>
                <w:sz w:val="17"/>
              </w:rPr>
              <w:t>93,2</w:t>
            </w:r>
          </w:p>
        </w:tc>
        <w:tc>
          <w:tcPr>
            <w:tcW w:w="1574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476CEAA9" w14:textId="77777777" w:rsidR="00A2416E" w:rsidRDefault="00534832">
            <w:pPr>
              <w:pStyle w:val="TableParagraph"/>
              <w:spacing w:before="44"/>
              <w:rPr>
                <w:sz w:val="17"/>
              </w:rPr>
            </w:pPr>
            <w:r>
              <w:rPr>
                <w:sz w:val="17"/>
              </w:rPr>
              <w:t>93,3</w:t>
            </w:r>
          </w:p>
        </w:tc>
      </w:tr>
      <w:tr w:rsidR="00A2416E" w14:paraId="73B9A7AC" w14:textId="77777777">
        <w:trPr>
          <w:trHeight w:val="27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C7C15D" w14:textId="77777777" w:rsidR="00A2416E" w:rsidRDefault="00534832"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Ukapljeni prirodni plin</w:t>
            </w:r>
          </w:p>
        </w:tc>
        <w:tc>
          <w:tcPr>
            <w:tcW w:w="18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1D2FE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83BAD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94,3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B66125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4BAF8354" w14:textId="77777777">
        <w:trPr>
          <w:trHeight w:val="46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626C85" w14:textId="77777777" w:rsidR="00A2416E" w:rsidRDefault="00534832">
            <w:pPr>
              <w:pStyle w:val="TableParagraph"/>
              <w:spacing w:before="41" w:line="232" w:lineRule="auto"/>
              <w:ind w:left="7" w:right="396"/>
              <w:rPr>
                <w:sz w:val="17"/>
              </w:rPr>
            </w:pPr>
            <w:r>
              <w:rPr>
                <w:sz w:val="17"/>
              </w:rPr>
              <w:t>Sintetičko ulje dobiveno iz ugljena</w:t>
            </w:r>
          </w:p>
        </w:tc>
        <w:tc>
          <w:tcPr>
            <w:tcW w:w="18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9E7AF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9F559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172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F629D4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12BEE648" w14:textId="77777777">
        <w:trPr>
          <w:trHeight w:val="27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4E1B23" w14:textId="77777777" w:rsidR="00A2416E" w:rsidRDefault="00534832">
            <w:pPr>
              <w:pStyle w:val="TableParagraph"/>
              <w:ind w:left="7"/>
              <w:rPr>
                <w:sz w:val="10"/>
              </w:rPr>
            </w:pPr>
            <w:r>
              <w:rPr>
                <w:sz w:val="17"/>
              </w:rPr>
              <w:t>Prirodni bitumen</w:t>
            </w:r>
            <w:r>
              <w:rPr>
                <w:sz w:val="10"/>
              </w:rPr>
              <w:t xml:space="preserve"> 2</w:t>
            </w:r>
          </w:p>
        </w:tc>
        <w:tc>
          <w:tcPr>
            <w:tcW w:w="18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3DD96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8B575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262DFB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417E91C6" w14:textId="77777777">
        <w:trPr>
          <w:trHeight w:val="27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950171" w14:textId="77777777" w:rsidR="00A2416E" w:rsidRDefault="00534832">
            <w:pPr>
              <w:pStyle w:val="TableParagraph"/>
              <w:ind w:left="7"/>
              <w:rPr>
                <w:sz w:val="10"/>
              </w:rPr>
            </w:pPr>
            <w:r>
              <w:rPr>
                <w:sz w:val="17"/>
              </w:rPr>
              <w:t>Ulje škriljevca</w:t>
            </w:r>
            <w:r>
              <w:rPr>
                <w:sz w:val="10"/>
              </w:rPr>
              <w:t xml:space="preserve"> 3</w:t>
            </w:r>
          </w:p>
        </w:tc>
        <w:tc>
          <w:tcPr>
            <w:tcW w:w="18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5291D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707F0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131,3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286A2F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7B1F697D" w14:textId="77777777">
        <w:trPr>
          <w:trHeight w:val="27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AB26C8" w14:textId="77777777" w:rsidR="00A2416E" w:rsidRDefault="00534832">
            <w:pPr>
              <w:pStyle w:val="TableParagraph"/>
              <w:ind w:left="7"/>
              <w:rPr>
                <w:sz w:val="10"/>
              </w:rPr>
            </w:pPr>
            <w:r>
              <w:rPr>
                <w:sz w:val="17"/>
              </w:rPr>
              <w:t xml:space="preserve"> Konvencionalna sirova nafta</w:t>
            </w:r>
            <w:r>
              <w:rPr>
                <w:sz w:val="10"/>
              </w:rPr>
              <w:t>1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B95EE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Dizelsko ili plinsko ulje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3AC0A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DC0102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95,1</w:t>
            </w:r>
          </w:p>
        </w:tc>
      </w:tr>
      <w:tr w:rsidR="00A2416E" w14:paraId="45915519" w14:textId="77777777">
        <w:trPr>
          <w:trHeight w:val="27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1ED059" w14:textId="77777777" w:rsidR="00A2416E" w:rsidRDefault="00534832"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Ukapljeni prirodni plin</w:t>
            </w:r>
          </w:p>
        </w:tc>
        <w:tc>
          <w:tcPr>
            <w:tcW w:w="18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BF4EB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FCEB0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94,3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88FE51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4428360F" w14:textId="77777777">
        <w:trPr>
          <w:trHeight w:val="46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7A7AAB" w14:textId="77777777" w:rsidR="00A2416E" w:rsidRDefault="00534832">
            <w:pPr>
              <w:pStyle w:val="TableParagraph"/>
              <w:spacing w:before="41" w:line="232" w:lineRule="auto"/>
              <w:ind w:left="7" w:right="396"/>
              <w:rPr>
                <w:sz w:val="17"/>
              </w:rPr>
            </w:pPr>
            <w:r>
              <w:rPr>
                <w:sz w:val="17"/>
              </w:rPr>
              <w:t>Sintetičko ulje dobiveno iz ugljena</w:t>
            </w:r>
          </w:p>
        </w:tc>
        <w:tc>
          <w:tcPr>
            <w:tcW w:w="18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0E31D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A614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172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511F3C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70AAD108" w14:textId="77777777">
        <w:trPr>
          <w:trHeight w:val="27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AEC1A1" w14:textId="77777777" w:rsidR="00A2416E" w:rsidRDefault="00534832">
            <w:pPr>
              <w:pStyle w:val="TableParagraph"/>
              <w:ind w:left="7"/>
              <w:rPr>
                <w:sz w:val="10"/>
              </w:rPr>
            </w:pPr>
            <w:r>
              <w:rPr>
                <w:sz w:val="17"/>
              </w:rPr>
              <w:t>Prirodni bitumen</w:t>
            </w:r>
            <w:r>
              <w:rPr>
                <w:sz w:val="10"/>
              </w:rPr>
              <w:t xml:space="preserve"> 2</w:t>
            </w:r>
          </w:p>
        </w:tc>
        <w:tc>
          <w:tcPr>
            <w:tcW w:w="18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711B6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F2CE3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108,5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E9DC07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676BFD6A" w14:textId="77777777">
        <w:trPr>
          <w:trHeight w:val="27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220D99" w14:textId="77777777" w:rsidR="00A2416E" w:rsidRDefault="00534832">
            <w:pPr>
              <w:pStyle w:val="TableParagraph"/>
              <w:ind w:left="7"/>
              <w:rPr>
                <w:sz w:val="10"/>
              </w:rPr>
            </w:pPr>
            <w:r>
              <w:rPr>
                <w:sz w:val="17"/>
              </w:rPr>
              <w:t>Ulje škriljevca</w:t>
            </w:r>
            <w:r>
              <w:rPr>
                <w:sz w:val="10"/>
              </w:rPr>
              <w:t xml:space="preserve"> 3</w:t>
            </w:r>
          </w:p>
        </w:tc>
        <w:tc>
          <w:tcPr>
            <w:tcW w:w="18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0A3CA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843DD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133,7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605A11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6EFD38CA" w14:textId="77777777">
        <w:trPr>
          <w:trHeight w:val="46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E5B109" w14:textId="77777777" w:rsidR="00A2416E" w:rsidRDefault="00534832"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Svi fosilni izvori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584D4" w14:textId="77777777" w:rsidR="00A2416E" w:rsidRDefault="00534832" w:rsidP="00BF0511">
            <w:pPr>
              <w:pStyle w:val="TableParagraph"/>
              <w:spacing w:before="41" w:line="232" w:lineRule="auto"/>
              <w:rPr>
                <w:sz w:val="17"/>
              </w:rPr>
            </w:pPr>
            <w:r>
              <w:rPr>
                <w:sz w:val="17"/>
              </w:rPr>
              <w:t>UPP u motoru s paljenjem pomoću svjećica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59BB2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73,6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B2DE0C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73,6</w:t>
            </w:r>
          </w:p>
        </w:tc>
      </w:tr>
      <w:tr w:rsidR="00A2416E" w14:paraId="235193A8" w14:textId="77777777">
        <w:trPr>
          <w:trHeight w:val="65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7893B3" w14:textId="77777777" w:rsidR="00A2416E" w:rsidRDefault="00534832"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Prirodni plin, energetska mješavina EU-a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6E64F" w14:textId="77777777" w:rsidR="00A2416E" w:rsidRDefault="00534832" w:rsidP="00BF0511">
            <w:pPr>
              <w:pStyle w:val="TableParagraph"/>
              <w:spacing w:before="41" w:line="232" w:lineRule="auto"/>
              <w:rPr>
                <w:sz w:val="17"/>
              </w:rPr>
            </w:pPr>
            <w:r>
              <w:rPr>
                <w:sz w:val="17"/>
              </w:rPr>
              <w:t>Stlačeni prirodni plin u motoru s paljenjem pomoću svjećica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E4BF3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69,3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348EA8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69,3</w:t>
            </w:r>
          </w:p>
        </w:tc>
      </w:tr>
      <w:tr w:rsidR="00A2416E" w14:paraId="748DCDF5" w14:textId="77777777">
        <w:trPr>
          <w:trHeight w:val="65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9A5898" w14:textId="77777777" w:rsidR="00A2416E" w:rsidRDefault="00534832"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Prirodni plin, energetska mješavina EU-a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57A6A" w14:textId="77777777" w:rsidR="00A2416E" w:rsidRDefault="00534832" w:rsidP="00BF0511">
            <w:pPr>
              <w:pStyle w:val="TableParagraph"/>
              <w:spacing w:before="41" w:line="233" w:lineRule="auto"/>
              <w:ind w:left="113"/>
              <w:rPr>
                <w:sz w:val="17"/>
              </w:rPr>
            </w:pPr>
            <w:r>
              <w:rPr>
                <w:sz w:val="17"/>
              </w:rPr>
              <w:t>Ukapljeni prirodni plin (UPP) u motoru s paljenjem pomoću svjećica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5FB03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74,5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2B9F60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74,5</w:t>
            </w:r>
          </w:p>
        </w:tc>
      </w:tr>
      <w:tr w:rsidR="00A2416E" w14:paraId="6E44497F" w14:textId="77777777">
        <w:trPr>
          <w:trHeight w:val="65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233705" w14:textId="77777777" w:rsidR="00A2416E" w:rsidRDefault="00534832">
            <w:pPr>
              <w:pStyle w:val="TableParagraph"/>
              <w:spacing w:before="41" w:line="232" w:lineRule="auto"/>
              <w:ind w:left="7" w:right="496"/>
              <w:rPr>
                <w:sz w:val="17"/>
              </w:rPr>
            </w:pPr>
            <w:r>
              <w:rPr>
                <w:sz w:val="17"/>
              </w:rPr>
              <w:t>Sabatier reakcija vodika elektrolizom s</w:t>
            </w:r>
          </w:p>
          <w:p w14:paraId="0502C750" w14:textId="77777777" w:rsidR="00A2416E" w:rsidRDefault="00534832">
            <w:pPr>
              <w:pStyle w:val="TableParagraph"/>
              <w:spacing w:before="0" w:line="191" w:lineRule="exact"/>
              <w:ind w:left="7"/>
              <w:rPr>
                <w:sz w:val="17"/>
              </w:rPr>
            </w:pPr>
            <w:r>
              <w:rPr>
                <w:sz w:val="17"/>
              </w:rPr>
              <w:t>nebiološka energija iz obnovljivih izvora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4EB5A" w14:textId="77777777" w:rsidR="00A2416E" w:rsidRDefault="00534832" w:rsidP="00BF0511">
            <w:pPr>
              <w:pStyle w:val="TableParagraph"/>
              <w:spacing w:before="41" w:line="232" w:lineRule="auto"/>
              <w:rPr>
                <w:sz w:val="17"/>
              </w:rPr>
            </w:pPr>
            <w:r>
              <w:rPr>
                <w:sz w:val="17"/>
              </w:rPr>
              <w:t>Komprimirani sintetički metan u motoru s paljenjem pomoću svjećica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5CABE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3,3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9F95D7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3,3</w:t>
            </w:r>
          </w:p>
        </w:tc>
      </w:tr>
      <w:tr w:rsidR="00A2416E" w14:paraId="3DEDD229" w14:textId="77777777">
        <w:trPr>
          <w:trHeight w:val="46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C478A9" w14:textId="77777777" w:rsidR="00A2416E" w:rsidRDefault="00534832" w:rsidP="00BF0511">
            <w:pPr>
              <w:pStyle w:val="TableParagraph"/>
              <w:spacing w:before="41" w:line="233" w:lineRule="auto"/>
              <w:ind w:left="6"/>
              <w:rPr>
                <w:sz w:val="17"/>
              </w:rPr>
            </w:pPr>
            <w:r>
              <w:rPr>
                <w:sz w:val="17"/>
              </w:rPr>
              <w:t>Prirodni plin kroz parnu reformaciju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5B80C" w14:textId="77777777" w:rsidR="00A2416E" w:rsidRDefault="00534832" w:rsidP="00BF0511">
            <w:pPr>
              <w:pStyle w:val="TableParagraph"/>
              <w:spacing w:before="41" w:line="232" w:lineRule="auto"/>
              <w:rPr>
                <w:sz w:val="17"/>
              </w:rPr>
            </w:pPr>
            <w:r>
              <w:rPr>
                <w:sz w:val="17"/>
              </w:rPr>
              <w:t>Stlačeni vodik u gorivnoj ćeliji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2773A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104,3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24E83A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104,3</w:t>
            </w:r>
          </w:p>
        </w:tc>
      </w:tr>
      <w:tr w:rsidR="00A2416E" w14:paraId="08CAB5BA" w14:textId="77777777">
        <w:trPr>
          <w:trHeight w:val="46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A4479C" w14:textId="77777777" w:rsidR="00A2416E" w:rsidRDefault="00534832" w:rsidP="00271685">
            <w:pPr>
              <w:pStyle w:val="TableParagraph"/>
              <w:spacing w:before="41" w:line="233" w:lineRule="auto"/>
              <w:ind w:left="6"/>
              <w:rPr>
                <w:sz w:val="17"/>
              </w:rPr>
            </w:pPr>
            <w:r>
              <w:rPr>
                <w:sz w:val="17"/>
              </w:rPr>
              <w:t>Elektroliza potpuno pogonjena nebiološkom energijom iz obnovljivih izvora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C07E9" w14:textId="77777777" w:rsidR="00A2416E" w:rsidRDefault="00534832" w:rsidP="00BF0511">
            <w:pPr>
              <w:pStyle w:val="TableParagraph"/>
              <w:spacing w:before="41" w:line="232" w:lineRule="auto"/>
              <w:rPr>
                <w:sz w:val="17"/>
              </w:rPr>
            </w:pPr>
            <w:r>
              <w:rPr>
                <w:sz w:val="17"/>
              </w:rPr>
              <w:t>Stlačeni vodik u gorivnoj ćeliji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8401F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9,1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B0D43B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9,1</w:t>
            </w:r>
          </w:p>
        </w:tc>
      </w:tr>
      <w:tr w:rsidR="00A2416E" w14:paraId="0C1EC040" w14:textId="77777777">
        <w:trPr>
          <w:trHeight w:val="46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AA4F53" w14:textId="77777777" w:rsidR="00A2416E" w:rsidRDefault="00534832"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Ugljen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20A2E" w14:textId="77777777" w:rsidR="00A2416E" w:rsidRDefault="00534832" w:rsidP="00BF0511">
            <w:pPr>
              <w:pStyle w:val="TableParagraph"/>
              <w:spacing w:before="41" w:line="232" w:lineRule="auto"/>
              <w:rPr>
                <w:sz w:val="17"/>
              </w:rPr>
            </w:pPr>
            <w:r>
              <w:rPr>
                <w:sz w:val="17"/>
              </w:rPr>
              <w:t>Stlačeni vodik u gorivnoj ćeliji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D5730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234,4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46830F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234,4</w:t>
            </w:r>
          </w:p>
        </w:tc>
      </w:tr>
      <w:tr w:rsidR="00A2416E" w14:paraId="789D2C95" w14:textId="77777777">
        <w:trPr>
          <w:trHeight w:val="46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C21D03" w14:textId="77777777" w:rsidR="00A2416E" w:rsidRDefault="00534832">
            <w:pPr>
              <w:pStyle w:val="TableParagraph"/>
              <w:spacing w:before="41" w:line="232" w:lineRule="auto"/>
              <w:ind w:left="7" w:right="174"/>
              <w:rPr>
                <w:sz w:val="17"/>
              </w:rPr>
            </w:pPr>
            <w:r>
              <w:rPr>
                <w:sz w:val="17"/>
              </w:rPr>
              <w:t>Ugljen s hvatanjem ugljika i skladištenjem procesnih emisija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FB3B0" w14:textId="77777777" w:rsidR="00A2416E" w:rsidRDefault="00534832">
            <w:pPr>
              <w:pStyle w:val="TableParagraph"/>
              <w:spacing w:before="41" w:line="232" w:lineRule="auto"/>
              <w:ind w:right="135"/>
              <w:rPr>
                <w:sz w:val="17"/>
              </w:rPr>
            </w:pPr>
            <w:r>
              <w:rPr>
                <w:sz w:val="17"/>
              </w:rPr>
              <w:t>Stlačeni vodik u gorivnoj ćeliji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D383D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52,7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6332B6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52,7</w:t>
            </w:r>
          </w:p>
        </w:tc>
      </w:tr>
      <w:tr w:rsidR="00A2416E" w14:paraId="1F750C81" w14:textId="77777777">
        <w:trPr>
          <w:trHeight w:val="46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C44060" w14:textId="77777777" w:rsidR="00A2416E" w:rsidRDefault="00534832">
            <w:pPr>
              <w:pStyle w:val="TableParagraph"/>
              <w:spacing w:before="41" w:line="232" w:lineRule="auto"/>
              <w:ind w:left="7" w:right="405"/>
              <w:rPr>
                <w:sz w:val="17"/>
              </w:rPr>
            </w:pPr>
            <w:r>
              <w:rPr>
                <w:sz w:val="17"/>
              </w:rPr>
              <w:t>Plastični otpad dobiven iz fosilnih sirovina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6687C" w14:textId="77777777" w:rsidR="00A2416E" w:rsidRDefault="00534832" w:rsidP="00BF0511">
            <w:pPr>
              <w:pStyle w:val="TableParagraph"/>
              <w:spacing w:before="41" w:line="233" w:lineRule="auto"/>
              <w:ind w:left="113"/>
              <w:rPr>
                <w:sz w:val="17"/>
              </w:rPr>
            </w:pPr>
            <w:r>
              <w:rPr>
                <w:sz w:val="17"/>
              </w:rPr>
              <w:t>Benzin, dizelsko ili plinsko ulje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32D11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86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24E515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86</w:t>
            </w:r>
          </w:p>
        </w:tc>
      </w:tr>
    </w:tbl>
    <w:p w14:paraId="686D7B57" w14:textId="77777777" w:rsidR="00A2416E" w:rsidRDefault="00534832">
      <w:pPr>
        <w:spacing w:before="126" w:line="232" w:lineRule="auto"/>
        <w:ind w:left="400" w:right="1902"/>
        <w:rPr>
          <w:sz w:val="17"/>
        </w:rPr>
      </w:pPr>
      <w:r>
        <w:rPr>
          <w:sz w:val="10"/>
        </w:rPr>
        <w:t xml:space="preserve">1 </w:t>
      </w:r>
      <w:r>
        <w:rPr>
          <w:sz w:val="17"/>
        </w:rPr>
        <w:t xml:space="preserve"> Konvencionalna sirova nafta znači svaka rafinerijska sirovina s gravitacijom API-ja (Američkog naftnog instituta) koja je veća od 10 stupnjeva kada se nalazi u formaciji spremnika na mjestu podrijetla kako je izmjereno ispitnom metodom ASTM D287, a koja nije obuhvaćena definicijom oznake KN 2714</w:t>
      </w:r>
    </w:p>
    <w:p w14:paraId="4B21A793" w14:textId="77777777" w:rsidR="00A2416E" w:rsidRDefault="00534832">
      <w:pPr>
        <w:tabs>
          <w:tab w:val="right" w:pos="7997"/>
        </w:tabs>
        <w:spacing w:line="238" w:lineRule="exact"/>
        <w:ind w:left="400"/>
        <w:rPr>
          <w:rFonts w:ascii="HelveticaNeueLT Std Cn" w:hAnsi="HelveticaNeueLT Std Cn"/>
          <w:sz w:val="20"/>
        </w:rPr>
      </w:pPr>
      <w:r>
        <w:rPr>
          <w:sz w:val="17"/>
        </w:rPr>
        <w:t>kako je utvrđeno u Uredbi (EEZ) br. 2658/87.</w:t>
      </w:r>
      <w:r>
        <w:rPr>
          <w:sz w:val="17"/>
        </w:rPr>
        <w:tab/>
      </w:r>
      <w:r>
        <w:rPr>
          <w:rFonts w:ascii="HelveticaNeueLT Std Cn" w:hAnsi="HelveticaNeueLT Std Cn"/>
          <w:sz w:val="20"/>
        </w:rPr>
        <w:t>5</w:t>
      </w:r>
    </w:p>
    <w:p w14:paraId="65268C9D" w14:textId="77777777" w:rsidR="00A2416E" w:rsidRDefault="00A2416E">
      <w:pPr>
        <w:spacing w:line="238" w:lineRule="exact"/>
        <w:rPr>
          <w:rFonts w:ascii="HelveticaNeueLT Std Cn" w:hAnsi="HelveticaNeueLT Std Cn"/>
          <w:sz w:val="20"/>
        </w:r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12ED578D" w14:textId="77777777" w:rsidR="00A2416E" w:rsidRDefault="00534832">
      <w:pPr>
        <w:pStyle w:val="Rubrik2"/>
        <w:spacing w:line="228" w:lineRule="auto"/>
        <w:ind w:right="19"/>
      </w:pPr>
      <w:r>
        <w:lastRenderedPageBreak/>
        <w:t>STEMFS 2021:2</w:t>
      </w:r>
    </w:p>
    <w:p w14:paraId="36448102" w14:textId="77777777" w:rsidR="00A2416E" w:rsidRDefault="00534832">
      <w:pPr>
        <w:spacing w:before="81" w:line="232" w:lineRule="auto"/>
        <w:ind w:left="117" w:right="437"/>
        <w:rPr>
          <w:sz w:val="17"/>
        </w:rPr>
      </w:pPr>
      <w:r>
        <w:br w:type="column"/>
      </w:r>
      <w:r>
        <w:rPr>
          <w:sz w:val="10"/>
        </w:rPr>
        <w:t xml:space="preserve">2 </w:t>
      </w:r>
      <w:r>
        <w:rPr>
          <w:sz w:val="17"/>
        </w:rPr>
        <w:t>Prirodni bitumen znači svaka rafinerijska sirovina koja a) ima gravitaciju američkog naftnog instituta (API) od 10 stupnjeva ili manju kada se nalazi u formaciji spremnika na mjestu ekstrakcije kako je definirano u skladu s ispitnom metodom Američkog društva za ispitivanje i materijale (ASTM) D287; b) ima prosječnu godišnju viskoznost pri temperaturi spremnika veću od one izračunane jednadžbom Viscosity (Centipoise) = 518,98e-0,038T, pri čemu je T temperatura u stupnjevima Celzija; c) obuhvaćen je definicijom katranskog pijeska pod oznakom kombinirane nomenklature (KN) 2714 kako je navedeno u Uredbi Vijeća (EEZ) br. 2658/87; i d) ako se mobilizacija izvora sirovine postiže vađenjem rudarenja ili toplinski pojačanim gravitacijskim odvodnjavanjem, pri čemu se toplinska energija uglavnom dobiva iz izvora koji nisu sam izvor sirovine.</w:t>
      </w:r>
    </w:p>
    <w:p w14:paraId="7D15F9D2" w14:textId="77777777" w:rsidR="00A2416E" w:rsidRDefault="00534832">
      <w:pPr>
        <w:spacing w:before="89" w:line="232" w:lineRule="auto"/>
        <w:ind w:left="117" w:right="473"/>
        <w:rPr>
          <w:sz w:val="17"/>
        </w:rPr>
      </w:pPr>
      <w:r>
        <w:rPr>
          <w:sz w:val="10"/>
        </w:rPr>
        <w:t xml:space="preserve">3 </w:t>
      </w:r>
      <w:r>
        <w:rPr>
          <w:sz w:val="17"/>
        </w:rPr>
        <w:t>Naftni škriljevac znači svaki izvor rafinerijske sirovine smješten u formaciji stijena koja sadržava kruti kerogen i koji je obuhvaćen definicijom naftnog škriljevca pod oznakom KN 2714 kako je navedeno u Uredbi (EEZ) br. 2658/87. Mobilizacija izvora sirovine postiže se vađenjem rudarenja ili termički pojačanom gravitacijom.</w:t>
      </w:r>
    </w:p>
    <w:p w14:paraId="4F1DF429" w14:textId="77777777" w:rsidR="00A2416E" w:rsidRDefault="00A2416E">
      <w:pPr>
        <w:spacing w:line="232" w:lineRule="auto"/>
        <w:rPr>
          <w:sz w:val="17"/>
        </w:rPr>
        <w:sectPr w:rsidR="00A2416E">
          <w:pgSz w:w="9360" w:h="13720"/>
          <w:pgMar w:top="940" w:right="580" w:bottom="280" w:left="620" w:header="720" w:footer="720" w:gutter="0"/>
          <w:cols w:num="2" w:space="720" w:equalWidth="0">
            <w:col w:w="997" w:space="703"/>
            <w:col w:w="6460"/>
          </w:cols>
        </w:sectPr>
      </w:pPr>
    </w:p>
    <w:p w14:paraId="4B2CA0EF" w14:textId="77777777" w:rsidR="00A2416E" w:rsidRDefault="00A2416E">
      <w:pPr>
        <w:pStyle w:val="Brdtext"/>
        <w:rPr>
          <w:sz w:val="26"/>
        </w:rPr>
      </w:pPr>
    </w:p>
    <w:p w14:paraId="0A26DB13" w14:textId="77777777" w:rsidR="00A2416E" w:rsidRDefault="00A2416E">
      <w:pPr>
        <w:pStyle w:val="Brdtext"/>
        <w:rPr>
          <w:sz w:val="26"/>
        </w:rPr>
      </w:pPr>
    </w:p>
    <w:p w14:paraId="0FAF311C" w14:textId="77777777" w:rsidR="00A2416E" w:rsidRDefault="00A2416E">
      <w:pPr>
        <w:pStyle w:val="Brdtext"/>
        <w:rPr>
          <w:sz w:val="26"/>
        </w:rPr>
      </w:pPr>
    </w:p>
    <w:p w14:paraId="4EFBC468" w14:textId="77777777" w:rsidR="00A2416E" w:rsidRDefault="00A2416E">
      <w:pPr>
        <w:pStyle w:val="Brdtext"/>
        <w:rPr>
          <w:sz w:val="26"/>
        </w:rPr>
      </w:pPr>
    </w:p>
    <w:p w14:paraId="2BAA9D54" w14:textId="77777777" w:rsidR="00A2416E" w:rsidRDefault="00A2416E">
      <w:pPr>
        <w:pStyle w:val="Brdtext"/>
        <w:rPr>
          <w:sz w:val="26"/>
        </w:rPr>
      </w:pPr>
    </w:p>
    <w:p w14:paraId="4B62674C" w14:textId="77777777" w:rsidR="00A2416E" w:rsidRDefault="00A2416E">
      <w:pPr>
        <w:pStyle w:val="Brdtext"/>
        <w:rPr>
          <w:sz w:val="26"/>
        </w:rPr>
      </w:pPr>
    </w:p>
    <w:p w14:paraId="1921A8E7" w14:textId="77777777" w:rsidR="00A2416E" w:rsidRDefault="00A2416E">
      <w:pPr>
        <w:pStyle w:val="Brdtext"/>
        <w:rPr>
          <w:sz w:val="26"/>
        </w:rPr>
      </w:pPr>
    </w:p>
    <w:p w14:paraId="3B5954AD" w14:textId="77777777" w:rsidR="00A2416E" w:rsidRDefault="00A2416E">
      <w:pPr>
        <w:pStyle w:val="Brdtext"/>
        <w:rPr>
          <w:sz w:val="26"/>
        </w:rPr>
      </w:pPr>
    </w:p>
    <w:p w14:paraId="6D123182" w14:textId="77777777" w:rsidR="00A2416E" w:rsidRDefault="00A2416E">
      <w:pPr>
        <w:pStyle w:val="Brdtext"/>
        <w:rPr>
          <w:sz w:val="26"/>
        </w:rPr>
      </w:pPr>
    </w:p>
    <w:p w14:paraId="6E023F0F" w14:textId="77777777" w:rsidR="00A2416E" w:rsidRDefault="00A2416E">
      <w:pPr>
        <w:pStyle w:val="Brdtext"/>
        <w:rPr>
          <w:sz w:val="26"/>
        </w:rPr>
      </w:pPr>
    </w:p>
    <w:p w14:paraId="673A25F2" w14:textId="77777777" w:rsidR="00A2416E" w:rsidRDefault="00A2416E">
      <w:pPr>
        <w:pStyle w:val="Brdtext"/>
        <w:rPr>
          <w:sz w:val="26"/>
        </w:rPr>
      </w:pPr>
    </w:p>
    <w:p w14:paraId="3CCEACBA" w14:textId="77777777" w:rsidR="00A2416E" w:rsidRDefault="00A2416E">
      <w:pPr>
        <w:pStyle w:val="Brdtext"/>
        <w:rPr>
          <w:sz w:val="26"/>
        </w:rPr>
      </w:pPr>
    </w:p>
    <w:p w14:paraId="5FC5200E" w14:textId="77777777" w:rsidR="00A2416E" w:rsidRDefault="00A2416E">
      <w:pPr>
        <w:pStyle w:val="Brdtext"/>
        <w:rPr>
          <w:sz w:val="26"/>
        </w:rPr>
      </w:pPr>
    </w:p>
    <w:p w14:paraId="286B93AD" w14:textId="77777777" w:rsidR="00A2416E" w:rsidRDefault="00A2416E">
      <w:pPr>
        <w:pStyle w:val="Brdtext"/>
        <w:rPr>
          <w:sz w:val="26"/>
        </w:rPr>
      </w:pPr>
    </w:p>
    <w:p w14:paraId="420D1E7A" w14:textId="77777777" w:rsidR="00A2416E" w:rsidRDefault="00A2416E">
      <w:pPr>
        <w:pStyle w:val="Brdtext"/>
        <w:rPr>
          <w:sz w:val="26"/>
        </w:rPr>
      </w:pPr>
    </w:p>
    <w:p w14:paraId="0C5704DE" w14:textId="77777777" w:rsidR="00A2416E" w:rsidRDefault="00A2416E">
      <w:pPr>
        <w:pStyle w:val="Brdtext"/>
        <w:rPr>
          <w:sz w:val="26"/>
        </w:rPr>
      </w:pPr>
    </w:p>
    <w:p w14:paraId="01626443" w14:textId="77777777" w:rsidR="00A2416E" w:rsidRDefault="00A2416E">
      <w:pPr>
        <w:pStyle w:val="Brdtext"/>
        <w:rPr>
          <w:sz w:val="26"/>
        </w:rPr>
      </w:pPr>
    </w:p>
    <w:p w14:paraId="36AD06E0" w14:textId="77777777" w:rsidR="00A2416E" w:rsidRDefault="00A2416E">
      <w:pPr>
        <w:pStyle w:val="Brdtext"/>
        <w:rPr>
          <w:sz w:val="26"/>
        </w:rPr>
      </w:pPr>
    </w:p>
    <w:p w14:paraId="26EDA37B" w14:textId="77777777" w:rsidR="00A2416E" w:rsidRDefault="00A2416E">
      <w:pPr>
        <w:pStyle w:val="Brdtext"/>
        <w:rPr>
          <w:sz w:val="26"/>
        </w:rPr>
      </w:pPr>
    </w:p>
    <w:p w14:paraId="05A57E67" w14:textId="77777777" w:rsidR="00A2416E" w:rsidRDefault="00A2416E">
      <w:pPr>
        <w:pStyle w:val="Brdtext"/>
        <w:rPr>
          <w:sz w:val="26"/>
        </w:rPr>
      </w:pPr>
    </w:p>
    <w:p w14:paraId="38EEEB4B" w14:textId="77777777" w:rsidR="00A2416E" w:rsidRDefault="00A2416E">
      <w:pPr>
        <w:pStyle w:val="Brdtext"/>
        <w:rPr>
          <w:sz w:val="26"/>
        </w:rPr>
      </w:pPr>
    </w:p>
    <w:p w14:paraId="40C566BA" w14:textId="77777777" w:rsidR="00A2416E" w:rsidRDefault="00A2416E">
      <w:pPr>
        <w:pStyle w:val="Brdtext"/>
        <w:rPr>
          <w:sz w:val="26"/>
        </w:rPr>
      </w:pPr>
    </w:p>
    <w:p w14:paraId="7002B62C" w14:textId="77777777" w:rsidR="00A2416E" w:rsidRDefault="00A2416E">
      <w:pPr>
        <w:pStyle w:val="Brdtext"/>
        <w:rPr>
          <w:sz w:val="26"/>
        </w:rPr>
      </w:pPr>
    </w:p>
    <w:p w14:paraId="3313B690" w14:textId="77777777" w:rsidR="00A2416E" w:rsidRDefault="00A2416E">
      <w:pPr>
        <w:pStyle w:val="Brdtext"/>
        <w:rPr>
          <w:sz w:val="26"/>
        </w:rPr>
      </w:pPr>
    </w:p>
    <w:p w14:paraId="164F8077" w14:textId="77777777" w:rsidR="00A2416E" w:rsidRDefault="00A2416E">
      <w:pPr>
        <w:pStyle w:val="Brdtext"/>
        <w:rPr>
          <w:sz w:val="26"/>
        </w:rPr>
      </w:pPr>
    </w:p>
    <w:p w14:paraId="03001A05" w14:textId="77777777" w:rsidR="00A2416E" w:rsidRDefault="00A2416E">
      <w:pPr>
        <w:pStyle w:val="Brdtext"/>
        <w:rPr>
          <w:sz w:val="26"/>
        </w:rPr>
      </w:pPr>
    </w:p>
    <w:p w14:paraId="35F2DB8D" w14:textId="77777777" w:rsidR="00A2416E" w:rsidRDefault="00A2416E">
      <w:pPr>
        <w:pStyle w:val="Brdtext"/>
        <w:rPr>
          <w:sz w:val="26"/>
        </w:rPr>
      </w:pPr>
    </w:p>
    <w:p w14:paraId="40DD90BC" w14:textId="77777777" w:rsidR="00A2416E" w:rsidRDefault="00534832">
      <w:pPr>
        <w:pStyle w:val="Rubrik3"/>
        <w:spacing w:before="224"/>
      </w:pPr>
      <w:r>
        <w:t>6</w:t>
      </w:r>
    </w:p>
    <w:p w14:paraId="0F0644FB" w14:textId="77777777" w:rsidR="00A2416E" w:rsidRDefault="00A2416E">
      <w:p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7E910C00" w14:textId="77777777" w:rsidR="00A2416E" w:rsidRDefault="00A2416E">
      <w:pPr>
        <w:pStyle w:val="Brdtext"/>
        <w:spacing w:before="5"/>
        <w:rPr>
          <w:rFonts w:ascii="HelveticaNeueLT Std Cn"/>
          <w:sz w:val="17"/>
        </w:rPr>
      </w:pPr>
    </w:p>
    <w:p w14:paraId="1D864C65" w14:textId="77777777" w:rsidR="00A2416E" w:rsidRDefault="00A2416E">
      <w:pPr>
        <w:rPr>
          <w:rFonts w:ascii="HelveticaNeueLT Std Cn"/>
          <w:sz w:val="17"/>
        </w:rPr>
        <w:sectPr w:rsidR="00A2416E">
          <w:pgSz w:w="9360" w:h="13720"/>
          <w:pgMar w:top="1280" w:right="580" w:bottom="280" w:left="620" w:header="720" w:footer="720" w:gutter="0"/>
          <w:cols w:space="720"/>
        </w:sectPr>
      </w:pPr>
    </w:p>
    <w:p w14:paraId="442D83DA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1280EC6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18CB8DD6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540CFE4B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11845BE4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1DC5E8BC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4C7E42E5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2D939CA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28AB1C2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1DD21BDF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083FCED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28AE273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51DFACB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A2B0D40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30A81004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3A7B3309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361A1FC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738FFF7C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76492810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6F92DCEE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70327EAF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5C32F2E3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99CDD49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1E205CD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57053980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7E7BCDE6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6E96DEB2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CEA5378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3490DF5D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34D5B22D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5213574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660C5318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1DCA327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86BC412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94DA329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2792458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1C740100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9572199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EB0BC72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D3A12AE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7EB7451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EDA141E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5F428612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161E4775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2A8064F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306BE05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54B49DEE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301BA4AE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F896C4C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460C6538" w14:textId="77777777" w:rsidR="00A2416E" w:rsidRDefault="00A2416E">
      <w:pPr>
        <w:pStyle w:val="Brdtext"/>
        <w:spacing w:before="5"/>
        <w:rPr>
          <w:rFonts w:ascii="HelveticaNeueLT Std Cn"/>
          <w:sz w:val="16"/>
        </w:rPr>
      </w:pPr>
    </w:p>
    <w:p w14:paraId="6493E55E" w14:textId="77777777" w:rsidR="00A2416E" w:rsidRDefault="00534832">
      <w:pPr>
        <w:spacing w:before="94"/>
        <w:ind w:left="3265" w:right="3303"/>
        <w:jc w:val="center"/>
        <w:rPr>
          <w:sz w:val="16"/>
        </w:rPr>
      </w:pPr>
      <w:r>
        <w:rPr>
          <w:sz w:val="16"/>
        </w:rPr>
        <w:t>Arkitektkopia AB, 2021.</w:t>
      </w:r>
    </w:p>
    <w:sectPr w:rsidR="00A2416E">
      <w:pgSz w:w="9360" w:h="13720"/>
      <w:pgMar w:top="128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Cn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3022"/>
    <w:multiLevelType w:val="hybridMultilevel"/>
    <w:tmpl w:val="9C32ADD2"/>
    <w:lvl w:ilvl="0" w:tplc="DCE0122A">
      <w:start w:val="1"/>
      <w:numFmt w:val="lowerLetter"/>
      <w:lvlText w:val="%1."/>
      <w:lvlJc w:val="left"/>
      <w:pPr>
        <w:ind w:left="315" w:hanging="199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sv-SE" w:eastAsia="sv-SE" w:bidi="sv-SE"/>
      </w:rPr>
    </w:lvl>
    <w:lvl w:ilvl="1" w:tplc="46349384">
      <w:numFmt w:val="bullet"/>
      <w:lvlText w:val="•"/>
      <w:lvlJc w:val="left"/>
      <w:pPr>
        <w:ind w:left="933" w:hanging="199"/>
      </w:pPr>
      <w:rPr>
        <w:rFonts w:hint="default"/>
        <w:lang w:val="sv-SE" w:eastAsia="sv-SE" w:bidi="sv-SE"/>
      </w:rPr>
    </w:lvl>
    <w:lvl w:ilvl="2" w:tplc="CC300154">
      <w:numFmt w:val="bullet"/>
      <w:lvlText w:val="•"/>
      <w:lvlJc w:val="left"/>
      <w:pPr>
        <w:ind w:left="1546" w:hanging="199"/>
      </w:pPr>
      <w:rPr>
        <w:rFonts w:hint="default"/>
        <w:lang w:val="sv-SE" w:eastAsia="sv-SE" w:bidi="sv-SE"/>
      </w:rPr>
    </w:lvl>
    <w:lvl w:ilvl="3" w:tplc="49C20834">
      <w:numFmt w:val="bullet"/>
      <w:lvlText w:val="•"/>
      <w:lvlJc w:val="left"/>
      <w:pPr>
        <w:ind w:left="2160" w:hanging="199"/>
      </w:pPr>
      <w:rPr>
        <w:rFonts w:hint="default"/>
        <w:lang w:val="sv-SE" w:eastAsia="sv-SE" w:bidi="sv-SE"/>
      </w:rPr>
    </w:lvl>
    <w:lvl w:ilvl="4" w:tplc="265016FE">
      <w:numFmt w:val="bullet"/>
      <w:lvlText w:val="•"/>
      <w:lvlJc w:val="left"/>
      <w:pPr>
        <w:ind w:left="2773" w:hanging="199"/>
      </w:pPr>
      <w:rPr>
        <w:rFonts w:hint="default"/>
        <w:lang w:val="sv-SE" w:eastAsia="sv-SE" w:bidi="sv-SE"/>
      </w:rPr>
    </w:lvl>
    <w:lvl w:ilvl="5" w:tplc="4BD2233C">
      <w:numFmt w:val="bullet"/>
      <w:lvlText w:val="•"/>
      <w:lvlJc w:val="left"/>
      <w:pPr>
        <w:ind w:left="3386" w:hanging="199"/>
      </w:pPr>
      <w:rPr>
        <w:rFonts w:hint="default"/>
        <w:lang w:val="sv-SE" w:eastAsia="sv-SE" w:bidi="sv-SE"/>
      </w:rPr>
    </w:lvl>
    <w:lvl w:ilvl="6" w:tplc="3E8E58BE">
      <w:numFmt w:val="bullet"/>
      <w:lvlText w:val="•"/>
      <w:lvlJc w:val="left"/>
      <w:pPr>
        <w:ind w:left="4000" w:hanging="199"/>
      </w:pPr>
      <w:rPr>
        <w:rFonts w:hint="default"/>
        <w:lang w:val="sv-SE" w:eastAsia="sv-SE" w:bidi="sv-SE"/>
      </w:rPr>
    </w:lvl>
    <w:lvl w:ilvl="7" w:tplc="D1A2B188">
      <w:numFmt w:val="bullet"/>
      <w:lvlText w:val="•"/>
      <w:lvlJc w:val="left"/>
      <w:pPr>
        <w:ind w:left="4613" w:hanging="199"/>
      </w:pPr>
      <w:rPr>
        <w:rFonts w:hint="default"/>
        <w:lang w:val="sv-SE" w:eastAsia="sv-SE" w:bidi="sv-SE"/>
      </w:rPr>
    </w:lvl>
    <w:lvl w:ilvl="8" w:tplc="2B70E1B6">
      <w:numFmt w:val="bullet"/>
      <w:lvlText w:val="•"/>
      <w:lvlJc w:val="left"/>
      <w:pPr>
        <w:ind w:left="5226" w:hanging="199"/>
      </w:pPr>
      <w:rPr>
        <w:rFonts w:hint="default"/>
        <w:lang w:val="sv-SE" w:eastAsia="sv-SE" w:bidi="sv-SE"/>
      </w:rPr>
    </w:lvl>
  </w:abstractNum>
  <w:abstractNum w:abstractNumId="1" w15:restartNumberingAfterBreak="0">
    <w:nsid w:val="481C1347"/>
    <w:multiLevelType w:val="hybridMultilevel"/>
    <w:tmpl w:val="9C7E1930"/>
    <w:lvl w:ilvl="0" w:tplc="C744F9C0">
      <w:start w:val="1"/>
      <w:numFmt w:val="lowerLetter"/>
      <w:lvlText w:val="%1."/>
      <w:lvlJc w:val="left"/>
      <w:pPr>
        <w:ind w:left="315" w:hanging="199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sv-SE" w:eastAsia="sv-SE" w:bidi="sv-SE"/>
      </w:rPr>
    </w:lvl>
    <w:lvl w:ilvl="1" w:tplc="FEB4DD82">
      <w:numFmt w:val="bullet"/>
      <w:lvlText w:val="•"/>
      <w:lvlJc w:val="left"/>
      <w:pPr>
        <w:ind w:left="933" w:hanging="199"/>
      </w:pPr>
      <w:rPr>
        <w:rFonts w:hint="default"/>
        <w:lang w:val="sv-SE" w:eastAsia="sv-SE" w:bidi="sv-SE"/>
      </w:rPr>
    </w:lvl>
    <w:lvl w:ilvl="2" w:tplc="50BA73C2">
      <w:numFmt w:val="bullet"/>
      <w:lvlText w:val="•"/>
      <w:lvlJc w:val="left"/>
      <w:pPr>
        <w:ind w:left="1546" w:hanging="199"/>
      </w:pPr>
      <w:rPr>
        <w:rFonts w:hint="default"/>
        <w:lang w:val="sv-SE" w:eastAsia="sv-SE" w:bidi="sv-SE"/>
      </w:rPr>
    </w:lvl>
    <w:lvl w:ilvl="3" w:tplc="4ED00D5E">
      <w:numFmt w:val="bullet"/>
      <w:lvlText w:val="•"/>
      <w:lvlJc w:val="left"/>
      <w:pPr>
        <w:ind w:left="2160" w:hanging="199"/>
      </w:pPr>
      <w:rPr>
        <w:rFonts w:hint="default"/>
        <w:lang w:val="sv-SE" w:eastAsia="sv-SE" w:bidi="sv-SE"/>
      </w:rPr>
    </w:lvl>
    <w:lvl w:ilvl="4" w:tplc="20641262">
      <w:numFmt w:val="bullet"/>
      <w:lvlText w:val="•"/>
      <w:lvlJc w:val="left"/>
      <w:pPr>
        <w:ind w:left="2773" w:hanging="199"/>
      </w:pPr>
      <w:rPr>
        <w:rFonts w:hint="default"/>
        <w:lang w:val="sv-SE" w:eastAsia="sv-SE" w:bidi="sv-SE"/>
      </w:rPr>
    </w:lvl>
    <w:lvl w:ilvl="5" w:tplc="A4BE9D08">
      <w:numFmt w:val="bullet"/>
      <w:lvlText w:val="•"/>
      <w:lvlJc w:val="left"/>
      <w:pPr>
        <w:ind w:left="3386" w:hanging="199"/>
      </w:pPr>
      <w:rPr>
        <w:rFonts w:hint="default"/>
        <w:lang w:val="sv-SE" w:eastAsia="sv-SE" w:bidi="sv-SE"/>
      </w:rPr>
    </w:lvl>
    <w:lvl w:ilvl="6" w:tplc="CCC41658">
      <w:numFmt w:val="bullet"/>
      <w:lvlText w:val="•"/>
      <w:lvlJc w:val="left"/>
      <w:pPr>
        <w:ind w:left="4000" w:hanging="199"/>
      </w:pPr>
      <w:rPr>
        <w:rFonts w:hint="default"/>
        <w:lang w:val="sv-SE" w:eastAsia="sv-SE" w:bidi="sv-SE"/>
      </w:rPr>
    </w:lvl>
    <w:lvl w:ilvl="7" w:tplc="905C7B2E">
      <w:numFmt w:val="bullet"/>
      <w:lvlText w:val="•"/>
      <w:lvlJc w:val="left"/>
      <w:pPr>
        <w:ind w:left="4613" w:hanging="199"/>
      </w:pPr>
      <w:rPr>
        <w:rFonts w:hint="default"/>
        <w:lang w:val="sv-SE" w:eastAsia="sv-SE" w:bidi="sv-SE"/>
      </w:rPr>
    </w:lvl>
    <w:lvl w:ilvl="8" w:tplc="0A20BB10">
      <w:numFmt w:val="bullet"/>
      <w:lvlText w:val="•"/>
      <w:lvlJc w:val="left"/>
      <w:pPr>
        <w:ind w:left="5226" w:hanging="199"/>
      </w:pPr>
      <w:rPr>
        <w:rFonts w:hint="default"/>
        <w:lang w:val="sv-SE" w:eastAsia="sv-SE" w:bidi="sv-SE"/>
      </w:rPr>
    </w:lvl>
  </w:abstractNum>
  <w:abstractNum w:abstractNumId="2" w15:restartNumberingAfterBreak="0">
    <w:nsid w:val="5BD660CD"/>
    <w:multiLevelType w:val="hybridMultilevel"/>
    <w:tmpl w:val="E2CC420E"/>
    <w:lvl w:ilvl="0" w:tplc="87C88236">
      <w:start w:val="1"/>
      <w:numFmt w:val="lowerLetter"/>
      <w:lvlText w:val="%1."/>
      <w:lvlJc w:val="left"/>
      <w:pPr>
        <w:ind w:left="315" w:hanging="199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sv-SE" w:eastAsia="sv-SE" w:bidi="sv-SE"/>
      </w:rPr>
    </w:lvl>
    <w:lvl w:ilvl="1" w:tplc="D8EA215C">
      <w:numFmt w:val="bullet"/>
      <w:lvlText w:val="•"/>
      <w:lvlJc w:val="left"/>
      <w:pPr>
        <w:ind w:left="933" w:hanging="199"/>
      </w:pPr>
      <w:rPr>
        <w:rFonts w:hint="default"/>
        <w:lang w:val="sv-SE" w:eastAsia="sv-SE" w:bidi="sv-SE"/>
      </w:rPr>
    </w:lvl>
    <w:lvl w:ilvl="2" w:tplc="2D1CE9CC">
      <w:numFmt w:val="bullet"/>
      <w:lvlText w:val="•"/>
      <w:lvlJc w:val="left"/>
      <w:pPr>
        <w:ind w:left="1546" w:hanging="199"/>
      </w:pPr>
      <w:rPr>
        <w:rFonts w:hint="default"/>
        <w:lang w:val="sv-SE" w:eastAsia="sv-SE" w:bidi="sv-SE"/>
      </w:rPr>
    </w:lvl>
    <w:lvl w:ilvl="3" w:tplc="F2682940">
      <w:numFmt w:val="bullet"/>
      <w:lvlText w:val="•"/>
      <w:lvlJc w:val="left"/>
      <w:pPr>
        <w:ind w:left="2160" w:hanging="199"/>
      </w:pPr>
      <w:rPr>
        <w:rFonts w:hint="default"/>
        <w:lang w:val="sv-SE" w:eastAsia="sv-SE" w:bidi="sv-SE"/>
      </w:rPr>
    </w:lvl>
    <w:lvl w:ilvl="4" w:tplc="C7582D32">
      <w:numFmt w:val="bullet"/>
      <w:lvlText w:val="•"/>
      <w:lvlJc w:val="left"/>
      <w:pPr>
        <w:ind w:left="2773" w:hanging="199"/>
      </w:pPr>
      <w:rPr>
        <w:rFonts w:hint="default"/>
        <w:lang w:val="sv-SE" w:eastAsia="sv-SE" w:bidi="sv-SE"/>
      </w:rPr>
    </w:lvl>
    <w:lvl w:ilvl="5" w:tplc="4C42FF80">
      <w:numFmt w:val="bullet"/>
      <w:lvlText w:val="•"/>
      <w:lvlJc w:val="left"/>
      <w:pPr>
        <w:ind w:left="3386" w:hanging="199"/>
      </w:pPr>
      <w:rPr>
        <w:rFonts w:hint="default"/>
        <w:lang w:val="sv-SE" w:eastAsia="sv-SE" w:bidi="sv-SE"/>
      </w:rPr>
    </w:lvl>
    <w:lvl w:ilvl="6" w:tplc="8EB06906">
      <w:numFmt w:val="bullet"/>
      <w:lvlText w:val="•"/>
      <w:lvlJc w:val="left"/>
      <w:pPr>
        <w:ind w:left="4000" w:hanging="199"/>
      </w:pPr>
      <w:rPr>
        <w:rFonts w:hint="default"/>
        <w:lang w:val="sv-SE" w:eastAsia="sv-SE" w:bidi="sv-SE"/>
      </w:rPr>
    </w:lvl>
    <w:lvl w:ilvl="7" w:tplc="A57C080A">
      <w:numFmt w:val="bullet"/>
      <w:lvlText w:val="•"/>
      <w:lvlJc w:val="left"/>
      <w:pPr>
        <w:ind w:left="4613" w:hanging="199"/>
      </w:pPr>
      <w:rPr>
        <w:rFonts w:hint="default"/>
        <w:lang w:val="sv-SE" w:eastAsia="sv-SE" w:bidi="sv-SE"/>
      </w:rPr>
    </w:lvl>
    <w:lvl w:ilvl="8" w:tplc="D0B8D752">
      <w:numFmt w:val="bullet"/>
      <w:lvlText w:val="•"/>
      <w:lvlJc w:val="left"/>
      <w:pPr>
        <w:ind w:left="5226" w:hanging="199"/>
      </w:pPr>
      <w:rPr>
        <w:rFonts w:hint="default"/>
        <w:lang w:val="sv-SE" w:eastAsia="sv-SE" w:bidi="sv-SE"/>
      </w:rPr>
    </w:lvl>
  </w:abstractNum>
  <w:abstractNum w:abstractNumId="3" w15:restartNumberingAfterBreak="0">
    <w:nsid w:val="75B322EB"/>
    <w:multiLevelType w:val="hybridMultilevel"/>
    <w:tmpl w:val="9434F28E"/>
    <w:lvl w:ilvl="0" w:tplc="B284F896">
      <w:start w:val="4"/>
      <w:numFmt w:val="decimal"/>
      <w:lvlText w:val="%1"/>
      <w:lvlJc w:val="left"/>
      <w:pPr>
        <w:ind w:left="117" w:hanging="191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19"/>
        <w:szCs w:val="19"/>
        <w:lang w:val="sv-SE" w:eastAsia="sv-SE" w:bidi="sv-SE"/>
      </w:rPr>
    </w:lvl>
    <w:lvl w:ilvl="1" w:tplc="393E4A44">
      <w:numFmt w:val="bullet"/>
      <w:lvlText w:val="•"/>
      <w:lvlJc w:val="left"/>
      <w:pPr>
        <w:ind w:left="400" w:hanging="191"/>
      </w:pPr>
      <w:rPr>
        <w:rFonts w:hint="default"/>
        <w:lang w:val="sv-SE" w:eastAsia="sv-SE" w:bidi="sv-SE"/>
      </w:rPr>
    </w:lvl>
    <w:lvl w:ilvl="2" w:tplc="6742EC7E">
      <w:numFmt w:val="bullet"/>
      <w:lvlText w:val="•"/>
      <w:lvlJc w:val="left"/>
      <w:pPr>
        <w:ind w:left="892" w:hanging="191"/>
      </w:pPr>
      <w:rPr>
        <w:rFonts w:hint="default"/>
        <w:lang w:val="sv-SE" w:eastAsia="sv-SE" w:bidi="sv-SE"/>
      </w:rPr>
    </w:lvl>
    <w:lvl w:ilvl="3" w:tplc="458C596A">
      <w:numFmt w:val="bullet"/>
      <w:lvlText w:val="•"/>
      <w:lvlJc w:val="left"/>
      <w:pPr>
        <w:ind w:left="1385" w:hanging="191"/>
      </w:pPr>
      <w:rPr>
        <w:rFonts w:hint="default"/>
        <w:lang w:val="sv-SE" w:eastAsia="sv-SE" w:bidi="sv-SE"/>
      </w:rPr>
    </w:lvl>
    <w:lvl w:ilvl="4" w:tplc="A57C0292">
      <w:numFmt w:val="bullet"/>
      <w:lvlText w:val="•"/>
      <w:lvlJc w:val="left"/>
      <w:pPr>
        <w:ind w:left="1878" w:hanging="191"/>
      </w:pPr>
      <w:rPr>
        <w:rFonts w:hint="default"/>
        <w:lang w:val="sv-SE" w:eastAsia="sv-SE" w:bidi="sv-SE"/>
      </w:rPr>
    </w:lvl>
    <w:lvl w:ilvl="5" w:tplc="EAD81622">
      <w:numFmt w:val="bullet"/>
      <w:lvlText w:val="•"/>
      <w:lvlJc w:val="left"/>
      <w:pPr>
        <w:ind w:left="2371" w:hanging="191"/>
      </w:pPr>
      <w:rPr>
        <w:rFonts w:hint="default"/>
        <w:lang w:val="sv-SE" w:eastAsia="sv-SE" w:bidi="sv-SE"/>
      </w:rPr>
    </w:lvl>
    <w:lvl w:ilvl="6" w:tplc="79FE8E66">
      <w:numFmt w:val="bullet"/>
      <w:lvlText w:val="•"/>
      <w:lvlJc w:val="left"/>
      <w:pPr>
        <w:ind w:left="2864" w:hanging="191"/>
      </w:pPr>
      <w:rPr>
        <w:rFonts w:hint="default"/>
        <w:lang w:val="sv-SE" w:eastAsia="sv-SE" w:bidi="sv-SE"/>
      </w:rPr>
    </w:lvl>
    <w:lvl w:ilvl="7" w:tplc="48705B1C">
      <w:numFmt w:val="bullet"/>
      <w:lvlText w:val="•"/>
      <w:lvlJc w:val="left"/>
      <w:pPr>
        <w:ind w:left="3357" w:hanging="191"/>
      </w:pPr>
      <w:rPr>
        <w:rFonts w:hint="default"/>
        <w:lang w:val="sv-SE" w:eastAsia="sv-SE" w:bidi="sv-SE"/>
      </w:rPr>
    </w:lvl>
    <w:lvl w:ilvl="8" w:tplc="9DD4479E">
      <w:numFmt w:val="bullet"/>
      <w:lvlText w:val="•"/>
      <w:lvlJc w:val="left"/>
      <w:pPr>
        <w:ind w:left="3850" w:hanging="191"/>
      </w:pPr>
      <w:rPr>
        <w:rFonts w:hint="default"/>
        <w:lang w:val="sv-SE" w:eastAsia="sv-SE" w:bidi="sv-SE"/>
      </w:rPr>
    </w:lvl>
  </w:abstractNum>
  <w:abstractNum w:abstractNumId="4" w15:restartNumberingAfterBreak="0">
    <w:nsid w:val="781053DB"/>
    <w:multiLevelType w:val="hybridMultilevel"/>
    <w:tmpl w:val="78DE761A"/>
    <w:lvl w:ilvl="0" w:tplc="46523CC6">
      <w:start w:val="1"/>
      <w:numFmt w:val="lowerLetter"/>
      <w:lvlText w:val="%1."/>
      <w:lvlJc w:val="left"/>
      <w:pPr>
        <w:ind w:left="315" w:hanging="199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sv-SE" w:eastAsia="sv-SE" w:bidi="sv-SE"/>
      </w:rPr>
    </w:lvl>
    <w:lvl w:ilvl="1" w:tplc="0C929874">
      <w:numFmt w:val="bullet"/>
      <w:lvlText w:val="•"/>
      <w:lvlJc w:val="left"/>
      <w:pPr>
        <w:ind w:left="933" w:hanging="199"/>
      </w:pPr>
      <w:rPr>
        <w:rFonts w:hint="default"/>
        <w:lang w:val="sv-SE" w:eastAsia="sv-SE" w:bidi="sv-SE"/>
      </w:rPr>
    </w:lvl>
    <w:lvl w:ilvl="2" w:tplc="1D466E7E">
      <w:numFmt w:val="bullet"/>
      <w:lvlText w:val="•"/>
      <w:lvlJc w:val="left"/>
      <w:pPr>
        <w:ind w:left="1546" w:hanging="199"/>
      </w:pPr>
      <w:rPr>
        <w:rFonts w:hint="default"/>
        <w:lang w:val="sv-SE" w:eastAsia="sv-SE" w:bidi="sv-SE"/>
      </w:rPr>
    </w:lvl>
    <w:lvl w:ilvl="3" w:tplc="7B32C61C">
      <w:numFmt w:val="bullet"/>
      <w:lvlText w:val="•"/>
      <w:lvlJc w:val="left"/>
      <w:pPr>
        <w:ind w:left="2160" w:hanging="199"/>
      </w:pPr>
      <w:rPr>
        <w:rFonts w:hint="default"/>
        <w:lang w:val="sv-SE" w:eastAsia="sv-SE" w:bidi="sv-SE"/>
      </w:rPr>
    </w:lvl>
    <w:lvl w:ilvl="4" w:tplc="CC2A008E">
      <w:numFmt w:val="bullet"/>
      <w:lvlText w:val="•"/>
      <w:lvlJc w:val="left"/>
      <w:pPr>
        <w:ind w:left="2773" w:hanging="199"/>
      </w:pPr>
      <w:rPr>
        <w:rFonts w:hint="default"/>
        <w:lang w:val="sv-SE" w:eastAsia="sv-SE" w:bidi="sv-SE"/>
      </w:rPr>
    </w:lvl>
    <w:lvl w:ilvl="5" w:tplc="BFD03AA2">
      <w:numFmt w:val="bullet"/>
      <w:lvlText w:val="•"/>
      <w:lvlJc w:val="left"/>
      <w:pPr>
        <w:ind w:left="3386" w:hanging="199"/>
      </w:pPr>
      <w:rPr>
        <w:rFonts w:hint="default"/>
        <w:lang w:val="sv-SE" w:eastAsia="sv-SE" w:bidi="sv-SE"/>
      </w:rPr>
    </w:lvl>
    <w:lvl w:ilvl="6" w:tplc="BFA48664">
      <w:numFmt w:val="bullet"/>
      <w:lvlText w:val="•"/>
      <w:lvlJc w:val="left"/>
      <w:pPr>
        <w:ind w:left="4000" w:hanging="199"/>
      </w:pPr>
      <w:rPr>
        <w:rFonts w:hint="default"/>
        <w:lang w:val="sv-SE" w:eastAsia="sv-SE" w:bidi="sv-SE"/>
      </w:rPr>
    </w:lvl>
    <w:lvl w:ilvl="7" w:tplc="4F0CD3C6">
      <w:numFmt w:val="bullet"/>
      <w:lvlText w:val="•"/>
      <w:lvlJc w:val="left"/>
      <w:pPr>
        <w:ind w:left="4613" w:hanging="199"/>
      </w:pPr>
      <w:rPr>
        <w:rFonts w:hint="default"/>
        <w:lang w:val="sv-SE" w:eastAsia="sv-SE" w:bidi="sv-SE"/>
      </w:rPr>
    </w:lvl>
    <w:lvl w:ilvl="8" w:tplc="00F4FAC6">
      <w:numFmt w:val="bullet"/>
      <w:lvlText w:val="•"/>
      <w:lvlJc w:val="left"/>
      <w:pPr>
        <w:ind w:left="5226" w:hanging="199"/>
      </w:pPr>
      <w:rPr>
        <w:rFonts w:hint="default"/>
        <w:lang w:val="sv-SE" w:eastAsia="sv-SE" w:bidi="sv-S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16E"/>
    <w:rsid w:val="00043CE8"/>
    <w:rsid w:val="00271685"/>
    <w:rsid w:val="00534832"/>
    <w:rsid w:val="00581354"/>
    <w:rsid w:val="00A2416E"/>
    <w:rsid w:val="00BF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2978AA5"/>
  <w15:docId w15:val="{3431FC6E-06A0-4218-8771-913709BB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eastAsia="sv-SE" w:bidi="sv-SE"/>
    </w:rPr>
  </w:style>
  <w:style w:type="paragraph" w:styleId="Rubrik1">
    <w:name w:val="heading 1"/>
    <w:basedOn w:val="Normal"/>
    <w:uiPriority w:val="9"/>
    <w:qFormat/>
    <w:pPr>
      <w:spacing w:before="71"/>
      <w:ind w:right="33"/>
      <w:outlineLvl w:val="0"/>
    </w:pPr>
    <w:rPr>
      <w:b/>
      <w:bCs/>
      <w:sz w:val="26"/>
      <w:szCs w:val="26"/>
    </w:rPr>
  </w:style>
  <w:style w:type="paragraph" w:styleId="Rubrik2">
    <w:name w:val="heading 2"/>
    <w:basedOn w:val="Normal"/>
    <w:uiPriority w:val="9"/>
    <w:unhideWhenUsed/>
    <w:qFormat/>
    <w:pPr>
      <w:spacing w:before="73"/>
      <w:ind w:left="117"/>
      <w:outlineLvl w:val="1"/>
    </w:pPr>
    <w:rPr>
      <w:b/>
      <w:bCs/>
      <w:sz w:val="21"/>
      <w:szCs w:val="21"/>
    </w:rPr>
  </w:style>
  <w:style w:type="paragraph" w:styleId="Rubrik3">
    <w:name w:val="heading 3"/>
    <w:basedOn w:val="Normal"/>
    <w:uiPriority w:val="9"/>
    <w:unhideWhenUsed/>
    <w:qFormat/>
    <w:pPr>
      <w:spacing w:before="1"/>
      <w:ind w:left="117"/>
      <w:outlineLvl w:val="2"/>
    </w:pPr>
    <w:rPr>
      <w:rFonts w:ascii="HelveticaNeueLT Std Cn" w:eastAsia="HelveticaNeueLT Std Cn" w:hAnsi="HelveticaNeueLT Std Cn" w:cs="HelveticaNeueLT Std Cn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19"/>
      <w:szCs w:val="19"/>
    </w:rPr>
  </w:style>
  <w:style w:type="paragraph" w:styleId="Liststycke">
    <w:name w:val="List Paragraph"/>
    <w:basedOn w:val="Normal"/>
    <w:uiPriority w:val="1"/>
    <w:qFormat/>
    <w:pPr>
      <w:spacing w:before="68"/>
      <w:ind w:left="315" w:hanging="199"/>
    </w:pPr>
  </w:style>
  <w:style w:type="paragraph" w:customStyle="1" w:styleId="TableParagraph">
    <w:name w:val="Table Paragraph"/>
    <w:basedOn w:val="Normal"/>
    <w:uiPriority w:val="1"/>
    <w:qFormat/>
    <w:pPr>
      <w:spacing w:before="36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1645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STEMFS 2021:2 Föreskrifter om ändring av Statens energimyndighets föreskrifter (STEMFS 2017:3) om rapportering och beräkning enligt drivmedelslagen</vt:lpstr>
    </vt:vector>
  </TitlesOfParts>
  <Company/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STEMFS 2021:2 Föreskrifter om ändring av Statens energimyndighets föreskrifter (STEMFS 2017:3) om rapportering och beräkning enligt drivmedelslagen</dc:title>
  <dc:creator>Rikard Janson (chefsjurist)</dc:creator>
  <cp:keywords>STEMFS 2021:2 Föreskrifter om ändring av Statens energimyndighets föreskrifter (STEMFS 2017:3) om rapportering och beräkning enligt drivmedelslagen</cp:keywords>
  <cp:lastModifiedBy>Edison Moises Parraga Chica</cp:lastModifiedBy>
  <cp:revision>4</cp:revision>
  <dcterms:created xsi:type="dcterms:W3CDTF">2021-04-07T09:34:00Z</dcterms:created>
  <dcterms:modified xsi:type="dcterms:W3CDTF">2022-01-17T14:54:00Z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2021-04-07T00:00:00Z</vt:filetime>
  </property>
</Properties>
</file>