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374D55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</w:t>
      </w:r>
      <w:r w:rsidR="00281A76">
        <w:rPr>
          <w:rFonts w:ascii="Courier New" w:hAnsi="Courier New"/>
          <w:sz w:val="20"/>
          <w:szCs w:val="20"/>
        </w:rPr>
        <w:t>9</w:t>
      </w:r>
      <w:r>
        <w:rPr>
          <w:rFonts w:ascii="Courier New" w:hAnsi="Courier New"/>
          <w:sz w:val="20"/>
          <w:szCs w:val="20"/>
        </w:rPr>
        <w:t xml:space="preserve"> A-- IT- ------ 20200124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Ordinanza del consiglio comunale della città di Vienna che istituisce un piano energetico territoriale per il </w:t>
      </w:r>
      <w:r w:rsidR="00281A76">
        <w:rPr>
          <w:rFonts w:ascii="Arial" w:hAnsi="Arial"/>
          <w:b/>
          <w:bCs/>
        </w:rPr>
        <w:t>16</w:t>
      </w:r>
      <w:r>
        <w:rPr>
          <w:rFonts w:ascii="Arial" w:hAnsi="Arial"/>
          <w:b/>
          <w:bCs/>
        </w:rPr>
        <w:t xml:space="preserve">° distretto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A norma dell'articolo 2b del regolamento edilizio di Vienna (regolamento BO), LGBl. di Vienna n. 11/1930, da ultimo modificato dalla legge LGBl. di Vienna n. 71/2018, si dispone quanto segue: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Articolo 1.</w:t>
      </w:r>
      <w:r>
        <w:rPr>
          <w:rFonts w:ascii="Arial" w:hAnsi="Arial"/>
        </w:rPr>
        <w:t xml:space="preserve"> Si istituisce un piano energetico territoriale a norma dell'articolo 2b del regolamento BO per i territori che nell'allegato sono rappresentati tratteggiati e contornati in arancione. Le zone di traffico sono escluse dall'ambito di applicazione dell'ordinanza.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Articolo 2.</w:t>
      </w:r>
      <w:r>
        <w:rPr>
          <w:rFonts w:ascii="Arial" w:hAnsi="Arial"/>
        </w:rPr>
        <w:t xml:space="preserve"> L'allegato (allegato al piano) è parte integrante della presente ordinanza.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Articolo 3.</w:t>
      </w:r>
      <w:r>
        <w:rPr>
          <w:rFonts w:ascii="Arial" w:hAnsi="Arial"/>
        </w:rPr>
        <w:t xml:space="preserve"> Per gli impianti di riscaldamento e di produzione di acqua calda negli edifici di nuova costruzione a norma dell'articolo 60, paragrafo 1, lettera a), del regolamento BO, nei territori compresi nel piano energetico territoriale sono ammessi unicamente i sistemi alternativi ad alto rendimento di cui all'articolo 118, paragrafo 3, del regolamento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Articolo 4.</w:t>
      </w:r>
      <w:r>
        <w:rPr>
          <w:rFonts w:ascii="Arial" w:hAnsi="Arial"/>
        </w:rPr>
        <w:t xml:space="preserve"> La presente ordinanza è stata notificata in ottemperanza alle disposizioni della direttiva (UE) 2015/1535 del Parlamento europeo e del Consiglio, del 9 settembre 2015, che prevede una procedura d'informazione nel settore delle regolamentazioni tecniche e delle regole relative ai servizi della società dell'informazione, GU L 241 del 17.9.2015 (numero di notifica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Articolo 5.</w:t>
      </w:r>
      <w:r>
        <w:rPr>
          <w:rFonts w:ascii="Arial" w:hAnsi="Arial"/>
        </w:rPr>
        <w:t xml:space="preserve"> La presente ordinanza entra in vigore tre mesi dopo la sua pubblicazione.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Articolo 6.</w:t>
      </w:r>
      <w:r>
        <w:rPr>
          <w:rFonts w:ascii="Arial" w:hAnsi="Arial"/>
        </w:rPr>
        <w:t xml:space="preserve"> La presente ordinanza non si applica alle procedure relative ai permessi edili pendenti al momento dell'entrata in vigore della presente ordinanza.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Il presidente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Allegato</w:t>
      </w:r>
    </w:p>
    <w:p w:rsidR="0040032E" w:rsidRPr="0040032E" w:rsidRDefault="00281A76" w:rsidP="0040032E">
      <w:pPr>
        <w:rPr>
          <w:rFonts w:ascii="Arial" w:hAnsi="Arial" w:cs="Arial"/>
        </w:rPr>
      </w:pPr>
      <w:r>
        <w:rPr>
          <w:rFonts w:ascii="Arial" w:hAnsi="Arial"/>
        </w:rPr>
        <w:t>Allegato al piano Nr.Bez16</w:t>
      </w:r>
      <w:bookmarkStart w:id="0" w:name="_GoBack"/>
      <w:bookmarkEnd w:id="0"/>
      <w:r w:rsidR="00253ECD">
        <w:rPr>
          <w:rFonts w:ascii="Arial" w:hAnsi="Arial"/>
        </w:rPr>
        <w:t>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D17" w:rsidRDefault="00812D17" w:rsidP="00F76E71">
      <w:pPr>
        <w:spacing w:after="0" w:line="240" w:lineRule="auto"/>
      </w:pPr>
      <w:r>
        <w:separator/>
      </w:r>
    </w:p>
  </w:endnote>
  <w:endnote w:type="continuationSeparator" w:id="0">
    <w:p w:rsidR="00812D17" w:rsidRDefault="00812D17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D17" w:rsidRDefault="00812D17" w:rsidP="00F76E71">
      <w:pPr>
        <w:spacing w:after="0" w:line="240" w:lineRule="auto"/>
      </w:pPr>
      <w:r>
        <w:separator/>
      </w:r>
    </w:p>
  </w:footnote>
  <w:footnote w:type="continuationSeparator" w:id="0">
    <w:p w:rsidR="00812D17" w:rsidRDefault="00812D17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3598E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81A76"/>
    <w:rsid w:val="002B5E97"/>
    <w:rsid w:val="003367AE"/>
    <w:rsid w:val="00374D55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71C59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12D17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3A597F45-926A-4FCF-A8DF-7B8F86BE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7</cp:revision>
  <cp:lastPrinted>2019-07-25T07:15:00Z</cp:lastPrinted>
  <dcterms:created xsi:type="dcterms:W3CDTF">2020-01-13T13:29:00Z</dcterms:created>
  <dcterms:modified xsi:type="dcterms:W3CDTF">2020-01-23T15:58:00Z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