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746A3" w14:textId="77777777" w:rsidR="001B3A78" w:rsidRDefault="001B3A78"/>
    <w:p w14:paraId="191D9DE7" w14:textId="397DF7F3" w:rsidR="00E833DC" w:rsidRPr="00DF3E0C" w:rsidRDefault="00E833DC" w:rsidP="00E833DC">
      <w:r>
        <w:t>Regarding Notification </w:t>
      </w:r>
      <w:r w:rsidR="00140781">
        <w:t>2021/843/A</w:t>
      </w:r>
      <w:r>
        <w:t>:</w:t>
      </w:r>
    </w:p>
    <w:p w14:paraId="203F73B9" w14:textId="77777777" w:rsidR="00E833DC" w:rsidRPr="00DF3E0C" w:rsidRDefault="00E833DC" w:rsidP="00E833DC"/>
    <w:p w14:paraId="3D473AA7" w14:textId="77777777" w:rsidR="00E833DC" w:rsidRDefault="00E833DC" w:rsidP="00E833DC">
      <w:r>
        <w:t xml:space="preserve">The final text can be obtained from the website of the </w:t>
      </w:r>
      <w:hyperlink r:id="rId6" w:history="1">
        <w:r>
          <w:rPr>
            <w:rStyle w:val="Hyperlink"/>
          </w:rPr>
          <w:t>FSV</w:t>
        </w:r>
      </w:hyperlink>
      <w:r>
        <w:t xml:space="preserve"> (Austrian Research Association for Roads, Railways and Transport).</w:t>
      </w:r>
    </w:p>
    <w:p w14:paraId="70A1E637" w14:textId="77777777" w:rsidR="00E833DC" w:rsidRDefault="00E833DC"/>
    <w:sectPr w:rsidR="00E833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8302E" w14:textId="77777777" w:rsidR="003B3027" w:rsidRDefault="003B3027" w:rsidP="00D53E6E">
      <w:pPr>
        <w:spacing w:line="240" w:lineRule="auto"/>
      </w:pPr>
      <w:r>
        <w:separator/>
      </w:r>
    </w:p>
  </w:endnote>
  <w:endnote w:type="continuationSeparator" w:id="0">
    <w:p w14:paraId="0FD201FD" w14:textId="77777777" w:rsidR="003B3027" w:rsidRDefault="003B3027" w:rsidP="00D53E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6DE1C" w14:textId="77777777" w:rsidR="00D53E6E" w:rsidRDefault="00D53E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B1A38" w14:textId="77777777" w:rsidR="00D53E6E" w:rsidRDefault="00D53E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42538" w14:textId="77777777" w:rsidR="00D53E6E" w:rsidRDefault="00D53E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202F6" w14:textId="77777777" w:rsidR="003B3027" w:rsidRDefault="003B3027" w:rsidP="00D53E6E">
      <w:pPr>
        <w:spacing w:line="240" w:lineRule="auto"/>
      </w:pPr>
      <w:r>
        <w:separator/>
      </w:r>
    </w:p>
  </w:footnote>
  <w:footnote w:type="continuationSeparator" w:id="0">
    <w:p w14:paraId="03F1FD65" w14:textId="77777777" w:rsidR="003B3027" w:rsidRDefault="003B3027" w:rsidP="00D53E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C31A8" w14:textId="77777777" w:rsidR="00D53E6E" w:rsidRDefault="00D53E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B0C4" w14:textId="77777777" w:rsidR="00D53E6E" w:rsidRDefault="00D53E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1C987" w14:textId="77777777" w:rsidR="00D53E6E" w:rsidRDefault="00D53E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3DC"/>
    <w:rsid w:val="00084D1C"/>
    <w:rsid w:val="00091A14"/>
    <w:rsid w:val="00140781"/>
    <w:rsid w:val="001B3A78"/>
    <w:rsid w:val="003012A5"/>
    <w:rsid w:val="00372DF2"/>
    <w:rsid w:val="003B3027"/>
    <w:rsid w:val="0049090C"/>
    <w:rsid w:val="00561E49"/>
    <w:rsid w:val="00633BAC"/>
    <w:rsid w:val="00675A86"/>
    <w:rsid w:val="006D7EA2"/>
    <w:rsid w:val="00772E69"/>
    <w:rsid w:val="007C1306"/>
    <w:rsid w:val="0081425D"/>
    <w:rsid w:val="008F2A35"/>
    <w:rsid w:val="009A23D2"/>
    <w:rsid w:val="009D26A5"/>
    <w:rsid w:val="009E5D4A"/>
    <w:rsid w:val="00A32D46"/>
    <w:rsid w:val="00CA7333"/>
    <w:rsid w:val="00D37349"/>
    <w:rsid w:val="00D53E6E"/>
    <w:rsid w:val="00DF3E0C"/>
    <w:rsid w:val="00E5378B"/>
    <w:rsid w:val="00E825F2"/>
    <w:rsid w:val="00E833DC"/>
    <w:rsid w:val="00FE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3A4D6"/>
  <w15:chartTrackingRefBased/>
  <w15:docId w15:val="{C05340E9-5D06-4941-8BD6-F73635447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3DC"/>
    <w:pPr>
      <w:spacing w:after="0" w:line="360" w:lineRule="auto"/>
    </w:pPr>
    <w:rPr>
      <w:rFonts w:ascii="Verdana" w:eastAsia="Verdana" w:hAnsi="Verdan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qFormat/>
    <w:rsid w:val="00E833DC"/>
    <w:rPr>
      <w:color w:val="auto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3E6E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E6E"/>
    <w:rPr>
      <w:rFonts w:ascii="Verdana" w:eastAsia="Verdana" w:hAnsi="Verdana" w:cs="Times New Roman"/>
    </w:rPr>
  </w:style>
  <w:style w:type="paragraph" w:styleId="Footer">
    <w:name w:val="footer"/>
    <w:basedOn w:val="Normal"/>
    <w:link w:val="FooterChar"/>
    <w:uiPriority w:val="99"/>
    <w:unhideWhenUsed/>
    <w:rsid w:val="00D53E6E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E6E"/>
    <w:rPr>
      <w:rFonts w:ascii="Verdana" w:eastAsia="Verdana" w:hAnsi="Verdan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78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sv.at/shop/produktliste.aspx?ID=76b8e427-d3b2-4c25-8baa-00ae618e258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BMDW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Haslinger-Fenzl, Maria</dc:creator>
  <cp:keywords>class='Internal'</cp:keywords>
  <dc:description/>
  <cp:lastModifiedBy>Dimitris Dimitriadis</cp:lastModifiedBy>
  <cp:revision>15</cp:revision>
  <dcterms:created xsi:type="dcterms:W3CDTF">2021-04-02T07:31:00Z</dcterms:created>
  <dcterms:modified xsi:type="dcterms:W3CDTF">2023-03-17T09:57:00Z</dcterms:modified>
</cp:coreProperties>
</file>