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12C21" w14:textId="77777777" w:rsidR="00536417" w:rsidRDefault="004178EA" w:rsidP="00536417">
      <w:pPr>
        <w:pStyle w:val="Heading1"/>
        <w:rPr>
          <w:color w:val="FF0000"/>
          <w:sz w:val="48"/>
        </w:rPr>
      </w:pPr>
    </w:p>
    <w:p w14:paraId="6CC46D95" w14:textId="77777777" w:rsidR="00536417" w:rsidRDefault="004178EA" w:rsidP="00536417">
      <w:pPr>
        <w:pStyle w:val="Heading1"/>
        <w:rPr>
          <w:color w:val="FF0000"/>
          <w:sz w:val="48"/>
        </w:rPr>
      </w:pPr>
    </w:p>
    <w:p w14:paraId="4CFC02F9" w14:textId="5F26C0EF" w:rsidR="00536417" w:rsidRDefault="00A33938" w:rsidP="00536417">
      <w:pPr>
        <w:pStyle w:val="Heading1"/>
        <w:rPr>
          <w:sz w:val="48"/>
        </w:rPr>
      </w:pPr>
      <w:r>
        <w:rPr>
          <w:sz w:val="48"/>
          <w:color w:val="FF0000"/>
        </w:rPr>
        <w:t xml:space="preserve">Rootsi hasartmänguameti</w:t>
      </w:r>
      <w:r>
        <w:rPr>
          <w:sz w:val="48"/>
        </w:rPr>
        <w:t xml:space="preserve"> põhikirjade kogu</w:t>
      </w:r>
    </w:p>
    <w:p w14:paraId="7B0AFAC5" w14:textId="77777777" w:rsidR="00536417" w:rsidRDefault="004178EA" w:rsidP="00536417"/>
    <w:p w14:paraId="6F43627B" w14:textId="77777777" w:rsidR="00536417" w:rsidRDefault="00A33938" w:rsidP="00536417">
      <w:pPr>
        <w:rPr>
          <w:sz w:val="20"/>
        </w:rPr>
      </w:pPr>
      <w:r>
        <w:rPr>
          <w:sz w:val="20"/>
        </w:rPr>
        <w:t xml:space="preserve">Avaldaja:</w:t>
      </w:r>
      <w:r>
        <w:rPr>
          <w:sz w:val="20"/>
        </w:rPr>
        <w:t xml:space="preserve"> </w:t>
      </w:r>
      <w:r>
        <w:rPr>
          <w:sz w:val="20"/>
        </w:rPr>
        <w:t xml:space="preserve">Johan Röhr, </w:t>
      </w:r>
      <w:r>
        <w:rPr>
          <w:sz w:val="20"/>
          <w:color w:val="FF0000"/>
        </w:rPr>
        <w:t xml:space="preserve">Rootsi hasartmänguamet</w:t>
      </w:r>
      <w:r>
        <w:rPr>
          <w:sz w:val="20"/>
        </w:rPr>
        <w:t xml:space="preserve">, postkast 199, 645 23 Strängnäs.</w:t>
      </w:r>
    </w:p>
    <w:p w14:paraId="0725FFE6" w14:textId="77777777" w:rsidR="00536417" w:rsidRDefault="00A33938" w:rsidP="00536417">
      <w:pPr>
        <w:rPr>
          <w:sz w:val="20"/>
        </w:rPr>
      </w:pPr>
      <w:r>
        <w:rPr>
          <w:sz w:val="20"/>
        </w:rPr>
        <w:t xml:space="preserve">ISSN</w:t>
      </w:r>
    </w:p>
    <w:p w14:paraId="57D6CDBB" w14:textId="0097E079" w:rsidR="00536417" w:rsidRDefault="007B44B6" w:rsidP="00536417">
      <w:r>
        <mc:AlternateContent>
          <mc:Choice Requires="wps">
            <w:drawing>
              <wp:anchor distT="0" distB="0" distL="114300" distR="114300" simplePos="0" relativeHeight="251658240" behindDoc="0" locked="0" layoutInCell="0" allowOverlap="1" wp14:anchorId="2A0E6045" wp14:editId="64F0AFDF">
                <wp:simplePos x="0" y="0"/>
                <wp:positionH relativeFrom="column">
                  <wp:posOffset>14605</wp:posOffset>
                </wp:positionH>
                <wp:positionV relativeFrom="paragraph">
                  <wp:posOffset>128905</wp:posOffset>
                </wp:positionV>
                <wp:extent cx="5943600" cy="0"/>
                <wp:effectExtent l="9525" t="13970" r="9525"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41E9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0.15pt" to="469.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D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CAbEVx2QAAAAcBAAAPAAAAZHJzL2Rvd25yZXYueG1sTI5BT8MwDIXvSPyHyEhcJpbQSmiU&#10;phMCeuPCAHH1GtNWNE7XZFvh12PEAU7P9nt6/sr17Ad1oCn2gS1cLg0o4ia4nlsLL8/1xQpUTMgO&#10;h8Bk4ZMirKvTkxILF478RIdNapWUcCzQQpfSWGgdm448xmUYicV7D5PHJOvUajfhUcr9oDNjrrTH&#10;nuVDhyPdddR8bPbeQqxfaVd/LZqFecvbQNnu/vEBrT0/m29vQCWa018YfvAFHSph2oY9u6gGC1ku&#10;QREjKvZ1vpJh+3vQVan/81ffAAAA//8DAFBLAQItABQABgAIAAAAIQC2gziS/gAAAOEBAAATAAAA&#10;AAAAAAAAAAAAAAAAAABbQ29udGVudF9UeXBlc10ueG1sUEsBAi0AFAAGAAgAAAAhADj9If/WAAAA&#10;lAEAAAsAAAAAAAAAAAAAAAAALwEAAF9yZWxzLy5yZWxzUEsBAi0AFAAGAAgAAAAhAHcQ0MwRAgAA&#10;KAQAAA4AAAAAAAAAAAAAAAAALgIAAGRycy9lMm9Eb2MueG1sUEsBAi0AFAAGAAgAAAAhAIBsRXHZ&#10;AAAABwEAAA8AAAAAAAAAAAAAAAAAawQAAGRycy9kb3ducmV2LnhtbFBLBQYAAAAABAAEAPMAAABx&#10;BQAAAAA=&#10;" o:allowincell="f"/>
            </w:pict>
          </mc:Fallback>
        </mc:AlternateContent>
      </w:r>
    </w:p>
    <w:p w14:paraId="669F5B18" w14:textId="77777777" w:rsidR="00536417" w:rsidRDefault="004178EA" w:rsidP="00536417"/>
    <w:p w14:paraId="0A769199" w14:textId="77777777" w:rsidR="00536417" w:rsidRPr="00E078B3" w:rsidRDefault="00A33938" w:rsidP="00536417">
      <w:pPr>
        <w:pStyle w:val="Heading2"/>
        <w:jc w:val="both"/>
        <w:rPr>
          <w:b/>
          <w:color w:val="FF0000"/>
          <w:sz w:val="28"/>
        </w:rPr>
      </w:pPr>
      <w:r>
        <w:rPr>
          <w:b/>
          <w:color w:val="FF0000"/>
          <w:sz w:val="28"/>
        </w:rPr>
        <w:t xml:space="preserve">SIFS 20XX:X</w:t>
      </w:r>
    </w:p>
    <w:p w14:paraId="01BC40F3" w14:textId="77777777" w:rsidR="00536417" w:rsidRPr="004C0F1D" w:rsidRDefault="004178EA" w:rsidP="00536417"/>
    <w:p w14:paraId="2E145DC1" w14:textId="77777777" w:rsidR="00536417" w:rsidRPr="004C0F1D" w:rsidRDefault="00A33938" w:rsidP="00536417">
      <w:pPr>
        <w:rPr>
          <w:b/>
          <w:sz w:val="28"/>
        </w:rPr>
      </w:pPr>
      <w:r>
        <w:rPr>
          <w:b/>
          <w:sz w:val="28"/>
          <w:color w:val="FF0000"/>
        </w:rPr>
        <w:t xml:space="preserve">Rootsi hasartmänguameti</w:t>
      </w:r>
      <w:r>
        <w:rPr>
          <w:b/>
          <w:sz w:val="28"/>
        </w:rPr>
        <w:t xml:space="preserve"> eeskirjad ja üldised nõuanded hasartmängude kontrolli, testimise ja sertifitseerimise asutuste tehniliste nõuete ja akrediteerimise kohta;</w:t>
      </w:r>
    </w:p>
    <w:p w14:paraId="5E5D86C9" w14:textId="77777777" w:rsidR="00536417" w:rsidRPr="004C0F1D" w:rsidRDefault="004178EA" w:rsidP="00536417"/>
    <w:p w14:paraId="4508BD69" w14:textId="77777777" w:rsidR="00536417" w:rsidRPr="004C0F1D" w:rsidRDefault="00A33938" w:rsidP="00536417">
      <w:r>
        <w:t xml:space="preserve">otsuse kuupäev: </w:t>
      </w:r>
      <w:r>
        <w:rPr>
          <w:highlight w:val="yellow"/>
        </w:rPr>
        <w:t xml:space="preserve">PÄEV KUU AASTA.</w:t>
      </w:r>
    </w:p>
    <w:p w14:paraId="7B5750AA" w14:textId="77777777" w:rsidR="00536417" w:rsidRPr="004C0F1D" w:rsidRDefault="004178EA" w:rsidP="00536417"/>
    <w:p w14:paraId="5FBE7CB2" w14:textId="41126ED9" w:rsidR="00536417" w:rsidRPr="004C0F1D" w:rsidRDefault="00A33938" w:rsidP="00536417">
      <w:pPr>
        <w:keepNext/>
        <w:outlineLvl w:val="0"/>
      </w:pPr>
      <w:r>
        <w:rPr>
          <w:color w:val="FF0000"/>
        </w:rPr>
        <w:t xml:space="preserve">Rootsi hasartmänguamet</w:t>
      </w:r>
      <w:r>
        <w:t xml:space="preserve"> sätestab</w:t>
      </w:r>
      <w:r>
        <w:rPr>
          <w:vertAlign w:val="superscript"/>
        </w:rPr>
        <w:footnoteReference w:id="1"/>
      </w:r>
      <w:r>
        <w:t xml:space="preserve"> hasartmängumääruse (2018:1475) 16. peatüki § 3 ja § 9 ja § 10 lõike 7 alusel järgmist ja otsustab anda järgmised üldised nõuanded.</w:t>
      </w:r>
    </w:p>
    <w:p w14:paraId="29C2AB15" w14:textId="77777777" w:rsidR="00536417" w:rsidRPr="004C0F1D" w:rsidRDefault="004178EA" w:rsidP="00536417">
      <w:pPr>
        <w:spacing w:line="300" w:lineRule="atLeast"/>
        <w:rPr>
          <w:rFonts w:ascii="Garamond" w:hAnsi="Garamond"/>
        </w:rPr>
      </w:pPr>
    </w:p>
    <w:p w14:paraId="2C2A061E" w14:textId="77777777" w:rsidR="00536417" w:rsidRPr="004C0F1D" w:rsidRDefault="00A33938" w:rsidP="00536417">
      <w:pPr>
        <w:keepNext/>
        <w:outlineLvl w:val="0"/>
        <w:rPr>
          <w:b/>
        </w:rPr>
      </w:pPr>
      <w:r>
        <w:rPr>
          <w:b/>
        </w:rPr>
        <w:t xml:space="preserve">1. peatükk. Kohaldamisala ja terminoloogia</w:t>
      </w:r>
    </w:p>
    <w:p w14:paraId="63397D4B" w14:textId="77777777" w:rsidR="00536417" w:rsidRPr="004C0F1D" w:rsidRDefault="004178EA" w:rsidP="00536417"/>
    <w:p w14:paraId="2F88A2A1" w14:textId="77777777" w:rsidR="00536417" w:rsidRPr="004C0F1D" w:rsidRDefault="00A33938" w:rsidP="00536417">
      <w:r>
        <w:rPr>
          <w:b/>
          <w:color w:val="FF0000"/>
        </w:rPr>
        <w:t xml:space="preserve">§ 1</w:t>
      </w:r>
      <w:r>
        <w:t xml:space="preserve"> Need eeskirjad ja üldised nõuanded kehtivad taotlejatele, kes saavad akrediteeringu hasartmängude kontrollimise, testimise ja sertifitseerimise läbiviimiseks, ning hasartmängude litsentsi taotlejatele, samuti neile, kellele on antud tegevusluba hasartmänguseaduse (2018:1138) alusel.</w:t>
      </w:r>
      <w:r>
        <w:t xml:space="preserve"> </w:t>
      </w:r>
    </w:p>
    <w:p w14:paraId="27D3C20C" w14:textId="77777777" w:rsidR="00536417" w:rsidRPr="004C0F1D" w:rsidRDefault="00A33938" w:rsidP="00536417">
      <w:r>
        <w:t xml:space="preserve">    </w:t>
      </w:r>
      <w:r>
        <w:t xml:space="preserve">Rootsi hasartmänguamet võib otsustada teha eeskirjadest erandeid, kui see on ohutuse seisukohast põhjendatud ega kujuta muul viisil mängijale ohtu.</w:t>
      </w:r>
    </w:p>
    <w:p w14:paraId="01C80BBF" w14:textId="77777777" w:rsidR="00536417" w:rsidRPr="004C0F1D" w:rsidRDefault="00A33938" w:rsidP="00536417">
      <w:r>
        <w:t xml:space="preserve">    </w:t>
      </w:r>
      <w:r>
        <w:t xml:space="preserve">Eeskirju ja üldsuuniseid ei kohaldata:</w:t>
      </w:r>
    </w:p>
    <w:p w14:paraId="72775981" w14:textId="77777777" w:rsidR="00536417" w:rsidRPr="004C0F1D" w:rsidRDefault="00A33938" w:rsidP="00536417">
      <w:pPr>
        <w:numPr>
          <w:ilvl w:val="0"/>
          <w:numId w:val="7"/>
        </w:numPr>
        <w:spacing w:line="300" w:lineRule="atLeast"/>
        <w:contextualSpacing/>
      </w:pPr>
      <w:r>
        <w:t xml:space="preserve">hasartmänguseaduse 5. peatüki § 1 kohastes sihtotstarbelistes ruumides paiknevatele traditsioonilistele kasiinodele;</w:t>
      </w:r>
    </w:p>
    <w:p w14:paraId="67B18FC4" w14:textId="77777777" w:rsidR="00536417" w:rsidRPr="00B15F15" w:rsidRDefault="00A33938" w:rsidP="00536417">
      <w:pPr>
        <w:numPr>
          <w:ilvl w:val="0"/>
          <w:numId w:val="7"/>
        </w:numPr>
        <w:spacing w:line="300" w:lineRule="atLeast"/>
        <w:contextualSpacing/>
      </w:pPr>
      <w:r>
        <w:t xml:space="preserve">automaatse väljamaksega hasartmängudele vastavalt hasartmänguseaduse 5. peatüki §-dele 7–8;</w:t>
      </w:r>
    </w:p>
    <w:p w14:paraId="7DCEC97C" w14:textId="605DFEFF" w:rsidR="00536417" w:rsidRPr="00B15F15" w:rsidRDefault="00A33938" w:rsidP="00536417">
      <w:pPr>
        <w:numPr>
          <w:ilvl w:val="0"/>
          <w:numId w:val="7"/>
        </w:numPr>
        <w:spacing w:line="300" w:lineRule="atLeast"/>
        <w:contextualSpacing/>
        <w:rPr>
          <w:color w:val="FF0000"/>
        </w:rPr>
      </w:pPr>
      <w:r>
        <w:rPr>
          <w:color w:val="FF0000"/>
        </w:rPr>
        <w:t xml:space="preserve">hasartmänguseaduse 6. peatüki § 3 kohastele loteriidele, mis ei ole interneti hasartmängud, kui loteriitegevuse hinnanguline aastane brutokäive litsentsiperioodil on väiksem kui </w:t>
      </w:r>
      <w:r>
        <w:rPr>
          <w:color w:val="FF0000"/>
          <w:shd w:val="clear" w:color="auto" w:fill="FFFFFF"/>
        </w:rPr>
        <w:t xml:space="preserve">kümme (10) </w:t>
      </w:r>
      <w:r>
        <w:rPr>
          <w:color w:val="FF0000"/>
        </w:rPr>
        <w:t xml:space="preserve">miljonit </w:t>
      </w:r>
      <w:r>
        <w:rPr>
          <w:color w:val="FF0000"/>
          <w:shd w:val="clear" w:color="auto" w:fill="FFFFFF"/>
        </w:rPr>
        <w:t xml:space="preserve">SEKi </w:t>
      </w:r>
      <w:r>
        <w:rPr>
          <w:color w:val="FF0000"/>
        </w:rPr>
        <w:t xml:space="preserve"> ja auhinna maksimumväärtus ei ületa </w:t>
      </w:r>
      <w:r>
        <w:rPr>
          <w:color w:val="FF0000"/>
          <w:shd w:val="clear" w:color="auto" w:fill="FFFFFF"/>
        </w:rPr>
        <w:t xml:space="preserve">1/6 auhinna põhisummast;</w:t>
      </w:r>
    </w:p>
    <w:p w14:paraId="0114941C" w14:textId="35070D46" w:rsidR="00536417" w:rsidRPr="00B15F15" w:rsidRDefault="00A33938" w:rsidP="00536417">
      <w:pPr>
        <w:numPr>
          <w:ilvl w:val="0"/>
          <w:numId w:val="7"/>
        </w:numPr>
        <w:spacing w:line="300" w:lineRule="atLeast"/>
        <w:contextualSpacing/>
        <w:rPr>
          <w:color w:val="FF0000"/>
        </w:rPr>
      </w:pPr>
      <w:r>
        <w:rPr>
          <w:color w:val="FF0000"/>
        </w:rPr>
        <w:t xml:space="preserve">hasartmänguseaduse 6. peatüki § 5 kohaselt ajutise iseloomuga bingole, mille aastane brutokäive litsentsiperioodil on väiksem kui </w:t>
      </w:r>
      <w:r>
        <w:rPr>
          <w:color w:val="FF0000"/>
          <w:shd w:val="clear" w:color="auto" w:fill="FFFFFF"/>
        </w:rPr>
        <w:t xml:space="preserve">kümme (10) </w:t>
      </w:r>
      <w:r>
        <w:rPr>
          <w:color w:val="FF0000"/>
        </w:rPr>
        <w:t xml:space="preserve">miljonit </w:t>
      </w:r>
      <w:r>
        <w:rPr>
          <w:color w:val="FF0000"/>
          <w:shd w:val="clear" w:color="auto" w:fill="FFFFFF"/>
        </w:rPr>
        <w:t xml:space="preserve">SEKi </w:t>
      </w:r>
      <w:r>
        <w:rPr>
          <w:color w:val="FF0000"/>
        </w:rPr>
        <w:t xml:space="preserve"> ja auhinna maksimumväärtus ei ületa </w:t>
      </w:r>
      <w:r>
        <w:rPr>
          <w:color w:val="FF0000"/>
          <w:shd w:val="clear" w:color="auto" w:fill="FFFFFF"/>
        </w:rPr>
        <w:t xml:space="preserve">1/6 auhinna põhisummast;</w:t>
      </w:r>
    </w:p>
    <w:p w14:paraId="21E54452" w14:textId="77777777" w:rsidR="00536417" w:rsidRPr="009E0680" w:rsidRDefault="00A33938" w:rsidP="00536417">
      <w:pPr>
        <w:numPr>
          <w:ilvl w:val="0"/>
          <w:numId w:val="7"/>
        </w:numPr>
        <w:spacing w:line="300" w:lineRule="atLeast"/>
        <w:contextualSpacing/>
      </w:pPr>
      <w:r>
        <w:t xml:space="preserve">hasartmänguseaduse 6. peatüki § 8 kohastele kohalikele piljardimängudele;</w:t>
      </w:r>
    </w:p>
    <w:p w14:paraId="737AC9C3" w14:textId="77777777" w:rsidR="00536417" w:rsidRPr="009E0680" w:rsidRDefault="00A33938" w:rsidP="00536417">
      <w:pPr>
        <w:numPr>
          <w:ilvl w:val="0"/>
          <w:numId w:val="7"/>
        </w:numPr>
        <w:spacing w:line="300" w:lineRule="atLeast"/>
        <w:contextualSpacing/>
      </w:pPr>
      <w:r>
        <w:t xml:space="preserve">hasartmänguseaduse 6. peatüki § 9 kohaselt munitsipaalregistreerimisega hõlmatud mängudele;</w:t>
      </w:r>
      <w:r>
        <w:t xml:space="preserve"> </w:t>
      </w:r>
    </w:p>
    <w:p w14:paraId="489B4516" w14:textId="77777777" w:rsidR="00536417" w:rsidRPr="009E0680" w:rsidRDefault="00A33938" w:rsidP="00536417">
      <w:pPr>
        <w:numPr>
          <w:ilvl w:val="0"/>
          <w:numId w:val="7"/>
        </w:numPr>
        <w:spacing w:line="300" w:lineRule="atLeast"/>
        <w:contextualSpacing/>
      </w:pPr>
      <w:r>
        <w:t xml:space="preserve">traditsioonilistele kasiinomängudele, mänguautomaatidele ja kaardimängudele turniiridena vastavalt hasartmänguseaduse 9. peatüki §-le 1, ja</w:t>
      </w:r>
    </w:p>
    <w:p w14:paraId="07B63197" w14:textId="77777777" w:rsidR="00536417" w:rsidRPr="009E0680" w:rsidRDefault="00A33938" w:rsidP="00536417">
      <w:pPr>
        <w:numPr>
          <w:ilvl w:val="0"/>
          <w:numId w:val="7"/>
        </w:numPr>
        <w:spacing w:line="300" w:lineRule="atLeast"/>
        <w:contextualSpacing/>
      </w:pPr>
      <w:r>
        <w:t xml:space="preserve">mängudele rahvusvahelises liikluses olevatel laevadel vastavalt hasartmänguseaduse 10. peatüki §-le 1.</w:t>
      </w:r>
    </w:p>
    <w:p w14:paraId="1E43C7A5" w14:textId="77777777" w:rsidR="00536417" w:rsidRPr="00B15F15" w:rsidRDefault="00A33938" w:rsidP="00536417">
      <w:pPr>
        <w:contextualSpacing/>
      </w:pPr>
      <w:r>
        <w:t xml:space="preserve">   </w:t>
      </w:r>
      <w:bookmarkStart w:id="0" w:name="_Toc471896773"/>
    </w:p>
    <w:bookmarkEnd w:id="0"/>
    <w:p w14:paraId="45955898" w14:textId="77777777" w:rsidR="00536417" w:rsidRDefault="00A33938" w:rsidP="00536417">
      <w:pPr>
        <w:rPr>
          <w:color w:val="FF0000"/>
          <w:shd w:val="clear" w:color="auto" w:fill="FFFFFF"/>
          <w:rFonts w:cs="Segoe UI"/>
        </w:rPr>
      </w:pPr>
      <w:r>
        <w:rPr>
          <w:color w:val="FF0000"/>
          <w:b/>
        </w:rPr>
        <w:t xml:space="preserve">§ 2 </w:t>
      </w:r>
      <w:r>
        <w:rPr>
          <w:color w:val="FF0000"/>
        </w:rPr>
        <w:t xml:space="preserve">Hasartmänguseaduse 6. peatüki § 3 kohaste loteriide puhul, mis ei ole interneti hasartmängud, kui loteriitegevuse hinnanguline aastane brutokäive litsentsiperioodil on väiksem kui </w:t>
      </w:r>
      <w:r>
        <w:rPr>
          <w:color w:val="FF0000"/>
          <w:shd w:val="clear" w:color="auto" w:fill="FFFFFF"/>
        </w:rPr>
        <w:t xml:space="preserve">kolmkümmend (30) </w:t>
      </w:r>
      <w:r>
        <w:rPr>
          <w:color w:val="FF0000"/>
        </w:rPr>
        <w:t xml:space="preserve">miljonit </w:t>
      </w:r>
      <w:r>
        <w:rPr>
          <w:color w:val="FF0000"/>
          <w:shd w:val="clear" w:color="auto" w:fill="FFFFFF"/>
        </w:rPr>
        <w:t xml:space="preserve">SEKi </w:t>
      </w:r>
      <w:r>
        <w:rPr>
          <w:color w:val="FF0000"/>
        </w:rPr>
        <w:t xml:space="preserve">, kohaldatakse ainult </w:t>
      </w:r>
      <w:r>
        <w:rPr>
          <w:color w:val="FF0000"/>
          <w:shd w:val="clear" w:color="auto" w:fill="FFFFFF"/>
        </w:rPr>
        <w:t xml:space="preserve">peatükke 1–2 ja 13, kui </w:t>
      </w:r>
      <w:r>
        <w:rPr>
          <w:color w:val="FF0000"/>
        </w:rPr>
        <w:t xml:space="preserve"> suurima võidu</w:t>
      </w:r>
      <w:r>
        <w:rPr>
          <w:color w:val="FF0000"/>
          <w:shd w:val="clear" w:color="auto" w:fill="FFFFFF"/>
        </w:rPr>
        <w:t xml:space="preserve">väärtus ületab auhinna põhisumma.</w:t>
      </w:r>
    </w:p>
    <w:p w14:paraId="4D6742A3" w14:textId="77777777" w:rsidR="00536417" w:rsidRPr="00B15F15" w:rsidRDefault="004178EA" w:rsidP="00536417">
      <w:pPr>
        <w:rPr>
          <w:rFonts w:cs="Segoe UI"/>
          <w:color w:val="FF0000"/>
          <w:shd w:val="clear" w:color="auto" w:fill="FFFFFF"/>
        </w:rPr>
      </w:pPr>
    </w:p>
    <w:p w14:paraId="3EA5F6A1" w14:textId="627391FD" w:rsidR="00536417" w:rsidRPr="0027129D" w:rsidRDefault="00A33938" w:rsidP="00536417">
      <w:pPr>
        <w:rPr>
          <w:color w:val="FF0000"/>
          <w:sz w:val="22"/>
          <w:szCs w:val="22"/>
          <w:shd w:val="clear" w:color="auto" w:fill="FFFFFF"/>
          <w:rFonts w:cs="Segoe UI"/>
        </w:rPr>
      </w:pPr>
      <w:r>
        <w:rPr>
          <w:color w:val="FF0000"/>
          <w:b/>
        </w:rPr>
        <w:t xml:space="preserve">§ 3</w:t>
      </w:r>
      <w:r>
        <w:rPr>
          <w:color w:val="FF0000"/>
        </w:rPr>
        <w:t xml:space="preserve"> </w:t>
      </w:r>
      <w:r>
        <w:rPr>
          <w:color w:val="FF0000"/>
          <w:shd w:val="clear" w:color="auto" w:fill="FFFFFF"/>
        </w:rPr>
        <w:t xml:space="preserve"> Hasartmänguseaduse (2018:1138) 6. peatüki § 5 kohase bingo puhul, kui bingotegevuse hinnanguline aastane brutokäive litsentsiperioodil on alla 30 miljoni SEKi, kohaldatakse ainult 1.–2., 8., 11. ja 13. peatükki</w:t>
      </w:r>
      <w:r>
        <w:rPr>
          <w:color w:val="FF0000"/>
        </w:rPr>
        <w:t xml:space="preserve">.</w:t>
      </w:r>
    </w:p>
    <w:p w14:paraId="7FF36570" w14:textId="77777777" w:rsidR="00536417" w:rsidRPr="00B15F15" w:rsidRDefault="004178EA" w:rsidP="00536417">
      <w:pPr>
        <w:rPr>
          <w:rFonts w:cs="Segoe UI"/>
          <w:color w:val="FF0000"/>
          <w:shd w:val="clear" w:color="auto" w:fill="FFFFFF"/>
        </w:rPr>
      </w:pPr>
    </w:p>
    <w:p w14:paraId="60E94DC4" w14:textId="74055F24" w:rsidR="00536417" w:rsidRPr="00B15F15" w:rsidRDefault="00A33938" w:rsidP="00536417">
      <w:pPr>
        <w:rPr>
          <w:color w:val="FF0000"/>
          <w:shd w:val="clear" w:color="auto" w:fill="FFFFFF"/>
          <w:rFonts w:cs="Segoe UI"/>
        </w:rPr>
      </w:pPr>
      <w:r>
        <w:rPr>
          <w:color w:val="FF0000"/>
          <w:shd w:val="clear" w:color="auto" w:fill="FFFFFF"/>
          <w:b/>
        </w:rPr>
        <w:t xml:space="preserve">§ 4</w:t>
      </w:r>
      <w:r>
        <w:rPr>
          <w:color w:val="FF0000"/>
          <w:shd w:val="clear" w:color="auto" w:fill="FFFFFF"/>
        </w:rPr>
        <w:t xml:space="preserve"> </w:t>
      </w:r>
      <w:r>
        <w:rPr>
          <w:color w:val="FF0000"/>
        </w:rPr>
        <w:t xml:space="preserve">Hasartmänguseaduse 6. peatüki § 5 kohase juhusliku bingo puhul, kui bingotegevuse hinnanguline aastane brutokäive litsentsiperioodil on väiksem kui </w:t>
      </w:r>
      <w:r>
        <w:rPr>
          <w:color w:val="FF0000"/>
          <w:shd w:val="clear" w:color="auto" w:fill="FFFFFF"/>
        </w:rPr>
        <w:t xml:space="preserve">kolmkümmend (30) </w:t>
      </w:r>
      <w:r>
        <w:rPr>
          <w:color w:val="FF0000"/>
        </w:rPr>
        <w:t xml:space="preserve">miljonit </w:t>
      </w:r>
      <w:r>
        <w:rPr>
          <w:color w:val="FF0000"/>
          <w:shd w:val="clear" w:color="auto" w:fill="FFFFFF"/>
        </w:rPr>
        <w:t xml:space="preserve">SEKi </w:t>
      </w:r>
      <w:r>
        <w:rPr>
          <w:color w:val="FF0000"/>
        </w:rPr>
        <w:t xml:space="preserve">, kohaldatakse ainult </w:t>
      </w:r>
      <w:r>
        <w:rPr>
          <w:color w:val="FF0000"/>
          <w:shd w:val="clear" w:color="auto" w:fill="FFFFFF"/>
        </w:rPr>
        <w:t xml:space="preserve">peatükke 1–2 ja 13, kui </w:t>
      </w:r>
      <w:r>
        <w:rPr>
          <w:color w:val="FF0000"/>
        </w:rPr>
        <w:t xml:space="preserve">suurima võidu väärtus</w:t>
      </w:r>
      <w:r>
        <w:rPr>
          <w:color w:val="FF0000"/>
          <w:shd w:val="clear" w:color="auto" w:fill="FFFFFF"/>
        </w:rPr>
        <w:t xml:space="preserve"> ületab auhinna põhisumma.</w:t>
      </w:r>
    </w:p>
    <w:p w14:paraId="71594898" w14:textId="77777777" w:rsidR="00536417" w:rsidRPr="00B15F15" w:rsidRDefault="004178EA" w:rsidP="00536417"/>
    <w:p w14:paraId="0942DABF" w14:textId="77777777" w:rsidR="00536417" w:rsidRPr="0027129D" w:rsidRDefault="00A33938" w:rsidP="00536417">
      <w:r>
        <w:rPr>
          <w:color w:val="FF0000"/>
          <w:b/>
        </w:rPr>
        <w:t xml:space="preserve">§ 5</w:t>
      </w:r>
      <w:r>
        <w:rPr>
          <w:color w:val="FF0000"/>
        </w:rPr>
        <w:t xml:space="preserve"> </w:t>
      </w:r>
      <w:r>
        <w:t xml:space="preserve">Kui ei ole märgitud teisiti, on eeskirjades kasutatud mõistetel ja nimetustel sama tähendus nagu hasartmänguseaduses (2018:1138) ja hasartmängumääruses (2018:1475).</w:t>
      </w:r>
    </w:p>
    <w:p w14:paraId="64CE77AC" w14:textId="77777777" w:rsidR="00536417" w:rsidRPr="0027129D" w:rsidRDefault="00A33938" w:rsidP="00536417">
      <w:r>
        <w:t xml:space="preserve">    </w:t>
      </w:r>
      <w:r>
        <w:t xml:space="preserve">Eeskirjades ja üldistes nõuannetes kasutatakse järgmisi mõisteid:</w:t>
      </w:r>
    </w:p>
    <w:p w14:paraId="5FD1FAB7" w14:textId="77777777" w:rsidR="00536417" w:rsidRPr="0027129D" w:rsidRDefault="00A33938" w:rsidP="00536417">
      <w:pPr>
        <w:numPr>
          <w:ilvl w:val="0"/>
          <w:numId w:val="19"/>
        </w:numPr>
        <w:rPr>
          <w:color w:val="FF0000"/>
          <w:sz w:val="22"/>
          <w:szCs w:val="22"/>
          <w:shd w:val="clear" w:color="auto" w:fill="FFFFFF"/>
          <w:rFonts w:cs="Segoe UI"/>
        </w:rPr>
      </w:pPr>
      <w:r>
        <w:rPr>
          <w:color w:val="FF0000"/>
          <w:i/>
        </w:rPr>
        <w:t xml:space="preserve">ajutine bingo</w:t>
      </w:r>
      <w:r>
        <w:rPr>
          <w:color w:val="FF0000"/>
        </w:rPr>
        <w:t xml:space="preserve">: bingomängud, mida korraldatakse litsentsiperioodi jooksul ainult aeg-ajalt või mõnel päeval nädalas;</w:t>
      </w:r>
      <w:r>
        <w:rPr>
          <w:color w:val="FF0000"/>
        </w:rPr>
        <w:t xml:space="preserve"> </w:t>
      </w:r>
    </w:p>
    <w:p w14:paraId="158C3AA4" w14:textId="77777777" w:rsidR="00536417" w:rsidRPr="001F1895" w:rsidRDefault="00A33938" w:rsidP="00536417">
      <w:pPr>
        <w:numPr>
          <w:ilvl w:val="0"/>
          <w:numId w:val="19"/>
        </w:numPr>
        <w:spacing w:line="300" w:lineRule="atLeast"/>
        <w:contextualSpacing/>
      </w:pPr>
      <w:r>
        <w:rPr>
          <w:i/>
        </w:rPr>
        <w:t xml:space="preserve">kontroll kokku:</w:t>
      </w:r>
      <w:r>
        <w:t xml:space="preserve"> numbrid, mis on lisatud numbritele või sõnumitele, et muudatused ja vead oleksid</w:t>
      </w:r>
    </w:p>
    <w:p w14:paraId="3FB2583B" w14:textId="77777777" w:rsidR="00536417" w:rsidRPr="001F1895" w:rsidRDefault="00A33938" w:rsidP="00536417">
      <w:pPr>
        <w:spacing w:line="300" w:lineRule="atLeast"/>
        <w:ind w:left="720"/>
        <w:contextualSpacing/>
      </w:pPr>
      <w:r>
        <w:t xml:space="preserve">tuvastatavad.</w:t>
      </w:r>
      <w:r>
        <w:t xml:space="preserve"> </w:t>
      </w:r>
      <w:r>
        <w:t xml:space="preserve">Kontrollsummad arvutatakse konkreetse matemaatilise meetodi abil;</w:t>
      </w:r>
    </w:p>
    <w:p w14:paraId="37EFA12E" w14:textId="77777777" w:rsidR="00536417" w:rsidRPr="001F1895" w:rsidRDefault="00A33938" w:rsidP="00536417">
      <w:pPr>
        <w:numPr>
          <w:ilvl w:val="0"/>
          <w:numId w:val="19"/>
        </w:numPr>
        <w:spacing w:line="300" w:lineRule="atLeast"/>
        <w:contextualSpacing/>
      </w:pPr>
      <w:r>
        <w:rPr>
          <w:i/>
        </w:rPr>
        <w:t xml:space="preserve">teabe kättesaadavus: </w:t>
      </w:r>
      <w:r>
        <w:t xml:space="preserve">teave ja seda haldavad ressursid, mis on</w:t>
      </w:r>
      <w:r>
        <w:t xml:space="preserve"> </w:t>
      </w:r>
    </w:p>
    <w:p w14:paraId="7F074211" w14:textId="77777777" w:rsidR="00536417" w:rsidRPr="001F1895" w:rsidRDefault="00A33938" w:rsidP="00536417">
      <w:pPr>
        <w:spacing w:line="300" w:lineRule="atLeast"/>
        <w:ind w:left="720"/>
        <w:contextualSpacing/>
      </w:pPr>
      <w:r>
        <w:t xml:space="preserve">organisatsioonile väärtuslikud.</w:t>
      </w:r>
      <w:r>
        <w:t xml:space="preserve"> </w:t>
      </w:r>
      <w:r>
        <w:t xml:space="preserve">Mängu- ja ärisüsteem koosneb ühest või mitmest teabevarast, mille litsentsisaaja ise loendis määratleb;</w:t>
      </w:r>
    </w:p>
    <w:p w14:paraId="7BDBAB08" w14:textId="77777777" w:rsidR="00536417" w:rsidRPr="001F1895" w:rsidRDefault="00A33938" w:rsidP="00536417">
      <w:pPr>
        <w:numPr>
          <w:ilvl w:val="0"/>
          <w:numId w:val="19"/>
        </w:numPr>
        <w:spacing w:line="300" w:lineRule="atLeast"/>
        <w:contextualSpacing/>
        <w:rPr>
          <w:i/>
        </w:rPr>
      </w:pPr>
      <w:r>
        <w:rPr>
          <w:i/>
        </w:rPr>
        <w:t xml:space="preserve"> sisselogitud aeg:</w:t>
      </w:r>
      <w:r>
        <w:t xml:space="preserve"> aeg alates mängija mängusüsteemi sisselogimisest</w:t>
      </w:r>
      <w:r>
        <w:rPr>
          <w:i/>
        </w:rPr>
        <w:t xml:space="preserve"> </w:t>
      </w:r>
      <w:r>
        <w:t xml:space="preserve">kuni ajani, mil</w:t>
      </w:r>
    </w:p>
    <w:p w14:paraId="353D5076" w14:textId="77777777" w:rsidR="00536417" w:rsidRPr="001F1895" w:rsidRDefault="00A33938" w:rsidP="00536417">
      <w:pPr>
        <w:spacing w:line="300" w:lineRule="atLeast"/>
        <w:ind w:left="720"/>
        <w:contextualSpacing/>
        <w:rPr>
          <w:i/>
        </w:rPr>
      </w:pPr>
      <w:r>
        <w:t xml:space="preserve">mängija otsustab välja logida või mängusüsteem ta välja logib;</w:t>
      </w:r>
    </w:p>
    <w:p w14:paraId="547E76A4" w14:textId="77777777" w:rsidR="00536417" w:rsidRPr="001F1895" w:rsidRDefault="00A33938" w:rsidP="00536417">
      <w:pPr>
        <w:numPr>
          <w:ilvl w:val="0"/>
          <w:numId w:val="19"/>
        </w:numPr>
        <w:spacing w:line="300" w:lineRule="atLeast"/>
        <w:contextualSpacing/>
      </w:pPr>
      <w:r>
        <w:rPr>
          <w:i/>
        </w:rPr>
        <w:t xml:space="preserve"> krüptimine:</w:t>
      </w:r>
      <w:r>
        <w:t xml:space="preserve"> andmete ja teabe moonutamine krüpteerimisalgoritmiga, mis on</w:t>
      </w:r>
      <w:r>
        <w:t xml:space="preserve"> </w:t>
      </w:r>
    </w:p>
    <w:p w14:paraId="129A6426" w14:textId="77777777" w:rsidR="00536417" w:rsidRPr="001F1895" w:rsidRDefault="00A33938" w:rsidP="00536417">
      <w:pPr>
        <w:spacing w:line="300" w:lineRule="atLeast"/>
        <w:ind w:left="720"/>
        <w:contextualSpacing/>
      </w:pPr>
      <w:r>
        <w:t xml:space="preserve">üldtuntud ja avaldatud;</w:t>
      </w:r>
    </w:p>
    <w:p w14:paraId="4800AEDD" w14:textId="77777777" w:rsidR="00536417" w:rsidRPr="001F1895" w:rsidRDefault="00A33938" w:rsidP="00536417">
      <w:pPr>
        <w:numPr>
          <w:ilvl w:val="0"/>
          <w:numId w:val="19"/>
        </w:numPr>
        <w:spacing w:line="300" w:lineRule="atLeast"/>
        <w:contextualSpacing/>
      </w:pPr>
      <w:r>
        <w:rPr>
          <w:i/>
        </w:rPr>
        <w:t xml:space="preserve">live-kasiinomängud: </w:t>
      </w:r>
      <w:r>
        <w:t xml:space="preserve">kasiinomängud, mida pakutakse internetimängudena videolingi kaudu, andmeedastatud</w:t>
      </w:r>
    </w:p>
    <w:p w14:paraId="5D4142CE" w14:textId="77777777" w:rsidR="00536417" w:rsidRPr="001F1895" w:rsidRDefault="00A33938" w:rsidP="00536417">
      <w:pPr>
        <w:spacing w:line="300" w:lineRule="atLeast"/>
        <w:ind w:left="720"/>
        <w:contextualSpacing/>
      </w:pPr>
      <w:r>
        <w:t xml:space="preserve">sideteenused või teenused, kus mängusüsteemi asemel kasutatakse hasartmänguseadmeid;</w:t>
      </w:r>
    </w:p>
    <w:p w14:paraId="2BACAF9B" w14:textId="77777777" w:rsidR="00536417" w:rsidRPr="001F1895" w:rsidRDefault="00A33938" w:rsidP="00536417">
      <w:pPr>
        <w:numPr>
          <w:ilvl w:val="0"/>
          <w:numId w:val="19"/>
        </w:numPr>
        <w:spacing w:line="300" w:lineRule="atLeast"/>
        <w:contextualSpacing/>
      </w:pPr>
      <w:r>
        <w:rPr>
          <w:i/>
        </w:rPr>
        <w:t xml:space="preserve">maksimaalne koormus: </w:t>
      </w:r>
      <w:r>
        <w:t xml:space="preserve">määrab sertifitseeritud litsentsisaaja ja viitab sellele,</w:t>
      </w:r>
      <w:r>
        <w:t xml:space="preserve"> </w:t>
      </w:r>
    </w:p>
    <w:p w14:paraId="1AD98DD3" w14:textId="77777777" w:rsidR="00536417" w:rsidRPr="001F1895" w:rsidRDefault="00A33938" w:rsidP="00536417">
      <w:pPr>
        <w:spacing w:line="300" w:lineRule="atLeast"/>
        <w:ind w:left="720"/>
        <w:contextualSpacing/>
      </w:pPr>
      <w:r>
        <w:t xml:space="preserve">kui mängusüsteem mängijate panused automaatselt tagasi lükkab;</w:t>
      </w:r>
    </w:p>
    <w:p w14:paraId="1574613D" w14:textId="77777777" w:rsidR="00536417" w:rsidRPr="001F1895" w:rsidRDefault="00A33938" w:rsidP="00536417">
      <w:pPr>
        <w:numPr>
          <w:ilvl w:val="0"/>
          <w:numId w:val="19"/>
        </w:numPr>
        <w:spacing w:line="300" w:lineRule="atLeast"/>
        <w:contextualSpacing/>
      </w:pPr>
      <w:r>
        <w:rPr>
          <w:i/>
        </w:rPr>
        <w:t xml:space="preserve">agenditerminal:</w:t>
      </w:r>
      <w:r>
        <w:t xml:space="preserve"> tehniline seade, mida kasutatakse eri tüüpi mängude</w:t>
      </w:r>
    </w:p>
    <w:p w14:paraId="2CC33023" w14:textId="77777777" w:rsidR="00536417" w:rsidRPr="001F1895" w:rsidRDefault="00A33938" w:rsidP="00536417">
      <w:pPr>
        <w:spacing w:line="300" w:lineRule="atLeast"/>
        <w:ind w:left="720"/>
        <w:contextualSpacing/>
      </w:pPr>
      <w:r>
        <w:t xml:space="preserve">ja mängijate andmete haldamiseks; mängija ei saa seda käsitseda, see on osa mängusüsteemist ja ei tööta ilma ühenduseta ülejäänud mängusüsteemiga;</w:t>
      </w:r>
    </w:p>
    <w:p w14:paraId="27229A31" w14:textId="77777777" w:rsidR="00536417" w:rsidRPr="001F1895" w:rsidRDefault="00A33938" w:rsidP="00536417">
      <w:pPr>
        <w:numPr>
          <w:ilvl w:val="0"/>
          <w:numId w:val="19"/>
        </w:numPr>
        <w:spacing w:line="300" w:lineRule="atLeast"/>
        <w:contextualSpacing/>
      </w:pPr>
      <w:r>
        <w:rPr>
          <w:i/>
        </w:rPr>
        <w:t xml:space="preserve">riikliku taustaga isik (RTI):</w:t>
      </w:r>
      <w:r>
        <w:t xml:space="preserve"> isik, kellel on või on olnud oluline</w:t>
      </w:r>
      <w:r>
        <w:t xml:space="preserve"> </w:t>
      </w:r>
    </w:p>
    <w:p w14:paraId="758208AA" w14:textId="77777777" w:rsidR="00536417" w:rsidRPr="001F1895" w:rsidRDefault="00A33938" w:rsidP="00536417">
      <w:pPr>
        <w:spacing w:line="300" w:lineRule="atLeast"/>
        <w:ind w:left="720"/>
        <w:contextualSpacing/>
      </w:pPr>
      <w:r>
        <w:t xml:space="preserve">avalik-õiguslik funktsioon riigis või rahvusvahelise organisatsiooni juhtimises;</w:t>
      </w:r>
    </w:p>
    <w:p w14:paraId="3A71048D" w14:textId="77777777" w:rsidR="00536417" w:rsidRPr="001F1895" w:rsidRDefault="00A33938" w:rsidP="00536417">
      <w:pPr>
        <w:numPr>
          <w:ilvl w:val="0"/>
          <w:numId w:val="19"/>
        </w:numPr>
        <w:spacing w:line="300" w:lineRule="atLeast"/>
        <w:contextualSpacing/>
        <w:rPr>
          <w:i/>
        </w:rPr>
      </w:pPr>
      <w:r>
        <w:rPr>
          <w:i/>
        </w:rPr>
        <w:t xml:space="preserve"> mänguvoor:</w:t>
      </w:r>
      <w:r>
        <w:t xml:space="preserve"> sündmuste kombinatsioon alates hetkest, mil litsentsisaaja avab mängu</w:t>
      </w:r>
      <w:r>
        <w:t xml:space="preserve"> </w:t>
      </w:r>
    </w:p>
    <w:p w14:paraId="1CC85A89" w14:textId="77777777" w:rsidR="00536417" w:rsidRPr="001F1895" w:rsidRDefault="00A33938" w:rsidP="00536417">
      <w:pPr>
        <w:spacing w:line="300" w:lineRule="atLeast"/>
        <w:ind w:left="720"/>
        <w:contextualSpacing/>
        <w:rPr>
          <w:i/>
        </w:rPr>
      </w:pPr>
      <w:r>
        <w:t xml:space="preserve">ja mängija teeb panuse, kuni hetkeni, mil mängu tulemus genereeritakse;</w:t>
      </w:r>
      <w:r>
        <w:rPr>
          <w:i/>
        </w:rPr>
        <w:t xml:space="preserve"> </w:t>
      </w:r>
    </w:p>
    <w:p w14:paraId="3F5E0F5B" w14:textId="77777777" w:rsidR="00536417" w:rsidRPr="001F1895" w:rsidRDefault="00A33938" w:rsidP="00536417">
      <w:pPr>
        <w:numPr>
          <w:ilvl w:val="0"/>
          <w:numId w:val="19"/>
        </w:numPr>
        <w:spacing w:line="300" w:lineRule="atLeast"/>
        <w:contextualSpacing/>
        <w:rPr>
          <w:i/>
        </w:rPr>
      </w:pPr>
      <w:r>
        <w:t xml:space="preserve">juhuslike numbrite generaator</w:t>
      </w:r>
      <w:r>
        <w:rPr>
          <w:i/>
        </w:rPr>
        <w:t xml:space="preserve">:</w:t>
      </w:r>
      <w:r>
        <w:rPr>
          <w:i/>
        </w:rPr>
        <w:t xml:space="preserve"> </w:t>
      </w:r>
      <w:r>
        <w:t xml:space="preserve">algoritm või füüsiline seade, mis on ette nähtud</w:t>
      </w:r>
      <w:r>
        <w:rPr>
          <w:i/>
        </w:rPr>
        <w:t xml:space="preserve"> </w:t>
      </w:r>
      <w:r>
        <w:t xml:space="preserve"> </w:t>
      </w:r>
    </w:p>
    <w:p w14:paraId="167FE7A9" w14:textId="77777777" w:rsidR="00536417" w:rsidRPr="001F1895" w:rsidRDefault="00A33938" w:rsidP="00536417">
      <w:pPr>
        <w:spacing w:line="300" w:lineRule="atLeast"/>
        <w:ind w:left="720"/>
        <w:contextualSpacing/>
        <w:rPr>
          <w:i/>
        </w:rPr>
      </w:pPr>
      <w:r>
        <w:t xml:space="preserve">elementide (sageli numbrite) jada genereerimiseks, millel on teatavad jadadele omased statistilised omadused, mis ilmnevad juhuslikult pärast ette antud tõenäosusjaotust</w:t>
      </w:r>
      <w:r>
        <w:rPr>
          <w:i/>
        </w:rPr>
        <w:t xml:space="preserve">;</w:t>
      </w:r>
    </w:p>
    <w:p w14:paraId="43E6EA74" w14:textId="77777777" w:rsidR="00536417" w:rsidRPr="001F1895" w:rsidRDefault="00A33938" w:rsidP="00536417">
      <w:pPr>
        <w:numPr>
          <w:ilvl w:val="0"/>
          <w:numId w:val="19"/>
        </w:numPr>
        <w:spacing w:line="300" w:lineRule="atLeast"/>
        <w:contextualSpacing/>
        <w:rPr>
          <w:i/>
        </w:rPr>
      </w:pPr>
      <w:r>
        <w:rPr>
          <w:i/>
        </w:rPr>
        <w:t xml:space="preserve">UTC: </w:t>
      </w:r>
      <w:r>
        <w:t xml:space="preserve">maailma aeg UTC (koordineeritud maailmaaeg).</w:t>
      </w:r>
      <w:r>
        <w:t xml:space="preserve"> </w:t>
      </w:r>
      <w:r>
        <w:t xml:space="preserve">UTC</w:t>
      </w:r>
      <w:r>
        <w:rPr>
          <w:i/>
        </w:rPr>
        <w:t xml:space="preserve"> </w:t>
      </w:r>
      <w:r>
        <w:t xml:space="preserve">Rootsi saadaval Time Office’is</w:t>
      </w:r>
      <w:r>
        <w:t xml:space="preserve"> </w:t>
      </w:r>
    </w:p>
    <w:p w14:paraId="0CBD367E" w14:textId="77777777" w:rsidR="00536417" w:rsidRPr="001F1895" w:rsidRDefault="00A33938" w:rsidP="00536417">
      <w:pPr>
        <w:spacing w:line="300" w:lineRule="atLeast"/>
        <w:ind w:left="720"/>
        <w:contextualSpacing/>
        <w:rPr>
          <w:i/>
        </w:rPr>
      </w:pPr>
      <w:r>
        <w:t xml:space="preserve">BIPM Pariisis ja turvaliselt saanud RISE, Rootsi teadusinstituudid – Rootsi teadusuuringute ja innovatsiooni partner äri ja ühiskonna valdkonnas, Borås ja nimega UTC(SP), ja</w:t>
      </w:r>
    </w:p>
    <w:p w14:paraId="51E024CA" w14:textId="77777777" w:rsidR="00536417" w:rsidRPr="001F1895" w:rsidRDefault="00A33938" w:rsidP="00536417">
      <w:pPr>
        <w:numPr>
          <w:ilvl w:val="0"/>
          <w:numId w:val="19"/>
        </w:numPr>
        <w:spacing w:line="300" w:lineRule="atLeast"/>
        <w:contextualSpacing/>
        <w:rPr>
          <w:i/>
        </w:rPr>
      </w:pPr>
      <w:r>
        <w:rPr>
          <w:i/>
        </w:rPr>
        <w:t xml:space="preserve"> võidupott:</w:t>
      </w:r>
      <w:r>
        <w:t xml:space="preserve"> kõik või osa mängijate panustest vastavalt vastava mängutüübi reeglitele</w:t>
      </w:r>
      <w:r>
        <w:t xml:space="preserve"> </w:t>
      </w:r>
    </w:p>
    <w:p w14:paraId="1EF028E2" w14:textId="77777777" w:rsidR="00536417" w:rsidRPr="001F1895" w:rsidRDefault="00A33938" w:rsidP="00536417">
      <w:pPr>
        <w:spacing w:line="300" w:lineRule="atLeast"/>
        <w:ind w:left="720"/>
        <w:contextualSpacing/>
        <w:rPr>
          <w:i/>
        </w:rPr>
      </w:pPr>
      <w:r>
        <w:t xml:space="preserve">ja koht, kus litsentsisaaja säilitab panuseid, kuni kõik panused või osa neist on jaotatud; see võib olla näiteks jackpot, ühine panus või jagatud jackpot.</w:t>
      </w:r>
    </w:p>
    <w:p w14:paraId="7E5D3539" w14:textId="77777777" w:rsidR="00536417" w:rsidRPr="00B15F15" w:rsidRDefault="004178EA" w:rsidP="00536417">
      <w:pPr>
        <w:ind w:left="2608" w:hanging="2608"/>
        <w:rPr>
          <w:b/>
        </w:rPr>
      </w:pPr>
    </w:p>
    <w:p w14:paraId="58CFC4B7" w14:textId="77777777" w:rsidR="00536417" w:rsidRPr="00B15F15" w:rsidRDefault="00A33938" w:rsidP="00536417">
      <w:pPr>
        <w:keepNext/>
        <w:outlineLvl w:val="0"/>
        <w:rPr>
          <w:b/>
        </w:rPr>
      </w:pPr>
      <w:bookmarkStart w:id="1" w:name="_Toc471896774"/>
      <w:r>
        <w:rPr>
          <w:b/>
        </w:rPr>
        <w:t xml:space="preserve"> 2. peatükk </w:t>
      </w:r>
      <w:bookmarkEnd w:id="1"/>
      <w:r>
        <w:t xml:space="preserve"> </w:t>
      </w:r>
      <w:r>
        <w:rPr>
          <w:b/>
        </w:rPr>
        <w:t xml:space="preserve">Kontroll, testimine ja sertifitseerimine</w:t>
      </w:r>
    </w:p>
    <w:p w14:paraId="35BA87CF" w14:textId="77777777" w:rsidR="00536417" w:rsidRPr="00B15F15" w:rsidRDefault="004178EA" w:rsidP="00536417"/>
    <w:p w14:paraId="4FF8D62E" w14:textId="614836A1" w:rsidR="00536417" w:rsidRPr="00B15F15" w:rsidRDefault="00A33938" w:rsidP="00536417">
      <w:r>
        <w:rPr>
          <w:b/>
        </w:rPr>
        <w:t xml:space="preserve">§ 1</w:t>
      </w:r>
      <w:r>
        <w:t xml:space="preserve"> Hasartmänguseaduse kohase litsentsi taotleja esitab akrediteeritud asutusele taotluse mängusüsteemide, ärisüsteemide, -protseduuride, hasartmänguseadmete ja füüsiliste loteriipiletite kontrollimiseks, testimiseks ja sertifitseerimiseks vastavalt hasartmänguseaduse (2018:1138) 16. peatüki §-le 3.</w:t>
      </w:r>
      <w:r>
        <w:t xml:space="preserve"> </w:t>
      </w:r>
    </w:p>
    <w:p w14:paraId="183D9594" w14:textId="77777777" w:rsidR="00536417" w:rsidRPr="00B15F15" w:rsidRDefault="00A33938" w:rsidP="00536417">
      <w:r>
        <w:t xml:space="preserve">    </w:t>
      </w:r>
      <w:r>
        <w:t xml:space="preserve">Esimese lõigu kohased sätted Swedaci akrediteerimise kohta on esitatud akrediteerimise ja vastavushindamise seaduses (2011:791).</w:t>
      </w:r>
    </w:p>
    <w:p w14:paraId="0DA013B4" w14:textId="77777777" w:rsidR="00536417" w:rsidRPr="00B15F15" w:rsidRDefault="004178EA" w:rsidP="00536417"/>
    <w:p w14:paraId="51209810" w14:textId="77777777" w:rsidR="00536417" w:rsidRPr="00B15F15" w:rsidRDefault="00A33938" w:rsidP="00536417">
      <w:pPr>
        <w:ind w:left="1304"/>
      </w:pPr>
      <w:r>
        <w:rPr>
          <w:u w:val="single"/>
        </w:rPr>
        <w:t xml:space="preserve">Üldised soovitused</w:t>
      </w:r>
      <w:r>
        <w:t xml:space="preserve"> </w:t>
      </w:r>
    </w:p>
    <w:p w14:paraId="6A767613" w14:textId="77777777" w:rsidR="00536417" w:rsidRPr="00B15F15" w:rsidRDefault="00A33938" w:rsidP="00536417">
      <w:pPr>
        <w:ind w:left="1304"/>
      </w:pPr>
      <w:r>
        <w:t xml:space="preserve">Kui taotleja või tema nimel teenuste osutaja on sertifitseeritud seoses kehtiva standardiga ISO/IEC 27001:2014, võivad olla täidetud nende eeskirjade peatükkide 4–6 nõuded.</w:t>
      </w:r>
      <w:r>
        <w:t xml:space="preserve"> </w:t>
      </w:r>
    </w:p>
    <w:p w14:paraId="5D9CB60E" w14:textId="77777777" w:rsidR="00536417" w:rsidRPr="00B15F15" w:rsidRDefault="00A33938" w:rsidP="00536417">
      <w:pPr>
        <w:ind w:left="1304"/>
      </w:pPr>
      <w:r>
        <w:t xml:space="preserve">Kehtiv standardi ISO/IEC 27001:2014 sertifikaat, kohaldatavuse kinnitus</w:t>
      </w:r>
      <w:r>
        <w:rPr>
          <w:vertAlign w:val="superscript"/>
        </w:rPr>
        <w:footnoteReference w:id="2"/>
      </w:r>
      <w:r>
        <w:t xml:space="preserve"> ja dokumenteeritud riskihindamine peavad olema akrediteeritud asutusele hindamiseks kättesaadavad.</w:t>
      </w:r>
    </w:p>
    <w:p w14:paraId="60011A4A" w14:textId="77777777" w:rsidR="00536417" w:rsidRPr="00B15F15" w:rsidRDefault="004178EA" w:rsidP="00536417">
      <w:pPr>
        <w:rPr>
          <w:b/>
        </w:rPr>
      </w:pPr>
    </w:p>
    <w:p w14:paraId="255A759B" w14:textId="1CAC770E" w:rsidR="00536417" w:rsidRPr="00B15F15" w:rsidRDefault="00A33938" w:rsidP="00536417">
      <w:r>
        <w:rPr>
          <w:b/>
        </w:rPr>
        <w:t xml:space="preserve">§ 2 </w:t>
      </w:r>
      <w:r>
        <w:t xml:space="preserve">Iga isik, kes taotleb hasartmänguseaduse alusel tegevusluba, saadab läbi viidud kontrolli, testimise ja sertifitseerimise dokumendid Rootsi hasartmänguametile.</w:t>
      </w:r>
    </w:p>
    <w:p w14:paraId="1A5E844B" w14:textId="77777777" w:rsidR="00536417" w:rsidRPr="00B15F15" w:rsidRDefault="00A33938" w:rsidP="00536417">
      <w:r>
        <w:t xml:space="preserve">    </w:t>
      </w:r>
      <w:r>
        <w:t xml:space="preserve">Aruandes esitatakse selgelt kontrolli-, testimis- ja sertifitseerimismenetlustes kasutatud hindamismeetodid.</w:t>
      </w:r>
    </w:p>
    <w:p w14:paraId="3705E193" w14:textId="77777777" w:rsidR="00536417" w:rsidRPr="00B15F15" w:rsidRDefault="00A33938" w:rsidP="00536417">
      <w:r>
        <w:t xml:space="preserve">    </w:t>
      </w:r>
      <w:r>
        <w:t xml:space="preserve">Selleks, et tagada akrediteeritud asutuse vastavus kõigile 3. peatükis nimetatud nõuetele, peavad olema lisatud väljastatud sertifikaadid ja muud ettevõtte dokumendid.</w:t>
      </w:r>
    </w:p>
    <w:p w14:paraId="673E7807" w14:textId="66CC21C4" w:rsidR="00536417" w:rsidRPr="00B15F15" w:rsidRDefault="004178EA" w:rsidP="00536417">
      <w:pPr>
        <w:rPr>
          <w:b/>
        </w:rPr>
      </w:pPr>
    </w:p>
    <w:p w14:paraId="628F802E" w14:textId="2094CD68" w:rsidR="00536417" w:rsidRPr="00562C21" w:rsidRDefault="00A33938" w:rsidP="00536417">
      <w:pPr>
        <w:rPr>
          <w:color w:val="FF0000"/>
        </w:rPr>
      </w:pPr>
      <w:r>
        <w:rPr>
          <w:color w:val="FF0000"/>
          <w:b/>
        </w:rPr>
        <w:t xml:space="preserve">§ 3 </w:t>
      </w:r>
      <w:r>
        <w:rPr>
          <w:color w:val="FF0000"/>
        </w:rPr>
        <w:t xml:space="preserve"> Kontrolli-, testimis- ja sertifitseerimisprotokolle uuendatakse vähemalt iga 12 kuu järel.</w:t>
      </w:r>
    </w:p>
    <w:p w14:paraId="13B24C20" w14:textId="2E825E28" w:rsidR="00536417" w:rsidRDefault="00A33938" w:rsidP="00536417">
      <w:pPr>
        <w:autoSpaceDE w:val="0"/>
        <w:autoSpaceDN w:val="0"/>
        <w:spacing w:before="40" w:after="40"/>
        <w:rPr>
          <w:color w:val="FF0000"/>
        </w:rPr>
      </w:pPr>
      <w:r>
        <w:rPr>
          <w:color w:val="FF0000"/>
        </w:rPr>
        <w:t xml:space="preserve">    </w:t>
      </w:r>
      <w:r>
        <w:rPr>
          <w:color w:val="FF0000"/>
        </w:rPr>
        <w:t xml:space="preserve">Esimest lõiku ei kohaldata hasartmänguseaduse 6. peatüki § 1 alusel litsentsitud isikute suhtes, kes ei paku interneti hasartmänge.</w:t>
      </w:r>
      <w:r>
        <w:rPr>
          <w:color w:val="FF0000"/>
        </w:rPr>
        <w:t xml:space="preserve"> </w:t>
      </w:r>
      <w:r>
        <w:rPr>
          <w:color w:val="FF0000"/>
        </w:rPr>
        <w:t xml:space="preserve">Kontrolli-, testimis- ja sertifitseerimisprotokollide uuendamine on vajalik üksnes juhul, kui 5. peatüki § 3 teise lõigu kohaselt on teatava tähtsusega teabevara ajakohastatud või seda on muudetud või kui litsentsiperioodi jooksul on salastatud uus või olemasolev teabevara.</w:t>
      </w:r>
    </w:p>
    <w:p w14:paraId="34850F32" w14:textId="37C835FE" w:rsidR="00536417" w:rsidRDefault="00A33938" w:rsidP="00536417">
      <w:pPr>
        <w:autoSpaceDE w:val="0"/>
        <w:autoSpaceDN w:val="0"/>
        <w:spacing w:before="40" w:after="40"/>
        <w:rPr>
          <w:color w:val="FF0000"/>
          <w:rFonts w:cs="Segoe UI"/>
        </w:rPr>
      </w:pPr>
      <w:r>
        <w:rPr>
          <w:color w:val="FF0000"/>
        </w:rPr>
        <w:t xml:space="preserve">    </w:t>
      </w:r>
      <w:r>
        <w:rPr>
          <w:color w:val="FF0000"/>
        </w:rPr>
        <w:t xml:space="preserve">Uuendamine teise lõigu kohaselt toimub 12 kuu jooksul alates uuendamisnõude tekkimise kuupäevast.</w:t>
      </w:r>
    </w:p>
    <w:p w14:paraId="6FA4C861" w14:textId="448D8DCF" w:rsidR="00536417" w:rsidRDefault="00A33938" w:rsidP="00536417">
      <w:pPr>
        <w:autoSpaceDE w:val="0"/>
        <w:autoSpaceDN w:val="0"/>
        <w:spacing w:before="40" w:after="40"/>
      </w:pPr>
      <w:r>
        <w:rPr>
          <w:color w:val="FF0000"/>
        </w:rPr>
        <w:t xml:space="preserve">    </w:t>
      </w:r>
      <w:r>
        <w:t xml:space="preserve">  </w:t>
      </w:r>
    </w:p>
    <w:p w14:paraId="1FA81B90" w14:textId="30A4597A" w:rsidR="00536417" w:rsidRPr="00562C21" w:rsidRDefault="00A33938" w:rsidP="00536417">
      <w:pPr>
        <w:rPr>
          <w:color w:val="FF0000"/>
        </w:rPr>
      </w:pPr>
      <w:r>
        <w:rPr>
          <w:color w:val="FF0000"/>
          <w:b/>
        </w:rPr>
        <w:t xml:space="preserve">§ 4</w:t>
      </w:r>
      <w:r>
        <w:rPr>
          <w:color w:val="FF0000"/>
        </w:rPr>
        <w:t xml:space="preserve"> Kui akrediteeritud asutus avastab oma igapäevase töö käigus puudusi või litsentsiga seotud puudusi, teatab litsentsisaaja sellest viivitamata Rootsi hasartmänguametile.</w:t>
      </w:r>
    </w:p>
    <w:p w14:paraId="2D64E365" w14:textId="6DAE3F9F" w:rsidR="00536417" w:rsidRDefault="00A33938" w:rsidP="00536417">
      <w:pPr>
        <w:rPr>
          <w:color w:val="FF0000"/>
        </w:rPr>
      </w:pPr>
      <w:r>
        <w:rPr>
          <w:color w:val="FF0000"/>
        </w:rPr>
        <w:t xml:space="preserve">    </w:t>
      </w:r>
      <w:r>
        <w:rPr>
          <w:color w:val="FF0000"/>
        </w:rPr>
        <w:t xml:space="preserve">Litsentsisaaja teavitab viivitamata Rootsi hasartmänguametit, kui sertifitseerimisasutus võtab sertifikaadid tagasi.</w:t>
      </w:r>
    </w:p>
    <w:p w14:paraId="49B65522" w14:textId="72ECE83E" w:rsidR="00536417" w:rsidRDefault="004178EA" w:rsidP="00536417">
      <w:pPr>
        <w:rPr>
          <w:color w:val="FF0000"/>
        </w:rPr>
      </w:pPr>
    </w:p>
    <w:p w14:paraId="05968C23" w14:textId="02212FEF" w:rsidR="00536417" w:rsidRPr="001F1895" w:rsidRDefault="00A33938" w:rsidP="00536417">
      <w:pPr>
        <w:rPr>
          <w:i/>
          <w:color w:val="FF0000"/>
        </w:rPr>
      </w:pPr>
      <w:r>
        <w:rPr>
          <w:i/>
          <w:color w:val="FF0000"/>
        </w:rPr>
        <w:t xml:space="preserve">Hasartmänguseaduse (2018:1138) 16. peatüki § 3 kohasest hindamismenetluse nõudest vabastamine jne.</w:t>
      </w:r>
    </w:p>
    <w:p w14:paraId="7EEE76F0" w14:textId="1D55D6AB" w:rsidR="00536417" w:rsidRDefault="004178EA" w:rsidP="00536417">
      <w:pPr>
        <w:rPr>
          <w:color w:val="FF0000"/>
        </w:rPr>
      </w:pPr>
    </w:p>
    <w:p w14:paraId="41255360" w14:textId="60CE8B24" w:rsidR="00536417" w:rsidRPr="001F1895" w:rsidRDefault="00A33938" w:rsidP="00536417">
      <w:pPr>
        <w:rPr>
          <w:color w:val="FF0000"/>
        </w:rPr>
      </w:pPr>
      <w:r>
        <w:rPr>
          <w:color w:val="FF0000"/>
          <w:b/>
        </w:rPr>
        <w:t xml:space="preserve">§ 5</w:t>
      </w:r>
      <w:r>
        <w:rPr>
          <w:color w:val="FF0000"/>
        </w:rPr>
        <w:t xml:space="preserve"> 1. peatüki §-de 2 ja 4 kohased mängud vabastatakse hasartmänguseaduse (2018:1138) 16. peatüki § 3 kohasest hindamismenetluse nõudest, kui suurima auhinna väärtus on väiksem kui auhinna põhisumma.</w:t>
      </w:r>
    </w:p>
    <w:p w14:paraId="1DE0F3CE" w14:textId="4A30E61E" w:rsidR="00536417" w:rsidRPr="001F1895" w:rsidRDefault="004178EA" w:rsidP="00536417">
      <w:pPr>
        <w:rPr>
          <w:color w:val="FF0000"/>
        </w:rPr>
      </w:pPr>
    </w:p>
    <w:p w14:paraId="556155A5" w14:textId="071A555B" w:rsidR="00536417" w:rsidRPr="008679BC" w:rsidRDefault="00A33938" w:rsidP="00536417">
      <w:pPr>
        <w:rPr>
          <w:color w:val="FF0000"/>
          <w:sz w:val="22"/>
          <w:szCs w:val="22"/>
        </w:rPr>
      </w:pPr>
      <w:r>
        <w:rPr>
          <w:color w:val="FF0000"/>
          <w:b/>
        </w:rPr>
        <w:t xml:space="preserve">§ 6 </w:t>
      </w:r>
      <w:r>
        <w:rPr>
          <w:color w:val="FF0000"/>
        </w:rPr>
        <w:t xml:space="preserve"> Kui 13. peatükis osutatud seadmeid kasutatakse § 5 nimetatud mängudes, tagab litsentsisaaja, et seadmed vastavad 13. peatükis sätestatud nõuetele.</w:t>
      </w:r>
      <w:r>
        <w:rPr>
          <w:color w:val="FF0000"/>
        </w:rPr>
        <w:t xml:space="preserve"> </w:t>
      </w:r>
      <w:r>
        <w:rPr>
          <w:color w:val="FF0000"/>
        </w:rPr>
        <w:t xml:space="preserve">Loosimise tulemus dokumenteeritakse protokollis, mida säilitatakse litsentsiperioodi jooksul.</w:t>
      </w:r>
    </w:p>
    <w:p w14:paraId="0F62BE66" w14:textId="43465E66" w:rsidR="00536417" w:rsidRPr="008679BC" w:rsidRDefault="00A33938" w:rsidP="00536417">
      <w:pPr>
        <w:rPr>
          <w:color w:val="FF0000"/>
          <w:shd w:val="clear" w:color="auto" w:fill="FFFFFF"/>
        </w:rPr>
      </w:pPr>
      <w:r>
        <w:rPr>
          <w:color w:val="FF0000"/>
        </w:rPr>
        <w:t xml:space="preserve">    </w:t>
      </w:r>
      <w:r>
        <w:rPr>
          <w:color w:val="FF0000"/>
        </w:rPr>
        <w:t xml:space="preserve">Hasartmänguseaduse 6. peatüki § 5 kohase juhusliku bingo puhul, kui bingotegevuse hinnanguline aastane brutokäive litsentsiperioodil on väiksem kui </w:t>
      </w:r>
      <w:r>
        <w:rPr>
          <w:color w:val="FF0000"/>
          <w:shd w:val="clear" w:color="auto" w:fill="FFFFFF"/>
        </w:rPr>
        <w:t xml:space="preserve">kolmkümmend (30) </w:t>
      </w:r>
      <w:r>
        <w:rPr>
          <w:color w:val="FF0000"/>
        </w:rPr>
        <w:t xml:space="preserve">miljonit </w:t>
      </w:r>
      <w:r>
        <w:rPr>
          <w:color w:val="FF0000"/>
          <w:shd w:val="clear" w:color="auto" w:fill="FFFFFF"/>
        </w:rPr>
        <w:t xml:space="preserve">SEKi </w:t>
      </w:r>
      <w:r>
        <w:rPr>
          <w:color w:val="FF0000"/>
        </w:rPr>
        <w:t xml:space="preserve">ja suurima auhinna </w:t>
      </w:r>
      <w:r>
        <w:rPr>
          <w:color w:val="FF0000"/>
          <w:shd w:val="clear" w:color="auto" w:fill="FFFFFF"/>
        </w:rPr>
        <w:t xml:space="preserve"> väärtus ületab 1/6 auhinna põhisummast, kasutatakse 13. peatükis osutatud seadmeid.</w:t>
      </w:r>
      <w:bookmarkStart w:id="2" w:name="_Toc471896775"/>
    </w:p>
    <w:p w14:paraId="58AEEB02" w14:textId="77777777" w:rsidR="00536417" w:rsidRDefault="004178EA" w:rsidP="00536417">
      <w:pPr>
        <w:rPr>
          <w:color w:val="FF0000"/>
          <w:shd w:val="clear" w:color="auto" w:fill="FFFFFF"/>
        </w:rPr>
      </w:pPr>
    </w:p>
    <w:p w14:paraId="1274697E" w14:textId="5A2F03BA" w:rsidR="00536417" w:rsidRPr="001F1895" w:rsidRDefault="00A33938" w:rsidP="00536417">
      <w:pPr>
        <w:rPr>
          <w:color w:val="0070C0"/>
        </w:rPr>
      </w:pPr>
      <w:r>
        <w:rPr>
          <w:b/>
        </w:rPr>
        <w:t xml:space="preserve">3. peatükk</w:t>
      </w:r>
      <w:r>
        <w:t xml:space="preserve"> </w:t>
      </w:r>
      <w:r>
        <w:rPr>
          <w:b/>
        </w:rPr>
        <w:t xml:space="preserve">Akrediteeritud </w:t>
      </w:r>
      <w:bookmarkEnd w:id="2"/>
      <w:r>
        <w:rPr>
          <w:b/>
        </w:rPr>
        <w:t xml:space="preserve"> asutused</w:t>
      </w:r>
    </w:p>
    <w:p w14:paraId="16FFCB69" w14:textId="77777777" w:rsidR="00536417" w:rsidRPr="004C0F1D" w:rsidRDefault="004178EA" w:rsidP="00536417"/>
    <w:p w14:paraId="6E2B3D4E" w14:textId="77777777" w:rsidR="00536417" w:rsidRPr="004C0F1D" w:rsidRDefault="00A33938" w:rsidP="00536417">
      <w:pPr>
        <w:rPr>
          <w:i/>
        </w:rPr>
      </w:pPr>
      <w:r>
        <w:rPr>
          <w:i/>
        </w:rPr>
        <w:t xml:space="preserve">Kohaldamisala</w:t>
      </w:r>
    </w:p>
    <w:p w14:paraId="0BDBC217" w14:textId="77777777" w:rsidR="00536417" w:rsidRPr="004C0F1D" w:rsidRDefault="00A33938" w:rsidP="00536417">
      <w:r>
        <w:rPr>
          <w:b/>
        </w:rPr>
        <w:t xml:space="preserve">§ 1</w:t>
      </w:r>
      <w:r>
        <w:t xml:space="preserve"> Akrediteeritud protsess hõlmab nii infoturbe, kontrolli, testimise ja sertifitseerimise kui ka riski- ja haavatavuse analüüsi.</w:t>
      </w:r>
      <w:r>
        <w:t xml:space="preserve"> </w:t>
      </w:r>
    </w:p>
    <w:p w14:paraId="08B19D70" w14:textId="77777777" w:rsidR="00536417" w:rsidRPr="004C0F1D" w:rsidRDefault="004178EA" w:rsidP="00536417"/>
    <w:p w14:paraId="20F18431" w14:textId="77777777" w:rsidR="00536417" w:rsidRPr="004C0F1D" w:rsidRDefault="00A33938" w:rsidP="00536417">
      <w:pPr>
        <w:keepNext/>
        <w:outlineLvl w:val="2"/>
        <w:rPr>
          <w:i/>
        </w:rPr>
      </w:pPr>
      <w:bookmarkStart w:id="3" w:name="_Toc471896776"/>
      <w:r>
        <w:rPr>
          <w:i/>
        </w:rPr>
        <w:t xml:space="preserve">Vastavusnõuded akrediteeritud </w:t>
      </w:r>
      <w:bookmarkEnd w:id="3"/>
      <w:r>
        <w:rPr>
          <w:i/>
        </w:rPr>
        <w:t xml:space="preserve">asutusele</w:t>
      </w:r>
    </w:p>
    <w:p w14:paraId="6C690F9C" w14:textId="77777777" w:rsidR="00536417" w:rsidRPr="004C0F1D" w:rsidRDefault="00A33938" w:rsidP="00536417">
      <w:r>
        <w:rPr>
          <w:b/>
        </w:rPr>
        <w:t xml:space="preserve">§ 2</w:t>
      </w:r>
      <w:r>
        <w:t xml:space="preserve"> Akrediteeringu taotlejal peab olema kogemus infoturbe, kontrolli, testimise, sertifitseerimise ning riski- ja haavatavuse analüüsi juhtimissüsteemidega töötamisel.</w:t>
      </w:r>
      <w:r>
        <w:t xml:space="preserve"> </w:t>
      </w:r>
    </w:p>
    <w:p w14:paraId="1588BC46" w14:textId="77777777" w:rsidR="00536417" w:rsidRPr="004C0F1D" w:rsidRDefault="004178EA" w:rsidP="00536417"/>
    <w:p w14:paraId="39AB92C9" w14:textId="77777777" w:rsidR="00536417" w:rsidRPr="004C0F1D" w:rsidRDefault="00A33938" w:rsidP="00536417">
      <w:pPr>
        <w:ind w:left="1304"/>
        <w:rPr>
          <w:u w:val="single"/>
        </w:rPr>
      </w:pPr>
      <w:r>
        <w:rPr>
          <w:u w:val="single"/>
        </w:rPr>
        <w:t xml:space="preserve">Üldised soovitused</w:t>
      </w:r>
    </w:p>
    <w:p w14:paraId="062AFC32" w14:textId="77777777" w:rsidR="00536417" w:rsidRPr="004C0F1D" w:rsidRDefault="00A33938" w:rsidP="00536417">
      <w:pPr>
        <w:ind w:left="1304"/>
      </w:pPr>
      <w:r>
        <w:t xml:space="preserve">Kogemus tähendab vähemalt kolmeaastast kogemust infoturbe haldamise süsteemide katsetamisel ja hindamisel, vähemalt kaheaastast riski- ja haavatavuse analüüsi kogemust või samaväärset kogemust.</w:t>
      </w:r>
    </w:p>
    <w:p w14:paraId="3A19AF1B" w14:textId="77777777" w:rsidR="00536417" w:rsidRPr="004C0F1D" w:rsidRDefault="004178EA" w:rsidP="00536417"/>
    <w:p w14:paraId="065F6758" w14:textId="77777777" w:rsidR="00536417" w:rsidRPr="004C0F1D" w:rsidRDefault="00A33938" w:rsidP="00536417">
      <w:pPr>
        <w:keepNext/>
        <w:outlineLvl w:val="2"/>
        <w:rPr>
          <w:i/>
        </w:rPr>
      </w:pPr>
      <w:bookmarkStart w:id="4" w:name="_Toc471896777"/>
      <w:r>
        <w:t xml:space="preserve">Sobivusnõuded akrediteeritud </w:t>
      </w:r>
      <w:bookmarkEnd w:id="4"/>
      <w:r>
        <w:t xml:space="preserve">asutuse töötajatele</w:t>
      </w:r>
    </w:p>
    <w:p w14:paraId="150C47DB" w14:textId="77777777" w:rsidR="00536417" w:rsidRPr="004C0F1D" w:rsidRDefault="00A33938" w:rsidP="00536417">
      <w:r>
        <w:rPr>
          <w:b/>
        </w:rPr>
        <w:t xml:space="preserve">§ 3</w:t>
      </w:r>
      <w:r>
        <w:t xml:space="preserve"> Kontrollimise, testimise ja sertifitseerimisega peavad tegelema töötajad, kes on saanud sobiva ja dokumenteeritud väljaõppe.</w:t>
      </w:r>
    </w:p>
    <w:p w14:paraId="132D4878" w14:textId="77777777" w:rsidR="00536417" w:rsidRPr="004C0F1D" w:rsidRDefault="00A33938" w:rsidP="00536417">
      <w:r>
        <w:t xml:space="preserve">    </w:t>
      </w:r>
      <w:r>
        <w:t xml:space="preserve">Töötajatel peab olema vähemalt viieaastane kogemus mängusüsteemide, hasartmängude ja internetitegevuste kontrollimisel ja testimisel või sellega samaväärne kogemus.</w:t>
      </w:r>
    </w:p>
    <w:p w14:paraId="4B41E801" w14:textId="77777777" w:rsidR="00536417" w:rsidRPr="004C0F1D" w:rsidRDefault="00A33938" w:rsidP="00536417">
      <w:r>
        <w:t xml:space="preserve">    </w:t>
      </w:r>
      <w:r>
        <w:t xml:space="preserve">Töötajatel peab olema vähemalt viieaastane riski- ja haavatavusega seotud töökogemus või sellega samaväärne kogemus.</w:t>
      </w:r>
      <w:r>
        <w:t xml:space="preserve"> </w:t>
      </w:r>
    </w:p>
    <w:p w14:paraId="3A6E41FC" w14:textId="77777777" w:rsidR="00536417" w:rsidRPr="004C0F1D" w:rsidRDefault="00A33938" w:rsidP="00536417">
      <w:r>
        <w:t xml:space="preserve">    </w:t>
      </w:r>
      <w:r>
        <w:t xml:space="preserve">Nõutavat kogemust ja pädevust tuleb tõendada tunnistuse või sarnase dokumendiga.</w:t>
      </w:r>
      <w:r>
        <w:t xml:space="preserve"> </w:t>
      </w:r>
    </w:p>
    <w:p w14:paraId="32E62F4C" w14:textId="77777777" w:rsidR="00536417" w:rsidRPr="004C0F1D" w:rsidRDefault="004178EA" w:rsidP="00536417"/>
    <w:p w14:paraId="43B14CC7" w14:textId="77777777" w:rsidR="00536417" w:rsidRPr="004C0F1D" w:rsidRDefault="00A33938" w:rsidP="00536417">
      <w:pPr>
        <w:ind w:left="1304"/>
        <w:rPr>
          <w:u w:val="single"/>
        </w:rPr>
      </w:pPr>
      <w:r>
        <w:rPr>
          <w:u w:val="single"/>
        </w:rPr>
        <w:t xml:space="preserve">Üldised soovitused</w:t>
      </w:r>
    </w:p>
    <w:p w14:paraId="03DB43CA" w14:textId="77777777" w:rsidR="00536417" w:rsidRPr="004C0F1D" w:rsidRDefault="00A33938" w:rsidP="00536417">
      <w:pPr>
        <w:ind w:left="1304"/>
      </w:pPr>
      <w:r>
        <w:t xml:space="preserve">Sobiv ja asjakohane väljaõpe võib hõlmata ka muid kvalifikatsioone, mis viitavad sellele, et töötajad on omandanud piisava pädevuse oma ülesande või ülesannete täitmiseks.</w:t>
      </w:r>
      <w:r>
        <w:t xml:space="preserve"> </w:t>
      </w:r>
    </w:p>
    <w:p w14:paraId="0DC45987" w14:textId="77777777" w:rsidR="00536417" w:rsidRPr="004C0F1D" w:rsidRDefault="00A33938" w:rsidP="00536417">
      <w:pPr>
        <w:ind w:left="1304"/>
      </w:pPr>
      <w:r>
        <w:t xml:space="preserve">Juhuslike numbrite generaatorite ja muude hasartmänguseadmetega töötamiseks peaks vastutaval juhendajal olema magistrikraad või doktorikraad matemaatikas, statistikas või muu ülesandega seotud väljaõpe.</w:t>
      </w:r>
    </w:p>
    <w:p w14:paraId="40AB4BE9" w14:textId="77777777" w:rsidR="00536417" w:rsidRPr="004C0F1D" w:rsidRDefault="00A33938" w:rsidP="00536417">
      <w:pPr>
        <w:ind w:left="1304"/>
      </w:pPr>
      <w:r>
        <w:t xml:space="preserve">Selline kvalifikatsioon tuleb dokumenteerida samamoodi nagu muu väljaõpe ning infoturbealase töö puhul võib see olla sertifitseerimine vastavalt järgmistele sertifikaatidele:</w:t>
      </w:r>
    </w:p>
    <w:p w14:paraId="068C0882" w14:textId="77777777" w:rsidR="00536417" w:rsidRPr="004C0F1D" w:rsidRDefault="00A33938" w:rsidP="00536417">
      <w:pPr>
        <w:numPr>
          <w:ilvl w:val="0"/>
          <w:numId w:val="1"/>
        </w:numPr>
        <w:spacing w:line="300" w:lineRule="atLeast"/>
        <w:contextualSpacing/>
      </w:pPr>
      <w:r>
        <w:t xml:space="preserve">International Information Systems Security Certification Consortium (ISC)2 Certified Information Systems Security Professional (CISSP);</w:t>
      </w:r>
    </w:p>
    <w:p w14:paraId="452F150E" w14:textId="77777777" w:rsidR="00536417" w:rsidRPr="004C0F1D" w:rsidRDefault="00A33938" w:rsidP="00536417">
      <w:pPr>
        <w:numPr>
          <w:ilvl w:val="0"/>
          <w:numId w:val="1"/>
        </w:numPr>
        <w:spacing w:line="300" w:lineRule="atLeast"/>
        <w:contextualSpacing/>
      </w:pPr>
      <w:r>
        <w:t xml:space="preserve">Payment card industry (PCI) Qualified Security Assessor (QSA) või</w:t>
      </w:r>
    </w:p>
    <w:p w14:paraId="3A478BE9" w14:textId="77777777" w:rsidR="00536417" w:rsidRPr="004C0F1D" w:rsidRDefault="00A33938" w:rsidP="00536417">
      <w:pPr>
        <w:numPr>
          <w:ilvl w:val="0"/>
          <w:numId w:val="1"/>
        </w:numPr>
        <w:spacing w:line="300" w:lineRule="atLeast"/>
        <w:contextualSpacing/>
      </w:pPr>
      <w:r>
        <w:t xml:space="preserve">Information Systems Audit and Control Association (ISACA) Certified Information Systems Auditor (CISA).</w:t>
      </w:r>
    </w:p>
    <w:p w14:paraId="65CF2A9B" w14:textId="77777777" w:rsidR="00536417" w:rsidRPr="004C0F1D" w:rsidRDefault="00A33938" w:rsidP="00536417">
      <w:pPr>
        <w:ind w:left="1304"/>
      </w:pPr>
      <w:bookmarkStart w:id="5" w:name="_Toc471896778"/>
      <w:r>
        <w:t xml:space="preserve">Riski ja haavatavuse analüüside koostamiseks võib kohaldada järgmisi sertifikaate:</w:t>
      </w:r>
      <w:bookmarkEnd w:id="5"/>
    </w:p>
    <w:p w14:paraId="57A268A7" w14:textId="77777777" w:rsidR="00536417" w:rsidRPr="004C0F1D" w:rsidRDefault="00A33938" w:rsidP="00536417">
      <w:pPr>
        <w:numPr>
          <w:ilvl w:val="0"/>
          <w:numId w:val="1"/>
        </w:numPr>
        <w:spacing w:line="300" w:lineRule="atLeast"/>
        <w:contextualSpacing/>
      </w:pPr>
      <w:r>
        <w:t xml:space="preserve">International Council of E-commerce (EC-Council) Certified Ethical Hacker (CEH);</w:t>
      </w:r>
    </w:p>
    <w:p w14:paraId="0C95C189" w14:textId="77777777" w:rsidR="00536417" w:rsidRPr="004C0F1D" w:rsidRDefault="00A33938" w:rsidP="00536417">
      <w:pPr>
        <w:numPr>
          <w:ilvl w:val="0"/>
          <w:numId w:val="1"/>
        </w:numPr>
        <w:spacing w:line="300" w:lineRule="atLeast"/>
        <w:contextualSpacing/>
      </w:pPr>
      <w:r>
        <w:t xml:space="preserve">EC-Council Licensed Penetration Tester (LPT);</w:t>
      </w:r>
    </w:p>
    <w:p w14:paraId="682E69B4" w14:textId="77777777" w:rsidR="00536417" w:rsidRPr="004C0F1D" w:rsidRDefault="00A33938" w:rsidP="00536417">
      <w:pPr>
        <w:numPr>
          <w:ilvl w:val="0"/>
          <w:numId w:val="1"/>
        </w:numPr>
        <w:spacing w:line="300" w:lineRule="atLeast"/>
        <w:contextualSpacing/>
      </w:pPr>
      <w:r>
        <w:t xml:space="preserve">Information Assurance Certification Review Board (IACRB) Certified Penetration Tester (CPT);</w:t>
      </w:r>
    </w:p>
    <w:p w14:paraId="5799FC6D" w14:textId="77777777" w:rsidR="00536417" w:rsidRPr="004C0F1D" w:rsidRDefault="00A33938" w:rsidP="00536417">
      <w:pPr>
        <w:numPr>
          <w:ilvl w:val="0"/>
          <w:numId w:val="1"/>
        </w:numPr>
        <w:spacing w:line="300" w:lineRule="atLeast"/>
        <w:contextualSpacing/>
      </w:pPr>
      <w:r>
        <w:t xml:space="preserve">Global Information assurance Certification (GIAC) Certified Penetration Tester (GPEN);</w:t>
      </w:r>
    </w:p>
    <w:p w14:paraId="4975B9DD" w14:textId="77777777" w:rsidR="00536417" w:rsidRPr="004C0F1D" w:rsidRDefault="00A33938" w:rsidP="00536417">
      <w:pPr>
        <w:numPr>
          <w:ilvl w:val="0"/>
          <w:numId w:val="1"/>
        </w:numPr>
        <w:spacing w:line="300" w:lineRule="atLeast"/>
        <w:contextualSpacing/>
      </w:pPr>
      <w:r>
        <w:t xml:space="preserve">CESG CHECK Team Leader;</w:t>
      </w:r>
    </w:p>
    <w:p w14:paraId="44682C13" w14:textId="77777777" w:rsidR="00536417" w:rsidRPr="004C0F1D" w:rsidRDefault="00A33938" w:rsidP="00536417">
      <w:pPr>
        <w:numPr>
          <w:ilvl w:val="0"/>
          <w:numId w:val="1"/>
        </w:numPr>
        <w:spacing w:line="300" w:lineRule="atLeast"/>
        <w:contextualSpacing/>
      </w:pPr>
      <w:r>
        <w:t xml:space="preserve">CESG CHECK Team Member;</w:t>
      </w:r>
    </w:p>
    <w:p w14:paraId="6B6FB81B" w14:textId="77777777" w:rsidR="00536417" w:rsidRPr="004C0F1D" w:rsidRDefault="00A33938" w:rsidP="00536417">
      <w:pPr>
        <w:numPr>
          <w:ilvl w:val="0"/>
          <w:numId w:val="1"/>
        </w:numPr>
        <w:spacing w:line="300" w:lineRule="atLeast"/>
        <w:contextualSpacing/>
      </w:pPr>
      <w:r>
        <w:t xml:space="preserve">CREST Infrastructure Certification;</w:t>
      </w:r>
    </w:p>
    <w:p w14:paraId="37F6D088" w14:textId="77777777" w:rsidR="00536417" w:rsidRPr="004C0F1D" w:rsidRDefault="00A33938" w:rsidP="00536417">
      <w:pPr>
        <w:numPr>
          <w:ilvl w:val="0"/>
          <w:numId w:val="1"/>
        </w:numPr>
        <w:spacing w:line="300" w:lineRule="atLeast"/>
        <w:contextualSpacing/>
      </w:pPr>
      <w:r>
        <w:t xml:space="preserve">CREST Registered Tester;</w:t>
      </w:r>
    </w:p>
    <w:p w14:paraId="12AABA77" w14:textId="77777777" w:rsidR="00536417" w:rsidRPr="004C0F1D" w:rsidRDefault="00A33938" w:rsidP="00536417">
      <w:pPr>
        <w:numPr>
          <w:ilvl w:val="0"/>
          <w:numId w:val="1"/>
        </w:numPr>
        <w:spacing w:line="300" w:lineRule="atLeast"/>
        <w:contextualSpacing/>
      </w:pPr>
      <w:r>
        <w:t xml:space="preserve">Tiger Scheme Senior Security Tester või</w:t>
      </w:r>
    </w:p>
    <w:p w14:paraId="3AC01E87" w14:textId="77777777" w:rsidR="00536417" w:rsidRPr="004C0F1D" w:rsidRDefault="00A33938" w:rsidP="00536417">
      <w:pPr>
        <w:numPr>
          <w:ilvl w:val="0"/>
          <w:numId w:val="1"/>
        </w:numPr>
        <w:spacing w:line="300" w:lineRule="atLeast"/>
        <w:contextualSpacing/>
      </w:pPr>
      <w:r>
        <w:t xml:space="preserve">Tiger Scheme Qualified Security Tester.</w:t>
      </w:r>
    </w:p>
    <w:p w14:paraId="775FFCD4" w14:textId="77777777" w:rsidR="00536417" w:rsidRPr="004C0F1D" w:rsidRDefault="00A33938" w:rsidP="00536417">
      <w:pPr>
        <w:ind w:left="1304"/>
      </w:pPr>
      <w:r>
        <w:t xml:space="preserve">Kontrollimise, testimise ja sertifitseerimisega võivad tegeleda töötajad, kes vastavad kollektiivselt sätestatud nõuetele.</w:t>
      </w:r>
      <w:r>
        <w:t xml:space="preserve"> </w:t>
      </w:r>
    </w:p>
    <w:p w14:paraId="38733E69" w14:textId="77777777" w:rsidR="00536417" w:rsidRPr="004C0F1D" w:rsidRDefault="004178EA" w:rsidP="00536417"/>
    <w:p w14:paraId="382E237A" w14:textId="77777777" w:rsidR="00536417" w:rsidRPr="004C0F1D" w:rsidRDefault="00A33938" w:rsidP="00536417">
      <w:pPr>
        <w:keepNext/>
        <w:outlineLvl w:val="0"/>
        <w:rPr>
          <w:b/>
        </w:rPr>
      </w:pPr>
      <w:bookmarkStart w:id="6" w:name="_Toc471896780"/>
      <w:r>
        <w:rPr>
          <w:b/>
        </w:rPr>
        <w:t xml:space="preserve">4. peatükk Litsentsisaaja infoturve</w:t>
      </w:r>
      <w:bookmarkEnd w:id="6"/>
    </w:p>
    <w:p w14:paraId="5D13D749" w14:textId="77777777" w:rsidR="00536417" w:rsidRPr="004C0F1D" w:rsidRDefault="004178EA" w:rsidP="00536417"/>
    <w:p w14:paraId="5D36EECC" w14:textId="77777777" w:rsidR="00536417" w:rsidRPr="004C0F1D" w:rsidRDefault="00A33938" w:rsidP="00536417">
      <w:pPr>
        <w:rPr>
          <w:i/>
        </w:rPr>
      </w:pPr>
      <w:r>
        <w:rPr>
          <w:i/>
        </w:rPr>
        <w:t xml:space="preserve">Teabe kaitse</w:t>
      </w:r>
    </w:p>
    <w:p w14:paraId="1F73FBCD" w14:textId="77777777" w:rsidR="00536417" w:rsidRPr="004C0F1D" w:rsidRDefault="00A33938" w:rsidP="00536417">
      <w:r>
        <w:rPr>
          <w:b/>
        </w:rPr>
        <w:t xml:space="preserve">§ 1</w:t>
      </w:r>
      <w:r>
        <w:t xml:space="preserve"> Oluline teave peab olema kaitstud füüsilise ja loogilise sissetungi ning muude välismõjude eest, tagades samal ajal, et teave on vajaduse korral kättesaadav.</w:t>
      </w:r>
    </w:p>
    <w:p w14:paraId="3F8FAC55" w14:textId="77777777" w:rsidR="00536417" w:rsidRPr="004C0F1D" w:rsidRDefault="004178EA" w:rsidP="00536417"/>
    <w:p w14:paraId="05D30FF3" w14:textId="77777777" w:rsidR="00536417" w:rsidRPr="004C0F1D" w:rsidRDefault="00A33938" w:rsidP="00536417">
      <w:pPr>
        <w:rPr>
          <w:i/>
        </w:rPr>
      </w:pPr>
      <w:r>
        <w:rPr>
          <w:i/>
        </w:rPr>
        <w:t xml:space="preserve">Personalihaldus</w:t>
      </w:r>
    </w:p>
    <w:p w14:paraId="0D17934E" w14:textId="77777777" w:rsidR="00536417" w:rsidRPr="004C0F1D" w:rsidRDefault="00A33938" w:rsidP="00536417">
      <w:r>
        <w:rPr>
          <w:b/>
        </w:rPr>
        <w:t xml:space="preserve">§ 2</w:t>
      </w:r>
      <w:r>
        <w:t xml:space="preserve"> Kasutusel peavad olema põhimõtted ja menetlused, mis reguleerivad töötajate juurdepääsu mängu- ja ärisüsteemidele.</w:t>
      </w:r>
      <w:r>
        <w:t xml:space="preserve"> </w:t>
      </w:r>
    </w:p>
    <w:p w14:paraId="5C7AC963" w14:textId="77777777" w:rsidR="00536417" w:rsidRPr="004C0F1D" w:rsidRDefault="00A33938" w:rsidP="00536417">
      <w:r>
        <w:t xml:space="preserve">    </w:t>
      </w:r>
      <w:r>
        <w:t xml:space="preserve">Samaväärsed põhimõtted, lubade ja menetluste kirjelduse koostamine vastavalt esimesele lõigule on kättesaadavad ka teistele isikutele, kellel on vaja juurdepääsu mängu- ja ärisüsteemidele.</w:t>
      </w:r>
    </w:p>
    <w:p w14:paraId="6D8CC1B0" w14:textId="77777777" w:rsidR="00536417" w:rsidRPr="004C0F1D" w:rsidRDefault="00A33938" w:rsidP="00536417">
      <w:r>
        <w:t xml:space="preserve">    </w:t>
      </w:r>
      <w:r>
        <w:t xml:space="preserve">Põhimõtted ja menetlused dokumenteeritakse ja neid ajakohastatakse korrapäraselt.</w:t>
      </w:r>
    </w:p>
    <w:p w14:paraId="4BEF7E43" w14:textId="77777777" w:rsidR="00536417" w:rsidRPr="004C0F1D" w:rsidRDefault="004178EA" w:rsidP="00536417"/>
    <w:p w14:paraId="3DCBBDF6" w14:textId="77777777" w:rsidR="00536417" w:rsidRPr="004C0F1D" w:rsidRDefault="00A33938" w:rsidP="00536417">
      <w:pPr>
        <w:ind w:left="1304"/>
        <w:rPr>
          <w:u w:val="single"/>
        </w:rPr>
      </w:pPr>
      <w:r>
        <w:rPr>
          <w:u w:val="single"/>
        </w:rPr>
        <w:t xml:space="preserve">Üldised soovitused</w:t>
      </w:r>
    </w:p>
    <w:p w14:paraId="4C43563E" w14:textId="77777777" w:rsidR="00536417" w:rsidRPr="004C0F1D" w:rsidRDefault="00A33938" w:rsidP="00536417">
      <w:pPr>
        <w:ind w:left="1304"/>
      </w:pPr>
      <w:r>
        <w:t xml:space="preserve">Põhimõtted ja sellega seotud menetlused võivad hõlmata järgmist:</w:t>
      </w:r>
    </w:p>
    <w:p w14:paraId="4E505420" w14:textId="77777777" w:rsidR="00536417" w:rsidRPr="004C0F1D" w:rsidRDefault="00A33938" w:rsidP="00536417">
      <w:pPr>
        <w:numPr>
          <w:ilvl w:val="0"/>
          <w:numId w:val="3"/>
        </w:numPr>
        <w:spacing w:line="300" w:lineRule="atLeast"/>
        <w:contextualSpacing/>
      </w:pPr>
      <w:r>
        <w:t xml:space="preserve">üksikasjalikud ametijuhendid iga töötaja kohta;</w:t>
      </w:r>
    </w:p>
    <w:p w14:paraId="7AB83407" w14:textId="77777777" w:rsidR="00536417" w:rsidRPr="004C0F1D" w:rsidRDefault="00A33938" w:rsidP="00536417">
      <w:pPr>
        <w:numPr>
          <w:ilvl w:val="0"/>
          <w:numId w:val="3"/>
        </w:numPr>
        <w:spacing w:line="300" w:lineRule="atLeast"/>
        <w:contextualSpacing/>
      </w:pPr>
      <w:r>
        <w:t xml:space="preserve">juurdepääs teabele, mis on vajalik iga ametijuhendi, st tööülesannete täitmiseks;</w:t>
      </w:r>
    </w:p>
    <w:p w14:paraId="07B0D9AC" w14:textId="77777777" w:rsidR="00536417" w:rsidRPr="004C0F1D" w:rsidRDefault="00A33938" w:rsidP="00536417">
      <w:pPr>
        <w:numPr>
          <w:ilvl w:val="0"/>
          <w:numId w:val="3"/>
        </w:numPr>
        <w:spacing w:line="300" w:lineRule="atLeast"/>
        <w:contextualSpacing/>
      </w:pPr>
      <w:r>
        <w:t xml:space="preserve">viis, kuidas ametijuhendi muudatused kajastuvad ka juurdepääsuõiguses sellele teabele, millele töötajal peaks olema juurdepääs, ja</w:t>
      </w:r>
    </w:p>
    <w:p w14:paraId="269B48F8" w14:textId="77777777" w:rsidR="00536417" w:rsidRPr="004C0F1D" w:rsidRDefault="00A33938" w:rsidP="00536417">
      <w:pPr>
        <w:numPr>
          <w:ilvl w:val="0"/>
          <w:numId w:val="3"/>
        </w:numPr>
        <w:spacing w:line="300" w:lineRule="atLeast"/>
        <w:contextualSpacing/>
      </w:pPr>
      <w:r>
        <w:t xml:space="preserve">kirjeldus sammudest, mida tuleb töö lõpetamise korral teha.</w:t>
      </w:r>
      <w:r>
        <w:t xml:space="preserve">  </w:t>
      </w:r>
    </w:p>
    <w:p w14:paraId="2E4B0F63" w14:textId="77777777" w:rsidR="00536417" w:rsidRPr="004C0F1D" w:rsidRDefault="004178EA" w:rsidP="00536417">
      <w:pPr>
        <w:rPr>
          <w:i/>
          <w:color w:val="FF0000"/>
        </w:rPr>
      </w:pPr>
    </w:p>
    <w:p w14:paraId="109A12C6" w14:textId="77777777" w:rsidR="00536417" w:rsidRPr="004C0F1D" w:rsidRDefault="00A33938" w:rsidP="00536417">
      <w:pPr>
        <w:rPr>
          <w:i/>
        </w:rPr>
      </w:pPr>
      <w:r>
        <w:rPr>
          <w:i/>
        </w:rPr>
        <w:t xml:space="preserve">Juurdepääsupiirangud</w:t>
      </w:r>
    </w:p>
    <w:p w14:paraId="01CEE630" w14:textId="77777777" w:rsidR="00536417" w:rsidRPr="004C0F1D" w:rsidRDefault="00A33938" w:rsidP="00536417">
      <w:r>
        <w:rPr>
          <w:b/>
        </w:rPr>
        <w:t xml:space="preserve"> </w:t>
      </w:r>
      <w:r>
        <w:rPr>
          <w:b/>
        </w:rPr>
        <w:t xml:space="preserve">§ 3</w:t>
      </w:r>
      <w:r>
        <w:t xml:space="preserve"> Mängu- ja ärisüsteemid peavad asuma selleks otstarbeks kohandatud ruumis.</w:t>
      </w:r>
    </w:p>
    <w:p w14:paraId="79617203" w14:textId="77777777" w:rsidR="00536417" w:rsidRPr="004C0F1D" w:rsidRDefault="00A33938" w:rsidP="00536417">
      <w:r>
        <w:t xml:space="preserve">    </w:t>
      </w:r>
      <w:r>
        <w:t xml:space="preserve">Mis tahes juurdepääsupunkt või muu sarnane koht, kus mängu- ja ärisüsteeme käideldakse või hoitakse, varustatakse isikulise järelevalve või tehniliste juurdepääsu kontrollimise seadmetega.</w:t>
      </w:r>
    </w:p>
    <w:p w14:paraId="2A5FCE3C" w14:textId="77777777" w:rsidR="00536417" w:rsidRPr="004C0F1D" w:rsidRDefault="00A33938" w:rsidP="00536417">
      <w:r>
        <w:t xml:space="preserve">    </w:t>
      </w:r>
      <w:r>
        <w:t xml:space="preserve">Juurdepääsu kontrolli ulatus peab olema kohandatud 5. peatükis nimetatud riski ja haavatavusega seotud töö sätetele.</w:t>
      </w:r>
      <w:r>
        <w:t xml:space="preserve"> </w:t>
      </w:r>
    </w:p>
    <w:p w14:paraId="3877A8FE" w14:textId="77777777" w:rsidR="00536417" w:rsidRPr="004C0F1D" w:rsidRDefault="00A33938" w:rsidP="00536417">
      <w:r>
        <w:t xml:space="preserve">    </w:t>
      </w:r>
      <w:r>
        <w:t xml:space="preserve">Loata juurdepääsu vältimiseks kontrollitakse kaarte, koode ja võtmeid ruumidele, kus mängu- ja ärisüsteeme käideldakse või säilitatakse.</w:t>
      </w:r>
    </w:p>
    <w:p w14:paraId="619ADFE7" w14:textId="77777777" w:rsidR="00536417" w:rsidRPr="004C0F1D" w:rsidRDefault="004178EA" w:rsidP="00536417"/>
    <w:p w14:paraId="0D8C93A3" w14:textId="77777777" w:rsidR="00536417" w:rsidRPr="004C0F1D" w:rsidRDefault="00A33938" w:rsidP="00536417">
      <w:pPr>
        <w:rPr>
          <w:u w:val="single"/>
        </w:rPr>
      </w:pPr>
      <w:r>
        <w:tab/>
      </w:r>
      <w:r>
        <w:rPr>
          <w:u w:val="single"/>
        </w:rPr>
        <w:t xml:space="preserve">Üldised soovitused</w:t>
      </w:r>
    </w:p>
    <w:p w14:paraId="65088B36" w14:textId="77777777" w:rsidR="00536417" w:rsidRPr="004C0F1D" w:rsidRDefault="00A33938" w:rsidP="00536417">
      <w:pPr>
        <w:ind w:left="1304"/>
      </w:pPr>
      <w:r>
        <w:t xml:space="preserve">Selleks otstarbeks kohandatud koht võib koosneda ühest või mitmest ruumist.</w:t>
      </w:r>
    </w:p>
    <w:p w14:paraId="13D17CE6" w14:textId="77777777" w:rsidR="00536417" w:rsidRPr="004C0F1D" w:rsidRDefault="004178EA" w:rsidP="00536417"/>
    <w:p w14:paraId="66B134B5" w14:textId="77777777" w:rsidR="00536417" w:rsidRPr="004C0F1D" w:rsidRDefault="00A33938" w:rsidP="00536417">
      <w:r>
        <w:rPr>
          <w:b/>
        </w:rPr>
        <w:t xml:space="preserve">§ 4 </w:t>
      </w:r>
      <w:r>
        <w:t xml:space="preserve">Käitamis- ja katsesüsteemid tuleb hoida loogiliselt eraldi.</w:t>
      </w:r>
    </w:p>
    <w:p w14:paraId="373FE397" w14:textId="77777777" w:rsidR="00536417" w:rsidRPr="004C0F1D" w:rsidRDefault="00A33938" w:rsidP="00536417">
      <w:pPr>
        <w:spacing w:line="300" w:lineRule="atLeast"/>
      </w:pPr>
      <w:r>
        <w:t xml:space="preserve">   </w:t>
      </w:r>
      <w:r>
        <w:t xml:space="preserve">Füüsiliste loteriiandmete genereerimise ja valideerimise ning tegeliku genereerimise ja valideerimise süsteemid peavad olema üksteisest loogiliselt eraldatud.</w:t>
      </w:r>
    </w:p>
    <w:p w14:paraId="290AD78C" w14:textId="77777777" w:rsidR="00536417" w:rsidRPr="004C0F1D" w:rsidRDefault="004178EA" w:rsidP="00536417"/>
    <w:p w14:paraId="1FFBD879" w14:textId="77777777" w:rsidR="00536417" w:rsidRPr="004C0F1D" w:rsidRDefault="00A33938" w:rsidP="00536417">
      <w:pPr>
        <w:rPr>
          <w:i/>
        </w:rPr>
      </w:pPr>
      <w:r>
        <w:rPr>
          <w:i/>
        </w:rPr>
        <w:t xml:space="preserve">Autentimine</w:t>
      </w:r>
    </w:p>
    <w:p w14:paraId="1BAC5FCB" w14:textId="77777777" w:rsidR="00536417" w:rsidRPr="004C0F1D" w:rsidRDefault="00A33938" w:rsidP="00536417">
      <w:r>
        <w:rPr>
          <w:b/>
        </w:rPr>
        <w:t xml:space="preserve">§ 5</w:t>
      </w:r>
      <w:r>
        <w:t xml:space="preserve"> Mängu- ja ärisüsteemid peavad sisaldama tehnilisi ja haldusmeetmeid kasutaja tuvastamiseks, kasutaja juurdepääsuks süsteemidele ja kasutaja tegevuse registreerimiseks.</w:t>
      </w:r>
    </w:p>
    <w:p w14:paraId="3EE3AD50" w14:textId="77777777" w:rsidR="00536417" w:rsidRPr="004C0F1D" w:rsidRDefault="00A33938" w:rsidP="00536417">
      <w:r>
        <w:t xml:space="preserve">    </w:t>
      </w:r>
      <w:r>
        <w:t xml:space="preserve">Kogu juurdepääs mängu- ja ärisüsteemidele tuleb registreerida.</w:t>
      </w:r>
    </w:p>
    <w:p w14:paraId="3F7CA33D" w14:textId="77777777" w:rsidR="00536417" w:rsidRPr="004C0F1D" w:rsidRDefault="00A33938" w:rsidP="00536417">
      <w:r>
        <w:t xml:space="preserve">    </w:t>
      </w:r>
      <w:r>
        <w:t xml:space="preserve">Kood, parool või mängu- ja ärisüsteemidele samaväärsed andmed on isiklikud ja neid ei tohi teistele kuvada ega anda ning neile tuleb tagada teabele vastav turvalisuse kaitse.</w:t>
      </w:r>
    </w:p>
    <w:p w14:paraId="2B8F3873" w14:textId="77777777" w:rsidR="00536417" w:rsidRPr="004C0F1D" w:rsidRDefault="004178EA" w:rsidP="00536417">
      <w:pPr>
        <w:rPr>
          <w:b/>
          <w:color w:val="0070C0"/>
        </w:rPr>
      </w:pPr>
    </w:p>
    <w:p w14:paraId="30754CB9" w14:textId="77777777" w:rsidR="00536417" w:rsidRPr="004C0F1D" w:rsidRDefault="00A33938" w:rsidP="00536417">
      <w:r>
        <w:rPr>
          <w:b/>
        </w:rPr>
        <w:t xml:space="preserve">§ 6</w:t>
      </w:r>
      <w:r>
        <w:t xml:space="preserve"> Mängu- ja ärisüsteemidel peab olema funktsioon, mis registreerib pidevalt kasutajate isiku, sisselogimise ja väljalogimise kuupäeva ja kellaaja ning muud infoturbega seotud tegevused.</w:t>
      </w:r>
      <w:r>
        <w:t xml:space="preserve"> </w:t>
      </w:r>
    </w:p>
    <w:p w14:paraId="1F0D30D9" w14:textId="77777777" w:rsidR="00536417" w:rsidRPr="004C0F1D" w:rsidRDefault="004178EA" w:rsidP="00536417"/>
    <w:p w14:paraId="5817ADED" w14:textId="77777777" w:rsidR="00536417" w:rsidRPr="004C0F1D" w:rsidRDefault="00A33938" w:rsidP="00536417">
      <w:r>
        <w:rPr>
          <w:b/>
        </w:rPr>
        <w:t xml:space="preserve">§ 7</w:t>
      </w:r>
      <w:r>
        <w:t xml:space="preserve"> Mängu- ja ärisüsteeme mõjutavad tehniliste seadmetega mitteseotud sündmused registreeritakse.</w:t>
      </w:r>
    </w:p>
    <w:p w14:paraId="1F7846AD" w14:textId="77777777" w:rsidR="00536417" w:rsidRPr="004C0F1D" w:rsidRDefault="004178EA" w:rsidP="00536417"/>
    <w:p w14:paraId="643C0BB3" w14:textId="77777777" w:rsidR="00536417" w:rsidRPr="004C0F1D" w:rsidRDefault="00A33938" w:rsidP="00536417">
      <w:pPr>
        <w:rPr>
          <w:u w:val="single"/>
        </w:rPr>
      </w:pPr>
      <w:r>
        <w:tab/>
      </w:r>
      <w:r>
        <w:rPr>
          <w:u w:val="single"/>
        </w:rPr>
        <w:t xml:space="preserve">Üldised soovitused</w:t>
      </w:r>
    </w:p>
    <w:p w14:paraId="6E99BC59" w14:textId="77777777" w:rsidR="00536417" w:rsidRDefault="00A33938" w:rsidP="00536417">
      <w:pPr>
        <w:ind w:left="1304"/>
      </w:pPr>
      <w:r>
        <w:t xml:space="preserve">Tulekahju, veekahjustused võivad olla näited sündmustest väljaspool tehnilisi seadmeid, mis mõjutavad mängu- ja ärisüsteeme.</w:t>
      </w:r>
    </w:p>
    <w:p w14:paraId="1ADB98DF" w14:textId="77777777" w:rsidR="00536417" w:rsidRPr="004C0F1D" w:rsidRDefault="00A33938" w:rsidP="00536417">
      <w:pPr>
        <w:ind w:left="1304"/>
      </w:pPr>
      <w:r>
        <w:t xml:space="preserve">Sündmuste registreerimine vastavalt §-le 7 võib toimuda käsitsi.</w:t>
      </w:r>
      <w:r>
        <w:t xml:space="preserve"> </w:t>
      </w:r>
    </w:p>
    <w:p w14:paraId="75846445" w14:textId="77777777" w:rsidR="00536417" w:rsidRPr="004C0F1D" w:rsidRDefault="004178EA" w:rsidP="00536417"/>
    <w:p w14:paraId="7307B349" w14:textId="77777777" w:rsidR="00536417" w:rsidRPr="004C0F1D" w:rsidRDefault="00A33938" w:rsidP="00536417">
      <w:pPr>
        <w:rPr>
          <w:i/>
        </w:rPr>
      </w:pPr>
      <w:r>
        <w:rPr>
          <w:i/>
        </w:rPr>
        <w:t xml:space="preserve">Teabevahetus ja operatsioonid</w:t>
      </w:r>
    </w:p>
    <w:p w14:paraId="0975DA0E" w14:textId="77777777" w:rsidR="00536417" w:rsidRPr="004C0F1D" w:rsidRDefault="00A33938" w:rsidP="00536417">
      <w:pPr>
        <w:autoSpaceDE w:val="0"/>
        <w:autoSpaceDN w:val="0"/>
        <w:adjustRightInd w:val="0"/>
      </w:pPr>
      <w:r>
        <w:rPr>
          <w:b/>
        </w:rPr>
        <w:t xml:space="preserve">§ 8</w:t>
      </w:r>
      <w:r>
        <w:rPr>
          <w:color w:val="000000"/>
        </w:rPr>
        <w:t xml:space="preserve"> </w:t>
      </w:r>
      <w:r>
        <w:t xml:space="preserve">Mängu- ja ärisüsteemid peavad olema võimelised toite- või sidehäire korral ohutult välja lülituma.</w:t>
      </w:r>
    </w:p>
    <w:p w14:paraId="093AF92C" w14:textId="77777777" w:rsidR="00536417" w:rsidRPr="004C0F1D" w:rsidRDefault="00A33938" w:rsidP="00536417">
      <w:pPr>
        <w:autoSpaceDE w:val="0"/>
        <w:autoSpaceDN w:val="0"/>
        <w:adjustRightInd w:val="0"/>
      </w:pPr>
      <w:r>
        <w:t xml:space="preserve">    </w:t>
      </w:r>
      <w:r>
        <w:t xml:space="preserve">Tuleb luua varutoitesüsteemid, et tagada andmete terviklikkus, registreerimiste ajalugu ja varukoopiad ning võimaldada pooleliolevate mängude lõpetamine.</w:t>
      </w:r>
      <w:r>
        <w:t xml:space="preserve"> </w:t>
      </w:r>
    </w:p>
    <w:p w14:paraId="3675B54C" w14:textId="77777777" w:rsidR="00536417" w:rsidRPr="004C0F1D" w:rsidRDefault="004178EA" w:rsidP="00536417"/>
    <w:p w14:paraId="5CB8F3CF" w14:textId="77777777" w:rsidR="00536417" w:rsidRPr="004C0F1D" w:rsidRDefault="00A33938" w:rsidP="00536417">
      <w:r>
        <w:rPr>
          <w:b/>
        </w:rPr>
        <w:t xml:space="preserve">§ 9</w:t>
      </w:r>
      <w:r>
        <w:t xml:space="preserve"> Mängu- ja ärisüsteemidel peab olema funktsioon, mis registreerib kõik katsed volitamata juurdepääsuks mängusüsteemile, muud sündmused ja loovad ajatempliga sündmuste aruandeid.</w:t>
      </w:r>
    </w:p>
    <w:p w14:paraId="3E6E25D0" w14:textId="77777777" w:rsidR="00536417" w:rsidRPr="004C0F1D" w:rsidRDefault="004178EA" w:rsidP="00536417"/>
    <w:p w14:paraId="22AD7FB2" w14:textId="77777777" w:rsidR="00536417" w:rsidRPr="004C0F1D" w:rsidRDefault="00A33938" w:rsidP="00536417">
      <w:r>
        <w:rPr>
          <w:b/>
        </w:rPr>
        <w:t xml:space="preserve">§ 10</w:t>
      </w:r>
      <w:r>
        <w:t xml:space="preserve"> Mängu- ja ärisüsteemid peavad olema kaitstud loata sissetungimise ning volitamata ja pahatahtliku koodi kasutamise eest.</w:t>
      </w:r>
      <w:r>
        <w:t xml:space="preserve"> </w:t>
      </w:r>
    </w:p>
    <w:p w14:paraId="75088F0D" w14:textId="77777777" w:rsidR="00536417" w:rsidRPr="004C0F1D" w:rsidRDefault="00A33938" w:rsidP="00536417">
      <w:r>
        <w:t xml:space="preserve">    </w:t>
      </w:r>
      <w:r>
        <w:t xml:space="preserve">Mängu- ja ärisüsteemidel peaks olema pahavara tuvastamise funktsioon.</w:t>
      </w:r>
    </w:p>
    <w:p w14:paraId="6464D92F" w14:textId="77777777" w:rsidR="00536417" w:rsidRPr="004C0F1D" w:rsidRDefault="00A33938" w:rsidP="00536417">
      <w:r>
        <w:t xml:space="preserve">    </w:t>
      </w:r>
      <w:r>
        <w:t xml:space="preserve">Lubamatu ja pahatahtliku koodi vastase kaitse ajakohastamiseks peavad olema kehtestatud dokumenteeritud protseduurid.</w:t>
      </w:r>
      <w:r>
        <w:t xml:space="preserve"> </w:t>
      </w:r>
    </w:p>
    <w:p w14:paraId="0BECDCD5" w14:textId="77777777" w:rsidR="00536417" w:rsidRPr="004C0F1D" w:rsidRDefault="004178EA" w:rsidP="00536417"/>
    <w:p w14:paraId="18E09B6B" w14:textId="77777777" w:rsidR="00536417" w:rsidRPr="004C0F1D" w:rsidRDefault="00A33938" w:rsidP="00536417">
      <w:r>
        <w:rPr>
          <w:b/>
        </w:rPr>
        <w:t xml:space="preserve">§ 11 </w:t>
      </w:r>
      <w:r>
        <w:t xml:space="preserve">Kõik süsteemimuudatused vastavalt 6. peatükile ning muud kõrvalekalded mängu- ja ärisüsteemides tuleb võtta jälgimise alla ja registreerida.</w:t>
      </w:r>
    </w:p>
    <w:p w14:paraId="7BB708A5" w14:textId="77777777" w:rsidR="00536417" w:rsidRPr="004C0F1D" w:rsidRDefault="004178EA" w:rsidP="00536417"/>
    <w:p w14:paraId="37D3ABA9" w14:textId="77777777" w:rsidR="00536417" w:rsidRPr="004C0F1D" w:rsidRDefault="00A33938" w:rsidP="00536417">
      <w:r>
        <w:rPr>
          <w:b/>
        </w:rPr>
        <w:t xml:space="preserve">§ 12</w:t>
      </w:r>
      <w:r>
        <w:t xml:space="preserve"> Mängu- ja ärisüsteemid tuleb varundada vähemalt kord päevas.</w:t>
      </w:r>
    </w:p>
    <w:p w14:paraId="4E6D46D7" w14:textId="77777777" w:rsidR="00536417" w:rsidRPr="004C0F1D" w:rsidRDefault="00A33938" w:rsidP="00536417">
      <w:r>
        <w:t xml:space="preserve">    </w:t>
      </w:r>
      <w:r>
        <w:t xml:space="preserve">Tuleb tagada, et süsteeme on võimalik taasluua alates viimase varundamise ajast kuni katkestuseni.</w:t>
      </w:r>
      <w:r>
        <w:t xml:space="preserve">  </w:t>
      </w:r>
    </w:p>
    <w:p w14:paraId="514374C8" w14:textId="77777777" w:rsidR="00536417" w:rsidRPr="004C0F1D" w:rsidRDefault="004178EA" w:rsidP="00536417"/>
    <w:p w14:paraId="23E3EBDC" w14:textId="77777777" w:rsidR="00536417" w:rsidRPr="004C0F1D" w:rsidRDefault="00A33938" w:rsidP="00536417">
      <w:r>
        <w:rPr>
          <w:b/>
        </w:rPr>
        <w:t xml:space="preserve">§ 13</w:t>
      </w:r>
      <w:r>
        <w:t xml:space="preserve"> Mängu- ja ärisüsteemid peavad olema varustatud ettenähtud tulemüüriga.</w:t>
      </w:r>
    </w:p>
    <w:p w14:paraId="79DC0A2B" w14:textId="77777777" w:rsidR="00536417" w:rsidRPr="004C0F1D" w:rsidRDefault="00A33938" w:rsidP="00536417">
      <w:r>
        <w:t xml:space="preserve">    </w:t>
      </w:r>
      <w:r>
        <w:t xml:space="preserve">Tulemüürid peavad olema loodud nii, et muud samas võrgustikus asuvad seadmed ei saaks tekitada alternatiivseid võrguradasid.</w:t>
      </w:r>
    </w:p>
    <w:p w14:paraId="097F1D1E" w14:textId="77777777" w:rsidR="00536417" w:rsidRPr="004C0F1D" w:rsidRDefault="00A33938" w:rsidP="00536417">
      <w:r>
        <w:t xml:space="preserve">    </w:t>
      </w:r>
      <w:r>
        <w:t xml:space="preserve">Juurdepääs tulemüüridele dokumenteeritakse kehtestatud ameti- ja loakirjeldustes.</w:t>
      </w:r>
    </w:p>
    <w:p w14:paraId="6C8CC75C" w14:textId="77777777" w:rsidR="00536417" w:rsidRPr="004C0F1D" w:rsidRDefault="00A33938" w:rsidP="00536417">
      <w:r>
        <w:t xml:space="preserve">    </w:t>
      </w:r>
      <w:r>
        <w:t xml:space="preserve">Tulemüürile juurdepääs registreeritakse.</w:t>
      </w:r>
    </w:p>
    <w:p w14:paraId="6FC90EDA" w14:textId="77777777" w:rsidR="00536417" w:rsidRPr="004C0F1D" w:rsidRDefault="00A33938" w:rsidP="00536417">
      <w:r>
        <w:t xml:space="preserve">    </w:t>
      </w:r>
      <w:r>
        <w:t xml:space="preserve">Kõik tulemüüri mõjutavad või mõjutavad vahejuhtumid registreeritakse.</w:t>
      </w:r>
    </w:p>
    <w:p w14:paraId="0F4BB9E8" w14:textId="77777777" w:rsidR="00536417" w:rsidRPr="004C0F1D" w:rsidRDefault="004178EA" w:rsidP="00536417"/>
    <w:p w14:paraId="6727C4BB" w14:textId="135417BD" w:rsidR="00536417" w:rsidRPr="004C0F1D" w:rsidRDefault="00A33938" w:rsidP="00536417">
      <w:r>
        <w:rPr>
          <w:b/>
        </w:rPr>
        <w:t xml:space="preserve">§ 14</w:t>
      </w:r>
      <w:r>
        <w:t xml:space="preserve"> Teave salvestatakse ja edastatakse turvaliselt.</w:t>
      </w:r>
      <w:r>
        <w:t xml:space="preserve"> </w:t>
      </w:r>
    </w:p>
    <w:p w14:paraId="7BB336C3" w14:textId="77777777" w:rsidR="00536417" w:rsidRPr="004C0F1D" w:rsidRDefault="00A33938" w:rsidP="00536417">
      <w:r>
        <w:t xml:space="preserve">   </w:t>
      </w:r>
      <w:r>
        <w:t xml:space="preserve">Kasumi teabefaile käideldakse nii, et ükski volitamata isik ei saaks teavet kopeerida või muul viisil väärkasutada ega kahjustada.</w:t>
      </w:r>
      <w:r>
        <w:t xml:space="preserve"> </w:t>
      </w:r>
    </w:p>
    <w:p w14:paraId="2548C835" w14:textId="77777777" w:rsidR="00536417" w:rsidRPr="004C0F1D" w:rsidRDefault="00A33938" w:rsidP="00536417">
      <w:r>
        <w:rPr>
          <w:rFonts w:ascii="Garamond" w:hAnsi="Garamond"/>
        </w:rPr>
        <w:t xml:space="preserve">   </w:t>
      </w:r>
      <w:r>
        <w:t xml:space="preserve">Kui teabe edastamiseks kasutatakse avalikke võrke, siis peab teave olema krüpteeritud ja eraldi alamsüsteemid peavad kontrollima edastamist ja vastuvõttu ning see peab olema kaitstud ebatäieliku edastamise, sekkumise ning kopeerimise ja lubamatute vastusõnumite saatmise eest.</w:t>
      </w:r>
      <w:r>
        <w:t xml:space="preserve">   </w:t>
      </w:r>
    </w:p>
    <w:p w14:paraId="74356C59" w14:textId="77777777" w:rsidR="00536417" w:rsidRPr="004C0F1D" w:rsidRDefault="004178EA" w:rsidP="00536417">
      <w:pPr>
        <w:rPr>
          <w:i/>
          <w:color w:val="FF0000"/>
        </w:rPr>
      </w:pPr>
    </w:p>
    <w:p w14:paraId="408A7D08" w14:textId="7E5F2509" w:rsidR="00536417" w:rsidRPr="004C0F1D" w:rsidRDefault="00A33938" w:rsidP="00536417">
      <w:r>
        <w:rPr>
          <w:b/>
        </w:rPr>
        <w:t xml:space="preserve">§ 15</w:t>
      </w:r>
      <w:r>
        <w:t xml:space="preserve"> Eemaldatavate andmekandjate käitlemiseks tuleb kasutada dokumenteeritud menetlusi.</w:t>
      </w:r>
      <w:r>
        <w:t xml:space="preserve"> </w:t>
      </w:r>
    </w:p>
    <w:p w14:paraId="1BEB688F" w14:textId="77777777" w:rsidR="00536417" w:rsidRPr="004C0F1D" w:rsidRDefault="00A33938" w:rsidP="00536417">
      <w:r>
        <w:t xml:space="preserve">   </w:t>
      </w:r>
      <w:r>
        <w:t xml:space="preserve">Kui andmekandjal saadetakse kasumiteavet posti teel või sellega samaväärsel viisil, valitakse transpordivõimalus, mis tagab § 14 teise lõigu nõuete täitmise.</w:t>
      </w:r>
    </w:p>
    <w:p w14:paraId="311708D2" w14:textId="77777777" w:rsidR="00536417" w:rsidRDefault="004178EA" w:rsidP="00536417"/>
    <w:p w14:paraId="5BBA3615" w14:textId="77777777" w:rsidR="00536417" w:rsidRPr="006A455A" w:rsidRDefault="00A33938" w:rsidP="00536417">
      <w:r>
        <w:tab/>
      </w:r>
      <w:r>
        <w:rPr>
          <w:u w:val="single"/>
        </w:rPr>
        <w:t xml:space="preserve">Üldised soovitused</w:t>
      </w:r>
    </w:p>
    <w:p w14:paraId="11B99CA6" w14:textId="77777777" w:rsidR="00536417" w:rsidRPr="006A455A" w:rsidRDefault="00A33938" w:rsidP="00536417">
      <w:pPr>
        <w:ind w:left="1304"/>
      </w:pPr>
      <w:r>
        <w:t xml:space="preserve">Näiteks kuuluvad eemaldatavate andmekandjate hulka sülearvutid ja eemaldatav mälu.</w:t>
      </w:r>
      <w:r>
        <w:t xml:space="preserve"> </w:t>
      </w:r>
    </w:p>
    <w:p w14:paraId="18BB37B1" w14:textId="77777777" w:rsidR="00536417" w:rsidRPr="00AE1B98" w:rsidRDefault="004178EA" w:rsidP="00536417">
      <w:pPr>
        <w:rPr>
          <w:color w:val="FF0000"/>
        </w:rPr>
      </w:pPr>
    </w:p>
    <w:p w14:paraId="61543B4B" w14:textId="1F8838A0" w:rsidR="00536417" w:rsidRPr="004C0F1D" w:rsidRDefault="00A33938" w:rsidP="00536417">
      <w:r>
        <w:rPr>
          <w:b/>
        </w:rPr>
        <w:t xml:space="preserve">§ 16 </w:t>
      </w:r>
      <w:r>
        <w:t xml:space="preserve">Kättesaadavaks tehakse üksnes need elemendid, mis on uue tarkvara installeerimiseks vajalikud.</w:t>
      </w:r>
      <w:r>
        <w:t xml:space="preserve"> </w:t>
      </w:r>
    </w:p>
    <w:p w14:paraId="77739CB6" w14:textId="77777777" w:rsidR="00536417" w:rsidRPr="004C0F1D" w:rsidRDefault="00A33938" w:rsidP="00536417">
      <w:r>
        <w:t xml:space="preserve">    </w:t>
      </w:r>
      <w:r>
        <w:t xml:space="preserve">Mängu- ja ärisüsteemis kasutatavate rakenduste hooldus ja ajakohastamine peab toimuma turvalisel ja kontrollitul viisil.</w:t>
      </w:r>
    </w:p>
    <w:p w14:paraId="294FE49C" w14:textId="77777777" w:rsidR="00536417" w:rsidRPr="004C0F1D" w:rsidRDefault="004178EA" w:rsidP="00536417"/>
    <w:p w14:paraId="7901FD20" w14:textId="05708B1C" w:rsidR="00536417" w:rsidRPr="004C0F1D" w:rsidRDefault="00A33938" w:rsidP="00536417">
      <w:r>
        <w:rPr>
          <w:b/>
        </w:rPr>
        <w:t xml:space="preserve">§ 17 </w:t>
      </w:r>
      <w:r>
        <w:t xml:space="preserve">Tarkvara peab olema identifitseeritav nime ja versiooni numbri järgi.</w:t>
      </w:r>
    </w:p>
    <w:p w14:paraId="5C58A744" w14:textId="77777777" w:rsidR="00536417" w:rsidRPr="004C0F1D" w:rsidRDefault="00A33938" w:rsidP="00536417">
      <w:r>
        <w:t xml:space="preserve">    </w:t>
      </w:r>
      <w:r>
        <w:t xml:space="preserve">Mängusüsteemi tarkvarakood peab sisaldama kommentaare, milles selgitatakse koodi funktsiooni.</w:t>
      </w:r>
    </w:p>
    <w:p w14:paraId="5015B23F" w14:textId="77777777" w:rsidR="00536417" w:rsidRPr="004C0F1D" w:rsidRDefault="004178EA" w:rsidP="00536417"/>
    <w:p w14:paraId="6B63ECDB" w14:textId="77777777" w:rsidR="00536417" w:rsidRPr="004C0F1D" w:rsidRDefault="00A33938" w:rsidP="00536417">
      <w:pPr>
        <w:keepNext/>
        <w:outlineLvl w:val="2"/>
        <w:rPr>
          <w:i/>
        </w:rPr>
      </w:pPr>
      <w:bookmarkStart w:id="7" w:name="_Toc471896782"/>
      <w:r>
        <w:rPr>
          <w:i/>
        </w:rPr>
        <w:t xml:space="preserve">Registreeritud andmete, sündmuste ja logide salvestamine</w:t>
      </w:r>
      <w:bookmarkEnd w:id="7"/>
    </w:p>
    <w:p w14:paraId="738282D2" w14:textId="77777777" w:rsidR="00536417" w:rsidRPr="004C0F1D" w:rsidRDefault="00A33938" w:rsidP="00536417">
      <w:r>
        <w:rPr>
          <w:b/>
        </w:rPr>
        <w:t xml:space="preserve">§ 18</w:t>
      </w:r>
      <w:r>
        <w:t xml:space="preserve"> Registreeritud teave, sündmused ja logid salvestatakse vastavalt hasartmänguseaduse (2018:1138) 16. peatüki §-le 5 ning neid hoitakse muutumatuna ja kaitstakse loata juurdepääsu eest.</w:t>
      </w:r>
      <w:r>
        <w:t xml:space="preserve"> </w:t>
      </w:r>
    </w:p>
    <w:p w14:paraId="70E19677" w14:textId="77777777" w:rsidR="00536417" w:rsidRPr="004C0F1D" w:rsidRDefault="00A33938" w:rsidP="00536417">
      <w:r>
        <w:t xml:space="preserve">    </w:t>
      </w:r>
      <w:r>
        <w:t xml:space="preserve">§ 13 neljanda lõigu kohaselt säilitatakse registreeritud andmeid vähemalt kolm kuud.</w:t>
      </w:r>
    </w:p>
    <w:p w14:paraId="19564DE4" w14:textId="77777777" w:rsidR="00536417" w:rsidRPr="004C0F1D" w:rsidRDefault="004178EA" w:rsidP="00536417"/>
    <w:p w14:paraId="1EF6E4A5" w14:textId="77777777" w:rsidR="00536417" w:rsidRPr="004C0F1D" w:rsidRDefault="00A33938" w:rsidP="00536417">
      <w:pPr>
        <w:keepNext/>
        <w:outlineLvl w:val="2"/>
        <w:rPr>
          <w:i/>
        </w:rPr>
      </w:pPr>
      <w:bookmarkStart w:id="8" w:name="_Toc471896783"/>
      <w:r>
        <w:rPr>
          <w:i/>
        </w:rPr>
        <w:t xml:space="preserve">Ajaviide</w:t>
      </w:r>
      <w:bookmarkEnd w:id="8"/>
    </w:p>
    <w:p w14:paraId="00AE45FE" w14:textId="77777777" w:rsidR="00536417" w:rsidRPr="004C0F1D" w:rsidRDefault="00A33938" w:rsidP="00536417">
      <w:r>
        <w:rPr>
          <w:b/>
        </w:rPr>
        <w:t xml:space="preserve">§ 19 </w:t>
      </w:r>
      <w:r>
        <w:t xml:space="preserve">Mängusüsteem peab registreerima aja.</w:t>
      </w:r>
    </w:p>
    <w:p w14:paraId="38BFCFA8" w14:textId="77777777" w:rsidR="00536417" w:rsidRPr="004C0F1D" w:rsidRDefault="00A33938" w:rsidP="00536417">
      <w:r>
        <w:t xml:space="preserve">    </w:t>
      </w:r>
      <w:r>
        <w:t xml:space="preserve">Kõik andmed, sündmused ja logid tuleb registreerida reaalajas.</w:t>
      </w:r>
      <w:r>
        <w:t xml:space="preserve"> </w:t>
      </w:r>
    </w:p>
    <w:p w14:paraId="318E2438" w14:textId="77777777" w:rsidR="00536417" w:rsidRPr="004C0F1D" w:rsidRDefault="00A33938" w:rsidP="00536417">
      <w:r>
        <w:t xml:space="preserve">    </w:t>
      </w:r>
      <w:r>
        <w:t xml:space="preserve">Ajavõrdlussüsteemina kasutatakse UTCd.</w:t>
      </w:r>
    </w:p>
    <w:p w14:paraId="35104286" w14:textId="77777777" w:rsidR="00536417" w:rsidRPr="004C0F1D" w:rsidRDefault="004178EA" w:rsidP="00536417"/>
    <w:p w14:paraId="4BD4E1C6" w14:textId="77777777" w:rsidR="00536417" w:rsidRPr="004C0F1D" w:rsidRDefault="00A33938" w:rsidP="00536417">
      <w:pPr>
        <w:keepNext/>
        <w:outlineLvl w:val="0"/>
        <w:rPr>
          <w:b/>
        </w:rPr>
      </w:pPr>
      <w:bookmarkStart w:id="9" w:name="_Toc471896786"/>
      <w:r>
        <w:rPr>
          <w:b/>
        </w:rPr>
        <w:t xml:space="preserve">5. peatükk. Litsentsiomaniku riski ja haavatavusega seotud </w:t>
      </w:r>
      <w:bookmarkEnd w:id="9"/>
      <w:r>
        <w:rPr>
          <w:b/>
        </w:rPr>
        <w:t xml:space="preserve"> töö</w:t>
      </w:r>
    </w:p>
    <w:p w14:paraId="40E653A1" w14:textId="77777777" w:rsidR="00536417" w:rsidRPr="004C0F1D" w:rsidRDefault="004178EA" w:rsidP="00536417"/>
    <w:p w14:paraId="5F231423" w14:textId="77777777" w:rsidR="00536417" w:rsidRPr="004C0F1D" w:rsidRDefault="00A33938" w:rsidP="00536417">
      <w:r>
        <w:rPr>
          <w:b/>
        </w:rPr>
        <w:t xml:space="preserve">§ 1</w:t>
      </w:r>
      <w:r>
        <w:t xml:space="preserve"> Litsentsisaaja teeb riski- ja haavatavuse analüüsi ning tuvastab ja dokumenteerib süstemaatiliselt mängu- ja ärisüsteemide teabevara loendis.</w:t>
      </w:r>
    </w:p>
    <w:p w14:paraId="5FC87BF2" w14:textId="77777777" w:rsidR="00536417" w:rsidRPr="004C0F1D" w:rsidRDefault="00A33938" w:rsidP="00536417">
      <w:r>
        <w:t xml:space="preserve">    </w:t>
      </w:r>
      <w:r>
        <w:t xml:space="preserve">Töö puhul tuleb arvesse võtta ka tema enda tegevuse sõltuvust muudest tegevustest.</w:t>
      </w:r>
    </w:p>
    <w:p w14:paraId="2947EF12" w14:textId="77777777" w:rsidR="00536417" w:rsidRPr="004C0F1D" w:rsidRDefault="00A33938" w:rsidP="00536417">
      <w:r>
        <w:t xml:space="preserve">    </w:t>
      </w:r>
      <w:r>
        <w:t xml:space="preserve">Riski ja haavatavuse analüüsimise metoodika valik tuleb dokumenteerida.</w:t>
      </w:r>
      <w:r>
        <w:t xml:space="preserve"> </w:t>
      </w:r>
    </w:p>
    <w:p w14:paraId="47AB5E8E" w14:textId="77777777" w:rsidR="00536417" w:rsidRPr="004C0F1D" w:rsidRDefault="004178EA" w:rsidP="00536417"/>
    <w:p w14:paraId="14573F56" w14:textId="77777777" w:rsidR="00536417" w:rsidRPr="004C0F1D" w:rsidRDefault="00A33938" w:rsidP="00536417">
      <w:pPr>
        <w:ind w:left="720"/>
        <w:rPr>
          <w:u w:val="single"/>
        </w:rPr>
      </w:pPr>
      <w:r>
        <w:rPr>
          <w:u w:val="single"/>
        </w:rPr>
        <w:t xml:space="preserve">Üldised soovitused</w:t>
      </w:r>
    </w:p>
    <w:p w14:paraId="7225803C" w14:textId="77777777" w:rsidR="00536417" w:rsidRPr="004C0F1D" w:rsidRDefault="00A33938" w:rsidP="00536417">
      <w:pPr>
        <w:ind w:left="720"/>
      </w:pPr>
      <w:r>
        <w:t xml:space="preserve">ISO 31000:2009 on juhend, mis sisaldab riskijuhtimise põhimõtteid ja üldsuuniseid.</w:t>
      </w:r>
    </w:p>
    <w:p w14:paraId="23B56E44" w14:textId="77777777" w:rsidR="00536417" w:rsidRPr="004C0F1D" w:rsidRDefault="00A33938" w:rsidP="00536417">
      <w:pPr>
        <w:ind w:left="720"/>
      </w:pPr>
      <w:r>
        <w:t xml:space="preserve">§ 1 kohaselt võivad riski- ja haavatavuse analüüs ning loetelu sisaldada järgmisi elemente:</w:t>
      </w:r>
    </w:p>
    <w:p w14:paraId="0253F2E9" w14:textId="77777777" w:rsidR="00536417" w:rsidRPr="004C0F1D" w:rsidRDefault="00A33938" w:rsidP="00536417">
      <w:pPr>
        <w:numPr>
          <w:ilvl w:val="0"/>
          <w:numId w:val="12"/>
        </w:numPr>
        <w:spacing w:line="300" w:lineRule="atLeast"/>
        <w:contextualSpacing/>
      </w:pPr>
      <w:r>
        <w:t xml:space="preserve">sellise teabevara tuvastamist, mis peab alati olema kaitstud / peab alati toimima (mida tuleb kaitsta?);</w:t>
      </w:r>
    </w:p>
    <w:p w14:paraId="699A7DB4" w14:textId="77777777" w:rsidR="00536417" w:rsidRPr="004C0F1D" w:rsidRDefault="00A33938" w:rsidP="00536417">
      <w:pPr>
        <w:numPr>
          <w:ilvl w:val="0"/>
          <w:numId w:val="12"/>
        </w:numPr>
        <w:spacing w:line="300" w:lineRule="atLeast"/>
        <w:contextualSpacing/>
      </w:pPr>
      <w:r>
        <w:t xml:space="preserve">selliste riskiallikate kindlakstegemist, mis võivad mõjutada/ohustada kindlaksmääratud teabevara (mis võib juhtuda?);</w:t>
      </w:r>
    </w:p>
    <w:p w14:paraId="66D550E9" w14:textId="77777777" w:rsidR="00536417" w:rsidRPr="004C0F1D" w:rsidRDefault="00A33938" w:rsidP="00536417">
      <w:pPr>
        <w:numPr>
          <w:ilvl w:val="0"/>
          <w:numId w:val="12"/>
        </w:numPr>
        <w:spacing w:line="300" w:lineRule="atLeast"/>
        <w:contextualSpacing/>
      </w:pPr>
      <w:r>
        <w:t xml:space="preserve">riskianalüüsi (kui tõenäoline see on ja mis on tagajärjed, kui see juhtub?);</w:t>
      </w:r>
    </w:p>
    <w:p w14:paraId="208DE86B" w14:textId="77777777" w:rsidR="00536417" w:rsidRPr="004C0F1D" w:rsidRDefault="00A33938" w:rsidP="00536417">
      <w:pPr>
        <w:numPr>
          <w:ilvl w:val="0"/>
          <w:numId w:val="12"/>
        </w:numPr>
        <w:spacing w:line="300" w:lineRule="atLeast"/>
        <w:contextualSpacing/>
      </w:pPr>
      <w:r>
        <w:t xml:space="preserve">riskihindamist, et määrata kindlaks tuvastatud ohuallikad, millega tuleb edasi tegeleda, ning milliseid meetmeid tuleks kindlaksmääratud ohtude puhul rakendada;</w:t>
      </w:r>
      <w:r>
        <w:t xml:space="preserve"> </w:t>
      </w:r>
    </w:p>
    <w:p w14:paraId="7F1A0851" w14:textId="77777777" w:rsidR="00536417" w:rsidRPr="004C0F1D" w:rsidRDefault="00A33938" w:rsidP="00536417">
      <w:pPr>
        <w:numPr>
          <w:ilvl w:val="0"/>
          <w:numId w:val="12"/>
        </w:numPr>
        <w:spacing w:line="300" w:lineRule="atLeast"/>
        <w:contextualSpacing/>
      </w:pPr>
      <w:r>
        <w:t xml:space="preserve">kindlaksmääratud riskiallikatele vastupidavuse ja nendega toimetuleku võime hindamist ning</w:t>
      </w:r>
    </w:p>
    <w:p w14:paraId="24BDF527" w14:textId="77777777" w:rsidR="00536417" w:rsidRPr="004C0F1D" w:rsidRDefault="00A33938" w:rsidP="00536417">
      <w:pPr>
        <w:numPr>
          <w:ilvl w:val="0"/>
          <w:numId w:val="12"/>
        </w:numPr>
        <w:spacing w:line="300" w:lineRule="atLeast"/>
        <w:contextualSpacing/>
      </w:pPr>
      <w:r>
        <w:t xml:space="preserve">riskijuhtimist analüüsi tulemuste alusel tegevuste kindlaksmääramise ja prioriseerimise kaudu.</w:t>
      </w:r>
    </w:p>
    <w:p w14:paraId="26729809" w14:textId="77777777" w:rsidR="00536417" w:rsidRPr="004C0F1D" w:rsidRDefault="004178EA" w:rsidP="00536417"/>
    <w:p w14:paraId="153F53F5" w14:textId="77777777" w:rsidR="00536417" w:rsidRPr="004C0F1D" w:rsidRDefault="00A33938" w:rsidP="00536417">
      <w:r>
        <w:rPr>
          <w:b/>
        </w:rPr>
        <w:t xml:space="preserve">§ 2 </w:t>
      </w:r>
      <w:r>
        <w:t xml:space="preserve">Iga loetelus oleva teabevara kohta tuleb esitada järgmine teave:</w:t>
      </w:r>
    </w:p>
    <w:p w14:paraId="3984AACE" w14:textId="77777777" w:rsidR="00536417" w:rsidRPr="004C0F1D" w:rsidRDefault="00A33938" w:rsidP="00536417">
      <w:pPr>
        <w:numPr>
          <w:ilvl w:val="0"/>
          <w:numId w:val="8"/>
        </w:numPr>
        <w:spacing w:line="300" w:lineRule="atLeast"/>
        <w:contextualSpacing/>
      </w:pPr>
      <w:r>
        <w:t xml:space="preserve">teabevara määratlus;</w:t>
      </w:r>
    </w:p>
    <w:p w14:paraId="319981A5" w14:textId="77777777" w:rsidR="00536417" w:rsidRPr="004C0F1D" w:rsidRDefault="00A33938" w:rsidP="00536417">
      <w:pPr>
        <w:numPr>
          <w:ilvl w:val="0"/>
          <w:numId w:val="8"/>
        </w:numPr>
        <w:spacing w:line="300" w:lineRule="atLeast"/>
        <w:contextualSpacing/>
      </w:pPr>
      <w:r>
        <w:t xml:space="preserve">ainukordne tunnusnumber;</w:t>
      </w:r>
    </w:p>
    <w:p w14:paraId="690F647D" w14:textId="77777777" w:rsidR="00536417" w:rsidRPr="004C0F1D" w:rsidRDefault="00A33938" w:rsidP="00536417">
      <w:pPr>
        <w:numPr>
          <w:ilvl w:val="0"/>
          <w:numId w:val="8"/>
        </w:numPr>
        <w:spacing w:line="300" w:lineRule="atLeast"/>
        <w:contextualSpacing/>
      </w:pPr>
      <w:r>
        <w:t xml:space="preserve">versiooni number;</w:t>
      </w:r>
    </w:p>
    <w:p w14:paraId="0E8F0F8A" w14:textId="77777777" w:rsidR="00536417" w:rsidRPr="004C0F1D" w:rsidRDefault="00A33938" w:rsidP="00536417">
      <w:pPr>
        <w:numPr>
          <w:ilvl w:val="0"/>
          <w:numId w:val="8"/>
        </w:numPr>
        <w:spacing w:line="300" w:lineRule="atLeast"/>
        <w:contextualSpacing/>
      </w:pPr>
      <w:r>
        <w:t xml:space="preserve">teabevara identifitseerimismärgid;</w:t>
      </w:r>
    </w:p>
    <w:p w14:paraId="2153EBD7" w14:textId="77777777" w:rsidR="00536417" w:rsidRPr="004C0F1D" w:rsidRDefault="00A33938" w:rsidP="00536417">
      <w:pPr>
        <w:numPr>
          <w:ilvl w:val="0"/>
          <w:numId w:val="8"/>
        </w:numPr>
        <w:spacing w:line="300" w:lineRule="atLeast"/>
        <w:contextualSpacing/>
      </w:pPr>
      <w:r>
        <w:t xml:space="preserve">otsustajad, kellel on õigus otsustada teabe kättesaadavuse muutmise üle;</w:t>
      </w:r>
    </w:p>
    <w:p w14:paraId="2B8B4E41" w14:textId="77777777" w:rsidR="00536417" w:rsidRPr="004C0F1D" w:rsidRDefault="00A33938" w:rsidP="00536417">
      <w:pPr>
        <w:numPr>
          <w:ilvl w:val="0"/>
          <w:numId w:val="8"/>
        </w:numPr>
        <w:spacing w:line="300" w:lineRule="atLeast"/>
        <w:contextualSpacing/>
      </w:pPr>
      <w:r>
        <w:t xml:space="preserve">siseriskihinnang;</w:t>
      </w:r>
    </w:p>
    <w:p w14:paraId="1A45E177" w14:textId="77777777" w:rsidR="00536417" w:rsidRPr="004C0F1D" w:rsidRDefault="00A33938" w:rsidP="00536417">
      <w:pPr>
        <w:numPr>
          <w:ilvl w:val="0"/>
          <w:numId w:val="8"/>
        </w:numPr>
        <w:spacing w:line="300" w:lineRule="atLeast"/>
        <w:contextualSpacing/>
      </w:pPr>
      <w:r>
        <w:t xml:space="preserve">§ 3 teise lõigu 2–3 kohaselt liigitatud teabevara kontrollväärtus ja</w:t>
      </w:r>
      <w:r>
        <w:t xml:space="preserve"> </w:t>
      </w:r>
    </w:p>
    <w:p w14:paraId="05E76182" w14:textId="77777777" w:rsidR="00536417" w:rsidRPr="004C0F1D" w:rsidRDefault="00A33938" w:rsidP="00536417">
      <w:pPr>
        <w:numPr>
          <w:ilvl w:val="0"/>
          <w:numId w:val="8"/>
        </w:numPr>
        <w:spacing w:line="300" w:lineRule="atLeast"/>
        <w:contextualSpacing/>
      </w:pPr>
      <w:r>
        <w:t xml:space="preserve">füüsilise teabevara geograafiline asukoht.</w:t>
      </w:r>
    </w:p>
    <w:p w14:paraId="18947273" w14:textId="77777777" w:rsidR="00536417" w:rsidRPr="004C0F1D" w:rsidRDefault="004178EA" w:rsidP="00536417"/>
    <w:p w14:paraId="11F75E6D" w14:textId="77777777" w:rsidR="00536417" w:rsidRPr="004C0F1D" w:rsidRDefault="00A33938" w:rsidP="00536417">
      <w:r>
        <w:rPr>
          <w:b/>
        </w:rPr>
        <w:t xml:space="preserve">§ 3</w:t>
      </w:r>
      <w:r>
        <w:t xml:space="preserve"> § 2 kohaselt liigitatakse iga määratletud teabevara järgmise nelja kriteeriumi alusel:</w:t>
      </w:r>
    </w:p>
    <w:p w14:paraId="59EE3B5C" w14:textId="77777777" w:rsidR="00536417" w:rsidRPr="004C0F1D" w:rsidRDefault="00A33938" w:rsidP="00536417">
      <w:pPr>
        <w:numPr>
          <w:ilvl w:val="0"/>
          <w:numId w:val="9"/>
        </w:numPr>
        <w:spacing w:line="300" w:lineRule="atLeast"/>
        <w:contextualSpacing/>
      </w:pPr>
      <w:r>
        <w:t xml:space="preserve">teave mängija kohta – kaitset vajav teave;</w:t>
      </w:r>
    </w:p>
    <w:p w14:paraId="2368285E" w14:textId="77777777" w:rsidR="00536417" w:rsidRPr="004C0F1D" w:rsidRDefault="00A33938" w:rsidP="00536417">
      <w:pPr>
        <w:numPr>
          <w:ilvl w:val="0"/>
          <w:numId w:val="9"/>
        </w:numPr>
        <w:spacing w:line="300" w:lineRule="atLeast"/>
        <w:contextualSpacing/>
      </w:pPr>
      <w:r>
        <w:t xml:space="preserve">mängu- ja ärisüsteemide terviklikkus;</w:t>
      </w:r>
    </w:p>
    <w:p w14:paraId="6DE15FDC" w14:textId="77777777" w:rsidR="00536417" w:rsidRPr="004C0F1D" w:rsidRDefault="00A33938" w:rsidP="00536417">
      <w:pPr>
        <w:numPr>
          <w:ilvl w:val="0"/>
          <w:numId w:val="9"/>
        </w:numPr>
        <w:spacing w:line="300" w:lineRule="atLeast"/>
        <w:contextualSpacing/>
      </w:pPr>
      <w:r>
        <w:t xml:space="preserve">mängijateabe kättesaadavus või</w:t>
      </w:r>
    </w:p>
    <w:p w14:paraId="7A276039" w14:textId="77777777" w:rsidR="00536417" w:rsidRPr="004C0F1D" w:rsidRDefault="00A33938" w:rsidP="00536417">
      <w:pPr>
        <w:numPr>
          <w:ilvl w:val="0"/>
          <w:numId w:val="9"/>
        </w:numPr>
        <w:spacing w:line="300" w:lineRule="atLeast"/>
        <w:contextualSpacing/>
      </w:pPr>
      <w:r>
        <w:t xml:space="preserve">jälgitavus.</w:t>
      </w:r>
    </w:p>
    <w:p w14:paraId="53A35AB9" w14:textId="77777777" w:rsidR="00536417" w:rsidRPr="004C0F1D" w:rsidRDefault="00A33938" w:rsidP="00536417">
      <w:r>
        <w:t xml:space="preserve">    </w:t>
      </w:r>
      <w:r>
        <w:t xml:space="preserve">Iga liigitust tuleb hinnata järgmiselt:</w:t>
      </w:r>
    </w:p>
    <w:p w14:paraId="3CDC5A54" w14:textId="77777777" w:rsidR="00536417" w:rsidRPr="004C0F1D" w:rsidRDefault="00A33938" w:rsidP="00536417">
      <w:pPr>
        <w:numPr>
          <w:ilvl w:val="0"/>
          <w:numId w:val="10"/>
        </w:numPr>
        <w:spacing w:line="300" w:lineRule="atLeast"/>
        <w:contextualSpacing/>
      </w:pPr>
      <w:r>
        <w:t xml:space="preserve">ei ole asjakohane (teabevara ei ole esimese lõigu punktides 1–4 sätestatud kriteeriumide puhul asjakohane);</w:t>
      </w:r>
    </w:p>
    <w:p w14:paraId="6C820A4D" w14:textId="77777777" w:rsidR="00536417" w:rsidRPr="004C0F1D" w:rsidRDefault="00A33938" w:rsidP="00536417">
      <w:pPr>
        <w:numPr>
          <w:ilvl w:val="0"/>
          <w:numId w:val="10"/>
        </w:numPr>
        <w:spacing w:line="300" w:lineRule="atLeast"/>
        <w:contextualSpacing/>
      </w:pPr>
      <w:r>
        <w:t xml:space="preserve">teatud määral asjakohane (teabevara võib olla esimese lõigu punktides 1–4 nimetatud kriteeriumide mõistes asjakohane), või</w:t>
      </w:r>
    </w:p>
    <w:p w14:paraId="53D2183E" w14:textId="77777777" w:rsidR="00536417" w:rsidRPr="004C0F1D" w:rsidRDefault="00A33938" w:rsidP="00536417">
      <w:pPr>
        <w:numPr>
          <w:ilvl w:val="0"/>
          <w:numId w:val="10"/>
        </w:numPr>
        <w:spacing w:line="300" w:lineRule="atLeast"/>
        <w:contextualSpacing/>
      </w:pPr>
      <w:r>
        <w:t xml:space="preserve">väga asjakohane (esimese lõigu punktides 1–4 nimetatud kriteeriumid sõltuvad teabevarast).</w:t>
      </w:r>
    </w:p>
    <w:p w14:paraId="3DF8EE7F" w14:textId="77777777" w:rsidR="00536417" w:rsidRPr="004C0F1D" w:rsidRDefault="004178EA" w:rsidP="00536417">
      <w:pPr>
        <w:spacing w:line="300" w:lineRule="atLeast"/>
        <w:rPr>
          <w:rFonts w:ascii="Garamond" w:hAnsi="Garamond"/>
        </w:rPr>
      </w:pPr>
    </w:p>
    <w:p w14:paraId="11E24E2A" w14:textId="77777777" w:rsidR="00536417" w:rsidRPr="004C0F1D" w:rsidRDefault="00A33938" w:rsidP="00536417">
      <w:pPr>
        <w:ind w:left="720"/>
        <w:rPr>
          <w:u w:val="single"/>
        </w:rPr>
      </w:pPr>
      <w:r>
        <w:rPr>
          <w:u w:val="single"/>
        </w:rPr>
        <w:t xml:space="preserve">Üldised soovitused</w:t>
      </w:r>
    </w:p>
    <w:p w14:paraId="31DD546F" w14:textId="77777777" w:rsidR="00536417" w:rsidRPr="004C0F1D" w:rsidRDefault="00A33938" w:rsidP="00536417">
      <w:pPr>
        <w:ind w:left="720"/>
      </w:pPr>
      <w:r>
        <w:t xml:space="preserve">Sõltuvalt sellest, kas ja kuidas virtualiseerimist, näiteks pilvetehnoloogiat mängu- ja ärisüsteemis kasutatakse, võib kannatada teabe hulk ja kättesaadavus.</w:t>
      </w:r>
      <w:r>
        <w:t xml:space="preserve"> </w:t>
      </w:r>
      <w:r>
        <w:t xml:space="preserve">Erinevad virtualiseerimismeetodid võivad kaasa tuua muudatuse teabevara liigituses.</w:t>
      </w:r>
      <w:r>
        <w:t xml:space="preserve"> </w:t>
      </w:r>
      <w:r>
        <w:t xml:space="preserve">Litsentsisaajad peavad tähelepanu pöörama sellele, milline on riistvara teabevara liigitusele avalduv mõju, ja kuidas see võib muuta sõltuvalt sellest, kas valitakse või arendatakse välja sisemine või väline virtualiseerimine.</w:t>
      </w:r>
    </w:p>
    <w:p w14:paraId="12FD027D" w14:textId="77777777" w:rsidR="00536417" w:rsidRPr="004C0F1D" w:rsidRDefault="00A33938" w:rsidP="00536417">
      <w:pPr>
        <w:ind w:left="720"/>
      </w:pPr>
      <w:r>
        <w:t xml:space="preserve">Välise pilveteenuse osutaja kasutamise korral tuleb tagada, et teenuseosutaja vastab eeskirjade nõuetele.</w:t>
      </w:r>
    </w:p>
    <w:p w14:paraId="0F5538ED" w14:textId="77777777" w:rsidR="00536417" w:rsidRPr="004C0F1D" w:rsidRDefault="004178EA" w:rsidP="00536417">
      <w:pPr>
        <w:rPr>
          <w:i/>
          <w:color w:val="FF0000"/>
        </w:rPr>
      </w:pPr>
    </w:p>
    <w:p w14:paraId="53758276" w14:textId="77777777" w:rsidR="00536417" w:rsidRPr="004C0F1D" w:rsidRDefault="00A33938" w:rsidP="00536417">
      <w:r>
        <w:rPr>
          <w:b/>
        </w:rPr>
        <w:t xml:space="preserve">§ 4</w:t>
      </w:r>
      <w:r>
        <w:t xml:space="preserve"> Litsentsisaaja määrab riski- ja haavatavuse analüüsi ning käesoleva peatüki alusel tekkiva teabe ja intsidentide haldamise eest vastutava otsustaja.</w:t>
      </w:r>
    </w:p>
    <w:p w14:paraId="5E1AC2B4" w14:textId="77777777" w:rsidR="00536417" w:rsidRPr="004C0F1D" w:rsidRDefault="00A33938" w:rsidP="00536417">
      <w:r>
        <w:t xml:space="preserve">    </w:t>
      </w:r>
      <w:r>
        <w:t xml:space="preserve">Dokumenteeritud menetlused turva- ja infoturbeintsidentide jälgimiseks, avastamiseks, analüüsimiseks, käsitlemiseks ja nendest teatamiseks ning registreerimiseks.</w:t>
      </w:r>
    </w:p>
    <w:p w14:paraId="43AC6B6D" w14:textId="77777777" w:rsidR="00536417" w:rsidRPr="004C0F1D" w:rsidRDefault="004178EA" w:rsidP="00536417">
      <w:pPr>
        <w:rPr>
          <w:i/>
          <w:color w:val="0070C0"/>
        </w:rPr>
      </w:pPr>
    </w:p>
    <w:p w14:paraId="48A20DFD" w14:textId="77777777" w:rsidR="00536417" w:rsidRPr="004C0F1D" w:rsidRDefault="00A33938" w:rsidP="00536417">
      <w:r>
        <w:rPr>
          <w:b/>
        </w:rPr>
        <w:t xml:space="preserve">§ 5 </w:t>
      </w:r>
      <w:r>
        <w:t xml:space="preserve">Olema peavad funktsioon ja dokumenteeritud protseduurid sissetungide ja sissetungikatsete käsitlemiseks mängu- ja ärisüsteemidesse.</w:t>
      </w:r>
    </w:p>
    <w:p w14:paraId="0BFF7124" w14:textId="77777777" w:rsidR="00536417" w:rsidRPr="004C0F1D" w:rsidRDefault="00A33938" w:rsidP="00536417">
      <w:r>
        <w:t xml:space="preserve">    </w:t>
      </w:r>
      <w:r>
        <w:t xml:space="preserve">Registreeritakse kõik sekkumised ja katsed sekkuda mängu- ja ärisüsteemidesse.</w:t>
      </w:r>
    </w:p>
    <w:p w14:paraId="61A41777" w14:textId="77777777" w:rsidR="00536417" w:rsidRPr="004C0F1D" w:rsidRDefault="004178EA" w:rsidP="00536417"/>
    <w:p w14:paraId="6F252292" w14:textId="77777777" w:rsidR="00536417" w:rsidRPr="004C0F1D" w:rsidRDefault="00A33938" w:rsidP="00536417">
      <w:pPr>
        <w:keepNext/>
        <w:outlineLvl w:val="0"/>
        <w:rPr>
          <w:b/>
        </w:rPr>
      </w:pPr>
      <w:bookmarkStart w:id="10" w:name="_Toc471896787"/>
      <w:r>
        <w:rPr>
          <w:b/>
        </w:rPr>
        <w:t xml:space="preserve">6. peatükk Litsentsisaaja süsteemi muudatused</w:t>
      </w:r>
      <w:bookmarkEnd w:id="10"/>
    </w:p>
    <w:p w14:paraId="7EAC1BEB" w14:textId="77777777" w:rsidR="00536417" w:rsidRPr="004C0F1D" w:rsidRDefault="004178EA" w:rsidP="00536417">
      <w:pPr>
        <w:rPr>
          <w:i/>
          <w:color w:val="FF0000"/>
        </w:rPr>
      </w:pPr>
    </w:p>
    <w:p w14:paraId="2BB80154" w14:textId="77777777" w:rsidR="00536417" w:rsidRPr="004C0F1D" w:rsidRDefault="00A33938" w:rsidP="00536417">
      <w:r>
        <w:rPr>
          <w:b/>
        </w:rPr>
        <w:t xml:space="preserve">§ 1</w:t>
      </w:r>
      <w:r>
        <w:t xml:space="preserve"> Kasutusel peab olema dokumenteeritud protsess versioonide haldamiseks ja versioonihaldussüsteem teabevara ajakohastamiseks või muutmiseks, mis on koostatud 5. peatüki § 2 kohaselt.</w:t>
      </w:r>
    </w:p>
    <w:p w14:paraId="4D17D034" w14:textId="77777777" w:rsidR="00536417" w:rsidRPr="004C0F1D" w:rsidRDefault="004178EA" w:rsidP="00536417"/>
    <w:p w14:paraId="259B28D1" w14:textId="77777777" w:rsidR="00536417" w:rsidRPr="001F1895" w:rsidRDefault="00A33938" w:rsidP="00536417">
      <w:r>
        <w:rPr>
          <w:b/>
          <w:color w:val="FF0000"/>
        </w:rPr>
        <w:t xml:space="preserve">§ 2</w:t>
      </w:r>
      <w:r>
        <w:t xml:space="preserve"> Ajakohastamised või muudatused teabevaras, mis on liigitatud kriitilise tähtsusega teabeks vastavalt 5. peatüki § 3 teisele lõigule, vaatab viivitamata läbi akrediteeritud asutus.</w:t>
      </w:r>
    </w:p>
    <w:p w14:paraId="4C79B02B" w14:textId="139A44C4" w:rsidR="00536417" w:rsidRPr="001F1895" w:rsidRDefault="00A33938" w:rsidP="00536417">
      <w:r>
        <w:t xml:space="preserve">    </w:t>
      </w:r>
      <w:r>
        <w:t xml:space="preserve">5. peatüki § 3 teise lõigu kohaselt asjakohase teabevara ajakohastamine või muutmine vaadatakse läbi koos tavapärase sertifitseerimismenetlusega kooskõlas </w:t>
      </w:r>
      <w:r>
        <w:rPr>
          <w:color w:val="FF0000"/>
        </w:rPr>
        <w:t xml:space="preserve"> 2. peatüki §-ga 3.</w:t>
      </w:r>
    </w:p>
    <w:p w14:paraId="73683E14" w14:textId="77777777" w:rsidR="00536417" w:rsidRPr="004C0F1D" w:rsidRDefault="004178EA" w:rsidP="00536417"/>
    <w:p w14:paraId="01228B04" w14:textId="5098420C" w:rsidR="00536417" w:rsidRPr="001F1895" w:rsidRDefault="00A33938" w:rsidP="00536417">
      <w:pPr>
        <w:rPr>
          <w:i/>
        </w:rPr>
      </w:pPr>
      <w:r>
        <w:rPr>
          <w:b/>
          <w:color w:val="FF0000"/>
        </w:rPr>
        <w:t xml:space="preserve">§ 3</w:t>
      </w:r>
      <w:r>
        <w:t xml:space="preserve"> Kui litsentsisaajal on sisemine funktsioon, mis haldab teabevara ajakohastamise või muutmise kvaliteedi tagamist, võib akrediteeritud asutus anda loa muudatuste tegemiseks ilma läbivaatamiseta vastavalt § 2 esimesele lõigule, kui:</w:t>
      </w:r>
    </w:p>
    <w:p w14:paraId="253BD4C6" w14:textId="77777777" w:rsidR="00536417" w:rsidRPr="001F1895" w:rsidRDefault="00A33938" w:rsidP="00536417">
      <w:pPr>
        <w:numPr>
          <w:ilvl w:val="0"/>
          <w:numId w:val="13"/>
        </w:numPr>
        <w:spacing w:line="300" w:lineRule="atLeast"/>
        <w:contextualSpacing/>
      </w:pPr>
      <w:r>
        <w:t xml:space="preserve">funktsioon on organisatsiooniliselt eraldi funktsioonist, mis rakendab ajakohastusi või muudatusi, ja</w:t>
      </w:r>
    </w:p>
    <w:p w14:paraId="035E6BE1" w14:textId="77777777" w:rsidR="00536417" w:rsidRPr="001F1895" w:rsidRDefault="00A33938" w:rsidP="00536417">
      <w:pPr>
        <w:numPr>
          <w:ilvl w:val="0"/>
          <w:numId w:val="13"/>
        </w:numPr>
        <w:spacing w:line="300" w:lineRule="atLeast"/>
        <w:contextualSpacing/>
      </w:pPr>
      <w:r>
        <w:t xml:space="preserve">funktsiooni täidavad töötajad, kellel on sobiv väljaõpe ja sobivad kogemused.</w:t>
      </w:r>
    </w:p>
    <w:p w14:paraId="585D3B57" w14:textId="3BD5C629" w:rsidR="00536417" w:rsidRPr="001F1895" w:rsidRDefault="00A33938" w:rsidP="00536417">
      <w:r>
        <w:t xml:space="preserve">    </w:t>
      </w:r>
      <w:r>
        <w:t xml:space="preserve">Esimese lõigu kohase teabevara ajakohastamine või muutmine vaadatakse läbi koos tavapärase sertifitseerimismenetlusega vastavalt </w:t>
      </w:r>
      <w:r>
        <w:rPr>
          <w:color w:val="FF0000"/>
        </w:rPr>
        <w:t xml:space="preserve"> 2. peatüki §-le 3.</w:t>
      </w:r>
    </w:p>
    <w:p w14:paraId="0BBA5B54" w14:textId="77777777" w:rsidR="00536417" w:rsidRPr="004C0F1D" w:rsidRDefault="004178EA" w:rsidP="00536417"/>
    <w:p w14:paraId="074E51BA" w14:textId="77777777" w:rsidR="00536417" w:rsidRPr="004C0F1D" w:rsidRDefault="00A33938" w:rsidP="00536417">
      <w:r>
        <w:rPr>
          <w:b/>
        </w:rPr>
        <w:t xml:space="preserve">§ 4</w:t>
      </w:r>
      <w:r>
        <w:t xml:space="preserve"> Teabevara ajakohastamisel või muutmisel § 1 kohaselt tehakse riski- ja haavatavuse analüüs.</w:t>
      </w:r>
    </w:p>
    <w:p w14:paraId="62A2067D" w14:textId="77777777" w:rsidR="00536417" w:rsidRPr="004C0F1D" w:rsidRDefault="004178EA" w:rsidP="00536417"/>
    <w:p w14:paraId="7CDFD2E8" w14:textId="77777777" w:rsidR="00536417" w:rsidRPr="004C0F1D" w:rsidRDefault="00A33938" w:rsidP="00536417">
      <w:r>
        <w:rPr>
          <w:b/>
        </w:rPr>
        <w:t xml:space="preserve">§ 5</w:t>
      </w:r>
      <w:r>
        <w:t xml:space="preserve"> Tuleb määrata isik, kes vastutab ja kellel on pädevus teha otsuseid teabevara iga uuenduse või muudatuse kohta.</w:t>
      </w:r>
    </w:p>
    <w:p w14:paraId="31AB04E5" w14:textId="77777777" w:rsidR="00536417" w:rsidRPr="004C0F1D" w:rsidRDefault="004178EA" w:rsidP="00536417"/>
    <w:p w14:paraId="08E78D5A" w14:textId="77777777" w:rsidR="00536417" w:rsidRPr="004C0F1D" w:rsidRDefault="00A33938" w:rsidP="00536417">
      <w:r>
        <w:rPr>
          <w:b/>
        </w:rPr>
        <w:t xml:space="preserve">§ 6</w:t>
      </w:r>
      <w:r>
        <w:t xml:space="preserve"> Versioonihaldussüsteem sisaldab teavet muudatuste taotluste, muudatuste heakskiitmise ja teabevaras tehtud muudatuste kohta.</w:t>
      </w:r>
    </w:p>
    <w:p w14:paraId="3626661A" w14:textId="77777777" w:rsidR="00536417" w:rsidRPr="004C0F1D" w:rsidRDefault="00A33938" w:rsidP="00536417">
      <w:r>
        <w:t xml:space="preserve">    </w:t>
      </w:r>
      <w:r>
        <w:t xml:space="preserve">Teabevara varasemaid versioone säilitatakse ja hoitakse tutvumiseks kättesaadavana.</w:t>
      </w:r>
    </w:p>
    <w:p w14:paraId="7A27B3F5" w14:textId="77777777" w:rsidR="00536417" w:rsidRPr="004C0F1D" w:rsidRDefault="004178EA" w:rsidP="00536417"/>
    <w:p w14:paraId="602FA6E7" w14:textId="77777777" w:rsidR="00536417" w:rsidRPr="004C0F1D" w:rsidRDefault="00A33938" w:rsidP="00536417">
      <w:pPr>
        <w:ind w:left="1304"/>
        <w:rPr>
          <w:u w:val="single"/>
        </w:rPr>
      </w:pPr>
      <w:r>
        <w:rPr>
          <w:u w:val="single"/>
        </w:rPr>
        <w:t xml:space="preserve">Üldised soovitused</w:t>
      </w:r>
    </w:p>
    <w:p w14:paraId="1F22D126" w14:textId="77777777" w:rsidR="00536417" w:rsidRPr="004C0F1D" w:rsidRDefault="00A33938" w:rsidP="00536417">
      <w:pPr>
        <w:ind w:left="1304"/>
      </w:pPr>
      <w:r>
        <w:t xml:space="preserve">Teabevara varasemad versioonid, mis on riistvara vormis, võib hävitada.</w:t>
      </w:r>
    </w:p>
    <w:p w14:paraId="15BE617E" w14:textId="77777777" w:rsidR="00536417" w:rsidRPr="004C0F1D" w:rsidRDefault="004178EA" w:rsidP="00536417">
      <w:pPr>
        <w:spacing w:line="300" w:lineRule="atLeast"/>
        <w:rPr>
          <w:rFonts w:ascii="Garamond" w:hAnsi="Garamond"/>
        </w:rPr>
      </w:pPr>
      <w:bookmarkStart w:id="11" w:name="_Toc471896812"/>
    </w:p>
    <w:p w14:paraId="43AEEB93" w14:textId="77777777" w:rsidR="00536417" w:rsidRPr="004C0F1D" w:rsidRDefault="00A33938" w:rsidP="00536417">
      <w:pPr>
        <w:keepNext/>
        <w:outlineLvl w:val="0"/>
        <w:rPr>
          <w:b/>
        </w:rPr>
      </w:pPr>
      <w:r>
        <w:rPr>
          <w:b/>
        </w:rPr>
        <w:t xml:space="preserve"> 7. peatükk </w:t>
      </w:r>
      <w:bookmarkEnd w:id="11"/>
      <w:r>
        <w:rPr>
          <w:b/>
        </w:rPr>
        <w:t xml:space="preserve"> Litsentsisaaja mängude haldamise funktsioonid</w:t>
      </w:r>
    </w:p>
    <w:p w14:paraId="28904736" w14:textId="77777777" w:rsidR="00536417" w:rsidRPr="004C0F1D" w:rsidRDefault="004178EA" w:rsidP="00536417">
      <w:pPr>
        <w:spacing w:line="300" w:lineRule="atLeast"/>
        <w:rPr>
          <w:rFonts w:ascii="Garamond" w:hAnsi="Garamond"/>
        </w:rPr>
      </w:pPr>
      <w:bookmarkStart w:id="12" w:name="_Toc471896813"/>
    </w:p>
    <w:p w14:paraId="4208B02B" w14:textId="77777777" w:rsidR="00536417" w:rsidRPr="004C0F1D" w:rsidRDefault="00A33938" w:rsidP="00536417">
      <w:pPr>
        <w:keepNext/>
        <w:outlineLvl w:val="2"/>
        <w:rPr>
          <w:i/>
        </w:rPr>
      </w:pPr>
      <w:r>
        <w:rPr>
          <w:i/>
        </w:rPr>
        <w:t xml:space="preserve">Mängude aktiveerimine ja deaktiveerimine</w:t>
      </w:r>
      <w:bookmarkEnd w:id="12"/>
    </w:p>
    <w:p w14:paraId="625B3B62" w14:textId="77777777" w:rsidR="00536417" w:rsidRPr="004C0F1D" w:rsidRDefault="00A33938" w:rsidP="00536417">
      <w:r>
        <w:rPr>
          <w:b/>
        </w:rPr>
        <w:t xml:space="preserve">§ 1</w:t>
      </w:r>
      <w:r>
        <w:t xml:space="preserve"> Litsentsisaajad peavad saama iga mängu või selle mängija viivitamata aktiveerida või deaktiveerida;</w:t>
      </w:r>
      <w:r>
        <w:t xml:space="preserve"> </w:t>
      </w:r>
      <w:r>
        <w:t xml:space="preserve">kas üks või mitu mängu või mängijat individuaalselt või kõik korraga.</w:t>
      </w:r>
      <w:r>
        <w:t xml:space="preserve"> </w:t>
      </w:r>
    </w:p>
    <w:p w14:paraId="61020FAB" w14:textId="77777777" w:rsidR="00536417" w:rsidRPr="004C0F1D" w:rsidRDefault="00A33938" w:rsidP="00536417">
      <w:r>
        <w:t xml:space="preserve">    </w:t>
      </w:r>
      <w:r>
        <w:t xml:space="preserve">Esimeses lõigus osutatud meetmed registreeritakse ja dokumenteeritakse.</w:t>
      </w:r>
    </w:p>
    <w:p w14:paraId="271FF0A2" w14:textId="77777777" w:rsidR="00536417" w:rsidRPr="004C0F1D" w:rsidRDefault="004178EA" w:rsidP="00536417"/>
    <w:p w14:paraId="0F5F44B5" w14:textId="77777777" w:rsidR="00536417" w:rsidRPr="004C0F1D" w:rsidRDefault="00A33938" w:rsidP="00536417">
      <w:r>
        <w:tab/>
      </w:r>
      <w:r>
        <w:rPr>
          <w:u w:val="single"/>
        </w:rPr>
        <w:t xml:space="preserve">Üldised soovitused</w:t>
      </w:r>
    </w:p>
    <w:p w14:paraId="54DB7CAA" w14:textId="77777777" w:rsidR="00536417" w:rsidRPr="004C0F1D" w:rsidRDefault="00A33938" w:rsidP="00536417">
      <w:pPr>
        <w:ind w:left="1304"/>
      </w:pPr>
      <w:r>
        <w:t xml:space="preserve">Näiteks saab mängu deaktiveerida, kui see on ajutiselt peidetud, kui litsentsisaaja avastab vigu mängus või üksiku mängija puhul.</w:t>
      </w:r>
      <w:r>
        <w:t xml:space="preserve"> </w:t>
      </w:r>
    </w:p>
    <w:p w14:paraId="034A6658" w14:textId="77777777" w:rsidR="00536417" w:rsidRPr="004C0F1D" w:rsidRDefault="004178EA" w:rsidP="00536417">
      <w:pPr>
        <w:rPr>
          <w:i/>
          <w:color w:val="0070C0"/>
        </w:rPr>
      </w:pPr>
    </w:p>
    <w:p w14:paraId="5844F69D" w14:textId="77777777" w:rsidR="00536417" w:rsidRPr="004C0F1D" w:rsidRDefault="00A33938" w:rsidP="00536417">
      <w:r>
        <w:rPr>
          <w:b/>
        </w:rPr>
        <w:t xml:space="preserve">§ 2</w:t>
      </w:r>
      <w:r>
        <w:t xml:space="preserve"> Deaktiveeritud mängu peab olema võimalik lõpule viia.</w:t>
      </w:r>
      <w:r>
        <w:t xml:space="preserve"> </w:t>
      </w:r>
    </w:p>
    <w:p w14:paraId="68B5CB2A" w14:textId="77777777" w:rsidR="00536417" w:rsidRPr="004C0F1D" w:rsidRDefault="00A33938" w:rsidP="00536417">
      <w:r>
        <w:t xml:space="preserve">    </w:t>
      </w:r>
      <w:r>
        <w:t xml:space="preserve">Mitmeastmelist deaktiveeritud mängu saab lõpuni mängida järgmisel sisselogimisel.</w:t>
      </w:r>
      <w:r>
        <w:t xml:space="preserve"> </w:t>
      </w:r>
    </w:p>
    <w:p w14:paraId="213FEAD8" w14:textId="77777777" w:rsidR="00536417" w:rsidRPr="004C0F1D" w:rsidRDefault="004178EA" w:rsidP="00536417"/>
    <w:p w14:paraId="2C21191E" w14:textId="77777777" w:rsidR="00536417" w:rsidRPr="004C0F1D" w:rsidRDefault="00A33938" w:rsidP="00536417">
      <w:pPr>
        <w:keepNext/>
        <w:outlineLvl w:val="2"/>
        <w:rPr>
          <w:i/>
        </w:rPr>
      </w:pPr>
      <w:bookmarkStart w:id="13" w:name="_Toc471896814"/>
      <w:r>
        <w:rPr>
          <w:i/>
        </w:rPr>
        <w:t xml:space="preserve">Katkestatud mängud</w:t>
      </w:r>
      <w:bookmarkEnd w:id="13"/>
    </w:p>
    <w:p w14:paraId="0CCD53AA" w14:textId="77777777" w:rsidR="00536417" w:rsidRPr="004C0F1D" w:rsidRDefault="00A33938" w:rsidP="00536417">
      <w:r>
        <w:rPr>
          <w:b/>
        </w:rPr>
        <w:t xml:space="preserve">§ 3</w:t>
      </w:r>
      <w:r>
        <w:t xml:space="preserve"> Katkestusega mängu peab olema võimalik lõpetada, kui mängureeglites ei ole märgitud teisiti.</w:t>
      </w:r>
      <w:r>
        <w:t xml:space="preserve"> </w:t>
      </w:r>
    </w:p>
    <w:p w14:paraId="3C0F6A57" w14:textId="77777777" w:rsidR="00536417" w:rsidRPr="004C0F1D" w:rsidRDefault="00A33938" w:rsidP="00536417">
      <w:r>
        <w:t xml:space="preserve">    </w:t>
      </w:r>
      <w:r>
        <w:t xml:space="preserve">Tühistatud mäng kuvatakse mängijale, kui mängusüsteem ühendatakse uuesti tehtud panusega.</w:t>
      </w:r>
    </w:p>
    <w:p w14:paraId="366F4D52" w14:textId="77777777" w:rsidR="00536417" w:rsidRPr="004C0F1D" w:rsidRDefault="00A33938" w:rsidP="00536417">
      <w:r>
        <w:t xml:space="preserve">    </w:t>
      </w:r>
      <w:r>
        <w:t xml:space="preserve">Teises lõigus osutatud panuseid hoitakse eraldi ja arvestatakse mängija kontol eraldi kuni mängu lõpuni.</w:t>
      </w:r>
      <w:r>
        <w:t xml:space="preserve"> </w:t>
      </w:r>
    </w:p>
    <w:p w14:paraId="66F601BA" w14:textId="77777777" w:rsidR="00536417" w:rsidRPr="004C0F1D" w:rsidRDefault="004178EA" w:rsidP="00536417"/>
    <w:p w14:paraId="06AD2C98" w14:textId="77777777" w:rsidR="00536417" w:rsidRPr="004C0F1D" w:rsidRDefault="00A33938" w:rsidP="00536417">
      <w:pPr>
        <w:ind w:left="1304"/>
        <w:rPr>
          <w:u w:val="single"/>
        </w:rPr>
      </w:pPr>
      <w:r>
        <w:rPr>
          <w:u w:val="single"/>
        </w:rPr>
        <w:t xml:space="preserve">Üldine nõuanne.</w:t>
      </w:r>
    </w:p>
    <w:p w14:paraId="3C946589" w14:textId="77777777" w:rsidR="00536417" w:rsidRPr="004C0F1D" w:rsidRDefault="00A33938" w:rsidP="00536417">
      <w:pPr>
        <w:ind w:left="1304"/>
      </w:pPr>
      <w:r>
        <w:t xml:space="preserve">Mängu võib pidada katkestatuks näiteks siis, kui mängusüsteem kaotab ühenduse mängija varustusega, mängusüsteemi või mängija varustuse taaskäivitamisega ning mängusüsteemi ebanormaalse sulgemisega.</w:t>
      </w:r>
    </w:p>
    <w:p w14:paraId="240819F4" w14:textId="77777777" w:rsidR="00536417" w:rsidRPr="004C0F1D" w:rsidRDefault="00A33938" w:rsidP="00536417">
      <w:pPr>
        <w:ind w:left="1304"/>
      </w:pPr>
      <w:r>
        <w:t xml:space="preserve">Mängu võib lugeda peatatuks ka juhul, kui mängu ei olnud võimalik lõpule viia või võistlus tühistati.</w:t>
      </w:r>
    </w:p>
    <w:p w14:paraId="65D86FAB" w14:textId="77777777" w:rsidR="00536417" w:rsidRPr="004C0F1D" w:rsidRDefault="004178EA" w:rsidP="00536417"/>
    <w:p w14:paraId="3B40DEA5" w14:textId="77777777" w:rsidR="00536417" w:rsidRPr="004C0F1D" w:rsidRDefault="00A33938" w:rsidP="00536417">
      <w:r>
        <w:rPr>
          <w:b/>
        </w:rPr>
        <w:t xml:space="preserve">§ 4</w:t>
      </w:r>
      <w:r>
        <w:t xml:space="preserve"> Kui pooleli jäänud mängu ei ole lõpetatud 90 päeva jooksul, siis see lõpetatakse.</w:t>
      </w:r>
    </w:p>
    <w:p w14:paraId="42AA2C85" w14:textId="77777777" w:rsidR="00536417" w:rsidRPr="004C0F1D" w:rsidRDefault="00A33938" w:rsidP="00536417">
      <w:r>
        <w:t xml:space="preserve">    </w:t>
      </w:r>
      <w:r>
        <w:t xml:space="preserve">Mängureeglid peavad selgelt sätestama, mis juhtub mängija panusega, kui mäng lõpetatakse ilma seda lõpule viimata.</w:t>
      </w:r>
    </w:p>
    <w:p w14:paraId="157AB639" w14:textId="77777777" w:rsidR="00536417" w:rsidRPr="004C0F1D" w:rsidRDefault="004178EA" w:rsidP="00536417"/>
    <w:p w14:paraId="1FAD5C43" w14:textId="77777777" w:rsidR="00536417" w:rsidRPr="004C0F1D" w:rsidRDefault="00A33938" w:rsidP="00536417">
      <w:pPr>
        <w:keepNext/>
        <w:outlineLvl w:val="2"/>
        <w:rPr>
          <w:i/>
        </w:rPr>
      </w:pPr>
      <w:bookmarkStart w:id="14" w:name="_Toc471896815"/>
      <w:r>
        <w:rPr>
          <w:i/>
        </w:rPr>
        <w:t xml:space="preserve">Vigade haldamine</w:t>
      </w:r>
      <w:bookmarkEnd w:id="14"/>
    </w:p>
    <w:p w14:paraId="58B9289E" w14:textId="77777777" w:rsidR="00536417" w:rsidRPr="004C0F1D" w:rsidRDefault="00A33938" w:rsidP="00536417">
      <w:r>
        <w:rPr>
          <w:b/>
        </w:rPr>
        <w:t xml:space="preserve">§ 5</w:t>
      </w:r>
      <w:r>
        <w:t xml:space="preserve"> Mängu puhul peavad olema dokumenteeritud menetlused vigade ja tõrgete käsitlemiseks.</w:t>
      </w:r>
    </w:p>
    <w:p w14:paraId="52580AAB" w14:textId="77777777" w:rsidR="00536417" w:rsidRPr="004C0F1D" w:rsidRDefault="00A33938" w:rsidP="00536417">
      <w:r>
        <w:t xml:space="preserve">Mängureeglid peavad selgelt sätestama, mida mängija suhtes vigade ja tõrgete korral kohaldatakse.</w:t>
      </w:r>
    </w:p>
    <w:p w14:paraId="169E10B9" w14:textId="77777777" w:rsidR="00536417" w:rsidRPr="004C0F1D" w:rsidRDefault="004178EA" w:rsidP="00536417"/>
    <w:p w14:paraId="48F45170" w14:textId="77777777" w:rsidR="00536417" w:rsidRPr="004C0F1D" w:rsidRDefault="00A33938" w:rsidP="00536417">
      <w:r>
        <w:rPr>
          <w:b/>
        </w:rPr>
        <w:t xml:space="preserve">§ 6</w:t>
      </w:r>
      <w:r>
        <w:t xml:space="preserve"> Leitud vead ja tõrked registreeritakse ja dokumenteeritakse.</w:t>
      </w:r>
    </w:p>
    <w:p w14:paraId="5FE5136C" w14:textId="77777777" w:rsidR="00536417" w:rsidRPr="004C0F1D" w:rsidRDefault="00A33938" w:rsidP="00536417">
      <w:r>
        <w:t xml:space="preserve">    </w:t>
      </w:r>
      <w:r>
        <w:t xml:space="preserve">Esimeses lõigus nimetatud vigade ja tõrgete põhjused ja lahendused registreeritakse ja dokumenteeritakse.</w:t>
      </w:r>
    </w:p>
    <w:p w14:paraId="7226F8FD" w14:textId="77777777" w:rsidR="00536417" w:rsidRPr="004C0F1D" w:rsidRDefault="004178EA" w:rsidP="00536417"/>
    <w:p w14:paraId="5C2AEB2F" w14:textId="77777777" w:rsidR="00536417" w:rsidRPr="004C0F1D" w:rsidRDefault="00A33938" w:rsidP="00536417">
      <w:r>
        <w:rPr>
          <w:b/>
        </w:rPr>
        <w:t xml:space="preserve">§ 7</w:t>
      </w:r>
      <w:r>
        <w:t xml:space="preserve"> Tuleb tagada, et katkestatud mäng või muud vead ja tõrked ei kahjustaks mängija mängukontot ega mängu tasakaalu.</w:t>
      </w:r>
      <w:r>
        <w:t xml:space="preserve"> </w:t>
      </w:r>
    </w:p>
    <w:p w14:paraId="758D4BDA" w14:textId="77777777" w:rsidR="00536417" w:rsidRPr="004C0F1D" w:rsidRDefault="00A33938" w:rsidP="00536417">
      <w:r>
        <w:t xml:space="preserve">    </w:t>
      </w:r>
      <w:r>
        <w:t xml:space="preserve">Kui mängija ei saa mängu vigade või tõrgete tõttu lõpule viia, peab olema funktsioon, mis arvutab mängijale makstava summa.</w:t>
      </w:r>
    </w:p>
    <w:p w14:paraId="48A3EBF9" w14:textId="77777777" w:rsidR="00536417" w:rsidRPr="004C0F1D" w:rsidRDefault="004178EA" w:rsidP="00536417"/>
    <w:p w14:paraId="53A07A03" w14:textId="77777777" w:rsidR="00536417" w:rsidRPr="004C0F1D" w:rsidRDefault="00A33938" w:rsidP="00536417">
      <w:r>
        <w:rPr>
          <w:b/>
        </w:rPr>
        <w:t xml:space="preserve">§ 8</w:t>
      </w:r>
      <w:r>
        <w:t xml:space="preserve"> Auhinnafondi väärtust ei tohi mõjutada vead ja ebaõnnestumised.</w:t>
      </w:r>
    </w:p>
    <w:p w14:paraId="4E7594AA" w14:textId="77777777" w:rsidR="00536417" w:rsidRPr="004C0F1D" w:rsidRDefault="004178EA" w:rsidP="00536417"/>
    <w:p w14:paraId="0FD513DB" w14:textId="77777777" w:rsidR="00536417" w:rsidRPr="004C0F1D" w:rsidRDefault="00A33938" w:rsidP="00536417">
      <w:pPr>
        <w:keepNext/>
        <w:outlineLvl w:val="0"/>
        <w:rPr>
          <w:b/>
        </w:rPr>
      </w:pPr>
      <w:bookmarkStart w:id="15" w:name="_Toc471896785"/>
      <w:r>
        <w:rPr>
          <w:b/>
        </w:rPr>
        <w:t xml:space="preserve"> 8. peatükk Teave,</w:t>
      </w:r>
      <w:bookmarkEnd w:id="15"/>
      <w:r>
        <w:rPr>
          <w:b/>
        </w:rPr>
        <w:t xml:space="preserve"> mida mängusüsteem peaks suutma luua</w:t>
      </w:r>
      <w:r>
        <w:rPr>
          <w:b/>
        </w:rPr>
        <w:t xml:space="preserve"> </w:t>
      </w:r>
    </w:p>
    <w:p w14:paraId="7C6760B8" w14:textId="77777777" w:rsidR="00536417" w:rsidRPr="004C0F1D" w:rsidRDefault="004178EA" w:rsidP="00536417">
      <w:pPr>
        <w:spacing w:line="300" w:lineRule="atLeast"/>
        <w:rPr>
          <w:i/>
          <w:color w:val="FF0000"/>
        </w:rPr>
      </w:pPr>
    </w:p>
    <w:p w14:paraId="24F65A79" w14:textId="77777777" w:rsidR="00536417" w:rsidRPr="004C0F1D" w:rsidRDefault="00A33938" w:rsidP="00536417">
      <w:r>
        <w:rPr>
          <w:b/>
        </w:rPr>
        <w:t xml:space="preserve">§ 1 </w:t>
      </w:r>
      <w:r>
        <w:t xml:space="preserve">Aruandeid mängupettuse kahtluse kohta, millele on osutatud hasartmänguseaduse (2018:1138) 19. peatüki § 6, peab olema võimalik luua mängusüsteemis või käsitsi.</w:t>
      </w:r>
    </w:p>
    <w:p w14:paraId="19F98F87" w14:textId="77777777" w:rsidR="00536417" w:rsidRPr="004C0F1D" w:rsidRDefault="00A33938" w:rsidP="00536417">
      <w:r>
        <w:t xml:space="preserve">   </w:t>
      </w:r>
      <w:r>
        <w:t xml:space="preserve">Teateid mängupettuse kahtlusest, mängijate loata koostööst, mängupettuste ja mängijate loata koostöö katsetest ning muudest mängu kasutustingimuste ja -reeglite registreeritud rikkumistest peab olema võimalik luua mängusüsteemis või käsitsi.</w:t>
      </w:r>
    </w:p>
    <w:p w14:paraId="1603F108" w14:textId="77777777" w:rsidR="00536417" w:rsidRPr="004C0F1D" w:rsidRDefault="00A33938" w:rsidP="00536417">
      <w:r>
        <w:t xml:space="preserve">   </w:t>
      </w:r>
      <w:r>
        <w:t xml:space="preserve">Teateid kihlveo objektiks oleva kihlveo tulemuse lubamatu mõju kohta peab olema võimalik luua mängusüsteemis või käsitsi.</w:t>
      </w:r>
    </w:p>
    <w:p w14:paraId="30428238" w14:textId="77777777" w:rsidR="00536417" w:rsidRPr="004C0F1D" w:rsidRDefault="004178EA" w:rsidP="00536417">
      <w:pPr>
        <w:jc w:val="center"/>
      </w:pPr>
    </w:p>
    <w:p w14:paraId="028A6EAC" w14:textId="77777777" w:rsidR="00536417" w:rsidRPr="004C0F1D" w:rsidRDefault="00A33938" w:rsidP="00536417">
      <w:r>
        <w:rPr>
          <w:b/>
        </w:rPr>
        <w:t xml:space="preserve">§ 2</w:t>
      </w:r>
      <w:r>
        <w:t xml:space="preserve"> Mängusüsteemil peab olema funktsioon luua aruandeid kõrvalekallete või muutuste kohta mängija mänguharjumustes ja -mustrites, mis toovad kaasa vastutustundlikud mängumeetmed.</w:t>
      </w:r>
      <w:r>
        <w:t xml:space="preserve"> </w:t>
      </w:r>
    </w:p>
    <w:p w14:paraId="13C4652C" w14:textId="77777777" w:rsidR="00536417" w:rsidRPr="004C0F1D" w:rsidRDefault="004178EA" w:rsidP="00536417"/>
    <w:p w14:paraId="706A14A9" w14:textId="77777777" w:rsidR="00536417" w:rsidRPr="004C0F1D" w:rsidRDefault="00A33938" w:rsidP="00536417">
      <w:r>
        <w:rPr>
          <w:b/>
        </w:rPr>
        <w:t xml:space="preserve">§ 3 </w:t>
      </w:r>
      <w:r>
        <w:t xml:space="preserve">Mängusüsteemil peab olema funktsioon luua aruandeid kõigi mängijate registreerimise kohta.</w:t>
      </w:r>
    </w:p>
    <w:p w14:paraId="30A799C5" w14:textId="77777777" w:rsidR="00536417" w:rsidRPr="004C0F1D" w:rsidRDefault="00A33938" w:rsidP="00536417">
      <w:r>
        <w:t xml:space="preserve">    </w:t>
      </w:r>
      <w:r>
        <w:t xml:space="preserve">Mängusüsteemil peab olema funktsioon luua aruandeid olemasolevate ja suletud ajutiste mängukontode kohta, nagu on osutatud hasartmänguseaduse (2018:1138) 13. peatüki § 4 esimeses lõigus.</w:t>
      </w:r>
    </w:p>
    <w:p w14:paraId="28C2F681" w14:textId="77777777" w:rsidR="00536417" w:rsidRPr="004C0F1D" w:rsidRDefault="004178EA" w:rsidP="00536417"/>
    <w:p w14:paraId="5A7787D5" w14:textId="77777777" w:rsidR="00536417" w:rsidRPr="004C0F1D" w:rsidRDefault="00A33938" w:rsidP="00536417">
      <w:r>
        <w:rPr>
          <w:b/>
        </w:rPr>
        <w:t xml:space="preserve">§ 4 </w:t>
      </w:r>
      <w:r>
        <w:t xml:space="preserve">Mängusüsteemil peab olema võimalus luua aruandeid kõigi registreeritud mängijate kohta, mängijate kontoandmeid ja registreerimise kuupäeva.</w:t>
      </w:r>
    </w:p>
    <w:p w14:paraId="36A2CF78" w14:textId="77777777" w:rsidR="00536417" w:rsidRPr="004C0F1D" w:rsidRDefault="004178EA" w:rsidP="00536417"/>
    <w:p w14:paraId="1EFE0750" w14:textId="77777777" w:rsidR="00536417" w:rsidRPr="004C0F1D" w:rsidRDefault="00A33938" w:rsidP="00536417">
      <w:r>
        <w:rPr>
          <w:b/>
        </w:rPr>
        <w:t xml:space="preserve">§ 5 </w:t>
      </w:r>
      <w:r>
        <w:t xml:space="preserve">Mängusüsteemil peab olema funktsioon luua aruandeid kõigi mängijatega, kes on mängimise peatanud 24 tunniks teatud ajaks või peatanud end mängimisest kuni edasise teavitamiseni vastavalt hasartmänguseaduse (2018:1138) 14. peatüki §-le 12.</w:t>
      </w:r>
    </w:p>
    <w:p w14:paraId="126B3DF0" w14:textId="77777777" w:rsidR="00536417" w:rsidRPr="004C0F1D" w:rsidRDefault="004178EA" w:rsidP="00536417"/>
    <w:p w14:paraId="3733EAAB" w14:textId="77777777" w:rsidR="00536417" w:rsidRPr="004C0F1D" w:rsidRDefault="00A33938" w:rsidP="00536417">
      <w:r>
        <w:rPr>
          <w:b/>
        </w:rPr>
        <w:t xml:space="preserve">§ 6 </w:t>
      </w:r>
      <w:r>
        <w:t xml:space="preserve">Mängusüsteemil peab olema võimalus luua aruandeid kõigi mängijatega, kes piirasid oma ajapiiranguid, panuseid või sissemakseid mängukontodele.</w:t>
      </w:r>
    </w:p>
    <w:p w14:paraId="5DBE6ABA" w14:textId="77777777" w:rsidR="00536417" w:rsidRPr="004C0F1D" w:rsidRDefault="00A33938" w:rsidP="00536417">
      <w:r>
        <w:t xml:space="preserve">    </w:t>
      </w:r>
      <w:r>
        <w:t xml:space="preserve">Mängusüsteemil peab olema ka funktsioon luua aruandeid mängijate arvu kohta, kes on aja jooksul alandanud või tõstnud oma limiiti, panuseid või sissemakseid mängukontodele.</w:t>
      </w:r>
      <w:r>
        <w:t xml:space="preserve"> </w:t>
      </w:r>
    </w:p>
    <w:p w14:paraId="6D113BC8" w14:textId="77777777" w:rsidR="00536417" w:rsidRPr="004C0F1D" w:rsidRDefault="004178EA" w:rsidP="00536417">
      <w:pPr>
        <w:rPr>
          <w:color w:val="0070C0"/>
        </w:rPr>
      </w:pPr>
    </w:p>
    <w:p w14:paraId="492F5C2B" w14:textId="77777777" w:rsidR="00536417" w:rsidRPr="004C0F1D" w:rsidRDefault="00A33938" w:rsidP="00536417">
      <w:r>
        <w:rPr>
          <w:b/>
        </w:rPr>
        <w:t xml:space="preserve">§ 7 </w:t>
      </w:r>
      <w:r>
        <w:t xml:space="preserve">Mängusüsteemil peab olema funktsioon luua aruandeid mitteaktiivsete mängukontode kohta.</w:t>
      </w:r>
    </w:p>
    <w:p w14:paraId="38EFC8D8" w14:textId="77777777" w:rsidR="00536417" w:rsidRPr="004C0F1D" w:rsidRDefault="004178EA" w:rsidP="00536417"/>
    <w:p w14:paraId="61F8DD89" w14:textId="77777777" w:rsidR="00536417" w:rsidRPr="004C0F1D" w:rsidRDefault="00A33938" w:rsidP="00536417">
      <w:pPr>
        <w:rPr>
          <w:u w:val="single"/>
        </w:rPr>
      </w:pPr>
      <w:r>
        <w:tab/>
      </w:r>
      <w:r>
        <w:rPr>
          <w:u w:val="single"/>
        </w:rPr>
        <w:t xml:space="preserve">Üldised soovitused</w:t>
      </w:r>
    </w:p>
    <w:p w14:paraId="2357AD28" w14:textId="77777777" w:rsidR="00536417" w:rsidRPr="004C0F1D" w:rsidRDefault="00A33938" w:rsidP="00536417">
      <w:pPr>
        <w:ind w:left="1304"/>
      </w:pPr>
      <w:r>
        <w:t xml:space="preserve">See peaks olema märgitud litsentsisaaja ja mängija vahelises lepingus, kui mängukonto muutub mitteaktiivseks ja mis juhtub näiteks krediidiga, kui konto on teatava aja jooksul olnud mitteaktiivne.</w:t>
      </w:r>
      <w:r>
        <w:t xml:space="preserve"> </w:t>
      </w:r>
    </w:p>
    <w:p w14:paraId="759AAFF2" w14:textId="77777777" w:rsidR="00536417" w:rsidRPr="004C0F1D" w:rsidRDefault="004178EA" w:rsidP="00536417"/>
    <w:p w14:paraId="4A5CBDA4" w14:textId="77777777" w:rsidR="00536417" w:rsidRPr="004C0F1D" w:rsidRDefault="00A33938" w:rsidP="00536417">
      <w:r>
        <w:rPr>
          <w:b/>
        </w:rPr>
        <w:t xml:space="preserve">§ 8 </w:t>
      </w:r>
      <w:r>
        <w:t xml:space="preserve">Mängusüsteemil peab olema funktsioon luua aruandeid kõigi suletud mängukontode kohta.</w:t>
      </w:r>
    </w:p>
    <w:p w14:paraId="62E4179D" w14:textId="77777777" w:rsidR="00536417" w:rsidRPr="004C0F1D" w:rsidRDefault="00A33938" w:rsidP="00536417">
      <w:r>
        <w:t xml:space="preserve">    </w:t>
      </w:r>
      <w:r>
        <w:t xml:space="preserve">Kui mängukonto on suletud, tuleb märkida, miks see on suletud ja kas selle on sulgenud mängija või litsentsisaaja.</w:t>
      </w:r>
      <w:r>
        <w:t xml:space="preserve"> </w:t>
      </w:r>
    </w:p>
    <w:p w14:paraId="636AD679" w14:textId="77777777" w:rsidR="00536417" w:rsidRPr="004C0F1D" w:rsidRDefault="004178EA" w:rsidP="00536417"/>
    <w:p w14:paraId="14B2C424" w14:textId="77777777" w:rsidR="00536417" w:rsidRPr="004C0F1D" w:rsidRDefault="00A33938" w:rsidP="00536417">
      <w:r>
        <w:rPr>
          <w:b/>
        </w:rPr>
        <w:t xml:space="preserve">§ 9 </w:t>
      </w:r>
      <w:r>
        <w:t xml:space="preserve">Mängusüsteemil peab olema võimalus luua aruandeid rohkem kui viis tööpäeva suletud positiivse saldoga mängukontode kohta.</w:t>
      </w:r>
    </w:p>
    <w:p w14:paraId="291B46F0" w14:textId="77777777" w:rsidR="00536417" w:rsidRPr="004C0F1D" w:rsidRDefault="004178EA" w:rsidP="00536417"/>
    <w:p w14:paraId="167D1EF6" w14:textId="77777777" w:rsidR="00536417" w:rsidRPr="004C0F1D" w:rsidRDefault="00A33938" w:rsidP="00536417">
      <w:r>
        <w:rPr>
          <w:b/>
        </w:rPr>
        <w:t xml:space="preserve">§ 10 </w:t>
      </w:r>
      <w:r>
        <w:t xml:space="preserve">Mängusüsteemil peab olema funktsioon luua iga mängukonto kohta aruanne.</w:t>
      </w:r>
      <w:r>
        <w:t xml:space="preserve"> </w:t>
      </w:r>
    </w:p>
    <w:p w14:paraId="59197891" w14:textId="77777777" w:rsidR="00536417" w:rsidRPr="004C0F1D" w:rsidRDefault="004178EA" w:rsidP="00536417"/>
    <w:p w14:paraId="41332B2B" w14:textId="77777777" w:rsidR="00536417" w:rsidRPr="004C0F1D" w:rsidRDefault="00A33938" w:rsidP="00536417">
      <w:pPr>
        <w:ind w:left="1304"/>
        <w:rPr>
          <w:u w:val="single"/>
        </w:rPr>
      </w:pPr>
      <w:r>
        <w:rPr>
          <w:u w:val="single"/>
        </w:rPr>
        <w:t xml:space="preserve">Üldised soovitused</w:t>
      </w:r>
    </w:p>
    <w:p w14:paraId="630BD7F3" w14:textId="77777777" w:rsidR="00536417" w:rsidRPr="004C0F1D" w:rsidRDefault="00A33938" w:rsidP="00536417">
      <w:pPr>
        <w:ind w:left="1304"/>
      </w:pPr>
      <w:r>
        <w:t xml:space="preserve">Aruanne peaks sisaldama teavet saldode, sissemaksete, kihlvedude, võitude ja väljamaksete kohta.</w:t>
      </w:r>
    </w:p>
    <w:p w14:paraId="5868827B" w14:textId="77777777" w:rsidR="00536417" w:rsidRPr="004C0F1D" w:rsidRDefault="004178EA" w:rsidP="00536417">
      <w:pPr>
        <w:rPr>
          <w:i/>
          <w:color w:val="0070C0"/>
        </w:rPr>
      </w:pPr>
    </w:p>
    <w:p w14:paraId="3C629687" w14:textId="77777777" w:rsidR="00536417" w:rsidRPr="004C0F1D" w:rsidRDefault="00A33938" w:rsidP="00536417">
      <w:r>
        <w:rPr>
          <w:b/>
        </w:rPr>
        <w:t xml:space="preserve">§ 11 </w:t>
      </w:r>
      <w:r>
        <w:t xml:space="preserve">Mängusüsteemil peab olema funktsioon üksiku mängija kogu sisselogimisaja registreerimiseks.</w:t>
      </w:r>
    </w:p>
    <w:p w14:paraId="2D359DD3" w14:textId="77777777" w:rsidR="00536417" w:rsidRPr="004C0F1D" w:rsidRDefault="00A33938" w:rsidP="00536417">
      <w:r>
        <w:t xml:space="preserve">    </w:t>
      </w:r>
      <w:r>
        <w:t xml:space="preserve">Ühte või mitmesse esimeses lõigus osutatud aruandesse võib lisada järgmist teavet:</w:t>
      </w:r>
    </w:p>
    <w:p w14:paraId="7CF466E3" w14:textId="77777777" w:rsidR="00536417" w:rsidRPr="004C0F1D" w:rsidRDefault="00A33938" w:rsidP="00536417">
      <w:pPr>
        <w:numPr>
          <w:ilvl w:val="0"/>
          <w:numId w:val="4"/>
        </w:numPr>
        <w:spacing w:line="300" w:lineRule="atLeast"/>
        <w:contextualSpacing/>
      </w:pPr>
      <w:r>
        <w:t xml:space="preserve">mängija ID;</w:t>
      </w:r>
    </w:p>
    <w:p w14:paraId="471C1E5B" w14:textId="77777777" w:rsidR="00536417" w:rsidRPr="004C0F1D" w:rsidRDefault="00A33938" w:rsidP="00536417">
      <w:pPr>
        <w:numPr>
          <w:ilvl w:val="0"/>
          <w:numId w:val="4"/>
        </w:numPr>
        <w:spacing w:line="300" w:lineRule="atLeast"/>
        <w:contextualSpacing/>
      </w:pPr>
      <w:r>
        <w:t xml:space="preserve">aeg, mil sisselogimisaeg on alanud ja lõppenud;</w:t>
      </w:r>
    </w:p>
    <w:p w14:paraId="1CC567B2" w14:textId="77777777" w:rsidR="00536417" w:rsidRPr="004C0F1D" w:rsidRDefault="00A33938" w:rsidP="00536417">
      <w:pPr>
        <w:numPr>
          <w:ilvl w:val="0"/>
          <w:numId w:val="4"/>
        </w:numPr>
        <w:spacing w:line="300" w:lineRule="atLeast"/>
        <w:contextualSpacing/>
      </w:pPr>
      <w:r>
        <w:t xml:space="preserve">mängija varustus;</w:t>
      </w:r>
    </w:p>
    <w:p w14:paraId="5C27DAF3" w14:textId="77777777" w:rsidR="00536417" w:rsidRPr="004C0F1D" w:rsidRDefault="00A33938" w:rsidP="00536417">
      <w:pPr>
        <w:numPr>
          <w:ilvl w:val="0"/>
          <w:numId w:val="4"/>
        </w:numPr>
        <w:spacing w:line="300" w:lineRule="atLeast"/>
        <w:contextualSpacing/>
      </w:pPr>
      <w:r>
        <w:t xml:space="preserve">kogupanus sisselogimise ajal;</w:t>
      </w:r>
    </w:p>
    <w:p w14:paraId="00077A77" w14:textId="77777777" w:rsidR="00536417" w:rsidRPr="004C0F1D" w:rsidRDefault="00A33938" w:rsidP="00536417">
      <w:pPr>
        <w:numPr>
          <w:ilvl w:val="0"/>
          <w:numId w:val="4"/>
        </w:numPr>
        <w:spacing w:line="300" w:lineRule="atLeast"/>
        <w:contextualSpacing/>
      </w:pPr>
      <w:r>
        <w:t xml:space="preserve">sisselogimisperioodi jooksul väljamakstud võidud kokku;</w:t>
      </w:r>
    </w:p>
    <w:p w14:paraId="39F1E712" w14:textId="77777777" w:rsidR="00536417" w:rsidRPr="004C0F1D" w:rsidRDefault="00A33938" w:rsidP="00536417">
      <w:pPr>
        <w:numPr>
          <w:ilvl w:val="0"/>
          <w:numId w:val="4"/>
        </w:numPr>
        <w:spacing w:line="300" w:lineRule="atLeast"/>
        <w:contextualSpacing/>
      </w:pPr>
      <w:r>
        <w:t xml:space="preserve">kogu sissemakse mängukontole sisselogimisperioodi jooksul (registreeritud aeg);</w:t>
      </w:r>
    </w:p>
    <w:p w14:paraId="103A6E17" w14:textId="77777777" w:rsidR="00536417" w:rsidRPr="004C0F1D" w:rsidRDefault="00A33938" w:rsidP="00536417">
      <w:pPr>
        <w:numPr>
          <w:ilvl w:val="0"/>
          <w:numId w:val="4"/>
        </w:numPr>
        <w:spacing w:line="300" w:lineRule="atLeast"/>
        <w:contextualSpacing/>
      </w:pPr>
      <w:r>
        <w:t xml:space="preserve">sisselogimisperioodi jooksul mängukontolt välja võetud summad kokku (registreeritud aeg);</w:t>
      </w:r>
    </w:p>
    <w:p w14:paraId="2C9E3396" w14:textId="77777777" w:rsidR="00536417" w:rsidRPr="004C0F1D" w:rsidRDefault="00A33938" w:rsidP="00536417">
      <w:pPr>
        <w:numPr>
          <w:ilvl w:val="0"/>
          <w:numId w:val="4"/>
        </w:numPr>
        <w:spacing w:line="300" w:lineRule="atLeast"/>
        <w:contextualSpacing/>
      </w:pPr>
      <w:r>
        <w:t xml:space="preserve">viimase kinnituse aeg sisselogimisperioodi jooksul;</w:t>
      </w:r>
    </w:p>
    <w:p w14:paraId="4C2DC30E" w14:textId="77777777" w:rsidR="00536417" w:rsidRPr="004C0F1D" w:rsidRDefault="00A33938" w:rsidP="00536417">
      <w:pPr>
        <w:numPr>
          <w:ilvl w:val="0"/>
          <w:numId w:val="4"/>
        </w:numPr>
        <w:spacing w:line="300" w:lineRule="atLeast"/>
        <w:contextualSpacing/>
      </w:pPr>
      <w:r>
        <w:t xml:space="preserve">sisselogimise lõpetamise põhjused ja</w:t>
      </w:r>
    </w:p>
    <w:p w14:paraId="12A0C775" w14:textId="77777777" w:rsidR="00536417" w:rsidRPr="004C0F1D" w:rsidRDefault="00A33938" w:rsidP="00536417">
      <w:pPr>
        <w:numPr>
          <w:ilvl w:val="0"/>
          <w:numId w:val="4"/>
        </w:numPr>
        <w:spacing w:line="300" w:lineRule="atLeast"/>
        <w:contextualSpacing/>
      </w:pPr>
      <w:r>
        <w:t xml:space="preserve">sisselogimisperioodi jooksul mängitud mängude ja mängude versioonide identifitseerimine.</w:t>
      </w:r>
      <w:r>
        <w:t xml:space="preserve"> </w:t>
      </w:r>
    </w:p>
    <w:p w14:paraId="3D107F0A" w14:textId="77777777" w:rsidR="00536417" w:rsidRPr="004C0F1D" w:rsidRDefault="004178EA" w:rsidP="00536417">
      <w:pPr>
        <w:rPr>
          <w:i/>
          <w:color w:val="FF0000"/>
        </w:rPr>
      </w:pPr>
    </w:p>
    <w:p w14:paraId="3CE66A91" w14:textId="77777777" w:rsidR="00536417" w:rsidRPr="004C0F1D" w:rsidRDefault="00A33938" w:rsidP="00536417">
      <w:r>
        <w:rPr>
          <w:b/>
        </w:rPr>
        <w:t xml:space="preserve">§ 12 </w:t>
      </w:r>
      <w:r>
        <w:t xml:space="preserve">Mängusüsteemil peab olema funktsioon registreerida ja luua üks või mitu aruannet mängija tehingute kohta sisselogimise ajal.</w:t>
      </w:r>
    </w:p>
    <w:p w14:paraId="6E92FE89" w14:textId="77777777" w:rsidR="00536417" w:rsidRPr="004C0F1D" w:rsidRDefault="00A33938" w:rsidP="00536417">
      <w:r>
        <w:t xml:space="preserve">    </w:t>
      </w:r>
      <w:r>
        <w:t xml:space="preserve">Esimeses lõigus osutatud aruandesse võib lisada järgmist teavet:</w:t>
      </w:r>
    </w:p>
    <w:p w14:paraId="183BC103" w14:textId="77777777" w:rsidR="00536417" w:rsidRPr="004C0F1D" w:rsidRDefault="00A33938" w:rsidP="00536417">
      <w:pPr>
        <w:numPr>
          <w:ilvl w:val="0"/>
          <w:numId w:val="5"/>
        </w:numPr>
        <w:spacing w:line="300" w:lineRule="atLeast"/>
        <w:contextualSpacing/>
      </w:pPr>
      <w:r>
        <w:t xml:space="preserve">mängija ID;</w:t>
      </w:r>
    </w:p>
    <w:p w14:paraId="476851A7" w14:textId="77777777" w:rsidR="00536417" w:rsidRPr="004C0F1D" w:rsidRDefault="00A33938" w:rsidP="00536417">
      <w:pPr>
        <w:numPr>
          <w:ilvl w:val="0"/>
          <w:numId w:val="5"/>
        </w:numPr>
        <w:spacing w:line="300" w:lineRule="atLeast"/>
        <w:contextualSpacing/>
      </w:pPr>
      <w:r>
        <w:t xml:space="preserve">mängu algusaeg;</w:t>
      </w:r>
    </w:p>
    <w:p w14:paraId="08114B0A" w14:textId="77777777" w:rsidR="00536417" w:rsidRPr="004C0F1D" w:rsidRDefault="00A33938" w:rsidP="00536417">
      <w:pPr>
        <w:numPr>
          <w:ilvl w:val="0"/>
          <w:numId w:val="5"/>
        </w:numPr>
        <w:spacing w:line="300" w:lineRule="atLeast"/>
        <w:contextualSpacing/>
      </w:pPr>
      <w:r>
        <w:t xml:space="preserve">mängija saldo mängu alguses;</w:t>
      </w:r>
    </w:p>
    <w:p w14:paraId="1A786A2B" w14:textId="77777777" w:rsidR="00536417" w:rsidRPr="004C0F1D" w:rsidRDefault="00A33938" w:rsidP="00536417">
      <w:pPr>
        <w:numPr>
          <w:ilvl w:val="0"/>
          <w:numId w:val="5"/>
        </w:numPr>
        <w:spacing w:line="300" w:lineRule="atLeast"/>
        <w:contextualSpacing/>
      </w:pPr>
      <w:r>
        <w:t xml:space="preserve">panus (ajatempliga);</w:t>
      </w:r>
    </w:p>
    <w:p w14:paraId="188DBB8E" w14:textId="77777777" w:rsidR="00536417" w:rsidRPr="004C0F1D" w:rsidRDefault="00A33938" w:rsidP="00536417">
      <w:pPr>
        <w:numPr>
          <w:ilvl w:val="0"/>
          <w:numId w:val="5"/>
        </w:numPr>
        <w:spacing w:line="300" w:lineRule="atLeast"/>
        <w:contextualSpacing/>
      </w:pPr>
      <w:r>
        <w:t xml:space="preserve">auhinnafondi eraldis;</w:t>
      </w:r>
    </w:p>
    <w:p w14:paraId="1060F873" w14:textId="77777777" w:rsidR="00536417" w:rsidRPr="004C0F1D" w:rsidRDefault="00A33938" w:rsidP="00536417">
      <w:pPr>
        <w:numPr>
          <w:ilvl w:val="0"/>
          <w:numId w:val="5"/>
        </w:numPr>
        <w:spacing w:line="300" w:lineRule="atLeast"/>
        <w:contextualSpacing/>
      </w:pPr>
      <w:r>
        <w:t xml:space="preserve">mängu olek;</w:t>
      </w:r>
    </w:p>
    <w:p w14:paraId="732820A7" w14:textId="77777777" w:rsidR="00536417" w:rsidRPr="004C0F1D" w:rsidRDefault="00A33938" w:rsidP="00536417">
      <w:pPr>
        <w:numPr>
          <w:ilvl w:val="0"/>
          <w:numId w:val="5"/>
        </w:numPr>
        <w:spacing w:line="300" w:lineRule="atLeast"/>
        <w:contextualSpacing/>
      </w:pPr>
      <w:r>
        <w:t xml:space="preserve">mängu tulemused (ajatempliga);</w:t>
      </w:r>
    </w:p>
    <w:p w14:paraId="65798E71" w14:textId="77777777" w:rsidR="00536417" w:rsidRPr="004C0F1D" w:rsidRDefault="00A33938" w:rsidP="00536417">
      <w:pPr>
        <w:numPr>
          <w:ilvl w:val="0"/>
          <w:numId w:val="5"/>
        </w:numPr>
        <w:spacing w:line="300" w:lineRule="atLeast"/>
        <w:contextualSpacing/>
      </w:pPr>
      <w:r>
        <w:t xml:space="preserve">auhinnafondi väljamakse;</w:t>
      </w:r>
    </w:p>
    <w:p w14:paraId="035A74EC" w14:textId="77777777" w:rsidR="00536417" w:rsidRPr="004C0F1D" w:rsidRDefault="00A33938" w:rsidP="00536417">
      <w:pPr>
        <w:numPr>
          <w:ilvl w:val="0"/>
          <w:numId w:val="5"/>
        </w:numPr>
        <w:spacing w:line="300" w:lineRule="atLeast"/>
        <w:contextualSpacing/>
      </w:pPr>
      <w:r>
        <w:t xml:space="preserve">mängu lõpuaeg;</w:t>
      </w:r>
    </w:p>
    <w:p w14:paraId="40443C7A" w14:textId="77777777" w:rsidR="00536417" w:rsidRPr="004C0F1D" w:rsidRDefault="00A33938" w:rsidP="00536417">
      <w:pPr>
        <w:numPr>
          <w:ilvl w:val="0"/>
          <w:numId w:val="5"/>
        </w:numPr>
        <w:spacing w:line="300" w:lineRule="atLeast"/>
        <w:contextualSpacing/>
      </w:pPr>
      <w:r>
        <w:t xml:space="preserve">võidud;</w:t>
      </w:r>
      <w:r>
        <w:t xml:space="preserve"> </w:t>
      </w:r>
    </w:p>
    <w:p w14:paraId="14D0FDBF" w14:textId="77777777" w:rsidR="00536417" w:rsidRPr="004C0F1D" w:rsidRDefault="00A33938" w:rsidP="00536417">
      <w:pPr>
        <w:numPr>
          <w:ilvl w:val="0"/>
          <w:numId w:val="5"/>
        </w:numPr>
        <w:spacing w:line="300" w:lineRule="atLeast"/>
        <w:contextualSpacing/>
      </w:pPr>
      <w:r>
        <w:t xml:space="preserve">mängija saldo mängu lõpus ja</w:t>
      </w:r>
    </w:p>
    <w:p w14:paraId="30A351AB" w14:textId="77777777" w:rsidR="00536417" w:rsidRPr="004C0F1D" w:rsidRDefault="00A33938" w:rsidP="00536417">
      <w:pPr>
        <w:numPr>
          <w:ilvl w:val="0"/>
          <w:numId w:val="5"/>
        </w:numPr>
        <w:spacing w:line="300" w:lineRule="atLeast"/>
        <w:contextualSpacing/>
      </w:pPr>
      <w:r>
        <w:t xml:space="preserve">kõik katkestatud mängud ja põhjus, miks neid ei lõpetatud.</w:t>
      </w:r>
    </w:p>
    <w:p w14:paraId="0480D954" w14:textId="77777777" w:rsidR="00536417" w:rsidRPr="004C0F1D" w:rsidRDefault="004178EA" w:rsidP="00536417"/>
    <w:p w14:paraId="5E1E1493" w14:textId="77777777" w:rsidR="00536417" w:rsidRPr="004C0F1D" w:rsidRDefault="00A33938" w:rsidP="00536417">
      <w:r>
        <w:rPr>
          <w:b/>
        </w:rPr>
        <w:t xml:space="preserve">§ 13 </w:t>
      </w:r>
      <w:r>
        <w:t xml:space="preserve">Mängusüsteemil peab olema funktsioon registreerida ja luua üks või mitu aruannet mängusüsteemis toimuvate sündmuste kohta.</w:t>
      </w:r>
    </w:p>
    <w:p w14:paraId="430839EC" w14:textId="77777777" w:rsidR="00536417" w:rsidRPr="004C0F1D" w:rsidRDefault="00A33938" w:rsidP="00536417">
      <w:r>
        <w:t xml:space="preserve">    </w:t>
      </w:r>
      <w:r>
        <w:t xml:space="preserve">Esimeses lõigus osutatud aruandesse võib lisada järgmist teavet:</w:t>
      </w:r>
    </w:p>
    <w:p w14:paraId="2DA2E981" w14:textId="77777777" w:rsidR="00536417" w:rsidRPr="004C0F1D" w:rsidRDefault="00A33938" w:rsidP="00536417">
      <w:pPr>
        <w:numPr>
          <w:ilvl w:val="0"/>
          <w:numId w:val="6"/>
        </w:numPr>
        <w:spacing w:line="300" w:lineRule="atLeast"/>
        <w:contextualSpacing/>
      </w:pPr>
      <w:r>
        <w:t xml:space="preserve">märkimisväärne kasum;</w:t>
      </w:r>
    </w:p>
    <w:p w14:paraId="5DE4BA60" w14:textId="77777777" w:rsidR="00536417" w:rsidRPr="004C0F1D" w:rsidRDefault="00A33938" w:rsidP="00536417">
      <w:pPr>
        <w:numPr>
          <w:ilvl w:val="0"/>
          <w:numId w:val="6"/>
        </w:numPr>
        <w:spacing w:line="300" w:lineRule="atLeast"/>
        <w:contextualSpacing/>
      </w:pPr>
      <w:r>
        <w:t xml:space="preserve">suured rahaülekanded;</w:t>
      </w:r>
    </w:p>
    <w:p w14:paraId="2ACEDDC7" w14:textId="77777777" w:rsidR="00536417" w:rsidRPr="004C0F1D" w:rsidRDefault="00A33938" w:rsidP="00536417">
      <w:pPr>
        <w:numPr>
          <w:ilvl w:val="0"/>
          <w:numId w:val="6"/>
        </w:numPr>
        <w:spacing w:line="300" w:lineRule="atLeast"/>
        <w:contextualSpacing/>
      </w:pPr>
      <w:r>
        <w:t xml:space="preserve">muudatused mängutingimustes;</w:t>
      </w:r>
    </w:p>
    <w:p w14:paraId="5D1EDA28" w14:textId="77777777" w:rsidR="00536417" w:rsidRPr="004C0F1D" w:rsidRDefault="00A33938" w:rsidP="00536417">
      <w:pPr>
        <w:numPr>
          <w:ilvl w:val="0"/>
          <w:numId w:val="6"/>
        </w:numPr>
        <w:spacing w:line="300" w:lineRule="atLeast"/>
        <w:contextualSpacing/>
      </w:pPr>
      <w:r>
        <w:t xml:space="preserve">muudatused auhinnafondi tingimustes;</w:t>
      </w:r>
    </w:p>
    <w:p w14:paraId="03A41996" w14:textId="77777777" w:rsidR="00536417" w:rsidRPr="004C0F1D" w:rsidRDefault="00A33938" w:rsidP="00536417">
      <w:pPr>
        <w:numPr>
          <w:ilvl w:val="0"/>
          <w:numId w:val="6"/>
        </w:numPr>
        <w:spacing w:line="300" w:lineRule="atLeast"/>
        <w:contextualSpacing/>
      </w:pPr>
      <w:r>
        <w:t xml:space="preserve">äsja loodud auhinnafond;</w:t>
      </w:r>
    </w:p>
    <w:p w14:paraId="497635EE" w14:textId="77777777" w:rsidR="00536417" w:rsidRPr="004C0F1D" w:rsidRDefault="00A33938" w:rsidP="00536417">
      <w:pPr>
        <w:numPr>
          <w:ilvl w:val="0"/>
          <w:numId w:val="6"/>
        </w:numPr>
        <w:spacing w:line="300" w:lineRule="atLeast"/>
        <w:contextualSpacing/>
      </w:pPr>
      <w:r>
        <w:t xml:space="preserve">mängijate osalemine auhinnafondis;</w:t>
      </w:r>
    </w:p>
    <w:p w14:paraId="56FFCC44" w14:textId="77777777" w:rsidR="00536417" w:rsidRPr="004C0F1D" w:rsidRDefault="00A33938" w:rsidP="00536417">
      <w:pPr>
        <w:numPr>
          <w:ilvl w:val="0"/>
          <w:numId w:val="6"/>
        </w:numPr>
        <w:spacing w:line="300" w:lineRule="atLeast"/>
        <w:contextualSpacing/>
      </w:pPr>
      <w:r>
        <w:t xml:space="preserve">auhinnafondi tasumine ja</w:t>
      </w:r>
    </w:p>
    <w:p w14:paraId="2E4C409E" w14:textId="77777777" w:rsidR="00536417" w:rsidRPr="004C0F1D" w:rsidRDefault="00A33938" w:rsidP="00536417">
      <w:pPr>
        <w:numPr>
          <w:ilvl w:val="0"/>
          <w:numId w:val="6"/>
        </w:numPr>
        <w:spacing w:line="300" w:lineRule="atLeast"/>
        <w:contextualSpacing/>
      </w:pPr>
      <w:r>
        <w:t xml:space="preserve">katkestatud mängud koos auhinnafondiga.</w:t>
      </w:r>
    </w:p>
    <w:p w14:paraId="3E57C72A" w14:textId="77777777" w:rsidR="00536417" w:rsidRPr="004C0F1D" w:rsidRDefault="004178EA" w:rsidP="00536417"/>
    <w:p w14:paraId="488060F6" w14:textId="77777777" w:rsidR="00536417" w:rsidRPr="004C0F1D" w:rsidRDefault="00A33938" w:rsidP="00536417">
      <w:r>
        <w:rPr>
          <w:b/>
        </w:rPr>
        <w:t xml:space="preserve">§ 14 </w:t>
      </w:r>
      <w:r>
        <w:t xml:space="preserve">Mängusüsteemil peab olema funktsioon registreerida ja luua üksikuid ja koondaruandeid litsentsisaaja ühe või mitme mänguvooru kohta.</w:t>
      </w:r>
    </w:p>
    <w:p w14:paraId="00149AE2" w14:textId="77777777" w:rsidR="00536417" w:rsidRPr="004C0F1D" w:rsidRDefault="00A33938" w:rsidP="00536417">
      <w:r>
        <w:t xml:space="preserve">    </w:t>
      </w:r>
      <w:r>
        <w:t xml:space="preserve">Esimeses lõigus osutatud aruandesse võib lisada järgmist teavet:</w:t>
      </w:r>
    </w:p>
    <w:p w14:paraId="31867797" w14:textId="77777777" w:rsidR="00536417" w:rsidRPr="004C0F1D" w:rsidRDefault="00A33938" w:rsidP="00536417">
      <w:pPr>
        <w:numPr>
          <w:ilvl w:val="0"/>
          <w:numId w:val="11"/>
        </w:numPr>
        <w:spacing w:line="300" w:lineRule="atLeast"/>
        <w:contextualSpacing/>
      </w:pPr>
      <w:r>
        <w:t xml:space="preserve">vooru nimi ja seerianumber;</w:t>
      </w:r>
    </w:p>
    <w:p w14:paraId="0EA6AB22" w14:textId="77777777" w:rsidR="00536417" w:rsidRPr="004C0F1D" w:rsidRDefault="00A33938" w:rsidP="00536417">
      <w:pPr>
        <w:numPr>
          <w:ilvl w:val="0"/>
          <w:numId w:val="11"/>
        </w:numPr>
        <w:spacing w:line="300" w:lineRule="atLeast"/>
        <w:contextualSpacing/>
      </w:pPr>
      <w:r>
        <w:t xml:space="preserve">kuupäev;</w:t>
      </w:r>
    </w:p>
    <w:p w14:paraId="2AFFFF36" w14:textId="77777777" w:rsidR="00536417" w:rsidRPr="004C0F1D" w:rsidRDefault="00A33938" w:rsidP="00536417">
      <w:pPr>
        <w:numPr>
          <w:ilvl w:val="0"/>
          <w:numId w:val="11"/>
        </w:numPr>
        <w:spacing w:line="300" w:lineRule="atLeast"/>
        <w:contextualSpacing/>
      </w:pPr>
      <w:r>
        <w:t xml:space="preserve">mänguvooru algusaeg;</w:t>
      </w:r>
    </w:p>
    <w:p w14:paraId="39EE7583" w14:textId="77777777" w:rsidR="00536417" w:rsidRPr="004C0F1D" w:rsidRDefault="00A33938" w:rsidP="00536417">
      <w:pPr>
        <w:numPr>
          <w:ilvl w:val="0"/>
          <w:numId w:val="11"/>
        </w:numPr>
        <w:spacing w:line="300" w:lineRule="atLeast"/>
        <w:contextualSpacing/>
      </w:pPr>
      <w:r>
        <w:t xml:space="preserve">mänguvooru lõpuaeg;</w:t>
      </w:r>
    </w:p>
    <w:p w14:paraId="0C1EF397" w14:textId="77777777" w:rsidR="00536417" w:rsidRPr="004C0F1D" w:rsidRDefault="00A33938" w:rsidP="00536417">
      <w:pPr>
        <w:numPr>
          <w:ilvl w:val="0"/>
          <w:numId w:val="11"/>
        </w:numPr>
        <w:spacing w:line="300" w:lineRule="atLeast"/>
        <w:contextualSpacing/>
      </w:pPr>
      <w:r>
        <w:t xml:space="preserve">kogukäive;</w:t>
      </w:r>
    </w:p>
    <w:p w14:paraId="1A73A8E5" w14:textId="77777777" w:rsidR="00536417" w:rsidRPr="004C0F1D" w:rsidRDefault="00A33938" w:rsidP="00536417">
      <w:pPr>
        <w:numPr>
          <w:ilvl w:val="0"/>
          <w:numId w:val="11"/>
        </w:numPr>
        <w:spacing w:line="300" w:lineRule="atLeast"/>
        <w:contextualSpacing/>
      </w:pPr>
      <w:r>
        <w:t xml:space="preserve">panuste arv;</w:t>
      </w:r>
    </w:p>
    <w:p w14:paraId="62232624" w14:textId="77777777" w:rsidR="00536417" w:rsidRPr="004C0F1D" w:rsidRDefault="00A33938" w:rsidP="00536417">
      <w:pPr>
        <w:numPr>
          <w:ilvl w:val="0"/>
          <w:numId w:val="11"/>
        </w:numPr>
        <w:spacing w:line="300" w:lineRule="atLeast"/>
        <w:contextualSpacing/>
      </w:pPr>
      <w:r>
        <w:t xml:space="preserve">litsentsisaaja panus;</w:t>
      </w:r>
    </w:p>
    <w:p w14:paraId="797B21D2" w14:textId="77777777" w:rsidR="00536417" w:rsidRPr="004C0F1D" w:rsidRDefault="00A33938" w:rsidP="00536417">
      <w:pPr>
        <w:numPr>
          <w:ilvl w:val="0"/>
          <w:numId w:val="11"/>
        </w:numPr>
        <w:spacing w:line="300" w:lineRule="atLeast"/>
        <w:contextualSpacing/>
      </w:pPr>
      <w:r>
        <w:t xml:space="preserve">auhinnafondi rahastamine;</w:t>
      </w:r>
    </w:p>
    <w:p w14:paraId="03CD60F7" w14:textId="77777777" w:rsidR="00536417" w:rsidRPr="004C0F1D" w:rsidRDefault="00A33938" w:rsidP="00536417">
      <w:pPr>
        <w:numPr>
          <w:ilvl w:val="0"/>
          <w:numId w:val="11"/>
        </w:numPr>
        <w:spacing w:line="300" w:lineRule="atLeast"/>
        <w:contextualSpacing/>
      </w:pPr>
      <w:r>
        <w:t xml:space="preserve">auhinnafondi väärtus enne mängu algust;</w:t>
      </w:r>
    </w:p>
    <w:p w14:paraId="790D97F4" w14:textId="77777777" w:rsidR="00536417" w:rsidRPr="004C0F1D" w:rsidRDefault="00A33938" w:rsidP="00536417">
      <w:pPr>
        <w:numPr>
          <w:ilvl w:val="0"/>
          <w:numId w:val="11"/>
        </w:numPr>
        <w:spacing w:line="300" w:lineRule="atLeast"/>
        <w:contextualSpacing/>
      </w:pPr>
      <w:r>
        <w:t xml:space="preserve">auhinnafondi väärtus mängu lõpus;</w:t>
      </w:r>
    </w:p>
    <w:p w14:paraId="198B5CA3" w14:textId="77777777" w:rsidR="00536417" w:rsidRPr="004C0F1D" w:rsidRDefault="00A33938" w:rsidP="00536417">
      <w:pPr>
        <w:numPr>
          <w:ilvl w:val="0"/>
          <w:numId w:val="11"/>
        </w:numPr>
        <w:spacing w:line="300" w:lineRule="atLeast"/>
        <w:contextualSpacing/>
      </w:pPr>
      <w:r>
        <w:t xml:space="preserve">võimalikud tulemused;</w:t>
      </w:r>
    </w:p>
    <w:p w14:paraId="126D8966" w14:textId="77777777" w:rsidR="00536417" w:rsidRPr="004C0F1D" w:rsidRDefault="00A33938" w:rsidP="00536417">
      <w:pPr>
        <w:numPr>
          <w:ilvl w:val="0"/>
          <w:numId w:val="11"/>
        </w:numPr>
        <w:spacing w:line="300" w:lineRule="atLeast"/>
        <w:contextualSpacing/>
      </w:pPr>
      <w:r>
        <w:t xml:space="preserve">tegelik tulemus;</w:t>
      </w:r>
    </w:p>
    <w:p w14:paraId="0F3CB9AB" w14:textId="77777777" w:rsidR="00536417" w:rsidRPr="004C0F1D" w:rsidRDefault="00A33938" w:rsidP="00536417">
      <w:pPr>
        <w:numPr>
          <w:ilvl w:val="0"/>
          <w:numId w:val="11"/>
        </w:numPr>
        <w:spacing w:line="300" w:lineRule="atLeast"/>
        <w:contextualSpacing/>
      </w:pPr>
      <w:r>
        <w:t xml:space="preserve">võitude koguarv;</w:t>
      </w:r>
    </w:p>
    <w:p w14:paraId="27AB7DA9" w14:textId="77777777" w:rsidR="00536417" w:rsidRPr="004C0F1D" w:rsidRDefault="00A33938" w:rsidP="00536417">
      <w:pPr>
        <w:numPr>
          <w:ilvl w:val="0"/>
          <w:numId w:val="11"/>
        </w:numPr>
        <w:spacing w:line="300" w:lineRule="atLeast"/>
        <w:contextualSpacing/>
      </w:pPr>
      <w:r>
        <w:t xml:space="preserve">võitjate koguarv;</w:t>
      </w:r>
    </w:p>
    <w:p w14:paraId="79007A22" w14:textId="77777777" w:rsidR="00536417" w:rsidRPr="004C0F1D" w:rsidRDefault="00A33938" w:rsidP="00536417">
      <w:pPr>
        <w:numPr>
          <w:ilvl w:val="0"/>
          <w:numId w:val="11"/>
        </w:numPr>
        <w:spacing w:line="300" w:lineRule="atLeast"/>
        <w:contextualSpacing/>
      </w:pPr>
      <w:r>
        <w:t xml:space="preserve">võitjate arv taseme kohta;</w:t>
      </w:r>
    </w:p>
    <w:p w14:paraId="225A5DF8" w14:textId="77777777" w:rsidR="00536417" w:rsidRPr="004C0F1D" w:rsidRDefault="00A33938" w:rsidP="00536417">
      <w:pPr>
        <w:numPr>
          <w:ilvl w:val="0"/>
          <w:numId w:val="11"/>
        </w:numPr>
        <w:spacing w:line="300" w:lineRule="atLeast"/>
        <w:contextualSpacing/>
      </w:pPr>
      <w:r>
        <w:t xml:space="preserve">toetusõiguste arv;</w:t>
      </w:r>
    </w:p>
    <w:p w14:paraId="7FD3B10E" w14:textId="77777777" w:rsidR="00536417" w:rsidRPr="004C0F1D" w:rsidRDefault="00A33938" w:rsidP="00536417">
      <w:pPr>
        <w:numPr>
          <w:ilvl w:val="0"/>
          <w:numId w:val="11"/>
        </w:numPr>
        <w:spacing w:line="300" w:lineRule="atLeast"/>
        <w:contextualSpacing/>
      </w:pPr>
      <w:r>
        <w:t xml:space="preserve">kogujaotus ja</w:t>
      </w:r>
    </w:p>
    <w:p w14:paraId="773C6E9A" w14:textId="77777777" w:rsidR="00536417" w:rsidRPr="004C0F1D" w:rsidRDefault="00A33938" w:rsidP="00536417">
      <w:pPr>
        <w:numPr>
          <w:ilvl w:val="0"/>
          <w:numId w:val="11"/>
        </w:numPr>
        <w:spacing w:line="300" w:lineRule="atLeast"/>
        <w:contextualSpacing/>
      </w:pPr>
      <w:r>
        <w:t xml:space="preserve">mängijate arv, kes ei ole mänguvooru lõpetanud ja põhjus, miks nad ei ole seda teinud.</w:t>
      </w:r>
    </w:p>
    <w:p w14:paraId="646C0859" w14:textId="77777777" w:rsidR="00536417" w:rsidRPr="004C0F1D" w:rsidRDefault="004178EA" w:rsidP="00536417"/>
    <w:p w14:paraId="1F8928A8" w14:textId="77777777" w:rsidR="00536417" w:rsidRPr="004C0F1D" w:rsidRDefault="00A33938" w:rsidP="004178EA">
      <w:pPr>
        <w:keepNext/>
        <w:ind w:left="1304"/>
        <w:rPr>
          <w:u w:val="single"/>
        </w:rPr>
      </w:pPr>
      <w:r>
        <w:rPr>
          <w:u w:val="single"/>
        </w:rPr>
        <w:t xml:space="preserve">Üldised soovitused</w:t>
      </w:r>
    </w:p>
    <w:p w14:paraId="6BE98534" w14:textId="77777777" w:rsidR="00536417" w:rsidRPr="004C0F1D" w:rsidRDefault="00A33938" w:rsidP="00536417">
      <w:pPr>
        <w:ind w:left="1304"/>
      </w:pPr>
      <w:r>
        <w:t xml:space="preserve">Võimalik tulemus võib olla olukord, kus on võimalik saavutada ainulaadne tulemus, mis ei ilmne otseselt asjaomasest võidukavast, nt jalgpallimatš, kus panus võib olla seotud 1X2-ga.</w:t>
      </w:r>
      <w:r>
        <w:t xml:space="preserve"> </w:t>
      </w:r>
    </w:p>
    <w:p w14:paraId="78A8035D" w14:textId="77777777" w:rsidR="00536417" w:rsidRPr="004C0F1D" w:rsidRDefault="004178EA" w:rsidP="00536417">
      <w:pPr>
        <w:ind w:left="720"/>
      </w:pPr>
    </w:p>
    <w:p w14:paraId="60960124" w14:textId="77777777" w:rsidR="00536417" w:rsidRPr="004C0F1D" w:rsidRDefault="00A33938" w:rsidP="00536417">
      <w:pPr>
        <w:keepNext/>
        <w:outlineLvl w:val="0"/>
        <w:rPr>
          <w:b/>
        </w:rPr>
      </w:pPr>
      <w:bookmarkStart w:id="16" w:name="_Toc471896788"/>
      <w:r>
        <w:rPr>
          <w:b/>
        </w:rPr>
        <w:t xml:space="preserve">9. peatükk Funktsionaalsed nõuded litsentsisaajale mängijate vastu</w:t>
      </w:r>
      <w:bookmarkEnd w:id="16"/>
    </w:p>
    <w:p w14:paraId="75B6B3BE" w14:textId="77777777" w:rsidR="00536417" w:rsidRPr="004C0F1D" w:rsidRDefault="004178EA" w:rsidP="00536417">
      <w:pPr>
        <w:rPr>
          <w:i/>
          <w:color w:val="FF0000"/>
        </w:rPr>
      </w:pPr>
    </w:p>
    <w:p w14:paraId="7D1A6EEA" w14:textId="77777777" w:rsidR="00536417" w:rsidRPr="004C0F1D" w:rsidRDefault="00A33938" w:rsidP="00536417">
      <w:pPr>
        <w:keepNext/>
        <w:outlineLvl w:val="2"/>
        <w:rPr>
          <w:i/>
        </w:rPr>
      </w:pPr>
      <w:bookmarkStart w:id="17" w:name="_Toc471896789"/>
      <w:r>
        <w:rPr>
          <w:i/>
        </w:rPr>
        <w:t xml:space="preserve">Mängija registreerimine ja juurdepääs mängusüsteemile</w:t>
      </w:r>
      <w:bookmarkEnd w:id="17"/>
    </w:p>
    <w:p w14:paraId="4634797B" w14:textId="77777777" w:rsidR="00536417" w:rsidRDefault="00A33938" w:rsidP="00536417">
      <w:pPr>
        <w:rPr>
          <w:b/>
          <w:sz w:val="20"/>
          <w:szCs w:val="20"/>
          <w:rFonts w:cs="Segoe UI"/>
        </w:rPr>
      </w:pPr>
      <w:r>
        <w:rPr>
          <w:b/>
        </w:rPr>
        <w:t xml:space="preserve">§ 1 </w:t>
      </w:r>
      <w:r>
        <w:t xml:space="preserve">Mängusüsteemil peab olema mängija registreerimise funktsioon.</w:t>
      </w:r>
      <w:r>
        <w:t xml:space="preserve"> </w:t>
      </w:r>
    </w:p>
    <w:p w14:paraId="6625441D" w14:textId="77777777" w:rsidR="00536417" w:rsidRDefault="00A33938" w:rsidP="00536417">
      <w:pPr>
        <w:rPr>
          <w:szCs w:val="20"/>
          <w:rFonts w:cs="Segoe UI"/>
        </w:rPr>
      </w:pPr>
      <w:r>
        <w:t xml:space="preserve">    </w:t>
      </w:r>
      <w:r>
        <w:t xml:space="preserve">Mängija loa kontrollimine toimub isikliku ja kordumatu loakoodi abil iga kord, kui mängija mängusüsteemi sisse logib.</w:t>
      </w:r>
    </w:p>
    <w:p w14:paraId="3EB303F9" w14:textId="77777777" w:rsidR="00536417" w:rsidRDefault="004178EA" w:rsidP="00536417">
      <w:pPr>
        <w:rPr>
          <w:rFonts w:cs="Segoe UI"/>
          <w:szCs w:val="20"/>
        </w:rPr>
      </w:pPr>
    </w:p>
    <w:p w14:paraId="74AC2F76" w14:textId="77777777" w:rsidR="00536417" w:rsidRPr="009E0680" w:rsidRDefault="00A33938" w:rsidP="00536417">
      <w:pPr>
        <w:ind w:left="1440"/>
        <w:rPr>
          <w:color w:val="FF0000"/>
          <w:u w:val="single"/>
        </w:rPr>
      </w:pPr>
      <w:r>
        <w:rPr>
          <w:color w:val="FF0000"/>
          <w:u w:val="single"/>
        </w:rPr>
        <w:t xml:space="preserve">Üldised soovitused</w:t>
      </w:r>
      <w:r>
        <w:rPr>
          <w:color w:val="FF0000"/>
          <w:u w:val="single"/>
        </w:rPr>
        <w:t xml:space="preserve"> </w:t>
      </w:r>
    </w:p>
    <w:p w14:paraId="70C46377" w14:textId="1F800712" w:rsidR="00536417" w:rsidRPr="009E0680" w:rsidRDefault="00A33938" w:rsidP="00536417">
      <w:pPr>
        <w:ind w:left="1440"/>
      </w:pPr>
      <w:r>
        <w:t xml:space="preserve">Pärast esmast registreerimist, kui hasartmänguseadus nõuab mängija kontrollimist </w:t>
      </w:r>
      <w:r>
        <w:rPr>
          <w:color w:val="FF0000"/>
        </w:rPr>
        <w:t xml:space="preserve"> usaldusväärse e-identimise või samaväärse</w:t>
      </w:r>
      <w:r>
        <w:t xml:space="preserve"> vahendi abil, võib litsentsisaaja jätkuvalt nõuda kontrollimist </w:t>
      </w:r>
      <w:r>
        <w:rPr>
          <w:color w:val="FF0000"/>
        </w:rPr>
        <w:t xml:space="preserve"> usaldusväärse e-identimise või samaväärse</w:t>
      </w:r>
      <w:r>
        <w:t xml:space="preserve"> vahendi kaudu.</w:t>
      </w:r>
      <w:r>
        <w:t xml:space="preserve"> </w:t>
      </w:r>
      <w:r>
        <w:t xml:space="preserve">Teise võimalusena võib litsentsisaaja lubada mängijal luua seotud loakoodiga kasutajanime.</w:t>
      </w:r>
      <w:r>
        <w:t xml:space="preserve"> </w:t>
      </w:r>
      <w:r>
        <w:t xml:space="preserve">Mängusüsteemi funktsioon peaks andma teavet selle kohta, kuidas mängija saab luua ainulaadse ja turvalise juurdepääsukoodi.</w:t>
      </w:r>
    </w:p>
    <w:p w14:paraId="69D38DD6" w14:textId="77777777" w:rsidR="00536417" w:rsidRPr="004C0F1D" w:rsidRDefault="00A33938" w:rsidP="00536417">
      <w:pPr>
        <w:rPr>
          <w:b/>
        </w:rPr>
      </w:pPr>
      <w:r>
        <w:rPr>
          <w:b/>
        </w:rPr>
        <w:tab/>
      </w:r>
    </w:p>
    <w:p w14:paraId="73F547A5" w14:textId="77777777" w:rsidR="00536417" w:rsidRPr="004C0F1D" w:rsidRDefault="00A33938" w:rsidP="00536417">
      <w:r>
        <w:rPr>
          <w:b/>
        </w:rPr>
        <w:t xml:space="preserve">§ 2 </w:t>
      </w:r>
      <w:r>
        <w:t xml:space="preserve">Mängusüsteemil</w:t>
      </w:r>
      <w:r>
        <w:rPr>
          <w:b/>
        </w:rPr>
        <w:t xml:space="preserve"> </w:t>
      </w:r>
      <w:r>
        <w:t xml:space="preserve"> peab olema funktsioon, mis kontrollib mängija vanust.</w:t>
      </w:r>
    </w:p>
    <w:p w14:paraId="23CA7D47" w14:textId="77777777" w:rsidR="00536417" w:rsidRPr="004C0F1D" w:rsidRDefault="004178EA" w:rsidP="00536417"/>
    <w:p w14:paraId="2A34DBD8" w14:textId="77777777" w:rsidR="00536417" w:rsidRPr="004C0F1D" w:rsidRDefault="00A33938" w:rsidP="00536417">
      <w:r>
        <w:rPr>
          <w:b/>
        </w:rPr>
        <w:t xml:space="preserve">§</w:t>
      </w:r>
      <w:r>
        <w:t xml:space="preserve"> </w:t>
      </w:r>
      <w:r>
        <w:rPr>
          <w:b/>
        </w:rPr>
        <w:t xml:space="preserve">3 </w:t>
      </w:r>
      <w:r>
        <w:t xml:space="preserve">Kui on teostatud rahapesuseaduse (2017:630) 3. peatüki § 10 kohane RTI kontroll, registreeritakse kontroll mängusüsteemis.</w:t>
      </w:r>
      <w:r>
        <w:t xml:space="preserve"> </w:t>
      </w:r>
    </w:p>
    <w:p w14:paraId="48E2B925" w14:textId="77777777" w:rsidR="00536417" w:rsidRPr="004C0F1D" w:rsidRDefault="004178EA" w:rsidP="00536417"/>
    <w:p w14:paraId="3CE5ABD0" w14:textId="76533212" w:rsidR="00536417" w:rsidRPr="009E0680" w:rsidRDefault="00A33938" w:rsidP="00536417">
      <w:pPr>
        <w:ind w:left="1440"/>
        <w:rPr>
          <w:u w:val="single"/>
        </w:rPr>
      </w:pPr>
      <w:r>
        <w:rPr>
          <w:u w:val="single"/>
        </w:rPr>
        <w:t xml:space="preserve">Üldised soovitused</w:t>
      </w:r>
    </w:p>
    <w:p w14:paraId="51FD2F91" w14:textId="77777777" w:rsidR="00536417" w:rsidRPr="009E0680" w:rsidRDefault="00A33938" w:rsidP="00536417">
      <w:pPr>
        <w:ind w:left="1440"/>
      </w:pPr>
      <w:r>
        <w:t xml:space="preserve">Registreerimiseks saab sisestada RTI kasti mängijate registrisse ja märkida jah või ei.</w:t>
      </w:r>
    </w:p>
    <w:p w14:paraId="7916A1D1" w14:textId="77777777" w:rsidR="00536417" w:rsidRPr="004C0F1D" w:rsidRDefault="004178EA" w:rsidP="00536417">
      <w:pPr>
        <w:ind w:left="1304"/>
      </w:pPr>
    </w:p>
    <w:p w14:paraId="744ACE73" w14:textId="77777777" w:rsidR="00536417" w:rsidRPr="004C0F1D" w:rsidRDefault="00A33938" w:rsidP="00536417">
      <w:r>
        <w:rPr>
          <w:b/>
        </w:rPr>
        <w:t xml:space="preserve">§ 4</w:t>
      </w:r>
      <w:r>
        <w:t xml:space="preserve"> Kõik mängukontole sisselogimised ja tehtud sisselogimiskatsed registreeritakse.</w:t>
      </w:r>
    </w:p>
    <w:p w14:paraId="74DF17F9" w14:textId="77777777" w:rsidR="00536417" w:rsidRPr="004C0F1D" w:rsidRDefault="00A33938" w:rsidP="00536417">
      <w:r>
        <w:t xml:space="preserve">    </w:t>
      </w:r>
      <w:r>
        <w:t xml:space="preserve">Mängusüsteemis peab olema võimalus tuvastada, kas isik, kellel puudub luba, püüab mängija kontole sisse logida.</w:t>
      </w:r>
      <w:r>
        <w:t xml:space="preserve"> </w:t>
      </w:r>
    </w:p>
    <w:p w14:paraId="2DA79196" w14:textId="77777777" w:rsidR="00536417" w:rsidRPr="004C0F1D" w:rsidRDefault="00A33938" w:rsidP="00536417">
      <w:r>
        <w:t xml:space="preserve">    </w:t>
      </w:r>
      <w:r>
        <w:t xml:space="preserve">Kui volitamata isik on püüdnud mängija kontole siseneda, teavitatakse mängijat sellest viivitamata ja pärast seda vastavalt litsentsisaaja ja mängija vahelisele kokkuleppele.</w:t>
      </w:r>
    </w:p>
    <w:p w14:paraId="1088F126" w14:textId="77777777" w:rsidR="00536417" w:rsidRPr="004C0F1D" w:rsidRDefault="004178EA" w:rsidP="00536417"/>
    <w:p w14:paraId="7098077C" w14:textId="77777777" w:rsidR="00536417" w:rsidRPr="004C0F1D" w:rsidRDefault="00A33938" w:rsidP="00536417">
      <w:pPr>
        <w:ind w:left="1304"/>
        <w:rPr>
          <w:u w:val="single"/>
        </w:rPr>
      </w:pPr>
      <w:r>
        <w:rPr>
          <w:u w:val="single"/>
        </w:rPr>
        <w:t xml:space="preserve">Üldised soovitused</w:t>
      </w:r>
    </w:p>
    <w:p w14:paraId="1364013B" w14:textId="77777777" w:rsidR="00536417" w:rsidRPr="004C0F1D" w:rsidRDefault="00A33938" w:rsidP="00536417">
      <w:pPr>
        <w:ind w:left="1304"/>
      </w:pPr>
      <w:r>
        <w:t xml:space="preserve">Teate selle kohta, et volitamata isik on püüdnud pääseda mängija mängukontole, võib edastada mis tahes viisil, mida litsentsisaaja peab sel ajal kõige sobivamaks, näiteks tekstisõnumite, e-kirjade või sisselogimisteabe kaudu.</w:t>
      </w:r>
    </w:p>
    <w:p w14:paraId="7E8FFE89" w14:textId="77777777" w:rsidR="00536417" w:rsidRPr="004C0F1D" w:rsidRDefault="004178EA" w:rsidP="00536417">
      <w:pPr>
        <w:spacing w:line="300" w:lineRule="atLeast"/>
        <w:rPr>
          <w:i/>
          <w:color w:val="FF0000"/>
        </w:rPr>
      </w:pPr>
    </w:p>
    <w:p w14:paraId="7524C042" w14:textId="77777777" w:rsidR="00536417" w:rsidRPr="004C0F1D" w:rsidRDefault="00A33938" w:rsidP="00536417">
      <w:r>
        <w:rPr>
          <w:b/>
        </w:rPr>
        <w:t xml:space="preserve">§ 5 </w:t>
      </w:r>
      <w:r>
        <w:t xml:space="preserve">Mängija identiteet, kuupäev ja kellaaeg registreeritakse igal sisse- ja väljalogimisel.</w:t>
      </w:r>
    </w:p>
    <w:p w14:paraId="1DF092CC" w14:textId="77777777" w:rsidR="00536417" w:rsidRPr="004C0F1D" w:rsidRDefault="00A33938" w:rsidP="00536417">
      <w:r>
        <w:t xml:space="preserve">    </w:t>
      </w:r>
      <w:r>
        <w:t xml:space="preserve">Kui mängija logib mängusüsteemi, peab tema viimane sisselogimine aja ja kuupäevaga olema mängijale kättesaadav.</w:t>
      </w:r>
    </w:p>
    <w:p w14:paraId="313C6876" w14:textId="77777777" w:rsidR="00536417" w:rsidRPr="004C0F1D" w:rsidRDefault="004178EA" w:rsidP="00536417"/>
    <w:p w14:paraId="7580543A" w14:textId="77777777" w:rsidR="00536417" w:rsidRPr="004C0F1D" w:rsidRDefault="00A33938" w:rsidP="00536417">
      <w:r>
        <w:rPr>
          <w:b/>
        </w:rPr>
        <w:t xml:space="preserve">§ 6</w:t>
      </w:r>
      <w:r>
        <w:t xml:space="preserve"> Mängusüsteemil peab olema funktsioon ja dokumenteeritud protseduurid loakoodide turvaliseks muutmiseks.</w:t>
      </w:r>
    </w:p>
    <w:p w14:paraId="572C1B59" w14:textId="77777777" w:rsidR="00536417" w:rsidRPr="004C0F1D" w:rsidRDefault="00A33938" w:rsidP="00536417">
      <w:r>
        <w:t xml:space="preserve">   </w:t>
      </w:r>
      <w:r>
        <w:t xml:space="preserve">Litsentsisaaja ei saa mängija loakoodi ühepoolselt muuta.</w:t>
      </w:r>
      <w:r>
        <w:t xml:space="preserve">    </w:t>
      </w:r>
    </w:p>
    <w:p w14:paraId="5221FCEC" w14:textId="77777777" w:rsidR="00536417" w:rsidRPr="004C0F1D" w:rsidRDefault="004178EA" w:rsidP="00536417"/>
    <w:p w14:paraId="7CF0D088" w14:textId="77777777" w:rsidR="00536417" w:rsidRPr="004C0F1D" w:rsidRDefault="00A33938" w:rsidP="00536417">
      <w:pPr>
        <w:ind w:left="1304"/>
        <w:rPr>
          <w:u w:val="single"/>
        </w:rPr>
      </w:pPr>
      <w:r>
        <w:rPr>
          <w:u w:val="single"/>
        </w:rPr>
        <w:t xml:space="preserve">Üldised soovitused</w:t>
      </w:r>
    </w:p>
    <w:p w14:paraId="3D7CF9B4" w14:textId="77777777" w:rsidR="00536417" w:rsidRPr="004C0F1D" w:rsidRDefault="00A33938" w:rsidP="00536417">
      <w:pPr>
        <w:ind w:left="1304"/>
      </w:pPr>
      <w:r>
        <w:t xml:space="preserve">Vajaduse korral võib mängija registreeritud e-posti aadressile või mobiilinumbrile saata ühekordse koodi.</w:t>
      </w:r>
    </w:p>
    <w:p w14:paraId="7E843173" w14:textId="77777777" w:rsidR="00536417" w:rsidRPr="004C0F1D" w:rsidRDefault="004178EA" w:rsidP="00536417"/>
    <w:p w14:paraId="3069F86C" w14:textId="77777777" w:rsidR="00536417" w:rsidRPr="004C0F1D" w:rsidRDefault="00A33938" w:rsidP="00536417">
      <w:pPr>
        <w:keepNext/>
        <w:outlineLvl w:val="2"/>
        <w:rPr>
          <w:i/>
        </w:rPr>
      </w:pPr>
      <w:bookmarkStart w:id="18" w:name="_Toc471896790"/>
      <w:r>
        <w:rPr>
          <w:i/>
        </w:rPr>
        <w:t xml:space="preserve">Mängijakontod</w:t>
      </w:r>
      <w:bookmarkEnd w:id="18"/>
    </w:p>
    <w:p w14:paraId="6C6C1395" w14:textId="77777777" w:rsidR="00536417" w:rsidRPr="004C0F1D" w:rsidRDefault="00A33938" w:rsidP="00536417">
      <w:r>
        <w:rPr>
          <w:b/>
        </w:rPr>
        <w:t xml:space="preserve">§</w:t>
      </w:r>
      <w:r>
        <w:t xml:space="preserve"> </w:t>
      </w:r>
      <w:r>
        <w:rPr>
          <w:b/>
        </w:rPr>
        <w:t xml:space="preserve">7 </w:t>
      </w:r>
      <w:r>
        <w:t xml:space="preserve">Mängusüsteemil peab olema funktsioon hallata ja registreerida kõiki hasartmängukontole tehtavaid ja sealt väljuvaid finantstehinguid vastavalt hasartmänguseaduse (2018:1138) 13. peatüki §-le 3.</w:t>
      </w:r>
      <w:r>
        <w:t xml:space="preserve"> </w:t>
      </w:r>
    </w:p>
    <w:p w14:paraId="09383EDB" w14:textId="77777777" w:rsidR="00536417" w:rsidRPr="004C0F1D" w:rsidRDefault="004178EA" w:rsidP="00536417">
      <w:pPr>
        <w:rPr>
          <w:i/>
          <w:color w:val="0070C0"/>
        </w:rPr>
      </w:pPr>
    </w:p>
    <w:p w14:paraId="4DD0179F" w14:textId="77777777" w:rsidR="00536417" w:rsidRPr="004C0F1D" w:rsidRDefault="00A33938" w:rsidP="00536417">
      <w:r>
        <w:rPr>
          <w:b/>
        </w:rPr>
        <w:t xml:space="preserve">§ 8 </w:t>
      </w:r>
      <w:r>
        <w:t xml:space="preserve">Mängukontole sissemakse</w:t>
      </w:r>
      <w:r>
        <w:rPr>
          <w:b/>
        </w:rPr>
        <w:t xml:space="preserve"> </w:t>
      </w:r>
      <w:r>
        <w:t xml:space="preserve">tegemisel peab litsentsisaajal olema võimalik tagada, et deklareeritud deebet-/pangakonto omanik või muu makseteenus on sama mis mängukonto mängijal.</w:t>
      </w:r>
    </w:p>
    <w:p w14:paraId="43271437" w14:textId="77777777" w:rsidR="00536417" w:rsidRPr="004C0F1D" w:rsidRDefault="00A33938" w:rsidP="00536417">
      <w:r>
        <w:t xml:space="preserve">    </w:t>
      </w:r>
      <w:r>
        <w:t xml:space="preserve">Esimest lõiku kohaldatakse ka juhul, kui mängija vahetab pangakaarti, pangakontot või muud makseteenust.</w:t>
      </w:r>
      <w:r>
        <w:t xml:space="preserve"> </w:t>
      </w:r>
    </w:p>
    <w:p w14:paraId="4D3F5992" w14:textId="77777777" w:rsidR="00536417" w:rsidRPr="004C0F1D" w:rsidRDefault="004178EA" w:rsidP="00536417"/>
    <w:p w14:paraId="125C1CD8" w14:textId="77777777" w:rsidR="00536417" w:rsidRPr="009E0680" w:rsidRDefault="00A33938" w:rsidP="00536417">
      <w:pPr>
        <w:ind w:left="1304"/>
        <w:rPr>
          <w:color w:val="FF0000"/>
        </w:rPr>
      </w:pPr>
      <w:r>
        <w:rPr>
          <w:color w:val="FF0000"/>
          <w:u w:val="single"/>
        </w:rPr>
        <w:t xml:space="preserve">Üldised soovitused</w:t>
      </w:r>
    </w:p>
    <w:p w14:paraId="72CB4609" w14:textId="47F22E99" w:rsidR="00536417" w:rsidRPr="004C0F1D" w:rsidRDefault="00A33938" w:rsidP="00536417">
      <w:pPr>
        <w:ind w:left="1304"/>
      </w:pPr>
      <w:r>
        <w:t xml:space="preserve">Turvalisust saab tagada </w:t>
      </w:r>
      <w:r>
        <w:rPr>
          <w:color w:val="FF0000"/>
        </w:rPr>
        <w:t xml:space="preserve"> usaldusväärse e-identimise või samaväärse</w:t>
      </w:r>
      <w:r>
        <w:t xml:space="preserve"> kaudu.</w:t>
      </w:r>
    </w:p>
    <w:p w14:paraId="7B4AB09E" w14:textId="77777777" w:rsidR="00536417" w:rsidRPr="004C0F1D" w:rsidRDefault="004178EA" w:rsidP="00536417">
      <w:pPr>
        <w:rPr>
          <w:i/>
          <w:color w:val="0070C0"/>
        </w:rPr>
      </w:pPr>
    </w:p>
    <w:p w14:paraId="7B668638" w14:textId="77777777" w:rsidR="00536417" w:rsidRPr="004C0F1D" w:rsidRDefault="00A33938" w:rsidP="00536417">
      <w:r>
        <w:rPr>
          <w:b/>
        </w:rPr>
        <w:t xml:space="preserve">§ 9 </w:t>
      </w:r>
      <w:r>
        <w:t xml:space="preserve">Mängijal peab olema võimalik näha oma saldot mängukontol kohe pärast iga tehingu sooritamist.</w:t>
      </w:r>
    </w:p>
    <w:p w14:paraId="2738170B" w14:textId="77777777" w:rsidR="00536417" w:rsidRPr="004C0F1D" w:rsidRDefault="00A33938" w:rsidP="00536417">
      <w:r>
        <w:t xml:space="preserve">    </w:t>
      </w:r>
      <w:r>
        <w:t xml:space="preserve">Hasartmänguseaduse (2018:1138) 13. peatüki § 3 esimese lõigu kohaselt peab olema funktsioon, mis näitab mängijale, millistes mängudes nad on osalenud, kõik tehtud panused ja kõik välja makstud võidud.</w:t>
      </w:r>
    </w:p>
    <w:p w14:paraId="2DD8CED9" w14:textId="77777777" w:rsidR="00536417" w:rsidRPr="004C0F1D" w:rsidRDefault="004178EA" w:rsidP="00536417"/>
    <w:p w14:paraId="71842A1A" w14:textId="77777777" w:rsidR="00536417" w:rsidRPr="004C0F1D" w:rsidRDefault="00A33938" w:rsidP="00536417">
      <w:pPr>
        <w:keepNext/>
        <w:outlineLvl w:val="2"/>
        <w:rPr>
          <w:i/>
        </w:rPr>
      </w:pPr>
      <w:bookmarkStart w:id="19" w:name="_Toc471896791"/>
      <w:r>
        <w:rPr>
          <w:i/>
        </w:rPr>
        <w:t xml:space="preserve"> Sissemaksete, </w:t>
      </w:r>
      <w:bookmarkEnd w:id="19"/>
      <w:r>
        <w:rPr>
          <w:i/>
        </w:rPr>
        <w:t xml:space="preserve">kaotuste ja sisselogitud aja piiramine</w:t>
      </w:r>
    </w:p>
    <w:p w14:paraId="76502E63" w14:textId="77777777" w:rsidR="00536417" w:rsidRPr="004C0F1D" w:rsidRDefault="00A33938" w:rsidP="00536417">
      <w:r>
        <w:rPr>
          <w:b/>
        </w:rPr>
        <w:t xml:space="preserve">§ 10 </w:t>
      </w:r>
      <w:r>
        <w:t xml:space="preserve">Internetimängude puhul peab olema olemas funktsioon, kus mängija saab hõlpsasti määrata sissemaksete summa, mida saab teha päevas, nädalas ja kuus.</w:t>
      </w:r>
    </w:p>
    <w:p w14:paraId="7D109169" w14:textId="77777777" w:rsidR="00536417" w:rsidRPr="004C0F1D" w:rsidRDefault="00A33938" w:rsidP="00536417">
      <w:r>
        <w:t xml:space="preserve">   </w:t>
      </w:r>
      <w:r>
        <w:t xml:space="preserve">Mängijal, kes ei ole esimeses lõigus viidatud sisemakselimiiti määranud,</w:t>
      </w:r>
      <w:r>
        <w:rPr>
          <w:b/>
        </w:rPr>
        <w:t xml:space="preserve"> </w:t>
      </w:r>
      <w:r>
        <w:t xml:space="preserve">ei ole lubatud mängida.</w:t>
      </w:r>
    </w:p>
    <w:p w14:paraId="7FA75650" w14:textId="77777777" w:rsidR="00536417" w:rsidRPr="004C0F1D" w:rsidRDefault="004178EA" w:rsidP="00536417"/>
    <w:p w14:paraId="51A72DED" w14:textId="77777777" w:rsidR="00536417" w:rsidRPr="004C0F1D" w:rsidRDefault="00A33938" w:rsidP="00536417">
      <w:r>
        <w:rPr>
          <w:b/>
        </w:rPr>
        <w:t xml:space="preserve">§ 11</w:t>
      </w:r>
      <w:r>
        <w:t xml:space="preserve"> Internetimängude puhul peab mängijal olema võimalus oma sisselogitud aega hõlpsasti piirata.</w:t>
      </w:r>
      <w:r>
        <w:t xml:space="preserve"> </w:t>
      </w:r>
    </w:p>
    <w:p w14:paraId="1599C879" w14:textId="77777777" w:rsidR="00536417" w:rsidRPr="004C0F1D" w:rsidRDefault="004178EA" w:rsidP="00536417"/>
    <w:p w14:paraId="47AC8899" w14:textId="77777777" w:rsidR="00536417" w:rsidRPr="004C0F1D" w:rsidRDefault="00A33938" w:rsidP="00536417">
      <w:r>
        <w:rPr>
          <w:b/>
        </w:rPr>
        <w:t xml:space="preserve">§ 12 </w:t>
      </w:r>
      <w:r>
        <w:t xml:space="preserve"> Peab olema võimalus kuvada mängija hoiatusi võitude ja kaotuste kohta, samuti teavet mängija sisselogitud aja kohta.</w:t>
      </w:r>
    </w:p>
    <w:p w14:paraId="410129BA" w14:textId="77777777" w:rsidR="00536417" w:rsidRPr="004C0F1D" w:rsidRDefault="004178EA" w:rsidP="00536417"/>
    <w:p w14:paraId="64AA9DBC" w14:textId="77777777" w:rsidR="00536417" w:rsidRPr="004C0F1D" w:rsidRDefault="00A33938" w:rsidP="00536417">
      <w:r>
        <w:rPr>
          <w:b/>
        </w:rPr>
        <w:t xml:space="preserve">§ 13</w:t>
      </w:r>
      <w:r>
        <w:t xml:space="preserve"> Ainult mängija saab määrata limiidid §-de 10 ja 11 kohaselt.</w:t>
      </w:r>
    </w:p>
    <w:p w14:paraId="007214FC" w14:textId="77777777" w:rsidR="00536417" w:rsidRPr="004C0F1D" w:rsidRDefault="004178EA" w:rsidP="00536417">
      <w:pPr>
        <w:rPr>
          <w:i/>
          <w:color w:val="FF0000"/>
        </w:rPr>
      </w:pPr>
    </w:p>
    <w:p w14:paraId="339BB94D" w14:textId="77777777" w:rsidR="00536417" w:rsidRPr="004C0F1D" w:rsidRDefault="00A33938" w:rsidP="00536417">
      <w:pPr>
        <w:keepNext/>
        <w:outlineLvl w:val="2"/>
        <w:rPr>
          <w:i/>
        </w:rPr>
      </w:pPr>
      <w:r>
        <w:rPr>
          <w:i/>
        </w:rPr>
        <w:t xml:space="preserve">Mängimise peatamine</w:t>
      </w:r>
    </w:p>
    <w:p w14:paraId="782089D3" w14:textId="77777777" w:rsidR="00536417" w:rsidRPr="004C0F1D" w:rsidRDefault="00A33938" w:rsidP="00536417">
      <w:r>
        <w:rPr>
          <w:b/>
        </w:rPr>
        <w:t xml:space="preserve">§ 14</w:t>
      </w:r>
      <w:r>
        <w:t xml:space="preserve"> Mängusüsteemil peab olema funktsioon, mis võimaldab mängijal end hõlpsalt mängudest kindlaks või määramata ajaks eemale jätta.</w:t>
      </w:r>
    </w:p>
    <w:p w14:paraId="13545A9B" w14:textId="77777777" w:rsidR="00536417" w:rsidRPr="004C0F1D" w:rsidRDefault="004178EA" w:rsidP="00536417"/>
    <w:p w14:paraId="26249A3E" w14:textId="77777777" w:rsidR="00536417" w:rsidRPr="004C0F1D" w:rsidRDefault="00A33938" w:rsidP="00536417">
      <w:r>
        <w:rPr>
          <w:b/>
        </w:rPr>
        <w:t xml:space="preserve">§ 15 </w:t>
      </w:r>
      <w:r>
        <w:t xml:space="preserve"> Mängusüsteemil peab olema funktsioon, mis kontrollib, kas mängijad on mängimisvõimaluse peatanud või piiranud oma mänguaega iga kord, kui mängijad registreerivad või mängusüsteemi sisse logivad.</w:t>
      </w:r>
    </w:p>
    <w:p w14:paraId="653DFD42" w14:textId="77777777" w:rsidR="00536417" w:rsidRPr="004C0F1D" w:rsidRDefault="004178EA" w:rsidP="00536417"/>
    <w:p w14:paraId="1629CAC9" w14:textId="77777777" w:rsidR="00536417" w:rsidRPr="004C0F1D" w:rsidRDefault="00A33938" w:rsidP="00536417">
      <w:pPr>
        <w:keepNext/>
        <w:outlineLvl w:val="2"/>
        <w:rPr>
          <w:i/>
        </w:rPr>
      </w:pPr>
      <w:bookmarkStart w:id="20" w:name="_Toc471896795"/>
      <w:r>
        <w:rPr>
          <w:i/>
        </w:rPr>
        <w:t xml:space="preserve">Mängu algus</w:t>
      </w:r>
      <w:bookmarkEnd w:id="20"/>
    </w:p>
    <w:p w14:paraId="5C553385" w14:textId="77777777" w:rsidR="00536417" w:rsidRPr="004C0F1D" w:rsidRDefault="00A33938" w:rsidP="00536417">
      <w:r>
        <w:rPr>
          <w:b/>
        </w:rPr>
        <w:t xml:space="preserve">§ 16 </w:t>
      </w:r>
      <w:r>
        <w:t xml:space="preserve">Mängude puhul peavad olema olemas funktsioon ja dokumenteeritud protseduurid, mis takistavad panuse tegemist pärast seda, kui litsentsisaaja määratud võimalus taganemiseks või tulevase tulemuse sündmus on alanud.</w:t>
      </w:r>
    </w:p>
    <w:p w14:paraId="4BA65F7D" w14:textId="77777777" w:rsidR="00536417" w:rsidRPr="004C0F1D" w:rsidRDefault="004178EA" w:rsidP="00536417"/>
    <w:p w14:paraId="48AA2703" w14:textId="77777777" w:rsidR="00536417" w:rsidRPr="004C0F1D" w:rsidRDefault="00A33938" w:rsidP="00536417">
      <w:pPr>
        <w:ind w:left="1304"/>
        <w:rPr>
          <w:u w:val="single"/>
        </w:rPr>
      </w:pPr>
      <w:r>
        <w:rPr>
          <w:u w:val="single"/>
        </w:rPr>
        <w:t xml:space="preserve">Üldised soovitused</w:t>
      </w:r>
    </w:p>
    <w:p w14:paraId="42A76772" w14:textId="77777777" w:rsidR="00536417" w:rsidRPr="004C0F1D" w:rsidRDefault="00A33938" w:rsidP="00536417">
      <w:pPr>
        <w:ind w:left="1304"/>
      </w:pPr>
      <w:r>
        <w:t xml:space="preserve">Kui see on asjakohane, võib panuse tegemine toimuda käimasoleva mängu ajal või muul sarnasel ajal, näiteks panused selle kohta, mis võistkond lööb järgmise värava või kellest saab mängu parim mängija.</w:t>
      </w:r>
    </w:p>
    <w:p w14:paraId="2B385396" w14:textId="77777777" w:rsidR="00536417" w:rsidRPr="004C0F1D" w:rsidRDefault="004178EA" w:rsidP="00536417">
      <w:pPr>
        <w:spacing w:line="300" w:lineRule="atLeast"/>
        <w:rPr>
          <w:rFonts w:ascii="Garamond" w:hAnsi="Garamond"/>
        </w:rPr>
      </w:pPr>
      <w:bookmarkStart w:id="21" w:name="_Toc471896807"/>
    </w:p>
    <w:p w14:paraId="2AEB6CCC" w14:textId="77777777" w:rsidR="00536417" w:rsidRPr="004C0F1D" w:rsidRDefault="00A33938" w:rsidP="00536417">
      <w:pPr>
        <w:keepNext/>
        <w:outlineLvl w:val="0"/>
        <w:rPr>
          <w:b/>
        </w:rPr>
      </w:pPr>
      <w:r>
        <w:rPr>
          <w:b/>
        </w:rPr>
        <w:t xml:space="preserve">10. peatükk Väljamaksete protsent</w:t>
      </w:r>
      <w:bookmarkEnd w:id="21"/>
    </w:p>
    <w:p w14:paraId="24B996A4" w14:textId="77777777" w:rsidR="00536417" w:rsidRPr="004C0F1D" w:rsidRDefault="004178EA" w:rsidP="00536417">
      <w:pPr>
        <w:rPr>
          <w:i/>
          <w:color w:val="0070C0"/>
        </w:rPr>
      </w:pPr>
    </w:p>
    <w:p w14:paraId="7ED4E4D2" w14:textId="77777777" w:rsidR="00536417" w:rsidRPr="004C0F1D" w:rsidRDefault="00A33938" w:rsidP="00536417">
      <w:r>
        <w:rPr>
          <w:b/>
        </w:rPr>
        <w:t xml:space="preserve">§ 1 </w:t>
      </w:r>
      <w:r>
        <w:t xml:space="preserve">Järkjärguliste võitudega mängude puhul näidatakse mängijale minimaalset väljamakseprotsenti.</w:t>
      </w:r>
    </w:p>
    <w:p w14:paraId="485B44EC" w14:textId="77777777" w:rsidR="00536417" w:rsidRPr="004C0F1D" w:rsidRDefault="004178EA" w:rsidP="00536417"/>
    <w:p w14:paraId="706FFCA8" w14:textId="77777777" w:rsidR="00536417" w:rsidRPr="004C0F1D" w:rsidRDefault="00A33938" w:rsidP="00536417">
      <w:r>
        <w:rPr>
          <w:b/>
        </w:rPr>
        <w:t xml:space="preserve">§ 2 </w:t>
      </w:r>
      <w:r>
        <w:t xml:space="preserve">Mängusüsteemil peab olema funktsioon jälgida iga üksiku panuse väljamakseprotsenti.</w:t>
      </w:r>
    </w:p>
    <w:p w14:paraId="133C9A97" w14:textId="77777777" w:rsidR="00536417" w:rsidRPr="004C0F1D" w:rsidRDefault="00A33938" w:rsidP="00536417">
      <w:r>
        <w:t xml:space="preserve">    </w:t>
      </w:r>
      <w:r>
        <w:t xml:space="preserve">Esimese lõigu kohaselt loodud andmed säilitatakse ja need on läbivaatamiseks kättesaadavad.</w:t>
      </w:r>
    </w:p>
    <w:p w14:paraId="17035984" w14:textId="77777777" w:rsidR="00536417" w:rsidRPr="004C0F1D" w:rsidRDefault="004178EA" w:rsidP="00536417"/>
    <w:p w14:paraId="768DDB71" w14:textId="77777777" w:rsidR="00536417" w:rsidRPr="004C0F1D" w:rsidRDefault="00A33938" w:rsidP="00536417">
      <w:pPr>
        <w:keepNext/>
        <w:outlineLvl w:val="0"/>
        <w:rPr>
          <w:b/>
        </w:rPr>
      </w:pPr>
      <w:r>
        <w:rPr>
          <w:b/>
        </w:rPr>
        <w:t xml:space="preserve">11. peatükk Mängujuhised, võidukava ja võidupott</w:t>
      </w:r>
    </w:p>
    <w:p w14:paraId="3B286A9F" w14:textId="77777777" w:rsidR="00536417" w:rsidRPr="004C0F1D" w:rsidRDefault="004178EA" w:rsidP="00536417"/>
    <w:p w14:paraId="188F373F" w14:textId="77777777" w:rsidR="00536417" w:rsidRPr="004C0F1D" w:rsidRDefault="00A33938" w:rsidP="00536417">
      <w:pPr>
        <w:rPr>
          <w:i/>
        </w:rPr>
      </w:pPr>
      <w:r>
        <w:rPr>
          <w:i/>
        </w:rPr>
        <w:t xml:space="preserve">Mängujuhised</w:t>
      </w:r>
    </w:p>
    <w:p w14:paraId="49472B6D" w14:textId="77777777" w:rsidR="00536417" w:rsidRPr="004C0F1D" w:rsidRDefault="00A33938" w:rsidP="00536417">
      <w:r>
        <w:rPr>
          <w:b/>
        </w:rPr>
        <w:t xml:space="preserve">§ 1 </w:t>
      </w:r>
      <w:r>
        <w:t xml:space="preserve">Mängujuhised peavad olema täielikud, selged ja mitteeksitavad.</w:t>
      </w:r>
      <w:r>
        <w:t xml:space="preserve"> </w:t>
      </w:r>
    </w:p>
    <w:p w14:paraId="4A59CFA3" w14:textId="77777777" w:rsidR="00536417" w:rsidRPr="004C0F1D" w:rsidRDefault="004178EA" w:rsidP="00536417"/>
    <w:p w14:paraId="727F6E4A" w14:textId="77777777" w:rsidR="00536417" w:rsidRPr="004C0F1D" w:rsidRDefault="00A33938" w:rsidP="00536417">
      <w:pPr>
        <w:ind w:left="1304"/>
        <w:rPr>
          <w:u w:val="single"/>
        </w:rPr>
      </w:pPr>
      <w:r>
        <w:rPr>
          <w:u w:val="single"/>
        </w:rPr>
        <w:t xml:space="preserve">Üldised soovitused</w:t>
      </w:r>
    </w:p>
    <w:p w14:paraId="1DB6F110" w14:textId="77777777" w:rsidR="00536417" w:rsidRPr="004C0F1D" w:rsidRDefault="00A33938" w:rsidP="00536417">
      <w:pPr>
        <w:ind w:left="1304"/>
      </w:pPr>
      <w:r>
        <w:t xml:space="preserve">Mängujuhised võib tõlkida muudesse keeltesse ja nende sisu peab olema sama mis algsetes juhistes.</w:t>
      </w:r>
      <w:r>
        <w:t xml:space="preserve"> </w:t>
      </w:r>
    </w:p>
    <w:p w14:paraId="0E4AC71C" w14:textId="77777777" w:rsidR="00536417" w:rsidRPr="004C0F1D" w:rsidRDefault="004178EA" w:rsidP="00536417">
      <w:pPr>
        <w:rPr>
          <w:i/>
          <w:color w:val="0070C0"/>
        </w:rPr>
      </w:pPr>
    </w:p>
    <w:p w14:paraId="65C53DE8" w14:textId="77777777" w:rsidR="00536417" w:rsidRPr="004C0F1D" w:rsidRDefault="00A33938" w:rsidP="00536417">
      <w:r>
        <w:rPr>
          <w:b/>
        </w:rPr>
        <w:t xml:space="preserve">§ 2</w:t>
      </w:r>
      <w:r>
        <w:t xml:space="preserve"> Mängujuhised ja mängureeglid peavad olema kättesaadavad ilma panuse tegemise kohustuseta.</w:t>
      </w:r>
    </w:p>
    <w:p w14:paraId="5AE4EB16" w14:textId="77777777" w:rsidR="00536417" w:rsidRPr="004C0F1D" w:rsidRDefault="004178EA" w:rsidP="00536417"/>
    <w:p w14:paraId="1B1B83DC" w14:textId="77777777" w:rsidR="00536417" w:rsidRPr="004C0F1D" w:rsidRDefault="00A33938" w:rsidP="00536417">
      <w:r>
        <w:rPr>
          <w:b/>
        </w:rPr>
        <w:t xml:space="preserve">§ 3</w:t>
      </w:r>
      <w:r>
        <w:t xml:space="preserve"> Mängujuhised peavad olema kättesaadavad sama tüüpi andmekandjal kui käimasolev mäng.</w:t>
      </w:r>
    </w:p>
    <w:p w14:paraId="099E52BC" w14:textId="77777777" w:rsidR="00536417" w:rsidRPr="004C0F1D" w:rsidRDefault="00A33938" w:rsidP="00536417">
      <w:r>
        <w:t xml:space="preserve">    </w:t>
      </w:r>
      <w:r>
        <w:t xml:space="preserve">Mängujuhised peavad olema kergesti kättesaadavad.</w:t>
      </w:r>
      <w:r>
        <w:t xml:space="preserve"> </w:t>
      </w:r>
    </w:p>
    <w:p w14:paraId="19D8B889" w14:textId="77777777" w:rsidR="00536417" w:rsidRPr="004C0F1D" w:rsidRDefault="004178EA" w:rsidP="00536417"/>
    <w:p w14:paraId="2A2C2920" w14:textId="77777777" w:rsidR="00536417" w:rsidRPr="004C0F1D" w:rsidRDefault="00A33938" w:rsidP="00536417">
      <w:pPr>
        <w:ind w:left="1304"/>
        <w:rPr>
          <w:u w:val="single"/>
        </w:rPr>
      </w:pPr>
      <w:r>
        <w:rPr>
          <w:u w:val="single"/>
        </w:rPr>
        <w:t xml:space="preserve">Üldised soovitused</w:t>
      </w:r>
    </w:p>
    <w:p w14:paraId="7B3283CB" w14:textId="77777777" w:rsidR="00536417" w:rsidRPr="004C0F1D" w:rsidRDefault="00A33938" w:rsidP="00536417">
      <w:pPr>
        <w:ind w:left="1304"/>
      </w:pPr>
      <w:r>
        <w:t xml:space="preserve">Kui mäng muudab ajutiselt iseloomu, tuleks mängujuhiseid jooksva mängu ajal automaatselt vastavalt muudatusele kohandada.</w:t>
      </w:r>
    </w:p>
    <w:p w14:paraId="5BF6F469" w14:textId="77777777" w:rsidR="00536417" w:rsidRPr="004C0F1D" w:rsidRDefault="004178EA" w:rsidP="00536417">
      <w:pPr>
        <w:spacing w:line="300" w:lineRule="atLeast"/>
        <w:rPr>
          <w:rFonts w:ascii="Garamond" w:hAnsi="Garamond"/>
        </w:rPr>
      </w:pPr>
      <w:bookmarkStart w:id="22" w:name="_Toc471896794"/>
    </w:p>
    <w:p w14:paraId="2C0B4F1D" w14:textId="77777777" w:rsidR="00536417" w:rsidRPr="004C0F1D" w:rsidRDefault="00A33938" w:rsidP="00536417">
      <w:pPr>
        <w:keepNext/>
        <w:outlineLvl w:val="2"/>
        <w:rPr>
          <w:i/>
        </w:rPr>
      </w:pPr>
      <w:r>
        <w:rPr>
          <w:i/>
        </w:rPr>
        <w:t xml:space="preserve">Väljamaksete tabel</w:t>
      </w:r>
      <w:bookmarkEnd w:id="22"/>
    </w:p>
    <w:p w14:paraId="48E6E5C0" w14:textId="77777777" w:rsidR="00536417" w:rsidRPr="004C0F1D" w:rsidRDefault="00A33938" w:rsidP="00536417">
      <w:r>
        <w:rPr>
          <w:b/>
        </w:rPr>
        <w:t xml:space="preserve">§</w:t>
      </w:r>
      <w:r>
        <w:t xml:space="preserve"> </w:t>
      </w:r>
      <w:r>
        <w:rPr>
          <w:b/>
        </w:rPr>
        <w:t xml:space="preserve">4 </w:t>
      </w:r>
      <w:r>
        <w:t xml:space="preserve">Tuleb dokumenteerida protseduurid, et tagada kasumiplaanide õige konfiguratsioon.</w:t>
      </w:r>
    </w:p>
    <w:p w14:paraId="5D08C4E6" w14:textId="77777777" w:rsidR="00536417" w:rsidRPr="004C0F1D" w:rsidRDefault="00A33938" w:rsidP="00536417">
      <w:r>
        <w:t xml:space="preserve">    </w:t>
      </w:r>
      <w:r>
        <w:t xml:space="preserve">Kehtestatud on dokumenteeritud kord, millega tagatakse, et kasumiplaanide arvutamine on korrektne.</w:t>
      </w:r>
    </w:p>
    <w:p w14:paraId="347696B4" w14:textId="77777777" w:rsidR="00536417" w:rsidRPr="004C0F1D" w:rsidRDefault="004178EA" w:rsidP="00536417"/>
    <w:p w14:paraId="4480477D" w14:textId="77777777" w:rsidR="00536417" w:rsidRPr="004C0F1D" w:rsidRDefault="00A33938" w:rsidP="00536417">
      <w:pPr>
        <w:ind w:left="1304"/>
        <w:rPr>
          <w:u w:val="single"/>
        </w:rPr>
      </w:pPr>
      <w:r>
        <w:rPr>
          <w:u w:val="single"/>
        </w:rPr>
        <w:t xml:space="preserve">Üldised soovitused</w:t>
      </w:r>
    </w:p>
    <w:p w14:paraId="084366EC" w14:textId="77777777" w:rsidR="00536417" w:rsidRPr="004C0F1D" w:rsidRDefault="00A33938" w:rsidP="00536417">
      <w:pPr>
        <w:ind w:left="1304"/>
      </w:pPr>
      <w:r>
        <w:t xml:space="preserve">Protseduurid võivad olla nii automaatsed kui ka manuaalsed.</w:t>
      </w:r>
    </w:p>
    <w:p w14:paraId="1CD01D6A" w14:textId="77777777" w:rsidR="00536417" w:rsidRPr="004C0F1D" w:rsidRDefault="004178EA" w:rsidP="00536417">
      <w:pPr>
        <w:spacing w:line="300" w:lineRule="atLeast"/>
        <w:rPr>
          <w:rFonts w:ascii="Garamond" w:hAnsi="Garamond"/>
        </w:rPr>
      </w:pPr>
    </w:p>
    <w:p w14:paraId="77052F64" w14:textId="77777777" w:rsidR="00536417" w:rsidRPr="004C0F1D" w:rsidRDefault="00A33938" w:rsidP="00536417">
      <w:pPr>
        <w:keepNext/>
        <w:outlineLvl w:val="2"/>
        <w:rPr>
          <w:i/>
        </w:rPr>
      </w:pPr>
      <w:r>
        <w:rPr>
          <w:i/>
        </w:rPr>
        <w:t xml:space="preserve">Auhinnafond</w:t>
      </w:r>
    </w:p>
    <w:p w14:paraId="1CF7FEE6" w14:textId="77777777" w:rsidR="00536417" w:rsidRPr="004C0F1D" w:rsidRDefault="00A33938" w:rsidP="00536417">
      <w:r>
        <w:rPr>
          <w:b/>
        </w:rPr>
        <w:t xml:space="preserve">§</w:t>
      </w:r>
      <w:r>
        <w:t xml:space="preserve"> </w:t>
      </w:r>
      <w:r>
        <w:rPr>
          <w:b/>
        </w:rPr>
        <w:t xml:space="preserve">5 </w:t>
      </w:r>
      <w:r>
        <w:t xml:space="preserve">Peavad olema reeglid selle kohta, kuidas on võimalik auhinnafondist osa võita.</w:t>
      </w:r>
    </w:p>
    <w:p w14:paraId="70FA82DC" w14:textId="77777777" w:rsidR="00536417" w:rsidRPr="004C0F1D" w:rsidRDefault="00A33938" w:rsidP="00536417">
      <w:r>
        <w:t xml:space="preserve">    </w:t>
      </w:r>
      <w:r>
        <w:t xml:space="preserve">Auhinnafondi rahastamine ja jaotamine tuleb selgelt välja tuua.</w:t>
      </w:r>
    </w:p>
    <w:p w14:paraId="557B32CC" w14:textId="77777777" w:rsidR="00536417" w:rsidRPr="004C0F1D" w:rsidRDefault="004178EA" w:rsidP="00536417"/>
    <w:p w14:paraId="7258A621" w14:textId="77777777" w:rsidR="00536417" w:rsidRPr="004C0F1D" w:rsidRDefault="00A33938" w:rsidP="00536417">
      <w:r>
        <w:rPr>
          <w:b/>
        </w:rPr>
        <w:t xml:space="preserve">§ 6 </w:t>
      </w:r>
      <w:r>
        <w:t xml:space="preserve">Mängureeglite põhjal peab olema selge, kuidas auhinnafondi jagatakse, kui selle võidab rohkem kui üks mängija.</w:t>
      </w:r>
      <w:r>
        <w:t xml:space="preserve"> </w:t>
      </w:r>
    </w:p>
    <w:p w14:paraId="4DEA4104" w14:textId="77777777" w:rsidR="00536417" w:rsidRPr="004C0F1D" w:rsidRDefault="004178EA" w:rsidP="00536417"/>
    <w:p w14:paraId="2ECD0834" w14:textId="77777777" w:rsidR="00536417" w:rsidRPr="004C0F1D" w:rsidRDefault="00A33938" w:rsidP="00536417">
      <w:r>
        <w:rPr>
          <w:b/>
        </w:rPr>
        <w:t xml:space="preserve">§ 7 </w:t>
      </w:r>
      <w:r>
        <w:t xml:space="preserve">Mängureeglite põhjal peab olema selge, kuidas litsentsisaaja võib auhinnafondi tühistada või lõpetada.</w:t>
      </w:r>
    </w:p>
    <w:p w14:paraId="0AC06CE4" w14:textId="77777777" w:rsidR="00536417" w:rsidRPr="004C0F1D" w:rsidRDefault="004178EA" w:rsidP="00536417"/>
    <w:p w14:paraId="131E0A92" w14:textId="77777777" w:rsidR="00536417" w:rsidRPr="004C0F1D" w:rsidRDefault="00A33938" w:rsidP="00536417">
      <w:pPr>
        <w:keepNext/>
        <w:outlineLvl w:val="0"/>
        <w:rPr>
          <w:b/>
        </w:rPr>
      </w:pPr>
      <w:bookmarkStart w:id="23" w:name="_Toc471896797"/>
      <w:r>
        <w:rPr>
          <w:b/>
        </w:rPr>
        <w:t xml:space="preserve">12. peatükk Ebatavaline mängimine ja mängupettused</w:t>
      </w:r>
      <w:bookmarkEnd w:id="23"/>
    </w:p>
    <w:p w14:paraId="02884F2C" w14:textId="77777777" w:rsidR="00536417" w:rsidRPr="004C0F1D" w:rsidRDefault="004178EA" w:rsidP="00536417">
      <w:pPr>
        <w:spacing w:line="300" w:lineRule="atLeast"/>
        <w:rPr>
          <w:rFonts w:ascii="Garamond" w:hAnsi="Garamond"/>
        </w:rPr>
      </w:pPr>
    </w:p>
    <w:p w14:paraId="4251ED14" w14:textId="77777777" w:rsidR="00536417" w:rsidRPr="004C0F1D" w:rsidRDefault="00A33938" w:rsidP="00536417">
      <w:r>
        <w:rPr>
          <w:b/>
        </w:rPr>
        <w:t xml:space="preserve">§ 1</w:t>
      </w:r>
      <w:r>
        <w:t xml:space="preserve"> Mängusüsteemil peab olema oma funktsioon ning mängupettuste ja mängijate loata koostöö, mängupettuse katse ja mängijate vahelise lubamatu koostöö katse ning muude kasutustingimuste ja mängureeglite rikkumiste tuvastamiseks peab olema kehtestatud dokumenteeritud kord.</w:t>
      </w:r>
    </w:p>
    <w:p w14:paraId="5C00E48B" w14:textId="77777777" w:rsidR="00536417" w:rsidRPr="004C0F1D" w:rsidRDefault="004178EA" w:rsidP="00536417"/>
    <w:p w14:paraId="294C95E5" w14:textId="77777777" w:rsidR="00536417" w:rsidRPr="004C0F1D" w:rsidRDefault="00A33938" w:rsidP="00536417">
      <w:r>
        <w:rPr>
          <w:b/>
        </w:rPr>
        <w:t xml:space="preserve">§ 2</w:t>
      </w:r>
      <w:r>
        <w:t xml:space="preserve"> Mängusüsteemil peab olema funktsioon, mis võimaldab mängijal hõlpsasti ja viivitamata teatada kahtlustatavast mängupettusest, aset leidnud mängupettusest, lubamatust mängijatevahelisest koostööst, mängupettuse katsest ja lubamatust koostööst mängijate vahel ning muudest kasutustingimuste ja mängureeglite rikkumistest.</w:t>
      </w:r>
    </w:p>
    <w:p w14:paraId="7A1F2D28" w14:textId="77777777" w:rsidR="00536417" w:rsidRPr="004C0F1D" w:rsidRDefault="004178EA" w:rsidP="00536417">
      <w:pPr>
        <w:spacing w:line="300" w:lineRule="atLeast"/>
        <w:rPr>
          <w:rFonts w:ascii="Garamond" w:hAnsi="Garamond"/>
          <w:i/>
          <w:color w:val="FF0000"/>
        </w:rPr>
      </w:pPr>
    </w:p>
    <w:p w14:paraId="191455DD" w14:textId="77777777" w:rsidR="00536417" w:rsidRPr="004C0F1D" w:rsidRDefault="00A33938" w:rsidP="00536417">
      <w:r>
        <w:rPr>
          <w:b/>
        </w:rPr>
        <w:t xml:space="preserve">§ 3 </w:t>
      </w:r>
      <w:r>
        <w:t xml:space="preserve">Kasutusel peab olema funktsioon, mille abil analüüsida lubamatuid tulemusi ja luua alus tulemuste lubamatust mõjust teatamiseks, mis kujutavad endast</w:t>
      </w:r>
      <w:r>
        <w:rPr>
          <w:b/>
        </w:rPr>
        <w:t xml:space="preserve"> </w:t>
      </w:r>
      <w:r>
        <w:t xml:space="preserve">panustamisobjekte.</w:t>
      </w:r>
      <w:r>
        <w:t xml:space="preserve"> </w:t>
      </w:r>
    </w:p>
    <w:p w14:paraId="3C2EBC5A" w14:textId="77777777" w:rsidR="00536417" w:rsidRPr="004C0F1D" w:rsidRDefault="004178EA" w:rsidP="00536417">
      <w:pPr>
        <w:rPr>
          <w:i/>
          <w:color w:val="0070C0"/>
        </w:rPr>
      </w:pPr>
    </w:p>
    <w:p w14:paraId="67FCA3F5" w14:textId="77777777" w:rsidR="00536417" w:rsidRPr="004C0F1D" w:rsidRDefault="00A33938" w:rsidP="00536417">
      <w:r>
        <w:rPr>
          <w:b/>
        </w:rPr>
        <w:t xml:space="preserve">§ 4 </w:t>
      </w:r>
      <w:r>
        <w:t xml:space="preserve">Paigas peavad olema dokumenteeritud protseduurid kõrvalekallete ja ebatavalise mängimise ja tõrjumiseks mängude ja tarkvaraga manipuleerimise teel.</w:t>
      </w:r>
    </w:p>
    <w:p w14:paraId="622AD0FB" w14:textId="77777777" w:rsidR="00536417" w:rsidRPr="004C0F1D" w:rsidRDefault="004178EA" w:rsidP="00536417">
      <w:pPr>
        <w:rPr>
          <w:i/>
          <w:color w:val="FF0000"/>
        </w:rPr>
      </w:pPr>
      <w:bookmarkStart w:id="24" w:name="_Toc471896799"/>
    </w:p>
    <w:p w14:paraId="1FA02B5D" w14:textId="77777777" w:rsidR="00536417" w:rsidRPr="004C0F1D" w:rsidRDefault="00A33938" w:rsidP="00536417">
      <w:pPr>
        <w:keepNext/>
        <w:outlineLvl w:val="0"/>
        <w:rPr>
          <w:b/>
        </w:rPr>
      </w:pPr>
      <w:r>
        <w:rPr>
          <w:b/>
        </w:rPr>
        <w:t xml:space="preserve">13. peatükk Funktsionaalsusnõuded juhuslike numbrite generaatorile</w:t>
      </w:r>
      <w:bookmarkEnd w:id="24"/>
    </w:p>
    <w:p w14:paraId="5EAC6420" w14:textId="77777777" w:rsidR="00536417" w:rsidRPr="004C0F1D" w:rsidRDefault="004178EA" w:rsidP="00536417">
      <w:pPr>
        <w:spacing w:line="300" w:lineRule="atLeast"/>
        <w:rPr>
          <w:rFonts w:ascii="Garamond" w:hAnsi="Garamond"/>
        </w:rPr>
      </w:pPr>
    </w:p>
    <w:p w14:paraId="168A1B8F" w14:textId="77777777" w:rsidR="00536417" w:rsidRPr="004C0F1D" w:rsidRDefault="00A33938" w:rsidP="00536417">
      <w:r>
        <w:rPr>
          <w:b/>
        </w:rPr>
        <w:t xml:space="preserve">§ 1</w:t>
      </w:r>
      <w:r>
        <w:t xml:space="preserve"> Juhuslike numbrite generaatori tulemused peavad olema juhuslikud, statistiliselt sõltumatud, õige standardhälbega ja tagatud pean olema nende tõenäosuse õige jaotus.</w:t>
      </w:r>
    </w:p>
    <w:p w14:paraId="4B50010F" w14:textId="77777777" w:rsidR="00536417" w:rsidRPr="004C0F1D" w:rsidRDefault="00A33938" w:rsidP="00536417">
      <w:r>
        <w:t xml:space="preserve">    </w:t>
      </w:r>
      <w:r>
        <w:t xml:space="preserve">Juhuslike numbrite generaatori tulemust ei tohi prognoosida, kui ei ole teada kasutatud algoritmi, rakendamist ja algväärtusi.</w:t>
      </w:r>
    </w:p>
    <w:p w14:paraId="57457A8F" w14:textId="77777777" w:rsidR="00536417" w:rsidRPr="004C0F1D" w:rsidRDefault="004178EA" w:rsidP="00536417">
      <w:pPr>
        <w:ind w:left="1304"/>
        <w:rPr>
          <w:u w:val="single"/>
        </w:rPr>
      </w:pPr>
    </w:p>
    <w:p w14:paraId="1F7B9F2F" w14:textId="77777777" w:rsidR="00536417" w:rsidRPr="004C0F1D" w:rsidRDefault="00A33938" w:rsidP="00536417">
      <w:pPr>
        <w:ind w:left="1304"/>
        <w:rPr>
          <w:u w:val="single"/>
        </w:rPr>
      </w:pPr>
      <w:r>
        <w:rPr>
          <w:u w:val="single"/>
        </w:rPr>
        <w:t xml:space="preserve">Üldised soovitused</w:t>
      </w:r>
    </w:p>
    <w:p w14:paraId="6496A2BE" w14:textId="77777777" w:rsidR="00536417" w:rsidRPr="004C0F1D" w:rsidRDefault="00A33938" w:rsidP="00536417">
      <w:pPr>
        <w:ind w:left="1304"/>
      </w:pPr>
      <w:r>
        <w:t xml:space="preserve">Juhuslike numbrite generaatorist tekkinud tulemuste tagamiseks saab kasutada erinevaid statistilisi teste.</w:t>
      </w:r>
      <w:r>
        <w:t xml:space="preserve"> </w:t>
      </w:r>
      <w:r>
        <w:t xml:space="preserve">DIEHARDi testikomplekt (Marsaglia) ja NIST Test Kit (National Institute of Standards and Technology – Statistical Test Suit) on kaks testi, mida saab kasutada.</w:t>
      </w:r>
      <w:r>
        <w:t xml:space="preserve"> </w:t>
      </w:r>
    </w:p>
    <w:p w14:paraId="01EE369B" w14:textId="77777777" w:rsidR="00536417" w:rsidRPr="004C0F1D" w:rsidRDefault="004178EA" w:rsidP="00536417">
      <w:pPr>
        <w:ind w:left="1304"/>
        <w:rPr>
          <w:u w:val="single"/>
        </w:rPr>
      </w:pPr>
    </w:p>
    <w:p w14:paraId="2AB19B25" w14:textId="77777777" w:rsidR="00536417" w:rsidRPr="004C0F1D" w:rsidRDefault="00A33938" w:rsidP="00536417">
      <w:r>
        <w:rPr>
          <w:b/>
        </w:rPr>
        <w:t xml:space="preserve">§ 2 </w:t>
      </w:r>
      <w:r>
        <w:t xml:space="preserve">Olemas peab olema dokumenteeritud viide kehtestatud ja aktsepteeritud algoritmile ning mis tahes programmikoodile ja konverteerimisprotseduurile juhuslike numbrite generaatori puhul.</w:t>
      </w:r>
    </w:p>
    <w:p w14:paraId="7A99B52E" w14:textId="77777777" w:rsidR="00536417" w:rsidRPr="004C0F1D" w:rsidRDefault="00A33938" w:rsidP="00536417">
      <w:r>
        <w:t xml:space="preserve">    </w:t>
      </w:r>
      <w:r>
        <w:t xml:space="preserve">Kui juhuslike numbrite generaator on tarkvara sisse lülitatud, peab olema võimalik arvestada kogu programmi koodi koos kommentaaride ja dokumentidega.</w:t>
      </w:r>
    </w:p>
    <w:p w14:paraId="75C89547" w14:textId="77777777" w:rsidR="00536417" w:rsidRPr="004C0F1D" w:rsidRDefault="004178EA" w:rsidP="00536417"/>
    <w:p w14:paraId="2B13B077" w14:textId="77777777" w:rsidR="00536417" w:rsidRPr="004C0F1D" w:rsidRDefault="00A33938" w:rsidP="00536417">
      <w:pPr>
        <w:ind w:left="1304"/>
        <w:rPr>
          <w:u w:val="single"/>
        </w:rPr>
      </w:pPr>
      <w:r>
        <w:rPr>
          <w:u w:val="single"/>
        </w:rPr>
        <w:t xml:space="preserve">Üldised soovitused</w:t>
      </w:r>
    </w:p>
    <w:p w14:paraId="2D659FD2" w14:textId="77777777" w:rsidR="00536417" w:rsidRPr="004C0F1D" w:rsidRDefault="00A33938" w:rsidP="00536417">
      <w:pPr>
        <w:ind w:left="1304"/>
      </w:pPr>
      <w:r>
        <w:t xml:space="preserve">Algoritm, millel juhuslike numbrite generaator põhineb, peab olema avaldatud mis tahes rahvusvaheliselt tunnustatud perioodikaväljaandes.</w:t>
      </w:r>
    </w:p>
    <w:p w14:paraId="2EB105EB" w14:textId="77777777" w:rsidR="00536417" w:rsidRPr="004C0F1D" w:rsidRDefault="00A33938" w:rsidP="00536417">
      <w:pPr>
        <w:ind w:left="1304"/>
      </w:pPr>
      <w:r>
        <w:t xml:space="preserve">Tulemuskatsed, mis võivad olla asjakohased juhuslike genereeritud numbrite puhul, on näiteks X2 katse (teise astme katse), autokorrelatsiooni test ja katse.</w:t>
      </w:r>
    </w:p>
    <w:p w14:paraId="583CDEEA" w14:textId="77777777" w:rsidR="00536417" w:rsidRPr="004C0F1D" w:rsidRDefault="00A33938" w:rsidP="00536417">
      <w:pPr>
        <w:ind w:left="1304"/>
      </w:pPr>
      <w:r>
        <w:t xml:space="preserve">Loaomanik võib võimaldada kinnitatud võidukava kontrollimist, lubades akrediteeritud katsetoimingutel või Rootsi hasartmänguametil vaadata läbi võidukava programmid, trükiplaadid, logid, kontrollnimekirjad või muud dokumendid.</w:t>
      </w:r>
      <w:r>
        <w:t xml:space="preserve"> </w:t>
      </w:r>
    </w:p>
    <w:p w14:paraId="324088FB" w14:textId="77777777" w:rsidR="00536417" w:rsidRPr="004C0F1D" w:rsidRDefault="004178EA" w:rsidP="00536417"/>
    <w:p w14:paraId="70D3D415" w14:textId="77777777" w:rsidR="00536417" w:rsidRPr="004C0F1D" w:rsidRDefault="00A33938" w:rsidP="00536417">
      <w:r>
        <w:rPr>
          <w:b/>
        </w:rPr>
        <w:t xml:space="preserve">§ 3 </w:t>
      </w:r>
      <w:r>
        <w:t xml:space="preserve">Juhuslike numbrite generaator peab suutma toime tulla määratud maksimaalse koormusega.</w:t>
      </w:r>
    </w:p>
    <w:p w14:paraId="097C0DBD" w14:textId="77777777" w:rsidR="00536417" w:rsidRPr="004C0F1D" w:rsidRDefault="004178EA" w:rsidP="00536417"/>
    <w:p w14:paraId="7727B28B" w14:textId="77777777" w:rsidR="00536417" w:rsidRPr="004C0F1D" w:rsidRDefault="00A33938" w:rsidP="00536417">
      <w:r>
        <w:rPr>
          <w:b/>
        </w:rPr>
        <w:t xml:space="preserve">§ 4</w:t>
      </w:r>
      <w:r>
        <w:t xml:space="preserve"> Funktsioonid, mis ei mõjuta mängude tulemusi, kuid mis sõltuvad juhuslikest elementidest, põhinevad juhuslike numbrite generaatori tulemusel.</w:t>
      </w:r>
    </w:p>
    <w:p w14:paraId="48F9891D" w14:textId="77777777" w:rsidR="00536417" w:rsidRPr="004C0F1D" w:rsidRDefault="004178EA" w:rsidP="00536417"/>
    <w:p w14:paraId="280DF8E0" w14:textId="77777777" w:rsidR="00536417" w:rsidRPr="004C0F1D" w:rsidRDefault="00A33938" w:rsidP="00536417">
      <w:pPr>
        <w:ind w:left="1304"/>
        <w:rPr>
          <w:u w:val="single"/>
        </w:rPr>
      </w:pPr>
      <w:r>
        <w:rPr>
          <w:u w:val="single"/>
        </w:rPr>
        <w:t xml:space="preserve">Üldised soovitused</w:t>
      </w:r>
    </w:p>
    <w:p w14:paraId="3B116CF6" w14:textId="77777777" w:rsidR="00536417" w:rsidRPr="004C0F1D" w:rsidRDefault="00A33938" w:rsidP="00536417">
      <w:pPr>
        <w:ind w:left="1304"/>
      </w:pPr>
      <w:r>
        <w:t xml:space="preserve">Sellisteks funktsioonideks võivad olla näiteks juhuslik mänguliin või pokkerilauale paigutamine pokkeriturniiril.</w:t>
      </w:r>
      <w:r>
        <w:t xml:space="preserve"> </w:t>
      </w:r>
    </w:p>
    <w:p w14:paraId="268DED10" w14:textId="77777777" w:rsidR="00536417" w:rsidRPr="004C0F1D" w:rsidRDefault="004178EA" w:rsidP="00536417">
      <w:pPr>
        <w:ind w:left="1304"/>
      </w:pPr>
    </w:p>
    <w:p w14:paraId="2DCC5488" w14:textId="77777777" w:rsidR="00536417" w:rsidRPr="004C0F1D" w:rsidRDefault="00A33938" w:rsidP="00536417">
      <w:r>
        <w:rPr>
          <w:b/>
        </w:rPr>
        <w:t xml:space="preserve">§ 5</w:t>
      </w:r>
      <w:r>
        <w:t xml:space="preserve"> Arvutused juhuslike numbrite generaatorist peavad olema õige standardhälbega ja nende tõenäosusjaotus peab olema korrektne.</w:t>
      </w:r>
    </w:p>
    <w:p w14:paraId="12D3B775" w14:textId="77777777" w:rsidR="00536417" w:rsidRPr="004C0F1D" w:rsidRDefault="00A33938" w:rsidP="00536417">
      <w:r>
        <w:t xml:space="preserve">    </w:t>
      </w:r>
      <w:r>
        <w:t xml:space="preserve">Juhuslike numbrite generaatori numbrite, sümbolite või sündmuste tulemus peab vastama asjaomase mängu jaoks kehtestatud mängureeglitele.</w:t>
      </w:r>
    </w:p>
    <w:p w14:paraId="5F31B302" w14:textId="77777777" w:rsidR="00536417" w:rsidRDefault="004178EA" w:rsidP="00536417"/>
    <w:p w14:paraId="10AD33B7" w14:textId="77777777" w:rsidR="00536417" w:rsidRPr="00AD52B8" w:rsidRDefault="00A33938" w:rsidP="00536417">
      <w:r>
        <w:tab/>
      </w:r>
      <w:r>
        <w:t xml:space="preserve">Üldised soovitused</w:t>
      </w:r>
    </w:p>
    <w:p w14:paraId="5FA59ABE" w14:textId="77777777" w:rsidR="00536417" w:rsidRPr="00AD52B8" w:rsidRDefault="00A33938" w:rsidP="00536417">
      <w:pPr>
        <w:ind w:left="1304"/>
      </w:pPr>
      <w:r>
        <w:t xml:space="preserve">Kui juhuslikud numbrid teisendatakse kaartideks ja mängus kasutatakse tavalist kaardipakki, peab selles olema neli ässa, neli kuningat, jne.</w:t>
      </w:r>
    </w:p>
    <w:p w14:paraId="6F2E4BC1" w14:textId="77777777" w:rsidR="00536417" w:rsidRPr="004C0F1D" w:rsidRDefault="004178EA" w:rsidP="00536417">
      <w:pPr>
        <w:ind w:left="1304"/>
      </w:pPr>
    </w:p>
    <w:p w14:paraId="5E1D180F" w14:textId="77777777" w:rsidR="00536417" w:rsidRPr="004C0F1D" w:rsidRDefault="00A33938" w:rsidP="00536417">
      <w:r>
        <w:rPr>
          <w:b/>
        </w:rPr>
        <w:t xml:space="preserve">§ 6 </w:t>
      </w:r>
      <w:r>
        <w:t xml:space="preserve">Juhuslike numbrite generaatori arvutused peavad olema kooskõlas mängusüsteemis registreeritud sündmustega.</w:t>
      </w:r>
    </w:p>
    <w:p w14:paraId="1D30D57D" w14:textId="77777777" w:rsidR="00536417" w:rsidRPr="004C0F1D" w:rsidRDefault="004178EA" w:rsidP="00536417"/>
    <w:p w14:paraId="757ACE4F" w14:textId="77777777" w:rsidR="00536417" w:rsidRPr="004C0F1D" w:rsidRDefault="00A33938" w:rsidP="00536417">
      <w:r>
        <w:rPr>
          <w:b/>
        </w:rPr>
        <w:t xml:space="preserve">§ 7</w:t>
      </w:r>
      <w:r>
        <w:t xml:space="preserve"> Kui mängureeglid nõuavad, et juhuslike numbrite generaatori tulemuste jada tuleb eelnevalt kindlaks määrata, on uute järjestuste loomine lubatud ainult siis, kui see on märgitud mängureeglites.</w:t>
      </w:r>
      <w:r>
        <w:t xml:space="preserve"> </w:t>
      </w:r>
    </w:p>
    <w:p w14:paraId="0349ABDB" w14:textId="77777777" w:rsidR="00536417" w:rsidRPr="004C0F1D" w:rsidRDefault="004178EA" w:rsidP="00536417"/>
    <w:p w14:paraId="3C52AD7A" w14:textId="77777777" w:rsidR="00536417" w:rsidRPr="004C0F1D" w:rsidRDefault="00A33938" w:rsidP="00536417">
      <w:r>
        <w:rPr>
          <w:b/>
        </w:rPr>
        <w:t xml:space="preserve">§ 8</w:t>
      </w:r>
      <w:r>
        <w:t xml:space="preserve"> Kui mängureeglites ei ole märgitud teisiti, peab juhuslike numbrite generaatori tulemus olema alati sõltumatu käimasoleva mängu sündmustest või varasematest mängudest.</w:t>
      </w:r>
    </w:p>
    <w:p w14:paraId="4AD5EEA6" w14:textId="77777777" w:rsidR="00536417" w:rsidRPr="004C0F1D" w:rsidRDefault="004178EA" w:rsidP="00536417"/>
    <w:p w14:paraId="0C31322C" w14:textId="77777777" w:rsidR="00536417" w:rsidRPr="004C0F1D" w:rsidRDefault="00A33938" w:rsidP="00536417">
      <w:pPr>
        <w:keepNext/>
        <w:outlineLvl w:val="2"/>
        <w:rPr>
          <w:i/>
        </w:rPr>
      </w:pPr>
      <w:r>
        <w:rPr>
          <w:i/>
        </w:rPr>
        <w:t xml:space="preserve">Loosiseadmed, millel ei ole juhuslike numbrite generaatorit</w:t>
      </w:r>
    </w:p>
    <w:p w14:paraId="565E699F" w14:textId="77777777" w:rsidR="00536417" w:rsidRPr="004C0F1D" w:rsidRDefault="00A33938" w:rsidP="00536417">
      <w:pPr>
        <w:rPr>
          <w:b/>
        </w:rPr>
      </w:pPr>
      <w:r>
        <w:rPr>
          <w:b/>
        </w:rPr>
        <w:t xml:space="preserve">§ 9 </w:t>
      </w:r>
      <w:r>
        <w:t xml:space="preserve">Loosiseadmete tulemused ilma juhuslike numbrite generaatorita peavad olema juhuslikud, statistiliselt sõltumatud, õige standardhälbega ja õige tõenäosusjaotusega.</w:t>
      </w:r>
    </w:p>
    <w:p w14:paraId="7F06D5F8" w14:textId="77777777" w:rsidR="00536417" w:rsidRPr="004C0F1D" w:rsidRDefault="004178EA" w:rsidP="00536417">
      <w:pPr>
        <w:rPr>
          <w:b/>
        </w:rPr>
      </w:pPr>
    </w:p>
    <w:p w14:paraId="444B89CC" w14:textId="77777777" w:rsidR="00536417" w:rsidRPr="004C0F1D" w:rsidRDefault="00A33938" w:rsidP="00536417">
      <w:pPr>
        <w:ind w:left="1304"/>
        <w:rPr>
          <w:u w:val="single"/>
        </w:rPr>
      </w:pPr>
      <w:r>
        <w:rPr>
          <w:u w:val="single"/>
        </w:rPr>
        <w:t xml:space="preserve">Üldised soovitused</w:t>
      </w:r>
    </w:p>
    <w:p w14:paraId="20F236F2" w14:textId="77777777" w:rsidR="00536417" w:rsidRPr="004C0F1D" w:rsidRDefault="00A33938" w:rsidP="00536417">
      <w:pPr>
        <w:ind w:left="1304"/>
      </w:pPr>
      <w:r>
        <w:t xml:space="preserve">Tulemuskatsed, mis võivad olla asjakohased juhuslike genereeritud numbrite puhul, on näiteks X2 katse (teise astme katse), autokorrelatsiooni test ja katse.</w:t>
      </w:r>
    </w:p>
    <w:p w14:paraId="0732A19B" w14:textId="77777777" w:rsidR="00536417" w:rsidRPr="004C0F1D" w:rsidRDefault="004178EA" w:rsidP="00536417">
      <w:pPr>
        <w:rPr>
          <w:b/>
        </w:rPr>
      </w:pPr>
    </w:p>
    <w:p w14:paraId="3C6E79EC" w14:textId="77777777" w:rsidR="00536417" w:rsidRPr="004C0F1D" w:rsidRDefault="00A33938" w:rsidP="00536417">
      <w:r>
        <w:rPr>
          <w:b/>
        </w:rPr>
        <w:t xml:space="preserve">§ 10 </w:t>
      </w:r>
      <w:r>
        <w:t xml:space="preserve">Tasuta loosiseadmed ilma juhusliku numbri generaatoriteta peavad olema lukustatud ja piiratud juurdepääsuga.</w:t>
      </w:r>
    </w:p>
    <w:p w14:paraId="75481891" w14:textId="77777777" w:rsidR="00536417" w:rsidRPr="004C0F1D" w:rsidRDefault="004178EA" w:rsidP="00536417"/>
    <w:p w14:paraId="69E3579A" w14:textId="77777777" w:rsidR="00536417" w:rsidRPr="004C0F1D" w:rsidRDefault="00A33938" w:rsidP="00536417">
      <w:pPr>
        <w:rPr>
          <w:i/>
        </w:rPr>
      </w:pPr>
      <w:r>
        <w:rPr>
          <w:i/>
        </w:rPr>
        <w:t xml:space="preserve">Loosiseadmed, live-kasiinomängud</w:t>
      </w:r>
    </w:p>
    <w:p w14:paraId="51A4A28F" w14:textId="77777777" w:rsidR="00536417" w:rsidRPr="004C0F1D" w:rsidRDefault="00A33938" w:rsidP="00536417">
      <w:r>
        <w:rPr>
          <w:b/>
        </w:rPr>
        <w:t xml:space="preserve">§ 11 </w:t>
      </w:r>
      <w:r>
        <w:t xml:space="preserve">Live-kasiinomängus tuleb loosiseadmeid jälgida ja need registreerida.</w:t>
      </w:r>
    </w:p>
    <w:p w14:paraId="33FD2C34" w14:textId="77777777" w:rsidR="00536417" w:rsidRPr="004C0F1D" w:rsidRDefault="00A33938" w:rsidP="00536417">
      <w:r>
        <w:t xml:space="preserve">    </w:t>
      </w:r>
      <w:r>
        <w:t xml:space="preserve">Registreeritud materjal peab näitama, et mängureegleid järgitakse.</w:t>
      </w:r>
    </w:p>
    <w:p w14:paraId="1295A215" w14:textId="77777777" w:rsidR="00536417" w:rsidRPr="004C0F1D" w:rsidRDefault="00A33938" w:rsidP="00536417">
      <w:r>
        <w:t xml:space="preserve">    </w:t>
      </w:r>
      <w:r>
        <w:t xml:space="preserve">Registreeringus märgitakse ära kuupäev ja kellaaeg.</w:t>
      </w:r>
    </w:p>
    <w:p w14:paraId="1177B548" w14:textId="77777777" w:rsidR="00536417" w:rsidRPr="004C0F1D" w:rsidRDefault="004178EA" w:rsidP="00536417"/>
    <w:p w14:paraId="387240BB" w14:textId="77777777" w:rsidR="00536417" w:rsidRPr="004C0F1D" w:rsidRDefault="00A33938" w:rsidP="00536417">
      <w:r>
        <w:rPr>
          <w:b/>
        </w:rPr>
        <w:t xml:space="preserve">§ 12 </w:t>
      </w:r>
      <w:r>
        <w:t xml:space="preserve">Seal peab olema füüsiline loakontroll ruumis, mida kasutatakse live-kasiinomängudeks koos seotud ruumidega.</w:t>
      </w:r>
      <w:r>
        <w:t xml:space="preserve"> </w:t>
      </w:r>
    </w:p>
    <w:p w14:paraId="122A1AE8" w14:textId="77777777" w:rsidR="00536417" w:rsidRPr="004C0F1D" w:rsidRDefault="00A33938" w:rsidP="00536417">
      <w:r>
        <w:t xml:space="preserve">    </w:t>
      </w:r>
      <w:r>
        <w:t xml:space="preserve">Erinevate tööfunktsioonidega isikute jaoks peab olema vähemalt eraldi sertifikaat.</w:t>
      </w:r>
      <w:r>
        <w:t xml:space="preserve"> </w:t>
      </w:r>
    </w:p>
    <w:p w14:paraId="7456E901" w14:textId="77777777" w:rsidR="00536417" w:rsidRPr="004C0F1D" w:rsidRDefault="004178EA" w:rsidP="00536417">
      <w:pPr>
        <w:ind w:left="1304"/>
        <w:rPr>
          <w:b/>
          <w:i/>
          <w:color w:val="FF0000"/>
        </w:rPr>
      </w:pPr>
    </w:p>
    <w:p w14:paraId="4535CA71" w14:textId="77777777" w:rsidR="00536417" w:rsidRPr="004C0F1D" w:rsidRDefault="00A33938" w:rsidP="00536417">
      <w:pPr>
        <w:ind w:left="1304"/>
        <w:rPr>
          <w:u w:val="single"/>
        </w:rPr>
      </w:pPr>
      <w:r>
        <w:rPr>
          <w:u w:val="single"/>
        </w:rPr>
        <w:t xml:space="preserve">Üldised soovitused</w:t>
      </w:r>
    </w:p>
    <w:p w14:paraId="3BA42D4A" w14:textId="77777777" w:rsidR="00536417" w:rsidRPr="004C0F1D" w:rsidRDefault="00A33938" w:rsidP="00536417">
      <w:pPr>
        <w:ind w:left="1304"/>
      </w:pPr>
      <w:r>
        <w:t xml:space="preserve">Kaardiandurid, põrandajuhid, juhid ja järelevalvetöötajad on näited eri liiki töötajatest, mis tuleks liigitada eri kvalifikatsioonirühmadesse.</w:t>
      </w:r>
      <w:r>
        <w:t xml:space="preserve"> </w:t>
      </w:r>
    </w:p>
    <w:p w14:paraId="246A3A5D" w14:textId="77777777" w:rsidR="00536417" w:rsidRPr="004C0F1D" w:rsidRDefault="004178EA" w:rsidP="00536417"/>
    <w:p w14:paraId="1A4DCA65" w14:textId="77777777" w:rsidR="00536417" w:rsidRPr="004C0F1D" w:rsidRDefault="00A33938" w:rsidP="00536417">
      <w:pPr>
        <w:keepNext/>
        <w:outlineLvl w:val="0"/>
        <w:rPr>
          <w:b/>
        </w:rPr>
      </w:pPr>
      <w:bookmarkStart w:id="25" w:name="_Toc471896800"/>
      <w:r>
        <w:rPr>
          <w:b/>
        </w:rPr>
        <w:t xml:space="preserve">14. peatükk Funktsionaalsusnõuded, kui operatsioonideks ja juhtimiseks kasutatakse agenditerminali</w:t>
      </w:r>
    </w:p>
    <w:p w14:paraId="355A388B" w14:textId="77777777" w:rsidR="00536417" w:rsidRPr="004C0F1D" w:rsidRDefault="004178EA" w:rsidP="00536417"/>
    <w:p w14:paraId="6137FAA5" w14:textId="77777777" w:rsidR="00536417" w:rsidRPr="004C0F1D" w:rsidRDefault="00A33938" w:rsidP="00536417">
      <w:pPr>
        <w:keepNext/>
        <w:outlineLvl w:val="2"/>
        <w:rPr>
          <w:i/>
        </w:rPr>
      </w:pPr>
      <w:r>
        <w:rPr>
          <w:i/>
        </w:rPr>
        <w:t xml:space="preserve">Agenditerminal</w:t>
      </w:r>
    </w:p>
    <w:p w14:paraId="3B977717" w14:textId="77777777" w:rsidR="00536417" w:rsidRPr="004C0F1D" w:rsidRDefault="00A33938" w:rsidP="00536417">
      <w:r>
        <w:rPr>
          <w:b/>
        </w:rPr>
        <w:t xml:space="preserve">§ 1</w:t>
      </w:r>
      <w:r>
        <w:t xml:space="preserve"> Agenditerminal peab olema mängusüsteemi abil selgelt tuvastatav.</w:t>
      </w:r>
      <w:r>
        <w:t xml:space="preserve"> </w:t>
      </w:r>
    </w:p>
    <w:p w14:paraId="3CC07D74" w14:textId="77777777" w:rsidR="00536417" w:rsidRPr="004C0F1D" w:rsidRDefault="004178EA" w:rsidP="00536417"/>
    <w:p w14:paraId="3F99ABA6" w14:textId="77777777" w:rsidR="00536417" w:rsidRPr="004C0F1D" w:rsidRDefault="00A33938" w:rsidP="00536417">
      <w:pPr>
        <w:ind w:left="1304"/>
        <w:rPr>
          <w:u w:val="single"/>
        </w:rPr>
      </w:pPr>
      <w:r>
        <w:rPr>
          <w:u w:val="single"/>
        </w:rPr>
        <w:t xml:space="preserve">Üldised soovitused</w:t>
      </w:r>
    </w:p>
    <w:p w14:paraId="055AD759" w14:textId="77777777" w:rsidR="00536417" w:rsidRPr="004C0F1D" w:rsidRDefault="00A33938" w:rsidP="00536417">
      <w:pPr>
        <w:ind w:left="1304"/>
      </w:pPr>
      <w:r>
        <w:t xml:space="preserve">Agenditerminal on osa mängusüsteemist ja identifitseerimiseks saab kontrollida terminali üksikute osade kontrollsummat või kasutada sarnast protseduuri, mis tagab kogu süsteemi terviklikkuse.</w:t>
      </w:r>
      <w:r>
        <w:t xml:space="preserve"> </w:t>
      </w:r>
    </w:p>
    <w:p w14:paraId="09043539" w14:textId="77777777" w:rsidR="00536417" w:rsidRPr="004C0F1D" w:rsidRDefault="004178EA" w:rsidP="00536417"/>
    <w:p w14:paraId="017A6E8E" w14:textId="77777777" w:rsidR="00536417" w:rsidRPr="004C0F1D" w:rsidRDefault="00A33938" w:rsidP="00536417">
      <w:r>
        <w:rPr>
          <w:b/>
        </w:rPr>
        <w:t xml:space="preserve">§ 2</w:t>
      </w:r>
      <w:r>
        <w:t xml:space="preserve"> Teabevahetus agenditerminali ja mängusüsteemi muude osade vahel peab olema kaitstud ülekandmisel krüpteerimise või samaväärse vahendiga.</w:t>
      </w:r>
      <w:r>
        <w:t xml:space="preserve"> </w:t>
      </w:r>
    </w:p>
    <w:p w14:paraId="50EFDC75" w14:textId="77777777" w:rsidR="00536417" w:rsidRPr="004C0F1D" w:rsidRDefault="004178EA" w:rsidP="00536417"/>
    <w:p w14:paraId="1CE9480D" w14:textId="77777777" w:rsidR="00536417" w:rsidRPr="004C0F1D" w:rsidRDefault="00A33938" w:rsidP="00536417">
      <w:r>
        <w:rPr>
          <w:b/>
        </w:rPr>
        <w:t xml:space="preserve">§ 3 </w:t>
      </w:r>
      <w:r>
        <w:t xml:space="preserve">Mängu- või maksetehingud, mis saadetakse agenditerminalist mängusüsteemi teistesse osadesse, valideerib terminal pärast tehingu lõpetamist enne trükkimist.</w:t>
      </w:r>
    </w:p>
    <w:p w14:paraId="3C7DEDF8" w14:textId="77777777" w:rsidR="00536417" w:rsidRPr="004C0F1D" w:rsidRDefault="004178EA" w:rsidP="00536417"/>
    <w:p w14:paraId="461F155D" w14:textId="77777777" w:rsidR="00536417" w:rsidRPr="004C0F1D" w:rsidRDefault="00A33938" w:rsidP="00536417">
      <w:pPr>
        <w:keepNext/>
        <w:outlineLvl w:val="2"/>
        <w:rPr>
          <w:i/>
        </w:rPr>
      </w:pPr>
      <w:r>
        <w:rPr>
          <w:i/>
        </w:rPr>
        <w:t xml:space="preserve">Agenditerminal kasumi valideerimiseks</w:t>
      </w:r>
      <w:r>
        <w:rPr>
          <w:i/>
        </w:rPr>
        <w:t xml:space="preserve"> </w:t>
      </w:r>
    </w:p>
    <w:p w14:paraId="31837B8F" w14:textId="77777777" w:rsidR="00536417" w:rsidRPr="004C0F1D" w:rsidRDefault="00A33938" w:rsidP="00536417">
      <w:r>
        <w:rPr>
          <w:b/>
        </w:rPr>
        <w:t xml:space="preserve">§ 4 </w:t>
      </w:r>
      <w:r>
        <w:t xml:space="preserve">Kui agenditerminali kasutatakse kasumi valideerimiseks, peab see olema varustatud kuvariga, mille eesmärk on edastada mängijale teavet.</w:t>
      </w:r>
    </w:p>
    <w:p w14:paraId="1C27F092" w14:textId="77777777" w:rsidR="00536417" w:rsidRPr="004C0F1D" w:rsidRDefault="00A33938" w:rsidP="00536417">
      <w:r>
        <w:t xml:space="preserve">    </w:t>
      </w:r>
      <w:r>
        <w:t xml:space="preserve">Järgmine teave tuleb kuvada mängija ees oleval ekraanil:</w:t>
      </w:r>
    </w:p>
    <w:p w14:paraId="4344DFCA" w14:textId="77777777" w:rsidR="00536417" w:rsidRPr="004C0F1D" w:rsidRDefault="00A33938" w:rsidP="00536417">
      <w:pPr>
        <w:numPr>
          <w:ilvl w:val="0"/>
          <w:numId w:val="2"/>
        </w:numPr>
        <w:spacing w:line="300" w:lineRule="atLeast"/>
        <w:contextualSpacing/>
      </w:pPr>
      <w:r>
        <w:t xml:space="preserve">mängu vorm;</w:t>
      </w:r>
    </w:p>
    <w:p w14:paraId="444A1E8D" w14:textId="77777777" w:rsidR="00536417" w:rsidRPr="004C0F1D" w:rsidRDefault="00A33938" w:rsidP="00536417">
      <w:pPr>
        <w:numPr>
          <w:ilvl w:val="0"/>
          <w:numId w:val="2"/>
        </w:numPr>
        <w:spacing w:line="300" w:lineRule="atLeast"/>
        <w:contextualSpacing/>
      </w:pPr>
      <w:r>
        <w:t xml:space="preserve">tegevus;</w:t>
      </w:r>
    </w:p>
    <w:p w14:paraId="6A82DCB7" w14:textId="77777777" w:rsidR="00536417" w:rsidRPr="004C0F1D" w:rsidRDefault="00A33938" w:rsidP="00536417">
      <w:pPr>
        <w:numPr>
          <w:ilvl w:val="0"/>
          <w:numId w:val="2"/>
        </w:numPr>
        <w:spacing w:line="300" w:lineRule="atLeast"/>
        <w:contextualSpacing/>
      </w:pPr>
      <w:r>
        <w:t xml:space="preserve">tühistamine;</w:t>
      </w:r>
    </w:p>
    <w:p w14:paraId="395A3BFC" w14:textId="77777777" w:rsidR="00536417" w:rsidRPr="004C0F1D" w:rsidRDefault="00A33938" w:rsidP="00536417">
      <w:pPr>
        <w:numPr>
          <w:ilvl w:val="0"/>
          <w:numId w:val="2"/>
        </w:numPr>
        <w:spacing w:line="300" w:lineRule="atLeast"/>
        <w:contextualSpacing/>
      </w:pPr>
      <w:r>
        <w:t xml:space="preserve">kasumi suurus või „kasum puudub“ ja</w:t>
      </w:r>
      <w:r>
        <w:t xml:space="preserve"> </w:t>
      </w:r>
    </w:p>
    <w:p w14:paraId="55BC14C7" w14:textId="77777777" w:rsidR="00536417" w:rsidRPr="004C0F1D" w:rsidRDefault="00A33938" w:rsidP="00536417">
      <w:pPr>
        <w:numPr>
          <w:ilvl w:val="0"/>
          <w:numId w:val="2"/>
        </w:numPr>
        <w:spacing w:line="300" w:lineRule="atLeast"/>
        <w:contextualSpacing/>
      </w:pPr>
      <w:r>
        <w:t xml:space="preserve">mäng suletud.</w:t>
      </w:r>
    </w:p>
    <w:p w14:paraId="2B75F527" w14:textId="77777777" w:rsidR="00536417" w:rsidRPr="004C0F1D" w:rsidRDefault="004178EA" w:rsidP="00536417">
      <w:pPr>
        <w:rPr>
          <w:i/>
          <w:color w:val="0070C0"/>
        </w:rPr>
      </w:pPr>
    </w:p>
    <w:p w14:paraId="674AB15B" w14:textId="77777777" w:rsidR="00536417" w:rsidRPr="004C0F1D" w:rsidRDefault="00A33938" w:rsidP="00536417">
      <w:pPr>
        <w:keepNext/>
        <w:outlineLvl w:val="0"/>
        <w:rPr>
          <w:b/>
        </w:rPr>
      </w:pPr>
      <w:r>
        <w:rPr>
          <w:b/>
        </w:rPr>
        <w:t xml:space="preserve">15. peatükk Funktsionaalsed nõuded interneti hasartmängudele</w:t>
      </w:r>
      <w:r>
        <w:rPr>
          <w:b/>
        </w:rPr>
        <w:t xml:space="preserve"> </w:t>
      </w:r>
      <w:bookmarkEnd w:id="25"/>
    </w:p>
    <w:p w14:paraId="3782E83F" w14:textId="77777777" w:rsidR="00536417" w:rsidRPr="004C0F1D" w:rsidRDefault="004178EA" w:rsidP="00536417">
      <w:pPr>
        <w:rPr>
          <w:i/>
          <w:color w:val="FF0000"/>
        </w:rPr>
      </w:pPr>
    </w:p>
    <w:p w14:paraId="341479DA" w14:textId="77777777" w:rsidR="00536417" w:rsidRPr="004C0F1D" w:rsidRDefault="00A33938" w:rsidP="00536417">
      <w:pPr>
        <w:keepNext/>
        <w:outlineLvl w:val="2"/>
        <w:rPr>
          <w:i/>
        </w:rPr>
      </w:pPr>
      <w:r>
        <w:rPr>
          <w:i/>
        </w:rPr>
        <w:t xml:space="preserve">Mängu jõudlus</w:t>
      </w:r>
    </w:p>
    <w:p w14:paraId="1093662E" w14:textId="77777777" w:rsidR="00536417" w:rsidRPr="004C0F1D" w:rsidRDefault="00A33938" w:rsidP="00536417">
      <w:r>
        <w:rPr>
          <w:b/>
        </w:rPr>
        <w:t xml:space="preserve">§ 1 </w:t>
      </w:r>
      <w:r>
        <w:t xml:space="preserve">Interaktiivsete valikutega mängudel peavad olema illustratsioonid, mis näitavad selgelt aktiivseid ja võimalikke panuseid.</w:t>
      </w:r>
    </w:p>
    <w:p w14:paraId="01C3BF38" w14:textId="77777777" w:rsidR="00536417" w:rsidRPr="004C0F1D" w:rsidRDefault="00A33938" w:rsidP="00536417">
      <w:r>
        <w:t xml:space="preserve">    </w:t>
      </w:r>
      <w:r>
        <w:t xml:space="preserve">Esimeses lõigus osutatud mängudel peab olema selge võimalus kehtivat panust muuta või taastada.</w:t>
      </w:r>
      <w:r>
        <w:t xml:space="preserve"> </w:t>
      </w:r>
    </w:p>
    <w:p w14:paraId="4D8B65EA" w14:textId="77777777" w:rsidR="00536417" w:rsidRPr="004C0F1D" w:rsidRDefault="004178EA" w:rsidP="00536417"/>
    <w:p w14:paraId="77D1A00B" w14:textId="77777777" w:rsidR="00536417" w:rsidRPr="004C0F1D" w:rsidRDefault="00A33938" w:rsidP="00536417">
      <w:r>
        <w:rPr>
          <w:b/>
        </w:rPr>
        <w:t xml:space="preserve">§ 2 </w:t>
      </w:r>
      <w:r>
        <w:t xml:space="preserve">Iga mänguvoor peab kestma vähemalt kolm sekundit.</w:t>
      </w:r>
    </w:p>
    <w:p w14:paraId="3FF5B544" w14:textId="77777777" w:rsidR="00536417" w:rsidRPr="004C0F1D" w:rsidRDefault="00A33938" w:rsidP="00536417">
      <w:r>
        <w:t xml:space="preserve">    </w:t>
      </w:r>
      <w:r>
        <w:t xml:space="preserve">Esimest lõiku kohaldatakse ka automaatse mängimise funktsiooni suhtes.</w:t>
      </w:r>
    </w:p>
    <w:p w14:paraId="5037C180" w14:textId="77777777" w:rsidR="00536417" w:rsidRPr="004C0F1D" w:rsidRDefault="004178EA" w:rsidP="00536417"/>
    <w:p w14:paraId="06073680" w14:textId="77777777" w:rsidR="00536417" w:rsidRPr="004C0F1D" w:rsidRDefault="00A33938" w:rsidP="00536417">
      <w:r>
        <w:rPr>
          <w:b/>
        </w:rPr>
        <w:t xml:space="preserve">§ 3 </w:t>
      </w:r>
      <w:r>
        <w:t xml:space="preserve">Mängija osalemine mängus ja mängija valikud mängusüsteemis põhinevad vabatahtlikul käitumisel.</w:t>
      </w:r>
      <w:r>
        <w:t xml:space="preserve"> </w:t>
      </w:r>
    </w:p>
    <w:p w14:paraId="5DC28EA9" w14:textId="77777777" w:rsidR="00536417" w:rsidRPr="004C0F1D" w:rsidRDefault="00A33938" w:rsidP="00536417">
      <w:r>
        <w:t xml:space="preserve">    </w:t>
      </w:r>
      <w:r>
        <w:t xml:space="preserve">Mängijal peaks olema mõistlik aeg, et kaaluda valiku tagajärgi.</w:t>
      </w:r>
    </w:p>
    <w:p w14:paraId="0BE7D226" w14:textId="77777777" w:rsidR="00536417" w:rsidRPr="004C0F1D" w:rsidRDefault="00A33938" w:rsidP="00536417">
      <w:r>
        <w:t xml:space="preserve">    </w:t>
      </w:r>
      <w:r>
        <w:t xml:space="preserve">Mängija poolt mängusüsteemis tehtud korduvad valikud ei saa järjekorda panna.</w:t>
      </w:r>
    </w:p>
    <w:p w14:paraId="5775ACBB" w14:textId="77777777" w:rsidR="00536417" w:rsidRPr="004C0F1D" w:rsidRDefault="004178EA" w:rsidP="00536417"/>
    <w:p w14:paraId="58707339" w14:textId="77777777" w:rsidR="00536417" w:rsidRPr="004C0F1D" w:rsidRDefault="00A33938" w:rsidP="00536417">
      <w:pPr>
        <w:ind w:left="1304"/>
        <w:rPr>
          <w:u w:val="single"/>
        </w:rPr>
      </w:pPr>
      <w:r>
        <w:rPr>
          <w:u w:val="single"/>
        </w:rPr>
        <w:t xml:space="preserve">Üldised soovitused</w:t>
      </w:r>
    </w:p>
    <w:p w14:paraId="6D01441F" w14:textId="77777777" w:rsidR="00536417" w:rsidRPr="004C0F1D" w:rsidRDefault="00A33938" w:rsidP="00536417">
      <w:pPr>
        <w:ind w:left="1304"/>
      </w:pPr>
      <w:r>
        <w:t xml:space="preserve">Valikud, mida saab teha, näiteks „osta“, „tasu“, „keeruta“, „mängi“, „hoia“, „tõmba“, „topelt“.</w:t>
      </w:r>
      <w:r>
        <w:t xml:space="preserve"> </w:t>
      </w:r>
    </w:p>
    <w:p w14:paraId="649F411C" w14:textId="77777777" w:rsidR="00536417" w:rsidRPr="004C0F1D" w:rsidRDefault="00A33938" w:rsidP="00536417">
      <w:r>
        <w:tab/>
      </w:r>
    </w:p>
    <w:p w14:paraId="4C91C615" w14:textId="77777777" w:rsidR="00536417" w:rsidRPr="004C0F1D" w:rsidRDefault="00A33938" w:rsidP="00536417">
      <w:pPr>
        <w:keepNext/>
        <w:outlineLvl w:val="2"/>
        <w:rPr>
          <w:i/>
        </w:rPr>
      </w:pPr>
      <w:r>
        <w:rPr>
          <w:i/>
        </w:rPr>
        <w:t xml:space="preserve">Visuaalne esitus</w:t>
      </w:r>
    </w:p>
    <w:p w14:paraId="0F68F796" w14:textId="77777777" w:rsidR="00536417" w:rsidRPr="004C0F1D" w:rsidRDefault="00A33938" w:rsidP="00536417">
      <w:r>
        <w:rPr>
          <w:b/>
        </w:rPr>
        <w:t xml:space="preserve">§ 4 </w:t>
      </w:r>
      <w:r>
        <w:t xml:space="preserve">Mängu nimi kuvatakse kõikidel kõnealuse mänguga seotud lehekülgedel.</w:t>
      </w:r>
      <w:r>
        <w:t xml:space="preserve"> </w:t>
      </w:r>
    </w:p>
    <w:p w14:paraId="48EEF4CE" w14:textId="77777777" w:rsidR="00536417" w:rsidRPr="004C0F1D" w:rsidRDefault="004178EA" w:rsidP="00536417"/>
    <w:p w14:paraId="12326F56" w14:textId="77777777" w:rsidR="00536417" w:rsidRPr="004C0F1D" w:rsidRDefault="00A33938" w:rsidP="00536417">
      <w:r>
        <w:rPr>
          <w:b/>
        </w:rPr>
        <w:t xml:space="preserve">§ 5 </w:t>
      </w:r>
      <w:r>
        <w:t xml:space="preserve">Mängusüsteemil peab olema funktsioon, mis näitab pidevalt mängijale, kui kaua nad on sisse logitud.</w:t>
      </w:r>
      <w:r>
        <w:t xml:space="preserve"> </w:t>
      </w:r>
    </w:p>
    <w:p w14:paraId="33E5EA52" w14:textId="77777777" w:rsidR="00536417" w:rsidRPr="004C0F1D" w:rsidRDefault="004178EA" w:rsidP="00536417"/>
    <w:p w14:paraId="165B087C" w14:textId="77777777" w:rsidR="00536417" w:rsidRPr="004C0F1D" w:rsidRDefault="00A33938" w:rsidP="00536417">
      <w:r>
        <w:rPr>
          <w:b/>
        </w:rPr>
        <w:t xml:space="preserve">§ 6 </w:t>
      </w:r>
      <w:r>
        <w:t xml:space="preserve">Mängusüsteemil peab olema funktsioon, mis näitab mängijale kogu sees oldud aja jooksul pidevalt mängija saldoseisu.</w:t>
      </w:r>
      <w:r>
        <w:t xml:space="preserve"> </w:t>
      </w:r>
    </w:p>
    <w:p w14:paraId="3D613578" w14:textId="77777777" w:rsidR="00536417" w:rsidRPr="004C0F1D" w:rsidRDefault="004178EA" w:rsidP="00536417"/>
    <w:p w14:paraId="554D0DD1" w14:textId="77777777" w:rsidR="00536417" w:rsidRPr="004C0F1D" w:rsidRDefault="00A33938" w:rsidP="00536417">
      <w:r>
        <w:rPr>
          <w:b/>
        </w:rPr>
        <w:t xml:space="preserve">§ 7 </w:t>
      </w:r>
      <w:r>
        <w:t xml:space="preserve"> Mängu panus peab olema selgelt nähtav.</w:t>
      </w:r>
    </w:p>
    <w:p w14:paraId="0817E0DF" w14:textId="77777777" w:rsidR="00536417" w:rsidRPr="004C0F1D" w:rsidRDefault="00A33938" w:rsidP="00536417">
      <w:r>
        <w:t xml:space="preserve">    </w:t>
      </w:r>
      <w:r>
        <w:t xml:space="preserve">Mängija võimalik panus ja tegelik panus, samuti minimaalne panus ja maksimaalne panus peavad olema selgelt näidatud.</w:t>
      </w:r>
      <w:r>
        <w:t xml:space="preserve"> </w:t>
      </w:r>
    </w:p>
    <w:p w14:paraId="171A8B9A" w14:textId="77777777" w:rsidR="00536417" w:rsidRPr="004C0F1D" w:rsidRDefault="00A33938" w:rsidP="00536417">
      <w:r>
        <w:t xml:space="preserve">    </w:t>
      </w:r>
      <w:r>
        <w:t xml:space="preserve">Mängusüsteemil peab olema funktsioon, mis teeb mängija panuse, sealhulgas mängu kogupanuse, selgelt nähtavaks.</w:t>
      </w:r>
    </w:p>
    <w:p w14:paraId="706A5C73" w14:textId="77777777" w:rsidR="00536417" w:rsidRPr="004C0F1D" w:rsidRDefault="004178EA" w:rsidP="00536417"/>
    <w:p w14:paraId="3B6988E3" w14:textId="77777777" w:rsidR="00536417" w:rsidRPr="004C0F1D" w:rsidRDefault="00A33938" w:rsidP="00536417">
      <w:pPr>
        <w:ind w:left="1304"/>
        <w:rPr>
          <w:u w:val="single"/>
        </w:rPr>
      </w:pPr>
      <w:r>
        <w:rPr>
          <w:u w:val="single"/>
        </w:rPr>
        <w:t xml:space="preserve">Üldised soovitused</w:t>
      </w:r>
    </w:p>
    <w:p w14:paraId="5AB52F86" w14:textId="77777777" w:rsidR="00536417" w:rsidRPr="004C0F1D" w:rsidRDefault="00A33938" w:rsidP="00536417">
      <w:pPr>
        <w:ind w:left="1304"/>
      </w:pPr>
      <w:r>
        <w:t xml:space="preserve">Näide sellest, millal mängija panus võib sisalduda summeeritud panuses, on see, kui mängija saab mängida mitme sündmuse kombinatsioonis.</w:t>
      </w:r>
    </w:p>
    <w:p w14:paraId="73ED1752" w14:textId="77777777" w:rsidR="00536417" w:rsidRPr="004C0F1D" w:rsidRDefault="004178EA" w:rsidP="00536417"/>
    <w:p w14:paraId="69A4975A" w14:textId="77777777" w:rsidR="00536417" w:rsidRPr="004C0F1D" w:rsidRDefault="00A33938" w:rsidP="00536417">
      <w:r>
        <w:rPr>
          <w:b/>
        </w:rPr>
        <w:t xml:space="preserve">§ 8 </w:t>
      </w:r>
      <w:r>
        <w:t xml:space="preserve">Mängijat tuleb teavitada tema tahtest sõltumatutest teguritest, mis võivad mõjutada kõnealust mängu ja tulemust.</w:t>
      </w:r>
    </w:p>
    <w:p w14:paraId="6A4F4D8E" w14:textId="77777777" w:rsidR="00536417" w:rsidRPr="004C0F1D" w:rsidRDefault="004178EA" w:rsidP="00536417"/>
    <w:p w14:paraId="7F5F3612" w14:textId="77777777" w:rsidR="00536417" w:rsidRPr="004C0F1D" w:rsidRDefault="00A33938" w:rsidP="00536417">
      <w:pPr>
        <w:ind w:left="1304"/>
        <w:rPr>
          <w:u w:val="single"/>
        </w:rPr>
      </w:pPr>
      <w:r>
        <w:rPr>
          <w:u w:val="single"/>
        </w:rPr>
        <w:t xml:space="preserve">Üldised soovitused</w:t>
      </w:r>
    </w:p>
    <w:p w14:paraId="02AA498D" w14:textId="77777777" w:rsidR="00536417" w:rsidRPr="004C0F1D" w:rsidRDefault="00A33938" w:rsidP="00536417">
      <w:pPr>
        <w:ind w:left="1304"/>
      </w:pPr>
      <w:r>
        <w:t xml:space="preserve">Mängijat mõjutada võivad tegurid on näiteks automatiseerimise või automatiseerimise lisarakenduste kasutamine.</w:t>
      </w:r>
      <w:r>
        <w:t xml:space="preserve"> </w:t>
      </w:r>
    </w:p>
    <w:p w14:paraId="59D4672F" w14:textId="77777777" w:rsidR="00536417" w:rsidRPr="004C0F1D" w:rsidRDefault="004178EA" w:rsidP="00536417">
      <w:pPr>
        <w:rPr>
          <w:i/>
          <w:color w:val="FF0000"/>
        </w:rPr>
      </w:pPr>
    </w:p>
    <w:p w14:paraId="4487626C" w14:textId="77777777" w:rsidR="00536417" w:rsidRPr="004C0F1D" w:rsidRDefault="00A33938" w:rsidP="00536417">
      <w:r>
        <w:rPr>
          <w:b/>
        </w:rPr>
        <w:t xml:space="preserve">§ 9 </w:t>
      </w:r>
      <w:r>
        <w:t xml:space="preserve">Mängu tulemus peab olema nähtav mõistliku aja.</w:t>
      </w:r>
    </w:p>
    <w:p w14:paraId="18D7ACBE" w14:textId="77777777" w:rsidR="00536417" w:rsidRPr="004C0F1D" w:rsidRDefault="004178EA" w:rsidP="00536417"/>
    <w:p w14:paraId="250AB0E5" w14:textId="77777777" w:rsidR="00536417" w:rsidRPr="004C0F1D" w:rsidRDefault="00A33938" w:rsidP="00536417">
      <w:r>
        <w:rPr>
          <w:b/>
        </w:rPr>
        <w:t xml:space="preserve">§ 10 </w:t>
      </w:r>
      <w:r>
        <w:t xml:space="preserve"> Arvutiga simuleeritud mänguautomaadid peavad selgelt näitama või illustreerima, millised sümbolid võidavad.</w:t>
      </w:r>
    </w:p>
    <w:p w14:paraId="2630F9B0" w14:textId="77777777" w:rsidR="00536417" w:rsidRPr="004C0F1D" w:rsidRDefault="00A33938" w:rsidP="00536417">
      <w:r>
        <w:t xml:space="preserve">    </w:t>
      </w:r>
      <w:r>
        <w:t xml:space="preserve">Kui eri sümbolite kombinatsioonid toovad kaasa võidu, peavad need olema selgelt nähtavad või illustreeritud.</w:t>
      </w:r>
    </w:p>
    <w:p w14:paraId="3FE7AD21" w14:textId="77777777" w:rsidR="00536417" w:rsidRPr="004C0F1D" w:rsidRDefault="004178EA" w:rsidP="00536417"/>
    <w:p w14:paraId="35E99CD0" w14:textId="77777777" w:rsidR="00536417" w:rsidRPr="004C0F1D" w:rsidRDefault="00A33938" w:rsidP="00536417">
      <w:r>
        <w:rPr>
          <w:b/>
        </w:rPr>
        <w:t xml:space="preserve">§ 11 </w:t>
      </w:r>
      <w:r>
        <w:t xml:space="preserve">Kui mäng muudab ajutiselt iseloomu, peab mäng selgelt näitama järgmise mängu hetkeolekut.</w:t>
      </w:r>
    </w:p>
    <w:p w14:paraId="5E319886" w14:textId="77777777" w:rsidR="00536417" w:rsidRPr="004C0F1D" w:rsidRDefault="004178EA" w:rsidP="00536417"/>
    <w:p w14:paraId="2FB53907" w14:textId="77777777" w:rsidR="00536417" w:rsidRPr="004C0F1D" w:rsidRDefault="00A33938" w:rsidP="00536417">
      <w:r>
        <w:rPr>
          <w:b/>
        </w:rPr>
        <w:t xml:space="preserve">§ 12 </w:t>
      </w:r>
      <w:r>
        <w:t xml:space="preserve">Mängus kasutatav sümbol peab olema sama kuju ja värviga kogu mängu jooksul.</w:t>
      </w:r>
    </w:p>
    <w:p w14:paraId="56598E0B" w14:textId="77777777" w:rsidR="00536417" w:rsidRPr="004C0F1D" w:rsidRDefault="004178EA" w:rsidP="00536417"/>
    <w:p w14:paraId="44AB274B" w14:textId="77777777" w:rsidR="00536417" w:rsidRPr="004C0F1D" w:rsidRDefault="00A33938" w:rsidP="00536417">
      <w:r>
        <w:rPr>
          <w:b/>
        </w:rPr>
        <w:t xml:space="preserve">§ 13 </w:t>
      </w:r>
      <w:r>
        <w:t xml:space="preserve">Aktiivsete kaardipakkide arv ja see, millised kaardid sisalduvad käimasolevas mängus, peab olema selgelt märgitud.</w:t>
      </w:r>
    </w:p>
    <w:p w14:paraId="750F4647" w14:textId="77777777" w:rsidR="00536417" w:rsidRPr="004C0F1D" w:rsidRDefault="00A33938" w:rsidP="00536417">
      <w:r>
        <w:t xml:space="preserve">    </w:t>
      </w:r>
      <w:r>
        <w:t xml:space="preserve">Kaardi esiküljel peab olema selgelt märgitud kaardi värv ja väärtus.</w:t>
      </w:r>
    </w:p>
    <w:p w14:paraId="6608106B" w14:textId="77777777" w:rsidR="00536417" w:rsidRPr="004C0F1D" w:rsidRDefault="00A33938" w:rsidP="00536417">
      <w:r>
        <w:t xml:space="preserve">    </w:t>
      </w:r>
      <w:r>
        <w:t xml:space="preserve">Mängureeglid peavad selgelt näitama, millal kaarte segatakse.</w:t>
      </w:r>
    </w:p>
    <w:p w14:paraId="5E6AD82C" w14:textId="77777777" w:rsidR="00536417" w:rsidRPr="004C0F1D" w:rsidRDefault="004178EA" w:rsidP="00536417"/>
    <w:p w14:paraId="43F40120" w14:textId="77777777" w:rsidR="00536417" w:rsidRPr="004C0F1D" w:rsidRDefault="00A33938" w:rsidP="00536417">
      <w:pPr>
        <w:rPr>
          <w:u w:val="single"/>
        </w:rPr>
      </w:pPr>
      <w:r>
        <w:tab/>
      </w:r>
      <w:r>
        <w:rPr>
          <w:u w:val="single"/>
        </w:rPr>
        <w:t xml:space="preserve">Üldised soovitused</w:t>
      </w:r>
    </w:p>
    <w:p w14:paraId="02DC0D1C" w14:textId="77777777" w:rsidR="00536417" w:rsidRPr="004C0F1D" w:rsidRDefault="00A33938" w:rsidP="00536417">
      <w:r>
        <w:tab/>
      </w:r>
      <w:r>
        <w:t xml:space="preserve">Erinevates mängudes võib lisada ka muid kaarte peale mängukaartide.</w:t>
      </w:r>
    </w:p>
    <w:p w14:paraId="4EEF8E8A" w14:textId="77777777" w:rsidR="00536417" w:rsidRPr="004C0F1D" w:rsidRDefault="004178EA" w:rsidP="00536417">
      <w:pPr>
        <w:rPr>
          <w:i/>
          <w:color w:val="0070C0"/>
        </w:rPr>
      </w:pPr>
    </w:p>
    <w:p w14:paraId="573C13C8" w14:textId="77777777" w:rsidR="00536417" w:rsidRPr="004C0F1D" w:rsidRDefault="00A33938" w:rsidP="00536417">
      <w:r>
        <w:rPr>
          <w:b/>
        </w:rPr>
        <w:t xml:space="preserve">§ 14 </w:t>
      </w:r>
      <w:r>
        <w:t xml:space="preserve">Kui täringumängus ei kasutata traditsioonilist täringut, tuleb see mängijale selgeks teha.</w:t>
      </w:r>
    </w:p>
    <w:p w14:paraId="36CFD3B9" w14:textId="77777777" w:rsidR="00536417" w:rsidRPr="004C0F1D" w:rsidRDefault="00A33938" w:rsidP="00536417">
      <w:r>
        <w:rPr>
          <w:b/>
        </w:rPr>
        <w:t xml:space="preserve"> </w:t>
      </w:r>
      <w:r>
        <w:t xml:space="preserve">Tuleb selgelt märkida, milline täringute lehekülg võidab kihlveo.</w:t>
      </w:r>
      <w:r>
        <w:t xml:space="preserve"> </w:t>
      </w:r>
    </w:p>
    <w:p w14:paraId="5DFA218B" w14:textId="77777777" w:rsidR="00536417" w:rsidRPr="004C0F1D" w:rsidRDefault="004178EA" w:rsidP="00536417"/>
    <w:p w14:paraId="5FE5BA52" w14:textId="77777777" w:rsidR="00536417" w:rsidRPr="004C0F1D" w:rsidRDefault="00A33938" w:rsidP="00536417">
      <w:r>
        <w:rPr>
          <w:b/>
        </w:rPr>
        <w:t xml:space="preserve">§ 15 </w:t>
      </w:r>
      <w:r>
        <w:t xml:space="preserve">Mängusüsteemil peab olema funktsioon, mis takistab mängijal enda vastu mängida.</w:t>
      </w:r>
    </w:p>
    <w:p w14:paraId="0B29BA0D" w14:textId="77777777" w:rsidR="00536417" w:rsidRPr="004C0F1D" w:rsidRDefault="00A33938" w:rsidP="00536417">
      <w:r>
        <w:t xml:space="preserve">    </w:t>
      </w:r>
      <w:r>
        <w:t xml:space="preserve">Mängusüsteemi ülesanne on tuvastada ja takistada ühel või mitmel mängijal kasutada samal ajal samu mänguseadmeid.</w:t>
      </w:r>
    </w:p>
    <w:p w14:paraId="5AD34B87" w14:textId="77777777" w:rsidR="00536417" w:rsidRPr="004C0F1D" w:rsidRDefault="004178EA" w:rsidP="00536417">
      <w:pPr>
        <w:rPr>
          <w:i/>
          <w:color w:val="0070C0"/>
        </w:rPr>
      </w:pPr>
    </w:p>
    <w:p w14:paraId="77056CD4" w14:textId="77777777" w:rsidR="00536417" w:rsidRPr="004C0F1D" w:rsidRDefault="00A33938" w:rsidP="00536417">
      <w:r>
        <w:rPr>
          <w:b/>
        </w:rPr>
        <w:t xml:space="preserve">§ 16 </w:t>
      </w:r>
      <w:r>
        <w:t xml:space="preserve">Auhinnafondi jooksev summa peab olema osalevatele mängijatele nähtav.</w:t>
      </w:r>
      <w:r>
        <w:t xml:space="preserve"> </w:t>
      </w:r>
    </w:p>
    <w:p w14:paraId="262D0BB6" w14:textId="77777777" w:rsidR="00536417" w:rsidRPr="004C0F1D" w:rsidRDefault="004178EA" w:rsidP="00536417">
      <w:pPr>
        <w:rPr>
          <w:i/>
          <w:color w:val="FF0000"/>
        </w:rPr>
      </w:pPr>
    </w:p>
    <w:p w14:paraId="292700FD" w14:textId="77777777" w:rsidR="00536417" w:rsidRPr="004C0F1D" w:rsidRDefault="00A33938" w:rsidP="00536417">
      <w:r>
        <w:rPr>
          <w:b/>
        </w:rPr>
        <w:t xml:space="preserve">§ 17 </w:t>
      </w:r>
      <w:r>
        <w:t xml:space="preserve">Mängurit teavitatakse viivitamata võidetud võidupotist.</w:t>
      </w:r>
      <w:r>
        <w:t xml:space="preserve"> </w:t>
      </w:r>
    </w:p>
    <w:p w14:paraId="585DA268" w14:textId="77777777" w:rsidR="00536417" w:rsidRPr="004C0F1D" w:rsidRDefault="00A33938" w:rsidP="00536417">
      <w:r>
        <w:t xml:space="preserve">    </w:t>
      </w:r>
      <w:r>
        <w:t xml:space="preserve">Pärast auhinnafondi võitmist teavitatakse kõiki mängijaid selle uuest väärtusest.</w:t>
      </w:r>
      <w:r>
        <w:t xml:space="preserve"> </w:t>
      </w:r>
    </w:p>
    <w:p w14:paraId="1B2C47F9" w14:textId="77777777" w:rsidR="00536417" w:rsidRPr="004C0F1D" w:rsidRDefault="00A33938" w:rsidP="00536417">
      <w:r>
        <w:t xml:space="preserve">    </w:t>
      </w:r>
      <w:r>
        <w:t xml:space="preserve">Teises lõigus osutatud teave on kättesaadav ka mängijatele, kes ei ole osalenud kõnealuses auhinnafondis.</w:t>
      </w:r>
      <w:r>
        <w:t xml:space="preserve"> </w:t>
      </w:r>
    </w:p>
    <w:p w14:paraId="0CD1ED48" w14:textId="77777777" w:rsidR="00536417" w:rsidRPr="004C0F1D" w:rsidRDefault="004178EA" w:rsidP="00536417"/>
    <w:p w14:paraId="6C88A41E" w14:textId="77777777" w:rsidR="00536417" w:rsidRPr="004C0F1D" w:rsidRDefault="00A33938" w:rsidP="00536417">
      <w:r>
        <w:rPr>
          <w:b/>
        </w:rPr>
        <w:t xml:space="preserve">§ 18 </w:t>
      </w:r>
      <w:r>
        <w:t xml:space="preserve">Peab olema selge, kas auhinnafond on mängijale kättesaadav.</w:t>
      </w:r>
    </w:p>
    <w:p w14:paraId="510CFF3E" w14:textId="77777777" w:rsidR="00536417" w:rsidRPr="004C0F1D" w:rsidRDefault="00A33938" w:rsidP="00536417">
      <w:r>
        <w:t xml:space="preserve">    </w:t>
      </w:r>
      <w:r>
        <w:t xml:space="preserve">Tuleb tagada, et kogu mängijatele esitatav teave on täpne, olenemata sellest, kas auhinnafond on kättesaadav või mitte.</w:t>
      </w:r>
      <w:r>
        <w:t xml:space="preserve"> </w:t>
      </w:r>
    </w:p>
    <w:p w14:paraId="7AA8E089" w14:textId="77777777" w:rsidR="00536417" w:rsidRPr="004C0F1D" w:rsidRDefault="00A33938" w:rsidP="00536417">
      <w:r>
        <w:t xml:space="preserve">_________________</w:t>
      </w:r>
    </w:p>
    <w:p w14:paraId="0B56B94F" w14:textId="3CEBD78C" w:rsidR="00536417" w:rsidRPr="00AD515E" w:rsidRDefault="00A33938" w:rsidP="00536417">
      <w:pPr>
        <w:numPr>
          <w:ilvl w:val="0"/>
          <w:numId w:val="21"/>
        </w:numPr>
        <w:rPr>
          <w:color w:val="FF0000"/>
        </w:rPr>
      </w:pPr>
      <w:r>
        <w:rPr>
          <w:color w:val="FF0000"/>
        </w:rPr>
        <w:t xml:space="preserve">Käesolevad eeskirjad ja üldised nõuanded jõustuvad 1. jaanuaril 2023. aastal.</w:t>
      </w:r>
    </w:p>
    <w:p w14:paraId="52D3F892" w14:textId="77777777" w:rsidR="00536417" w:rsidRPr="00AD515E" w:rsidRDefault="00A33938" w:rsidP="00536417">
      <w:pPr>
        <w:numPr>
          <w:ilvl w:val="0"/>
          <w:numId w:val="21"/>
        </w:numPr>
        <w:rPr>
          <w:color w:val="FF0000"/>
          <w:rFonts w:cs="Segoe UI"/>
        </w:rPr>
      </w:pPr>
      <w:r>
        <w:rPr>
          <w:color w:val="FF0000"/>
        </w:rPr>
        <w:t xml:space="preserve">Nende suhtes, kellel on hasartmänguseaduse 6. peatüki kohaselt enne 1. jaanuari 2023 hasartmängude pakkumiseks litsents ja kes ei paku mänge internetis, kohaldatakse eeskirju esimest korda alates 1. juulist 2023.</w:t>
      </w:r>
    </w:p>
    <w:p w14:paraId="072F3E05" w14:textId="0A9FC0BD" w:rsidR="00536417" w:rsidRPr="00AD515E" w:rsidRDefault="00A33938" w:rsidP="00536417">
      <w:pPr>
        <w:numPr>
          <w:ilvl w:val="0"/>
          <w:numId w:val="21"/>
        </w:numPr>
        <w:rPr>
          <w:color w:val="FF0000"/>
          <w:rFonts w:cs="Segoe UI"/>
        </w:rPr>
      </w:pPr>
      <w:r>
        <w:rPr>
          <w:color w:val="FF0000"/>
        </w:rPr>
        <w:t xml:space="preserve">Enne nende jõustumist võib eeskirju kohaldada litsentsitaotlustele, mis esitatakse Rootsi hasartmänguametile pärast 2022. aasta 1. septembrit ja mis hõlmavad 2023. aasta 1. jaanuari järgset perioodi.</w:t>
      </w:r>
    </w:p>
    <w:p w14:paraId="0E1CFC64" w14:textId="19F3DC20" w:rsidR="00536417" w:rsidRPr="00AD515E" w:rsidRDefault="00A33938" w:rsidP="00536417">
      <w:pPr>
        <w:numPr>
          <w:ilvl w:val="0"/>
          <w:numId w:val="21"/>
        </w:numPr>
        <w:rPr>
          <w:color w:val="FF0000"/>
        </w:rPr>
      </w:pPr>
      <w:r>
        <w:rPr>
          <w:color w:val="FF0000"/>
        </w:rPr>
        <w:t xml:space="preserve">Eeskirjadega tunnistatakse kehtetuks ameti eeskirjad (LIFS 2018:8), mis käsitlevad tehnilisi nõudeid ning hasartmängude kontrollimise, testimise ja sertifitseerimise eest vastutavate asutuste akrediteerimist.</w:t>
      </w:r>
    </w:p>
    <w:p w14:paraId="1018F2F7" w14:textId="77777777" w:rsidR="00536417" w:rsidRPr="00E078B3" w:rsidRDefault="004178EA" w:rsidP="00536417">
      <w:pPr>
        <w:spacing w:line="300" w:lineRule="atLeast"/>
        <w:ind w:left="720"/>
        <w:contextualSpacing/>
      </w:pPr>
    </w:p>
    <w:p w14:paraId="282DB703" w14:textId="77777777" w:rsidR="00536417" w:rsidRPr="004C0F1D" w:rsidRDefault="004178EA" w:rsidP="00536417"/>
    <w:p w14:paraId="7CD2BA4A" w14:textId="77777777" w:rsidR="00536417" w:rsidRPr="004C0F1D" w:rsidRDefault="00A33938" w:rsidP="00536417">
      <w:r>
        <w:t xml:space="preserve">Rootsi hasartmänguameti nimel</w:t>
      </w:r>
    </w:p>
    <w:p w14:paraId="3B419EAC" w14:textId="77777777" w:rsidR="00536417" w:rsidRPr="004C0F1D" w:rsidRDefault="004178EA" w:rsidP="00536417"/>
    <w:p w14:paraId="5F70F4A4" w14:textId="77777777" w:rsidR="00536417" w:rsidRPr="004C0F1D" w:rsidRDefault="004178EA" w:rsidP="00536417"/>
    <w:p w14:paraId="0B660E59" w14:textId="77777777" w:rsidR="00536417" w:rsidRPr="004C0F1D" w:rsidRDefault="004178EA" w:rsidP="00536417"/>
    <w:p w14:paraId="65412CD8" w14:textId="77777777" w:rsidR="00536417" w:rsidRPr="004C0F1D" w:rsidRDefault="004178EA" w:rsidP="00536417"/>
    <w:p w14:paraId="1062435F" w14:textId="77777777" w:rsidR="00536417" w:rsidRPr="004C0F1D" w:rsidRDefault="00A33938" w:rsidP="00536417">
      <w:r>
        <w:t xml:space="preserve">CAMILLA ROSENBERG</w:t>
      </w:r>
    </w:p>
    <w:p w14:paraId="24BF5261" w14:textId="77777777" w:rsidR="00536417" w:rsidRPr="004C0F1D" w:rsidRDefault="004178EA" w:rsidP="00536417"/>
    <w:p w14:paraId="5AC815EC" w14:textId="77777777" w:rsidR="00536417" w:rsidRPr="005C56C3" w:rsidRDefault="00A33938" w:rsidP="00536417">
      <w:r>
        <w:tab/>
      </w:r>
      <w:r>
        <w:tab/>
      </w:r>
      <w:r>
        <w:tab/>
      </w:r>
      <w:r>
        <w:tab/>
      </w:r>
      <w:r>
        <w:t xml:space="preserve">Johan Röhr</w:t>
      </w:r>
    </w:p>
    <w:p w14:paraId="48FDF1E6" w14:textId="77777777" w:rsidR="00536417" w:rsidRDefault="004178EA"/>
    <w:sectPr w:rsidR="00536417" w:rsidSect="0053641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6327D" w14:textId="77777777" w:rsidR="00A33938" w:rsidRDefault="00A33938">
      <w:r>
        <w:separator/>
      </w:r>
    </w:p>
  </w:endnote>
  <w:endnote w:type="continuationSeparator" w:id="0">
    <w:p w14:paraId="47BBC07C" w14:textId="77777777" w:rsidR="00A33938" w:rsidRDefault="00A3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B2E5" w14:textId="77777777" w:rsidR="00536417" w:rsidRDefault="00417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EF93" w14:textId="77777777" w:rsidR="00536417" w:rsidRDefault="004178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2077" w14:textId="77777777" w:rsidR="00536417" w:rsidRDefault="00417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8DE7" w14:textId="77777777" w:rsidR="00A33938" w:rsidRDefault="00A33938" w:rsidP="00536417">
      <w:r>
        <w:separator/>
      </w:r>
    </w:p>
  </w:footnote>
  <w:footnote w:type="continuationSeparator" w:id="0">
    <w:p w14:paraId="7F6DDC6C" w14:textId="77777777" w:rsidR="00A33938" w:rsidRDefault="00A33938" w:rsidP="00536417">
      <w:r>
        <w:continuationSeparator/>
      </w:r>
    </w:p>
  </w:footnote>
  <w:footnote w:id="1">
    <w:p w14:paraId="0BF12594" w14:textId="77777777" w:rsidR="00536417" w:rsidRDefault="00A33938" w:rsidP="00536417">
      <w:pPr>
        <w:pStyle w:val="FootnoteText"/>
      </w:pPr>
      <w:r>
        <w:rPr>
          <w:rStyle w:val="FootnoteReference"/>
        </w:rPr>
        <w:footnoteRef/>
      </w:r>
      <w:r>
        <w:t xml:space="preserve"> Vt Euroopa Parlamendi ja nõukogu 9. septembri 2015. aasta direktiiv (EL) 2015/1535, millega nähakse ette tehnilistest eeskirjadest ning infoühiskonna teenuste eeskirjadest teatamise kord.</w:t>
      </w:r>
    </w:p>
  </w:footnote>
  <w:footnote w:id="2">
    <w:p w14:paraId="3D3B5504" w14:textId="77777777" w:rsidR="00536417" w:rsidRDefault="00A33938" w:rsidP="00536417">
      <w:pPr>
        <w:pStyle w:val="FootnoteText"/>
      </w:pPr>
      <w:r>
        <w:rPr>
          <w:rStyle w:val="FootnoteReference"/>
        </w:rPr>
        <w:footnoteRef/>
      </w:r>
      <w:r>
        <w:t xml:space="preserve"> Kohaldatavuse kinnitus.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B317" w14:textId="29CC6489" w:rsidR="00536417" w:rsidRDefault="004178EA">
    <w:pPr>
      <w:pStyle w:val="Header"/>
    </w:pPr>
    <w:r>
      <w:pict w14:anchorId="25E30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4" o:spid="_x0000_s2049"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EELNÕ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E761" w14:textId="30F34317" w:rsidR="00536417" w:rsidRDefault="004178EA">
    <w:pPr>
      <w:pStyle w:val="Header"/>
    </w:pPr>
    <w:r>
      <w:pict w14:anchorId="4439B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5" o:spid="_x0000_s2050" type="#_x0000_t136" style="position:absolute;margin-left:0;margin-top:0;width:479.65pt;height:159.85pt;rotation:315;z-index:-251656192;mso-position-horizontal:center;mso-position-horizontal-relative:margin;mso-position-vertical:center;mso-position-vertical-relative:margin" o:allowincell="f" fillcolor="silver" stroked="f">
          <v:fill opacity=".5"/>
          <v:textpath style="font-family:&quot;Times New Roman&quot;;font-size:1pt" string="EELNÕU"/>
          <w10:wrap anchorx="margin" anchory="margin"/>
        </v:shape>
      </w:pic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12AC" w14:textId="00451C7E" w:rsidR="00536417" w:rsidRDefault="004178EA">
    <w:pPr>
      <w:pStyle w:val="Header"/>
    </w:pPr>
    <w:r>
      <w:pict w14:anchorId="3123B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3" o:spid="_x0000_s2051" type="#_x0000_t136" style="position:absolute;margin-left:0;margin-top:0;width:479.65pt;height:159.85pt;rotation:315;z-index:-251658240;mso-position-horizontal:center;mso-position-horizontal-relative:margin;mso-position-vertical:center;mso-position-vertical-relative:margin" o:allowincell="f" fillcolor="silver" stroked="f">
          <v:fill opacity=".5"/>
          <v:textpath style="font-family:&quot;Times New Roman&quot;;font-size:1pt" string="EELNÕ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CF9"/>
    <w:multiLevelType w:val="hybridMultilevel"/>
    <w:tmpl w:val="D3DC1E40"/>
    <w:lvl w:ilvl="0" w:tplc="B414E7CE">
      <w:start w:val="1"/>
      <w:numFmt w:val="decimal"/>
      <w:lvlText w:val="%1."/>
      <w:lvlJc w:val="left"/>
      <w:pPr>
        <w:ind w:left="720" w:hanging="360"/>
      </w:pPr>
    </w:lvl>
    <w:lvl w:ilvl="1" w:tplc="7A766FA2">
      <w:start w:val="1"/>
      <w:numFmt w:val="lowerLetter"/>
      <w:lvlText w:val="%2."/>
      <w:lvlJc w:val="left"/>
      <w:pPr>
        <w:ind w:left="1440" w:hanging="360"/>
      </w:pPr>
    </w:lvl>
    <w:lvl w:ilvl="2" w:tplc="FA7044DC">
      <w:start w:val="1"/>
      <w:numFmt w:val="lowerRoman"/>
      <w:lvlText w:val="%3."/>
      <w:lvlJc w:val="right"/>
      <w:pPr>
        <w:ind w:left="2160" w:hanging="180"/>
      </w:pPr>
    </w:lvl>
    <w:lvl w:ilvl="3" w:tplc="3B56C13A">
      <w:start w:val="1"/>
      <w:numFmt w:val="decimal"/>
      <w:lvlText w:val="%4."/>
      <w:lvlJc w:val="left"/>
      <w:pPr>
        <w:ind w:left="2880" w:hanging="360"/>
      </w:pPr>
    </w:lvl>
    <w:lvl w:ilvl="4" w:tplc="779AF1EC">
      <w:start w:val="1"/>
      <w:numFmt w:val="lowerLetter"/>
      <w:lvlText w:val="%5."/>
      <w:lvlJc w:val="left"/>
      <w:pPr>
        <w:ind w:left="3600" w:hanging="360"/>
      </w:pPr>
    </w:lvl>
    <w:lvl w:ilvl="5" w:tplc="73E6DFF0">
      <w:start w:val="1"/>
      <w:numFmt w:val="lowerRoman"/>
      <w:lvlText w:val="%6."/>
      <w:lvlJc w:val="right"/>
      <w:pPr>
        <w:ind w:left="4320" w:hanging="180"/>
      </w:pPr>
    </w:lvl>
    <w:lvl w:ilvl="6" w:tplc="B0369372">
      <w:start w:val="1"/>
      <w:numFmt w:val="decimal"/>
      <w:lvlText w:val="%7."/>
      <w:lvlJc w:val="left"/>
      <w:pPr>
        <w:ind w:left="5040" w:hanging="360"/>
      </w:pPr>
    </w:lvl>
    <w:lvl w:ilvl="7" w:tplc="E176252A">
      <w:start w:val="1"/>
      <w:numFmt w:val="lowerLetter"/>
      <w:lvlText w:val="%8."/>
      <w:lvlJc w:val="left"/>
      <w:pPr>
        <w:ind w:left="5760" w:hanging="360"/>
      </w:pPr>
    </w:lvl>
    <w:lvl w:ilvl="8" w:tplc="07E424A8">
      <w:start w:val="1"/>
      <w:numFmt w:val="lowerRoman"/>
      <w:lvlText w:val="%9."/>
      <w:lvlJc w:val="right"/>
      <w:pPr>
        <w:ind w:left="6480" w:hanging="180"/>
      </w:pPr>
    </w:lvl>
  </w:abstractNum>
  <w:abstractNum w:abstractNumId="1" w15:restartNumberingAfterBreak="0">
    <w:nsid w:val="0D297F52"/>
    <w:multiLevelType w:val="hybridMultilevel"/>
    <w:tmpl w:val="71F2CCAC"/>
    <w:lvl w:ilvl="0" w:tplc="EA08F9F8">
      <w:start w:val="1"/>
      <w:numFmt w:val="decimal"/>
      <w:lvlText w:val="%1."/>
      <w:lvlJc w:val="left"/>
      <w:pPr>
        <w:ind w:left="720" w:hanging="360"/>
      </w:pPr>
    </w:lvl>
    <w:lvl w:ilvl="1" w:tplc="58BED092">
      <w:start w:val="1"/>
      <w:numFmt w:val="lowerLetter"/>
      <w:lvlText w:val="%2."/>
      <w:lvlJc w:val="left"/>
      <w:pPr>
        <w:ind w:left="1440" w:hanging="360"/>
      </w:pPr>
    </w:lvl>
    <w:lvl w:ilvl="2" w:tplc="105E3660">
      <w:start w:val="1"/>
      <w:numFmt w:val="lowerRoman"/>
      <w:lvlText w:val="%3."/>
      <w:lvlJc w:val="right"/>
      <w:pPr>
        <w:ind w:left="2160" w:hanging="180"/>
      </w:pPr>
    </w:lvl>
    <w:lvl w:ilvl="3" w:tplc="6E262270">
      <w:start w:val="1"/>
      <w:numFmt w:val="decimal"/>
      <w:lvlText w:val="%4."/>
      <w:lvlJc w:val="left"/>
      <w:pPr>
        <w:ind w:left="2880" w:hanging="360"/>
      </w:pPr>
    </w:lvl>
    <w:lvl w:ilvl="4" w:tplc="A2FC47B4">
      <w:start w:val="1"/>
      <w:numFmt w:val="lowerLetter"/>
      <w:lvlText w:val="%5."/>
      <w:lvlJc w:val="left"/>
      <w:pPr>
        <w:ind w:left="3600" w:hanging="360"/>
      </w:pPr>
    </w:lvl>
    <w:lvl w:ilvl="5" w:tplc="3BAC7DB4">
      <w:start w:val="1"/>
      <w:numFmt w:val="lowerRoman"/>
      <w:lvlText w:val="%6."/>
      <w:lvlJc w:val="right"/>
      <w:pPr>
        <w:ind w:left="4320" w:hanging="180"/>
      </w:pPr>
    </w:lvl>
    <w:lvl w:ilvl="6" w:tplc="C69E43F6">
      <w:start w:val="1"/>
      <w:numFmt w:val="decimal"/>
      <w:lvlText w:val="%7."/>
      <w:lvlJc w:val="left"/>
      <w:pPr>
        <w:ind w:left="5040" w:hanging="360"/>
      </w:pPr>
    </w:lvl>
    <w:lvl w:ilvl="7" w:tplc="AE7C3CA2">
      <w:start w:val="1"/>
      <w:numFmt w:val="lowerLetter"/>
      <w:lvlText w:val="%8."/>
      <w:lvlJc w:val="left"/>
      <w:pPr>
        <w:ind w:left="5760" w:hanging="360"/>
      </w:pPr>
    </w:lvl>
    <w:lvl w:ilvl="8" w:tplc="79A061CC">
      <w:start w:val="1"/>
      <w:numFmt w:val="lowerRoman"/>
      <w:lvlText w:val="%9."/>
      <w:lvlJc w:val="right"/>
      <w:pPr>
        <w:ind w:left="6480" w:hanging="180"/>
      </w:pPr>
    </w:lvl>
  </w:abstractNum>
  <w:abstractNum w:abstractNumId="2" w15:restartNumberingAfterBreak="0">
    <w:nsid w:val="127A07D2"/>
    <w:multiLevelType w:val="hybridMultilevel"/>
    <w:tmpl w:val="61B27B1E"/>
    <w:lvl w:ilvl="0" w:tplc="CDC21CC8">
      <w:start w:val="1"/>
      <w:numFmt w:val="decimal"/>
      <w:lvlText w:val="%1."/>
      <w:lvlJc w:val="left"/>
      <w:pPr>
        <w:ind w:left="1664" w:hanging="360"/>
      </w:pPr>
      <w:rPr>
        <w:rFonts w:hint="default"/>
      </w:rPr>
    </w:lvl>
    <w:lvl w:ilvl="1" w:tplc="AF3C359C" w:tentative="1">
      <w:start w:val="1"/>
      <w:numFmt w:val="bullet"/>
      <w:lvlText w:val="o"/>
      <w:lvlJc w:val="left"/>
      <w:pPr>
        <w:ind w:left="2384" w:hanging="360"/>
      </w:pPr>
      <w:rPr>
        <w:rFonts w:ascii="Courier New" w:hAnsi="Courier New" w:cs="Courier New" w:hint="default"/>
      </w:rPr>
    </w:lvl>
    <w:lvl w:ilvl="2" w:tplc="02BC34B2" w:tentative="1">
      <w:start w:val="1"/>
      <w:numFmt w:val="bullet"/>
      <w:lvlText w:val=""/>
      <w:lvlJc w:val="left"/>
      <w:pPr>
        <w:ind w:left="3104" w:hanging="360"/>
      </w:pPr>
      <w:rPr>
        <w:rFonts w:ascii="Wingdings" w:hAnsi="Wingdings" w:hint="default"/>
      </w:rPr>
    </w:lvl>
    <w:lvl w:ilvl="3" w:tplc="224AB6FA" w:tentative="1">
      <w:start w:val="1"/>
      <w:numFmt w:val="bullet"/>
      <w:lvlText w:val=""/>
      <w:lvlJc w:val="left"/>
      <w:pPr>
        <w:ind w:left="3824" w:hanging="360"/>
      </w:pPr>
      <w:rPr>
        <w:rFonts w:ascii="Symbol" w:hAnsi="Symbol" w:hint="default"/>
      </w:rPr>
    </w:lvl>
    <w:lvl w:ilvl="4" w:tplc="3564A6A8" w:tentative="1">
      <w:start w:val="1"/>
      <w:numFmt w:val="bullet"/>
      <w:lvlText w:val="o"/>
      <w:lvlJc w:val="left"/>
      <w:pPr>
        <w:ind w:left="4544" w:hanging="360"/>
      </w:pPr>
      <w:rPr>
        <w:rFonts w:ascii="Courier New" w:hAnsi="Courier New" w:cs="Courier New" w:hint="default"/>
      </w:rPr>
    </w:lvl>
    <w:lvl w:ilvl="5" w:tplc="26C848B4" w:tentative="1">
      <w:start w:val="1"/>
      <w:numFmt w:val="bullet"/>
      <w:lvlText w:val=""/>
      <w:lvlJc w:val="left"/>
      <w:pPr>
        <w:ind w:left="5264" w:hanging="360"/>
      </w:pPr>
      <w:rPr>
        <w:rFonts w:ascii="Wingdings" w:hAnsi="Wingdings" w:hint="default"/>
      </w:rPr>
    </w:lvl>
    <w:lvl w:ilvl="6" w:tplc="88A82998" w:tentative="1">
      <w:start w:val="1"/>
      <w:numFmt w:val="bullet"/>
      <w:lvlText w:val=""/>
      <w:lvlJc w:val="left"/>
      <w:pPr>
        <w:ind w:left="5984" w:hanging="360"/>
      </w:pPr>
      <w:rPr>
        <w:rFonts w:ascii="Symbol" w:hAnsi="Symbol" w:hint="default"/>
      </w:rPr>
    </w:lvl>
    <w:lvl w:ilvl="7" w:tplc="32D20B9A" w:tentative="1">
      <w:start w:val="1"/>
      <w:numFmt w:val="bullet"/>
      <w:lvlText w:val="o"/>
      <w:lvlJc w:val="left"/>
      <w:pPr>
        <w:ind w:left="6704" w:hanging="360"/>
      </w:pPr>
      <w:rPr>
        <w:rFonts w:ascii="Courier New" w:hAnsi="Courier New" w:cs="Courier New" w:hint="default"/>
      </w:rPr>
    </w:lvl>
    <w:lvl w:ilvl="8" w:tplc="86CE0BC2" w:tentative="1">
      <w:start w:val="1"/>
      <w:numFmt w:val="bullet"/>
      <w:lvlText w:val=""/>
      <w:lvlJc w:val="left"/>
      <w:pPr>
        <w:ind w:left="7424" w:hanging="360"/>
      </w:pPr>
      <w:rPr>
        <w:rFonts w:ascii="Wingdings" w:hAnsi="Wingdings" w:hint="default"/>
      </w:rPr>
    </w:lvl>
  </w:abstractNum>
  <w:abstractNum w:abstractNumId="3" w15:restartNumberingAfterBreak="0">
    <w:nsid w:val="1FAD6685"/>
    <w:multiLevelType w:val="hybridMultilevel"/>
    <w:tmpl w:val="777A1686"/>
    <w:lvl w:ilvl="0" w:tplc="9B0E0466">
      <w:start w:val="1"/>
      <w:numFmt w:val="decimal"/>
      <w:lvlText w:val="%1."/>
      <w:lvlJc w:val="left"/>
      <w:pPr>
        <w:ind w:left="720" w:hanging="360"/>
      </w:pPr>
    </w:lvl>
    <w:lvl w:ilvl="1" w:tplc="2764A974" w:tentative="1">
      <w:start w:val="1"/>
      <w:numFmt w:val="lowerLetter"/>
      <w:lvlText w:val="%2."/>
      <w:lvlJc w:val="left"/>
      <w:pPr>
        <w:ind w:left="1440" w:hanging="360"/>
      </w:pPr>
    </w:lvl>
    <w:lvl w:ilvl="2" w:tplc="5EE4EE26" w:tentative="1">
      <w:start w:val="1"/>
      <w:numFmt w:val="lowerRoman"/>
      <w:lvlText w:val="%3."/>
      <w:lvlJc w:val="right"/>
      <w:pPr>
        <w:ind w:left="2160" w:hanging="180"/>
      </w:pPr>
    </w:lvl>
    <w:lvl w:ilvl="3" w:tplc="E9F01E0E" w:tentative="1">
      <w:start w:val="1"/>
      <w:numFmt w:val="decimal"/>
      <w:lvlText w:val="%4."/>
      <w:lvlJc w:val="left"/>
      <w:pPr>
        <w:ind w:left="2880" w:hanging="360"/>
      </w:pPr>
    </w:lvl>
    <w:lvl w:ilvl="4" w:tplc="687CCD30" w:tentative="1">
      <w:start w:val="1"/>
      <w:numFmt w:val="lowerLetter"/>
      <w:lvlText w:val="%5."/>
      <w:lvlJc w:val="left"/>
      <w:pPr>
        <w:ind w:left="3600" w:hanging="360"/>
      </w:pPr>
    </w:lvl>
    <w:lvl w:ilvl="5" w:tplc="2744C99E" w:tentative="1">
      <w:start w:val="1"/>
      <w:numFmt w:val="lowerRoman"/>
      <w:lvlText w:val="%6."/>
      <w:lvlJc w:val="right"/>
      <w:pPr>
        <w:ind w:left="4320" w:hanging="180"/>
      </w:pPr>
    </w:lvl>
    <w:lvl w:ilvl="6" w:tplc="426228FE" w:tentative="1">
      <w:start w:val="1"/>
      <w:numFmt w:val="decimal"/>
      <w:lvlText w:val="%7."/>
      <w:lvlJc w:val="left"/>
      <w:pPr>
        <w:ind w:left="5040" w:hanging="360"/>
      </w:pPr>
    </w:lvl>
    <w:lvl w:ilvl="7" w:tplc="EC24A45C" w:tentative="1">
      <w:start w:val="1"/>
      <w:numFmt w:val="lowerLetter"/>
      <w:lvlText w:val="%8."/>
      <w:lvlJc w:val="left"/>
      <w:pPr>
        <w:ind w:left="5760" w:hanging="360"/>
      </w:pPr>
    </w:lvl>
    <w:lvl w:ilvl="8" w:tplc="0D14F98A" w:tentative="1">
      <w:start w:val="1"/>
      <w:numFmt w:val="lowerRoman"/>
      <w:lvlText w:val="%9."/>
      <w:lvlJc w:val="right"/>
      <w:pPr>
        <w:ind w:left="6480" w:hanging="180"/>
      </w:pPr>
    </w:lvl>
  </w:abstractNum>
  <w:abstractNum w:abstractNumId="4" w15:restartNumberingAfterBreak="0">
    <w:nsid w:val="25B60009"/>
    <w:multiLevelType w:val="hybridMultilevel"/>
    <w:tmpl w:val="84368B50"/>
    <w:lvl w:ilvl="0" w:tplc="A566A442">
      <w:start w:val="1"/>
      <w:numFmt w:val="decimal"/>
      <w:lvlText w:val="%1."/>
      <w:lvlJc w:val="left"/>
      <w:pPr>
        <w:ind w:left="720" w:hanging="360"/>
      </w:pPr>
      <w:rPr>
        <w:rFonts w:hint="default"/>
        <w:i w:val="0"/>
      </w:rPr>
    </w:lvl>
    <w:lvl w:ilvl="1" w:tplc="11228C76" w:tentative="1">
      <w:start w:val="1"/>
      <w:numFmt w:val="lowerLetter"/>
      <w:lvlText w:val="%2."/>
      <w:lvlJc w:val="left"/>
      <w:pPr>
        <w:ind w:left="1440" w:hanging="360"/>
      </w:pPr>
    </w:lvl>
    <w:lvl w:ilvl="2" w:tplc="3104DDCA" w:tentative="1">
      <w:start w:val="1"/>
      <w:numFmt w:val="lowerRoman"/>
      <w:lvlText w:val="%3."/>
      <w:lvlJc w:val="right"/>
      <w:pPr>
        <w:ind w:left="2160" w:hanging="180"/>
      </w:pPr>
    </w:lvl>
    <w:lvl w:ilvl="3" w:tplc="4E3A5FF4" w:tentative="1">
      <w:start w:val="1"/>
      <w:numFmt w:val="decimal"/>
      <w:lvlText w:val="%4."/>
      <w:lvlJc w:val="left"/>
      <w:pPr>
        <w:ind w:left="2880" w:hanging="360"/>
      </w:pPr>
    </w:lvl>
    <w:lvl w:ilvl="4" w:tplc="6AEC7498" w:tentative="1">
      <w:start w:val="1"/>
      <w:numFmt w:val="lowerLetter"/>
      <w:lvlText w:val="%5."/>
      <w:lvlJc w:val="left"/>
      <w:pPr>
        <w:ind w:left="3600" w:hanging="360"/>
      </w:pPr>
    </w:lvl>
    <w:lvl w:ilvl="5" w:tplc="855C9E66" w:tentative="1">
      <w:start w:val="1"/>
      <w:numFmt w:val="lowerRoman"/>
      <w:lvlText w:val="%6."/>
      <w:lvlJc w:val="right"/>
      <w:pPr>
        <w:ind w:left="4320" w:hanging="180"/>
      </w:pPr>
    </w:lvl>
    <w:lvl w:ilvl="6" w:tplc="4DF29BFE" w:tentative="1">
      <w:start w:val="1"/>
      <w:numFmt w:val="decimal"/>
      <w:lvlText w:val="%7."/>
      <w:lvlJc w:val="left"/>
      <w:pPr>
        <w:ind w:left="5040" w:hanging="360"/>
      </w:pPr>
    </w:lvl>
    <w:lvl w:ilvl="7" w:tplc="0B94A4B6" w:tentative="1">
      <w:start w:val="1"/>
      <w:numFmt w:val="lowerLetter"/>
      <w:lvlText w:val="%8."/>
      <w:lvlJc w:val="left"/>
      <w:pPr>
        <w:ind w:left="5760" w:hanging="360"/>
      </w:pPr>
    </w:lvl>
    <w:lvl w:ilvl="8" w:tplc="6C14D988" w:tentative="1">
      <w:start w:val="1"/>
      <w:numFmt w:val="lowerRoman"/>
      <w:lvlText w:val="%9."/>
      <w:lvlJc w:val="right"/>
      <w:pPr>
        <w:ind w:left="6480" w:hanging="180"/>
      </w:pPr>
    </w:lvl>
  </w:abstractNum>
  <w:abstractNum w:abstractNumId="5" w15:restartNumberingAfterBreak="0">
    <w:nsid w:val="29E87575"/>
    <w:multiLevelType w:val="hybridMultilevel"/>
    <w:tmpl w:val="9D60F65E"/>
    <w:lvl w:ilvl="0" w:tplc="5B62311A">
      <w:start w:val="1"/>
      <w:numFmt w:val="decimal"/>
      <w:lvlText w:val="%1."/>
      <w:lvlJc w:val="left"/>
      <w:pPr>
        <w:ind w:left="720" w:hanging="360"/>
      </w:pPr>
    </w:lvl>
    <w:lvl w:ilvl="1" w:tplc="FAF0616E" w:tentative="1">
      <w:start w:val="1"/>
      <w:numFmt w:val="lowerLetter"/>
      <w:lvlText w:val="%2."/>
      <w:lvlJc w:val="left"/>
      <w:pPr>
        <w:ind w:left="1440" w:hanging="360"/>
      </w:pPr>
    </w:lvl>
    <w:lvl w:ilvl="2" w:tplc="2B722802" w:tentative="1">
      <w:start w:val="1"/>
      <w:numFmt w:val="lowerRoman"/>
      <w:lvlText w:val="%3."/>
      <w:lvlJc w:val="right"/>
      <w:pPr>
        <w:ind w:left="2160" w:hanging="180"/>
      </w:pPr>
    </w:lvl>
    <w:lvl w:ilvl="3" w:tplc="58705186" w:tentative="1">
      <w:start w:val="1"/>
      <w:numFmt w:val="decimal"/>
      <w:lvlText w:val="%4."/>
      <w:lvlJc w:val="left"/>
      <w:pPr>
        <w:ind w:left="2880" w:hanging="360"/>
      </w:pPr>
    </w:lvl>
    <w:lvl w:ilvl="4" w:tplc="1A4C5D30" w:tentative="1">
      <w:start w:val="1"/>
      <w:numFmt w:val="lowerLetter"/>
      <w:lvlText w:val="%5."/>
      <w:lvlJc w:val="left"/>
      <w:pPr>
        <w:ind w:left="3600" w:hanging="360"/>
      </w:pPr>
    </w:lvl>
    <w:lvl w:ilvl="5" w:tplc="554A54CC" w:tentative="1">
      <w:start w:val="1"/>
      <w:numFmt w:val="lowerRoman"/>
      <w:lvlText w:val="%6."/>
      <w:lvlJc w:val="right"/>
      <w:pPr>
        <w:ind w:left="4320" w:hanging="180"/>
      </w:pPr>
    </w:lvl>
    <w:lvl w:ilvl="6" w:tplc="91D89BD6" w:tentative="1">
      <w:start w:val="1"/>
      <w:numFmt w:val="decimal"/>
      <w:lvlText w:val="%7."/>
      <w:lvlJc w:val="left"/>
      <w:pPr>
        <w:ind w:left="5040" w:hanging="360"/>
      </w:pPr>
    </w:lvl>
    <w:lvl w:ilvl="7" w:tplc="D3227A4C" w:tentative="1">
      <w:start w:val="1"/>
      <w:numFmt w:val="lowerLetter"/>
      <w:lvlText w:val="%8."/>
      <w:lvlJc w:val="left"/>
      <w:pPr>
        <w:ind w:left="5760" w:hanging="360"/>
      </w:pPr>
    </w:lvl>
    <w:lvl w:ilvl="8" w:tplc="2E584F0C" w:tentative="1">
      <w:start w:val="1"/>
      <w:numFmt w:val="lowerRoman"/>
      <w:lvlText w:val="%9."/>
      <w:lvlJc w:val="right"/>
      <w:pPr>
        <w:ind w:left="6480" w:hanging="180"/>
      </w:pPr>
    </w:lvl>
  </w:abstractNum>
  <w:abstractNum w:abstractNumId="6" w15:restartNumberingAfterBreak="0">
    <w:nsid w:val="33E64ECE"/>
    <w:multiLevelType w:val="hybridMultilevel"/>
    <w:tmpl w:val="E5D23262"/>
    <w:lvl w:ilvl="0" w:tplc="B0566458">
      <w:start w:val="1"/>
      <w:numFmt w:val="decimal"/>
      <w:lvlText w:val="%1."/>
      <w:lvlJc w:val="left"/>
      <w:pPr>
        <w:ind w:left="1440" w:hanging="360"/>
      </w:pPr>
    </w:lvl>
    <w:lvl w:ilvl="1" w:tplc="FCD2A166">
      <w:start w:val="1"/>
      <w:numFmt w:val="lowerLetter"/>
      <w:lvlText w:val="%2."/>
      <w:lvlJc w:val="left"/>
      <w:pPr>
        <w:ind w:left="2160" w:hanging="360"/>
      </w:pPr>
    </w:lvl>
    <w:lvl w:ilvl="2" w:tplc="53BCC46C">
      <w:start w:val="1"/>
      <w:numFmt w:val="lowerRoman"/>
      <w:lvlText w:val="%3."/>
      <w:lvlJc w:val="right"/>
      <w:pPr>
        <w:ind w:left="2880" w:hanging="180"/>
      </w:pPr>
    </w:lvl>
    <w:lvl w:ilvl="3" w:tplc="03040A4C">
      <w:start w:val="1"/>
      <w:numFmt w:val="decimal"/>
      <w:lvlText w:val="%4."/>
      <w:lvlJc w:val="left"/>
      <w:pPr>
        <w:ind w:left="3600" w:hanging="360"/>
      </w:pPr>
    </w:lvl>
    <w:lvl w:ilvl="4" w:tplc="639CE6E4">
      <w:start w:val="1"/>
      <w:numFmt w:val="lowerLetter"/>
      <w:lvlText w:val="%5."/>
      <w:lvlJc w:val="left"/>
      <w:pPr>
        <w:ind w:left="4320" w:hanging="360"/>
      </w:pPr>
    </w:lvl>
    <w:lvl w:ilvl="5" w:tplc="3B409A56">
      <w:start w:val="1"/>
      <w:numFmt w:val="lowerRoman"/>
      <w:lvlText w:val="%6."/>
      <w:lvlJc w:val="right"/>
      <w:pPr>
        <w:ind w:left="5040" w:hanging="180"/>
      </w:pPr>
    </w:lvl>
    <w:lvl w:ilvl="6" w:tplc="49BC1FD6">
      <w:start w:val="1"/>
      <w:numFmt w:val="decimal"/>
      <w:lvlText w:val="%7."/>
      <w:lvlJc w:val="left"/>
      <w:pPr>
        <w:ind w:left="5760" w:hanging="360"/>
      </w:pPr>
    </w:lvl>
    <w:lvl w:ilvl="7" w:tplc="AB08EB9E">
      <w:start w:val="1"/>
      <w:numFmt w:val="lowerLetter"/>
      <w:lvlText w:val="%8."/>
      <w:lvlJc w:val="left"/>
      <w:pPr>
        <w:ind w:left="6480" w:hanging="360"/>
      </w:pPr>
    </w:lvl>
    <w:lvl w:ilvl="8" w:tplc="D3F885C8">
      <w:start w:val="1"/>
      <w:numFmt w:val="lowerRoman"/>
      <w:lvlText w:val="%9."/>
      <w:lvlJc w:val="right"/>
      <w:pPr>
        <w:ind w:left="7200" w:hanging="180"/>
      </w:pPr>
    </w:lvl>
  </w:abstractNum>
  <w:abstractNum w:abstractNumId="7" w15:restartNumberingAfterBreak="0">
    <w:nsid w:val="38751138"/>
    <w:multiLevelType w:val="hybridMultilevel"/>
    <w:tmpl w:val="01D6BA98"/>
    <w:lvl w:ilvl="0" w:tplc="FB8821E4">
      <w:start w:val="1"/>
      <w:numFmt w:val="decimal"/>
      <w:lvlText w:val="%1."/>
      <w:lvlJc w:val="left"/>
      <w:pPr>
        <w:ind w:left="720" w:hanging="360"/>
      </w:pPr>
      <w:rPr>
        <w:rFonts w:hint="default"/>
        <w:i/>
      </w:rPr>
    </w:lvl>
    <w:lvl w:ilvl="1" w:tplc="87E25510" w:tentative="1">
      <w:start w:val="1"/>
      <w:numFmt w:val="lowerLetter"/>
      <w:lvlText w:val="%2."/>
      <w:lvlJc w:val="left"/>
      <w:pPr>
        <w:ind w:left="1440" w:hanging="360"/>
      </w:pPr>
    </w:lvl>
    <w:lvl w:ilvl="2" w:tplc="E1202FA2" w:tentative="1">
      <w:start w:val="1"/>
      <w:numFmt w:val="lowerRoman"/>
      <w:lvlText w:val="%3."/>
      <w:lvlJc w:val="right"/>
      <w:pPr>
        <w:ind w:left="2160" w:hanging="180"/>
      </w:pPr>
    </w:lvl>
    <w:lvl w:ilvl="3" w:tplc="DB34133A" w:tentative="1">
      <w:start w:val="1"/>
      <w:numFmt w:val="decimal"/>
      <w:lvlText w:val="%4."/>
      <w:lvlJc w:val="left"/>
      <w:pPr>
        <w:ind w:left="2880" w:hanging="360"/>
      </w:pPr>
    </w:lvl>
    <w:lvl w:ilvl="4" w:tplc="1134515E" w:tentative="1">
      <w:start w:val="1"/>
      <w:numFmt w:val="lowerLetter"/>
      <w:lvlText w:val="%5."/>
      <w:lvlJc w:val="left"/>
      <w:pPr>
        <w:ind w:left="3600" w:hanging="360"/>
      </w:pPr>
    </w:lvl>
    <w:lvl w:ilvl="5" w:tplc="1B3C144C" w:tentative="1">
      <w:start w:val="1"/>
      <w:numFmt w:val="lowerRoman"/>
      <w:lvlText w:val="%6."/>
      <w:lvlJc w:val="right"/>
      <w:pPr>
        <w:ind w:left="4320" w:hanging="180"/>
      </w:pPr>
    </w:lvl>
    <w:lvl w:ilvl="6" w:tplc="2D5A5132" w:tentative="1">
      <w:start w:val="1"/>
      <w:numFmt w:val="decimal"/>
      <w:lvlText w:val="%7."/>
      <w:lvlJc w:val="left"/>
      <w:pPr>
        <w:ind w:left="5040" w:hanging="360"/>
      </w:pPr>
    </w:lvl>
    <w:lvl w:ilvl="7" w:tplc="81924512" w:tentative="1">
      <w:start w:val="1"/>
      <w:numFmt w:val="lowerLetter"/>
      <w:lvlText w:val="%8."/>
      <w:lvlJc w:val="left"/>
      <w:pPr>
        <w:ind w:left="5760" w:hanging="360"/>
      </w:pPr>
    </w:lvl>
    <w:lvl w:ilvl="8" w:tplc="558C2BA6" w:tentative="1">
      <w:start w:val="1"/>
      <w:numFmt w:val="lowerRoman"/>
      <w:lvlText w:val="%9."/>
      <w:lvlJc w:val="right"/>
      <w:pPr>
        <w:ind w:left="6480" w:hanging="180"/>
      </w:pPr>
    </w:lvl>
  </w:abstractNum>
  <w:abstractNum w:abstractNumId="8" w15:restartNumberingAfterBreak="0">
    <w:nsid w:val="3E5506DB"/>
    <w:multiLevelType w:val="hybridMultilevel"/>
    <w:tmpl w:val="823E1F5E"/>
    <w:lvl w:ilvl="0" w:tplc="F490FBA8">
      <w:start w:val="1"/>
      <w:numFmt w:val="decimal"/>
      <w:lvlText w:val="%1."/>
      <w:lvlJc w:val="left"/>
      <w:pPr>
        <w:ind w:left="720" w:hanging="360"/>
      </w:pPr>
    </w:lvl>
    <w:lvl w:ilvl="1" w:tplc="093EDBD8">
      <w:start w:val="1"/>
      <w:numFmt w:val="lowerLetter"/>
      <w:lvlText w:val="%2."/>
      <w:lvlJc w:val="left"/>
      <w:pPr>
        <w:ind w:left="1440" w:hanging="360"/>
      </w:pPr>
    </w:lvl>
    <w:lvl w:ilvl="2" w:tplc="77160A12">
      <w:start w:val="1"/>
      <w:numFmt w:val="lowerRoman"/>
      <w:lvlText w:val="%3."/>
      <w:lvlJc w:val="right"/>
      <w:pPr>
        <w:ind w:left="2160" w:hanging="180"/>
      </w:pPr>
    </w:lvl>
    <w:lvl w:ilvl="3" w:tplc="B9F6871A">
      <w:start w:val="1"/>
      <w:numFmt w:val="decimal"/>
      <w:lvlText w:val="%4."/>
      <w:lvlJc w:val="left"/>
      <w:pPr>
        <w:ind w:left="2880" w:hanging="360"/>
      </w:pPr>
    </w:lvl>
    <w:lvl w:ilvl="4" w:tplc="715C4FAE">
      <w:start w:val="1"/>
      <w:numFmt w:val="lowerLetter"/>
      <w:lvlText w:val="%5."/>
      <w:lvlJc w:val="left"/>
      <w:pPr>
        <w:ind w:left="3600" w:hanging="360"/>
      </w:pPr>
    </w:lvl>
    <w:lvl w:ilvl="5" w:tplc="3D369CDA">
      <w:start w:val="1"/>
      <w:numFmt w:val="lowerRoman"/>
      <w:lvlText w:val="%6."/>
      <w:lvlJc w:val="right"/>
      <w:pPr>
        <w:ind w:left="4320" w:hanging="180"/>
      </w:pPr>
    </w:lvl>
    <w:lvl w:ilvl="6" w:tplc="033421C2">
      <w:start w:val="1"/>
      <w:numFmt w:val="decimal"/>
      <w:lvlText w:val="%7."/>
      <w:lvlJc w:val="left"/>
      <w:pPr>
        <w:ind w:left="5040" w:hanging="360"/>
      </w:pPr>
    </w:lvl>
    <w:lvl w:ilvl="7" w:tplc="95E27382">
      <w:start w:val="1"/>
      <w:numFmt w:val="lowerLetter"/>
      <w:lvlText w:val="%8."/>
      <w:lvlJc w:val="left"/>
      <w:pPr>
        <w:ind w:left="5760" w:hanging="360"/>
      </w:pPr>
    </w:lvl>
    <w:lvl w:ilvl="8" w:tplc="BB7AAECC">
      <w:start w:val="1"/>
      <w:numFmt w:val="lowerRoman"/>
      <w:lvlText w:val="%9."/>
      <w:lvlJc w:val="right"/>
      <w:pPr>
        <w:ind w:left="6480" w:hanging="180"/>
      </w:pPr>
    </w:lvl>
  </w:abstractNum>
  <w:abstractNum w:abstractNumId="9" w15:restartNumberingAfterBreak="0">
    <w:nsid w:val="472A4B91"/>
    <w:multiLevelType w:val="hybridMultilevel"/>
    <w:tmpl w:val="6BD06572"/>
    <w:lvl w:ilvl="0" w:tplc="38E06346">
      <w:start w:val="1"/>
      <w:numFmt w:val="decimal"/>
      <w:lvlText w:val="%1."/>
      <w:lvlJc w:val="left"/>
      <w:pPr>
        <w:ind w:left="720" w:hanging="360"/>
      </w:pPr>
    </w:lvl>
    <w:lvl w:ilvl="1" w:tplc="D23E402A" w:tentative="1">
      <w:start w:val="1"/>
      <w:numFmt w:val="lowerLetter"/>
      <w:lvlText w:val="%2."/>
      <w:lvlJc w:val="left"/>
      <w:pPr>
        <w:ind w:left="1440" w:hanging="360"/>
      </w:pPr>
    </w:lvl>
    <w:lvl w:ilvl="2" w:tplc="DCF070F6" w:tentative="1">
      <w:start w:val="1"/>
      <w:numFmt w:val="lowerRoman"/>
      <w:lvlText w:val="%3."/>
      <w:lvlJc w:val="right"/>
      <w:pPr>
        <w:ind w:left="2160" w:hanging="180"/>
      </w:pPr>
    </w:lvl>
    <w:lvl w:ilvl="3" w:tplc="238641AC" w:tentative="1">
      <w:start w:val="1"/>
      <w:numFmt w:val="decimal"/>
      <w:lvlText w:val="%4."/>
      <w:lvlJc w:val="left"/>
      <w:pPr>
        <w:ind w:left="2880" w:hanging="360"/>
      </w:pPr>
    </w:lvl>
    <w:lvl w:ilvl="4" w:tplc="EB245746" w:tentative="1">
      <w:start w:val="1"/>
      <w:numFmt w:val="lowerLetter"/>
      <w:lvlText w:val="%5."/>
      <w:lvlJc w:val="left"/>
      <w:pPr>
        <w:ind w:left="3600" w:hanging="360"/>
      </w:pPr>
    </w:lvl>
    <w:lvl w:ilvl="5" w:tplc="7CD452C4" w:tentative="1">
      <w:start w:val="1"/>
      <w:numFmt w:val="lowerRoman"/>
      <w:lvlText w:val="%6."/>
      <w:lvlJc w:val="right"/>
      <w:pPr>
        <w:ind w:left="4320" w:hanging="180"/>
      </w:pPr>
    </w:lvl>
    <w:lvl w:ilvl="6" w:tplc="B882CFCA" w:tentative="1">
      <w:start w:val="1"/>
      <w:numFmt w:val="decimal"/>
      <w:lvlText w:val="%7."/>
      <w:lvlJc w:val="left"/>
      <w:pPr>
        <w:ind w:left="5040" w:hanging="360"/>
      </w:pPr>
    </w:lvl>
    <w:lvl w:ilvl="7" w:tplc="F0B4BF1C" w:tentative="1">
      <w:start w:val="1"/>
      <w:numFmt w:val="lowerLetter"/>
      <w:lvlText w:val="%8."/>
      <w:lvlJc w:val="left"/>
      <w:pPr>
        <w:ind w:left="5760" w:hanging="360"/>
      </w:pPr>
    </w:lvl>
    <w:lvl w:ilvl="8" w:tplc="12489866" w:tentative="1">
      <w:start w:val="1"/>
      <w:numFmt w:val="lowerRoman"/>
      <w:lvlText w:val="%9."/>
      <w:lvlJc w:val="right"/>
      <w:pPr>
        <w:ind w:left="6480" w:hanging="180"/>
      </w:pPr>
    </w:lvl>
  </w:abstractNum>
  <w:abstractNum w:abstractNumId="10" w15:restartNumberingAfterBreak="0">
    <w:nsid w:val="4FC21B63"/>
    <w:multiLevelType w:val="hybridMultilevel"/>
    <w:tmpl w:val="65003DDA"/>
    <w:lvl w:ilvl="0" w:tplc="5B5672CA">
      <w:start w:val="1"/>
      <w:numFmt w:val="decimal"/>
      <w:lvlText w:val="%1."/>
      <w:lvlJc w:val="left"/>
      <w:pPr>
        <w:ind w:left="720" w:hanging="360"/>
      </w:pPr>
      <w:rPr>
        <w:rFonts w:hint="default"/>
      </w:rPr>
    </w:lvl>
    <w:lvl w:ilvl="1" w:tplc="5442DA06" w:tentative="1">
      <w:start w:val="1"/>
      <w:numFmt w:val="lowerLetter"/>
      <w:lvlText w:val="%2."/>
      <w:lvlJc w:val="left"/>
      <w:pPr>
        <w:ind w:left="1440" w:hanging="360"/>
      </w:pPr>
    </w:lvl>
    <w:lvl w:ilvl="2" w:tplc="BCB29D62" w:tentative="1">
      <w:start w:val="1"/>
      <w:numFmt w:val="lowerRoman"/>
      <w:lvlText w:val="%3."/>
      <w:lvlJc w:val="right"/>
      <w:pPr>
        <w:ind w:left="2160" w:hanging="180"/>
      </w:pPr>
    </w:lvl>
    <w:lvl w:ilvl="3" w:tplc="1F428F28" w:tentative="1">
      <w:start w:val="1"/>
      <w:numFmt w:val="decimal"/>
      <w:lvlText w:val="%4."/>
      <w:lvlJc w:val="left"/>
      <w:pPr>
        <w:ind w:left="2880" w:hanging="360"/>
      </w:pPr>
    </w:lvl>
    <w:lvl w:ilvl="4" w:tplc="9E90A7E4" w:tentative="1">
      <w:start w:val="1"/>
      <w:numFmt w:val="lowerLetter"/>
      <w:lvlText w:val="%5."/>
      <w:lvlJc w:val="left"/>
      <w:pPr>
        <w:ind w:left="3600" w:hanging="360"/>
      </w:pPr>
    </w:lvl>
    <w:lvl w:ilvl="5" w:tplc="569AEAC0" w:tentative="1">
      <w:start w:val="1"/>
      <w:numFmt w:val="lowerRoman"/>
      <w:lvlText w:val="%6."/>
      <w:lvlJc w:val="right"/>
      <w:pPr>
        <w:ind w:left="4320" w:hanging="180"/>
      </w:pPr>
    </w:lvl>
    <w:lvl w:ilvl="6" w:tplc="470E3FE0" w:tentative="1">
      <w:start w:val="1"/>
      <w:numFmt w:val="decimal"/>
      <w:lvlText w:val="%7."/>
      <w:lvlJc w:val="left"/>
      <w:pPr>
        <w:ind w:left="5040" w:hanging="360"/>
      </w:pPr>
    </w:lvl>
    <w:lvl w:ilvl="7" w:tplc="D5BC0B62" w:tentative="1">
      <w:start w:val="1"/>
      <w:numFmt w:val="lowerLetter"/>
      <w:lvlText w:val="%8."/>
      <w:lvlJc w:val="left"/>
      <w:pPr>
        <w:ind w:left="5760" w:hanging="360"/>
      </w:pPr>
    </w:lvl>
    <w:lvl w:ilvl="8" w:tplc="FA5E6F2C" w:tentative="1">
      <w:start w:val="1"/>
      <w:numFmt w:val="lowerRoman"/>
      <w:lvlText w:val="%9."/>
      <w:lvlJc w:val="right"/>
      <w:pPr>
        <w:ind w:left="6480" w:hanging="180"/>
      </w:pPr>
    </w:lvl>
  </w:abstractNum>
  <w:abstractNum w:abstractNumId="11" w15:restartNumberingAfterBreak="0">
    <w:nsid w:val="52E728E1"/>
    <w:multiLevelType w:val="hybridMultilevel"/>
    <w:tmpl w:val="709464EC"/>
    <w:lvl w:ilvl="0" w:tplc="AEB6155E">
      <w:start w:val="1"/>
      <w:numFmt w:val="decimal"/>
      <w:lvlText w:val="%1."/>
      <w:lvlJc w:val="left"/>
      <w:pPr>
        <w:ind w:left="720" w:hanging="360"/>
      </w:pPr>
      <w:rPr>
        <w:rFonts w:hint="default"/>
      </w:rPr>
    </w:lvl>
    <w:lvl w:ilvl="1" w:tplc="0A0236CE" w:tentative="1">
      <w:start w:val="1"/>
      <w:numFmt w:val="lowerLetter"/>
      <w:lvlText w:val="%2."/>
      <w:lvlJc w:val="left"/>
      <w:pPr>
        <w:ind w:left="1440" w:hanging="360"/>
      </w:pPr>
    </w:lvl>
    <w:lvl w:ilvl="2" w:tplc="F1D05304" w:tentative="1">
      <w:start w:val="1"/>
      <w:numFmt w:val="lowerRoman"/>
      <w:lvlText w:val="%3."/>
      <w:lvlJc w:val="right"/>
      <w:pPr>
        <w:ind w:left="2160" w:hanging="180"/>
      </w:pPr>
    </w:lvl>
    <w:lvl w:ilvl="3" w:tplc="59E669B2" w:tentative="1">
      <w:start w:val="1"/>
      <w:numFmt w:val="decimal"/>
      <w:lvlText w:val="%4."/>
      <w:lvlJc w:val="left"/>
      <w:pPr>
        <w:ind w:left="2880" w:hanging="360"/>
      </w:pPr>
    </w:lvl>
    <w:lvl w:ilvl="4" w:tplc="576E89EE" w:tentative="1">
      <w:start w:val="1"/>
      <w:numFmt w:val="lowerLetter"/>
      <w:lvlText w:val="%5."/>
      <w:lvlJc w:val="left"/>
      <w:pPr>
        <w:ind w:left="3600" w:hanging="360"/>
      </w:pPr>
    </w:lvl>
    <w:lvl w:ilvl="5" w:tplc="1A1E57D2" w:tentative="1">
      <w:start w:val="1"/>
      <w:numFmt w:val="lowerRoman"/>
      <w:lvlText w:val="%6."/>
      <w:lvlJc w:val="right"/>
      <w:pPr>
        <w:ind w:left="4320" w:hanging="180"/>
      </w:pPr>
    </w:lvl>
    <w:lvl w:ilvl="6" w:tplc="67580FEC" w:tentative="1">
      <w:start w:val="1"/>
      <w:numFmt w:val="decimal"/>
      <w:lvlText w:val="%7."/>
      <w:lvlJc w:val="left"/>
      <w:pPr>
        <w:ind w:left="5040" w:hanging="360"/>
      </w:pPr>
    </w:lvl>
    <w:lvl w:ilvl="7" w:tplc="2BE2DB40" w:tentative="1">
      <w:start w:val="1"/>
      <w:numFmt w:val="lowerLetter"/>
      <w:lvlText w:val="%8."/>
      <w:lvlJc w:val="left"/>
      <w:pPr>
        <w:ind w:left="5760" w:hanging="360"/>
      </w:pPr>
    </w:lvl>
    <w:lvl w:ilvl="8" w:tplc="D2A6DD0A" w:tentative="1">
      <w:start w:val="1"/>
      <w:numFmt w:val="lowerRoman"/>
      <w:lvlText w:val="%9."/>
      <w:lvlJc w:val="right"/>
      <w:pPr>
        <w:ind w:left="6480" w:hanging="180"/>
      </w:pPr>
    </w:lvl>
  </w:abstractNum>
  <w:abstractNum w:abstractNumId="12" w15:restartNumberingAfterBreak="0">
    <w:nsid w:val="59E90B00"/>
    <w:multiLevelType w:val="hybridMultilevel"/>
    <w:tmpl w:val="167AC3C2"/>
    <w:lvl w:ilvl="0" w:tplc="76B69AFC">
      <w:start w:val="1"/>
      <w:numFmt w:val="bullet"/>
      <w:lvlText w:val=""/>
      <w:lvlJc w:val="left"/>
      <w:pPr>
        <w:ind w:left="720" w:hanging="360"/>
      </w:pPr>
      <w:rPr>
        <w:rFonts w:ascii="Symbol" w:hAnsi="Symbol" w:hint="default"/>
      </w:rPr>
    </w:lvl>
    <w:lvl w:ilvl="1" w:tplc="4F865350">
      <w:start w:val="1"/>
      <w:numFmt w:val="bullet"/>
      <w:lvlText w:val="o"/>
      <w:lvlJc w:val="left"/>
      <w:pPr>
        <w:ind w:left="1440" w:hanging="360"/>
      </w:pPr>
      <w:rPr>
        <w:rFonts w:ascii="Courier New" w:hAnsi="Courier New" w:cs="Courier New" w:hint="default"/>
      </w:rPr>
    </w:lvl>
    <w:lvl w:ilvl="2" w:tplc="7BE4425C">
      <w:start w:val="1"/>
      <w:numFmt w:val="bullet"/>
      <w:lvlText w:val=""/>
      <w:lvlJc w:val="left"/>
      <w:pPr>
        <w:ind w:left="2160" w:hanging="360"/>
      </w:pPr>
      <w:rPr>
        <w:rFonts w:ascii="Wingdings" w:hAnsi="Wingdings" w:hint="default"/>
      </w:rPr>
    </w:lvl>
    <w:lvl w:ilvl="3" w:tplc="44D4CB6C">
      <w:start w:val="1"/>
      <w:numFmt w:val="bullet"/>
      <w:lvlText w:val=""/>
      <w:lvlJc w:val="left"/>
      <w:pPr>
        <w:ind w:left="2880" w:hanging="360"/>
      </w:pPr>
      <w:rPr>
        <w:rFonts w:ascii="Symbol" w:hAnsi="Symbol" w:hint="default"/>
      </w:rPr>
    </w:lvl>
    <w:lvl w:ilvl="4" w:tplc="960A9576">
      <w:start w:val="1"/>
      <w:numFmt w:val="bullet"/>
      <w:lvlText w:val="o"/>
      <w:lvlJc w:val="left"/>
      <w:pPr>
        <w:ind w:left="3600" w:hanging="360"/>
      </w:pPr>
      <w:rPr>
        <w:rFonts w:ascii="Courier New" w:hAnsi="Courier New" w:cs="Courier New" w:hint="default"/>
      </w:rPr>
    </w:lvl>
    <w:lvl w:ilvl="5" w:tplc="71A420BC">
      <w:start w:val="1"/>
      <w:numFmt w:val="bullet"/>
      <w:lvlText w:val=""/>
      <w:lvlJc w:val="left"/>
      <w:pPr>
        <w:ind w:left="4320" w:hanging="360"/>
      </w:pPr>
      <w:rPr>
        <w:rFonts w:ascii="Wingdings" w:hAnsi="Wingdings" w:hint="default"/>
      </w:rPr>
    </w:lvl>
    <w:lvl w:ilvl="6" w:tplc="0E401430">
      <w:start w:val="1"/>
      <w:numFmt w:val="bullet"/>
      <w:lvlText w:val=""/>
      <w:lvlJc w:val="left"/>
      <w:pPr>
        <w:ind w:left="5040" w:hanging="360"/>
      </w:pPr>
      <w:rPr>
        <w:rFonts w:ascii="Symbol" w:hAnsi="Symbol" w:hint="default"/>
      </w:rPr>
    </w:lvl>
    <w:lvl w:ilvl="7" w:tplc="E93C6150">
      <w:start w:val="1"/>
      <w:numFmt w:val="bullet"/>
      <w:lvlText w:val="o"/>
      <w:lvlJc w:val="left"/>
      <w:pPr>
        <w:ind w:left="5760" w:hanging="360"/>
      </w:pPr>
      <w:rPr>
        <w:rFonts w:ascii="Courier New" w:hAnsi="Courier New" w:cs="Courier New" w:hint="default"/>
      </w:rPr>
    </w:lvl>
    <w:lvl w:ilvl="8" w:tplc="A87AE5B4">
      <w:start w:val="1"/>
      <w:numFmt w:val="bullet"/>
      <w:lvlText w:val=""/>
      <w:lvlJc w:val="left"/>
      <w:pPr>
        <w:ind w:left="6480" w:hanging="360"/>
      </w:pPr>
      <w:rPr>
        <w:rFonts w:ascii="Wingdings" w:hAnsi="Wingdings" w:hint="default"/>
      </w:rPr>
    </w:lvl>
  </w:abstractNum>
  <w:abstractNum w:abstractNumId="13" w15:restartNumberingAfterBreak="0">
    <w:nsid w:val="5A7F73B0"/>
    <w:multiLevelType w:val="hybridMultilevel"/>
    <w:tmpl w:val="AB2E7C8E"/>
    <w:lvl w:ilvl="0" w:tplc="C0FE6A16">
      <w:start w:val="1"/>
      <w:numFmt w:val="decimal"/>
      <w:lvlText w:val="%1."/>
      <w:lvlJc w:val="left"/>
      <w:pPr>
        <w:ind w:left="720" w:hanging="360"/>
      </w:pPr>
      <w:rPr>
        <w:rFonts w:hint="default"/>
        <w:i/>
        <w:strike w:val="0"/>
      </w:rPr>
    </w:lvl>
    <w:lvl w:ilvl="1" w:tplc="30628E56" w:tentative="1">
      <w:start w:val="1"/>
      <w:numFmt w:val="lowerLetter"/>
      <w:lvlText w:val="%2."/>
      <w:lvlJc w:val="left"/>
      <w:pPr>
        <w:ind w:left="1440" w:hanging="360"/>
      </w:pPr>
    </w:lvl>
    <w:lvl w:ilvl="2" w:tplc="12CC6FC8" w:tentative="1">
      <w:start w:val="1"/>
      <w:numFmt w:val="lowerRoman"/>
      <w:lvlText w:val="%3."/>
      <w:lvlJc w:val="right"/>
      <w:pPr>
        <w:ind w:left="2160" w:hanging="180"/>
      </w:pPr>
    </w:lvl>
    <w:lvl w:ilvl="3" w:tplc="ED52230A" w:tentative="1">
      <w:start w:val="1"/>
      <w:numFmt w:val="decimal"/>
      <w:lvlText w:val="%4."/>
      <w:lvlJc w:val="left"/>
      <w:pPr>
        <w:ind w:left="2880" w:hanging="360"/>
      </w:pPr>
    </w:lvl>
    <w:lvl w:ilvl="4" w:tplc="C3286362" w:tentative="1">
      <w:start w:val="1"/>
      <w:numFmt w:val="lowerLetter"/>
      <w:lvlText w:val="%5."/>
      <w:lvlJc w:val="left"/>
      <w:pPr>
        <w:ind w:left="3600" w:hanging="360"/>
      </w:pPr>
    </w:lvl>
    <w:lvl w:ilvl="5" w:tplc="FD94DC3C" w:tentative="1">
      <w:start w:val="1"/>
      <w:numFmt w:val="lowerRoman"/>
      <w:lvlText w:val="%6."/>
      <w:lvlJc w:val="right"/>
      <w:pPr>
        <w:ind w:left="4320" w:hanging="180"/>
      </w:pPr>
    </w:lvl>
    <w:lvl w:ilvl="6" w:tplc="64E623E2" w:tentative="1">
      <w:start w:val="1"/>
      <w:numFmt w:val="decimal"/>
      <w:lvlText w:val="%7."/>
      <w:lvlJc w:val="left"/>
      <w:pPr>
        <w:ind w:left="5040" w:hanging="360"/>
      </w:pPr>
    </w:lvl>
    <w:lvl w:ilvl="7" w:tplc="0C9CF710" w:tentative="1">
      <w:start w:val="1"/>
      <w:numFmt w:val="lowerLetter"/>
      <w:lvlText w:val="%8."/>
      <w:lvlJc w:val="left"/>
      <w:pPr>
        <w:ind w:left="5760" w:hanging="360"/>
      </w:pPr>
    </w:lvl>
    <w:lvl w:ilvl="8" w:tplc="D24EA4B4" w:tentative="1">
      <w:start w:val="1"/>
      <w:numFmt w:val="lowerRoman"/>
      <w:lvlText w:val="%9."/>
      <w:lvlJc w:val="right"/>
      <w:pPr>
        <w:ind w:left="6480" w:hanging="180"/>
      </w:pPr>
    </w:lvl>
  </w:abstractNum>
  <w:abstractNum w:abstractNumId="14" w15:restartNumberingAfterBreak="0">
    <w:nsid w:val="5B6A37DE"/>
    <w:multiLevelType w:val="hybridMultilevel"/>
    <w:tmpl w:val="74B25244"/>
    <w:lvl w:ilvl="0" w:tplc="C21EB156">
      <w:start w:val="1"/>
      <w:numFmt w:val="decimal"/>
      <w:lvlText w:val="%1."/>
      <w:lvlJc w:val="left"/>
      <w:pPr>
        <w:ind w:left="720" w:hanging="360"/>
      </w:pPr>
    </w:lvl>
    <w:lvl w:ilvl="1" w:tplc="A58EB492">
      <w:start w:val="1"/>
      <w:numFmt w:val="lowerLetter"/>
      <w:lvlText w:val="%2."/>
      <w:lvlJc w:val="left"/>
      <w:pPr>
        <w:ind w:left="1440" w:hanging="360"/>
      </w:pPr>
    </w:lvl>
    <w:lvl w:ilvl="2" w:tplc="D26AA576">
      <w:start w:val="1"/>
      <w:numFmt w:val="lowerRoman"/>
      <w:lvlText w:val="%3."/>
      <w:lvlJc w:val="right"/>
      <w:pPr>
        <w:ind w:left="2160" w:hanging="180"/>
      </w:pPr>
    </w:lvl>
    <w:lvl w:ilvl="3" w:tplc="1A441128">
      <w:start w:val="1"/>
      <w:numFmt w:val="decimal"/>
      <w:lvlText w:val="%4."/>
      <w:lvlJc w:val="left"/>
      <w:pPr>
        <w:ind w:left="2880" w:hanging="360"/>
      </w:pPr>
    </w:lvl>
    <w:lvl w:ilvl="4" w:tplc="7A1C16F2">
      <w:start w:val="1"/>
      <w:numFmt w:val="lowerLetter"/>
      <w:lvlText w:val="%5."/>
      <w:lvlJc w:val="left"/>
      <w:pPr>
        <w:ind w:left="3600" w:hanging="360"/>
      </w:pPr>
    </w:lvl>
    <w:lvl w:ilvl="5" w:tplc="939E82EC">
      <w:start w:val="1"/>
      <w:numFmt w:val="lowerRoman"/>
      <w:lvlText w:val="%6."/>
      <w:lvlJc w:val="right"/>
      <w:pPr>
        <w:ind w:left="4320" w:hanging="180"/>
      </w:pPr>
    </w:lvl>
    <w:lvl w:ilvl="6" w:tplc="F644500E">
      <w:start w:val="1"/>
      <w:numFmt w:val="decimal"/>
      <w:lvlText w:val="%7."/>
      <w:lvlJc w:val="left"/>
      <w:pPr>
        <w:ind w:left="5040" w:hanging="360"/>
      </w:pPr>
    </w:lvl>
    <w:lvl w:ilvl="7" w:tplc="78780F0A">
      <w:start w:val="1"/>
      <w:numFmt w:val="lowerLetter"/>
      <w:lvlText w:val="%8."/>
      <w:lvlJc w:val="left"/>
      <w:pPr>
        <w:ind w:left="5760" w:hanging="360"/>
      </w:pPr>
    </w:lvl>
    <w:lvl w:ilvl="8" w:tplc="3A8A1524">
      <w:start w:val="1"/>
      <w:numFmt w:val="lowerRoman"/>
      <w:lvlText w:val="%9."/>
      <w:lvlJc w:val="right"/>
      <w:pPr>
        <w:ind w:left="6480" w:hanging="180"/>
      </w:pPr>
    </w:lvl>
  </w:abstractNum>
  <w:abstractNum w:abstractNumId="15" w15:restartNumberingAfterBreak="0">
    <w:nsid w:val="5D570D99"/>
    <w:multiLevelType w:val="hybridMultilevel"/>
    <w:tmpl w:val="AB2E7C8E"/>
    <w:lvl w:ilvl="0" w:tplc="E67600FA">
      <w:start w:val="1"/>
      <w:numFmt w:val="decimal"/>
      <w:lvlText w:val="%1."/>
      <w:lvlJc w:val="left"/>
      <w:pPr>
        <w:ind w:left="720" w:hanging="360"/>
      </w:pPr>
      <w:rPr>
        <w:rFonts w:hint="default"/>
        <w:i/>
        <w:strike w:val="0"/>
      </w:rPr>
    </w:lvl>
    <w:lvl w:ilvl="1" w:tplc="AD6E02B4" w:tentative="1">
      <w:start w:val="1"/>
      <w:numFmt w:val="lowerLetter"/>
      <w:lvlText w:val="%2."/>
      <w:lvlJc w:val="left"/>
      <w:pPr>
        <w:ind w:left="1440" w:hanging="360"/>
      </w:pPr>
    </w:lvl>
    <w:lvl w:ilvl="2" w:tplc="FB440826" w:tentative="1">
      <w:start w:val="1"/>
      <w:numFmt w:val="lowerRoman"/>
      <w:lvlText w:val="%3."/>
      <w:lvlJc w:val="right"/>
      <w:pPr>
        <w:ind w:left="2160" w:hanging="180"/>
      </w:pPr>
    </w:lvl>
    <w:lvl w:ilvl="3" w:tplc="F84631C4" w:tentative="1">
      <w:start w:val="1"/>
      <w:numFmt w:val="decimal"/>
      <w:lvlText w:val="%4."/>
      <w:lvlJc w:val="left"/>
      <w:pPr>
        <w:ind w:left="2880" w:hanging="360"/>
      </w:pPr>
    </w:lvl>
    <w:lvl w:ilvl="4" w:tplc="8FF66D02" w:tentative="1">
      <w:start w:val="1"/>
      <w:numFmt w:val="lowerLetter"/>
      <w:lvlText w:val="%5."/>
      <w:lvlJc w:val="left"/>
      <w:pPr>
        <w:ind w:left="3600" w:hanging="360"/>
      </w:pPr>
    </w:lvl>
    <w:lvl w:ilvl="5" w:tplc="490EFCFC" w:tentative="1">
      <w:start w:val="1"/>
      <w:numFmt w:val="lowerRoman"/>
      <w:lvlText w:val="%6."/>
      <w:lvlJc w:val="right"/>
      <w:pPr>
        <w:ind w:left="4320" w:hanging="180"/>
      </w:pPr>
    </w:lvl>
    <w:lvl w:ilvl="6" w:tplc="04DAA062" w:tentative="1">
      <w:start w:val="1"/>
      <w:numFmt w:val="decimal"/>
      <w:lvlText w:val="%7."/>
      <w:lvlJc w:val="left"/>
      <w:pPr>
        <w:ind w:left="5040" w:hanging="360"/>
      </w:pPr>
    </w:lvl>
    <w:lvl w:ilvl="7" w:tplc="40A442E8" w:tentative="1">
      <w:start w:val="1"/>
      <w:numFmt w:val="lowerLetter"/>
      <w:lvlText w:val="%8."/>
      <w:lvlJc w:val="left"/>
      <w:pPr>
        <w:ind w:left="5760" w:hanging="360"/>
      </w:pPr>
    </w:lvl>
    <w:lvl w:ilvl="8" w:tplc="4B324920" w:tentative="1">
      <w:start w:val="1"/>
      <w:numFmt w:val="lowerRoman"/>
      <w:lvlText w:val="%9."/>
      <w:lvlJc w:val="right"/>
      <w:pPr>
        <w:ind w:left="6480" w:hanging="180"/>
      </w:pPr>
    </w:lvl>
  </w:abstractNum>
  <w:abstractNum w:abstractNumId="16" w15:restartNumberingAfterBreak="0">
    <w:nsid w:val="633076AC"/>
    <w:multiLevelType w:val="hybridMultilevel"/>
    <w:tmpl w:val="E4FAE8C4"/>
    <w:lvl w:ilvl="0" w:tplc="C0261C60">
      <w:start w:val="1"/>
      <w:numFmt w:val="decimal"/>
      <w:lvlText w:val="%1."/>
      <w:lvlJc w:val="left"/>
      <w:pPr>
        <w:ind w:left="720" w:hanging="360"/>
      </w:pPr>
      <w:rPr>
        <w:rFonts w:hint="default"/>
      </w:rPr>
    </w:lvl>
    <w:lvl w:ilvl="1" w:tplc="CF06924C" w:tentative="1">
      <w:start w:val="1"/>
      <w:numFmt w:val="lowerLetter"/>
      <w:lvlText w:val="%2."/>
      <w:lvlJc w:val="left"/>
      <w:pPr>
        <w:ind w:left="1440" w:hanging="360"/>
      </w:pPr>
    </w:lvl>
    <w:lvl w:ilvl="2" w:tplc="01B6EF1C" w:tentative="1">
      <w:start w:val="1"/>
      <w:numFmt w:val="lowerRoman"/>
      <w:lvlText w:val="%3."/>
      <w:lvlJc w:val="right"/>
      <w:pPr>
        <w:ind w:left="2160" w:hanging="180"/>
      </w:pPr>
    </w:lvl>
    <w:lvl w:ilvl="3" w:tplc="AA1A2AB6" w:tentative="1">
      <w:start w:val="1"/>
      <w:numFmt w:val="decimal"/>
      <w:lvlText w:val="%4."/>
      <w:lvlJc w:val="left"/>
      <w:pPr>
        <w:ind w:left="2880" w:hanging="360"/>
      </w:pPr>
    </w:lvl>
    <w:lvl w:ilvl="4" w:tplc="CDC6AFF6" w:tentative="1">
      <w:start w:val="1"/>
      <w:numFmt w:val="lowerLetter"/>
      <w:lvlText w:val="%5."/>
      <w:lvlJc w:val="left"/>
      <w:pPr>
        <w:ind w:left="3600" w:hanging="360"/>
      </w:pPr>
    </w:lvl>
    <w:lvl w:ilvl="5" w:tplc="0F9E6606" w:tentative="1">
      <w:start w:val="1"/>
      <w:numFmt w:val="lowerRoman"/>
      <w:lvlText w:val="%6."/>
      <w:lvlJc w:val="right"/>
      <w:pPr>
        <w:ind w:left="4320" w:hanging="180"/>
      </w:pPr>
    </w:lvl>
    <w:lvl w:ilvl="6" w:tplc="74823FFC" w:tentative="1">
      <w:start w:val="1"/>
      <w:numFmt w:val="decimal"/>
      <w:lvlText w:val="%7."/>
      <w:lvlJc w:val="left"/>
      <w:pPr>
        <w:ind w:left="5040" w:hanging="360"/>
      </w:pPr>
    </w:lvl>
    <w:lvl w:ilvl="7" w:tplc="35685F96" w:tentative="1">
      <w:start w:val="1"/>
      <w:numFmt w:val="lowerLetter"/>
      <w:lvlText w:val="%8."/>
      <w:lvlJc w:val="left"/>
      <w:pPr>
        <w:ind w:left="5760" w:hanging="360"/>
      </w:pPr>
    </w:lvl>
    <w:lvl w:ilvl="8" w:tplc="879015AA" w:tentative="1">
      <w:start w:val="1"/>
      <w:numFmt w:val="lowerRoman"/>
      <w:lvlText w:val="%9."/>
      <w:lvlJc w:val="right"/>
      <w:pPr>
        <w:ind w:left="6480" w:hanging="180"/>
      </w:pPr>
    </w:lvl>
  </w:abstractNum>
  <w:abstractNum w:abstractNumId="17" w15:restartNumberingAfterBreak="0">
    <w:nsid w:val="70A24059"/>
    <w:multiLevelType w:val="hybridMultilevel"/>
    <w:tmpl w:val="DB665028"/>
    <w:lvl w:ilvl="0" w:tplc="18C6D97C">
      <w:start w:val="2"/>
      <w:numFmt w:val="bullet"/>
      <w:lvlText w:val="-"/>
      <w:lvlJc w:val="left"/>
      <w:pPr>
        <w:ind w:left="1664" w:hanging="360"/>
      </w:pPr>
      <w:rPr>
        <w:rFonts w:ascii="Times New Roman" w:eastAsia="Times New Roman" w:hAnsi="Times New Roman" w:cs="Times New Roman" w:hint="default"/>
      </w:rPr>
    </w:lvl>
    <w:lvl w:ilvl="1" w:tplc="154C4990">
      <w:start w:val="1"/>
      <w:numFmt w:val="bullet"/>
      <w:lvlText w:val="o"/>
      <w:lvlJc w:val="left"/>
      <w:pPr>
        <w:ind w:left="2384" w:hanging="360"/>
      </w:pPr>
      <w:rPr>
        <w:rFonts w:ascii="Courier New" w:hAnsi="Courier New" w:cs="Courier New" w:hint="default"/>
      </w:rPr>
    </w:lvl>
    <w:lvl w:ilvl="2" w:tplc="6A90B6A8">
      <w:start w:val="1"/>
      <w:numFmt w:val="bullet"/>
      <w:lvlText w:val=""/>
      <w:lvlJc w:val="left"/>
      <w:pPr>
        <w:ind w:left="3104" w:hanging="360"/>
      </w:pPr>
      <w:rPr>
        <w:rFonts w:ascii="Wingdings" w:hAnsi="Wingdings" w:hint="default"/>
      </w:rPr>
    </w:lvl>
    <w:lvl w:ilvl="3" w:tplc="F5486FB4">
      <w:start w:val="1"/>
      <w:numFmt w:val="bullet"/>
      <w:lvlText w:val=""/>
      <w:lvlJc w:val="left"/>
      <w:pPr>
        <w:ind w:left="3824" w:hanging="360"/>
      </w:pPr>
      <w:rPr>
        <w:rFonts w:ascii="Symbol" w:hAnsi="Symbol" w:hint="default"/>
      </w:rPr>
    </w:lvl>
    <w:lvl w:ilvl="4" w:tplc="B2E46182">
      <w:start w:val="1"/>
      <w:numFmt w:val="bullet"/>
      <w:lvlText w:val="o"/>
      <w:lvlJc w:val="left"/>
      <w:pPr>
        <w:ind w:left="4544" w:hanging="360"/>
      </w:pPr>
      <w:rPr>
        <w:rFonts w:ascii="Courier New" w:hAnsi="Courier New" w:cs="Courier New" w:hint="default"/>
      </w:rPr>
    </w:lvl>
    <w:lvl w:ilvl="5" w:tplc="1E388E48">
      <w:start w:val="1"/>
      <w:numFmt w:val="bullet"/>
      <w:lvlText w:val=""/>
      <w:lvlJc w:val="left"/>
      <w:pPr>
        <w:ind w:left="5264" w:hanging="360"/>
      </w:pPr>
      <w:rPr>
        <w:rFonts w:ascii="Wingdings" w:hAnsi="Wingdings" w:hint="default"/>
      </w:rPr>
    </w:lvl>
    <w:lvl w:ilvl="6" w:tplc="F254376A">
      <w:start w:val="1"/>
      <w:numFmt w:val="bullet"/>
      <w:lvlText w:val=""/>
      <w:lvlJc w:val="left"/>
      <w:pPr>
        <w:ind w:left="5984" w:hanging="360"/>
      </w:pPr>
      <w:rPr>
        <w:rFonts w:ascii="Symbol" w:hAnsi="Symbol" w:hint="default"/>
      </w:rPr>
    </w:lvl>
    <w:lvl w:ilvl="7" w:tplc="55A2AA3C">
      <w:start w:val="1"/>
      <w:numFmt w:val="bullet"/>
      <w:lvlText w:val="o"/>
      <w:lvlJc w:val="left"/>
      <w:pPr>
        <w:ind w:left="6704" w:hanging="360"/>
      </w:pPr>
      <w:rPr>
        <w:rFonts w:ascii="Courier New" w:hAnsi="Courier New" w:cs="Courier New" w:hint="default"/>
      </w:rPr>
    </w:lvl>
    <w:lvl w:ilvl="8" w:tplc="436A8C70">
      <w:start w:val="1"/>
      <w:numFmt w:val="bullet"/>
      <w:lvlText w:val=""/>
      <w:lvlJc w:val="left"/>
      <w:pPr>
        <w:ind w:left="7424" w:hanging="360"/>
      </w:pPr>
      <w:rPr>
        <w:rFonts w:ascii="Wingdings" w:hAnsi="Wingdings" w:hint="default"/>
      </w:rPr>
    </w:lvl>
  </w:abstractNum>
  <w:abstractNum w:abstractNumId="18" w15:restartNumberingAfterBreak="0">
    <w:nsid w:val="77F65C4A"/>
    <w:multiLevelType w:val="hybridMultilevel"/>
    <w:tmpl w:val="65722072"/>
    <w:lvl w:ilvl="0" w:tplc="A664DF0E">
      <w:start w:val="1"/>
      <w:numFmt w:val="decimal"/>
      <w:lvlText w:val="%1."/>
      <w:lvlJc w:val="left"/>
      <w:pPr>
        <w:ind w:left="720" w:hanging="360"/>
      </w:pPr>
    </w:lvl>
    <w:lvl w:ilvl="1" w:tplc="A9243BC0">
      <w:start w:val="1"/>
      <w:numFmt w:val="lowerLetter"/>
      <w:lvlText w:val="%2."/>
      <w:lvlJc w:val="left"/>
      <w:pPr>
        <w:ind w:left="1440" w:hanging="360"/>
      </w:pPr>
    </w:lvl>
    <w:lvl w:ilvl="2" w:tplc="8D00C5D0">
      <w:start w:val="1"/>
      <w:numFmt w:val="lowerRoman"/>
      <w:lvlText w:val="%3."/>
      <w:lvlJc w:val="right"/>
      <w:pPr>
        <w:ind w:left="2160" w:hanging="180"/>
      </w:pPr>
    </w:lvl>
    <w:lvl w:ilvl="3" w:tplc="3C700E64">
      <w:start w:val="1"/>
      <w:numFmt w:val="decimal"/>
      <w:lvlText w:val="%4."/>
      <w:lvlJc w:val="left"/>
      <w:pPr>
        <w:ind w:left="2880" w:hanging="360"/>
      </w:pPr>
    </w:lvl>
    <w:lvl w:ilvl="4" w:tplc="8CF4186A">
      <w:start w:val="1"/>
      <w:numFmt w:val="lowerLetter"/>
      <w:lvlText w:val="%5."/>
      <w:lvlJc w:val="left"/>
      <w:pPr>
        <w:ind w:left="3600" w:hanging="360"/>
      </w:pPr>
    </w:lvl>
    <w:lvl w:ilvl="5" w:tplc="EE34D750">
      <w:start w:val="1"/>
      <w:numFmt w:val="lowerRoman"/>
      <w:lvlText w:val="%6."/>
      <w:lvlJc w:val="right"/>
      <w:pPr>
        <w:ind w:left="4320" w:hanging="180"/>
      </w:pPr>
    </w:lvl>
    <w:lvl w:ilvl="6" w:tplc="AE1C1D82">
      <w:start w:val="1"/>
      <w:numFmt w:val="decimal"/>
      <w:lvlText w:val="%7."/>
      <w:lvlJc w:val="left"/>
      <w:pPr>
        <w:ind w:left="5040" w:hanging="360"/>
      </w:pPr>
    </w:lvl>
    <w:lvl w:ilvl="7" w:tplc="51882D40">
      <w:start w:val="1"/>
      <w:numFmt w:val="lowerLetter"/>
      <w:lvlText w:val="%8."/>
      <w:lvlJc w:val="left"/>
      <w:pPr>
        <w:ind w:left="5760" w:hanging="360"/>
      </w:pPr>
    </w:lvl>
    <w:lvl w:ilvl="8" w:tplc="7BE6C5F8">
      <w:start w:val="1"/>
      <w:numFmt w:val="lowerRoman"/>
      <w:lvlText w:val="%9."/>
      <w:lvlJc w:val="right"/>
      <w:pPr>
        <w:ind w:left="6480" w:hanging="180"/>
      </w:pPr>
    </w:lvl>
  </w:abstractNum>
  <w:abstractNum w:abstractNumId="19" w15:restartNumberingAfterBreak="0">
    <w:nsid w:val="7ECD4FBB"/>
    <w:multiLevelType w:val="hybridMultilevel"/>
    <w:tmpl w:val="8D14D4EE"/>
    <w:lvl w:ilvl="0" w:tplc="94BC7326">
      <w:start w:val="1"/>
      <w:numFmt w:val="decimal"/>
      <w:lvlText w:val="%1."/>
      <w:lvlJc w:val="left"/>
      <w:pPr>
        <w:ind w:left="720" w:hanging="360"/>
      </w:pPr>
      <w:rPr>
        <w:rFonts w:hint="default"/>
      </w:rPr>
    </w:lvl>
    <w:lvl w:ilvl="1" w:tplc="12464CD6" w:tentative="1">
      <w:start w:val="1"/>
      <w:numFmt w:val="lowerLetter"/>
      <w:lvlText w:val="%2."/>
      <w:lvlJc w:val="left"/>
      <w:pPr>
        <w:ind w:left="1440" w:hanging="360"/>
      </w:pPr>
    </w:lvl>
    <w:lvl w:ilvl="2" w:tplc="2D6CE35E" w:tentative="1">
      <w:start w:val="1"/>
      <w:numFmt w:val="lowerRoman"/>
      <w:lvlText w:val="%3."/>
      <w:lvlJc w:val="right"/>
      <w:pPr>
        <w:ind w:left="2160" w:hanging="180"/>
      </w:pPr>
    </w:lvl>
    <w:lvl w:ilvl="3" w:tplc="4808D6AA" w:tentative="1">
      <w:start w:val="1"/>
      <w:numFmt w:val="decimal"/>
      <w:lvlText w:val="%4."/>
      <w:lvlJc w:val="left"/>
      <w:pPr>
        <w:ind w:left="2880" w:hanging="360"/>
      </w:pPr>
    </w:lvl>
    <w:lvl w:ilvl="4" w:tplc="C6765132" w:tentative="1">
      <w:start w:val="1"/>
      <w:numFmt w:val="lowerLetter"/>
      <w:lvlText w:val="%5."/>
      <w:lvlJc w:val="left"/>
      <w:pPr>
        <w:ind w:left="3600" w:hanging="360"/>
      </w:pPr>
    </w:lvl>
    <w:lvl w:ilvl="5" w:tplc="653C18E0" w:tentative="1">
      <w:start w:val="1"/>
      <w:numFmt w:val="lowerRoman"/>
      <w:lvlText w:val="%6."/>
      <w:lvlJc w:val="right"/>
      <w:pPr>
        <w:ind w:left="4320" w:hanging="180"/>
      </w:pPr>
    </w:lvl>
    <w:lvl w:ilvl="6" w:tplc="9EE0829A" w:tentative="1">
      <w:start w:val="1"/>
      <w:numFmt w:val="decimal"/>
      <w:lvlText w:val="%7."/>
      <w:lvlJc w:val="left"/>
      <w:pPr>
        <w:ind w:left="5040" w:hanging="360"/>
      </w:pPr>
    </w:lvl>
    <w:lvl w:ilvl="7" w:tplc="C13EDA52" w:tentative="1">
      <w:start w:val="1"/>
      <w:numFmt w:val="lowerLetter"/>
      <w:lvlText w:val="%8."/>
      <w:lvlJc w:val="left"/>
      <w:pPr>
        <w:ind w:left="5760" w:hanging="360"/>
      </w:pPr>
    </w:lvl>
    <w:lvl w:ilvl="8" w:tplc="0A34AC16" w:tentative="1">
      <w:start w:val="1"/>
      <w:numFmt w:val="lowerRoman"/>
      <w:lvlText w:val="%9."/>
      <w:lvlJc w:val="right"/>
      <w:pPr>
        <w:ind w:left="6480" w:hanging="180"/>
      </w:pPr>
    </w:lvl>
  </w:abstractNum>
  <w:abstractNum w:abstractNumId="20" w15:restartNumberingAfterBreak="0">
    <w:nsid w:val="7EE60172"/>
    <w:multiLevelType w:val="hybridMultilevel"/>
    <w:tmpl w:val="215ABE30"/>
    <w:lvl w:ilvl="0" w:tplc="11949A12">
      <w:start w:val="1"/>
      <w:numFmt w:val="decimal"/>
      <w:lvlText w:val="%1."/>
      <w:lvlJc w:val="left"/>
      <w:pPr>
        <w:ind w:left="720" w:hanging="360"/>
      </w:pPr>
    </w:lvl>
    <w:lvl w:ilvl="1" w:tplc="355A0EA2" w:tentative="1">
      <w:start w:val="1"/>
      <w:numFmt w:val="lowerLetter"/>
      <w:lvlText w:val="%2."/>
      <w:lvlJc w:val="left"/>
      <w:pPr>
        <w:ind w:left="1440" w:hanging="360"/>
      </w:pPr>
    </w:lvl>
    <w:lvl w:ilvl="2" w:tplc="9AD0BE74" w:tentative="1">
      <w:start w:val="1"/>
      <w:numFmt w:val="lowerRoman"/>
      <w:lvlText w:val="%3."/>
      <w:lvlJc w:val="right"/>
      <w:pPr>
        <w:ind w:left="2160" w:hanging="180"/>
      </w:pPr>
    </w:lvl>
    <w:lvl w:ilvl="3" w:tplc="FCEC87A0" w:tentative="1">
      <w:start w:val="1"/>
      <w:numFmt w:val="decimal"/>
      <w:lvlText w:val="%4."/>
      <w:lvlJc w:val="left"/>
      <w:pPr>
        <w:ind w:left="2880" w:hanging="360"/>
      </w:pPr>
    </w:lvl>
    <w:lvl w:ilvl="4" w:tplc="8CFC2FE0" w:tentative="1">
      <w:start w:val="1"/>
      <w:numFmt w:val="lowerLetter"/>
      <w:lvlText w:val="%5."/>
      <w:lvlJc w:val="left"/>
      <w:pPr>
        <w:ind w:left="3600" w:hanging="360"/>
      </w:pPr>
    </w:lvl>
    <w:lvl w:ilvl="5" w:tplc="17403016" w:tentative="1">
      <w:start w:val="1"/>
      <w:numFmt w:val="lowerRoman"/>
      <w:lvlText w:val="%6."/>
      <w:lvlJc w:val="right"/>
      <w:pPr>
        <w:ind w:left="4320" w:hanging="180"/>
      </w:pPr>
    </w:lvl>
    <w:lvl w:ilvl="6" w:tplc="126AB7BC" w:tentative="1">
      <w:start w:val="1"/>
      <w:numFmt w:val="decimal"/>
      <w:lvlText w:val="%7."/>
      <w:lvlJc w:val="left"/>
      <w:pPr>
        <w:ind w:left="5040" w:hanging="360"/>
      </w:pPr>
    </w:lvl>
    <w:lvl w:ilvl="7" w:tplc="25E40CAC" w:tentative="1">
      <w:start w:val="1"/>
      <w:numFmt w:val="lowerLetter"/>
      <w:lvlText w:val="%8."/>
      <w:lvlJc w:val="left"/>
      <w:pPr>
        <w:ind w:left="5760" w:hanging="360"/>
      </w:pPr>
    </w:lvl>
    <w:lvl w:ilvl="8" w:tplc="947CE5F4"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3"/>
  </w:num>
  <w:num w:numId="5">
    <w:abstractNumId w:val="5"/>
  </w:num>
  <w:num w:numId="6">
    <w:abstractNumId w:val="20"/>
  </w:num>
  <w:num w:numId="7">
    <w:abstractNumId w:val="10"/>
  </w:num>
  <w:num w:numId="8">
    <w:abstractNumId w:val="14"/>
  </w:num>
  <w:num w:numId="9">
    <w:abstractNumId w:val="18"/>
  </w:num>
  <w:num w:numId="10">
    <w:abstractNumId w:val="0"/>
  </w:num>
  <w:num w:numId="11">
    <w:abstractNumId w:val="19"/>
  </w:num>
  <w:num w:numId="12">
    <w:abstractNumId w:val="6"/>
  </w:num>
  <w:num w:numId="13">
    <w:abstractNumId w:val="8"/>
  </w:num>
  <w:num w:numId="14">
    <w:abstractNumId w:val="7"/>
  </w:num>
  <w:num w:numId="15">
    <w:abstractNumId w:val="1"/>
  </w:num>
  <w:num w:numId="16">
    <w:abstractNumId w:val="13"/>
  </w:num>
  <w:num w:numId="17">
    <w:abstractNumId w:val="15"/>
  </w:num>
  <w:num w:numId="18">
    <w:abstractNumId w:val="16"/>
  </w:num>
  <w:num w:numId="19">
    <w:abstractNumId w:val="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D40"/>
    <w:rsid w:val="004178EA"/>
    <w:rsid w:val="00490D40"/>
    <w:rsid w:val="007B44B6"/>
    <w:rsid w:val="00A339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7D9971"/>
  <w15:docId w15:val="{E5509B8C-7EB8-43BF-9287-4F397BBF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078B3"/>
    <w:pPr>
      <w:keepNext/>
      <w:outlineLvl w:val="0"/>
    </w:pPr>
    <w:rPr>
      <w:b/>
      <w:szCs w:val="20"/>
    </w:rPr>
  </w:style>
  <w:style w:type="paragraph" w:styleId="Heading2">
    <w:name w:val="heading 2"/>
    <w:basedOn w:val="Normal"/>
    <w:next w:val="Normal"/>
    <w:link w:val="Heading2Char"/>
    <w:qFormat/>
    <w:rsid w:val="00E078B3"/>
    <w:pPr>
      <w:keepNext/>
      <w:outlineLvl w:val="1"/>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78B3"/>
    <w:rPr>
      <w:b/>
      <w:sz w:val="24"/>
    </w:rPr>
  </w:style>
  <w:style w:type="character" w:customStyle="1" w:styleId="Heading2Char">
    <w:name w:val="Heading 2 Char"/>
    <w:basedOn w:val="DefaultParagraphFont"/>
    <w:link w:val="Heading2"/>
    <w:rsid w:val="00E078B3"/>
    <w:rPr>
      <w:sz w:val="32"/>
    </w:rPr>
  </w:style>
  <w:style w:type="paragraph" w:styleId="Header">
    <w:name w:val="header"/>
    <w:basedOn w:val="Normal"/>
    <w:link w:val="HeaderChar"/>
    <w:rsid w:val="00E078B3"/>
    <w:pPr>
      <w:tabs>
        <w:tab w:val="center" w:pos="4536"/>
        <w:tab w:val="right" w:pos="9072"/>
      </w:tabs>
    </w:pPr>
    <w:rPr>
      <w:szCs w:val="20"/>
    </w:rPr>
  </w:style>
  <w:style w:type="character" w:customStyle="1" w:styleId="HeaderChar">
    <w:name w:val="Header Char"/>
    <w:basedOn w:val="DefaultParagraphFont"/>
    <w:link w:val="Header"/>
    <w:rsid w:val="00E078B3"/>
    <w:rPr>
      <w:sz w:val="24"/>
    </w:rPr>
  </w:style>
  <w:style w:type="paragraph" w:styleId="FootnoteText">
    <w:name w:val="footnote text"/>
    <w:basedOn w:val="Normal"/>
    <w:link w:val="FootnoteTextChar"/>
    <w:semiHidden/>
    <w:rsid w:val="00E078B3"/>
    <w:rPr>
      <w:sz w:val="20"/>
      <w:szCs w:val="20"/>
    </w:rPr>
  </w:style>
  <w:style w:type="character" w:customStyle="1" w:styleId="FootnoteTextChar">
    <w:name w:val="Footnote Text Char"/>
    <w:basedOn w:val="DefaultParagraphFont"/>
    <w:link w:val="FootnoteText"/>
    <w:semiHidden/>
    <w:rsid w:val="00E078B3"/>
  </w:style>
  <w:style w:type="character" w:styleId="FootnoteReference">
    <w:name w:val="footnote reference"/>
    <w:basedOn w:val="DefaultParagraphFont"/>
    <w:semiHidden/>
    <w:rsid w:val="00E078B3"/>
    <w:rPr>
      <w:vertAlign w:val="superscript"/>
    </w:rPr>
  </w:style>
  <w:style w:type="character" w:styleId="CommentReference">
    <w:name w:val="annotation reference"/>
    <w:basedOn w:val="DefaultParagraphFont"/>
    <w:semiHidden/>
    <w:unhideWhenUsed/>
    <w:rsid w:val="00345E8B"/>
    <w:rPr>
      <w:sz w:val="16"/>
      <w:szCs w:val="16"/>
    </w:rPr>
  </w:style>
  <w:style w:type="paragraph" w:styleId="CommentText">
    <w:name w:val="annotation text"/>
    <w:basedOn w:val="Normal"/>
    <w:link w:val="CommentTextChar"/>
    <w:semiHidden/>
    <w:unhideWhenUsed/>
    <w:rsid w:val="00345E8B"/>
    <w:rPr>
      <w:sz w:val="20"/>
      <w:szCs w:val="20"/>
    </w:rPr>
  </w:style>
  <w:style w:type="character" w:customStyle="1" w:styleId="CommentTextChar">
    <w:name w:val="Comment Text Char"/>
    <w:basedOn w:val="DefaultParagraphFont"/>
    <w:link w:val="CommentText"/>
    <w:semiHidden/>
    <w:rsid w:val="00345E8B"/>
  </w:style>
  <w:style w:type="paragraph" w:styleId="CommentSubject">
    <w:name w:val="annotation subject"/>
    <w:basedOn w:val="CommentText"/>
    <w:next w:val="CommentText"/>
    <w:link w:val="CommentSubjectChar"/>
    <w:semiHidden/>
    <w:unhideWhenUsed/>
    <w:rsid w:val="00345E8B"/>
    <w:rPr>
      <w:b/>
      <w:bCs/>
    </w:rPr>
  </w:style>
  <w:style w:type="character" w:customStyle="1" w:styleId="CommentSubjectChar">
    <w:name w:val="Comment Subject Char"/>
    <w:basedOn w:val="CommentTextChar"/>
    <w:link w:val="CommentSubject"/>
    <w:semiHidden/>
    <w:rsid w:val="00345E8B"/>
    <w:rPr>
      <w:b/>
      <w:bCs/>
    </w:rPr>
  </w:style>
  <w:style w:type="paragraph" w:styleId="BalloonText">
    <w:name w:val="Balloon Text"/>
    <w:basedOn w:val="Normal"/>
    <w:link w:val="BalloonTextChar"/>
    <w:semiHidden/>
    <w:unhideWhenUsed/>
    <w:rsid w:val="00345E8B"/>
    <w:rPr>
      <w:rFonts w:ascii="Segoe UI" w:hAnsi="Segoe UI" w:cs="Segoe UI"/>
      <w:sz w:val="18"/>
      <w:szCs w:val="18"/>
    </w:rPr>
  </w:style>
  <w:style w:type="character" w:customStyle="1" w:styleId="BalloonTextChar">
    <w:name w:val="Balloon Text Char"/>
    <w:basedOn w:val="DefaultParagraphFont"/>
    <w:link w:val="BalloonText"/>
    <w:semiHidden/>
    <w:rsid w:val="00345E8B"/>
    <w:rPr>
      <w:rFonts w:ascii="Segoe UI" w:hAnsi="Segoe UI" w:cs="Segoe UI"/>
      <w:sz w:val="18"/>
      <w:szCs w:val="18"/>
    </w:rPr>
  </w:style>
  <w:style w:type="paragraph" w:styleId="Footer">
    <w:name w:val="footer"/>
    <w:basedOn w:val="Normal"/>
    <w:link w:val="FooterChar"/>
    <w:unhideWhenUsed/>
    <w:rsid w:val="0087545A"/>
    <w:pPr>
      <w:tabs>
        <w:tab w:val="center" w:pos="4536"/>
        <w:tab w:val="right" w:pos="9072"/>
      </w:tabs>
    </w:pPr>
  </w:style>
  <w:style w:type="character" w:customStyle="1" w:styleId="FooterChar">
    <w:name w:val="Footer Char"/>
    <w:basedOn w:val="DefaultParagraphFont"/>
    <w:link w:val="Footer"/>
    <w:rsid w:val="0087545A"/>
    <w:rPr>
      <w:sz w:val="24"/>
      <w:szCs w:val="24"/>
    </w:rPr>
  </w:style>
  <w:style w:type="paragraph" w:styleId="ListParagraph">
    <w:name w:val="List Paragraph"/>
    <w:basedOn w:val="Normal"/>
    <w:uiPriority w:val="34"/>
    <w:qFormat/>
    <w:rsid w:val="00AD5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8006</Words>
  <Characters>42162</Characters>
  <Application>Microsoft Office Word</Application>
  <DocSecurity>0</DocSecurity>
  <Lines>351</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Sandblom</dc:creator>
  <cp:lastModifiedBy>Liana Brili</cp:lastModifiedBy>
  <cp:revision>3</cp:revision>
  <dcterms:created xsi:type="dcterms:W3CDTF">2021-12-13T12:26:00Z</dcterms:created>
  <dcterms:modified xsi:type="dcterms:W3CDTF">2021-12-21T09:49:00Z</dcterms:modified>
</cp:coreProperties>
</file>