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D8BB9" w14:textId="26BEAFFA" w:rsidR="008B17F6" w:rsidRDefault="008B17F6" w:rsidP="008B17F6">
      <w:pPr>
        <w:autoSpaceDE w:val="0"/>
        <w:autoSpaceDN w:val="0"/>
        <w:adjustRightInd w:val="0"/>
        <w:spacing w:after="0" w:line="240" w:lineRule="auto"/>
        <w:rPr>
          <w:rFonts w:ascii="Courier New" w:hAnsi="Courier New" w:cs="Courier New"/>
          <w:sz w:val="20"/>
          <w:szCs w:val="20"/>
        </w:rPr>
      </w:pPr>
      <w:r>
        <w:rPr>
          <w:rFonts w:ascii="Courier New" w:hAnsi="Courier New"/>
          <w:sz w:val="20"/>
        </w:rPr>
        <w:t>1. ------IND- 2019 0198 F</w:t>
      </w:r>
      <w:r w:rsidR="00AE70FE">
        <w:rPr>
          <w:rFonts w:ascii="Courier New" w:hAnsi="Courier New"/>
          <w:sz w:val="20"/>
        </w:rPr>
        <w:t>-</w:t>
      </w:r>
      <w:r>
        <w:rPr>
          <w:rFonts w:ascii="Courier New" w:hAnsi="Courier New"/>
          <w:sz w:val="20"/>
        </w:rPr>
        <w:t xml:space="preserve">- SV- ------ 20200714 --- --- </w:t>
      </w:r>
      <w:r w:rsidR="004C1D05">
        <w:rPr>
          <w:rFonts w:ascii="Courier New" w:hAnsi="Courier New"/>
          <w:sz w:val="20"/>
        </w:rPr>
        <w:t>FINAL</w:t>
      </w:r>
    </w:p>
    <w:p w14:paraId="5EF62C1F" w14:textId="77777777"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14:paraId="25077B07" w14:textId="77777777" w:rsidR="002323B1" w:rsidRPr="00C77741" w:rsidRDefault="003034D9">
      <w:pPr>
        <w:widowControl w:val="0"/>
        <w:autoSpaceDE w:val="0"/>
        <w:autoSpaceDN w:val="0"/>
        <w:adjustRightInd w:val="0"/>
        <w:spacing w:after="0" w:line="240" w:lineRule="auto"/>
        <w:jc w:val="right"/>
        <w:rPr>
          <w:rFonts w:ascii="Arial" w:hAnsi="Arial" w:cs="Arial"/>
          <w:sz w:val="24"/>
          <w:szCs w:val="24"/>
        </w:rPr>
      </w:pPr>
      <w:r>
        <w:rPr>
          <w:rFonts w:ascii="Arial" w:hAnsi="Arial"/>
          <w:sz w:val="24"/>
        </w:rPr>
        <w:t>Den 25 oktober 2019</w:t>
      </w:r>
    </w:p>
    <w:p w14:paraId="2B07864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AB5FC6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2A0A2E9"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Republiken Frankrikes officiella tidning nr 0249 av den 25 oktober 2019</w:t>
      </w:r>
    </w:p>
    <w:p w14:paraId="37966D8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0F5C12C"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Text nr 19</w:t>
      </w:r>
    </w:p>
    <w:p w14:paraId="0F006DA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E7A9F9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14A39FA"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Dekret nr 2019-1082 av den 23 oktober 2019 om reglering av personliga färdmedel</w:t>
      </w:r>
    </w:p>
    <w:p w14:paraId="779F13E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CCB1D7F" w14:textId="77777777" w:rsidR="002323B1" w:rsidRPr="004C1D05" w:rsidRDefault="003034D9">
      <w:pPr>
        <w:widowControl w:val="0"/>
        <w:autoSpaceDE w:val="0"/>
        <w:autoSpaceDN w:val="0"/>
        <w:adjustRightInd w:val="0"/>
        <w:spacing w:after="0" w:line="240" w:lineRule="auto"/>
        <w:jc w:val="center"/>
        <w:rPr>
          <w:rFonts w:ascii="Arial" w:hAnsi="Arial" w:cs="Arial"/>
          <w:sz w:val="24"/>
          <w:szCs w:val="24"/>
          <w:lang w:val="en-US"/>
        </w:rPr>
      </w:pPr>
      <w:r w:rsidRPr="004C1D05">
        <w:rPr>
          <w:rFonts w:ascii="Arial" w:hAnsi="Arial"/>
          <w:sz w:val="24"/>
          <w:lang w:val="en-US"/>
        </w:rPr>
        <w:t>NOR: INTS1913464D</w:t>
      </w:r>
    </w:p>
    <w:p w14:paraId="07375ACC"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71A2E66D"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116EC4C8" w14:textId="77777777" w:rsidR="002323B1" w:rsidRPr="004C1D05" w:rsidRDefault="003034D9">
      <w:pPr>
        <w:widowControl w:val="0"/>
        <w:autoSpaceDE w:val="0"/>
        <w:autoSpaceDN w:val="0"/>
        <w:adjustRightInd w:val="0"/>
        <w:spacing w:after="0" w:line="240" w:lineRule="auto"/>
        <w:jc w:val="center"/>
        <w:rPr>
          <w:rFonts w:ascii="Arial" w:hAnsi="Arial" w:cs="Arial"/>
          <w:sz w:val="24"/>
          <w:szCs w:val="24"/>
          <w:lang w:val="en-US"/>
        </w:rPr>
      </w:pPr>
      <w:r w:rsidRPr="004C1D05">
        <w:rPr>
          <w:rFonts w:ascii="Arial" w:hAnsi="Arial"/>
          <w:sz w:val="20"/>
          <w:lang w:val="en-US"/>
        </w:rPr>
        <w:t>ELI:https://www.legifrance.gouv.fr/eli/decret/2019/10/23/INTS1913464D/jo/texte</w:t>
      </w:r>
    </w:p>
    <w:p w14:paraId="617FF6C2" w14:textId="77777777" w:rsidR="002323B1" w:rsidRPr="004C1D05" w:rsidRDefault="003034D9">
      <w:pPr>
        <w:widowControl w:val="0"/>
        <w:autoSpaceDE w:val="0"/>
        <w:autoSpaceDN w:val="0"/>
        <w:adjustRightInd w:val="0"/>
        <w:spacing w:after="0" w:line="240" w:lineRule="auto"/>
        <w:jc w:val="center"/>
        <w:rPr>
          <w:rFonts w:ascii="Arial" w:hAnsi="Arial" w:cs="Arial"/>
          <w:sz w:val="24"/>
          <w:szCs w:val="24"/>
          <w:lang w:val="en-US"/>
        </w:rPr>
      </w:pPr>
      <w:r w:rsidRPr="004C1D05">
        <w:rPr>
          <w:rFonts w:ascii="Arial" w:hAnsi="Arial"/>
          <w:sz w:val="20"/>
          <w:lang w:val="en-US"/>
        </w:rPr>
        <w:t>Alias: https://www.legifrance.gouv.fr/eli/decret/2019/10/23/2019-1082/jo/texte</w:t>
      </w:r>
    </w:p>
    <w:p w14:paraId="052A62F9"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46238C8D"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5CD3C980"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43E609E4"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6B165A39" w14:textId="77777777" w:rsidR="002323B1" w:rsidRPr="008D3852" w:rsidRDefault="003034D9">
      <w:pPr>
        <w:widowControl w:val="0"/>
        <w:autoSpaceDE w:val="0"/>
        <w:autoSpaceDN w:val="0"/>
        <w:adjustRightInd w:val="0"/>
        <w:spacing w:after="0" w:line="240" w:lineRule="auto"/>
        <w:rPr>
          <w:rFonts w:ascii="Arial" w:hAnsi="Arial" w:cs="Arial"/>
          <w:sz w:val="24"/>
          <w:szCs w:val="24"/>
        </w:rPr>
      </w:pPr>
      <w:r w:rsidRPr="008D3852">
        <w:rPr>
          <w:rFonts w:ascii="Arial" w:hAnsi="Arial"/>
          <w:bCs/>
          <w:sz w:val="24"/>
        </w:rPr>
        <w:t>Berörda grupper</w:t>
      </w:r>
      <w:r w:rsidRPr="008D3852">
        <w:rPr>
          <w:rFonts w:ascii="Arial" w:hAnsi="Arial"/>
          <w:sz w:val="24"/>
        </w:rPr>
        <w:t xml:space="preserve">: Vägtrafikanter, lokala och regionala myndigheter, ordningsmakten. </w:t>
      </w:r>
    </w:p>
    <w:p w14:paraId="53903A36" w14:textId="77777777" w:rsidR="002323B1" w:rsidRPr="008D3852" w:rsidRDefault="002323B1">
      <w:pPr>
        <w:widowControl w:val="0"/>
        <w:autoSpaceDE w:val="0"/>
        <w:autoSpaceDN w:val="0"/>
        <w:adjustRightInd w:val="0"/>
        <w:spacing w:after="0" w:line="240" w:lineRule="auto"/>
        <w:rPr>
          <w:rFonts w:ascii="Arial" w:hAnsi="Arial" w:cs="Arial"/>
          <w:sz w:val="24"/>
          <w:szCs w:val="24"/>
        </w:rPr>
      </w:pPr>
    </w:p>
    <w:p w14:paraId="5F160D0C" w14:textId="77777777" w:rsidR="002323B1" w:rsidRPr="008D3852" w:rsidRDefault="003034D9">
      <w:pPr>
        <w:widowControl w:val="0"/>
        <w:autoSpaceDE w:val="0"/>
        <w:autoSpaceDN w:val="0"/>
        <w:adjustRightInd w:val="0"/>
        <w:spacing w:after="0" w:line="240" w:lineRule="auto"/>
        <w:rPr>
          <w:rFonts w:ascii="Arial" w:hAnsi="Arial" w:cs="Arial"/>
          <w:sz w:val="24"/>
          <w:szCs w:val="24"/>
        </w:rPr>
      </w:pPr>
      <w:r w:rsidRPr="008D3852">
        <w:rPr>
          <w:rFonts w:ascii="Arial" w:hAnsi="Arial"/>
          <w:bCs/>
          <w:sz w:val="24"/>
        </w:rPr>
        <w:t>Syfte</w:t>
      </w:r>
      <w:r w:rsidRPr="008D3852">
        <w:rPr>
          <w:rFonts w:ascii="Arial" w:hAnsi="Arial"/>
          <w:sz w:val="24"/>
        </w:rPr>
        <w:t xml:space="preserve">: Fastställande av tekniska egenskaper och trafikvillkor för personliga färdmedel. </w:t>
      </w:r>
    </w:p>
    <w:p w14:paraId="6BFF609F" w14:textId="77777777" w:rsidR="002323B1" w:rsidRPr="008D3852" w:rsidRDefault="002323B1">
      <w:pPr>
        <w:widowControl w:val="0"/>
        <w:autoSpaceDE w:val="0"/>
        <w:autoSpaceDN w:val="0"/>
        <w:adjustRightInd w:val="0"/>
        <w:spacing w:after="0" w:line="240" w:lineRule="auto"/>
        <w:rPr>
          <w:rFonts w:ascii="Arial" w:hAnsi="Arial" w:cs="Arial"/>
          <w:sz w:val="24"/>
          <w:szCs w:val="24"/>
        </w:rPr>
      </w:pPr>
    </w:p>
    <w:p w14:paraId="3F2A96B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sidRPr="008D3852">
        <w:rPr>
          <w:rFonts w:ascii="Arial" w:hAnsi="Arial"/>
          <w:bCs/>
          <w:sz w:val="24"/>
        </w:rPr>
        <w:t>Ikraftträdande</w:t>
      </w:r>
      <w:r>
        <w:rPr>
          <w:rFonts w:ascii="Arial" w:hAnsi="Arial"/>
          <w:sz w:val="24"/>
        </w:rPr>
        <w:t xml:space="preserve">: Texten ska träda i kraft dagen efter dess publicering, med undantag för artiklarna 4, 5, 7, 8 och 11 som ska träda i kraft den 1 juli 2020. </w:t>
      </w:r>
    </w:p>
    <w:p w14:paraId="5FE5CEE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E3FC35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Anmärkning: genom texten definieras de personliga färdmedlen som nya fordonskategorier i vägtrafiklagen. I texten fastställs också deras tekniska egenskaper samt hur de ska användas på allmän väg. I utkastet föreskrivs vilken utrustning som förare av dessa fordom ska bära samt vilka trafikutrymmen i och utanför tätorterna som dessa förare måste och får trafikera. I texten fastställs de möjligheter som erbjuds den myndighet som utövar befogenheten att agera som trafikpolis för att utfärda undantag från denna allmänna ram. Denna myndighet ska kunna tillåta trafik på trottoaren eller, under vissa villkor, på vägar med en högsta tillåtna hastighet på 80 km/h. Slutligen föreskrivs i utkastet vilka sanktioner som kan åläggas förare av personliga färdmedel vid bristande efterlevnad av bestämmelserna.</w:t>
      </w:r>
    </w:p>
    <w:p w14:paraId="3F34F23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D3DD2A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Hänvisningar: Genom dekretet ändras den lagstiftande delen av vägtrafiklagen, som i sin lydelse efter genomförande av denna ändring finns tillgänglig på webbplatsen Légifrance (https://www.legifrance.gouv.fr).</w:t>
      </w:r>
    </w:p>
    <w:p w14:paraId="77C6DE8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353D21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1B059C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Premiärministern har antagit detta dekret</w:t>
      </w:r>
    </w:p>
    <w:p w14:paraId="45703C4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DC5FAC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på grundval av rapporten från inrikesministern,</w:t>
      </w:r>
    </w:p>
    <w:p w14:paraId="2F31EBC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92FCCC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Europaparlamentets och rådets förordning (EU) nr 168/2013 av den 15 januari 2013 om godkännande av och marknadstillsyn för två- och trehjuliga fordon och fyrhjulingar, särskilt artikel 2 och artikel 3.71,</w:t>
      </w:r>
    </w:p>
    <w:p w14:paraId="29CE9AD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6173A0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med beaktande av Europaparlamentets och rådets direktiv (EU) 2015/1535 av den 9 </w:t>
      </w:r>
      <w:r>
        <w:rPr>
          <w:rFonts w:ascii="Arial" w:hAnsi="Arial"/>
          <w:sz w:val="24"/>
        </w:rPr>
        <w:lastRenderedPageBreak/>
        <w:t>september 2015 om ett informationsförfarande beträffande tekniska standarder och föreskrifter och beträffande föreskrifter för informationssamhällets tjänster tillsammans med anmälan nr 2019/198/F som inlämnades till Europeiska kommissionen den 6 maj 2019,</w:t>
      </w:r>
    </w:p>
    <w:p w14:paraId="741A8F3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9F4F4F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strafflagen, särskilt artikel R. 610-1,</w:t>
      </w:r>
    </w:p>
    <w:p w14:paraId="056591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4972D8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vägtrafiklagen,</w:t>
      </w:r>
    </w:p>
    <w:p w14:paraId="56BB706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FD34A9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yttranden från den permanenta interministeriella arbetsgruppen för trafiksäkerhet, som avgetts den 6 maj och den 25 september 2019,</w:t>
      </w:r>
    </w:p>
    <w:p w14:paraId="17E1B81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960CCA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yttranden från det nationella rådet för bedömning av standarder, som avgetts den 9 maj och den 3 oktober 2019, och</w:t>
      </w:r>
    </w:p>
    <w:p w14:paraId="2197411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A9BC5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efter att ha hört Conseil d’État (avdelningen för offentliga arbeten).</w:t>
      </w:r>
    </w:p>
    <w:p w14:paraId="04AB486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A052F05"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Härigenom föreskrivs följande: </w:t>
      </w:r>
    </w:p>
    <w:p w14:paraId="73E9B4F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7D08C5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6A50EB8"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w:t>
      </w:r>
    </w:p>
    <w:p w14:paraId="4532814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D95A7B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14F7F5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Vägtrafiklagen ska ändras i enlighet med bestämmelserna i artiklarna 2–29 i detta dekret. </w:t>
      </w:r>
    </w:p>
    <w:p w14:paraId="51D58D2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8956C9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w:t>
      </w:r>
    </w:p>
    <w:p w14:paraId="67727DC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E50B86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9BF1138"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110-2 ska ändras enligt följande:</w:t>
      </w:r>
    </w:p>
    <w:p w14:paraId="62048E5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3D4DF1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 tredje stycket ska orden ”i artikel R. 431- 9” ersättas med orden ”i artiklarna R. 412- 43-1 och R. 431- 9,”.</w:t>
      </w:r>
    </w:p>
    <w:p w14:paraId="787F667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A8BFA9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 femte och elfte styckena ska orden ”och för personliga motordrivna färdmedel” införas efter orden ”två- och trehjuliga cyklar”.</w:t>
      </w:r>
    </w:p>
    <w:p w14:paraId="771A493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77268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3. I fjortonde stycket ska orden ”utom för personliga motordrivna färdmedel” införas efter orden ”icke motordrivna fordon”.</w:t>
      </w:r>
    </w:p>
    <w:p w14:paraId="640D222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6E4966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4. I femtonde och sextonde styckena ska orden ”och förare av personliga motordrivna färdmedel” införas efter orden ”dubbelriktad för cyklister”. </w:t>
      </w:r>
    </w:p>
    <w:p w14:paraId="6A6AAB8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43708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w:t>
      </w:r>
    </w:p>
    <w:p w14:paraId="4B3FAE2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508C4DD"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C75430E"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I artikel R. 311-1 ska tre nya stycken med följande lydelse införas efter stycke 6.13:</w:t>
      </w:r>
    </w:p>
    <w:p w14:paraId="599A31B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B72648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”6.14. </w:t>
      </w:r>
      <w:r>
        <w:rPr>
          <w:rFonts w:ascii="Arial" w:hAnsi="Arial"/>
          <w:i/>
          <w:iCs/>
          <w:sz w:val="24"/>
        </w:rPr>
        <w:t>personligt färdmedel</w:t>
      </w:r>
      <w:r>
        <w:rPr>
          <w:rFonts w:ascii="Arial" w:hAnsi="Arial"/>
          <w:sz w:val="24"/>
        </w:rPr>
        <w:t>: personligt motordrivet eller icke motordrivet färdmedel.</w:t>
      </w:r>
    </w:p>
    <w:p w14:paraId="3E87F64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0FFA3B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6.15. </w:t>
      </w:r>
      <w:r>
        <w:rPr>
          <w:rFonts w:ascii="Arial" w:hAnsi="Arial"/>
          <w:i/>
          <w:iCs/>
          <w:sz w:val="24"/>
        </w:rPr>
        <w:t>personligt motordrivet färdmedel</w:t>
      </w:r>
      <w:r>
        <w:rPr>
          <w:rFonts w:ascii="Arial" w:hAnsi="Arial"/>
          <w:sz w:val="24"/>
        </w:rPr>
        <w:t xml:space="preserve">: ett fordon utan sittplats, utformat för att transportera en enda person och utan någon utrustning för transport av gods, försett med en motor eller hjälpmedel som inte är bränsledriven och med en konstruktionshastighet som överstiger 6 km/h men inte 25 km/h. Fordonet kan vara försett med en liten korg eller en liten väska. En </w:t>
      </w:r>
      <w:r>
        <w:rPr>
          <w:rFonts w:ascii="Arial" w:hAnsi="Arial"/>
          <w:sz w:val="24"/>
        </w:rPr>
        <w:lastRenderedPageBreak/>
        <w:t xml:space="preserve">självbalanserande maskin enligt definitionen i </w:t>
      </w:r>
      <w:r w:rsidR="00B928E5">
        <w:rPr>
          <w:rFonts w:ascii="Arial" w:hAnsi="Arial"/>
          <w:sz w:val="24"/>
        </w:rPr>
        <w:t xml:space="preserve">artikel 3 punkt 71 i </w:t>
      </w:r>
      <w:r>
        <w:rPr>
          <w:rFonts w:ascii="Arial" w:hAnsi="Arial"/>
          <w:sz w:val="24"/>
        </w:rPr>
        <w:t>Europaparlamentets och rådets förordning (EU) nr 168/2013 av den 15 januari 2013 om godkännande av och marknadstillsyn för två- och trehjuliga fordon och fyrhjulingar kan vara utrustad med en sadel. Färdmedel som uteslutande är avsedda för personer med nedsatt rörlighet omfattas inte av denna kategori.</w:t>
      </w:r>
    </w:p>
    <w:p w14:paraId="6A39480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28C06A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6.16. </w:t>
      </w:r>
      <w:r>
        <w:rPr>
          <w:rFonts w:ascii="Arial" w:hAnsi="Arial"/>
          <w:i/>
          <w:iCs/>
          <w:sz w:val="24"/>
        </w:rPr>
        <w:t>personligt icke motordrivet färdmedel</w:t>
      </w:r>
      <w:r>
        <w:rPr>
          <w:rFonts w:ascii="Arial" w:hAnsi="Arial"/>
          <w:sz w:val="24"/>
        </w:rPr>
        <w:t>: ett litet fordon utan motor.” </w:t>
      </w:r>
    </w:p>
    <w:p w14:paraId="40E769F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8D8FEE7"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4</w:t>
      </w:r>
    </w:p>
    <w:p w14:paraId="07B7930D"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89116DE"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126FE84"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I punkt I i artikel R. 312-10 ska en underpunkt 7 med följande lydelse läggas till efter underpunkt 6:</w:t>
      </w:r>
    </w:p>
    <w:p w14:paraId="2FFEECD0"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1CFBFC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”7. 0,90 meter för personliga motordrivna färdmedel.” </w:t>
      </w:r>
    </w:p>
    <w:p w14:paraId="79FC20E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8885826"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5</w:t>
      </w:r>
    </w:p>
    <w:p w14:paraId="01AA963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852028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D384F5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I punkt I i artikel R. 312-11 ska en underpunkt 12 med följande lydelse läggas till efter underpunkt 11:</w:t>
      </w:r>
    </w:p>
    <w:p w14:paraId="04477F1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5E3EB3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”12. Personliga motordrivna färdmedel: 1,35 meter.” </w:t>
      </w:r>
    </w:p>
    <w:p w14:paraId="53C2ECC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803562D"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6</w:t>
      </w:r>
    </w:p>
    <w:p w14:paraId="330DF72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9CF884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9AC085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313-1 ska ändras enligt följande:</w:t>
      </w:r>
    </w:p>
    <w:p w14:paraId="07C82DA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58BF67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 fjärde stycket ska orden ”personligt motordrivet färdmedel eller ett” införas efter orden ”varje förare av ett”.</w:t>
      </w:r>
    </w:p>
    <w:p w14:paraId="057A55A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13479C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Artikeln ska kompletteras med ett stycke med följande lydelse:</w:t>
      </w:r>
    </w:p>
    <w:p w14:paraId="153185A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7E19C9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”Bestämmelserna i artiklarna R. 313-2, R. 313-3, R. 313- 3-1 till R. 313-3-4, R. 313-4-1, R. 313-6 till R. 313-17 och R. 313-17-1 gäller inte för personliga motordrivna färdmedel.” </w:t>
      </w:r>
    </w:p>
    <w:p w14:paraId="1540C11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03C7BB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7</w:t>
      </w:r>
    </w:p>
    <w:p w14:paraId="5B6274E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B2B3A3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4649B8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X i artikel R. 313</w:t>
      </w:r>
      <w:r w:rsidR="008A02B1">
        <w:rPr>
          <w:rFonts w:ascii="Arial" w:hAnsi="Arial"/>
          <w:sz w:val="24"/>
        </w:rPr>
        <w:t>-</w:t>
      </w:r>
      <w:r>
        <w:rPr>
          <w:rFonts w:ascii="Arial" w:hAnsi="Arial"/>
          <w:sz w:val="24"/>
        </w:rPr>
        <w:t>4, punkt V i artiklarna R. 313-5 och R. 313-18, punkt III i artikel R. 313-19, punkt IV i artikel R. 313-20 samt i tredje stycket i artikel R. 313-33 ska orden ”personligt motordrivet färdmedel eller” införas efter orden ”varje”. </w:t>
      </w:r>
    </w:p>
    <w:p w14:paraId="52AF848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27CEE77"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8</w:t>
      </w:r>
    </w:p>
    <w:p w14:paraId="7DD50B8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127C14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D2FE55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XIII i artikel R. 313-4, punkt XI i artiklarna R. 313-5 och R. 313-18, punkt V i artikel R. 313-19, punkt VIII i artikel R. 313-20 samt i sista stycket i artikel R. 313-33 ska orden ”personligt motordrivet färdmedel eller ett” införas efter orden ”varje förare av ett”. </w:t>
      </w:r>
    </w:p>
    <w:p w14:paraId="517F0FC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28C3954"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Artikel 9</w:t>
      </w:r>
    </w:p>
    <w:p w14:paraId="288019A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56579E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1028961"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314-1 ska ändras enligt följande:</w:t>
      </w:r>
      <w:r w:rsidR="002C215B">
        <w:rPr>
          <w:rFonts w:ascii="Arial" w:hAnsi="Arial"/>
          <w:sz w:val="24"/>
        </w:rPr>
        <w:t xml:space="preserve"> </w:t>
      </w:r>
    </w:p>
    <w:p w14:paraId="495D2EB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6D72D6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 första stycket ska orden ”och personliga motordrivna färdmedel” införas efter ordet ”jordbruksapparater”.</w:t>
      </w:r>
    </w:p>
    <w:p w14:paraId="57F698D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A52860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 femte stycket ska orden ”och de personliga motordrivna färdmedlen” införas efter ordet ”jordbruksapparater”. </w:t>
      </w:r>
    </w:p>
    <w:p w14:paraId="3AECF2D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F2E023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10</w:t>
      </w:r>
    </w:p>
    <w:p w14:paraId="1316FFF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465C13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EB1BD01" w14:textId="77777777" w:rsidR="002323B1" w:rsidRPr="00C77741" w:rsidRDefault="008C27AF">
      <w:pPr>
        <w:widowControl w:val="0"/>
        <w:autoSpaceDE w:val="0"/>
        <w:autoSpaceDN w:val="0"/>
        <w:adjustRightInd w:val="0"/>
        <w:spacing w:after="0" w:line="240" w:lineRule="auto"/>
        <w:rPr>
          <w:rFonts w:ascii="Arial" w:hAnsi="Arial" w:cs="Arial"/>
          <w:sz w:val="24"/>
          <w:szCs w:val="24"/>
        </w:rPr>
      </w:pPr>
      <w:r>
        <w:rPr>
          <w:rFonts w:ascii="Arial" w:hAnsi="Arial"/>
          <w:sz w:val="24"/>
        </w:rPr>
        <w:t>I punkt I i artikel R. 315-</w:t>
      </w:r>
      <w:r w:rsidR="003034D9">
        <w:rPr>
          <w:rFonts w:ascii="Arial" w:hAnsi="Arial"/>
          <w:sz w:val="24"/>
        </w:rPr>
        <w:t>1 ska orden ”och personliga motordrivna färdmedel” införas efter orden ”offentliga arbeten”. </w:t>
      </w:r>
    </w:p>
    <w:p w14:paraId="03ACDCC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9DA8A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11</w:t>
      </w:r>
    </w:p>
    <w:p w14:paraId="505C3F5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DF71F0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C6D7C3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Efter artikel R. 315-6 ska en artikel R. 315-7 med följande lydelse införas: </w:t>
      </w:r>
    </w:p>
    <w:p w14:paraId="5F43712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9587B7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315-7 - I. - Varje personligt motordrivet färdmedel ska vara utrustat med en effektiv bromsanordning vars egenskaper ska fastställas genom en förordning från ministern med ansvar för trafiksäkerheten och transportministern.</w:t>
      </w:r>
    </w:p>
    <w:p w14:paraId="128695E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0324FF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Överträdelser mot bestämmelserna i denna artikel eller mot bestämmelserna om genomförande av denna artikel ska bestraffas med de böter som föreskrivs för överträdelser av första graden.” </w:t>
      </w:r>
    </w:p>
    <w:p w14:paraId="35323FF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3CC0DD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12</w:t>
      </w:r>
    </w:p>
    <w:p w14:paraId="263CC72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4B1044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5FDDAD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Orden ”och personliga motordrivna färdmedel” ska införas i första stycket i artikel R. 316-4 efter orden ”lätta motordrivna fyrhjulingar”, i artikel R. 316-5 efter orden ”två- eller trehjuliga fordon”, i första stycket i artikel R. 316-6 efter ordet ”jordbruksapparater”, samt i punkt I i artiklarna R. 317-1 och R. 317-5 efter ordet ”fyrhjulingar”. </w:t>
      </w:r>
    </w:p>
    <w:p w14:paraId="46C1CCD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3DC205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13</w:t>
      </w:r>
    </w:p>
    <w:p w14:paraId="7ED0461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71F01C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B942C8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Efter artikel R. 317-14 ska en artikel R. 317-14-1 med följande lydelse införas: </w:t>
      </w:r>
    </w:p>
    <w:p w14:paraId="1E7BF1F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3FF0EF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317-14-1 - Bestämmelserna i artiklarna R. 317- 8 och R. 317- 9 gäller inte för personliga motordrivna färdmedel.” </w:t>
      </w:r>
    </w:p>
    <w:p w14:paraId="3AEDD8F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1A9879F"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14</w:t>
      </w:r>
    </w:p>
    <w:p w14:paraId="6FC4BD5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99FD57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3CD3EF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317-16 ska kompletteras med ett stycke med följande lydelse:</w:t>
      </w:r>
    </w:p>
    <w:p w14:paraId="63F5C34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650648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”De är inte tillämpliga på personliga motordrivna färdmedel.” </w:t>
      </w:r>
    </w:p>
    <w:p w14:paraId="352EBAE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C4506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15</w:t>
      </w:r>
    </w:p>
    <w:p w14:paraId="724CA91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2001AB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90CE6D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första stycket i artikel R. 317-23-1 ska orden ”eller ett personligt motordrivet färdmedel” införas efter orden ”en moped”. </w:t>
      </w:r>
    </w:p>
    <w:p w14:paraId="5EFFDD0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8D05FF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16</w:t>
      </w:r>
    </w:p>
    <w:p w14:paraId="0CFE669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6B1885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3C940C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Efter artikel R. 321-4-1 ska en artikel R. 321-4-2 med följande lydelse införas: </w:t>
      </w:r>
    </w:p>
    <w:p w14:paraId="4AC63EA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25F316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321-4-2 - Att trafikera en allmän väg med ett personligt motordrivet färdmedel med en konstruktionshastighet som överstiger den som fastställs i 6.15 i artikel R. 311-1 ska bestraffas med de böter som föreskrivs för överträdelser av femte graden.</w:t>
      </w:r>
    </w:p>
    <w:p w14:paraId="08F77CB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7722D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Förverkande, kvarhållande eller beslagstagning kan föreskrivas på de villkor som anges i artiklarna L. 325-1 till L. 325-9.” </w:t>
      </w:r>
    </w:p>
    <w:p w14:paraId="0A81313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4A801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17</w:t>
      </w:r>
    </w:p>
    <w:p w14:paraId="5A2011F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B5F4D3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221E7D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sista stycket i artikel R. 321-15 ska orden ”till personliga motordrivna färdmedel” införas efter ordet ”samlarfordon”. </w:t>
      </w:r>
    </w:p>
    <w:p w14:paraId="59C7C0B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F38899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18</w:t>
      </w:r>
    </w:p>
    <w:p w14:paraId="170240C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C7C594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97AC99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V i artikel R. 322-1 ska orden ”för personliga motordrivna färdmedel och” införas efter orden ”gäller inte”. </w:t>
      </w:r>
    </w:p>
    <w:p w14:paraId="5694B84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26DDFB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19</w:t>
      </w:r>
    </w:p>
    <w:p w14:paraId="6C2B851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C9D532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A8C58B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fjärde och femte styckena i artikel R. 412-9 ska orden ”av ett personligt motordrivet färdmedel eller” införas efter ordet ”en förare”. </w:t>
      </w:r>
    </w:p>
    <w:p w14:paraId="1533170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4073F2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20</w:t>
      </w:r>
    </w:p>
    <w:p w14:paraId="050DE22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0A9D41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E3AAC6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andra stycket i artikel R. 412-19 ska orden ”personligt motordrivet färdmedel eller ett” införas efter ordet ”för omkörning av ett”. </w:t>
      </w:r>
    </w:p>
    <w:p w14:paraId="7BF5E0A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2B7A90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21</w:t>
      </w:r>
    </w:p>
    <w:p w14:paraId="7ADCC25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21972E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559F15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artikel R. 412-28-1 ska orden ”förare av personliga motordrivna färdmedel och” införas efter ordet ”dubbelriktad för”. </w:t>
      </w:r>
    </w:p>
    <w:p w14:paraId="068C864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807287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Artikel 22</w:t>
      </w:r>
    </w:p>
    <w:p w14:paraId="25A7D6D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2EAA54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ED2F86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II.2 i artikel R. 412-34 ska orden ”personligt motordrivet färdmedel, ett” införas efter orden ”för hand ett”. </w:t>
      </w:r>
    </w:p>
    <w:p w14:paraId="2E901A9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9594C9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23</w:t>
      </w:r>
    </w:p>
    <w:p w14:paraId="21DC94C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64542A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A1BEE9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Efter avsnitt 6 i kapitel II i avdelning I i bok IV ska ett avsnitt 6a med följande lydelse införas: </w:t>
      </w:r>
    </w:p>
    <w:p w14:paraId="2C9E0256"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4CC560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”Avsnitt 6a</w:t>
      </w:r>
    </w:p>
    <w:p w14:paraId="6E0D8B5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8A7239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Trafikregler för personliga motordrivna färdmedel </w:t>
      </w:r>
    </w:p>
    <w:p w14:paraId="5F0CCD9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937F81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412-43-1 - I. - I tätorter ska förarna av personliga motordrivna färdmedel köra på cykelbanor eller cykelfält. När gatan försetts med cykelbanor på båda sidorna ska de använda banan på vägens högra sida i körriktningen.</w:t>
      </w:r>
    </w:p>
    <w:p w14:paraId="43365DB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7B5B52F"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 avsaknad av cykelbanor eller cykelfält kan de köra</w:t>
      </w:r>
    </w:p>
    <w:p w14:paraId="30F48A0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06083C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på vägar där den högsta tillåtna hastigheten är lika med eller mindre än 50 km/h, Förarna av personliga motordrivna färdmedel ska aldrig köra framför andra fordon på vägen.</w:t>
      </w:r>
    </w:p>
    <w:p w14:paraId="01ACB44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98CBDB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på gågator, på de villkor som fastställs i fjärde stycket i artikel R. 431-9,</w:t>
      </w:r>
    </w:p>
    <w:p w14:paraId="0757F37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4244472" w14:textId="77777777"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rPr>
        <w:t>3. på vägrenar med belagd yta.</w:t>
      </w:r>
    </w:p>
    <w:p w14:paraId="0E629AF0" w14:textId="77777777"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14:paraId="77DEB4A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Personliga motordrivna färdmedel får inte köra utanför tätorterna, med undantag för på gröna korridorer och cykelbanor.</w:t>
      </w:r>
    </w:p>
    <w:p w14:paraId="35C4CE0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A216D8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III. Genom undantag från bestämmelserna i punkterna I och II får den myndighet som getts befogenhet att agera som trafikpolis genom motiverat beslut</w:t>
      </w:r>
    </w:p>
    <w:p w14:paraId="4F731B8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DF4A55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förbjuda fordonstrafiken på vissa delar av de vägar som nämns i punkterna I och II i syfte att uppnå en säker, jämn och bekväm genomströmning av vägtrafiken,</w:t>
      </w:r>
    </w:p>
    <w:p w14:paraId="7D7818D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35E550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ge tillstånd att fordonen ska trafikera trottoaren under förutsättning att man kör i gånghastighet och inte stör fotgängarna samt</w:t>
      </w:r>
    </w:p>
    <w:p w14:paraId="54F02AA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CA05AD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3. ge tillstånd att trafikera vägar där den högsta tillåtna hastigheten är mindre än eller lika med 80 km/h, under förutsättning att vägbanans skick och profil samt trafikförhållandena tillåter detta.</w:t>
      </w:r>
    </w:p>
    <w:p w14:paraId="4EC91F8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4CC485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IV. - Följande gäller vid tillämpning av bestämmelserna i punkt III.3:</w:t>
      </w:r>
    </w:p>
    <w:p w14:paraId="7BFF8BC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5A1C276"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1. Varje förare av ett personligt motordrivet färdmedel ska</w:t>
      </w:r>
    </w:p>
    <w:p w14:paraId="79ADDDD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E246B0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bära en hjälm som uppfyller kraven i lagstiftningen om personlig skyddsutrustning, som ska bifogas,</w:t>
      </w:r>
    </w:p>
    <w:p w14:paraId="762BCBE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93B4D1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b) bära en varselväst i enlighet med lagstiftningen eller retroreflekterande utrustning vars </w:t>
      </w:r>
      <w:r>
        <w:rPr>
          <w:rFonts w:ascii="Arial" w:hAnsi="Arial"/>
          <w:sz w:val="24"/>
        </w:rPr>
        <w:lastRenderedPageBreak/>
        <w:t>egenskaper fastställts genom en förordning från ministern med ansvar för trafiksäkerheten,</w:t>
      </w:r>
    </w:p>
    <w:p w14:paraId="430A41D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B8D2CB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 bära en ytterligare belysningsanordning som är varken bländande eller blinkande och vars egenskaper fastställts genom en förordning från ministern med ansvar för trafiksäkerheten, samt</w:t>
      </w:r>
    </w:p>
    <w:p w14:paraId="71FA927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4D1116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 ska ha fordonets positionsljus tända dag som natt.</w:t>
      </w:r>
    </w:p>
    <w:p w14:paraId="53949AB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7004E9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Eftersom en person som är minst arton år gammal och ledsagar åtminstone en förare av ett personligt motordrivet färdmedel som är yngre än arton år utövar en de jure- eller de facto-myndighet över denna eller dessa förare ska den säkerställa att var och en av dem bär en hjälm i enlighet med kraven i ovanstående underpunkt 1 a.</w:t>
      </w:r>
    </w:p>
    <w:p w14:paraId="31D32D0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D7428C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V - Förare som överträder bestämmelserna i punkterna I och II eller de trafikbegränsningar som utfärdats i enlighet med punkt III.1 ska bestraffas med de böter som föreskrivs för överträdelser av andra graden.</w:t>
      </w:r>
    </w:p>
    <w:p w14:paraId="3C4D716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205243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Förare av personliga motordrivna färdmedel som vid tillämpning av bestämmelserna i punkt III.2 inte håller gånghastighet vid körning på trottoaren eller som skapar störningar för fotgängarna ska bestraffas med de böter som föreskrivs för överträdelser av andra graden.</w:t>
      </w:r>
    </w:p>
    <w:p w14:paraId="1A4BF02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E48162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Förare av personliga motordrivna färdmedel som vid tillämpning av bestämmelserna i punkt III.3 bortser från bestämmelserna i leden b, c och d i punkt IV.1 ska bestraffas med de böter som föreskrivs för överträdelser av andra graden.</w:t>
      </w:r>
    </w:p>
    <w:p w14:paraId="5E85CF4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E6E723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Förare av personliga motordrivna färdmedel som vid tillämpning av bestämmelserna i punkt III.3 bryter mot de bestämmelser avseende hjälm som fastställs i punkt IV.1 och IV.2 ska bestraffas med de böter som föreskrivs för överträdelser av fjärde graden. </w:t>
      </w:r>
    </w:p>
    <w:p w14:paraId="7E21BA5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EF6AB8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412-43-2 - Förare av personliga motordrivna får inte skjuta eller dra en last eller ett fordon.</w:t>
      </w:r>
    </w:p>
    <w:p w14:paraId="081FCAC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B3726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Förare av personliga motordrivna färdmedel får inte låta sig dras av ett fordon.</w:t>
      </w:r>
    </w:p>
    <w:p w14:paraId="6D3812F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B3D314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Överträdelser mot bestämmelserna i denna artikel ska bestraffas med de böter som föreskrivs för överträdelser av andra graden. </w:t>
      </w:r>
    </w:p>
    <w:p w14:paraId="159841A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D1B0A0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Artikel R. 412-43-3 - I. - En förare av ett personligt motordrivet färdmedel ska vara åtminstone tolv år gammal.</w:t>
      </w:r>
    </w:p>
    <w:p w14:paraId="615D1D3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C35A86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Vid nattkörning eller körning under dagar med otillräcklig sikt ska alla förare av personliga motordrivna färdmedel bära en varselväst i enlighet med lagstiftningen eller retroreflekterande utrustning vars egenskaper fastställts genom en förordning från ministern med ansvar för trafiksäkerheten, utan att det, i tillämpliga fall, ska påverka tillämpningen av bestämmelserna i punkt IV i artikel R. 412-43-1. Föraren får bära en ytterligare belysningsanordning som är varken bländande eller blinkande.</w:t>
      </w:r>
    </w:p>
    <w:p w14:paraId="418B76A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E54A83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III. - Personliga motordrivna färdmedel får endast transportera en förare.</w:t>
      </w:r>
    </w:p>
    <w:p w14:paraId="30C5DF8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21D3BE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IV. - Överträdelser mot bestämmelserna i punkt II ska bestraffas med de böter som föreskrivs för överträdelser av andra graden.</w:t>
      </w:r>
    </w:p>
    <w:p w14:paraId="2690AC9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7391CB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Körning av ett personligt motordrivet färdmedel utan att följa bestämmelserna i punkt III ska bestraffas med de böter som föreskrivs för överträdelser av andra graden.</w:t>
      </w:r>
    </w:p>
    <w:p w14:paraId="050FF48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02564B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Eftersom en person som är minst arton år gammal och ledsagar en förare av ett personligt motordrivet färdmedel som är yngre än tolv år utövar en de jure- eller de facto-myndighet över denna förare ska den bestraffas med de böter som föreskrivs för överträdelser av fjärde graden.” </w:t>
      </w:r>
    </w:p>
    <w:p w14:paraId="4594BF3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679079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24</w:t>
      </w:r>
    </w:p>
    <w:p w14:paraId="1C25C8F6"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9B3E6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EB53E9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andra och femte styckena i artikel R. 415-2 ska orden ”ett personligt motordrivet färdmedel eller ett” införas efter ordet ”annat än”. </w:t>
      </w:r>
    </w:p>
    <w:p w14:paraId="5A2E426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BB546D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25</w:t>
      </w:r>
    </w:p>
    <w:p w14:paraId="346AE05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32D8C0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562A0C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III i artikel R. 415-3 ska orden ”personliga motordrivna färdmedel vid” införas efter orden ”övergång till”. </w:t>
      </w:r>
    </w:p>
    <w:p w14:paraId="33BE7B7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D92484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26</w:t>
      </w:r>
    </w:p>
    <w:p w14:paraId="5FEC8DA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102E91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7B4058C"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Artikel R. 415-4 ska ändras enligt följande:</w:t>
      </w:r>
    </w:p>
    <w:p w14:paraId="1045939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83AF4F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 punkt III ska orden ”personliga motordrivna färdmedel, till” införas efter orden ”att den avser att lämna samt till”.</w:t>
      </w:r>
    </w:p>
    <w:p w14:paraId="68D5B3E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9627F0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 punkt IV ska orden ”av ett personligt motordrivet färdmedel eller” införas efter orden ”varje förare”. </w:t>
      </w:r>
    </w:p>
    <w:p w14:paraId="02B0038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584905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27</w:t>
      </w:r>
    </w:p>
    <w:p w14:paraId="39A3015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D77A1B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1833F3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2 i artikel R. 415-15 ska orden ”personliga motordrivna färdmedel och” införas efter orden ”en för” och ”stopplinje för”. </w:t>
      </w:r>
    </w:p>
    <w:p w14:paraId="131D367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2BF350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28</w:t>
      </w:r>
    </w:p>
    <w:p w14:paraId="5C61C6B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E11931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3453BDC"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Punkt III i artikel R. 417-10 ska ändras på följande sätt:</w:t>
      </w:r>
    </w:p>
    <w:p w14:paraId="42166AF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111A1D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I punkt 2 ska orden ”personliga motordrivna färdmedel,” införas efter orden ”endast för”.</w:t>
      </w:r>
    </w:p>
    <w:p w14:paraId="4C7AFD2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54F0D8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I punkt 6 ska orden ”personliga motordrivna färdmedel och” införas efter orden ”med undantag för”. </w:t>
      </w:r>
    </w:p>
    <w:p w14:paraId="64C5A7C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DC2C461"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29</w:t>
      </w:r>
    </w:p>
    <w:p w14:paraId="03F4887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724252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0B246E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 punkt I.8 i artikel R. 417-11 ska orden ”personliga motordrivna färdmedel och” införas efter orden ”med undantag för”. </w:t>
      </w:r>
    </w:p>
    <w:p w14:paraId="7256B77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3C8A51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30</w:t>
      </w:r>
    </w:p>
    <w:p w14:paraId="43718BC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60BAB1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8AF060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Bestämmelserna i artiklarna 4, 5, 7, 8 och 11 träder i kraft den 1 juli 2020. </w:t>
      </w:r>
    </w:p>
    <w:p w14:paraId="2D879D8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B2189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31</w:t>
      </w:r>
    </w:p>
    <w:p w14:paraId="3966DBB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A08849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3D2EDF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Sigillbevarare och justitieministern, ministern för ekologisk och solidarisk omställning, inrikesministern och statssekreteraren åt ministern för ekologisk och solidarisk omställning med ansvar för transportfrågor ansvarar, var och en inom sitt område, för genomförandet av detta dekret, som kommer att offentliggöras i Republiken Frankrikes officiella tidning (</w:t>
      </w:r>
      <w:r>
        <w:rPr>
          <w:rFonts w:ascii="Arial" w:hAnsi="Arial"/>
          <w:i/>
          <w:iCs/>
          <w:sz w:val="24"/>
        </w:rPr>
        <w:t>Journal officiel</w:t>
      </w:r>
      <w:r>
        <w:rPr>
          <w:rFonts w:ascii="Arial" w:hAnsi="Arial"/>
          <w:sz w:val="24"/>
        </w:rPr>
        <w:t>). </w:t>
      </w:r>
    </w:p>
    <w:p w14:paraId="7E00128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3D3407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A5D38C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Utfärdad den 23 oktober 2019. </w:t>
      </w:r>
    </w:p>
    <w:p w14:paraId="2558D7F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61906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Edouard Philippe </w:t>
      </w:r>
    </w:p>
    <w:p w14:paraId="25EE3E7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Av premiärministern </w:t>
      </w:r>
    </w:p>
    <w:p w14:paraId="3FDF8D7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E43AC9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Inrikesministern </w:t>
      </w:r>
    </w:p>
    <w:p w14:paraId="054198F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Christophe Castaner </w:t>
      </w:r>
    </w:p>
    <w:p w14:paraId="4097044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C8C77A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Sigillbevarare, justitieministern, </w:t>
      </w:r>
    </w:p>
    <w:p w14:paraId="33D81E2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Nicole Belloubet </w:t>
      </w:r>
    </w:p>
    <w:p w14:paraId="0509DD8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684DE6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Ministern för ekologisk och solidarisk omställning </w:t>
      </w:r>
    </w:p>
    <w:p w14:paraId="12543AF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Elisabeth Borne </w:t>
      </w:r>
    </w:p>
    <w:p w14:paraId="44677F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19EECC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Statssekreterare åt ministern för ekologisk och solidarisk omställning, med ansvar för transportfrågor </w:t>
      </w:r>
    </w:p>
    <w:p w14:paraId="58EDB00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Jean-Baptiste Djebbari </w:t>
      </w:r>
    </w:p>
    <w:sectPr w:rsidR="002323B1" w:rsidRPr="00C77741" w:rsidSect="008D3B5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F2F5B" w14:textId="77777777" w:rsidR="00DE269D" w:rsidRDefault="00DE269D" w:rsidP="00153B80">
      <w:pPr>
        <w:spacing w:after="0" w:line="240" w:lineRule="auto"/>
      </w:pPr>
      <w:r>
        <w:separator/>
      </w:r>
    </w:p>
  </w:endnote>
  <w:endnote w:type="continuationSeparator" w:id="0">
    <w:p w14:paraId="512E8E21" w14:textId="77777777" w:rsidR="00DE269D" w:rsidRDefault="00DE269D"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70FC7" w14:textId="77777777" w:rsidR="00DE269D" w:rsidRDefault="00DE269D" w:rsidP="00153B80">
      <w:pPr>
        <w:spacing w:after="0" w:line="240" w:lineRule="auto"/>
      </w:pPr>
      <w:r>
        <w:separator/>
      </w:r>
    </w:p>
  </w:footnote>
  <w:footnote w:type="continuationSeparator" w:id="0">
    <w:p w14:paraId="18C81212" w14:textId="77777777" w:rsidR="00DE269D" w:rsidRDefault="00DE269D"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964"/>
    <w:rsid w:val="00153B80"/>
    <w:rsid w:val="002323B1"/>
    <w:rsid w:val="002C215B"/>
    <w:rsid w:val="003034D9"/>
    <w:rsid w:val="004C1D05"/>
    <w:rsid w:val="00525C19"/>
    <w:rsid w:val="008A02B1"/>
    <w:rsid w:val="008B17F6"/>
    <w:rsid w:val="008C27AF"/>
    <w:rsid w:val="008D3852"/>
    <w:rsid w:val="008D3B58"/>
    <w:rsid w:val="00906C12"/>
    <w:rsid w:val="00A35964"/>
    <w:rsid w:val="00AE70FE"/>
    <w:rsid w:val="00B928E5"/>
    <w:rsid w:val="00C77741"/>
    <w:rsid w:val="00DE2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5190F8F1"/>
  <w15:docId w15:val="{FD74E904-87A0-46E6-800C-EA44C1A1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15F45-DB1A-44F6-84EA-6D8D5179F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2414</Words>
  <Characters>13763</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KLINTSONE, Lauma</cp:lastModifiedBy>
  <cp:revision>11</cp:revision>
  <dcterms:created xsi:type="dcterms:W3CDTF">2019-10-25T09:34:00Z</dcterms:created>
  <dcterms:modified xsi:type="dcterms:W3CDTF">2020-07-13T14:41:00Z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