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7AD7" w14:textId="77777777" w:rsidR="00662830" w:rsidRDefault="00662830" w:rsidP="00662830">
      <w:pPr>
        <w:jc w:val="center"/>
        <w:rPr>
          <w:rFonts w:ascii="Courier New" w:hAnsi="Courier New"/>
          <w:sz w:val="20"/>
        </w:rPr>
      </w:pPr>
      <w:bookmarkStart w:id="0" w:name="_GoBack"/>
      <w:bookmarkEnd w:id="0"/>
      <w:r>
        <w:rPr>
          <w:rFonts w:ascii="Courier New" w:hAnsi="Courier New"/>
          <w:sz w:val="20"/>
        </w:rPr>
        <w:t>1. ------IND- 2020 0473 F-- EN- ------ 20210228 --- --- FINAL</w:t>
      </w:r>
    </w:p>
    <w:p w14:paraId="5ACE5961" w14:textId="77777777" w:rsidR="003332FD" w:rsidRPr="000F2257" w:rsidRDefault="003332FD" w:rsidP="001518B1">
      <w:pPr>
        <w:spacing w:after="0" w:line="240" w:lineRule="auto"/>
        <w:outlineLvl w:val="1"/>
        <w:rPr>
          <w:rFonts w:ascii="Times New Roman" w:eastAsia="Times New Roman" w:hAnsi="Times New Roman" w:cs="Times New Roman"/>
          <w:b/>
          <w:bCs/>
          <w:sz w:val="36"/>
          <w:szCs w:val="36"/>
        </w:rPr>
      </w:pPr>
      <w:r>
        <w:rPr>
          <w:rFonts w:ascii="Times New Roman" w:hAnsi="Times New Roman"/>
          <w:b/>
          <w:bCs/>
          <w:sz w:val="36"/>
          <w:szCs w:val="36"/>
        </w:rPr>
        <w:t>Order of 29 December 2020 on the criteria, sub-criteria and scoring system for calculating and displaying the repairability index for televisions</w:t>
      </w:r>
    </w:p>
    <w:p w14:paraId="3947BED2" w14:textId="77777777" w:rsidR="000F2257" w:rsidRPr="000F2257" w:rsidRDefault="000F2257" w:rsidP="001518B1">
      <w:pPr>
        <w:spacing w:after="0" w:line="240" w:lineRule="auto"/>
        <w:outlineLvl w:val="3"/>
        <w:rPr>
          <w:rFonts w:ascii="Times New Roman" w:eastAsia="Times New Roman" w:hAnsi="Times New Roman" w:cs="Times New Roman"/>
          <w:b/>
          <w:bCs/>
          <w:sz w:val="24"/>
          <w:szCs w:val="24"/>
          <w:lang w:eastAsia="fr-FR"/>
        </w:rPr>
      </w:pPr>
    </w:p>
    <w:p w14:paraId="10705D4D" w14:textId="77777777" w:rsidR="003332FD" w:rsidRPr="000F2257" w:rsidRDefault="003332FD" w:rsidP="001518B1">
      <w:pPr>
        <w:spacing w:after="0" w:line="240" w:lineRule="auto"/>
        <w:outlineLvl w:val="3"/>
        <w:rPr>
          <w:rFonts w:ascii="Times New Roman" w:eastAsia="Times New Roman" w:hAnsi="Times New Roman" w:cs="Times New Roman"/>
          <w:b/>
          <w:bCs/>
          <w:sz w:val="24"/>
          <w:szCs w:val="24"/>
        </w:rPr>
      </w:pPr>
      <w:r>
        <w:rPr>
          <w:rFonts w:ascii="Times New Roman" w:hAnsi="Times New Roman"/>
          <w:b/>
          <w:bCs/>
          <w:sz w:val="24"/>
          <w:szCs w:val="24"/>
        </w:rPr>
        <w:t xml:space="preserve">Initial version </w:t>
      </w:r>
    </w:p>
    <w:p w14:paraId="41B812B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DB3A63D"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p w14:paraId="7FFD5A3B"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Target audience: producers, importers, distributors or other suppliers of televisions, sellers of this equipment, and those using a website, platform or any other online distribution channel as part of their commercial activity in France. </w:t>
      </w:r>
    </w:p>
    <w:p w14:paraId="357B951A"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Purpose: criteria, sub-criteria and scoring system for calculating and displaying the repairability index of televisions. </w:t>
      </w:r>
    </w:p>
    <w:p w14:paraId="6113D019"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Entry into force: the text shall enter into force on 1 January 2021. </w:t>
      </w:r>
    </w:p>
    <w:p w14:paraId="50233E20"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Notice: this Order specifies the scoring system of the repairability index for televisions. </w:t>
      </w:r>
    </w:p>
    <w:p w14:paraId="731332CE"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References: this Order may be consulted on the </w:t>
      </w:r>
      <w:proofErr w:type="spellStart"/>
      <w:r>
        <w:rPr>
          <w:rFonts w:ascii="Times New Roman" w:hAnsi="Times New Roman"/>
          <w:sz w:val="24"/>
          <w:szCs w:val="24"/>
        </w:rPr>
        <w:t>Légifrance</w:t>
      </w:r>
      <w:proofErr w:type="spellEnd"/>
      <w:r>
        <w:rPr>
          <w:rFonts w:ascii="Times New Roman" w:hAnsi="Times New Roman"/>
          <w:sz w:val="24"/>
          <w:szCs w:val="24"/>
        </w:rPr>
        <w:t xml:space="preserve"> website (https://www.legifrance.gouv.fr). </w:t>
      </w:r>
    </w:p>
    <w:p w14:paraId="4290F93B"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EB61198"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p w14:paraId="39CDC0CC"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 and the Minister for the Economy, Finance and the Recovery,</w:t>
      </w:r>
    </w:p>
    <w:p w14:paraId="256A1E04"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Having regard to Commission Regulation (EU) 2019/2021 of 1 October 2019 laying down </w:t>
      </w:r>
      <w:proofErr w:type="spellStart"/>
      <w:r>
        <w:rPr>
          <w:rFonts w:ascii="Times New Roman" w:hAnsi="Times New Roman"/>
          <w:sz w:val="24"/>
          <w:szCs w:val="24"/>
        </w:rPr>
        <w:t>ecodesign</w:t>
      </w:r>
      <w:proofErr w:type="spellEnd"/>
      <w:r>
        <w:rPr>
          <w:rFonts w:ascii="Times New Roman" w:hAnsi="Times New Roman"/>
          <w:sz w:val="24"/>
          <w:szCs w:val="24"/>
        </w:rPr>
        <w:t xml:space="preserve"> requirements for electronic displays pursuant to Directive 2009/125/EC of the European Parliament and of the Council, amending Commission Regulation (EC) No 1275/2008 and repealing Commission Regulation (EC) No 642/2009;</w:t>
      </w:r>
    </w:p>
    <w:p w14:paraId="730E3300" w14:textId="52AE8C2A"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the Environmental Code, in particular Article L541-9-2 thereof;</w:t>
      </w:r>
    </w:p>
    <w:p w14:paraId="02C78602"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Decree No 2020-1757 of 29 December 2020 on the repairability index for electrical and electronic equipment,</w:t>
      </w:r>
    </w:p>
    <w:p w14:paraId="3B6CA9B5" w14:textId="77777777"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Hereby order as follows:</w:t>
      </w:r>
    </w:p>
    <w:p w14:paraId="52B75A53"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p w14:paraId="5F10FD43" w14:textId="77777777"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1</w:t>
      </w:r>
    </w:p>
    <w:p w14:paraId="29D0EEC0" w14:textId="77777777"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14:paraId="4F63F572"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48CBEB02"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This Order applies to televisions falling within the scope of the aforementioned Regulation of 1 October 2019.</w:t>
      </w:r>
    </w:p>
    <w:p w14:paraId="52038856"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6C92388F" w14:textId="77777777"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2</w:t>
      </w:r>
    </w:p>
    <w:p w14:paraId="4090C6AD"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0D22B716" w14:textId="77777777"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14:paraId="07D6917A"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Pursuant to Articles R541-210 to R541-214 of the Environmental Code, the criteria, sub-criteria and scoring system applicable to the products defined in Article 1 to calculate the repairability index are specified below:</w:t>
      </w:r>
    </w:p>
    <w:p w14:paraId="4D979790"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4B9E4987"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12778E32"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CRITERION 1 - DOCUMENTATION</w:t>
      </w:r>
    </w:p>
    <w:p w14:paraId="0F96D8F4"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1.1 - COMMITMENT ON THE DURATION OF THE PROVISION, FREE OF CHARGE, OF THE TECHNICAL DOCUMENTATION, INSTRUCTIONS FOR USE AND MAINTENANCE INSTRUCTIONS</w:t>
      </w:r>
    </w:p>
    <w:p w14:paraId="290DB261"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0D80ED63"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50"/>
        <w:gridCol w:w="489"/>
        <w:gridCol w:w="30"/>
        <w:gridCol w:w="524"/>
        <w:gridCol w:w="614"/>
        <w:gridCol w:w="1031"/>
        <w:gridCol w:w="428"/>
        <w:gridCol w:w="428"/>
        <w:gridCol w:w="499"/>
        <w:gridCol w:w="863"/>
      </w:tblGrid>
      <w:tr w:rsidR="003332FD" w:rsidRPr="000F2257" w14:paraId="551F8E46"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1FA0A5"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629DD4" w14:textId="77777777" w:rsidR="003332FD" w:rsidRPr="000F2257" w:rsidRDefault="003332FD" w:rsidP="000B41D8">
            <w:pPr>
              <w:keepNext/>
              <w:spacing w:after="0" w:line="240" w:lineRule="auto"/>
              <w:jc w:val="center"/>
              <w:rPr>
                <w:rFonts w:ascii="Times New Roman" w:eastAsia="Times New Roman" w:hAnsi="Times New Roman" w:cs="Times New Roman"/>
                <w:sz w:val="20"/>
                <w:szCs w:val="20"/>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04D973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BAF2AF1"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7A0F331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4280DD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A8B1B8"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05B6E94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76058F06"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A1F297"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E4588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C26274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EBE045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AB9823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9C5D83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3332FD" w:rsidRPr="000F2257" w14:paraId="66C42086"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CC47A"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1A5A5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8092D5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CA21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C833D9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DF57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B1F820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BC9D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0B16A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0941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4EE937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C3D4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7E6DE9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57FD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B3593F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B8F6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C384BE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r>
      <w:tr w:rsidR="003332FD" w:rsidRPr="000F2257" w14:paraId="6A408647"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20A57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877EE6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Documentation type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C0236D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BFECA3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8A19B5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AD14B4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3332FD" w:rsidRPr="000F2257" w14:paraId="00B401E2"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6C3C3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B4DFAF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Unambiguous product identification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A0D2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9C7E2B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1C85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7EC7F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9D7A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62C66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831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EEF7A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F838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85C5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E42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8A944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65BC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DAC24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CA68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46CE5A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470C56B3"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B8DB0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2B73732"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Disassembly diagram or exploded view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CD391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14FBB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98C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5D649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93F7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63471B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ADD1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7004E8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1CAC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85D8C5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A63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E24F7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EA7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453FD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F20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8F0DA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5758204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66FB5A"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CC57BDE"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Wiring and connection diagrams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2DDB1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3C2E9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5551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B2D35B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234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841B64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A5FD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F3B8EB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F445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24CD40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F135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46DC8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7300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A49BE6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458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347DF8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524F23BC"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DC226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A1FDF79"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Circuit board diagrams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CCDEB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589612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02DD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ECB7E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F352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B3835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4B84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6CDC46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5342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FDEC2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4EE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AE0DCB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01D3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ECA9E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FF41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A83EE0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34141DD6"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1ACF0B"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C85BA7A"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List of required repair and test equipment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4FC03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8E25B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DE8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E4818E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0BF7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4EE3F1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7A07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D49F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FEFD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ACFEA2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6FA7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4D288D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82D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F5CCE5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3C10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F228C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1AF8207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C95AA9"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1A7B68D"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manual of repair instructions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12F8B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4DB9B5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987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5D68F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1CEF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FBD826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10E8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ED7FC6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082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91898C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958C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EBF2E9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A68F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48873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751F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9916C6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3D610B8C"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02D498"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3A290C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Error and diagnostic codes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98052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90B20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245F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A21BF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6F44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6A4ECD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F4A7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78F7A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1602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93025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D068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80B48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B459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8C9668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F3D8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3995BB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5526579C"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04C1F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4910A5A"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Component and diagnostic information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46E35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8BF60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AC66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49750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FFD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633851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5D26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5E53D0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2918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E74CD8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E128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18C3F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1CFA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C2881C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8758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491B70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F46948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BE8F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D2632A2"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Software instructions (including reset)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71734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46133F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2EF8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17C10B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A344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D4E5B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E118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A730C4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C09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EB617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8140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1F5816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10D2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61168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171E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AC8A6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5F7A12D0"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BD6D6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B1A678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Access to incidents reported and recorded in the equipment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02637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9AF63C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40AD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706E0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A35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A1993E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B822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CCAA0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26C5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22EAC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565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1509E3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3AA4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F386C5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20E5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E0C0DC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3274991F"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30AF5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BC2BD0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bulletins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D9652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70AF6F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235F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1CDB18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F7B1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1C27B1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9591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4DB3CC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FA3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06A18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F0BC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623044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7A00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A73525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B6C2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E056F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6892C065" w14:textId="7777777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E2302D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031D8DC"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Specific guidelines on self-repair (recommended operations, safety and repair instructions, possible repercussions on the warranty)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964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6EE17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CAF3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E6A4C5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F4F0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881DA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5920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1F65D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B90B653" w14:textId="7777777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0EBD40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233167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Information on access to professional repairers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1DD5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5C489E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C1B9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EB6F8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2A20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9AEB66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8F2A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CA0B01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35EC4586" w14:textId="7777777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9AF8908"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E28F3E9"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Fault detection and required actions (general public approach)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2232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CABBCD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8D2A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D37551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86B8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9D23D3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182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39FD64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43545A4" w14:textId="7777777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433F67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88292A4"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Instructions for use and maintenance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0508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5E38A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0A1A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A358F7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398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2572A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B118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CC6B1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bl>
    <w:p w14:paraId="3ABDA12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7DD649D"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23699B07"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286. Score for this sub-criterion = (number of points obtained / 286) x 10.</w:t>
      </w:r>
    </w:p>
    <w:p w14:paraId="256D13AB"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64983C78"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3F54AE05"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2 - DISASSEMBLY AND ACCESS, TOOLS, FASTENERS</w:t>
      </w:r>
    </w:p>
    <w:p w14:paraId="2EA4DB45"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2.1 - EASE OF DISASSEMBLING THE PARTS (LIST 2)</w:t>
      </w:r>
    </w:p>
    <w:p w14:paraId="057CBDA9"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1D84BCD6"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2"/>
        <w:gridCol w:w="4131"/>
        <w:gridCol w:w="311"/>
        <w:gridCol w:w="311"/>
        <w:gridCol w:w="326"/>
      </w:tblGrid>
      <w:tr w:rsidR="003332FD" w:rsidRPr="000F2257" w14:paraId="6A7C2797"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4D1950"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0D0D50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68A160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steps for individual access to the part</w:t>
            </w:r>
          </w:p>
        </w:tc>
      </w:tr>
      <w:tr w:rsidR="003332FD" w:rsidRPr="000F2257" w14:paraId="2657DB8B"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07C145"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8E3FB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8304766"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ND / NA (1) or 4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FD2B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8B2CAC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B405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6810F7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B46B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D147EF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w:t>
            </w:r>
          </w:p>
        </w:tc>
      </w:tr>
      <w:tr w:rsidR="003332FD" w:rsidRPr="000F2257" w14:paraId="3A3ED648"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8E291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FCBC0D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2 parts (external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6B184E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345078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3332FD" w:rsidRPr="000F2257" w14:paraId="3DA5DE2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AF54F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C5B1BD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Remote control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6C81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77DA4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E86A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B81785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32F4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C695FB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5D2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C65B3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3332FD" w:rsidRPr="000F2257" w14:paraId="4B3BB360"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47D57C"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1D5B7B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External power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492E9"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B4C26C"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93718A"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79FD7"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bl>
    <w:p w14:paraId="4C5D5386"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335A19DE"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05"/>
        <w:gridCol w:w="2832"/>
        <w:gridCol w:w="907"/>
        <w:gridCol w:w="663"/>
        <w:gridCol w:w="678"/>
      </w:tblGrid>
      <w:tr w:rsidR="003332FD" w:rsidRPr="000F2257" w14:paraId="37192EAF"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9F197D"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A1A0F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FA8BAF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steps for individual access to the part</w:t>
            </w:r>
          </w:p>
        </w:tc>
      </w:tr>
      <w:tr w:rsidR="003332FD" w:rsidRPr="000F2257" w14:paraId="3AE9F8E7"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20B5C8"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EA9B1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C4B93B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ND / NA (1) or 12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FE59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1C8D96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10 to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A348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6CE7B5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8 to 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E469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DC7F40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7</w:t>
            </w:r>
          </w:p>
        </w:tc>
      </w:tr>
      <w:tr w:rsidR="003332FD" w:rsidRPr="000F2257" w14:paraId="7F0088B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FE848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B2EAA8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2 parts (internal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8519A9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DA49BF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3332FD" w:rsidRPr="000F2257" w14:paraId="351B2EC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A4FA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F1E1B0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Internal power sources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F83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7237C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1E71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9B407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BAC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DDC179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138B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B69CE4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3332FD" w:rsidRPr="000F2257" w14:paraId="4F966D77"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DDFF2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5924EDD"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Main 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84A1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26EBA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D2D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06D74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D88E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9F9ABA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C210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FCBFC2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3332FD" w:rsidRPr="000F2257" w14:paraId="4209627D"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F258B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441CF8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Screen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240B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3A40F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B275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7FEAF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6342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AEC03B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DF1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EB85E6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14:paraId="7D143889"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BC9EBE4"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5C6B30B7"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ND / NA = not removable or not individually accessible.</w:t>
      </w:r>
    </w:p>
    <w:p w14:paraId="1738C0BD"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Simply remove the battery or batteries.</w:t>
      </w:r>
    </w:p>
    <w:p w14:paraId="7746C77B"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To be greyed out in the case of external power sources.</w:t>
      </w:r>
    </w:p>
    <w:p w14:paraId="715FBC0E"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00BE6764"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23911603"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For internal power sources, the maximum number of points is 12. Score for this sub-criterion = (number of points obtained / 12) x 10.</w:t>
      </w:r>
    </w:p>
    <w:p w14:paraId="10062ACA"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external power sources, the maximum number of points is 9. Score for this sub-criterion = (number of points obtained / 9) x 10.</w:t>
      </w:r>
    </w:p>
    <w:p w14:paraId="57A4411D"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5362E0CB"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1356B972"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2.2 - TOOLS REQUIRED TO DISASSEMBLE THE PARTS (LIST 2)</w:t>
      </w:r>
    </w:p>
    <w:p w14:paraId="0114FAE6"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1CE9EAAD"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8"/>
        <w:gridCol w:w="894"/>
        <w:gridCol w:w="1766"/>
        <w:gridCol w:w="1353"/>
        <w:gridCol w:w="2655"/>
      </w:tblGrid>
      <w:tr w:rsidR="003332FD" w:rsidRPr="000F2257" w14:paraId="0C730B1C"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DCAD43"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0EFD47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BB5E73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Type of tools</w:t>
            </w:r>
          </w:p>
        </w:tc>
      </w:tr>
      <w:tr w:rsidR="003332FD" w:rsidRPr="000F2257" w14:paraId="48562724"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7DEF97"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5D331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87E053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ND / 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C207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195981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Proprietary tools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8B30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9F8D30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Specific tools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3C7C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6D4AF4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Tool-free, common tools (4)</w:t>
            </w:r>
          </w:p>
        </w:tc>
      </w:tr>
      <w:tr w:rsidR="003332FD" w:rsidRPr="000F2257" w14:paraId="7138C638"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2867D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523B1A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563A07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A0F1F8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 (5)</w:t>
            </w:r>
          </w:p>
        </w:tc>
      </w:tr>
      <w:tr w:rsidR="003332FD" w:rsidRPr="000F2257" w14:paraId="4BB8E59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19462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6A64C0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Remote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F389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6EA5AA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4D78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ECBFC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6844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8C330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ECB6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71E97F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3332FD" w:rsidRPr="000F2257" w14:paraId="73D9562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D1CF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C5DD9CC"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External power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93050"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3F58A8"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391EF1"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64CB55"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14:paraId="7963ACA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CB84B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1B02DAF"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Internal power sources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5897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1083E0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F6BA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12B85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6E26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99892D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5FA8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A8DE4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3332FD" w:rsidRPr="000F2257" w14:paraId="5F1921BD"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E31CE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6D846D9"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Main 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2BB9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98351A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FECF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93EC7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39EE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A5489B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4245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632F4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3332FD" w:rsidRPr="000F2257" w14:paraId="4692833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3027E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C7887E3"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Screen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1F2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C776D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7057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708E37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B528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68E58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A042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BED23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14:paraId="7DC0672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9437B98"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0CE96A70"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To be greyed out in the case of external power sources.</w:t>
      </w:r>
    </w:p>
    <w:p w14:paraId="71A4F398"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Or tool supplied with the spare part or with the product.</w:t>
      </w:r>
    </w:p>
    <w:p w14:paraId="6022152A"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Use the lowest score if several tools are used.</w:t>
      </w:r>
    </w:p>
    <w:p w14:paraId="1692CB58"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188FB5B4"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5C3A7FD9"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internal power sources, the maximum number of points is 16. Score for this sub-criterion = (number of points obtained / 16) x 10.</w:t>
      </w:r>
    </w:p>
    <w:p w14:paraId="4B479048"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external power sources, the maximum number of points is 12. Score for this sub-criterion = (number of points obtained / 12) x 10.</w:t>
      </w:r>
    </w:p>
    <w:p w14:paraId="1376FBF1"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56AC0199"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1FC63B80"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2.3 - CHARACTERISTICS OF THE FASTENERS (FOR THE ASSEMBLY OF LIST 1 AND 2 PARTS)</w:t>
      </w:r>
    </w:p>
    <w:p w14:paraId="12E56D14"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06964800"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1"/>
        <w:gridCol w:w="2513"/>
        <w:gridCol w:w="2155"/>
        <w:gridCol w:w="2307"/>
      </w:tblGrid>
      <w:tr w:rsidR="003332FD" w:rsidRPr="000F2257" w14:paraId="54D7865D"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54D029"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C29C8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2FB7C2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Type of fastener</w:t>
            </w:r>
          </w:p>
        </w:tc>
      </w:tr>
      <w:tr w:rsidR="003332FD" w:rsidRPr="000F2257" w14:paraId="7723CFBE"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A8A94"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3461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9943FE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Neither removable nor reusable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4B4E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D7C9A9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Removable, non-reusable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2A3B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790554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Removable and reusable (3)</w:t>
            </w:r>
          </w:p>
        </w:tc>
      </w:tr>
      <w:tr w:rsidR="003332FD" w:rsidRPr="000F2257" w14:paraId="052A729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E5952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997A6A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1 or list 2 parts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E111F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A7AD42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 (4)</w:t>
            </w:r>
          </w:p>
        </w:tc>
      </w:tr>
      <w:tr w:rsidR="003332FD" w:rsidRPr="000F2257" w14:paraId="4D34CC43"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7B56E3"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EC10D3E"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Back 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5E8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C42381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EC05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AD6B3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5E90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E94CD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3C1E792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8CF430"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380CB14"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Wi-Fi module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B78A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4FCB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A2F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F9B6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D02C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8FE3A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5B6DE42F"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BB3EC"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9D2593F"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Bluetooth module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B11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CB5563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3EB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04191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6CC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B218C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69ACB4A8"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D7C10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D142CB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Infrared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42AC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EA7E2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6277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54A16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197F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2F059A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77A2EBB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9B926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84D7A6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Speakers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D7F3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0E6F50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27A9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235A80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CF9B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8529D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624B232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3946FC"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0650F4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 (7)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81FE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BD171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AD6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582E25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2EC1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198142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59AEAD6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9014A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D749504"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Remote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B88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106146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96DB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02C51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00B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DEB41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6F43710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3EBE9B"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B22FBA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Internal power sources (8)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D0A1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19C9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8EBD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58B8A9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1932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8660F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19FAB4F3"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53C5FB"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DDED6B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External power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034F3"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5C1B87"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98EE4D" w14:textId="77777777"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14:paraId="6C71355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FC91D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1749EFC"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Main 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3D8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8A4E7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3C49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37A019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AE54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35B9BB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3332FD" w:rsidRPr="000F2257" w14:paraId="18786DA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180220"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A167665"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Screen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8C25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2D3EED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EEEF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A28EC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BB38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33BA2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bl>
    <w:p w14:paraId="5F12E46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2D10341"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5776CB86"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Or fastener supplied with the spare part.</w:t>
      </w:r>
    </w:p>
    <w:p w14:paraId="036AB7B7"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Take the lowest score if multiple fasteners are involved.</w:t>
      </w:r>
    </w:p>
    <w:p w14:paraId="30168767"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To be greyed out if not applicable.</w:t>
      </w:r>
    </w:p>
    <w:p w14:paraId="6B553C6D"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(6) To be greyed out if not applicable.</w:t>
      </w:r>
    </w:p>
    <w:p w14:paraId="3FFC22C6"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(7) To connect external equipment (cable, antenna, USB, DVD and Blue-Ray).</w:t>
      </w:r>
    </w:p>
    <w:p w14:paraId="46CEE577"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(8) To be greyed out in the case of external power sources.</w:t>
      </w:r>
    </w:p>
    <w:p w14:paraId="0A45D06A"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33591F3E"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7D1051DB"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internal power sources, the maximum number of points is 20. Score for this sub-criterion = (number of points obtained / 20) x 10.</w:t>
      </w:r>
    </w:p>
    <w:p w14:paraId="76213192"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external power sources, the maximum number of points is 18. Score for this sub-criterion = (number of points obtained / 18) x 10.</w:t>
      </w:r>
    </w:p>
    <w:p w14:paraId="7277A758"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735BDE2A"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2666F38F"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3 - AVAILABILITY OF SPARE PARTS</w:t>
      </w:r>
    </w:p>
    <w:p w14:paraId="569A89FE"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3.1 - PRODUCER'S COMMITMENT ON THE PERIOD OF AVAILABILITY OF THE LIST 2 PARTS</w:t>
      </w:r>
    </w:p>
    <w:p w14:paraId="01ACB556"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59B55279"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1"/>
        <w:gridCol w:w="372"/>
        <w:gridCol w:w="372"/>
        <w:gridCol w:w="430"/>
        <w:gridCol w:w="756"/>
        <w:gridCol w:w="372"/>
        <w:gridCol w:w="372"/>
        <w:gridCol w:w="430"/>
        <w:gridCol w:w="756"/>
        <w:gridCol w:w="372"/>
        <w:gridCol w:w="372"/>
        <w:gridCol w:w="430"/>
        <w:gridCol w:w="756"/>
        <w:gridCol w:w="372"/>
        <w:gridCol w:w="372"/>
        <w:gridCol w:w="430"/>
        <w:gridCol w:w="771"/>
      </w:tblGrid>
      <w:tr w:rsidR="003332FD" w:rsidRPr="000F2257" w14:paraId="2F12A0B9"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29C893"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00670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C7C3C4C"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14:paraId="55220C8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6472D2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39BD4AF"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4C3B1B2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8DC8B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459DFA2" w14:textId="77777777"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66E52AC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0A822B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D478B76"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14:paraId="4CBDF95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5D75F175"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AC9C31"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0F0EC7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5ACD4B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2696CD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18221D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85920D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E4E2CA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814CEC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14C76C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3332FD" w:rsidRPr="000F2257" w14:paraId="61974EE0"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BCF9B0"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C382C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37D85E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5E44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894367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A3AA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2A85D0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598E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1C7BB1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0839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A63BA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C890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E30E2E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C7A5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66E936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9C5F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6CD402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29EF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A3A17B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BBBBE"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44E24B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35F4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1CA84E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A4E0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070BC9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F900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A440AD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FE45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CC6E2F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D50D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513AD7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261C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39E0E4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r>
      <w:tr w:rsidR="003332FD" w:rsidRPr="000F2257" w14:paraId="0C02C9F2"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B9DC58" w14:textId="77777777"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14:paraId="6946BDD6" w14:textId="77777777"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9ED987A"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0AFF6314"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288B92E"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5234D50E"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FDE4E88"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1E779D16"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DD21B1F"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30677511"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3332FD" w:rsidRPr="000F2257" w14:paraId="2BE89977"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0A084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5ED657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Remote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950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5F19C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D5C1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D727B9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BB09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B3345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B445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A8D46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72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E2EE1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3A0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CD05D2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2E44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4C77B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8C3D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D9D6B0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FC70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D234F6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AFA6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558AF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63D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1F68A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F723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CD78D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1367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3B3E1E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3C5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31D4D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FFFA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BF435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852A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D8956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2377AB0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54262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8494BD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Internal power sources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E3EA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4E59F0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3732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35E9F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ED06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6CCCB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65A2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ED638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1332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E5111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DDE6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DAB61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9716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BD0EB8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7F20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53CF6E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8EE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EDFF9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22F8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C95027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C553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ADEBA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578C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66806D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C6D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712F6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45F4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371C8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F224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EE26AC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68F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59720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103F00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E88EB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4B71F2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External power sources (2)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1EE0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684A55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7893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6E7ECE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93A2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7B8E64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5F74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CCF47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BCC4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B699A0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732F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F7B3CE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CE1A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C8CAA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381D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E68399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7448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8DD37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6CBB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AF1B72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CD35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514D8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AA2B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012ED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F626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61DB60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DCB8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D62F8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A628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CD3958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B97C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9AC1A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E906389"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1BCD2D"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89B1DC7"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Main 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1A6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4AF93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6B39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264FC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606B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7CCF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FE16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B7E1A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868F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3C0508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F3CA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62720F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7BFE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FAC30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9055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EDAE3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08F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ED6AB1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D632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81769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EFA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3CA591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200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2DF51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5501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FEEB8B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1BC1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30AB11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902F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234AE3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CCCB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17A7E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3CFAAA3"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47883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740785F"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Screen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6B3A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C379B3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941C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16D31C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A976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82E04A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67A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33365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816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4A9C6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DEB4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1741C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26FD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5C9661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D87C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2F6CF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4CB2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2A255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BBB6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F404C0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0C56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92416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5159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79382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B761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E9E7FB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55E4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A4E8D6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295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C8EC78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9F18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04377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bl>
    <w:p w14:paraId="00D21F1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7FF49D0"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37BF7A98"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To be greyed out in the case of external power sources.</w:t>
      </w:r>
    </w:p>
    <w:p w14:paraId="47CEE9E1"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To be greyed out in the case of internal power sources.</w:t>
      </w:r>
    </w:p>
    <w:p w14:paraId="67EF3800"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5F443AFB"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57978700"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The maximum number of points is 176. Score for this sub-criterion = (number of points obtained / 176) x 10.</w:t>
      </w:r>
    </w:p>
    <w:p w14:paraId="6B22E057"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3405658A"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4E152364"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3.2 - PRODUCER'S COMMITMENT ON THE PERIOD OF AVAILABILITY OF THE LIST 1 PARTS</w:t>
      </w:r>
    </w:p>
    <w:p w14:paraId="1BFB9F61"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1F1DFCDE"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9"/>
        <w:gridCol w:w="367"/>
        <w:gridCol w:w="367"/>
        <w:gridCol w:w="425"/>
        <w:gridCol w:w="749"/>
        <w:gridCol w:w="367"/>
        <w:gridCol w:w="367"/>
        <w:gridCol w:w="425"/>
        <w:gridCol w:w="749"/>
        <w:gridCol w:w="367"/>
        <w:gridCol w:w="367"/>
        <w:gridCol w:w="425"/>
        <w:gridCol w:w="749"/>
        <w:gridCol w:w="367"/>
        <w:gridCol w:w="367"/>
        <w:gridCol w:w="425"/>
        <w:gridCol w:w="764"/>
      </w:tblGrid>
      <w:tr w:rsidR="003332FD" w:rsidRPr="000F2257" w14:paraId="0BE1F30F"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7AA611"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841B6B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C0B4A78"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14:paraId="1834BC1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A2026F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E842B3E"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2F7BF55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7FE25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21B3EB5" w14:textId="77777777"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4A417F7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DC2FC2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C501F70"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14:paraId="38D2D92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0AB2C003"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362EE8"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7B27DC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590331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805574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F2B2D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CC3867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409A10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7251D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CB9B07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3332FD" w:rsidRPr="000F2257" w14:paraId="650F7376"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7CE838"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5578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95ABB5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0E8E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1836FB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2514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8D4931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CB19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DD53FC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73E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7F86BF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2E24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6BEDDA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A748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A64907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62A7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A99361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DA04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BA579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E7A7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86C2B5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8D20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B2EFDD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CCEA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021140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9C98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2840A7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3593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5D1895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E8E9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2013BB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441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2AD7FD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r>
      <w:tr w:rsidR="003332FD" w:rsidRPr="000F2257" w14:paraId="092B8E4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CD73D3" w14:textId="77777777"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14:paraId="10E12618" w14:textId="77777777" w:rsidR="003332FD" w:rsidRPr="000F2257" w:rsidRDefault="003332FD" w:rsidP="000B41D8">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1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87F224A"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305333DF"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2F9B454"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4087A47A"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EBDAB60"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3D643E31"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9B2C01B" w14:textId="77777777"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14:paraId="6980B1A2" w14:textId="77777777" w:rsidR="003332FD" w:rsidRPr="000F2257" w:rsidRDefault="003332FD" w:rsidP="000B41D8">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3332FD" w:rsidRPr="000F2257" w14:paraId="775798F0"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FE58B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69E4849"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Back 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7F04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FD908B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2E2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76811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F815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C91FCB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7BF1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8B607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0F0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24AE7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F75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2D0EF9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3494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B9FE0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B31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05A5E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9C21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58CBC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E1A5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496147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ADE6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5428A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98BD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A661E1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CCBD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44EA7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4D97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87851A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2155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E598CF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28C5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74EDBE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DAADA9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9335D5"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88515F5"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Wi-Fi module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808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6B83C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A4F2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ABE62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A707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A870F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1E23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64FF37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C829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698FB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B9C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5C862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2DA4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8CC053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211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29A71B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8CCB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A3AAB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99EA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2A7400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05F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7CEBF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4B5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E71273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B2E1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0242D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0DE7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62567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BDCA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06D198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963F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FC508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40E7B271"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906A29"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5456D41"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Bluetooth module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D1F9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231E0E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E2AA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F06301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0A94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C1A82A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2F83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C83A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DC4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273D2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2420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C8C1B9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ABB1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4B8D97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AADB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668A3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11FD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8BE8BD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774B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14B65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4141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8A403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5D82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B2555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FD5A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634173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CB2D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15AB9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560C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E3E9BB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8AB2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F9B6D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08039C3D"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B5613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05F1C0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Infrared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2EFF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7DA6A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E7A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C4B5A7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9985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3B5FBA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4ECE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181E1B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DFED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9E6E05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8453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EC414E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2345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97F9CD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0C1C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0657F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A726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B2DB9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FF0E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EA743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A0E3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F804DE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8EB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AB399F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6477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291471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0746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15D63D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CD8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A2F6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93FB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03D3AC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79453DC6"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8D8463"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91C9499"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Speakers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61C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1C47C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BC57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D3240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AB4A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9151C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CA0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02487A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575E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38DD2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A2BB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BCDF6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45CC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F7DB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48B0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76BA5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7DF9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AA90D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30C7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81862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428A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E97BDF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FBB3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99F25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9C8A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132AF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5564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AC7D6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3791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59225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6A21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B063C5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r w:rsidR="003332FD" w:rsidRPr="000F2257" w14:paraId="122D4E7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5FDE45"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8DEFB53"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552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A3C77C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B5A9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5E47A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F25D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8B529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D43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303B6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C78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EAF34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3546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8494E4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BE9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57530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8C65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C7E34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F487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4C0E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D1F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4D98E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F309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F28729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1D5B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03192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30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64E9F8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ACBD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79FF9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F4EE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993925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309D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B7E952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r>
    </w:tbl>
    <w:p w14:paraId="6F28F04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0965F43"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73D138DF"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To be greyed out if not applicable.</w:t>
      </w:r>
    </w:p>
    <w:p w14:paraId="3C7FB14F"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To be greyed out if not applicable.</w:t>
      </w:r>
    </w:p>
    <w:p w14:paraId="09C1E591"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To connect external equipment (cable, antenna, USB, DVD and Blue-Ray).</w:t>
      </w:r>
    </w:p>
    <w:p w14:paraId="6E909230"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3B452337"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6664BE7C"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264. Score for this sub-criterion = (number of points obtained / 264) x 10.</w:t>
      </w:r>
    </w:p>
    <w:p w14:paraId="41EC7C27"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2863CD98"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17D30980"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3.3 - DELIVERY TIME FOR LIST 2 PARTS</w:t>
      </w:r>
    </w:p>
    <w:p w14:paraId="16203FB4"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6E38ABD0"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1"/>
        <w:gridCol w:w="756"/>
        <w:gridCol w:w="430"/>
        <w:gridCol w:w="372"/>
        <w:gridCol w:w="372"/>
        <w:gridCol w:w="756"/>
        <w:gridCol w:w="430"/>
        <w:gridCol w:w="372"/>
        <w:gridCol w:w="372"/>
        <w:gridCol w:w="756"/>
        <w:gridCol w:w="430"/>
        <w:gridCol w:w="372"/>
        <w:gridCol w:w="372"/>
        <w:gridCol w:w="756"/>
        <w:gridCol w:w="430"/>
        <w:gridCol w:w="372"/>
        <w:gridCol w:w="387"/>
      </w:tblGrid>
      <w:tr w:rsidR="003332FD" w:rsidRPr="000F2257" w14:paraId="5C152897"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243916"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BAEB17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7DB3670"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14:paraId="2FC44B9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895B9A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2FFF98F"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7115BE2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A2C20B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9F05B82" w14:textId="77777777"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54F35F3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797DA4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79CC854"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14:paraId="14BE1AC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72D71D7A"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C317D3"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175D3D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04DB9C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0DDB24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40C699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3B1B9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59E855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D6E1C6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444149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r>
      <w:tr w:rsidR="000F2257" w:rsidRPr="000F2257" w14:paraId="587C3E6E"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92C0BD"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F06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A2B357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E3FB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5CE24A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0A26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6427EB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408A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5CCAC2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ADD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719FFC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7357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74A178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569F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36EECF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691F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29A3AF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61E2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E4EBB7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BB30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D8F233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7374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2202BA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8955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0C6105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E66A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B65B8B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05D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98631E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5E74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AF65FA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FF00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668AB3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r>
      <w:tr w:rsidR="003332FD" w:rsidRPr="000F2257" w14:paraId="021B76F6"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73F4A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87E6E3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556CD8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E17B1E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E118A9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1FDC2B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F24428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D19BAB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F1BFD3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FCE8D9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0F2257" w:rsidRPr="000F2257" w14:paraId="507C9F26"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AF744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00DFCB4"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Remote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4557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707CE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51B6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A9756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6CE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3A384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6ED1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191E07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CD5E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86B9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611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F278C3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F3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606B70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96B2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80938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987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ACF1B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2478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63F19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08EA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FE56B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0A7F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482BC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7AD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057CD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41B6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ED091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20DF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5FBF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A309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3668EA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7A1FCE4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24AE5"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5302815"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Internal power sources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E6E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7102A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0D5F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F9CDE6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E3EA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85C5D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4704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530D5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2632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E134FC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238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047A0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B7C0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360CAD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695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FCEC0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8601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8B93E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598D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B5A2D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3C13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E87D8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E4DC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7BCF0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2D8E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A07CBB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F155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B8310C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7C8D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51719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FAD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3407E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6F4B13D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3A78A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B3465E2"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External power sources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54B3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B928A9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AA88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27F2FD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9F4F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A17564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51A7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E4FDB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5BE4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6C0919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113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65763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56ED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299A1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99E2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06102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72A1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05D65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BE33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E480C7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240F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54000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0F4E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10F901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7A43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F038E0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B67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17DAA7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23F4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A422D4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0F11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5BEAE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7C7C828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46193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2415C3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Main 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BAE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CF382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9F73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67D40D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0FE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8245AB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A1EB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39175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13B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69B11D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9708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32DCC3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F710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89F21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9EA0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2437C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DC02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42CFE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F6C8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6317B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1827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0464DB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1554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D25EA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6649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CED88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6097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B6D4B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AE49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2EF6D1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8B9B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3A4BD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2FF4F96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A90FF9"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3D69881"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Screen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5468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190B08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1A12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321560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D14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2E6AF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B3BF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4C7195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4E0F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D68DC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A4B1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1F04B0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A83C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91DA93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AA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D8FC12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19AC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CBCB8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C41B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82592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4270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17A385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06B0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EA6AF7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6481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528E3C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8033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A5FCE4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369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3061A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E887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66772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14:paraId="64113BD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43179E8"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791E61BD"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Working days from the day of the order.</w:t>
      </w:r>
    </w:p>
    <w:p w14:paraId="1D989329"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To be greyed out in the case of external power sources.</w:t>
      </w:r>
    </w:p>
    <w:p w14:paraId="01525D59"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To be greyed out in the case of internal power sources.</w:t>
      </w:r>
    </w:p>
    <w:p w14:paraId="4FD3BD74"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0917E5BC"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74D50D06"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14:paraId="2C619412"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48. Score for this sub-criterion = (number of points obtained / 48) x 10.</w:t>
      </w:r>
    </w:p>
    <w:p w14:paraId="367A37CD"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09BB9555"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7C5C99E5"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3.4 - DELIVERY TIME FOR LIST 1 PARTS</w:t>
      </w:r>
    </w:p>
    <w:p w14:paraId="0788D2FE"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271303DC"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754"/>
        <w:gridCol w:w="428"/>
        <w:gridCol w:w="370"/>
        <w:gridCol w:w="371"/>
        <w:gridCol w:w="755"/>
        <w:gridCol w:w="429"/>
        <w:gridCol w:w="371"/>
        <w:gridCol w:w="371"/>
        <w:gridCol w:w="755"/>
        <w:gridCol w:w="429"/>
        <w:gridCol w:w="371"/>
        <w:gridCol w:w="371"/>
        <w:gridCol w:w="755"/>
        <w:gridCol w:w="429"/>
        <w:gridCol w:w="371"/>
        <w:gridCol w:w="386"/>
      </w:tblGrid>
      <w:tr w:rsidR="003332FD" w:rsidRPr="000F2257" w14:paraId="6D826910"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87E17F"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AE27F0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E312596"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14:paraId="5E7BBBB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BDE301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5E84B9C"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5BA9644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C79ECD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C809CAC" w14:textId="77777777"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2D0749C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BA6223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F7BB0C1"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D</w:t>
            </w:r>
          </w:p>
          <w:p w14:paraId="4738EA5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409341FF"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56EC4"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E773B0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F2075F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B5ACA0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504DF4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6F5BEB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CA2673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D5EA90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387820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Delivery days (1)</w:t>
            </w:r>
          </w:p>
        </w:tc>
      </w:tr>
      <w:tr w:rsidR="000F2257" w:rsidRPr="000F2257" w14:paraId="2D2DF268"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57A11C"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CCA85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E6293C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C1D7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F937F2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2C17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B45674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6B46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092B49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61BE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C08801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990E"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CCA942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EBB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8DBAB2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11C4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2E6C36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3510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0A8A176"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6E18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A4660E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DFC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B396E3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5733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462EDC2"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81C5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3733E8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342A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490A05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4E34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86F1BF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FB29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8C3DE2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to 3</w:t>
            </w:r>
          </w:p>
        </w:tc>
      </w:tr>
      <w:tr w:rsidR="003332FD" w:rsidRPr="000F2257" w14:paraId="29FBD76D"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B945C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CB63CB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List 1 part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643B0B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DDE2DF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F9681B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BFB6F0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7DE0FD8"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D1297D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D57690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D63D55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0F2257" w:rsidRPr="000F2257" w14:paraId="1E812525"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84374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4489D7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Back 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DCAC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1E9FBE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0C5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95C36A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925C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1BAC0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31C6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855F8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E9C2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A9636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3B1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829EB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FEFF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77642A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E68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7E0904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CA9D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9DCB57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947B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1B193B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BE78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6D49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82CE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39F96E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CDA0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F554F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AB0A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6E7AD7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5996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90BA81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D3F3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BB01E2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3926B6D1"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7ABCA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EA4461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Wi-Fi module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07CC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C6085A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47F4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7C3D3A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BC07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832F5B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828B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20EF52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EE7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6F589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79C3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2186C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907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B7E9E4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A4E6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ED912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5EAD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7029E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55CC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C5763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5FF9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3B203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0C2F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8536EE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F4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97C20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A3BD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2D75A2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ABEA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36195E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10C2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5FBD4F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28EB9B3E"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403FA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4D6A75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Bluetooth module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E548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5D810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CD0F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159C6F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2916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B01D61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E315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438281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7688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22D3C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311A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A68C20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9682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84C9A0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E92F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318774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3BF9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F91E6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31A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84DC48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89E3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59BE6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95D6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B08A1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F59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F6389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56EF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CDED47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9E3A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3EF907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585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6398D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6E8B5286"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AF6E4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226114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Infrared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A97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222967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2672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56D52C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CD0D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CB4A55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6ECC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25FAF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98E7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E7ABE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95CD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A6B3FD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C89C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BF328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2093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29126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29C9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B2EB4D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C37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037034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63D9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DF5D8E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E999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A70BE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F57E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F5D313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59FE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4394F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5B45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D4892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EA0A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D86919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19DAA539"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E9C4BB"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02D230F"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Speakers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6CA4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FAB82E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9A1B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F4E0CE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B37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95EA2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BC35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8A0F56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8D3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1203DF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4FA8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D3CCF5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9EC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926C72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322F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5265F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F23C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FAB676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9938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D8EABF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711F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E2933A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E8DD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C844FB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3EF5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30880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F8F0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E7F87D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A293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85B866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1225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FD06C6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0F2257" w:rsidRPr="000F2257" w14:paraId="43C5AB07"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01495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067229C"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Connectors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7A7B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D9163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6A29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70917F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8F15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7E65B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0637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0C575C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3EBC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2B9B3C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365E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3D9937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A85F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F2DAE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4BF4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EA442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6868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A4DA8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FC72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671A4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7CED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375E42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F20F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B6040F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8A45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EB54CF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64B6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97F76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9FE0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926E4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DE58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E7B1AF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14:paraId="113F01B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931789C"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39ECDC2D"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Working days from the day of the order.</w:t>
      </w:r>
    </w:p>
    <w:p w14:paraId="4EC78C94"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To connect external equipment (cable, antenna, USB, DVD and Blue-Ray).</w:t>
      </w:r>
    </w:p>
    <w:p w14:paraId="5868E8A0"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4BB11A51"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644B673F"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14:paraId="3BC4C337"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72. Score for this sub-criterion = (number of points obtained / 72) x 10.</w:t>
      </w:r>
    </w:p>
    <w:p w14:paraId="0681DAF8"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3EBA023C"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00F47CBC"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CRITERION 4 - PRICE OF SPARE PARTS</w:t>
      </w:r>
    </w:p>
    <w:p w14:paraId="3E61EFF8"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4.1 - Ratio of the price of list 2 parts compared with the price of the new product</w:t>
      </w:r>
    </w:p>
    <w:p w14:paraId="4E3FD55C"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Based on the ratio described in the Order of 29 December 2020 on the display methods, signage and general parameters for calculating the repairability index, the number of points obtained for this criterion is determined as follows:</w:t>
      </w:r>
    </w:p>
    <w:p w14:paraId="01E90EAE"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greater than 0.3 then the number of points is 0;</w:t>
      </w:r>
    </w:p>
    <w:p w14:paraId="64E4DE09"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less than 0.1 then the number of points is 100;</w:t>
      </w:r>
    </w:p>
    <w:p w14:paraId="3B26DB49"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between 0.1 and 0.3 then the number of points is determined according to the following correspondence table:</w:t>
      </w:r>
    </w:p>
    <w:p w14:paraId="5CB74C18"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7EEF26FB"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3332FD" w:rsidRPr="000F2257" w14:paraId="1B9027D3"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76B7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2A26683"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Ratio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35E7E"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28CFCB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8A6F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0DBA367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71EF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0FB86A7"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992D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9339B65"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D689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802BFE6"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8C06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54943BF"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8CF8E"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AFF33E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7236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3495CAE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11BA"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532F88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BC9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2D0F3B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FE9D"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A8E90E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A76F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B91C0C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B291"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9D82C7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E5EC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EF766D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2134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01BB49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CA8B5"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F10C7A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8F9D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6265EB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D4F34"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EA44FD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8A030"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A460F2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24F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8B3D59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70FF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DCBB94A"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0.3</w:t>
            </w:r>
          </w:p>
        </w:tc>
      </w:tr>
      <w:tr w:rsidR="003332FD" w:rsidRPr="000F2257" w14:paraId="3D021A1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54784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96551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A45E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568181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00EA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6EF0BA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466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00B81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3F55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071A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F56F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D8668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1006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1D89F2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F203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63D7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E0D9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23CF41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DB94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6AA4B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E40A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C43DCC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87E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1BC842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7BBB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584D1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34D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B07191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A71D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ACDB01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A9AD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643BEA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66A4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B59176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4189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9160C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B9EE4"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E4B8BC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861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0AB2C0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4ABD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100F96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D856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A423E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r>
    </w:tbl>
    <w:p w14:paraId="14AF3DD8"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21E45360"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4F5F3D6D" w14:textId="77777777" w:rsidR="001518B1"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rounding rule is as follows:</w:t>
      </w:r>
    </w:p>
    <w:p w14:paraId="13C4573E"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less than 5, round down to two decimal places;</w:t>
      </w:r>
    </w:p>
    <w:p w14:paraId="6E53946D"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greater than or equal to 5, round up to two decimal places.</w:t>
      </w:r>
    </w:p>
    <w:p w14:paraId="17720E90"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100. Score for this sub-criterion = (number of points obtained / 100) x 10.</w:t>
      </w:r>
    </w:p>
    <w:p w14:paraId="0DA5729F"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1F2AFC1B"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4F165014"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5 - SPECIFIC CRITERION</w:t>
      </w:r>
    </w:p>
    <w:p w14:paraId="260AF8EB"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0DFC0732" w14:textId="77777777"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14:paraId="18ACC901"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the products concerned by this Order, the coefficients of the sub-criteria of criterion 5 are defined as follows:</w:t>
      </w:r>
    </w:p>
    <w:p w14:paraId="37A7FBE9"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4277FD99"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2170"/>
        <w:gridCol w:w="1378"/>
        <w:gridCol w:w="1670"/>
        <w:gridCol w:w="1268"/>
        <w:gridCol w:w="1158"/>
      </w:tblGrid>
      <w:tr w:rsidR="003332FD" w:rsidRPr="000F2257" w14:paraId="0FC87FC7"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48BC4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16B1C79"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02866"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738A8DB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CB72C"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56BBE448"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17B1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24B1E01"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coefficient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AFC9B"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6449AF5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9295F"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B151042" w14:textId="77777777" w:rsidR="001518B1"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Criterion </w:t>
            </w:r>
          </w:p>
          <w:p w14:paraId="121D7970"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coefficient</w:t>
            </w:r>
          </w:p>
        </w:tc>
      </w:tr>
      <w:tr w:rsidR="003332FD" w:rsidRPr="000F2257" w14:paraId="618B6CB8"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DAB0B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5BA1187"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5. Specific criterion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F58F5"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F44A504"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5.1. Accessibility of the usage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B679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441DD3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0DDF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0DF91F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F0612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FCC625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E4D5D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BED816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r w:rsidR="003332FD" w:rsidRPr="000F2257" w14:paraId="12B779AB"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6B02D"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318651"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DFA8E57"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5.2. Free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3934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A68F7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C5A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0DDC0C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99112"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4644"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r w:rsidR="003332FD" w:rsidRPr="000F2257" w14:paraId="737D9B2D"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C35C3B"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B60560"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9F8E15C"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5.3. Possibility of resetting software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A43B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348D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D003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F9DF78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DBCB4"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AD03F4"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bl>
    <w:p w14:paraId="34B710FF"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E13E605"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0C6C306D"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5.1 - ACCESSIBILITY OF THE USAGE METER</w:t>
      </w:r>
    </w:p>
    <w:p w14:paraId="2D8A7A93"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348D1CFD" w14:textId="77777777"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14:paraId="249DE99B"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A usage meter is a display device for consumers that cumulatively records product use in numbers of a given unit. In this Order, the unit in question is the number of hours of operation of the screen.</w:t>
      </w:r>
    </w:p>
    <w:p w14:paraId="5917B506"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7D889F96"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6"/>
        <w:gridCol w:w="917"/>
        <w:gridCol w:w="2108"/>
        <w:gridCol w:w="2945"/>
      </w:tblGrid>
      <w:tr w:rsidR="003332FD" w:rsidRPr="000F2257" w14:paraId="21BABEC2"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5F39B8"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364E57"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3683B3E" w14:textId="77777777" w:rsidR="00D85860"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10B598FC"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0FAF47EA" w14:textId="7777777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34EFB2"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DDC43A0"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Accessibility of the usage meter</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1B214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9D9481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Situation</w:t>
            </w:r>
          </w:p>
        </w:tc>
      </w:tr>
      <w:tr w:rsidR="003332FD" w:rsidRPr="000F2257" w14:paraId="0A58855B" w14:textId="7777777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66A044"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1F3CC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376A68B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Absence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11672"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06C99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Difficult to access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065D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9FFEDF5"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Visible or easily accessible (2)</w:t>
            </w:r>
          </w:p>
        </w:tc>
      </w:tr>
      <w:tr w:rsidR="003332FD" w:rsidRPr="000F2257" w14:paraId="0A1336D9"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0B420" w14:textId="77777777"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0AEEB8"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574BA1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3332FD" w:rsidRPr="000F2257" w14:paraId="055938C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2BC6B0" w14:textId="77777777"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72115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30FE5B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BD0D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8B8A5C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BF92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C521E1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bl>
    <w:p w14:paraId="4AE46E7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386E4683"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7993D86B" w14:textId="77777777" w:rsidR="001518B1"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(1) The consumer must make more than three clicks to view the usage meter value. </w:t>
      </w:r>
    </w:p>
    <w:p w14:paraId="37E26FFE"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The consumer must make three clicks or fewer to view the usage meter value.</w:t>
      </w:r>
    </w:p>
    <w:p w14:paraId="04EF2524"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65707C97"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276894A2"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 Score for this sub-criterion = (number of points obtained / 2) x 10.</w:t>
      </w:r>
    </w:p>
    <w:p w14:paraId="721AD447"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0A4EA84C"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069B32DF"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5.2 - FREE REMOTE ASSISTANCE</w:t>
      </w:r>
    </w:p>
    <w:p w14:paraId="0AFB3E87"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639A6648"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6"/>
        <w:gridCol w:w="610"/>
        <w:gridCol w:w="1629"/>
        <w:gridCol w:w="610"/>
        <w:gridCol w:w="1224"/>
        <w:gridCol w:w="1754"/>
        <w:gridCol w:w="1593"/>
      </w:tblGrid>
      <w:tr w:rsidR="003332FD" w:rsidRPr="000F2257" w14:paraId="6CC8B67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52BC90"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18A313"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4634E3AC" w14:textId="77777777" w:rsidR="00D85860"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14:paraId="760F1A2B"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C6BD7E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046DBE4" w14:textId="77777777" w:rsidR="00D13D65"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14:paraId="096E6FE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3332FD" w:rsidRPr="000F2257" w14:paraId="513B08A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D6F49"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D734538"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Type of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35F5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FDE73E3"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0A40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D719536" w14:textId="77777777" w:rsidR="001518B1"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Up-to-date </w:t>
            </w:r>
          </w:p>
          <w:p w14:paraId="5975E4F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on website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E12A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47F581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3D4C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4E7CA3C" w14:textId="77777777" w:rsidR="001518B1"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Remote </w:t>
            </w:r>
          </w:p>
          <w:p w14:paraId="7B46531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F47F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DA9A7A1"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diagnostic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0827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2EAB554" w14:textId="77777777" w:rsidR="003332FD" w:rsidRPr="000F2257" w:rsidRDefault="003332FD" w:rsidP="000F2257">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repair assistance</w:t>
            </w:r>
          </w:p>
        </w:tc>
      </w:tr>
      <w:tr w:rsidR="003332FD" w:rsidRPr="000F2257" w14:paraId="724900C0"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C867F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0348E1B2"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72C4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43A65A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9A70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6AAE8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7821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B0558A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806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5845C4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3FA6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C397A76"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BDA2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B8E045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14:paraId="75AEB7B7"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4ACACBF5"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60FF662B"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5. Score for this sub-criterion = (number of points obtained / 5) x 10.</w:t>
      </w:r>
    </w:p>
    <w:p w14:paraId="40FF7C9A" w14:textId="77777777"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14:paraId="245BF8E3"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7767E73D" w14:textId="77777777" w:rsidR="003332FD" w:rsidRPr="000F2257" w:rsidRDefault="003332FD" w:rsidP="000B41D8">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5.3 - POSSIBILITY OF RESETTING SOFTWARE</w:t>
      </w:r>
    </w:p>
    <w:p w14:paraId="681F1A00"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14:paraId="0C35622C" w14:textId="77777777"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3"/>
        <w:gridCol w:w="987"/>
        <w:gridCol w:w="891"/>
        <w:gridCol w:w="991"/>
        <w:gridCol w:w="893"/>
        <w:gridCol w:w="1016"/>
        <w:gridCol w:w="925"/>
      </w:tblGrid>
      <w:tr w:rsidR="003332FD" w:rsidRPr="000F2257" w14:paraId="257678AB"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03E23C" w14:textId="77777777"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0B1719"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3820B4D"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 Producer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F84E22"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26DA3AEE"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 Repairers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13885E" w14:textId="77777777"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14:paraId="116331B4" w14:textId="77777777" w:rsidR="003332FD" w:rsidRPr="000F2257" w:rsidRDefault="003332FD" w:rsidP="000B41D8">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 Consumers</w:t>
            </w:r>
          </w:p>
        </w:tc>
      </w:tr>
      <w:tr w:rsidR="003332FD" w:rsidRPr="000F2257" w14:paraId="1B2B3B01"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000D6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160E83EE"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Possibility of resetting software free of charge and without restrictions on access to these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809B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1C8A909"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9A10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734C9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E9F97"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B4D3010"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97EE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57C51F8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77B2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71D2DD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Not 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539D3"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38128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Possible</w:t>
            </w:r>
          </w:p>
        </w:tc>
      </w:tr>
      <w:tr w:rsidR="003332FD" w:rsidRPr="000F2257" w14:paraId="2786E9A4"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836250" w14:textId="77777777"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5F85C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E9D1B8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3524BD"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DCF50A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57243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B1609E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3332FD" w:rsidRPr="000F2257" w14:paraId="50C73D1A"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BE02A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D79BFB3"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Operating system reset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C24D9"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6DE652F"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996F"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5F71D9B"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7747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E7BB2B4"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36315"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6D7CDF3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D135B"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12C6EFD"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AAD1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EBF024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r w:rsidR="003332FD" w:rsidRPr="000F2257" w14:paraId="33338BB8" w14:textId="7777777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7FEA1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444071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Firmware reset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0C090"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137851F8"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D621A"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72D92C1A"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DC52E"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4022032"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F7A1"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4DBDB0AE"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F136"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27454A9C"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BF9AC" w14:textId="77777777"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14:paraId="05B606E7" w14:textId="77777777" w:rsidR="003332FD" w:rsidRPr="000F2257" w:rsidRDefault="003332FD" w:rsidP="001518B1">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bl>
    <w:p w14:paraId="5B83F216"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FEB2F30" w14:textId="77777777" w:rsidR="003332FD" w:rsidRPr="000F2257" w:rsidRDefault="003332FD" w:rsidP="001518B1">
      <w:pPr>
        <w:spacing w:after="0" w:line="240" w:lineRule="auto"/>
        <w:rPr>
          <w:rFonts w:ascii="Times New Roman" w:eastAsia="Times New Roman" w:hAnsi="Times New Roman" w:cs="Times New Roman"/>
          <w:sz w:val="24"/>
          <w:szCs w:val="24"/>
          <w:lang w:eastAsia="fr-FR"/>
        </w:rPr>
      </w:pPr>
    </w:p>
    <w:p w14:paraId="2C7E29E4"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6. Score for this sub-criterion = (number of points obtained / 6) x 10.</w:t>
      </w:r>
    </w:p>
    <w:p w14:paraId="7F19E791" w14:textId="77777777"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14:paraId="1FD59A6B" w14:textId="77777777"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3</w:t>
      </w:r>
    </w:p>
    <w:p w14:paraId="6091AE58"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4FDA5E01" w14:textId="77777777"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14:paraId="075525C2"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provisions of this Order shall enter into force on 1 January 2021.</w:t>
      </w:r>
    </w:p>
    <w:p w14:paraId="68962B56" w14:textId="77777777" w:rsidR="000F2257" w:rsidRPr="000F2257" w:rsidRDefault="000F2257" w:rsidP="001518B1">
      <w:pPr>
        <w:spacing w:after="0" w:line="240" w:lineRule="auto"/>
        <w:ind w:left="450"/>
        <w:outlineLvl w:val="3"/>
        <w:rPr>
          <w:rFonts w:ascii="Times New Roman" w:eastAsia="Times New Roman" w:hAnsi="Times New Roman" w:cs="Times New Roman"/>
          <w:b/>
          <w:bCs/>
          <w:sz w:val="24"/>
          <w:szCs w:val="24"/>
          <w:lang w:eastAsia="fr-FR"/>
        </w:rPr>
      </w:pPr>
    </w:p>
    <w:p w14:paraId="6409745B" w14:textId="77777777" w:rsidR="003332FD" w:rsidRPr="000F2257" w:rsidRDefault="003332FD" w:rsidP="000B41D8">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4</w:t>
      </w:r>
    </w:p>
    <w:p w14:paraId="59C1B966" w14:textId="77777777"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14:paraId="77F25EEF" w14:textId="77777777"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14:paraId="2830F1B5" w14:textId="77777777" w:rsidR="003332FD" w:rsidRPr="000F2257" w:rsidRDefault="003332FD" w:rsidP="001518B1">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This Order shall be published in the </w:t>
      </w:r>
      <w:r>
        <w:rPr>
          <w:rFonts w:ascii="Times New Roman" w:hAnsi="Times New Roman"/>
          <w:i/>
          <w:iCs/>
          <w:sz w:val="24"/>
          <w:szCs w:val="24"/>
        </w:rPr>
        <w:t>Official Journal</w:t>
      </w:r>
      <w:r>
        <w:rPr>
          <w:rFonts w:ascii="Times New Roman" w:hAnsi="Times New Roman"/>
          <w:sz w:val="24"/>
          <w:szCs w:val="24"/>
        </w:rPr>
        <w:t xml:space="preserve"> of the French Republic.</w:t>
      </w:r>
    </w:p>
    <w:p w14:paraId="78B58265"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66584E21"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p w14:paraId="64BA487D"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Done on 29 December 2020.</w:t>
      </w:r>
    </w:p>
    <w:p w14:paraId="597BD0F4"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7E0C0FE8"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p w14:paraId="2FCB2D5F"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w:t>
      </w:r>
    </w:p>
    <w:p w14:paraId="2098532E"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14:paraId="0EBBD1FF"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The Commissioner General for Sustainable Development,</w:t>
      </w:r>
    </w:p>
    <w:p w14:paraId="5673E5A6"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 </w:t>
      </w:r>
      <w:proofErr w:type="spellStart"/>
      <w:r>
        <w:rPr>
          <w:rFonts w:ascii="Times New Roman" w:hAnsi="Times New Roman"/>
          <w:sz w:val="24"/>
          <w:szCs w:val="24"/>
        </w:rPr>
        <w:t>Lesueur</w:t>
      </w:r>
      <w:proofErr w:type="spellEnd"/>
    </w:p>
    <w:p w14:paraId="373DEC1E" w14:textId="77777777" w:rsidR="001518B1" w:rsidRPr="000F2257" w:rsidRDefault="001518B1" w:rsidP="001518B1">
      <w:pPr>
        <w:spacing w:after="0" w:line="240" w:lineRule="auto"/>
        <w:rPr>
          <w:rFonts w:ascii="Times New Roman" w:eastAsia="Times New Roman" w:hAnsi="Times New Roman" w:cs="Times New Roman"/>
          <w:sz w:val="24"/>
          <w:szCs w:val="24"/>
          <w:lang w:eastAsia="fr-FR"/>
        </w:rPr>
      </w:pPr>
    </w:p>
    <w:p w14:paraId="5D981A6E" w14:textId="77777777" w:rsidR="000F2257" w:rsidRPr="000F2257" w:rsidRDefault="000F2257" w:rsidP="001518B1">
      <w:pPr>
        <w:spacing w:after="0" w:line="240" w:lineRule="auto"/>
        <w:rPr>
          <w:rFonts w:ascii="Times New Roman" w:eastAsia="Times New Roman" w:hAnsi="Times New Roman" w:cs="Times New Roman"/>
          <w:sz w:val="24"/>
          <w:szCs w:val="24"/>
          <w:lang w:eastAsia="fr-FR"/>
        </w:rPr>
      </w:pPr>
    </w:p>
    <w:p w14:paraId="2F3ADE81"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The Minister for the Economy, Finance and the Recovery,</w:t>
      </w:r>
    </w:p>
    <w:p w14:paraId="0076CDF7"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14:paraId="68C81AB3" w14:textId="77777777" w:rsidR="001518B1"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The Director-General for Competition Policy, Consumer Affairs and Fraud Control,</w:t>
      </w:r>
    </w:p>
    <w:p w14:paraId="5FB5380B" w14:textId="77777777" w:rsidR="003332FD" w:rsidRPr="000F2257" w:rsidRDefault="003332FD" w:rsidP="001518B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Beaumeunier</w:t>
      </w:r>
      <w:proofErr w:type="spellEnd"/>
    </w:p>
    <w:sectPr w:rsidR="003332FD" w:rsidRPr="000F22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54A2" w14:textId="77777777" w:rsidR="007F4A07" w:rsidRDefault="007F4A07" w:rsidP="0034201D">
      <w:pPr>
        <w:spacing w:after="0" w:line="240" w:lineRule="auto"/>
      </w:pPr>
      <w:r>
        <w:separator/>
      </w:r>
    </w:p>
  </w:endnote>
  <w:endnote w:type="continuationSeparator" w:id="0">
    <w:p w14:paraId="781A5F09" w14:textId="77777777" w:rsidR="007F4A07" w:rsidRDefault="007F4A07" w:rsidP="0034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1A71" w14:textId="77777777" w:rsidR="007F4A07" w:rsidRDefault="007F4A07" w:rsidP="0034201D">
      <w:pPr>
        <w:spacing w:after="0" w:line="240" w:lineRule="auto"/>
      </w:pPr>
      <w:r>
        <w:separator/>
      </w:r>
    </w:p>
  </w:footnote>
  <w:footnote w:type="continuationSeparator" w:id="0">
    <w:p w14:paraId="50372B78" w14:textId="77777777" w:rsidR="007F4A07" w:rsidRDefault="007F4A07" w:rsidP="0034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FD"/>
    <w:rsid w:val="000B41D8"/>
    <w:rsid w:val="000F2257"/>
    <w:rsid w:val="001518B1"/>
    <w:rsid w:val="001864A3"/>
    <w:rsid w:val="003332FD"/>
    <w:rsid w:val="0034201D"/>
    <w:rsid w:val="003D5801"/>
    <w:rsid w:val="00493522"/>
    <w:rsid w:val="00662830"/>
    <w:rsid w:val="006B4F15"/>
    <w:rsid w:val="007F4A07"/>
    <w:rsid w:val="0083752D"/>
    <w:rsid w:val="00CB1B92"/>
    <w:rsid w:val="00D13D65"/>
    <w:rsid w:val="00D8586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E4D8E"/>
  <w15:chartTrackingRefBased/>
  <w15:docId w15:val="{F105F6B4-82E3-4E8A-942A-46F6F7B1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332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3332F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2FD"/>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3332FD"/>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3332FD"/>
  </w:style>
  <w:style w:type="paragraph" w:customStyle="1" w:styleId="test">
    <w:name w:val="test"/>
    <w:basedOn w:val="Normal"/>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420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201D"/>
  </w:style>
  <w:style w:type="paragraph" w:styleId="Footer">
    <w:name w:val="footer"/>
    <w:basedOn w:val="Normal"/>
    <w:link w:val="FooterChar"/>
    <w:uiPriority w:val="99"/>
    <w:unhideWhenUsed/>
    <w:rsid w:val="003420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6322">
      <w:bodyDiv w:val="1"/>
      <w:marLeft w:val="0"/>
      <w:marRight w:val="0"/>
      <w:marTop w:val="0"/>
      <w:marBottom w:val="0"/>
      <w:divBdr>
        <w:top w:val="none" w:sz="0" w:space="0" w:color="auto"/>
        <w:left w:val="none" w:sz="0" w:space="0" w:color="auto"/>
        <w:bottom w:val="none" w:sz="0" w:space="0" w:color="auto"/>
        <w:right w:val="none" w:sz="0" w:space="0" w:color="auto"/>
      </w:divBdr>
      <w:divsChild>
        <w:div w:id="1374038681">
          <w:marLeft w:val="0"/>
          <w:marRight w:val="0"/>
          <w:marTop w:val="0"/>
          <w:marBottom w:val="0"/>
          <w:divBdr>
            <w:top w:val="none" w:sz="0" w:space="0" w:color="auto"/>
            <w:left w:val="none" w:sz="0" w:space="0" w:color="auto"/>
            <w:bottom w:val="none" w:sz="0" w:space="0" w:color="auto"/>
            <w:right w:val="none" w:sz="0" w:space="0" w:color="auto"/>
          </w:divBdr>
          <w:divsChild>
            <w:div w:id="240411140">
              <w:marLeft w:val="0"/>
              <w:marRight w:val="0"/>
              <w:marTop w:val="0"/>
              <w:marBottom w:val="0"/>
              <w:divBdr>
                <w:top w:val="none" w:sz="0" w:space="0" w:color="auto"/>
                <w:left w:val="none" w:sz="0" w:space="0" w:color="auto"/>
                <w:bottom w:val="none" w:sz="0" w:space="0" w:color="auto"/>
                <w:right w:val="none" w:sz="0" w:space="0" w:color="auto"/>
              </w:divBdr>
            </w:div>
            <w:div w:id="502476842">
              <w:marLeft w:val="0"/>
              <w:marRight w:val="0"/>
              <w:marTop w:val="0"/>
              <w:marBottom w:val="0"/>
              <w:divBdr>
                <w:top w:val="none" w:sz="0" w:space="0" w:color="auto"/>
                <w:left w:val="none" w:sz="0" w:space="0" w:color="auto"/>
                <w:bottom w:val="none" w:sz="0" w:space="0" w:color="auto"/>
                <w:right w:val="none" w:sz="0" w:space="0" w:color="auto"/>
              </w:divBdr>
            </w:div>
            <w:div w:id="1020854454">
              <w:marLeft w:val="0"/>
              <w:marRight w:val="0"/>
              <w:marTop w:val="0"/>
              <w:marBottom w:val="0"/>
              <w:divBdr>
                <w:top w:val="none" w:sz="0" w:space="0" w:color="auto"/>
                <w:left w:val="none" w:sz="0" w:space="0" w:color="auto"/>
                <w:bottom w:val="none" w:sz="0" w:space="0" w:color="auto"/>
                <w:right w:val="none" w:sz="0" w:space="0" w:color="auto"/>
              </w:divBdr>
            </w:div>
            <w:div w:id="1124620695">
              <w:marLeft w:val="0"/>
              <w:marRight w:val="0"/>
              <w:marTop w:val="0"/>
              <w:marBottom w:val="0"/>
              <w:divBdr>
                <w:top w:val="none" w:sz="0" w:space="0" w:color="auto"/>
                <w:left w:val="none" w:sz="0" w:space="0" w:color="auto"/>
                <w:bottom w:val="none" w:sz="0" w:space="0" w:color="auto"/>
                <w:right w:val="none" w:sz="0" w:space="0" w:color="auto"/>
              </w:divBdr>
            </w:div>
            <w:div w:id="1325890552">
              <w:marLeft w:val="0"/>
              <w:marRight w:val="0"/>
              <w:marTop w:val="0"/>
              <w:marBottom w:val="0"/>
              <w:divBdr>
                <w:top w:val="none" w:sz="0" w:space="0" w:color="auto"/>
                <w:left w:val="none" w:sz="0" w:space="0" w:color="auto"/>
                <w:bottom w:val="none" w:sz="0" w:space="0" w:color="auto"/>
                <w:right w:val="none" w:sz="0" w:space="0" w:color="auto"/>
              </w:divBdr>
            </w:div>
            <w:div w:id="1562784805">
              <w:marLeft w:val="0"/>
              <w:marRight w:val="0"/>
              <w:marTop w:val="0"/>
              <w:marBottom w:val="0"/>
              <w:divBdr>
                <w:top w:val="none" w:sz="0" w:space="0" w:color="auto"/>
                <w:left w:val="none" w:sz="0" w:space="0" w:color="auto"/>
                <w:bottom w:val="none" w:sz="0" w:space="0" w:color="auto"/>
                <w:right w:val="none" w:sz="0" w:space="0" w:color="auto"/>
              </w:divBdr>
            </w:div>
            <w:div w:id="1589847458">
              <w:marLeft w:val="0"/>
              <w:marRight w:val="0"/>
              <w:marTop w:val="0"/>
              <w:marBottom w:val="0"/>
              <w:divBdr>
                <w:top w:val="none" w:sz="0" w:space="0" w:color="auto"/>
                <w:left w:val="none" w:sz="0" w:space="0" w:color="auto"/>
                <w:bottom w:val="none" w:sz="0" w:space="0" w:color="auto"/>
                <w:right w:val="none" w:sz="0" w:space="0" w:color="auto"/>
              </w:divBdr>
            </w:div>
            <w:div w:id="1653755778">
              <w:marLeft w:val="0"/>
              <w:marRight w:val="0"/>
              <w:marTop w:val="0"/>
              <w:marBottom w:val="0"/>
              <w:divBdr>
                <w:top w:val="none" w:sz="0" w:space="0" w:color="auto"/>
                <w:left w:val="none" w:sz="0" w:space="0" w:color="auto"/>
                <w:bottom w:val="none" w:sz="0" w:space="0" w:color="auto"/>
                <w:right w:val="none" w:sz="0" w:space="0" w:color="auto"/>
              </w:divBdr>
            </w:div>
            <w:div w:id="1687517234">
              <w:marLeft w:val="0"/>
              <w:marRight w:val="0"/>
              <w:marTop w:val="0"/>
              <w:marBottom w:val="0"/>
              <w:divBdr>
                <w:top w:val="none" w:sz="0" w:space="0" w:color="auto"/>
                <w:left w:val="none" w:sz="0" w:space="0" w:color="auto"/>
                <w:bottom w:val="none" w:sz="0" w:space="0" w:color="auto"/>
                <w:right w:val="none" w:sz="0" w:space="0" w:color="auto"/>
              </w:divBdr>
            </w:div>
            <w:div w:id="1929382106">
              <w:marLeft w:val="0"/>
              <w:marRight w:val="0"/>
              <w:marTop w:val="0"/>
              <w:marBottom w:val="0"/>
              <w:divBdr>
                <w:top w:val="none" w:sz="0" w:space="0" w:color="auto"/>
                <w:left w:val="none" w:sz="0" w:space="0" w:color="auto"/>
                <w:bottom w:val="none" w:sz="0" w:space="0" w:color="auto"/>
                <w:right w:val="none" w:sz="0" w:space="0" w:color="auto"/>
              </w:divBdr>
            </w:div>
            <w:div w:id="1943957322">
              <w:marLeft w:val="0"/>
              <w:marRight w:val="0"/>
              <w:marTop w:val="0"/>
              <w:marBottom w:val="0"/>
              <w:divBdr>
                <w:top w:val="none" w:sz="0" w:space="0" w:color="auto"/>
                <w:left w:val="none" w:sz="0" w:space="0" w:color="auto"/>
                <w:bottom w:val="none" w:sz="0" w:space="0" w:color="auto"/>
                <w:right w:val="none" w:sz="0" w:space="0" w:color="auto"/>
              </w:divBdr>
            </w:div>
            <w:div w:id="1958944555">
              <w:marLeft w:val="0"/>
              <w:marRight w:val="0"/>
              <w:marTop w:val="0"/>
              <w:marBottom w:val="0"/>
              <w:divBdr>
                <w:top w:val="none" w:sz="0" w:space="0" w:color="auto"/>
                <w:left w:val="none" w:sz="0" w:space="0" w:color="auto"/>
                <w:bottom w:val="none" w:sz="0" w:space="0" w:color="auto"/>
                <w:right w:val="none" w:sz="0" w:space="0" w:color="auto"/>
              </w:divBdr>
            </w:div>
            <w:div w:id="1997610192">
              <w:marLeft w:val="0"/>
              <w:marRight w:val="0"/>
              <w:marTop w:val="0"/>
              <w:marBottom w:val="0"/>
              <w:divBdr>
                <w:top w:val="none" w:sz="0" w:space="0" w:color="auto"/>
                <w:left w:val="none" w:sz="0" w:space="0" w:color="auto"/>
                <w:bottom w:val="none" w:sz="0" w:space="0" w:color="auto"/>
                <w:right w:val="none" w:sz="0" w:space="0" w:color="auto"/>
              </w:divBdr>
            </w:div>
            <w:div w:id="2050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91361-75DE-435F-B28E-1578DB89E558}">
  <ds:schemaRefs>
    <ds:schemaRef ds:uri="http://schemas.microsoft.com/sharepoint/v3/contenttype/forms"/>
  </ds:schemaRefs>
</ds:datastoreItem>
</file>

<file path=customXml/itemProps2.xml><?xml version="1.0" encoding="utf-8"?>
<ds:datastoreItem xmlns:ds="http://schemas.openxmlformats.org/officeDocument/2006/customXml" ds:itemID="{488B4210-36CF-47C2-8A63-8BEE82406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FCF120-61DC-4562-AA52-825DE262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2246</Words>
  <Characters>12807</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SOARES, Cristina</cp:lastModifiedBy>
  <cp:revision>7</cp:revision>
  <dcterms:created xsi:type="dcterms:W3CDTF">2021-01-04T15:33:00Z</dcterms:created>
  <dcterms:modified xsi:type="dcterms:W3CDTF">2021-02-15T16:53:00Z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