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AE84A7" w14:textId="75EF08F9" w:rsidR="00817DDD" w:rsidRPr="00817DDD" w:rsidRDefault="00817DDD" w:rsidP="00817DDD">
      <w:pPr>
        <w:spacing w:after="120"/>
        <w:ind w:right="14"/>
        <w:jc w:val="center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0468 F-- IT- ------ 20200729 --- --- PROJET</w:t>
      </w:r>
    </w:p>
    <w:tbl>
      <w:tblPr>
        <w:tblStyle w:val="1"/>
        <w:tblW w:w="39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7"/>
        <w:gridCol w:w="967"/>
        <w:gridCol w:w="1488"/>
      </w:tblGrid>
      <w:tr w:rsidR="00EF7252" w14:paraId="000CF195" w14:textId="77777777" w:rsidTr="00817DDD">
        <w:tc>
          <w:tcPr>
            <w:tcW w:w="3982" w:type="dxa"/>
            <w:gridSpan w:val="3"/>
            <w:shd w:val="clear" w:color="auto" w:fill="auto"/>
          </w:tcPr>
          <w:p w14:paraId="00000004" w14:textId="77777777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REPUBBLICA FRANCESE</w:t>
            </w:r>
          </w:p>
        </w:tc>
      </w:tr>
      <w:tr w:rsidR="00EF7252" w14:paraId="0B9C9F19" w14:textId="77777777" w:rsidTr="00817DDD">
        <w:tc>
          <w:tcPr>
            <w:tcW w:w="1527" w:type="dxa"/>
            <w:shd w:val="clear" w:color="auto" w:fill="auto"/>
          </w:tcPr>
          <w:p w14:paraId="00000007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8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09" w14:textId="77777777" w:rsidR="00EF7252" w:rsidRDefault="00EF7252" w:rsidP="00081B50"/>
        </w:tc>
      </w:tr>
      <w:tr w:rsidR="00EF7252" w14:paraId="12903DE1" w14:textId="77777777" w:rsidTr="00817DDD">
        <w:tc>
          <w:tcPr>
            <w:tcW w:w="3982" w:type="dxa"/>
            <w:gridSpan w:val="3"/>
            <w:shd w:val="clear" w:color="auto" w:fill="auto"/>
          </w:tcPr>
          <w:p w14:paraId="0000000B" w14:textId="7F1B9FCF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Ministero della Transizione ecologica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Ministero dell'Economia e delle finanze</w:t>
            </w:r>
          </w:p>
        </w:tc>
      </w:tr>
      <w:tr w:rsidR="00EF7252" w14:paraId="42A29FEC" w14:textId="77777777" w:rsidTr="00817DDD">
        <w:tc>
          <w:tcPr>
            <w:tcW w:w="1527" w:type="dxa"/>
            <w:shd w:val="clear" w:color="auto" w:fill="auto"/>
          </w:tcPr>
          <w:p w14:paraId="0000000E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F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0" w14:textId="77777777" w:rsidR="00EF7252" w:rsidRDefault="00EF7252" w:rsidP="00081B50"/>
        </w:tc>
      </w:tr>
      <w:tr w:rsidR="00EF7252" w14:paraId="73DDF771" w14:textId="77777777" w:rsidTr="00817DDD">
        <w:tc>
          <w:tcPr>
            <w:tcW w:w="1527" w:type="dxa"/>
            <w:shd w:val="clear" w:color="auto" w:fill="auto"/>
          </w:tcPr>
          <w:p w14:paraId="00000011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12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3" w14:textId="77777777" w:rsidR="00EF7252" w:rsidRDefault="00EF7252" w:rsidP="00081B50"/>
        </w:tc>
      </w:tr>
    </w:tbl>
    <w:p w14:paraId="00000014" w14:textId="655CC70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Decreto n. 2020-xxx del xx xxx 2020 relativo all'indice di riparabilità delle apparecchiature elettriche ed elettroniche</w:t>
      </w:r>
    </w:p>
    <w:p w14:paraId="00000015" w14:textId="3A2425A6" w:rsidR="00EF7252" w:rsidRDefault="00817DDD" w:rsidP="00081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color w:val="000000"/>
        </w:rPr>
        <w:t xml:space="preserve">NOR:</w:t>
      </w:r>
    </w:p>
    <w:p w14:paraId="00000016" w14:textId="334BF5B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jc w:val="both"/>
        <w:rPr>
          <w:b/>
          <w:i/>
          <w:color w:val="000000"/>
        </w:rPr>
      </w:pPr>
      <w:r>
        <w:rPr>
          <w:i/>
          <w:color w:val="000000"/>
          <w:b/>
          <w:bCs/>
        </w:rPr>
        <w:t xml:space="preserve">Categorie di </w:t>
      </w:r>
      <w:r>
        <w:rPr>
          <w:i/>
          <w:color w:val="000000"/>
          <w:b/>
          <w:bCs/>
        </w:rPr>
        <w:t xml:space="preserve">persone interessate</w:t>
      </w:r>
      <w:r>
        <w:rPr>
          <w:i/>
          <w:color w:val="000000"/>
          <w:b/>
        </w:rPr>
        <w:t xml:space="preserve">:</w:t>
      </w:r>
      <w:r>
        <w:rPr>
          <w:i/>
          <w:color w:val="000000"/>
        </w:rPr>
        <w:t xml:space="preserve"> i produttori, gli importatori, i distributori o altri rivenditori di apparecchiature elettriche ed elettroniche e i venditori delle medesime apparecchiature, nonché gli utenti di siti Internet, piattaforme o qualsivoglia altro canale di distribuzione online nell'ambito della loro attività commerciale in Francia.</w:t>
      </w:r>
      <w:r>
        <w:rPr>
          <w:i/>
          <w:color w:val="000000"/>
        </w:rPr>
        <w:t xml:space="preserve"> </w:t>
      </w:r>
    </w:p>
    <w:p w14:paraId="0000001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i/>
          <w:color w:val="000000"/>
        </w:rPr>
      </w:pPr>
      <w:r>
        <w:rPr>
          <w:i/>
          <w:color w:val="000000"/>
          <w:b/>
        </w:rPr>
        <w:t xml:space="preserve">Oggetto: </w:t>
      </w:r>
      <w:r>
        <w:rPr>
          <w:i/>
          <w:color w:val="000000"/>
        </w:rPr>
        <w:t xml:space="preserve">modalità di applicazione dell'indice di riparabilità definito nell'articolo L 541-9-2 del codice dell'ambiente</w:t>
      </w:r>
    </w:p>
    <w:p w14:paraId="0000001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rPr>
          <w:b/>
          <w:i/>
          <w:color w:val="000000"/>
        </w:rPr>
      </w:pPr>
      <w:r>
        <w:rPr>
          <w:i/>
          <w:color w:val="000000"/>
          <w:b/>
        </w:rPr>
        <w:t xml:space="preserve">Entrata in vigore:</w:t>
      </w:r>
      <w:r>
        <w:rPr>
          <w:i/>
          <w:color w:val="000000"/>
        </w:rPr>
        <w:t xml:space="preserve"> il testo entra in vigore il 1° gennaio 2021.</w:t>
      </w:r>
    </w:p>
    <w:p w14:paraId="0000001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i/>
          <w:color w:val="000000"/>
        </w:rPr>
      </w:pPr>
      <w:r>
        <w:rPr>
          <w:i/>
          <w:color w:val="000000"/>
          <w:b/>
          <w:bCs/>
        </w:rPr>
        <w:t xml:space="preserve">Nota informativa</w:t>
      </w:r>
      <w:r>
        <w:rPr>
          <w:i/>
          <w:color w:val="000000"/>
          <w:b/>
        </w:rPr>
        <w:t xml:space="preserve">: </w:t>
      </w:r>
      <w:r>
        <w:rPr>
          <w:i/>
          <w:color w:val="000000"/>
        </w:rPr>
        <w:t xml:space="preserve">il presente decreto definisce le modalità di applicazione dell'articolo L 541-9-2 del codice dell'ambiente che prevede l'attuazione di un indice di riparabilità per determinate categorie di apparecchiature elettriche ed elettroniche.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Specifica, in particolare, i criteri e il metodo di calcolo utilizzati per la definizione di tale indice.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I produttori e gli importatori delle apparecchiature in questione comunicano gratuitamente l'indice di riparabilità e i relativi parametri di calcolo ai distributori e a chiunque ne presenti richiesta.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I distributori, compresi quelli che praticano la vendita a distanza, informano il consumatore gratuitamente, al momento dell'atto dell'acquisto, mediante marcatura, etichettatura, indicazione o per mezzo di qualsivoglia altra procedura adeguata dell'indice di riparabilità delle apparecchiature interessate.</w:t>
      </w:r>
    </w:p>
    <w:p w14:paraId="0000001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color w:val="000000"/>
        </w:rPr>
      </w:pPr>
      <w:r>
        <w:rPr>
          <w:i/>
          <w:color w:val="000000"/>
          <w:b/>
        </w:rPr>
        <w:t xml:space="preserve">Riferimenti:</w:t>
      </w:r>
      <w:r>
        <w:rPr>
          <w:i/>
          <w:color w:val="000000"/>
        </w:rPr>
        <w:t xml:space="preserve"> il presente decreto potrà essere consultato sul sito di Légifrance (</w:t>
      </w:r>
      <w:hyperlink r:id="rId8">
        <w:r>
          <w:rPr>
            <w:i/>
            <w:color w:val="000000"/>
            <w:u w:val="single"/>
          </w:rPr>
          <w:t xml:space="preserve">http://www.legifrance.gouv.fr</w:t>
        </w:r>
      </w:hyperlink>
      <w:r>
        <w:rPr>
          <w:i/>
          <w:color w:val="000000"/>
        </w:rPr>
        <w:t xml:space="preserve">).]</w:t>
      </w:r>
    </w:p>
    <w:p w14:paraId="0000001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rPr>
          <w:b/>
          <w:color w:val="000000"/>
        </w:rPr>
      </w:pPr>
      <w:r>
        <w:rPr>
          <w:b/>
          <w:color w:val="000000"/>
        </w:rPr>
        <w:t xml:space="preserve">Il primo ministro,</w:t>
      </w:r>
    </w:p>
    <w:p w14:paraId="0000001D" w14:textId="1AE9E289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su relazione della ministra della Transizione ecologica e del ministro dell'Economia e delle finanze;</w:t>
      </w:r>
    </w:p>
    <w:p w14:paraId="0000001E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vista la direttiva 2008/98/CE del Parlamento europeo e del Consiglio, del 19 novembre 2008, relativa ai rifiuti e che abroga alcune direttive;</w:t>
      </w:r>
    </w:p>
    <w:p w14:paraId="0000001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vista la direttiva (UE) 2015/1535 del Parlamento europeo e del Consiglio, del 9 settembre 2015, che prevede una procedura d'informazione nel settore delle regolamentazioni tecniche e delle regole relative ai servizi della società dell'informazione;</w:t>
      </w:r>
    </w:p>
    <w:p w14:paraId="00000020" w14:textId="7BD1B62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visto il codice del consumo, in particolare l'articolo introduttivo dello stesso nella formulazione risultante dalla legge n. 2017-203, del 21 febbraio 2017, che ratifica le ordinanze n. 2016-301, del 14 marzo 2016, e n. 2016-351, del 25 marzo 2016;</w:t>
      </w:r>
      <w:r>
        <w:rPr>
          <w:color w:val="000000"/>
        </w:rPr>
        <w:t xml:space="preserve"> </w:t>
      </w:r>
    </w:p>
    <w:p w14:paraId="0000002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visto il codice dell'ambiente, in particolare l'articolo L. 541-9-2 dello stesso nella formulazione risultante dall'articolo 16 della legge n. 2020-105, del 10 febbraio 2020, relativa alla lotta contro gli sprechi e all'economia circolare;</w:t>
      </w:r>
    </w:p>
    <w:p w14:paraId="0000002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vista la notifica n.° XXXX/XXXX/X     inviata alla Commissione europea in applicazione della direttiva (UE) 2015/1535;</w:t>
      </w:r>
    </w:p>
    <w:p w14:paraId="00000023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sentito il Consiglio di Stato (sezione opere pubbliche),</w:t>
      </w:r>
    </w:p>
    <w:p w14:paraId="0000002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b/>
          <w:color w:val="000000"/>
        </w:rPr>
      </w:pPr>
      <w:r>
        <w:rPr>
          <w:b/>
          <w:color w:val="000000"/>
        </w:rPr>
        <w:t xml:space="preserve">decreta:</w:t>
      </w:r>
    </w:p>
    <w:p w14:paraId="00000025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Articolo 1</w:t>
      </w:r>
    </w:p>
    <w:p w14:paraId="0000002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Nel titolo IV del libro V della parte normativa del codice dell'ambiente, sono aggiunti un capitolo IV e una sezione 1 con la seguente formulazione:</w:t>
      </w:r>
    </w:p>
    <w:p w14:paraId="0000002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"Capitolo IV</w:t>
      </w:r>
    </w:p>
    <w:p w14:paraId="0000002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"Informazioni al pubblico sui prodotti che generano rifiuti</w:t>
      </w:r>
    </w:p>
    <w:p w14:paraId="0000002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"Sezione 1</w:t>
      </w:r>
    </w:p>
    <w:p w14:paraId="0000002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"Indicazione dell'indice di riparabilità</w:t>
      </w:r>
    </w:p>
    <w:p w14:paraId="0000002B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bookmarkStart w:id="1" w:name="_heading=h.gjdgxs"/>
      <w:bookmarkEnd w:id="1"/>
      <w:r>
        <w:rPr>
          <w:color w:val="000000"/>
        </w:rPr>
        <w:t xml:space="preserve">"Art. R 544-1.- L'indice di riparabilità delle apparecchiature elettriche o elettroniche, definito all'articolo L. 541-9-2 del codice dell'ambiente consiste in un punteggio, su una scala di dieci, destinato a essere posto a conoscenza dei consumatori al momento dell'atto dell'acquisto di apparecchiature nuove.</w:t>
      </w:r>
    </w:p>
    <w:p w14:paraId="0000002D" w14:textId="277E27B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"Il suddetto indice si riferisce a qualsivoglia modello di dette apparecchiature.</w:t>
      </w:r>
      <w:r>
        <w:rPr>
          <w:color w:val="000000"/>
        </w:rPr>
        <w:t xml:space="preserve"> </w:t>
      </w:r>
    </w:p>
    <w:p w14:paraId="0000002E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F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"Art. R 544-2.- Ai fini del presente decreto, si intende per:</w:t>
      </w:r>
    </w:p>
    <w:p w14:paraId="00000030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1. "Messa a disposizione sul mercato": qualsivoglia fornitura, nell'ambito di un'attività commerciale, di apparecchiature elettriche o elettroniche destinate alla distribuzione o all'uso sul mercato nazionale, a titolo oneroso o gratuito;</w:t>
      </w:r>
    </w:p>
    <w:p w14:paraId="0000003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2. "Immissione sul mercato": la prima messa a disposizione di un'apparecchiatura elettrica o elettronica sul mercato nazionale;</w:t>
      </w:r>
    </w:p>
    <w:p w14:paraId="0000003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3. "Produttore": qualsivoglia persona fisica o giuridica che fabbrica un'apparecchiatura elettrica o elettronica o la fa progettare e la commercializza con il proprio nome o con il proprio marchio commerciale;</w:t>
      </w:r>
    </w:p>
    <w:p w14:paraId="00000033" w14:textId="19CACFEF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4. "Importatore": qualsivoglia persona fisica o giuridica che immette sul mercato nazionale un'apparecchiatura elettrica o elettronica proveniente dagli Stati membri dell'Unione europea o da paesi terzi;</w:t>
      </w:r>
    </w:p>
    <w:p w14:paraId="00000034" w14:textId="08141F5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5. "Distributore": qualsivoglia persona fisica o giuridica appartenente alla catena di approvvigionamento, diversa dal produttore o dall'importatore, che propone in vendita sul mercato nazionale un'apparecchiatura elettrica o elettronica;</w:t>
      </w:r>
    </w:p>
    <w:p w14:paraId="0000003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6. "Venditore": qualsivoglia persona fisica o giuridica che, nell'ambito di un'attività commerciale, mette a disposizione sul mercato mediante vendita, anche a distanza, apparecchiature elettriche o elettroniche a dei consumatori;</w:t>
      </w:r>
      <w:r>
        <w:rPr>
          <w:color w:val="000000"/>
        </w:rPr>
        <w:t xml:space="preserve"> </w:t>
      </w:r>
    </w:p>
    <w:p w14:paraId="0000003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color w:val="000000"/>
        </w:rPr>
        <w:t xml:space="preserve">7. "Vendita a distanza": contratto concluso a distanza tra un venditore professionista e un consumatore, nell'ambito di un sistema organizzato di vendita, senza la presenza fisica contemporanea del professionista e del consumatore, mediante l'uso esclusivo di una o più tecniche di comunicazione a distanza fino alla conclusione del contratto";</w:t>
      </w:r>
    </w:p>
    <w:p w14:paraId="0000003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8. "Modello": una versione di un'apparecchiatura tutte le cui unità condividono le medesime caratteristiche tecniche pertinenti ai fini del calcolo dell'indice di riparabilità.</w:t>
      </w:r>
    </w:p>
    <w:p w14:paraId="0000003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3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"Art. 544-3.-</w:t>
      </w:r>
    </w:p>
    <w:p w14:paraId="23CD9B35" w14:textId="77777777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I.- I produttori o gli importatori definiscono, per le apparecchiature elettriche o elettroniche che immettono sul mercato, l'indice di riparabilità nonché i parametri che hanno consentito di definirlo, sulla base di modalità specificate mediante decreto.</w:t>
      </w:r>
    </w:p>
    <w:p w14:paraId="0000003C" w14:textId="02B801E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II.- I produttori e gli importatori comunicano gratuitamente e in un formato dematerializzato (elettronico) ai distributori o ai venditori al momento dell'inserimento nel listino e della consegna delle apparecchiature elettriche ed elettroniche per ciascun modello di apparecchiatura immesso sul mercato:</w:t>
      </w:r>
    </w:p>
    <w:p w14:paraId="0000003D" w14:textId="2E1C1C4A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a) l'indice di riparabilità secondo le modalità e l'etichettatura previste mediante decreto.</w:t>
      </w:r>
    </w:p>
    <w:p w14:paraId="0000003E" w14:textId="433562A7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i parametri che hanno consentito di definire l'indice di riparabilità, secondo il formato previsto mediante decreto.</w:t>
      </w:r>
      <w:r>
        <w:rPr>
          <w:color w:val="000000"/>
        </w:rPr>
        <w:t xml:space="preserve"> </w:t>
      </w:r>
    </w:p>
    <w:p w14:paraId="0000003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III.- Laddove non si confonda con il venditore, il distributore comunica gratuitamente, alle medesime condizioni di cui alle lettere a) e b), l'indice e i parametri del relativo calcolo al venditore al momento dell'inserimento in listino e della consegna delle apparecchiature elettriche ed elettroniche.</w:t>
      </w:r>
    </w:p>
    <w:p w14:paraId="00000040" w14:textId="5D5D04B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IV.- L'indice può altresì essere apposto direttamente su ogni unità del modello o sulla confezione mediante etichettatura o marcatura, in ottemperanza all'etichettatura prevista mediante decreto.</w:t>
      </w:r>
    </w:p>
    <w:p w14:paraId="00000041" w14:textId="7B50DCAD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V.- Le informazioni di cui al punto 2 sono comunicate gratuitamente dai produttori e dagli importatori, entro un termine di 15 giorni, a chiunque ne presenti richiesta per un periodo di almeno due anni successivi all'immissione sul mercato dell'ultima unità di un modello di apparecchiatura.</w:t>
      </w:r>
    </w:p>
    <w:p w14:paraId="00000042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3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"Art. 544-4.-</w:t>
      </w:r>
    </w:p>
    <w:p w14:paraId="0000004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I.- Laddove l'apparecchiatura elettrica o elettronica sia proposta in vendita in negozio, il venditore mostra, a norma delle modalità e dell'etichettatura previste mediante decreto, l'indice di riparabilità fornito dal produttore o dall'importatore, in modo visibile, sull'apparecchiatura proposta o nelle immediate vicinanze di detta apparecchiatura.</w:t>
      </w:r>
      <w:r>
        <w:rPr>
          <w:color w:val="000000"/>
        </w:rPr>
        <w:t xml:space="preserve"> </w:t>
      </w:r>
    </w:p>
    <w:p w14:paraId="00000045" w14:textId="5D2DF6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"II.- Laddove l'apparecchiatura elettrica o elettronica sia proposta in vendita nell'ambito di una vendita a distanza, il venditore indica l'indice di riparabilità in modo visibile nella presentazione delle apparecchiature e vicino al prezzo, a norma delle modalità e dell'etichettatura previste mediante decreto.</w:t>
      </w:r>
    </w:p>
    <w:p w14:paraId="0000004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"III.- Il venditore mette altresì a disposizione dei consumatori i parametri che hanno consentito di definire l'indice di riparabilità delle apparecchiature, secondo il formato previsto mediante decreto, mediante qualsivoglia procedura adeguata.</w:t>
      </w:r>
    </w:p>
    <w:p w14:paraId="773EA3DE" w14:textId="77777777" w:rsidR="00081B50" w:rsidRDefault="00081B50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47" w14:textId="197437D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  <w:r>
        <w:rPr>
          <w:color w:val="000000"/>
        </w:rPr>
        <w:t xml:space="preserve">"Art. 544-5.- L'indice di riparabilità nonché i parametri che hanno consentito di definirlo sono messi a disposizione del consumatore dai produttori o dagli importatori per un periodo di almeno due anni successivi all'immissione sul mercato dell'ultima unità di un modello di apparecchiatura interessato.</w:t>
      </w:r>
      <w:r>
        <w:rPr>
          <w:color w:val="000000"/>
        </w:rPr>
        <w:t xml:space="preserve"> </w:t>
      </w:r>
    </w:p>
    <w:p w14:paraId="0000004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"Art. 544-6.-</w:t>
      </w:r>
      <w:r>
        <w:rPr>
          <w:color w:val="000000"/>
        </w:rPr>
        <w:t xml:space="preserve"> </w:t>
      </w:r>
    </w:p>
    <w:p w14:paraId="0000004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"I-. L'indice di riparabilità è calcolato a partire dai seguenti parametri:</w:t>
      </w:r>
      <w:r>
        <w:rPr>
          <w:color w:val="000000"/>
        </w:rPr>
        <w:t xml:space="preserve"> </w:t>
      </w:r>
    </w:p>
    <w:p w14:paraId="0000004B" w14:textId="548716C4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"a) un punteggio, su una scala di venti, relativo alla durata della disponibilità della documentazione tecnica e relativo ai consigli per l'uso e la manutenzione presso i produttori, i riparatori e i consumatori;</w:t>
      </w:r>
      <w:r>
        <w:rPr>
          <w:color w:val="000000"/>
        </w:rPr>
        <w:t xml:space="preserve"> </w:t>
      </w:r>
    </w:p>
    <w:p w14:paraId="0000004C" w14:textId="4296823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un punteggio, su una scala di venti, relativo alla smontabilità dell'apparecchiatura: numero di passaggi dello smontaggio per un accesso unitario ai pezzi di ricambio, caratteristiche degli utensili necessari e degli elementi di fissaggio tra pezzi di ricambio;</w:t>
      </w:r>
    </w:p>
    <w:p w14:paraId="0000004D" w14:textId="74B0C666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c) un punteggio, su una scala di venti, relativo ai tempi di disponibilità sul mercato dei pezzi di ricambio e ai tempi di consegna presso produttori, distributori di pezzi di ricambio, riparatori e consumatori;</w:t>
      </w:r>
    </w:p>
    <w:p w14:paraId="0000004E" w14:textId="20211C48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un punteggio, su una scala di venti, relativo al rapporto tra il prezzo di vendita delle parti a opera del produttore o dell'importatore e il prezzo di vendita delle apparecchiature a opera del produttore o dell'importatore, calcolato sulla base delle modalità previste mediante decreto.</w:t>
      </w:r>
    </w:p>
    <w:p w14:paraId="0000004F" w14:textId="695D1F8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e) un punteggio, su una scala di venti, relativo a criteri specifici per la categoria di apparecchiature in questione.</w:t>
      </w:r>
    </w:p>
    <w:p w14:paraId="00000051" w14:textId="1A917F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"II.</w:t>
      </w:r>
      <w:r>
        <w:rPr>
          <w:color w:val="000000"/>
        </w:rPr>
        <w:t xml:space="preserve"> </w:t>
      </w:r>
      <w:r>
        <w:rPr>
          <w:color w:val="000000"/>
        </w:rPr>
        <w:t xml:space="preserve">L'indice di riparabilità si ottiene sommando i cinque punteggi ottenuti e dividendo il totale per dieci, al fine di esprimere un punteggio sintetico su una scala da 1 a 10.</w:t>
      </w:r>
      <w:r>
        <w:rPr>
          <w:color w:val="000000"/>
        </w:rPr>
        <w:t xml:space="preserve"> </w:t>
      </w:r>
    </w:p>
    <w:p w14:paraId="00000053" w14:textId="64E269B9" w:rsidR="00EF7252" w:rsidRDefault="00276444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"III.</w:t>
      </w:r>
      <w:r>
        <w:rPr>
          <w:color w:val="000000"/>
        </w:rPr>
        <w:t xml:space="preserve"> </w:t>
      </w:r>
      <w:r>
        <w:rPr>
          <w:color w:val="000000"/>
        </w:rPr>
        <w:t xml:space="preserve">Per ogni categoria di apparecchiature elettriche ed elettroniche, un decreto del ministro responsabile dell'ambiente e del ministro responsabile dell'economia e delle finanze specifica l'insieme dei criteri e dei sottocriteri, compresi i criteri specifici della categoria, nonché le modalità di calcolo dell'indice.</w:t>
      </w:r>
      <w:r>
        <w:rPr>
          <w:color w:val="000000"/>
        </w:rPr>
        <w:t xml:space="preserve"> </w:t>
      </w:r>
    </w:p>
    <w:p w14:paraId="00000054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5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"Art. 544-7.- A decorrere dal 1° gennaio 2024, un indice della sostenibilità completa o sostituisce, per determinate categorie di apparecchiature, l'indice di riparabilità, con l'introduzione di nuovi criteri, in particolare l'affidabilità e la robustezza dell'apparecchiatura.</w:t>
      </w:r>
      <w:r>
        <w:rPr>
          <w:color w:val="000000"/>
        </w:rPr>
        <w:t xml:space="preserve"> </w:t>
      </w:r>
    </w:p>
    <w:p w14:paraId="00000057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Articolo 2</w:t>
      </w:r>
    </w:p>
    <w:p w14:paraId="0000005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Le disposizioni del presente decreto entrano in vigore a decorrere dal 1° gennaio 2021.</w:t>
      </w:r>
    </w:p>
    <w:p w14:paraId="0000005A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Articolo 3</w:t>
      </w:r>
    </w:p>
    <w:p w14:paraId="0000005B" w14:textId="35995E0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La ministra della Transizione ecologica e il ministro dell'Economia e delle finanze sono incaricati, ciascuno nell'ambito della propria competenza, dell'applicazione del presente decreto che sarà pubblicato nella </w:t>
      </w:r>
      <w:r>
        <w:rPr>
          <w:color w:val="000000"/>
          <w:i/>
          <w:iCs/>
        </w:rPr>
        <w:t xml:space="preserve">Gazzetta ufficiale</w:t>
      </w:r>
      <w:r>
        <w:rPr>
          <w:color w:val="000000"/>
        </w:rPr>
        <w:t xml:space="preserve"> della Repubblica francese.</w:t>
      </w:r>
      <w:r>
        <w:rPr>
          <w:color w:val="000000"/>
        </w:rPr>
        <w:t xml:space="preserve"> </w:t>
      </w:r>
    </w:p>
    <w:p w14:paraId="0000005D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</w:rPr>
      </w:pPr>
      <w:r>
        <w:rPr>
          <w:color w:val="000000"/>
        </w:rPr>
        <w:t xml:space="preserve">Redatto lì xx xxx 2020</w:t>
      </w:r>
    </w:p>
    <w:p w14:paraId="6DD4078F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bookmarkStart w:id="2" w:name="_heading=h.30j0zll"/>
      <w:bookmarkEnd w:id="2"/>
      <w:r>
        <w:rPr>
          <w:color w:val="000000"/>
        </w:rPr>
        <w:t xml:space="preserve">Dal primo ministro:</w:t>
      </w:r>
    </w:p>
    <w:p w14:paraId="039D5CE4" w14:textId="0EC6F35A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Jean CASTEX</w:t>
      </w:r>
    </w:p>
    <w:p w14:paraId="01727CB8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 xml:space="preserve">La ministra della Transizione ecologica</w:t>
      </w:r>
    </w:p>
    <w:p w14:paraId="60ACC114" w14:textId="20DE3655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Barbara POMPILI</w:t>
      </w:r>
    </w:p>
    <w:p w14:paraId="679F4E3A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 xml:space="preserve">Il ministro dell'Economia e delle finanze,</w:t>
      </w:r>
    </w:p>
    <w:p w14:paraId="0000005E" w14:textId="52901521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Bruno LE MAIRE</w:t>
      </w:r>
    </w:p>
    <w:sectPr w:rsidR="00EF7252">
      <w:headerReference w:type="default" r:id="rId9"/>
      <w:footerReference w:type="default" r:id="rId10"/>
      <w:pgSz w:w="11906" w:h="16838"/>
      <w:pgMar w:top="1134" w:right="1418" w:bottom="141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CE4F1" w14:textId="77777777" w:rsidR="00115349" w:rsidRDefault="00115349">
      <w:r>
        <w:separator/>
      </w:r>
    </w:p>
  </w:endnote>
  <w:endnote w:type="continuationSeparator" w:id="0">
    <w:p w14:paraId="15040677" w14:textId="77777777" w:rsidR="00115349" w:rsidRDefault="001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5" w14:textId="452CF919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A9C49" w14:textId="77777777" w:rsidR="00115349" w:rsidRDefault="00115349">
      <w:r>
        <w:separator/>
      </w:r>
    </w:p>
  </w:footnote>
  <w:footnote w:type="continuationSeparator" w:id="0">
    <w:p w14:paraId="1505A8CD" w14:textId="77777777" w:rsidR="00115349" w:rsidRDefault="00115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4" w14:textId="77777777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6FB"/>
    <w:multiLevelType w:val="multilevel"/>
    <w:tmpl w:val="87AAF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dirty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52"/>
    <w:rsid w:val="00081B50"/>
    <w:rsid w:val="00106E77"/>
    <w:rsid w:val="00115349"/>
    <w:rsid w:val="00276444"/>
    <w:rsid w:val="003B1438"/>
    <w:rsid w:val="00535D26"/>
    <w:rsid w:val="0066778A"/>
    <w:rsid w:val="007C6B33"/>
    <w:rsid w:val="00817DDD"/>
    <w:rsid w:val="00956AEB"/>
    <w:rsid w:val="00A751E7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A7B22"/>
  <w15:docId w15:val="{08CA6458-BF09-46FF-9804-11B3429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b/>
      <w:bCs/>
      <w:caps/>
      <w:lang w:val="it-I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/>
      <w:jc w:val="center"/>
      <w:outlineLvl w:val="1"/>
    </w:pPr>
    <w:rPr>
      <w:b/>
      <w:bCs/>
      <w:iCs/>
      <w:smallCaps/>
      <w:lang w:val="it-I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60"/>
      <w:jc w:val="center"/>
      <w:outlineLvl w:val="2"/>
    </w:pPr>
    <w:rPr>
      <w:b/>
      <w:szCs w:val="26"/>
      <w:lang w:val="it-IT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it-IT" w:bidi="ar-SA"/>
    </w:rPr>
  </w:style>
  <w:style w:type="character" w:customStyle="1" w:styleId="SNDateCar">
    <w:name w:val="SNDate Car"/>
    <w:qFormat/>
    <w:rPr>
      <w:sz w:val="24"/>
      <w:szCs w:val="24"/>
      <w:lang w:val="it-IT" w:bidi="ar-SA"/>
    </w:rPr>
  </w:style>
  <w:style w:type="character" w:customStyle="1" w:styleId="SNArticleCar">
    <w:name w:val="SNArticle Car"/>
    <w:qFormat/>
    <w:rPr>
      <w:b/>
      <w:bCs/>
      <w:sz w:val="24"/>
      <w:szCs w:val="24"/>
      <w:lang w:val="it-IT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  <w:lang w:val="it-IT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  <w:lang w:val="it-IT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qFormat/>
    <w:rPr>
      <w:color w:val="0000FF"/>
      <w:u w:val="single"/>
    </w:rPr>
  </w:style>
  <w:style w:type="character" w:customStyle="1" w:styleId="surlignage">
    <w:name w:val="surlignage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sid w:val="00C16C8D"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sid w:val="00C16C8D"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sid w:val="00C16C8D"/>
    <w:rPr>
      <w:rFonts w:ascii="Arial" w:eastAsia="Calibri" w:hAnsi="Arial"/>
      <w:b/>
      <w:szCs w:val="24"/>
      <w:lang w:val="it-IT" w:eastAsia="en-US"/>
    </w:rPr>
  </w:style>
  <w:style w:type="character" w:customStyle="1" w:styleId="TablebodyChar">
    <w:name w:val="Table body Char"/>
    <w:link w:val="Tablebody"/>
    <w:qFormat/>
    <w:rsid w:val="00C16C8D"/>
    <w:rPr>
      <w:rFonts w:ascii="Arial" w:eastAsia="Calibri" w:hAnsi="Arial"/>
      <w:szCs w:val="22"/>
      <w:lang w:val="it-IT" w:eastAsia="en-US"/>
    </w:rPr>
  </w:style>
  <w:style w:type="character" w:customStyle="1" w:styleId="TableheaderChar">
    <w:name w:val="Table header Char"/>
    <w:link w:val="Tableheader"/>
    <w:qFormat/>
    <w:rsid w:val="00C16C8D"/>
    <w:rPr>
      <w:rFonts w:ascii="Arial" w:eastAsia="Calibri" w:hAnsi="Arial"/>
      <w:szCs w:val="22"/>
      <w:lang w:val="it-I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0B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80B02"/>
    <w:rPr>
      <w:lang w:eastAsia="zh-CN"/>
    </w:rPr>
  </w:style>
  <w:style w:type="character" w:customStyle="1" w:styleId="highlight">
    <w:name w:val="highlight"/>
    <w:basedOn w:val="DefaultParagraphFont"/>
    <w:qFormat/>
    <w:rsid w:val="00EB71C2"/>
  </w:style>
  <w:style w:type="character" w:customStyle="1" w:styleId="En-tteCar">
    <w:name w:val="En-tête Car"/>
    <w:basedOn w:val="DefaultParagraphFont"/>
    <w:qFormat/>
    <w:rsid w:val="002D37A3"/>
    <w:rPr>
      <w:sz w:val="24"/>
      <w:szCs w:val="24"/>
      <w:lang w:val="it-IT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  <w:rPr>
      <w:lang w:val="it-IT"/>
    </w:rPr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jc w:val="center"/>
    </w:pPr>
    <w:rPr>
      <w:bCs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  <w:lang w:val="it-IT"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  <w:lang w:val="it-I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it-IT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it-IT"/>
    </w:r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evision">
    <w:name w:val="Revision"/>
    <w:qFormat/>
    <w:rPr>
      <w:lang w:eastAsia="zh-CN"/>
    </w:rPr>
  </w:style>
  <w:style w:type="paragraph" w:customStyle="1" w:styleId="Default">
    <w:name w:val="Default"/>
    <w:qFormat/>
    <w:rPr>
      <w:color w:val="000000"/>
      <w:lang w:eastAsia="zh-CN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775C"/>
    <w:pPr>
      <w:ind w:left="720"/>
      <w:contextualSpacing/>
    </w:pPr>
  </w:style>
  <w:style w:type="paragraph" w:customStyle="1" w:styleId="Tabletitle">
    <w:name w:val="Table title"/>
    <w:basedOn w:val="Normal"/>
    <w:link w:val="TabletitleChar"/>
    <w:qFormat/>
    <w:rsid w:val="00C16C8D"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val="it-IT" w:eastAsia="en-US"/>
    </w:rPr>
  </w:style>
  <w:style w:type="paragraph" w:customStyle="1" w:styleId="Tablebody">
    <w:name w:val="Table body"/>
    <w:basedOn w:val="Normal"/>
    <w:link w:val="TablebodyChar"/>
    <w:qFormat/>
    <w:rsid w:val="00C16C8D"/>
    <w:pPr>
      <w:spacing w:before="60" w:after="60" w:line="210" w:lineRule="atLeast"/>
    </w:pPr>
    <w:rPr>
      <w:rFonts w:ascii="Arial" w:eastAsia="Calibri" w:hAnsi="Arial"/>
      <w:sz w:val="20"/>
      <w:szCs w:val="22"/>
      <w:lang w:val="it-IT" w:eastAsia="en-US"/>
    </w:rPr>
  </w:style>
  <w:style w:type="paragraph" w:customStyle="1" w:styleId="Tableheader">
    <w:name w:val="Table header"/>
    <w:basedOn w:val="Tablebody"/>
    <w:link w:val="TableheaderChar"/>
    <w:qFormat/>
    <w:rsid w:val="00C16C8D"/>
  </w:style>
  <w:style w:type="paragraph" w:customStyle="1" w:styleId="CM1">
    <w:name w:val="CM1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0B0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Label8">
    <w:name w:val="ListLabel 8"/>
    <w:qFormat/>
    <w:rsid w:val="00382738"/>
    <w:rPr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RlpeGrJh6cXEqXDWDreKoc8vQ==">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Ke, Tingting</cp:lastModifiedBy>
  <cp:revision>2</cp:revision>
  <dcterms:created xsi:type="dcterms:W3CDTF">2020-07-08T10:11:00Z</dcterms:created>
  <dcterms:modified xsi:type="dcterms:W3CDTF">2020-07-22T04:01:00Z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