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976E0">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vrijdag 18 oktober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Publicatieblad van de Franse Republiek nr. 0206 van 5 september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Tekst nr. 6</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Decreet van 30 augustus 2019 tot wijziging van het decreet van 31 oktober 2017 tot vaststelling van de vorm van presentatie voor de voedingswaardedeclaratie die door de staat wordt aanbevolen overeenkomstig de artikelen L. 3232-8 en R. 3232-7 van de Franse wet op de volksgezondheid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NOR:</w:t>
      </w:r>
      <w:r>
        <w:rPr>
          <w:sz w:val="24"/>
          <w:rFonts w:ascii="Arial" w:hAnsi="Arial"/>
        </w:rPr>
        <w:t xml:space="preserve"> </w:t>
      </w:r>
      <w:r>
        <w:rPr>
          <w:sz w:val="24"/>
          <w:rFonts w:ascii="Arial" w:hAnsi="Arial"/>
        </w:rPr>
        <w:t xml:space="preserve">SSAP1911495A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 https://www.legifrance.gouv.fr/eli/arrete/2019/8/30/SSAP1911495A/jo/texte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 minister van Volksgezondheid, de minister van Landbouw en Voedselvoorziening en de staatssecretaris onder auspiciën van de minister van Economische Zaken en Financiën,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Gezien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190/10/EG van de Commissie, Richtlijn 200/13/EG van het Europees Parlement en de Raad, Richtlijnen 2002/67/EG en 2008/5/EG van de Commissie, en Verordening (EG) nr. 608/2004 van de Commissie;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Gezien Richtlijn (EU) 2015/1535 van het Europees Parlement en de Raad van 9 september 2015 betreffende een informatieprocedure op het gebied van technische voorschriften en regels betreffende de diensten van de informatiemaatschappij en kennisgeving nr. 2017/159/F aan de Europese Commissie;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Gelet op de Franse wetboek inzake consumentenrecht, met name op artikel L. 112-13 daarvan;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Gelet op het Franse wetboek landbouw en zeevisserij, met name op artikel L. 230-3 daarvan;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Gelet op de Franse wet op de volksgezondheid, met name op artikelen L. 3232-8 en R. 3232-7 daarvan;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Gezien decreet nr. 2016-980 van 19 juli 2016 betreffende aanvullende voedingswaarde-informatie op levensmiddelen;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Gelet op het decreet van 31 oktober 2017 tot vaststelling van de aanvullende vorm van presentatie voor de voedingswaardedeclaratie die door de staat wordt aanbevolen overeenkomstig de artikelen L. 3232-8 en R. 3232-7 van de Franse wet op de volksgezondheid;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Gezien het advies van het Nationaal Agentschap voor voedselveiligheid, milieu en werk van 10 mei 2017 en 12 juni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Besluit hierbij:</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Artikel 1</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 bij het decreet van 31 oktober 2017 gevoegde specificatie, waarin de vorm van presentatie als aanvulling op de door de staat overeenkomstig de artikelen L. 3232-8 en R. 3232-7 van de Franse wet op de volksgezondheid aanbevolen voedingswaardedeclaratie wordt als volgt gewijzigd: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 – In sectie “1a – Algemeen geval”:</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de vierde alinea en in tabel nr. 1, wordt na het woord:</w:t>
      </w:r>
      <w:r>
        <w:rPr>
          <w:sz w:val="24"/>
          <w:rFonts w:ascii="Arial" w:hAnsi="Arial"/>
        </w:rPr>
        <w:t xml:space="preserve"> </w:t>
      </w:r>
      <w:r>
        <w:rPr>
          <w:sz w:val="24"/>
          <w:rFonts w:ascii="Arial" w:hAnsi="Arial"/>
        </w:rPr>
        <w:t xml:space="preserve">“suikers”, het woord:</w:t>
      </w:r>
      <w:r>
        <w:rPr>
          <w:sz w:val="24"/>
          <w:rFonts w:ascii="Arial" w:hAnsi="Arial"/>
        </w:rPr>
        <w:t xml:space="preserve"> </w:t>
      </w:r>
      <w:r>
        <w:rPr>
          <w:sz w:val="24"/>
          <w:rFonts w:ascii="Arial" w:hAnsi="Arial"/>
        </w:rPr>
        <w:t xml:space="preserve">“eenvoudig” geschrapt;</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de zevende alinea worden na de woorden: “met betrekking tot de vitaminen die zij bevatten” de volgende woorden ingevoegd:</w:t>
      </w:r>
      <w:r>
        <w:rPr>
          <w:sz w:val="24"/>
          <w:rFonts w:ascii="Arial" w:hAnsi="Arial"/>
        </w:rPr>
        <w:t xml:space="preserve"> </w:t>
      </w:r>
      <w:r>
        <w:rPr>
          <w:sz w:val="24"/>
          <w:rFonts w:ascii="Arial" w:hAnsi="Arial"/>
        </w:rPr>
        <w:t xml:space="preserve">“koolzaad-, noten- en olijfolie (uitgedrukt in % in het levensmiddel),”;</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tabel 2, worden na de woorden:</w:t>
      </w:r>
      <w:r>
        <w:rPr>
          <w:sz w:val="24"/>
          <w:rFonts w:ascii="Arial" w:hAnsi="Arial"/>
        </w:rPr>
        <w:t xml:space="preserve"> </w:t>
      </w:r>
      <w:r>
        <w:rPr>
          <w:sz w:val="24"/>
          <w:rFonts w:ascii="Arial" w:hAnsi="Arial"/>
        </w:rPr>
        <w:t xml:space="preserve">“Fruit en groenten, peulvruchten en noten”, de haakjes “(g/100g)” geschrapt en de woorden:</w:t>
      </w:r>
      <w:r>
        <w:rPr>
          <w:sz w:val="24"/>
          <w:rFonts w:ascii="Arial" w:hAnsi="Arial"/>
        </w:rPr>
        <w:t xml:space="preserve"> </w:t>
      </w:r>
      <w:r>
        <w:rPr>
          <w:sz w:val="24"/>
          <w:rFonts w:ascii="Arial" w:hAnsi="Arial"/>
        </w:rPr>
        <w:t xml:space="preserve">“koolzaadolie, noten en olijven” ingevoegd.</w:t>
      </w:r>
      <w:r>
        <w:rPr>
          <w:sz w:val="24"/>
          <w:rFonts w:ascii="Arial" w:hAnsi="Arial"/>
        </w:rPr>
        <w:t xml:space="preserve"> </w:t>
      </w:r>
      <w:r>
        <w:rPr>
          <w:sz w:val="24"/>
          <w:rFonts w:ascii="Arial" w:hAnsi="Arial"/>
        </w:rPr>
        <w:t xml:space="preserve">In punt 5, laatste kolom van genoemde tabel, wordt de vermelding:</w:t>
      </w:r>
      <w:r>
        <w:rPr>
          <w:sz w:val="24"/>
          <w:rFonts w:ascii="Arial" w:hAnsi="Arial"/>
        </w:rPr>
        <w:t xml:space="preserve"> </w:t>
      </w:r>
      <w:r>
        <w:rPr>
          <w:sz w:val="24"/>
          <w:rFonts w:ascii="Arial" w:hAnsi="Arial"/>
        </w:rPr>
        <w:t xml:space="preserve">“&gt; 8.0” vervangen door:</w:t>
      </w:r>
      <w:r>
        <w:rPr>
          <w:sz w:val="24"/>
          <w:rFonts w:ascii="Arial" w:hAnsi="Arial"/>
        </w:rPr>
        <w:t xml:space="preserve"> </w:t>
      </w:r>
      <w:r>
        <w:rPr>
          <w:sz w:val="24"/>
          <w:rFonts w:ascii="Arial" w:hAnsi="Arial"/>
        </w:rPr>
        <w:t xml:space="preserve">« &gt; 8 »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het lid met titel:</w:t>
      </w:r>
      <w:r>
        <w:rPr>
          <w:sz w:val="24"/>
          <w:rFonts w:ascii="Arial" w:hAnsi="Arial"/>
        </w:rPr>
        <w:t xml:space="preserve"> </w:t>
      </w:r>
      <w:r>
        <w:rPr>
          <w:sz w:val="24"/>
          <w:rFonts w:ascii="Arial" w:hAnsi="Arial"/>
        </w:rPr>
        <w:t xml:space="preserve">“toepassing van de specifieke regels” worden de vier alinea’s vervangen door de volgende alinea’s:</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“Indien het totaal van bestanddeel N lager is dan 11 punten, is de voedingswaarde gelijk aan het totaal aantal punten van bestanddeel N onttrokken aan het totaal van bestanddeel P.</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“Indien het totaal van bestanddeel N hoger is dan of gelijk is aan 11 punten, en,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“Als de punten voor “vruchten &amp; groenten, peulvruchten en noten en raapzaad-, noten- en olijfolie" gelijk zijn aan 5, dan is de voedingswaarde gelijk aan de totale punten van component N waarvan het totaal aan component P is onttrokken.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“Als de punten voor “vruchten &amp; groenten, peulvruchten, noten en raapzaad-, noten- en olijfolie” minder dan 5 bedragen, is de voedingswaarde gelijk aan het totaal van de punten van bestanddeel N waaruit de som van de punten “Vezels” en “vruchten &amp; groenten, peulvruchten, noten en koolzaad-, noten- en olijfolie" wordt onttrokken.</w:t>
      </w:r>
      <w:r>
        <w:rPr>
          <w:sz w:val="24"/>
          <w:rFonts w:ascii="Arial" w:hAnsi="Arial"/>
        </w:rPr>
        <w:t xml:space="preserve"> </w:t>
      </w:r>
      <w:r>
        <w:rPr>
          <w:sz w:val="24"/>
          <w:rFonts w:ascii="Arial" w:hAnsi="Arial"/>
        </w:rPr>
        <w:t xml:space="preserve">In dit geval wordt bij de berekening van de voedingswaarde dus geen rekening gehouden met het eiwitgehalte.</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In sectie “1b – Bijzondere gevallen”: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wordt in tabel 4 de vermelding:</w:t>
      </w:r>
      <w:r>
        <w:rPr>
          <w:sz w:val="24"/>
          <w:rFonts w:ascii="Arial" w:hAnsi="Arial"/>
        </w:rPr>
        <w:t xml:space="preserve"> </w:t>
      </w:r>
      <w:r>
        <w:rPr>
          <w:sz w:val="24"/>
          <w:rFonts w:ascii="Arial" w:hAnsi="Arial"/>
        </w:rPr>
        <w:t xml:space="preserve">“energie (Kj)” vervangen door:</w:t>
      </w:r>
      <w:r>
        <w:rPr>
          <w:sz w:val="24"/>
          <w:rFonts w:ascii="Arial" w:hAnsi="Arial"/>
        </w:rPr>
        <w:t xml:space="preserve"> </w:t>
      </w:r>
      <w:r>
        <w:rPr>
          <w:sz w:val="24"/>
          <w:rFonts w:ascii="Arial" w:hAnsi="Arial"/>
        </w:rPr>
        <w:t xml:space="preserve">“energiedichtheid (Kj/100 ml)”, na het woord:</w:t>
      </w:r>
      <w:r>
        <w:rPr>
          <w:sz w:val="24"/>
          <w:rFonts w:ascii="Arial" w:hAnsi="Arial"/>
        </w:rPr>
        <w:t xml:space="preserve"> </w:t>
      </w:r>
      <w:r>
        <w:rPr>
          <w:sz w:val="24"/>
          <w:rFonts w:ascii="Arial" w:hAnsi="Arial"/>
        </w:rPr>
        <w:t xml:space="preserve">“suikers”, het woord:</w:t>
      </w:r>
      <w:r>
        <w:rPr>
          <w:sz w:val="24"/>
          <w:rFonts w:ascii="Arial" w:hAnsi="Arial"/>
        </w:rPr>
        <w:t xml:space="preserve"> </w:t>
      </w:r>
      <w:r>
        <w:rPr>
          <w:sz w:val="24"/>
          <w:rFonts w:ascii="Arial" w:hAnsi="Arial"/>
        </w:rPr>
        <w:t xml:space="preserve">“totaal” geschrapt en na de woorden:</w:t>
      </w:r>
      <w:r>
        <w:rPr>
          <w:sz w:val="24"/>
          <w:rFonts w:ascii="Arial" w:hAnsi="Arial"/>
        </w:rPr>
        <w:t xml:space="preserve"> </w:t>
      </w:r>
      <w:r>
        <w:rPr>
          <w:sz w:val="24"/>
          <w:rFonts w:ascii="Arial" w:hAnsi="Arial"/>
        </w:rPr>
        <w:t xml:space="preserve">“vruchten en groenten”, worden de woorden:</w:t>
      </w:r>
      <w:r>
        <w:rPr>
          <w:sz w:val="24"/>
          <w:rFonts w:ascii="Arial" w:hAnsi="Arial"/>
        </w:rPr>
        <w:t xml:space="preserve"> </w:t>
      </w:r>
      <w:r>
        <w:rPr>
          <w:sz w:val="24"/>
          <w:rFonts w:ascii="Arial" w:hAnsi="Arial"/>
        </w:rPr>
        <w:t xml:space="preserve">“peulvruchten, noten, raapzaad-, noten- en olijfolie” ingevoegd;</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na tabel 4 wordt de volgende zin ingevoegd:</w:t>
      </w:r>
      <w:r>
        <w:rPr>
          <w:sz w:val="24"/>
          <w:rFonts w:ascii="Arial" w:hAnsi="Arial"/>
        </w:rPr>
        <w:t xml:space="preserve"> </w:t>
      </w:r>
      <w:r>
        <w:rPr>
          <w:sz w:val="24"/>
          <w:rFonts w:ascii="Arial" w:hAnsi="Arial"/>
        </w:rPr>
        <w:t xml:space="preserve">“De punten in de tabellen 1 en 2 voor verzadigde vetten, natrium, vezels en eiwitten blijven ongewijzigd.</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In sectie “2b – Speciaal geval voor dranken”: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in de tabel wordt na het woord:</w:t>
      </w:r>
      <w:r>
        <w:rPr>
          <w:sz w:val="24"/>
          <w:rFonts w:ascii="Arial" w:hAnsi="Arial"/>
        </w:rPr>
        <w:t xml:space="preserve"> </w:t>
      </w:r>
      <w:r>
        <w:rPr>
          <w:sz w:val="24"/>
          <w:rFonts w:ascii="Arial" w:hAnsi="Arial"/>
        </w:rPr>
        <w:t xml:space="preserve">“Wateren”, het woord:</w:t>
      </w:r>
      <w:r>
        <w:rPr>
          <w:sz w:val="24"/>
          <w:rFonts w:ascii="Arial" w:hAnsi="Arial"/>
        </w:rPr>
        <w:t xml:space="preserve"> </w:t>
      </w:r>
      <w:r>
        <w:rPr>
          <w:sz w:val="24"/>
          <w:rFonts w:ascii="Arial" w:hAnsi="Arial"/>
        </w:rPr>
        <w:t xml:space="preserve">“mineraal” geschrapt.</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In sectie “5 Controleren van het gebruik van het apparaat”:</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na het woord:</w:t>
      </w:r>
      <w:r>
        <w:rPr>
          <w:sz w:val="24"/>
          <w:rFonts w:ascii="Arial" w:hAnsi="Arial"/>
        </w:rPr>
        <w:t xml:space="preserve"> </w:t>
      </w:r>
      <w:r>
        <w:rPr>
          <w:sz w:val="24"/>
          <w:rFonts w:ascii="Arial" w:hAnsi="Arial"/>
        </w:rPr>
        <w:t xml:space="preserve">“informeren”, worden de woorden:</w:t>
      </w:r>
      <w:r>
        <w:rPr>
          <w:sz w:val="24"/>
          <w:rFonts w:ascii="Arial" w:hAnsi="Arial"/>
        </w:rPr>
        <w:t xml:space="preserve"> </w:t>
      </w:r>
      <w:r>
        <w:rPr>
          <w:sz w:val="24"/>
          <w:rFonts w:ascii="Arial" w:hAnsi="Arial"/>
        </w:rPr>
        <w:t xml:space="preserve">“de voedingsstoffensectie van” geschrapt, de woorden:</w:t>
      </w:r>
      <w:r>
        <w:rPr>
          <w:sz w:val="24"/>
          <w:rFonts w:ascii="Arial" w:hAnsi="Arial"/>
        </w:rPr>
        <w:t xml:space="preserve"> </w:t>
      </w:r>
      <w:r>
        <w:rPr>
          <w:sz w:val="24"/>
          <w:rFonts w:ascii="Arial" w:hAnsi="Arial"/>
        </w:rPr>
        <w:t xml:space="preserve">“: in een door OQALI gedefinieerd formaat" worden vervangen door:</w:t>
      </w:r>
      <w:r>
        <w:rPr>
          <w:sz w:val="24"/>
          <w:rFonts w:ascii="Arial" w:hAnsi="Arial"/>
        </w:rPr>
        <w:t xml:space="preserve"> </w:t>
      </w:r>
      <w:r>
        <w:rPr>
          <w:sz w:val="24"/>
          <w:rFonts w:ascii="Arial" w:hAnsi="Arial"/>
        </w:rPr>
        <w:t xml:space="preserve">“in een formaat gedefinieerd door de” en het woord:</w:t>
      </w:r>
      <w:r>
        <w:rPr>
          <w:sz w:val="24"/>
          <w:rFonts w:ascii="Arial" w:hAnsi="Arial"/>
        </w:rPr>
        <w:t xml:space="preserve"> </w:t>
      </w:r>
      <w:r>
        <w:rPr>
          <w:sz w:val="24"/>
          <w:rFonts w:ascii="Arial" w:hAnsi="Arial"/>
        </w:rPr>
        <w:t xml:space="preserve">“OQALI” wordt vervangen door:</w:t>
      </w:r>
      <w:r>
        <w:rPr>
          <w:sz w:val="24"/>
          <w:rFonts w:ascii="Arial" w:hAnsi="Arial"/>
        </w:rPr>
        <w:t xml:space="preserve"> </w:t>
      </w:r>
      <w:r>
        <w:rPr>
          <w:sz w:val="24"/>
          <w:rFonts w:ascii="Arial" w:hAnsi="Arial"/>
        </w:rPr>
        <w:t xml:space="preserve">“de waarnemingspost voor levensmiddelen”.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Artikel 2</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 minister van Volksgezondheid, de minister van Landbouw en Voedselvoorziening en de staatssecretaris onder auspiciën van de minister van Economische Zaken en Financiën, zijn elk voor zover zij erbij betrokken zijn verantwoordelijk voor de uitvoering van dit besluit, dat in het Publicatieblad van de Franse Republiek zal worden gepubliceerd.</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Datum 30 augustus 2019.</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 minister van Volksgezondheid,</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Buzyn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 minister van Landbouw en Voedselvoorziening,</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Didier Guillaume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De staatsminister, toegevoegd aan de Minister van Economische Zaken en Financiën,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Pannier-Runacher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B976E0" w:rsidRDefault="00B976E0">
      <w:pPr>
        <w:widowControl w:val="0"/>
        <w:autoSpaceDE w:val="0"/>
        <w:autoSpaceDN w:val="0"/>
        <w:adjustRightInd w:val="0"/>
        <w:spacing w:after="0" w:line="240" w:lineRule="auto"/>
        <w:rPr>
          <w:rFonts w:ascii="Arial" w:hAnsi="Arial" w:cs="Arial"/>
          <w:sz w:val="24"/>
          <w:szCs w:val="24"/>
        </w:rPr>
      </w:pPr>
    </w:p>
    <w:sectPr w:rsidR="00B976E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0F"/>
    <w:rsid w:val="00857C0F"/>
    <w:rsid w:val="00B9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066FF-1E3F-4C0A-9DE7-8DF40F2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2019-10-18T14:55:00Z</dcterms:created>
  <dcterms:modified xsi:type="dcterms:W3CDTF">2019-10-18T14:55:00Z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18 16:54:35 CEST 2019</vt:lpwstr>
  </property>
  <property fmtid="{D5CDD505-2E9C-101B-9397-08002B2CF9AE}" pid="3" name="jforVersion">
    <vt:lpwstr>jfor V0.7.2rc1 - see http://www.jfor.org</vt:lpwstr>
  </property>
</Properties>
</file>