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 xml:space="preserve">Proiect din 10 decembrie 2021</w:t>
      </w:r>
    </w:p>
    <w:p w14:paraId="5C35B594" w14:textId="77777777" w:rsidR="00A749FE" w:rsidRPr="00C770BB" w:rsidRDefault="00A749FE" w:rsidP="00A749FE">
      <w:pPr>
        <w:pStyle w:val="OZNRODZAKTUtznustawalubrozporzdzenieiorganwydajcy"/>
      </w:pPr>
      <w:r>
        <w:t xml:space="preserve">LEGE</w:t>
      </w:r>
    </w:p>
    <w:p w14:paraId="1383CC47" w14:textId="77777777" w:rsidR="00A749FE" w:rsidRPr="00C770BB" w:rsidRDefault="00A749FE" w:rsidP="00A749FE">
      <w:pPr>
        <w:pStyle w:val="DATAAKTUdatauchwalenialubwydaniaaktu"/>
      </w:pPr>
      <w:r>
        <w:t xml:space="preserve">de</w:t>
      </w:r>
    </w:p>
    <w:p w14:paraId="42408DA5" w14:textId="77777777" w:rsidR="00A749FE" w:rsidRPr="006E6C77" w:rsidRDefault="00A749FE" w:rsidP="00A749FE">
      <w:pPr>
        <w:pStyle w:val="TYTUAKTUprzedmiotregulacjiustawylubrozporzdzenia"/>
      </w:pPr>
      <w:r>
        <w:t xml:space="preserve">modificare a anumitor legi în vederea prevenirii cămătăriei</w:t>
      </w:r>
      <w:r w:rsidRPr="00792E99">
        <w:rPr>
          <w:rStyle w:val="IGPindeksgrnyipogrubienie"/>
        </w:rPr>
        <w:footnoteReference w:id="1"/>
      </w:r>
      <w:r>
        <w:rPr>
          <w:rStyle w:val="IGPindeksgrnyipogrubienie"/>
        </w:rPr>
        <w:t xml:space="preserve">)</w:t>
      </w:r>
    </w:p>
    <w:p w14:paraId="4186C237" w14:textId="77777777" w:rsidR="00A749FE" w:rsidRPr="009D5640" w:rsidRDefault="00A749FE" w:rsidP="00A749FE">
      <w:pPr>
        <w:pStyle w:val="ARTartustawynprozporzdzenia"/>
      </w:pPr>
      <w:r>
        <w:rPr>
          <w:rStyle w:val="Ppogrubienie"/>
        </w:rPr>
        <w:t xml:space="preserve">Articolul 1.</w:t>
      </w:r>
      <w:r>
        <w:t xml:space="preserve"> </w:t>
      </w:r>
      <w:r>
        <w:t xml:space="preserve">Legea privind Codul civil din 23 aprilie 1964 (Monitorul Oficial 2020, punctele 1740 și 2320 și Monitorul Oficial din 2021, punctul 1509) se modifică după cum urmează:</w:t>
      </w:r>
    </w:p>
    <w:p w14:paraId="69D59890" w14:textId="77777777" w:rsidR="00A749FE" w:rsidRPr="009D5640" w:rsidRDefault="00236A11" w:rsidP="00A749FE">
      <w:pPr>
        <w:pStyle w:val="PKTpunkt"/>
      </w:pPr>
      <w:r>
        <w:t xml:space="preserve">1.</w:t>
      </w:r>
      <w:r>
        <w:tab/>
      </w:r>
      <w:r>
        <w:t xml:space="preserve">după articolul 720 se adaugă articolul 720</w:t>
      </w:r>
      <w:r>
        <w:rPr>
          <w:rStyle w:val="IGindeksgrny"/>
        </w:rPr>
        <w:t xml:space="preserve">1 </w:t>
      </w:r>
      <w:r>
        <w:t xml:space="preserve">-720</w:t>
      </w:r>
      <w:r>
        <w:rPr>
          <w:rStyle w:val="IGindeksgrny"/>
        </w:rPr>
        <w:t xml:space="preserve">5 </w:t>
      </w:r>
      <w:r>
        <w:t xml:space="preserve"> cu următoarea formulare:</w:t>
      </w:r>
    </w:p>
    <w:p w14:paraId="424AAB52" w14:textId="77777777" w:rsidR="00A749FE" w:rsidRPr="009D5640" w:rsidRDefault="00A749FE" w:rsidP="00A749FE">
      <w:pPr>
        <w:pStyle w:val="ZARTzmartartykuempunktem"/>
      </w:pPr>
      <w:r>
        <w:t xml:space="preserve">„Articolul 720</w:t>
      </w:r>
      <w:r>
        <w:rPr>
          <w:rStyle w:val="IGindeksgrny"/>
        </w:rPr>
        <w:t xml:space="preserve">1</w:t>
      </w:r>
      <w:r>
        <w:t xml:space="preserve">.</w:t>
      </w:r>
      <w:r>
        <w:t xml:space="preserve"> </w:t>
      </w:r>
      <w:r>
        <w:t xml:space="preserve">(1)</w:t>
      </w:r>
      <w:r>
        <w:t xml:space="preserve"> </w:t>
      </w:r>
      <w:r>
        <w:t xml:space="preserve">Dispoziția de la articolul 720 alineatul (1) nu exclude dreptul creditorului în numerar de a solicita debitorului dobânzi și alte costuri decât dobânzile, sub rezerva următoarelor dispoziții.</w:t>
      </w:r>
    </w:p>
    <w:p w14:paraId="459B4EEB" w14:textId="77777777" w:rsidR="00A749FE" w:rsidRPr="00F13574" w:rsidRDefault="00A749FE" w:rsidP="00A749FE">
      <w:pPr>
        <w:pStyle w:val="ZARTzmartartykuempunktem"/>
      </w:pPr>
      <w:r>
        <w:t xml:space="preserve">(2)</w:t>
      </w:r>
      <w:r>
        <w:t xml:space="preserve"> </w:t>
      </w:r>
      <w:r>
        <w:t xml:space="preserve">Costurile, altele decât dobânzile, legate de încheierea unui acord de împrumut în numerar se interpretează ca fiind următoarele rezultate din acordul respectiv sau din alt acord sau din orice alt act juridic:</w:t>
      </w:r>
    </w:p>
    <w:p w14:paraId="722F56F3" w14:textId="77777777" w:rsidR="00A749FE" w:rsidRPr="00F13574" w:rsidRDefault="00A749FE" w:rsidP="00792E99">
      <w:pPr>
        <w:pStyle w:val="ZPKTzmpktartykuempunktem"/>
      </w:pPr>
      <w:r>
        <w:t xml:space="preserve">1.</w:t>
      </w:r>
      <w:r>
        <w:tab/>
      </w:r>
      <w:r>
        <w:t xml:space="preserve">marjele, comisioanele sau taxele aferente pregătirii unui acord de împrumut, acordării sau gestionării unui împrumut sau unor costuri similare;</w:t>
      </w:r>
    </w:p>
    <w:p w14:paraId="1D27905B" w14:textId="77777777" w:rsidR="00A749FE" w:rsidRDefault="00A749FE" w:rsidP="00792E99">
      <w:pPr>
        <w:pStyle w:val="ZPKTzmpktartykuempunktem"/>
      </w:pPr>
      <w:r>
        <w:t xml:space="preserve">2.</w:t>
      </w:r>
      <w:r>
        <w:tab/>
      </w:r>
      <w:r>
        <w:t xml:space="preserve">comisioane legate de amânarea datei de rambursare a împrumutului, rambursarea cu întârziere a acestuia sau a unor costuri similare;</w:t>
      </w:r>
    </w:p>
    <w:p w14:paraId="11D9B214" w14:textId="77777777" w:rsidR="00A749FE" w:rsidRDefault="00A749FE" w:rsidP="00792E99">
      <w:pPr>
        <w:pStyle w:val="ZPKTzmpktartykuempunktem"/>
      </w:pPr>
      <w:r>
        <w:t xml:space="preserve">3.</w:t>
      </w:r>
      <w:r>
        <w:tab/>
      </w:r>
      <w:r>
        <w:t xml:space="preserve">costurile serviciilor suplimentare, în special costurile de asigurare, costurile legate de constituirea unei garanții de împrumut, costurile de obținere a informațiilor privind debitorul în cazul în care aceste costuri sunt necesare pentru încheierea acordului</w:t>
      </w:r>
    </w:p>
    <w:p w14:paraId="67915386" w14:textId="77777777" w:rsidR="00A749FE" w:rsidRDefault="00A749FE" w:rsidP="00792E99">
      <w:pPr>
        <w:pStyle w:val="ZCZWSPPKTzmczciwsppktartykuempunktem"/>
      </w:pPr>
      <w:r>
        <w:t xml:space="preserve">— cu excepția onorariilor notariale și a contribuțiilor de drept public pe care părțile au obligația să le plătească în cadrul încheierii acordului.</w:t>
      </w:r>
    </w:p>
    <w:p w14:paraId="4D3E269A" w14:textId="77777777" w:rsidR="00A749FE" w:rsidRDefault="00A749FE" w:rsidP="00792E99">
      <w:pPr>
        <w:pStyle w:val="ZUSTzmustartykuempunktem"/>
      </w:pPr>
      <w:r>
        <w:t xml:space="preserve">(3)</w:t>
      </w:r>
      <w:r>
        <w:t xml:space="preserve"> </w:t>
      </w:r>
      <w:r>
        <w:t xml:space="preserve">În cazul în care, la încheierea acordului, creditorul este reprezentat de un agent sau de o altă persoană prin intermediul căreia furnizorul de împrumut încheie un acord sau prin intermediul căruia acesta își îndeplinește obligația, costurile, altele decât dobânzile, asociate încheierii acordului de împrumut includ, de asemenea, remunerația agentului sau a persoanei respective, cu condiția ca aceasta să fie plătită de către debitor.</w:t>
      </w:r>
    </w:p>
    <w:p w14:paraId="645BC380" w14:textId="77777777" w:rsidR="00AF3254" w:rsidRDefault="00AF3254" w:rsidP="00AF3254">
      <w:pPr>
        <w:pStyle w:val="ZARTzmartartykuempunktem"/>
        <w:ind w:left="567" w:firstLine="0"/>
      </w:pPr>
      <w:r>
        <w:t xml:space="preserve">           </w:t>
      </w:r>
      <w:r>
        <w:t xml:space="preserve">Articolul 720</w:t>
      </w:r>
      <w:r>
        <w:rPr>
          <w:rStyle w:val="IGindeksgrny"/>
        </w:rPr>
        <w:t xml:space="preserve">2</w:t>
      </w:r>
      <w:r>
        <w:t xml:space="preserve">.</w:t>
      </w:r>
      <w:r>
        <w:t xml:space="preserve"> </w:t>
      </w:r>
      <w:r>
        <w:t xml:space="preserve">(1)</w:t>
      </w:r>
      <w:r>
        <w:t xml:space="preserve"> </w:t>
      </w:r>
      <w:r>
        <w:t xml:space="preserve">Cu excepția cazului în care se prevede altfel în dispoziții speciale, costurile totale, altele decât dobânzile, dintr-un acord de împrumut în numerar încheiat cu o persoană fizică care nu este direct legată de activitatea sa comercială sau profesională nu pot depăși valoarea maximă a costurilor, altele decât dobânzile, specificate în formula:</w:t>
      </w:r>
      <w:r>
        <w:t xml:space="preserve"> </w:t>
      </w:r>
    </w:p>
    <w:p w14:paraId="2F67F25F" w14:textId="77777777" w:rsidR="00AF3254" w:rsidRPr="00346832" w:rsidRDefault="005D157C" w:rsidP="00EA5237">
      <w:pPr>
        <w:pStyle w:val="ZWMATFIZCHEMzmwzorumatfizlubchemartykuempunktem"/>
        <w:rPr>
          <w:rStyle w:val="Kkursywa"/>
        </w:rPr>
      </w:pPr>
      <w:r>
        <w:rPr>
          <w:rStyle w:val="Kkursywa"/>
        </w:rPr>
        <w:t xml:space="preserve">MKP = K × n/R × 20 %</w:t>
      </w:r>
    </w:p>
    <w:p w14:paraId="41C9FD6E" w14:textId="77777777" w:rsidR="00A749FE" w:rsidRPr="009A3043" w:rsidRDefault="00A749FE" w:rsidP="00792E99">
      <w:pPr>
        <w:pStyle w:val="ZLEGWMATFIZCHEMzmlegendywzorumatfizlubchemartykuempunktem"/>
      </w:pPr>
      <w:r>
        <w:t xml:space="preserve">unde simbolurile individuale înseamnă:</w:t>
      </w:r>
    </w:p>
    <w:p w14:paraId="7D0C3368" w14:textId="77777777" w:rsidR="00A749FE" w:rsidRPr="00C770BB" w:rsidRDefault="00A749FE" w:rsidP="00792E99">
      <w:pPr>
        <w:pStyle w:val="ZLEGWMATFIZCHEMzmlegendywzorumatfizlubchemartykuempunktem"/>
      </w:pPr>
      <w:r>
        <w:rPr>
          <w:rStyle w:val="Kkursywa"/>
        </w:rPr>
        <w:t xml:space="preserve">MKP</w:t>
      </w:r>
      <w:r>
        <w:t xml:space="preserve"> – valoarea maximă a costurilor fără dobândă;</w:t>
      </w:r>
    </w:p>
    <w:p w14:paraId="581D23CD" w14:textId="77777777" w:rsidR="00A749FE" w:rsidRPr="00C770BB" w:rsidRDefault="00A749FE" w:rsidP="00792E99">
      <w:pPr>
        <w:pStyle w:val="ZLEGWMATFIZCHEMzmlegendywzorumatfizlubchemartykuempunktem"/>
      </w:pPr>
      <w:r>
        <w:rPr>
          <w:rStyle w:val="Kkursywa"/>
        </w:rPr>
        <w:t xml:space="preserve">K</w:t>
      </w:r>
      <w:r>
        <w:rPr>
          <w:i/>
        </w:rPr>
        <w:t xml:space="preserve"> </w:t>
      </w:r>
      <w:r>
        <w:t xml:space="preserve">– valoarea totală a împrumutului, înțeleasă ca suma totală a numerarului, fără a include costurile de împrumut cofinanțate pe care debitorul le eliberează creditorului în temeiul unui acord;</w:t>
      </w:r>
      <w:r>
        <w:t xml:space="preserve"> </w:t>
      </w:r>
    </w:p>
    <w:p w14:paraId="70F35599" w14:textId="77777777" w:rsidR="00A749FE" w:rsidRDefault="00A749FE" w:rsidP="00792E99">
      <w:pPr>
        <w:pStyle w:val="ZLEGWMATFIZCHEMzmlegendywzorumatfizlubchemartykuempunktem"/>
      </w:pPr>
      <w:r>
        <w:rPr>
          <w:rStyle w:val="Kkursywa"/>
        </w:rPr>
        <w:t xml:space="preserve">n</w:t>
      </w:r>
      <w:r>
        <w:rPr>
          <w:i/>
        </w:rPr>
        <w:t xml:space="preserve"> </w:t>
      </w:r>
      <w:r>
        <w:t xml:space="preserve">– perioada de rambursare exprimată în zile de la data eliberării împrumutului;</w:t>
      </w:r>
    </w:p>
    <w:p w14:paraId="4227BE86" w14:textId="77777777" w:rsidR="00A749FE" w:rsidRDefault="00A749FE" w:rsidP="00792E99">
      <w:pPr>
        <w:pStyle w:val="ZLEGWMATFIZCHEMzmlegendywzorumatfizlubchemartykuempunktem"/>
      </w:pPr>
      <w:r>
        <w:rPr>
          <w:rStyle w:val="Kkursywa"/>
        </w:rPr>
        <w:t xml:space="preserve">R</w:t>
      </w:r>
      <w:r>
        <w:t xml:space="preserve"> – numărul de zile pe an.</w:t>
      </w:r>
    </w:p>
    <w:p w14:paraId="09C502E9" w14:textId="77777777" w:rsidR="00A749FE" w:rsidRDefault="00A749FE" w:rsidP="00792E99">
      <w:pPr>
        <w:pStyle w:val="ZUSTzmustartykuempunktem"/>
      </w:pPr>
      <w:r>
        <w:t xml:space="preserve">(2)</w:t>
      </w:r>
      <w:r>
        <w:t xml:space="preserve"> </w:t>
      </w:r>
      <w:r>
        <w:t xml:space="preserve">Costurile, altele decât dobânzile menționate la alineatul (1), nu pot depăși 25 % din valoarea totală a împrumutului pe întreaga perioadă de rambursare a împrumutului.</w:t>
      </w:r>
    </w:p>
    <w:p w14:paraId="660D4B28" w14:textId="77777777" w:rsidR="00A749FE" w:rsidRDefault="00A749FE" w:rsidP="00792E99">
      <w:pPr>
        <w:pStyle w:val="ZUSTzmustartykuempunktem"/>
      </w:pPr>
      <w:r>
        <w:t xml:space="preserve">(3)</w:t>
      </w:r>
      <w:r>
        <w:t xml:space="preserve"> </w:t>
      </w:r>
      <w:r>
        <w:t xml:space="preserve">În cazul în care costurile, altele decât dobânzile, depășesc valoarea maximă a costurilor, altele decât dobânzile, astfel cum se prevede la alineatul (1) sau (2), costurile, altele decât dobânzile, se plătesc până la valoarea maximă.</w:t>
      </w:r>
    </w:p>
    <w:p w14:paraId="2709254F" w14:textId="77777777" w:rsidR="00A749FE" w:rsidRDefault="00A749FE" w:rsidP="00792E99">
      <w:pPr>
        <w:pStyle w:val="ZUSTzmustartykuempunktem"/>
      </w:pPr>
      <w:r>
        <w:t xml:space="preserve">(4)</w:t>
      </w:r>
      <w:r>
        <w:t xml:space="preserve"> </w:t>
      </w:r>
      <w:r>
        <w:t xml:space="preserve">Termenii acordului nu pot exclude sau limita dispozițiile privind valoarea maximă a costurilor, altele decât dobânzile, chiar dacă se alege o lege străină.</w:t>
      </w:r>
      <w:r>
        <w:t xml:space="preserve"> </w:t>
      </w:r>
      <w:r>
        <w:t xml:space="preserve">În acest caz, se aplică dispozițiile legii.</w:t>
      </w:r>
    </w:p>
    <w:p w14:paraId="24E91122" w14:textId="77777777" w:rsidR="00A749FE" w:rsidRDefault="00A749FE" w:rsidP="00A749FE">
      <w:pPr>
        <w:pStyle w:val="ZARTzmartartykuempunktem"/>
      </w:pPr>
      <w:r>
        <w:t xml:space="preserve">Articolul 720</w:t>
      </w:r>
      <w:r>
        <w:rPr>
          <w:rStyle w:val="IGindeksgrny"/>
        </w:rPr>
        <w:t xml:space="preserve">3</w:t>
      </w:r>
      <w:r>
        <w:t xml:space="preserve">.</w:t>
      </w:r>
      <w:r>
        <w:t xml:space="preserve"> </w:t>
      </w:r>
      <w:r>
        <w:t xml:space="preserve">(1)</w:t>
      </w:r>
      <w:r>
        <w:t xml:space="preserve"> </w:t>
      </w:r>
      <w:r>
        <w:t xml:space="preserve">În cazul în care, în legătură cu încheierea unui acord menționat la articolul 720</w:t>
      </w:r>
      <w:r>
        <w:rPr>
          <w:rStyle w:val="IGindeksgrny"/>
        </w:rPr>
        <w:t xml:space="preserve">2</w:t>
      </w:r>
      <w:r>
        <w:t xml:space="preserve"> alineatul (1), debitorul se angajează să furnizeze o garanție pentru rambursarea împrumutului, obligația este specificată în acord.</w:t>
      </w:r>
      <w:r>
        <w:t xml:space="preserve"> </w:t>
      </w:r>
      <w:r>
        <w:t xml:space="preserve">În acest caz, acordul indică metoda de asigurare și, după caz, proprietatea sau dreptul care constituie obiectul garanției și valoarea acesteia sau suma garanției stabilite altfel.</w:t>
      </w:r>
    </w:p>
    <w:p w14:paraId="1C42F921" w14:textId="77777777" w:rsidR="00A749FE" w:rsidRDefault="00A749FE" w:rsidP="00792E99">
      <w:pPr>
        <w:pStyle w:val="ZUSTzmustartykuempunktem"/>
      </w:pPr>
      <w:r>
        <w:t xml:space="preserve">(2)</w:t>
      </w:r>
      <w:r>
        <w:t xml:space="preserve"> </w:t>
      </w:r>
      <w:r>
        <w:t xml:space="preserve">O tranzacție juridică care necesită constituirea unei garanții cu încălcarea alineatului (1) este nulă.</w:t>
      </w:r>
    </w:p>
    <w:p w14:paraId="505C2E2B" w14:textId="77777777" w:rsidR="00A749FE" w:rsidRDefault="00A749FE" w:rsidP="00792E99">
      <w:pPr>
        <w:pStyle w:val="ZUSTzmustartykuempunktem"/>
      </w:pPr>
      <w:r>
        <w:t xml:space="preserve">(3)</w:t>
      </w:r>
      <w:r>
        <w:t xml:space="preserve"> </w:t>
      </w:r>
      <w:r>
        <w:t xml:space="preserve">Suma garanției creanțelor în temeiul acordului menționat la articolul 720</w:t>
      </w:r>
      <w:r>
        <w:rPr>
          <w:rStyle w:val="IGindeksgrny"/>
        </w:rPr>
        <w:t xml:space="preserve">2</w:t>
      </w:r>
      <w:r>
        <w:t xml:space="preserve"> alineatul (1) nu poate depăși suma dintre valoarea împrumutului plus dobânda maximă calculată direct pe acea sumă pentru perioada pentru care a fost acordat împrumutul, dobânda maximă de întârziere calculată pentru valoarea împrumutului pentru o perioadă de până la 6 luni și valoarea maximă a costurilor, altele decât dobânzile, cu excepția cazului în care se prevede altfel într-o dispoziție specifică.</w:t>
      </w:r>
    </w:p>
    <w:p w14:paraId="7B6416E3" w14:textId="77777777" w:rsidR="00A749FE" w:rsidRPr="006E0AD2" w:rsidRDefault="00A749FE" w:rsidP="00792E99">
      <w:pPr>
        <w:pStyle w:val="ZUSTzmustartykuempunktem"/>
      </w:pPr>
      <w:r>
        <w:t xml:space="preserve">(4)</w:t>
      </w:r>
      <w:r>
        <w:t xml:space="preserve"> </w:t>
      </w:r>
      <w:r>
        <w:t xml:space="preserve">Alineatele (1)-(3) nu se aplică unei garanții sub formă de ipotecă sau gaj înregistrat.</w:t>
      </w:r>
    </w:p>
    <w:p w14:paraId="49CEF88D" w14:textId="77777777" w:rsidR="00A749FE" w:rsidRDefault="00A749FE" w:rsidP="00A749FE">
      <w:pPr>
        <w:pStyle w:val="ZARTzmartartykuempunktem"/>
      </w:pPr>
      <w:r>
        <w:t xml:space="preserve">Articolul 720</w:t>
      </w:r>
      <w:r>
        <w:rPr>
          <w:rStyle w:val="IGindeksgrny"/>
        </w:rPr>
        <w:t xml:space="preserve">4</w:t>
      </w:r>
      <w:r>
        <w:t xml:space="preserve">.</w:t>
      </w:r>
      <w:r>
        <w:t xml:space="preserve"> </w:t>
      </w:r>
      <w:r>
        <w:t xml:space="preserve">Înainte de încheierea acordului menționat la articolul 720</w:t>
      </w:r>
      <w:r>
        <w:rPr>
          <w:rStyle w:val="IGindeksgrny"/>
        </w:rPr>
        <w:t xml:space="preserve">2</w:t>
      </w:r>
      <w:r>
        <w:t xml:space="preserve"> alineatul (1), creditorul informează debitorul într-un mod neechivoc și ușor de înțeles cu privire la costurile totale, altele decât dobânzile, la valoarea dobânzii și la valoarea dobânzii pe care trebuie să o plătească în legătură cu încheierea acordului.</w:t>
      </w:r>
    </w:p>
    <w:p w14:paraId="24221D41" w14:textId="77777777" w:rsidR="00A749FE" w:rsidRPr="00AC1405" w:rsidRDefault="00A749FE" w:rsidP="00A749FE">
      <w:pPr>
        <w:pStyle w:val="ZARTzmartartykuempunktem"/>
      </w:pPr>
      <w:r>
        <w:t xml:space="preserve">Articolul 720</w:t>
      </w:r>
      <w:r>
        <w:rPr>
          <w:rStyle w:val="IGindeksgrny"/>
        </w:rPr>
        <w:t xml:space="preserve">5</w:t>
      </w:r>
      <w:r>
        <w:rPr>
          <w:rStyle w:val="IGindeksgrny"/>
          <w:vertAlign w:val="baseline"/>
        </w:rPr>
        <w:t xml:space="preserve">.</w:t>
      </w:r>
      <w:r>
        <w:t xml:space="preserve"> </w:t>
      </w:r>
      <w:r>
        <w:t xml:space="preserve">(1)</w:t>
      </w:r>
      <w:r>
        <w:t xml:space="preserve"> </w:t>
      </w:r>
      <w:bookmarkStart w:id="0" w:name="_Hlk8137631"/>
      <w:r>
        <w:t xml:space="preserve">În cazul rambursării anticipate a împrumutului menționat la articolul 720</w:t>
      </w:r>
      <w:r>
        <w:rPr>
          <w:rStyle w:val="IGindeksgrny"/>
        </w:rPr>
        <w:t xml:space="preserve">2</w:t>
      </w:r>
      <w:r>
        <w:t xml:space="preserve"> alineatul (1), nu se poate solicita nicio dobândă pentru perioada rămasă până la sfârșitul perioadei pentru care împrumutul a fost acordat în temeiul acordului</w:t>
      </w:r>
      <w:bookmarkEnd w:id="0"/>
      <w:r>
        <w:t xml:space="preserve">.</w:t>
      </w:r>
    </w:p>
    <w:p w14:paraId="4BC90CE5" w14:textId="77777777" w:rsidR="00742C91" w:rsidRDefault="00A749FE" w:rsidP="00742C91">
      <w:pPr>
        <w:pStyle w:val="ZUSTzmustartykuempunktem"/>
      </w:pPr>
      <w:r>
        <w:t xml:space="preserve">(2)</w:t>
      </w:r>
      <w:r>
        <w:t xml:space="preserve"> </w:t>
      </w:r>
      <w:r>
        <w:t xml:space="preserve">În cazul în care împrumutul este rambursat înainte de termenul prevăzut în acord, costurile suportate, altele decât dobânzile, se reduc cu costurile aferente perioadei până la care a fost redusă durata acordului, chiar dacă debitorul a suportat aceste costuri înainte de rambursare.”;</w:t>
      </w:r>
    </w:p>
    <w:p w14:paraId="7B009590" w14:textId="77777777" w:rsidR="00A749FE" w:rsidRDefault="005F59FD" w:rsidP="00A749FE">
      <w:pPr>
        <w:pStyle w:val="PKTpunkt"/>
      </w:pPr>
      <w:r>
        <w:t xml:space="preserve">2.</w:t>
      </w:r>
      <w:r>
        <w:tab/>
      </w:r>
      <w:r>
        <w:t xml:space="preserve">după articolul 724 se adaugă articolul 724</w:t>
      </w:r>
      <w:r>
        <w:rPr>
          <w:rStyle w:val="IGindeksgrny"/>
        </w:rPr>
        <w:t xml:space="preserve">1 </w:t>
      </w:r>
      <w:r>
        <w:t xml:space="preserve">cu următoarea formulare:</w:t>
      </w:r>
    </w:p>
    <w:p w14:paraId="6076B67D" w14:textId="77777777" w:rsidR="00A749FE" w:rsidRDefault="00A749FE" w:rsidP="00A749FE">
      <w:pPr>
        <w:pStyle w:val="ZARTzmartartykuempunktem"/>
      </w:pPr>
      <w:r>
        <w:t xml:space="preserve">„Articolul 724</w:t>
      </w:r>
      <w:r>
        <w:rPr>
          <w:rStyle w:val="IGindeksgrny"/>
        </w:rPr>
        <w:t xml:space="preserve">1</w:t>
      </w:r>
      <w:r>
        <w:t xml:space="preserve">.</w:t>
      </w:r>
      <w:r>
        <w:t xml:space="preserve"> </w:t>
      </w:r>
      <w:r>
        <w:t xml:space="preserve">(1)</w:t>
      </w:r>
      <w:r>
        <w:t xml:space="preserve"> </w:t>
      </w:r>
      <w:r>
        <w:t xml:space="preserve">Dispozițiile privind împrumutul se aplică acordurilor care nu sunt reglementate de alte dispoziții în temeiul cărora o sumă de bani este transferată unei persoane fizice care are obligația de a o restitui, care nu sunt direct legate de activitatea sa comercială sau profesională.</w:t>
      </w:r>
    </w:p>
    <w:p w14:paraId="4543B8F2" w14:textId="77777777" w:rsidR="00A749FE" w:rsidRPr="00C770BB" w:rsidRDefault="00A749FE" w:rsidP="00792E99">
      <w:pPr>
        <w:pStyle w:val="ZUSTzmustartykuempunktem"/>
      </w:pPr>
      <w:r>
        <w:t xml:space="preserve">(2)</w:t>
      </w:r>
      <w:r>
        <w:t xml:space="preserve"> </w:t>
      </w:r>
      <w:r>
        <w:t xml:space="preserve">Dispozițiile prezentului titlu se aplică, de asemenea, acordurilor care nu sunt reglementate de alte dispoziții privind transferul către o persoană fizică, cu titlu oneros, al datoriilor sau al altor drepturi de proprietate a căror valoare a fost determinată de o sumă de bani cu obligația de rambursare, cu condiția ca respectivele acorduri să nu aibă legătură cu activitatea sau profesia persoanei respective.</w:t>
      </w:r>
      <w:r>
        <w:t xml:space="preserve"> </w:t>
      </w:r>
      <w:r>
        <w:t xml:space="preserve">În acest caz, prin valoarea totală a împrumutului se înțelege valoarea creanțelor sau a drepturilor respective la data regulamentului.”.</w:t>
      </w:r>
    </w:p>
    <w:p w14:paraId="521AE618" w14:textId="77777777" w:rsidR="00A749FE" w:rsidRDefault="00A749FE" w:rsidP="00A749FE">
      <w:pPr>
        <w:pStyle w:val="ARTartustawynprozporzdzenia"/>
      </w:pPr>
      <w:r>
        <w:rPr>
          <w:rStyle w:val="Ppogrubienie"/>
        </w:rPr>
        <w:t xml:space="preserve">Articolul 2.</w:t>
      </w:r>
      <w:r>
        <w:t xml:space="preserve"> </w:t>
      </w:r>
      <w:r>
        <w:t xml:space="preserve">Următoarele modificări sunt aduse Legii privind Codul de procedură civilă din 17 noiembrie 1964 (Monitorul Oficial din 2021, punctele 1805, 1981 și 2052):</w:t>
      </w:r>
    </w:p>
    <w:p w14:paraId="6CF9F9D0" w14:textId="77777777" w:rsidR="00A749FE" w:rsidRDefault="00A749FE" w:rsidP="00A749FE">
      <w:pPr>
        <w:pStyle w:val="PKTpunkt"/>
      </w:pPr>
      <w:r>
        <w:t xml:space="preserve">1.</w:t>
      </w:r>
      <w:r>
        <w:tab/>
      </w:r>
      <w:r>
        <w:t xml:space="preserve">la articolul 777:</w:t>
      </w:r>
    </w:p>
    <w:p w14:paraId="4CF18B43" w14:textId="77777777" w:rsidR="00A749FE" w:rsidRDefault="00A749FE" w:rsidP="00A749FE">
      <w:pPr>
        <w:pStyle w:val="LITlitera"/>
      </w:pPr>
      <w:r>
        <w:t xml:space="preserve">(a)</w:t>
      </w:r>
      <w:r>
        <w:tab/>
      </w:r>
      <w:r>
        <w:t xml:space="preserve">la alineatul (2), se adaugă o a doua teză cu următoarea formulare:</w:t>
      </w:r>
    </w:p>
    <w:p w14:paraId="697855FD" w14:textId="77777777" w:rsidR="00A749FE" w:rsidRDefault="00A749FE" w:rsidP="00792E99">
      <w:pPr>
        <w:pStyle w:val="ZLITFRAGzmlitfragmentunpzdanialiter"/>
      </w:pPr>
      <w:r>
        <w:t xml:space="preserve">„În acest caz, actul notarial indică raportul juridic în privința căruia debitorul se supune executării silite, data la care a luat naștere obligația debitorului, conținutul acesteia și, în cazul obligațiilor care decurg din înțelegere reciprocă, de asemenea, beneficiul creditorului de-a lungul timpului, cu data efectuării acestuia.”,</w:t>
      </w:r>
    </w:p>
    <w:p w14:paraId="4887C425" w14:textId="77777777" w:rsidR="00A749FE" w:rsidRDefault="00A749FE" w:rsidP="00A749FE">
      <w:pPr>
        <w:pStyle w:val="LITlitera"/>
      </w:pPr>
      <w:r>
        <w:t xml:space="preserve">(b)</w:t>
      </w:r>
      <w:r>
        <w:tab/>
      </w:r>
      <w:r>
        <w:t xml:space="preserve">următorul alineat (2)</w:t>
      </w:r>
      <w:r>
        <w:rPr>
          <w:rStyle w:val="IGindeksgrny"/>
        </w:rPr>
        <w:t xml:space="preserve">1</w:t>
      </w:r>
      <w:r>
        <w:t xml:space="preserve"> se adaugă după alineatul (2) și are următoarea formulare:</w:t>
      </w:r>
    </w:p>
    <w:p w14:paraId="1B7C953D" w14:textId="77777777" w:rsidR="00A749FE" w:rsidRDefault="00A749FE" w:rsidP="00792E99">
      <w:pPr>
        <w:pStyle w:val="ZLITUSTzmustliter"/>
      </w:pPr>
      <w:r>
        <w:t xml:space="preserve">„(2)</w:t>
      </w:r>
      <w:r>
        <w:rPr>
          <w:rStyle w:val="IGindeksgrny"/>
        </w:rPr>
        <w:t xml:space="preserve">1</w:t>
      </w:r>
      <w:r>
        <w:t xml:space="preserve">.</w:t>
      </w:r>
      <w:r>
        <w:t xml:space="preserve"> </w:t>
      </w:r>
      <w:r>
        <w:t xml:space="preserve">În cazul în care se face o declarație de punere în executare pentru a garanta creanțele rezultate din încheierea de către o persoană fizică a unui acord de împrumut care nu este direct legat de activitatea sa comercială sau profesională sau din încheierea de către persoana respectivă a unui alt acord căruia i se aplică dispozițiile privind împrumutul, suma de bani la care debitorul se supune executării nu poate depăși suma dintre valoarea împrumutului plus dobânda maximă calculată direct la această sumă pentru perioada pentru care a fost acordat împrumutul, dobânda maximă de întârziere calculată la valoarea împrumutului pentru o perioadă de până la șase luni și valoarea maximă a costurilor fără dobândă prevăzute de lege.”;</w:t>
      </w:r>
    </w:p>
    <w:p w14:paraId="1575F7D1" w14:textId="77777777" w:rsidR="00A749FE" w:rsidRDefault="00A749FE" w:rsidP="00A749FE">
      <w:pPr>
        <w:pStyle w:val="PKTpunkt"/>
      </w:pPr>
      <w:r>
        <w:t xml:space="preserve">2.</w:t>
      </w:r>
      <w:r>
        <w:tab/>
      </w:r>
      <w:r>
        <w:t xml:space="preserve">la articolul 781, după alineatul (1)</w:t>
      </w:r>
      <w:r>
        <w:rPr>
          <w:rStyle w:val="IGindeksgrny"/>
        </w:rPr>
        <w:t xml:space="preserve">3</w:t>
      </w:r>
      <w:r>
        <w:t xml:space="preserve">, se adaugă următorul alineat (1)</w:t>
      </w:r>
      <w:r>
        <w:rPr>
          <w:rStyle w:val="IGindeksgrny"/>
        </w:rPr>
        <w:t xml:space="preserve">4</w:t>
      </w:r>
      <w:r>
        <w:t xml:space="preserve">:</w:t>
      </w:r>
    </w:p>
    <w:p w14:paraId="69B0B84F" w14:textId="77777777" w:rsidR="00A749FE" w:rsidRDefault="00A749FE" w:rsidP="00792E99">
      <w:pPr>
        <w:pStyle w:val="ZUSTzmustartykuempunktem"/>
      </w:pPr>
      <w:r>
        <w:t xml:space="preserve">„(1)</w:t>
      </w:r>
      <w:r>
        <w:rPr>
          <w:rStyle w:val="IGindeksgrny"/>
        </w:rPr>
        <w:t xml:space="preserve">4</w:t>
      </w:r>
      <w:r>
        <w:t xml:space="preserve">.</w:t>
      </w:r>
      <w:r>
        <w:t xml:space="preserve"> </w:t>
      </w:r>
      <w:r>
        <w:t xml:space="preserve">La cererea de titlu executoriu menționată la articolul 777 alineatul (1) punctele 4-6 sau alineatul (2), în legătură cu acordarea unui împrumut în numerar încheiat cu o persoană fizică și care nu are legătură directă cu activitatea economică sau profesională a persoanei respective, ar trebui anexat un document care să confirme acordarea obiectului împrumutului în numerar către debitor sau persoana desemnată de acesta.”</w:t>
      </w:r>
    </w:p>
    <w:p w14:paraId="3B9B8F0F" w14:textId="77777777" w:rsidR="00A749FE" w:rsidRPr="00A749FE" w:rsidRDefault="00A749FE" w:rsidP="007059E1">
      <w:pPr>
        <w:pStyle w:val="ARTartustawynprozporzdzenia"/>
      </w:pPr>
      <w:r>
        <w:rPr>
          <w:rStyle w:val="Ppogrubienie"/>
        </w:rPr>
        <w:t xml:space="preserve">Articolul 3.</w:t>
      </w:r>
      <w:r>
        <w:t xml:space="preserve"> </w:t>
      </w:r>
      <w:r>
        <w:t xml:space="preserve">În Legea privind Codul penal din 6 iunie 1997 (Monitorul Oficial din 2020, punctele 1444 și 1517 și din 2021, punctele 1023 și 2054), se adaugă următorul alineat (25) de la articolul 115, cu următoarea formulare:</w:t>
      </w:r>
    </w:p>
    <w:p w14:paraId="59CBFC8D" w14:textId="77777777" w:rsidR="00A749FE" w:rsidRPr="00415880" w:rsidRDefault="00A749FE" w:rsidP="004644B8">
      <w:pPr>
        <w:pStyle w:val="ZUSTzmustartykuempunktem"/>
      </w:pPr>
      <w:r>
        <w:t xml:space="preserve">„(25)</w:t>
      </w:r>
      <w:r>
        <w:t xml:space="preserve"> </w:t>
      </w:r>
      <w:r>
        <w:t xml:space="preserve">Costurile, altele decât dobânzile, se interpretează ca:</w:t>
      </w:r>
    </w:p>
    <w:p w14:paraId="01A49FB8" w14:textId="2DA89168" w:rsidR="00A749FE" w:rsidRPr="00415880" w:rsidRDefault="00A749FE" w:rsidP="00EA3878">
      <w:pPr>
        <w:pStyle w:val="ZPKTzmpktartykuempunktem"/>
      </w:pPr>
      <w:r>
        <w:t xml:space="preserve">1.</w:t>
      </w:r>
      <w:r>
        <w:tab/>
      </w:r>
      <w:r>
        <w:t xml:space="preserve">marjele, comisioanele sau onorariile legate de pregătirea unui acord de la care se acordă un beneficiu în numerar sau un acord legat de furnizarea unui astfel de beneficiu sau de gestionarea unor astfel de acorduri sau a altor astfel de costuri;</w:t>
      </w:r>
    </w:p>
    <w:p w14:paraId="238FF7F0" w14:textId="77777777" w:rsidR="00A749FE" w:rsidRPr="00415880" w:rsidRDefault="00A749FE" w:rsidP="00EA3878">
      <w:pPr>
        <w:pStyle w:val="ZPKTzmpktartykuempunktem"/>
      </w:pPr>
      <w:r>
        <w:t xml:space="preserve">2.</w:t>
      </w:r>
      <w:r>
        <w:tab/>
      </w:r>
      <w:r>
        <w:t xml:space="preserve">comisioanele legate de amânarea datei de rambursare a prestației în numerar acordate, rambursarea cu întârziere a acestuia sau a altor astfel de costuri;</w:t>
      </w:r>
    </w:p>
    <w:p w14:paraId="65277E77" w14:textId="77777777" w:rsidR="00A749FE" w:rsidRDefault="00A749FE" w:rsidP="00EA3878">
      <w:pPr>
        <w:pStyle w:val="ZPKTzmpktartykuempunktem"/>
      </w:pPr>
      <w:r>
        <w:t xml:space="preserve">3.</w:t>
      </w:r>
      <w:r>
        <w:tab/>
      </w:r>
      <w:r>
        <w:t xml:space="preserve">costurile serviciilor suplimentare, în special costurile de asigurare, costurile legate de constituirea unei garanții de rambursare a beneficiilor în numerar, costurile de obținere a informațiilor legate de furnizarea prestației în numerar, în cazul în care aceste costuri sunt necesare pentru încheierea acordurilor menționate la punctul 1;</w:t>
      </w:r>
    </w:p>
    <w:p w14:paraId="372B7D20" w14:textId="77777777" w:rsidR="00A749FE" w:rsidRPr="00415880" w:rsidRDefault="00A749FE" w:rsidP="00EA3878">
      <w:pPr>
        <w:pStyle w:val="ZPKTzmpktartykuempunktem"/>
      </w:pPr>
      <w:r>
        <w:t xml:space="preserve">4.</w:t>
      </w:r>
      <w:r>
        <w:tab/>
      </w:r>
      <w:r>
        <w:t xml:space="preserve">remunerația unei persoane care a reprezentat persoana care acordă prestații în numerar la încheierea acordurilor menționate la punctul 1 sau prin care prestatorul a încheiat sau a furnizat acordurile respective, suportate direct de persoana căreia i-a fost prestat serviciul</w:t>
      </w:r>
    </w:p>
    <w:p w14:paraId="1A6C0759" w14:textId="77777777" w:rsidR="00A749FE" w:rsidRPr="00447AF8" w:rsidRDefault="00A749FE" w:rsidP="00EA3878">
      <w:pPr>
        <w:pStyle w:val="ZCZWSPPKTzmczciwsppktartykuempunktem"/>
      </w:pPr>
      <w:r>
        <w:t xml:space="preserve">— cu excepția onorariilor notariale și de drept public pe care părțile la acordurile menționate la punctul 1 au obligația să le plătească în cadrul încheierii acestor acorduri.”</w:t>
      </w:r>
    </w:p>
    <w:p w14:paraId="3D62A930" w14:textId="77777777" w:rsidR="00A749FE" w:rsidRPr="00A749FE" w:rsidRDefault="00A749FE" w:rsidP="00A749FE">
      <w:pPr>
        <w:pStyle w:val="ARTartustawynprozporzdzenia"/>
      </w:pPr>
      <w:r>
        <w:rPr>
          <w:rStyle w:val="Ppogrubienie"/>
        </w:rPr>
        <w:t xml:space="preserve">Articolul 4.</w:t>
      </w:r>
      <w:r>
        <w:t xml:space="preserve"> </w:t>
      </w:r>
      <w:r>
        <w:t xml:space="preserve">În Legea privind dreptul bancar din 29 august 1997 (Monitorul Oficial din 2020, punctul 1896, astfel cum a fost modificată), se introduc următoarele modificări:</w:t>
      </w:r>
      <w:r w:rsidR="002066D8">
        <w:rPr>
          <w:rStyle w:val="FootnoteReference"/>
        </w:rPr>
        <w:footnoteReference w:id="2"/>
      </w:r>
    </w:p>
    <w:p w14:paraId="0D0177B3" w14:textId="77777777" w:rsidR="00A749FE" w:rsidRPr="00A749FE" w:rsidRDefault="00A749FE" w:rsidP="00A749FE">
      <w:pPr>
        <w:pStyle w:val="PKTpunkt"/>
      </w:pPr>
      <w:r>
        <w:t xml:space="preserve">1.</w:t>
      </w:r>
      <w:r>
        <w:tab/>
      </w:r>
      <w:r>
        <w:t xml:space="preserve">la articolul 48k, alineatul (2) are următoarea formulare:</w:t>
      </w:r>
    </w:p>
    <w:p w14:paraId="0C59B8AA" w14:textId="77777777" w:rsidR="00A749FE" w:rsidRDefault="00A749FE" w:rsidP="00A749FE">
      <w:pPr>
        <w:pStyle w:val="ZUSTzmustartykuempunktem"/>
      </w:pPr>
      <w:r>
        <w:t xml:space="preserve">„(2)</w:t>
      </w:r>
      <w:r>
        <w:t xml:space="preserve"> </w:t>
      </w:r>
      <w:r>
        <w:t xml:space="preserve">Dispozițiile articolelor 1-7, ale articolelor 9-11, ale articolului 40a alineatul (1), ale articolelor 49-70, ale articolelor 73-78c, ale articolelor 80-95, ale articolelor 101-112, ale articolului 112c, ale articolului 112d, ale articolului 124, ale articolului 124a, ale articolului 133 alineatul (3), ale articolului 137, ale articolului 138, ale articolului 139 alineatul (1) punctele 2 și 3, ale articolului 141 și, respectiv, ale articolului 171 alineatele (4)-(7) se aplică sucursalelor instituțiilor de credit.”;</w:t>
      </w:r>
    </w:p>
    <w:p w14:paraId="690E12CB" w14:textId="77777777" w:rsidR="00A749FE" w:rsidRPr="00A749FE" w:rsidRDefault="00A749FE" w:rsidP="00A749FE">
      <w:pPr>
        <w:pStyle w:val="PKTpunkt"/>
      </w:pPr>
      <w:r>
        <w:t xml:space="preserve">2.</w:t>
      </w:r>
      <w:r>
        <w:tab/>
      </w:r>
      <w:r>
        <w:t xml:space="preserve">Articolele 78b și 78c se adaugă după articolul 78a și au următoarea formulare:</w:t>
      </w:r>
    </w:p>
    <w:p w14:paraId="5BF3E90F" w14:textId="558C9985" w:rsidR="00A749FE" w:rsidRPr="00C770BB" w:rsidRDefault="00A749FE" w:rsidP="00A749FE">
      <w:pPr>
        <w:pStyle w:val="ZARTzmartartykuempunktem"/>
      </w:pPr>
      <w:r>
        <w:t xml:space="preserve">„Articolul 78b.</w:t>
      </w:r>
      <w:r>
        <w:t xml:space="preserve"> </w:t>
      </w:r>
      <w:r>
        <w:t xml:space="preserve">(1)</w:t>
      </w:r>
      <w:r>
        <w:t xml:space="preserve"> </w:t>
      </w:r>
      <w:r>
        <w:t xml:space="preserve">Valoarea maximă a costurilor, altele decât dobânzile, ale acordului de împrumut sau ale împrumutului în numerar încheiat cu consumatorul nu depășește valoarea maximă a costurilor împrumutului, altele decât dobânzile, menționată la articolul 36a alineatele (1)-(2) din Legea privind creditul de consum din 12 mai 2011, chiar dacă dispozițiile legii respective nu se aplică acordului care urmează să fie încheiat.</w:t>
      </w:r>
    </w:p>
    <w:p w14:paraId="3740D332" w14:textId="0DEA713D" w:rsidR="00A749FE" w:rsidRPr="00C770BB" w:rsidRDefault="00A749FE" w:rsidP="00861C3B">
      <w:pPr>
        <w:pStyle w:val="ZUSTzmustartykuempunktem"/>
      </w:pPr>
      <w:r>
        <w:t xml:space="preserve">(2)</w:t>
      </w:r>
      <w:r>
        <w:t xml:space="preserve"> </w:t>
      </w:r>
      <w:r>
        <w:t xml:space="preserve">În cazul în care costurile, altele decât dobânzile, care decurg dintr-un acord de împrumut sau de împrumut în numerar încheiat cu un consumator depășesc valoarea maximă a costurilor, altele decât dobânzile, calculată în conformitate cu articolul 36a alineatele (1)-(2) din Legea privind creditele de consum din 12 mai 2011, se aplică alineatul (1).</w:t>
      </w:r>
    </w:p>
    <w:p w14:paraId="4CF2EA79" w14:textId="77777777" w:rsidR="00A749FE" w:rsidRPr="00C770BB" w:rsidRDefault="00A749FE" w:rsidP="00A749FE">
      <w:pPr>
        <w:pStyle w:val="ZARTzmartartykuempunktem"/>
      </w:pPr>
      <w:r>
        <w:t xml:space="preserve">Articolul 78c.</w:t>
      </w:r>
      <w:r>
        <w:t xml:space="preserve"> </w:t>
      </w:r>
      <w:r>
        <w:t xml:space="preserve">Dispozițiile articolului 720</w:t>
      </w:r>
      <w:r>
        <w:rPr>
          <w:rStyle w:val="IGindeksgrny"/>
        </w:rPr>
        <w:t xml:space="preserve">3</w:t>
      </w:r>
      <w:r>
        <w:t xml:space="preserve"> alineatul (3) din Codul civil nu se aplică unui acord de împrumut și unui împrumut în bani acordat de o bancă.”.</w:t>
      </w:r>
    </w:p>
    <w:p w14:paraId="1E19FE79" w14:textId="36DF058B" w:rsidR="00703521" w:rsidRDefault="00A749FE" w:rsidP="00A749FE">
      <w:pPr>
        <w:pStyle w:val="ARTartustawynprozporzdzenia"/>
      </w:pPr>
      <w:r>
        <w:rPr>
          <w:rStyle w:val="Ppogrubienie"/>
        </w:rPr>
        <w:t xml:space="preserve">Articolul 5.</w:t>
      </w:r>
      <w:r>
        <w:t xml:space="preserve"> </w:t>
      </w:r>
      <w:bookmarkStart w:id="1" w:name="_Hlk86070010"/>
      <w:r>
        <w:t xml:space="preserve">Legea privind supravegherea pieței financiare </w:t>
      </w:r>
      <w:bookmarkEnd w:id="1"/>
      <w:r>
        <w:t xml:space="preserve">din 21 iulie 2006 (Monitorul Oficial din 2020, punctul 2059 și Monitorul Oficial din 2021, punctele 680, 815, 1598 și 2140) se modifică după cum urmează:</w:t>
      </w:r>
    </w:p>
    <w:p w14:paraId="66442B9E" w14:textId="77777777" w:rsidR="00A749FE" w:rsidRPr="00A749FE" w:rsidRDefault="000B3A10" w:rsidP="000B3A10">
      <w:pPr>
        <w:pStyle w:val="PKTpunkt"/>
      </w:pPr>
      <w:r>
        <w:t xml:space="preserve">1. la articolul 1 alineatul (2) punctul 11, punctul se înlocuiește cu punct și virgulă și se adaugă următorul punct 12:</w:t>
      </w:r>
    </w:p>
    <w:p w14:paraId="604A270F" w14:textId="24E47945" w:rsidR="00703521" w:rsidRDefault="00A749FE" w:rsidP="00A749FE">
      <w:pPr>
        <w:pStyle w:val="ZPKTzmpktartykuempunktem"/>
      </w:pPr>
      <w:r>
        <w:t xml:space="preserve">„12.</w:t>
      </w:r>
      <w:r>
        <w:tab/>
      </w:r>
      <w:r>
        <w:t xml:space="preserve">supravegherea instituțiilor de credit în conformitate cu dispozițiile Legii privind creditele de consum din 12 mai 2011 (Monitorul Oficial din 2019, punctul 1083 și Monitorul Oficial din 2020, punctul 2320 și Monitorul Oficial din 2021, punctul 1655).”;</w:t>
      </w:r>
    </w:p>
    <w:p w14:paraId="17C9626A" w14:textId="77777777" w:rsidR="00A749FE" w:rsidRPr="00BA2CA8" w:rsidRDefault="000B3A10" w:rsidP="000B3A10">
      <w:pPr>
        <w:pStyle w:val="PKTpunkt"/>
      </w:pPr>
      <w:r>
        <w:t xml:space="preserve">2. la articolul 6b alineatul (1), prima teză, textul „sau articolele 150 și 151 din Legea privind serviciile de plată din 19 august 2011” se înlocuiesc cu textul „</w:t>
      </w:r>
      <w:bookmarkStart w:id="2" w:name="_Hlk86069935"/>
      <w:r>
        <w:t xml:space="preserve">, 150 și 151 din Legea privind serviciile de plată din 19 august 2011 sau articolele 59h și 59i din Legea privind creditele de consum</w:t>
      </w:r>
      <w:bookmarkEnd w:id="2"/>
      <w:r>
        <w:t xml:space="preserve">”.</w:t>
      </w:r>
    </w:p>
    <w:p w14:paraId="23D12891" w14:textId="62E87149" w:rsidR="00A749FE" w:rsidRPr="00A749FE" w:rsidRDefault="00A749FE" w:rsidP="00A749FE">
      <w:pPr>
        <w:pStyle w:val="ARTartustawynprozporzdzenia"/>
      </w:pPr>
      <w:r>
        <w:rPr>
          <w:rStyle w:val="Ppogrubienie"/>
        </w:rPr>
        <w:t xml:space="preserve">Articolul 6.</w:t>
      </w:r>
      <w:r>
        <w:t xml:space="preserve"> </w:t>
      </w:r>
      <w:r>
        <w:t xml:space="preserve">În Legea privind uniunile cooperative de economii și de credit din 5 noiembrie 2009 (Monitorul Oficial din 2021, punctele 1844 și 2140) de la articolul 36 alineatele (1a) și (2) au următoarea formulare:</w:t>
      </w:r>
    </w:p>
    <w:p w14:paraId="2A0E1506" w14:textId="77777777" w:rsidR="00A749FE" w:rsidRPr="00C770BB" w:rsidRDefault="00A749FE" w:rsidP="00A749FE">
      <w:pPr>
        <w:pStyle w:val="ZUSTzmustartykuempunktem"/>
      </w:pPr>
      <w:r>
        <w:t xml:space="preserve">„(1a)</w:t>
      </w:r>
      <w:r>
        <w:t xml:space="preserve"> </w:t>
      </w:r>
      <w:r>
        <w:t xml:space="preserve">Dispozițiile articolului 75c alineatele (1)-(5), ale articolului 78b și ale articolului 78c din Legea privind dreptul bancar din 29 august 1997 se aplică acordurilor de împrumut încheiate de uniunile cooperative de economii și de credit.</w:t>
      </w:r>
    </w:p>
    <w:p w14:paraId="7949528E" w14:textId="77777777" w:rsidR="00A749FE" w:rsidRPr="00C770BB" w:rsidRDefault="00A749FE" w:rsidP="00A749FE">
      <w:pPr>
        <w:pStyle w:val="ZUSTzmustartykuempunktem"/>
      </w:pPr>
      <w:r>
        <w:t xml:space="preserve">(2)</w:t>
      </w:r>
      <w:r>
        <w:t xml:space="preserve"> </w:t>
      </w:r>
      <w:r>
        <w:t xml:space="preserve">Dispozițiile articolelor 69, 70, 74-78, 78b și 78c din Legea bancară din 29 august 1997 se aplică acordurilor de împrumut încheiate de uniunile cooperative de economii și, respectiv, de credit.”.</w:t>
      </w:r>
    </w:p>
    <w:p w14:paraId="0CF10774" w14:textId="77777777" w:rsidR="00A749FE" w:rsidRPr="00A749FE" w:rsidRDefault="00A749FE" w:rsidP="00A749FE">
      <w:pPr>
        <w:pStyle w:val="ARTartustawynprozporzdzenia"/>
      </w:pPr>
      <w:r>
        <w:rPr>
          <w:rStyle w:val="Ppogrubienie"/>
        </w:rPr>
        <w:t xml:space="preserve">Articolul 7.</w:t>
      </w:r>
      <w:r>
        <w:t xml:space="preserve"> </w:t>
      </w:r>
      <w:r>
        <w:t xml:space="preserve">Legea privind creditele de consum din 12 mai 2011 (Monitorul Oficial din 2019, punctul 1083, Monitorul Oficial din 2020, punctul 2320, și Monitorul Oficial din 2021, punctul 1655) se modifică după cum urmează:</w:t>
      </w:r>
    </w:p>
    <w:p w14:paraId="15B795FB" w14:textId="77777777" w:rsidR="00AF4785" w:rsidRDefault="00A749FE" w:rsidP="00D460F1">
      <w:pPr>
        <w:pStyle w:val="PKTpunkt"/>
      </w:pPr>
      <w:r>
        <w:t xml:space="preserve">1.</w:t>
      </w:r>
      <w:r>
        <w:tab/>
      </w:r>
      <w:r>
        <w:t xml:space="preserve">la articolul 5, după punctul 3 se adaugă următorul punct 3a:</w:t>
      </w:r>
    </w:p>
    <w:p w14:paraId="3F01716F" w14:textId="77777777" w:rsidR="00AF4785" w:rsidRDefault="00AF4785" w:rsidP="00AF4785">
      <w:pPr>
        <w:pStyle w:val="PKTpunkt"/>
        <w:ind w:hanging="340"/>
      </w:pPr>
      <w:r>
        <w:tab/>
      </w:r>
      <w:r>
        <w:t xml:space="preserve">„3a. o parte afiliată – o parte afiliată în sensul Regulamentului (CE) nr. 1126/2008 al Comisiei din 3 noiembrie 2008 de adoptare a anumitor standarde internaționale de contabilitate în conformitate cu Regulamentul (CE) nr. 1606/2002 al Parlamentului European și al Consiliului (JO L 320, 29.11.2008, p. 1, astfel cum a fost modificat</w:t>
      </w:r>
      <w:r w:rsidRPr="00146458">
        <w:rPr>
          <w:vertAlign w:val="superscript"/>
        </w:rPr>
        <w:footnoteReference w:id="3"/>
      </w:r>
      <w:r>
        <w:rPr>
          <w:vertAlign w:val="superscript"/>
        </w:rPr>
        <w:t xml:space="preserve">)</w:t>
      </w:r>
      <w:r>
        <w:t xml:space="preserve">;”;</w:t>
      </w:r>
    </w:p>
    <w:p w14:paraId="35699275" w14:textId="77777777" w:rsidR="00A749FE" w:rsidRPr="00A749FE" w:rsidRDefault="00A749FE" w:rsidP="00A749FE">
      <w:pPr>
        <w:pStyle w:val="PKTpunkt"/>
      </w:pPr>
      <w:r>
        <w:t xml:space="preserve">2.</w:t>
      </w:r>
      <w:r>
        <w:tab/>
      </w:r>
      <w:r>
        <w:t xml:space="preserve">Articolul 10a se adaugă după articolul 10 cu următoarea formulare:</w:t>
      </w:r>
    </w:p>
    <w:p w14:paraId="2E2451E5" w14:textId="77777777" w:rsidR="00A749FE" w:rsidRPr="004644B8" w:rsidRDefault="00A749FE" w:rsidP="005E4C63">
      <w:pPr>
        <w:pStyle w:val="ZARTzmartartykuempunktem"/>
      </w:pPr>
      <w:r>
        <w:t xml:space="preserve">„Articolul 10a.</w:t>
      </w:r>
      <w:r>
        <w:t xml:space="preserve"> </w:t>
      </w:r>
      <w:r>
        <w:t xml:space="preserve">(1)</w:t>
      </w:r>
      <w:r>
        <w:t xml:space="preserve"> </w:t>
      </w:r>
      <w:r>
        <w:t xml:space="preserve">Creditorul supune acordarea creditului de consum unei evaluări pozitive a bonității.</w:t>
      </w:r>
      <w:r>
        <w:t xml:space="preserve"> </w:t>
      </w:r>
      <w:r>
        <w:t xml:space="preserve">Înainte de a acorda un credit de consum unui consumator, creditorul are obligația să colecteze de la consumator o declarație privind veniturile și cheltuielile consumatorului, în măsura necesară pentru a evalua bonitatea consumatorului menționată la articolul 9 și pentru a analiza riscul de credit.</w:t>
      </w:r>
      <w:r>
        <w:t xml:space="preserve"> </w:t>
      </w:r>
    </w:p>
    <w:p w14:paraId="42668B4B" w14:textId="77777777" w:rsidR="00A749FE" w:rsidRDefault="00A749FE" w:rsidP="00A749FE">
      <w:pPr>
        <w:pStyle w:val="ZUSTzmustartykuempunktem"/>
      </w:pPr>
      <w:r>
        <w:t xml:space="preserve">(2)</w:t>
      </w:r>
      <w:r>
        <w:t xml:space="preserve"> </w:t>
      </w:r>
      <w:r>
        <w:t xml:space="preserve">Creditorul verifică declarația menționată la alineatul (1).</w:t>
      </w:r>
    </w:p>
    <w:p w14:paraId="72FA9290" w14:textId="77777777" w:rsidR="00A749FE" w:rsidRDefault="00A749FE" w:rsidP="00A749FE">
      <w:pPr>
        <w:pStyle w:val="ZUSTzmustartykuempunktem"/>
      </w:pPr>
      <w:r>
        <w:t xml:space="preserve">(3)</w:t>
      </w:r>
      <w:r>
        <w:t xml:space="preserve"> </w:t>
      </w:r>
      <w:r>
        <w:t xml:space="preserve">Verificarea menționată la alineatul (2) poate avea loc în special pe baza documentelor elaborate de angajator și prezentate de consumator sau de administrația publică sau pe baza datelor colectate, prelucrate și partajate de:</w:t>
      </w:r>
    </w:p>
    <w:p w14:paraId="11D581BF" w14:textId="77777777" w:rsidR="00A749FE" w:rsidRDefault="00A749FE" w:rsidP="005E4C63">
      <w:pPr>
        <w:pStyle w:val="ZPKTzmpktartykuempunktem"/>
      </w:pPr>
      <w:r>
        <w:t xml:space="preserve">1.</w:t>
      </w:r>
      <w:r>
        <w:tab/>
      </w:r>
      <w:r>
        <w:t xml:space="preserve">instituțiile menționate la articolul 105 alineatul (4) din Legea privind dreptul bancar din 29 august 1997 sau</w:t>
      </w:r>
    </w:p>
    <w:p w14:paraId="46DF315C" w14:textId="7DD6A74F" w:rsidR="00A749FE" w:rsidRDefault="00A749FE" w:rsidP="005E4C63">
      <w:pPr>
        <w:pStyle w:val="ZPKTzmpktartykuempunktem"/>
      </w:pPr>
      <w:r>
        <w:t xml:space="preserve">2.</w:t>
      </w:r>
      <w:r>
        <w:tab/>
      </w:r>
      <w:r>
        <w:t xml:space="preserve">birourile de informare a întreprinderilor menționate în Legea din 9 aprilie 2010 privind schimbul de informații comerciale și schimbul de date economice (Montorul Oficial din 2021, punctul 2057).</w:t>
      </w:r>
    </w:p>
    <w:p w14:paraId="7B75805E" w14:textId="77777777" w:rsidR="00A749FE" w:rsidRDefault="00A749FE" w:rsidP="00A749FE">
      <w:pPr>
        <w:pStyle w:val="ZUSTzmustartykuempunktem"/>
      </w:pPr>
      <w:r>
        <w:t xml:space="preserve">(4)</w:t>
      </w:r>
      <w:r>
        <w:t xml:space="preserve"> </w:t>
      </w:r>
      <w:r>
        <w:t xml:space="preserve">Declarația consumatorului, împreună cu informațiile obținute de creditor, se anexează la acordul de credit de consum.</w:t>
      </w:r>
    </w:p>
    <w:p w14:paraId="65CA9034" w14:textId="77777777" w:rsidR="00A749FE" w:rsidRDefault="00A749FE" w:rsidP="00A749FE">
      <w:pPr>
        <w:pStyle w:val="ZUSTzmustartykuempunktem"/>
      </w:pPr>
      <w:r>
        <w:t xml:space="preserve">(5)</w:t>
      </w:r>
      <w:r>
        <w:t xml:space="preserve"> </w:t>
      </w:r>
      <w:r>
        <w:t xml:space="preserve">În cazul în care creditorul a acordat un credit de consum cu încălcarea dispozițiilor alineatelor (1) și (2) sau în cazul în care din declarația consumatorului și din informațiile obținute de creditor reiese că, la data încheierii acordului de credit de consum, consumatorul avea o altă obligație în numerar de peste șase luni și că creditul de consum nu a fost utilizat pentru rambursarea acestor restanțe, atunci:</w:t>
      </w:r>
    </w:p>
    <w:p w14:paraId="270B170C" w14:textId="77777777" w:rsidR="00A749FE" w:rsidRDefault="00A749FE" w:rsidP="00664951">
      <w:pPr>
        <w:pStyle w:val="ZPKTzmpktartykuempunktem"/>
      </w:pPr>
      <w:r>
        <w:t xml:space="preserve">1.</w:t>
      </w:r>
      <w:r>
        <w:tab/>
      </w:r>
      <w:r>
        <w:t xml:space="preserve">cesiunea creanțelor în temeiul acordului prin transfer sau în alt mod este nulă;</w:t>
      </w:r>
    </w:p>
    <w:p w14:paraId="6F80005F" w14:textId="05D7E15E" w:rsidR="00A749FE" w:rsidRPr="00C770BB" w:rsidRDefault="00A749FE" w:rsidP="00664951">
      <w:pPr>
        <w:pStyle w:val="ZPKTzmpktartykuempunktem"/>
      </w:pPr>
      <w:r>
        <w:t xml:space="preserve">2.</w:t>
      </w:r>
      <w:r>
        <w:tab/>
      </w:r>
      <w:r>
        <w:t xml:space="preserve">recuperarea unei creanțe este admisibilă numai după data rambursării integrale a obligației anterioare, după expirarea acesteia sau după ce instanța a constatat definitiv că obligația nu există – fără ca interdicția de a ceda creanța și recuperarea acesteia să suspende termenul de prescripție.</w:t>
      </w:r>
      <w:r>
        <w:t xml:space="preserve"> </w:t>
      </w:r>
      <w:r>
        <w:t xml:space="preserve">Dobânzile sau costurile cu dobânzile, precum și alte taxe aferente creanței nu pot fi adăugate pentru perioada în care creanța nu poate fi cedată sau recuperată.</w:t>
      </w:r>
    </w:p>
    <w:p w14:paraId="1C9B34A0" w14:textId="77777777" w:rsidR="00A749FE" w:rsidRDefault="00A749FE" w:rsidP="00A749FE">
      <w:pPr>
        <w:pStyle w:val="ZUSTzmustartykuempunktem"/>
      </w:pPr>
      <w:r>
        <w:t xml:space="preserve">(6)</w:t>
      </w:r>
      <w:r>
        <w:t xml:space="preserve"> </w:t>
      </w:r>
      <w:r>
        <w:t xml:space="preserve">Circumstanțele menționate la alineatul 5 alineatul (2) sunt examinate de instanță în urma afirmației consumatorului.</w:t>
      </w:r>
    </w:p>
    <w:p w14:paraId="558DF72A" w14:textId="02DB87DC" w:rsidR="00A749FE" w:rsidRPr="00C770BB" w:rsidRDefault="00A749FE" w:rsidP="00E66F6C">
      <w:pPr>
        <w:pStyle w:val="ZUSTzmustartykuempunktem"/>
      </w:pPr>
      <w:r>
        <w:t xml:space="preserve">(7)</w:t>
      </w:r>
      <w:r>
        <w:t xml:space="preserve"> </w:t>
      </w:r>
      <w:r>
        <w:t xml:space="preserve">Creditorul care a acordat un credit de consum furnizează imediat instituției menționate la articolul 105 alineatul (4) din Legea privind dreptul bancar din 29 august 1997 informații privind acordarea.</w:t>
      </w:r>
      <w:r>
        <w:t xml:space="preserve"> </w:t>
      </w:r>
      <w:r>
        <w:t xml:space="preserve">Informațiile privind arieratele împrumutului se comunică instituției respective sau biroului de informare comercială menționat în Legea din 9 aprilie 2010 privind furnizarea de informații economice și schimbul de date economice.</w:t>
      </w:r>
    </w:p>
    <w:p w14:paraId="424FF574" w14:textId="77777777" w:rsidR="00A749FE" w:rsidRPr="00BA2CA8" w:rsidRDefault="00A749FE" w:rsidP="00A749FE">
      <w:pPr>
        <w:pStyle w:val="ZUSTzmustartykuempunktem"/>
      </w:pPr>
      <w:r>
        <w:t xml:space="preserve">(8)</w:t>
      </w:r>
      <w:r>
        <w:t xml:space="preserve"> </w:t>
      </w:r>
      <w:r>
        <w:t xml:space="preserve">Dispozițiile alineatelor (1)-(7) nu se aplică creditorilor care sunt bănci sau cooperative cooperatiste de economii și cooperative de credit care acordă credite de consum.”;</w:t>
      </w:r>
    </w:p>
    <w:p w14:paraId="10882BE6" w14:textId="77777777" w:rsidR="00A749FE" w:rsidRDefault="00A749FE" w:rsidP="00A749FE">
      <w:pPr>
        <w:pStyle w:val="PKTpunkt"/>
      </w:pPr>
      <w:r>
        <w:t xml:space="preserve">3.</w:t>
      </w:r>
      <w:r>
        <w:tab/>
      </w:r>
      <w:r>
        <w:t xml:space="preserve">la articolul 30 alineatul (1), după punctul 10 se adaugă următorul punct 10a cu următoarea formulare:</w:t>
      </w:r>
    </w:p>
    <w:p w14:paraId="5308D857" w14:textId="77777777" w:rsidR="00A749FE" w:rsidRDefault="00A749FE" w:rsidP="004644B8">
      <w:pPr>
        <w:pStyle w:val="ZPKTzmpktartykuempunktem"/>
      </w:pPr>
      <w:r>
        <w:t xml:space="preserve">„10a.</w:t>
      </w:r>
      <w:r>
        <w:tab/>
      </w:r>
      <w:r>
        <w:t xml:space="preserve">numărul de cont bancar pentru rambursarea creditului în cazul în care acordul prevede plata ratelor de către consumator pe cont propriu;”;</w:t>
      </w:r>
    </w:p>
    <w:p w14:paraId="15606DE1" w14:textId="77777777" w:rsidR="00A749FE" w:rsidRDefault="00A749FE" w:rsidP="00A749FE">
      <w:pPr>
        <w:pStyle w:val="PKTpunkt"/>
      </w:pPr>
      <w:r>
        <w:t xml:space="preserve">4.</w:t>
      </w:r>
      <w:r>
        <w:tab/>
      </w:r>
      <w:r>
        <w:t xml:space="preserve">la articolul 36a:</w:t>
      </w:r>
    </w:p>
    <w:p w14:paraId="2F641646" w14:textId="77777777" w:rsidR="00373FE7" w:rsidRPr="00A749FE" w:rsidRDefault="00373FE7" w:rsidP="00D460F1">
      <w:pPr>
        <w:pStyle w:val="LITlitera"/>
      </w:pPr>
      <w:r>
        <w:t xml:space="preserve">(a)</w:t>
      </w:r>
      <w:r>
        <w:tab/>
      </w:r>
      <w:r>
        <w:t xml:space="preserve">alineatul (1) are formularea următoare:</w:t>
      </w:r>
    </w:p>
    <w:p w14:paraId="2DB7447C" w14:textId="77777777" w:rsidR="00951C78" w:rsidRPr="00146458" w:rsidRDefault="00951C78" w:rsidP="00951C78">
      <w:pPr>
        <w:pStyle w:val="ZARTzmartartykuempunktem"/>
      </w:pPr>
      <w:bookmarkStart w:id="3" w:name="_Hlk85799826"/>
      <w:r>
        <w:t xml:space="preserve">„(1)</w:t>
      </w:r>
      <w:r>
        <w:t xml:space="preserve"> </w:t>
      </w:r>
      <w:bookmarkEnd w:id="3"/>
      <w:r>
        <w:t xml:space="preserve">Costul maxim, altul decât dobânda, al creditului de consum pentru credite cu o perioadă de rambursare de cel puțin 30 de zile se calculează după următoarea formulă:</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 xml:space="preserve">MPKK = (K × 10 %) + (K × n/R × 10 %)</w:t>
      </w:r>
    </w:p>
    <w:bookmarkEnd w:id="4"/>
    <w:p w14:paraId="0E98C98B" w14:textId="77777777" w:rsidR="00951C78" w:rsidRPr="00146458" w:rsidRDefault="00951C78" w:rsidP="00951C78">
      <w:pPr>
        <w:pStyle w:val="ZLEGWMATFIZCHEMzmlegendywzorumatfizlubchemartykuempunktem"/>
      </w:pPr>
      <w:r>
        <w:t xml:space="preserve">unde simbolurile individuale înseamnă:</w:t>
      </w:r>
    </w:p>
    <w:p w14:paraId="1678A09B" w14:textId="77777777" w:rsidR="00951C78" w:rsidRPr="00146458" w:rsidRDefault="00951C78" w:rsidP="00951C78">
      <w:pPr>
        <w:pStyle w:val="ZLEGWMATFIZCHEMzmlegendywzorumatfizlubchemartykuempunktem"/>
      </w:pPr>
      <w:r>
        <w:rPr>
          <w:rStyle w:val="Kkursywa"/>
        </w:rPr>
        <w:t xml:space="preserve">MPKK</w:t>
      </w:r>
      <w:r>
        <w:t xml:space="preserve"> – valoarea maximă a costurilor creditelor, altele decât dobânzile;</w:t>
      </w:r>
    </w:p>
    <w:p w14:paraId="2CB61C3F" w14:textId="77777777" w:rsidR="00951C78" w:rsidRPr="00146458" w:rsidRDefault="00951C78" w:rsidP="00951C78">
      <w:pPr>
        <w:pStyle w:val="ZLEGWMATFIZCHEMzmlegendywzorumatfizlubchemartykuempunktem"/>
      </w:pPr>
      <w:r>
        <w:rPr>
          <w:rStyle w:val="Kkursywa"/>
        </w:rPr>
        <w:t xml:space="preserve">K</w:t>
      </w:r>
      <w:r>
        <w:t xml:space="preserve"> – valoarea totală a creditului;</w:t>
      </w:r>
    </w:p>
    <w:p w14:paraId="616670BB" w14:textId="77777777" w:rsidR="00951C78" w:rsidRPr="00146458" w:rsidRDefault="00951C78" w:rsidP="00951C78">
      <w:pPr>
        <w:pStyle w:val="ZLEGWMATFIZCHEMzmlegendywzorumatfizlubchemartykuempunktem"/>
      </w:pPr>
      <w:r>
        <w:rPr>
          <w:rStyle w:val="Kkursywa"/>
        </w:rPr>
        <w:t xml:space="preserve">n</w:t>
      </w:r>
      <w:r>
        <w:t xml:space="preserve"> – perioada de rambursare exprimată în zile,</w:t>
      </w:r>
    </w:p>
    <w:p w14:paraId="31FF9997" w14:textId="77777777" w:rsidR="00951C78" w:rsidRPr="00146458" w:rsidRDefault="00951C78" w:rsidP="00951C78">
      <w:pPr>
        <w:pStyle w:val="ZLEGWMATFIZCHEMzmlegendywzorumatfizlubchemartykuempunktem"/>
      </w:pPr>
      <w:r>
        <w:rPr>
          <w:rStyle w:val="Kkursywa"/>
        </w:rPr>
        <w:t xml:space="preserve">R </w:t>
      </w:r>
      <w:r>
        <w:t xml:space="preserve">– numărul de zile pe an.”</w:t>
      </w:r>
    </w:p>
    <w:p w14:paraId="35B3FFA9" w14:textId="77777777" w:rsidR="00373FE7" w:rsidRDefault="00373FE7" w:rsidP="00D460F1">
      <w:pPr>
        <w:pStyle w:val="LITlitera"/>
      </w:pPr>
      <w:r>
        <w:t xml:space="preserve">(b)</w:t>
      </w:r>
      <w:r>
        <w:tab/>
      </w:r>
      <w:r>
        <w:t xml:space="preserve">după alineatul (1) se adaugă următorul alineat (1a) cu următoarea formulare:</w:t>
      </w:r>
    </w:p>
    <w:p w14:paraId="5563CD03" w14:textId="77777777" w:rsidR="00951C78" w:rsidRPr="00146458" w:rsidRDefault="00373FE7" w:rsidP="00951C78">
      <w:pPr>
        <w:pStyle w:val="ZUSTzmustartykuempunktem"/>
      </w:pPr>
      <w:bookmarkStart w:id="5" w:name="_Hlk85799988"/>
      <w:r>
        <w:t xml:space="preserve">„</w:t>
      </w:r>
      <w:bookmarkEnd w:id="5"/>
      <w:r>
        <w:t xml:space="preserve">(1a)</w:t>
      </w:r>
      <w:r>
        <w:t xml:space="preserve"> </w:t>
      </w:r>
      <w:r>
        <w:t xml:space="preserve">Costul maxim, altul decât dobânda, al creditului de consum pentru împrumuturi cu o perioadă de rambursare mai mică de 30 de zile se calculează prin următoarea formulă:</w:t>
      </w:r>
    </w:p>
    <w:p w14:paraId="70BCC507" w14:textId="77777777" w:rsidR="00951C78" w:rsidRPr="00346832" w:rsidRDefault="00951C78" w:rsidP="00951C78">
      <w:pPr>
        <w:pStyle w:val="ZWMATFIZCHEMzmwzorumatfizlubchemartykuempunktem"/>
        <w:rPr>
          <w:rStyle w:val="Kkursywa"/>
        </w:rPr>
      </w:pPr>
      <w:r>
        <w:rPr>
          <w:rStyle w:val="Kkursywa"/>
        </w:rPr>
        <w:t xml:space="preserve">MPKK = K x 5 %</w:t>
      </w:r>
    </w:p>
    <w:p w14:paraId="14DF8EB0" w14:textId="77777777" w:rsidR="00951C78" w:rsidRPr="00146458" w:rsidRDefault="00951C78" w:rsidP="00951C78">
      <w:pPr>
        <w:pStyle w:val="ZLEGWMATFIZCHEMzmlegendywzorumatfizlubchemartykuempunktem"/>
      </w:pPr>
      <w:r>
        <w:t xml:space="preserve">unde simbolurile individuale înseamnă:</w:t>
      </w:r>
    </w:p>
    <w:p w14:paraId="5F71B434" w14:textId="77777777" w:rsidR="00951C78" w:rsidRPr="00146458" w:rsidRDefault="00951C78" w:rsidP="00951C78">
      <w:pPr>
        <w:pStyle w:val="ZLEGWMATFIZCHEMzmlegendywzorumatfizlubchemartykuempunktem"/>
      </w:pPr>
      <w:r>
        <w:rPr>
          <w:rStyle w:val="Kkursywa"/>
        </w:rPr>
        <w:t xml:space="preserve">MPKK </w:t>
      </w:r>
      <w:r>
        <w:t xml:space="preserve">– valoarea maximă a costurilor creditelor, altele decât dobânzile;</w:t>
      </w:r>
    </w:p>
    <w:p w14:paraId="281B068F" w14:textId="77777777" w:rsidR="00951C78" w:rsidRDefault="00951C78" w:rsidP="00951C78">
      <w:pPr>
        <w:pStyle w:val="ZLEGWMATFIZCHEMzmlegendywzorumatfizlubchemartykuempunktem"/>
      </w:pPr>
      <w:r>
        <w:rPr>
          <w:rStyle w:val="Kkursywa"/>
        </w:rPr>
        <w:t xml:space="preserve">K</w:t>
      </w:r>
      <w:r>
        <w:t xml:space="preserve"> – valoarea totală a creditului;”,</w:t>
      </w:r>
    </w:p>
    <w:p w14:paraId="2FD7635B" w14:textId="77777777" w:rsidR="00373FE7" w:rsidRPr="00146458" w:rsidRDefault="00373FE7" w:rsidP="00D460F1">
      <w:pPr>
        <w:pStyle w:val="LITlitera"/>
      </w:pPr>
      <w:r>
        <w:t xml:space="preserve">(c)</w:t>
      </w:r>
      <w:r>
        <w:tab/>
      </w:r>
      <w:r>
        <w:t xml:space="preserve">alineatele (2) și (3) au următoarea formulare:</w:t>
      </w:r>
    </w:p>
    <w:p w14:paraId="750B77DE" w14:textId="77777777" w:rsidR="00951C78" w:rsidRPr="00146458" w:rsidRDefault="00373FE7" w:rsidP="00D460F1">
      <w:pPr>
        <w:pStyle w:val="ZLITUSTzmustliter"/>
      </w:pPr>
      <w:r>
        <w:t xml:space="preserve">„(2)</w:t>
      </w:r>
      <w:r>
        <w:t xml:space="preserve"> </w:t>
      </w:r>
      <w:r>
        <w:t xml:space="preserve">Costurile, altele decât dobânzile, ale unui credit de consum nu pot depăși 45 % din valoarea totală a împrumutului.</w:t>
      </w:r>
    </w:p>
    <w:p w14:paraId="5402695F" w14:textId="2BA48F10" w:rsidR="00373FE7" w:rsidRPr="00146458" w:rsidRDefault="00373FE7" w:rsidP="0089620D">
      <w:pPr>
        <w:pStyle w:val="ZLITUSTzmustliter"/>
      </w:pPr>
      <w:r>
        <w:t xml:space="preserve">(3)</w:t>
      </w:r>
      <w:r>
        <w:t xml:space="preserve"> </w:t>
      </w:r>
      <w:r>
        <w:t xml:space="preserve">Costurile, altele decât dobânzile, ale unui credit de consum care rezultă dintr-un acord de credit de consum nu se plătesc în partea</w:t>
      </w:r>
      <w:r>
        <w:rPr>
          <w:rFonts w:ascii="Times New Roman" w:hAnsi="Times New Roman"/>
        </w:rPr>
        <w:t xml:space="preserve"> </w:t>
      </w:r>
      <w:r>
        <w:t xml:space="preserve">care depășește valoarea maximă a costurilor împrumutului, altele decât dobânzile, calculată în modul specificat la punctele 1-2.”;</w:t>
      </w:r>
      <w:r>
        <w:t xml:space="preserve"> </w:t>
      </w:r>
    </w:p>
    <w:p w14:paraId="7B9146BD" w14:textId="77777777" w:rsidR="007655D2" w:rsidRDefault="008F3E2A" w:rsidP="00A749FE">
      <w:pPr>
        <w:pStyle w:val="PKTpunkt"/>
      </w:pPr>
      <w:r>
        <w:t xml:space="preserve">5.</w:t>
      </w:r>
      <w:r>
        <w:tab/>
      </w:r>
      <w:r>
        <w:t xml:space="preserve">la articolul 36c, introducerea enumerației se înlocuiește cu următorul text:</w:t>
      </w:r>
    </w:p>
    <w:p w14:paraId="0F53A9B7" w14:textId="77777777" w:rsidR="007655D2" w:rsidRPr="00146458" w:rsidRDefault="007655D2" w:rsidP="00D460F1">
      <w:pPr>
        <w:pStyle w:val="ZARTzmartartykuempunktem"/>
      </w:pPr>
      <w:r>
        <w:tab/>
      </w:r>
      <w:r>
        <w:t xml:space="preserve">„În cazul în care un creditor sau o entitate afiliată acestuia a acordat credite suplimentare unui consumator care nu a rambursat integral împrumutul în termen de 120 de zile de la data plății primului împrumut:”;</w:t>
      </w:r>
    </w:p>
    <w:p w14:paraId="17A27812" w14:textId="77777777" w:rsidR="00527F84" w:rsidRDefault="007655D2" w:rsidP="00A749FE">
      <w:pPr>
        <w:pStyle w:val="PKTpunkt"/>
      </w:pPr>
      <w:r>
        <w:t xml:space="preserve">6.</w:t>
      </w:r>
      <w:r>
        <w:tab/>
      </w:r>
      <w:r>
        <w:t xml:space="preserve">Articolul 59a se modifică după cum urmează:</w:t>
      </w:r>
    </w:p>
    <w:p w14:paraId="4EE512EB" w14:textId="77777777" w:rsidR="00527F84" w:rsidRDefault="00527F84" w:rsidP="00527F84">
      <w:pPr>
        <w:pStyle w:val="PKTpunkt"/>
        <w:ind w:firstLine="57"/>
      </w:pPr>
      <w:r>
        <w:t xml:space="preserve">(a)</w:t>
      </w:r>
      <w:r>
        <w:tab/>
      </w:r>
      <w:r>
        <w:t xml:space="preserve">alineatele (1) și (2) au următoarea formulare:</w:t>
      </w:r>
    </w:p>
    <w:p w14:paraId="4513AD0B" w14:textId="77777777" w:rsidR="00527F84" w:rsidRDefault="00527F84" w:rsidP="00527F84">
      <w:pPr>
        <w:pStyle w:val="PKTpunkt"/>
        <w:ind w:firstLine="483"/>
      </w:pPr>
      <w:r>
        <w:t xml:space="preserve">„(1)</w:t>
      </w:r>
      <w:r>
        <w:t xml:space="preserve"> </w:t>
      </w:r>
      <w:r>
        <w:t xml:space="preserve">O instituție de credit poate funcționa numai sub forma unei societăți pe acțiuni.</w:t>
      </w:r>
    </w:p>
    <w:p w14:paraId="1EE25983" w14:textId="77777777" w:rsidR="00527F84" w:rsidRDefault="00527F84" w:rsidP="00527F84">
      <w:pPr>
        <w:pStyle w:val="PKTpunkt"/>
        <w:ind w:firstLine="483"/>
      </w:pPr>
      <w:r>
        <w:t xml:space="preserve">(2)</w:t>
      </w:r>
      <w:r>
        <w:t xml:space="preserve"> </w:t>
      </w:r>
      <w:r>
        <w:t xml:space="preserve">Capitalul social minim al instituției de credit este de 1 000 000 PLN.”,</w:t>
      </w:r>
    </w:p>
    <w:p w14:paraId="6C90BA3F" w14:textId="77777777" w:rsidR="00527F84" w:rsidRDefault="00527F84" w:rsidP="00527F84">
      <w:pPr>
        <w:pStyle w:val="PKTpunkt"/>
        <w:ind w:firstLine="57"/>
      </w:pPr>
      <w:r>
        <w:t xml:space="preserve">(b) alineatul (4) are formularea următoare:</w:t>
      </w:r>
    </w:p>
    <w:p w14:paraId="074603EB" w14:textId="77777777" w:rsidR="00527F84" w:rsidRDefault="00527F84" w:rsidP="00527F84">
      <w:pPr>
        <w:pStyle w:val="PKTpunkt"/>
        <w:ind w:firstLine="483"/>
      </w:pPr>
      <w:r>
        <w:t xml:space="preserve">„(4)</w:t>
      </w:r>
      <w:r>
        <w:t xml:space="preserve"> </w:t>
      </w:r>
      <w:r>
        <w:t xml:space="preserve">Numai o persoană care nu a fost condamnată legal pentru săvârșirea unei infracțiuni împotriva credibilității documentelor, a bunurilor, a tranzacțiilor comerciale, a tranzacțiilor cu bani și valori mobiliare sau a infracțiunilor fiscale poate fi membru al consiliului de administrație, al consiliului de supraveghere sau un mandatar al unei instituții de credit.”</w:t>
      </w:r>
    </w:p>
    <w:p w14:paraId="2410F9C2" w14:textId="77777777" w:rsidR="00527F84" w:rsidRDefault="00D95A51" w:rsidP="00D460F1">
      <w:pPr>
        <w:pStyle w:val="PKTpunkt"/>
        <w:ind w:firstLine="57"/>
      </w:pPr>
      <w:r>
        <w:t xml:space="preserve">(c) la alineatul (5) punctul 1, cuvintele „membrii consiliului de administrație, ai consiliului de supraveghere” se înlocuiesc cu „membrii consiliului de administrație și ai consiliului de supraveghere”, iar cuvintele „și ai comitetului de audit” se elimină;</w:t>
      </w:r>
    </w:p>
    <w:p w14:paraId="3A4A4179" w14:textId="77777777" w:rsidR="00527F84" w:rsidRDefault="00D95A51" w:rsidP="00D95A51">
      <w:pPr>
        <w:pStyle w:val="PKTpunkt"/>
        <w:ind w:left="0" w:firstLine="0"/>
      </w:pPr>
      <w:r>
        <w:t xml:space="preserve">7. </w:t>
      </w:r>
      <w:r>
        <w:tab/>
      </w:r>
      <w:r>
        <w:tab/>
      </w:r>
      <w:r>
        <w:t xml:space="preserve">Articolul 59ac se modifică după cum urmează:</w:t>
      </w:r>
    </w:p>
    <w:p w14:paraId="4DBE8910" w14:textId="77777777" w:rsidR="00D95A51" w:rsidRDefault="00D95A51" w:rsidP="00D95A51">
      <w:pPr>
        <w:pStyle w:val="PKTpunkt"/>
        <w:ind w:left="567" w:firstLine="0"/>
      </w:pPr>
      <w:r>
        <w:t xml:space="preserve">(a) la alineatul (2) punctul 1, cuvintele „societăților cu răspundere limitată sau” se elimină,</w:t>
      </w:r>
    </w:p>
    <w:p w14:paraId="219CF6F1" w14:textId="77777777" w:rsidR="00D95A51" w:rsidRDefault="00D95A51" w:rsidP="00D95A51">
      <w:pPr>
        <w:pStyle w:val="PKTpunkt"/>
        <w:ind w:left="567" w:firstLine="0"/>
      </w:pPr>
      <w:r>
        <w:t xml:space="preserve">(b) alineatul (3) are formularea următoare:</w:t>
      </w:r>
    </w:p>
    <w:p w14:paraId="1DBA4402" w14:textId="77777777" w:rsidR="00D95A51" w:rsidRDefault="00D95A51" w:rsidP="00D460F1">
      <w:pPr>
        <w:pStyle w:val="PKTpunkt"/>
        <w:ind w:left="567" w:firstLine="426"/>
      </w:pPr>
      <w:r>
        <w:t xml:space="preserve">„(3)</w:t>
      </w:r>
      <w:r>
        <w:t xml:space="preserve"> </w:t>
      </w:r>
      <w:r>
        <w:t xml:space="preserve">La cererea menționată la alineatul (1) se anexează un certificat eliberat de Registrul penal național care să ateste că un membru al consiliului de administrație, al consiliului de supraveghere sau al mandatarului unei instituții de credit nu are cazier judiciar pentru infracțiunile menționate la articolul 59a alineatul (4), iar documentele care dovedesc respectarea condițiilor prevăzute la articolul 59a alineatele (1) și (2) de către entitatea care solicită înscrierea în registrul instituțiilor de credit se anexează la cererea menționată la alineatul (1).”;</w:t>
      </w:r>
      <w:r>
        <w:t xml:space="preserve">  </w:t>
      </w:r>
    </w:p>
    <w:p w14:paraId="0DCFCD02" w14:textId="77777777" w:rsidR="00A749FE" w:rsidRPr="00A749FE" w:rsidRDefault="006202A1" w:rsidP="00A749FE">
      <w:pPr>
        <w:pStyle w:val="PKTpunkt"/>
      </w:pPr>
      <w:r>
        <w:t xml:space="preserve">8. </w:t>
      </w:r>
      <w:r>
        <w:tab/>
      </w:r>
      <w:r>
        <w:t xml:space="preserve">la articolul 59ae, punctul 2 litera (d) se înlocuiește cu punct și virgulă și se adaugă punctul 3 cu următoarea formulare:</w:t>
      </w:r>
    </w:p>
    <w:p w14:paraId="77F875C1" w14:textId="77777777" w:rsidR="001E2696" w:rsidRDefault="00A749FE" w:rsidP="004A4142">
      <w:pPr>
        <w:pStyle w:val="ZPKTzmpktartykuempunktem"/>
      </w:pPr>
      <w:r>
        <w:t xml:space="preserve">„3.</w:t>
      </w:r>
      <w:r>
        <w:tab/>
      </w:r>
      <w:r>
        <w:t xml:space="preserve">o notă privind radierea din registru.”;</w:t>
      </w:r>
    </w:p>
    <w:p w14:paraId="11CA5784" w14:textId="77777777" w:rsidR="001E2696" w:rsidRDefault="006202A1" w:rsidP="001E2696">
      <w:pPr>
        <w:pStyle w:val="PKTpunkt"/>
      </w:pPr>
      <w:r>
        <w:t xml:space="preserve">9.</w:t>
      </w:r>
      <w:r>
        <w:tab/>
      </w:r>
      <w:r>
        <w:t xml:space="preserve">următoarele articole 59ca-59cc se adaugă după articolul 59c, cu următoarea formulare:</w:t>
      </w:r>
    </w:p>
    <w:p w14:paraId="1A8C13BC" w14:textId="77777777" w:rsidR="001E2696" w:rsidRDefault="00F978F4" w:rsidP="001E2696">
      <w:pPr>
        <w:pStyle w:val="ZARTzmartartykuempunktem"/>
      </w:pPr>
      <w:r>
        <w:t xml:space="preserve">„Articolul 59ca.</w:t>
      </w:r>
      <w:r>
        <w:t xml:space="preserve"> </w:t>
      </w:r>
      <w:r>
        <w:t xml:space="preserve">Fondurile alocate pentru acordarea unui credit de consum de către instituțiile de credit nu provin din activitatea de colectare a fondurilor altor persoane fizice, entități juridice sau unități organizaționale fără personalitate juridică, inclusiv emiterea de obligațiuni sau de alte instrumente de datorie și surse nedocumentate.</w:t>
      </w:r>
    </w:p>
    <w:p w14:paraId="0ADDD04B" w14:textId="77777777" w:rsidR="001E2696" w:rsidRDefault="00F978F4" w:rsidP="001E2696">
      <w:pPr>
        <w:pStyle w:val="ZARTzmartartykuempunktem"/>
      </w:pPr>
      <w:r>
        <w:t xml:space="preserve">Articolul 59cb.</w:t>
      </w:r>
      <w:r>
        <w:t xml:space="preserve"> </w:t>
      </w:r>
      <w:r>
        <w:t xml:space="preserve">(1)</w:t>
      </w:r>
      <w:r>
        <w:t xml:space="preserve"> </w:t>
      </w:r>
      <w:r>
        <w:t xml:space="preserve">O instituție de credit în ceea ce privește creditele de consum acordate prin acțiunile sau omisiunile angajaților săi, ale agenților de împrumut prin care acordă credite de consum sau a altor întreprinderi care desfășoară activități legate de acordarea de credite de consum în numele său răspunde față de debitori în ceea ce privește acțiunile sale, inclusiv cele legate de o cerere adresată debitorului de a plăti dobânzi sau costuri fără dobândă într-o sumă mai mare decât cea permisă, sau de încheierea unui acord care obligă debitorul să facă acest lucru față de instituția de credit.</w:t>
      </w:r>
      <w:r>
        <w:t xml:space="preserve"> </w:t>
      </w:r>
    </w:p>
    <w:p w14:paraId="7A8C7B2D" w14:textId="77777777" w:rsidR="001E2696" w:rsidRDefault="00F978F4" w:rsidP="001E2696">
      <w:pPr>
        <w:pStyle w:val="ZARTzmartartykuempunktem"/>
      </w:pPr>
      <w:r>
        <w:t xml:space="preserve">(2)</w:t>
      </w:r>
      <w:r>
        <w:t xml:space="preserve">  </w:t>
      </w:r>
      <w:r>
        <w:t xml:space="preserve">Răspunderea menționată la alineatul (1) nu poate fi exclusă sau restricționată.</w:t>
      </w:r>
    </w:p>
    <w:p w14:paraId="7A5E5472" w14:textId="77777777" w:rsidR="001E2696" w:rsidRDefault="00F978F4" w:rsidP="00C228BC">
      <w:pPr>
        <w:pStyle w:val="ZARTzmartartykuempunktem"/>
      </w:pPr>
      <w:r>
        <w:t xml:space="preserve">Articolul 59cc.</w:t>
      </w:r>
      <w:r>
        <w:t xml:space="preserve"> </w:t>
      </w:r>
      <w:r>
        <w:t xml:space="preserve">Sarcina de a dovedi că instituția de credit și-a respectat în mod corect obligațiile statutare față de consumatori rămâne în cadrul instituției respective.”;</w:t>
      </w:r>
    </w:p>
    <w:p w14:paraId="0FDA9739" w14:textId="77777777" w:rsidR="00F978F4" w:rsidRDefault="00694A6F" w:rsidP="001E2696">
      <w:pPr>
        <w:pStyle w:val="PKTpunkt"/>
      </w:pPr>
      <w:r>
        <w:t xml:space="preserve">10.</w:t>
      </w:r>
      <w:r>
        <w:tab/>
      </w:r>
      <w:r>
        <w:t xml:space="preserve">Articolul 59d se modifică după cum urmează:</w:t>
      </w:r>
    </w:p>
    <w:p w14:paraId="4FE81848" w14:textId="77777777" w:rsidR="00E91981" w:rsidRDefault="00E91981" w:rsidP="00020454">
      <w:pPr>
        <w:pStyle w:val="LITlitera"/>
      </w:pPr>
      <w:r>
        <w:tab/>
      </w:r>
      <w:r>
        <w:tab/>
      </w:r>
      <w:r>
        <w:t xml:space="preserve">(a) alineatul (1) are formularea următoare:</w:t>
      </w:r>
    </w:p>
    <w:p w14:paraId="15F8734D" w14:textId="77777777" w:rsidR="00E91981" w:rsidRDefault="00E91981" w:rsidP="00E91981">
      <w:pPr>
        <w:pStyle w:val="PKTpunkt"/>
        <w:keepNext/>
        <w:keepLines/>
        <w:ind w:left="567" w:firstLine="426"/>
      </w:pPr>
      <w:r>
        <w:t xml:space="preserve">„(1)</w:t>
      </w:r>
      <w:r>
        <w:t xml:space="preserve"> </w:t>
      </w:r>
      <w:r>
        <w:t xml:space="preserve">O entitate stabilită pe teritoriul unei țări care este membră a Uniunii Europene, alta decât Republica Polonă, Confederația Elvețiană sau un stat membru al Acordului european de liber schimb (AELS) – parte la Acordul privind Spațiul Economic European poate desfășura, în conformitate cu normele prevăzute de lege, o activitate pe teritoriul Republicii Polone în domeniul acordării de credite de consum, dacă îndeplinește condițiile prevăzute la articolul 59a alineatele (2)-(4).”,</w:t>
      </w:r>
    </w:p>
    <w:p w14:paraId="776C0F16" w14:textId="77777777" w:rsidR="00E91981" w:rsidRDefault="00E91981" w:rsidP="00020454">
      <w:pPr>
        <w:pStyle w:val="LITlitera"/>
      </w:pPr>
      <w:r>
        <w:t xml:space="preserve">(b) alineatele (1a) și (1b) se adaugă după alineatul (1), cu următoarea formulare:</w:t>
      </w:r>
    </w:p>
    <w:p w14:paraId="078BAF17" w14:textId="77777777" w:rsidR="00694A6F" w:rsidRDefault="00E91981" w:rsidP="00020454">
      <w:pPr>
        <w:pStyle w:val="ZUSTzmustartykuempunktem"/>
      </w:pPr>
      <w:r>
        <w:t xml:space="preserve">„(1a)</w:t>
      </w:r>
      <w:r>
        <w:t xml:space="preserve"> </w:t>
      </w:r>
      <w:r>
        <w:t xml:space="preserve">Entitatea menționată la alineatul (1) notifică Autorității de Supraveghere Financiară din Polonia intenția de a desfășura activitatea de acordare de credite de consum pe teritoriul Republicii Polone cu cel puțin două luni înainte de începerea acestei activități.</w:t>
      </w:r>
    </w:p>
    <w:p w14:paraId="14C8AEA5" w14:textId="77777777" w:rsidR="00F978F4" w:rsidRDefault="002824C4" w:rsidP="00020454">
      <w:pPr>
        <w:pStyle w:val="ZUSTzmustartykuempunktem"/>
      </w:pPr>
      <w:r>
        <w:t xml:space="preserve">1b.</w:t>
      </w:r>
      <w:r>
        <w:t xml:space="preserve"> </w:t>
      </w:r>
      <w:r>
        <w:t xml:space="preserve">În notificarea menționată la alineatul (2), entitatea menționată la alineatul (1) identifică autoritățile de supraveghere competente menționate la alineatul (1) desemnate să supravegheze entitatea respectivă în ceea ce privește activitatea de creditare de consum sau informează că legislația statului menționat la alineatul (1) nu prevede desemnarea unor astfel de autorități.”;</w:t>
      </w:r>
    </w:p>
    <w:p w14:paraId="71E0A6A3" w14:textId="77777777" w:rsidR="00A749FE" w:rsidRPr="00A749FE" w:rsidRDefault="00694A6F" w:rsidP="0038019E">
      <w:pPr>
        <w:pStyle w:val="PKTpunkt"/>
        <w:keepNext/>
        <w:keepLines/>
      </w:pPr>
      <w:r>
        <w:t xml:space="preserve">11.</w:t>
      </w:r>
      <w:r>
        <w:tab/>
      </w:r>
      <w:r>
        <w:t xml:space="preserve">după capitolul 5aa se adaugă următorul capitol 5ab, cu următoarea formulare:</w:t>
      </w:r>
    </w:p>
    <w:p w14:paraId="5265ABFB" w14:textId="77777777" w:rsidR="00A749FE" w:rsidRPr="00C770BB" w:rsidRDefault="00A749FE" w:rsidP="0038019E">
      <w:pPr>
        <w:pStyle w:val="ZROZDZODDZOZNzmoznrozdzoddzartykuempunktem"/>
      </w:pPr>
      <w:r>
        <w:t xml:space="preserve">„Capitolul 5ab</w:t>
      </w:r>
    </w:p>
    <w:p w14:paraId="2183A443" w14:textId="77777777" w:rsidR="00A749FE" w:rsidRPr="00C770BB" w:rsidRDefault="00A749FE" w:rsidP="0038019E">
      <w:pPr>
        <w:pStyle w:val="ZROZDZODDZPRZEDMzmprzedmrozdzoddzartykuempunktem"/>
      </w:pPr>
      <w:bookmarkStart w:id="6" w:name="_Hlk86066595"/>
      <w:r>
        <w:t xml:space="preserve">Supravegherea operațiunilor instituțiilor de credit</w:t>
      </w:r>
      <w:r>
        <w:t xml:space="preserve"> </w:t>
      </w:r>
      <w:bookmarkEnd w:id="6"/>
    </w:p>
    <w:p w14:paraId="52415D47" w14:textId="77777777" w:rsidR="00051F22" w:rsidRDefault="00051F22" w:rsidP="00051F22">
      <w:pPr>
        <w:pStyle w:val="ZARTzmartartykuempunktem"/>
      </w:pPr>
      <w:r>
        <w:t xml:space="preserve">Articolul 59df.</w:t>
      </w:r>
      <w:r>
        <w:t xml:space="preserve"> </w:t>
      </w:r>
      <w:r>
        <w:t xml:space="preserve">(1)</w:t>
      </w:r>
      <w:r>
        <w:t xml:space="preserve"> </w:t>
      </w:r>
      <w:r>
        <w:t xml:space="preserve">Activitățile </w:t>
      </w:r>
      <w:bookmarkStart w:id="7" w:name="_Hlk86069638"/>
      <w:r>
        <w:t xml:space="preserve">instituțiilor de creditare în domeniul acordării de credite de consum</w:t>
      </w:r>
      <w:bookmarkEnd w:id="7"/>
      <w:r>
        <w:t xml:space="preserve"> sunt supravegheate de Autoritatea de Supraveghere Financiară din Polonia.</w:t>
      </w:r>
    </w:p>
    <w:p w14:paraId="30A45CD0" w14:textId="77777777" w:rsidR="00051F22" w:rsidRDefault="00051F22" w:rsidP="00020454">
      <w:pPr>
        <w:pStyle w:val="ZUSTzmustartykuempunktem"/>
      </w:pPr>
      <w:r>
        <w:t xml:space="preserve">(2)</w:t>
      </w:r>
      <w:r>
        <w:t xml:space="preserve"> </w:t>
      </w:r>
      <w:r>
        <w:t xml:space="preserve">Scopul supravegherii activităților instituțiilor de credit este de a controla și de a asigura conformitatea acestor activități cu legea.</w:t>
      </w:r>
    </w:p>
    <w:p w14:paraId="2C89603F" w14:textId="77777777" w:rsidR="00051F22" w:rsidRDefault="00051F22" w:rsidP="00051F22">
      <w:pPr>
        <w:pStyle w:val="ZARTzmartartykuempunktem"/>
      </w:pPr>
      <w:r>
        <w:t xml:space="preserve">Articolul 59dg.</w:t>
      </w:r>
      <w:r>
        <w:t xml:space="preserve"> </w:t>
      </w:r>
      <w:r>
        <w:t xml:space="preserve">(1)</w:t>
      </w:r>
      <w:r>
        <w:t xml:space="preserve"> </w:t>
      </w:r>
      <w:r>
        <w:t xml:space="preserve">Instituția de credit furnizează Autorității de Supraveghere Financiară din Polonia rapoarte trimestriale și anuale de activitate privind creditele de consum, inclusiv informații privind:</w:t>
      </w:r>
    </w:p>
    <w:p w14:paraId="2D3E0BB5" w14:textId="77777777" w:rsidR="00051F22" w:rsidRDefault="00051F22" w:rsidP="00020454">
      <w:pPr>
        <w:pStyle w:val="ZPKTzmpktartykuempunktem"/>
      </w:pPr>
      <w:r>
        <w:t xml:space="preserve">1.</w:t>
      </w:r>
      <w:r>
        <w:tab/>
      </w:r>
      <w:bookmarkStart w:id="8" w:name="_Hlk86070273"/>
      <w:r>
        <w:t xml:space="preserve">creditele de consum acordate, inclusiv numărul acestora, ținând seama de numărul de împrumuturi menționate la articolul 36b, de valoarea, calendarul și structura monetară, precum și de întârzierile în rambursare;</w:t>
      </w:r>
    </w:p>
    <w:p w14:paraId="4053E8C9" w14:textId="77777777" w:rsidR="00051F22" w:rsidRDefault="00051F22" w:rsidP="00020454">
      <w:pPr>
        <w:pStyle w:val="ZPKTzmpktartykuempunktem"/>
      </w:pPr>
      <w:r>
        <w:t xml:space="preserve">2.</w:t>
      </w:r>
      <w:r>
        <w:tab/>
      </w:r>
      <w:r>
        <w:t xml:space="preserve">acordurile de credit de consum încheiate, inclusiv numărul, tipurile și statutul acestora;</w:t>
      </w:r>
    </w:p>
    <w:p w14:paraId="6E162C2D" w14:textId="77777777" w:rsidR="00051F22" w:rsidRDefault="00051F22" w:rsidP="00020454">
      <w:pPr>
        <w:pStyle w:val="ZPKTzmpktartykuempunktem"/>
      </w:pPr>
      <w:r>
        <w:t xml:space="preserve">3.</w:t>
      </w:r>
      <w:r>
        <w:tab/>
      </w:r>
      <w:r>
        <w:t xml:space="preserve">numărul de clienți cărora li s-a acordat un credit de consum, luând în considerare numărul de clienți cărora li s-a acordat împrumutul menționat la articolul 36b;</w:t>
      </w:r>
    </w:p>
    <w:p w14:paraId="63A9AD49" w14:textId="77777777" w:rsidR="00051F22" w:rsidRDefault="00051F22" w:rsidP="00020454">
      <w:pPr>
        <w:pStyle w:val="ZPKTzmpktartykuempunktem"/>
      </w:pPr>
      <w:r>
        <w:t xml:space="preserve">4.</w:t>
      </w:r>
      <w:r>
        <w:tab/>
      </w:r>
      <w:r>
        <w:t xml:space="preserve">veniturile totale obținute din acordarea de credite de consum cu venituri separate obținute în raport cu costurile împrumutului, altele decât dobânzile;</w:t>
      </w:r>
    </w:p>
    <w:p w14:paraId="7F69BBEE" w14:textId="77777777" w:rsidR="00051F22" w:rsidRDefault="00051F22" w:rsidP="00020454">
      <w:pPr>
        <w:pStyle w:val="ZPKTzmpktartykuempunktem"/>
      </w:pPr>
      <w:r>
        <w:t xml:space="preserve">5.</w:t>
      </w:r>
      <w:r>
        <w:tab/>
      </w:r>
      <w:r>
        <w:t xml:space="preserve">bilanțul, indicând sursele de finanțare a activităților de creditare de consum;</w:t>
      </w:r>
    </w:p>
    <w:p w14:paraId="165BA7AD" w14:textId="77777777" w:rsidR="00051F22" w:rsidRDefault="00051F22" w:rsidP="00020454">
      <w:pPr>
        <w:pStyle w:val="ZPKTzmpktartykuempunktem"/>
      </w:pPr>
      <w:r>
        <w:t xml:space="preserve">6.</w:t>
      </w:r>
      <w:r>
        <w:tab/>
      </w:r>
      <w:r>
        <w:t xml:space="preserve">persoanele menționate la articolul 59a alineatul (4), împreună cu informații privind respectarea de către acestea a cerințelor prevăzute în prezenta dispoziție</w:t>
      </w:r>
      <w:bookmarkEnd w:id="8"/>
      <w:r>
        <w:t xml:space="preserve">.</w:t>
      </w:r>
    </w:p>
    <w:p w14:paraId="553C6865" w14:textId="77777777" w:rsidR="00051F22" w:rsidRDefault="00051F22" w:rsidP="00020454">
      <w:pPr>
        <w:pStyle w:val="ZUSTzmustartykuempunktem"/>
      </w:pPr>
      <w:r>
        <w:t xml:space="preserve">(2)</w:t>
      </w:r>
      <w:r>
        <w:t xml:space="preserve"> </w:t>
      </w:r>
      <w:r>
        <w:t xml:space="preserve">Rapoartele menționate la alineatul (1) se transmit Autorității de Supraveghere Financiară din Polonia în format electronic numai utilizând formularele de raportare și canalele de comunicare furnizate de Autoritatea de Supraveghere Financiară din Polonia.</w:t>
      </w:r>
    </w:p>
    <w:p w14:paraId="097DCEA6" w14:textId="77777777" w:rsidR="00051F22" w:rsidRDefault="00051F22" w:rsidP="00020454">
      <w:pPr>
        <w:pStyle w:val="ZUSTzmustartykuempunktem"/>
      </w:pPr>
      <w:r>
        <w:t xml:space="preserve">(3)</w:t>
      </w:r>
      <w:r>
        <w:t xml:space="preserve"> </w:t>
      </w:r>
      <w:r>
        <w:t xml:space="preserve">Ministrul instituțiilor financiare stabilește, prin intermediul unui regulament, domeniul de aplicare detaliat și termenele de prezentare a informațiilor menționate la alineatul (1) și modelele de raportare pentru a se asigura că Autoritatea de Supraveghere Financiară din Polonia are acces la datele necesare pentru supravegherea eficace a operațiunilor instituțiilor de credit.</w:t>
      </w:r>
    </w:p>
    <w:p w14:paraId="3A6D759F" w14:textId="77777777" w:rsidR="00051F22" w:rsidRDefault="00051F22" w:rsidP="00410E03">
      <w:pPr>
        <w:pStyle w:val="ZARTzmartartykuempunktem"/>
      </w:pPr>
      <w:r>
        <w:t xml:space="preserve">Articolul 59dh.</w:t>
      </w:r>
      <w:r>
        <w:t xml:space="preserve"> </w:t>
      </w:r>
      <w:r>
        <w:t xml:space="preserve">(1)</w:t>
      </w:r>
      <w:r>
        <w:t xml:space="preserve"> </w:t>
      </w:r>
      <w:r>
        <w:t xml:space="preserve">În cadrul supravegherii sale, Autoritatea de Supraveghere Financiară din Polonia poate:</w:t>
      </w:r>
    </w:p>
    <w:p w14:paraId="14461AE6" w14:textId="77777777" w:rsidR="00051F22" w:rsidRDefault="00051F22" w:rsidP="00020454">
      <w:pPr>
        <w:pStyle w:val="ZPKTzmpktartykuempunktem"/>
      </w:pPr>
      <w:r>
        <w:t xml:space="preserve">1.</w:t>
      </w:r>
      <w:r>
        <w:tab/>
      </w:r>
      <w:r>
        <w:t xml:space="preserve">să solicite instituției de credit furnizarea sau furnizarea periodică de informații, documente sau date necesare în scopul menționat la articolul 59df alineatul (2), altele decât informațiile menționate la articolul 59dg alineatul (1);</w:t>
      </w:r>
    </w:p>
    <w:p w14:paraId="60829DA1" w14:textId="77777777" w:rsidR="00051F22" w:rsidRDefault="00051F22" w:rsidP="00020454">
      <w:pPr>
        <w:pStyle w:val="ZPKTzmpktartykuempunktem"/>
      </w:pPr>
      <w:r>
        <w:t xml:space="preserve">2.</w:t>
      </w:r>
      <w:r>
        <w:tab/>
      </w:r>
      <w:r>
        <w:t xml:space="preserve">să emită recomandări către instituția de credit pentru a se asigura că operațiunile legate de acordarea de credite de consum sunt conforme cu legea.</w:t>
      </w:r>
    </w:p>
    <w:p w14:paraId="0DE60C8C" w14:textId="77777777" w:rsidR="00051F22" w:rsidRDefault="00051F22" w:rsidP="00020454">
      <w:pPr>
        <w:pStyle w:val="ZUSTzmustartykuempunktem"/>
      </w:pPr>
      <w:r>
        <w:t xml:space="preserve">(2)</w:t>
      </w:r>
      <w:r>
        <w:t xml:space="preserve"> </w:t>
      </w:r>
      <w:r>
        <w:t xml:space="preserve">Măsurile luate în cadrul supravegherii nu aduc atingere acordurilor încheiate de instituțiile de credit în temeiul legii.</w:t>
      </w:r>
    </w:p>
    <w:p w14:paraId="4D7C0F48" w14:textId="77777777" w:rsidR="00051F22" w:rsidRDefault="00051F22" w:rsidP="00051F22">
      <w:pPr>
        <w:pStyle w:val="ZARTzmartartykuempunktem"/>
      </w:pPr>
      <w:r>
        <w:t xml:space="preserve">Articolul 59di.</w:t>
      </w:r>
      <w:r>
        <w:t xml:space="preserve"> </w:t>
      </w:r>
      <w:r>
        <w:t xml:space="preserve">(1)</w:t>
      </w:r>
      <w:r>
        <w:t xml:space="preserve"> </w:t>
      </w:r>
      <w:r>
        <w:t xml:space="preserve">În cazul în care se constată că instituția de credit nu respectă obligația de informare menționată la articolul 59dg alineatul (1) sau la articolul 59dh alineatul (1) punctul 1, sau că aceasta nu a respectat-o în mod incorect sau nu a respectat recomandările menționate la articolul 59dh alineatul (1) punctul 2 în termenul prevăzut și în cazul în care se constată că activitățile instituției de credit, inclusiv cele desfășurate cu participarea unui agent de împrumut, se desfășoară cu încălcarea legii sau cu respectarea condițiilor prevăzute în lege, Autoritatea de Supraveghere Financiară din Polonia poate:</w:t>
      </w:r>
    </w:p>
    <w:p w14:paraId="2B630E61" w14:textId="77777777" w:rsidR="00051F22" w:rsidRDefault="00051F22" w:rsidP="00020454">
      <w:pPr>
        <w:pStyle w:val="ZPKTzmpktartykuempunktem"/>
      </w:pPr>
      <w:r>
        <w:t xml:space="preserve">1.</w:t>
      </w:r>
      <w:r>
        <w:tab/>
      </w:r>
      <w:r>
        <w:t xml:space="preserve">să impună o sancțiune financiară de până la 150 000 PLN membrului consiliului de administrație al instituției de credit direct responsabil pentru neregulile identificate;</w:t>
      </w:r>
    </w:p>
    <w:p w14:paraId="122B752F" w14:textId="77777777" w:rsidR="00051F22" w:rsidRDefault="00051F22" w:rsidP="00020454">
      <w:pPr>
        <w:pStyle w:val="ZPKTzmpktartykuempunktem"/>
      </w:pPr>
      <w:r>
        <w:t xml:space="preserve">2.</w:t>
      </w:r>
      <w:r>
        <w:tab/>
      </w:r>
      <w:r>
        <w:t xml:space="preserve">să aplice instituției de credit o amendă de până la 15 000 000 PLN;</w:t>
      </w:r>
    </w:p>
    <w:p w14:paraId="283B4CAA" w14:textId="77777777" w:rsidR="00051F22" w:rsidRDefault="00051F22" w:rsidP="00020454">
      <w:pPr>
        <w:pStyle w:val="ZPKTzmpktartykuempunktem"/>
      </w:pPr>
      <w:r>
        <w:t xml:space="preserve">3.</w:t>
      </w:r>
      <w:r>
        <w:tab/>
      </w:r>
      <w:r>
        <w:t xml:space="preserve">să solicite organului competent al instituției de credit să demisioneze membrul consiliului de administrație menționat la punctul 1;</w:t>
      </w:r>
    </w:p>
    <w:p w14:paraId="05F8DF44" w14:textId="77777777" w:rsidR="00051F22" w:rsidRDefault="00051F22" w:rsidP="00020454">
      <w:pPr>
        <w:pStyle w:val="ZPKTzmpktartykuempunktem"/>
      </w:pPr>
      <w:r>
        <w:t xml:space="preserve">4.</w:t>
      </w:r>
      <w:r>
        <w:tab/>
      </w:r>
      <w:r>
        <w:t xml:space="preserve">să suspende un membru al consiliului de administrație menționat la punctul 1 până când se ia o decizie cu privire la cererea menționată la punctul 3;</w:t>
      </w:r>
      <w:r>
        <w:t xml:space="preserve"> </w:t>
      </w:r>
      <w:r>
        <w:t xml:space="preserve">suspendarea constă în excluderea din procesul decizional în ceea ce privește drepturile de proprietate și obligațiile entității respective;</w:t>
      </w:r>
    </w:p>
    <w:p w14:paraId="3799EE73" w14:textId="77777777" w:rsidR="00051F22" w:rsidRDefault="00051F22" w:rsidP="00020454">
      <w:pPr>
        <w:pStyle w:val="ZPKTzmpktartykuempunktem"/>
      </w:pPr>
      <w:r>
        <w:t xml:space="preserve">5.</w:t>
      </w:r>
      <w:r>
        <w:tab/>
      </w:r>
      <w:r>
        <w:t xml:space="preserve">să șteargă instituția de credit din registrul instituțiilor de credit și, în cazul în care este înscrisă simultan în registrul agenților de credite de consum, și din registrul respectiv.</w:t>
      </w:r>
    </w:p>
    <w:p w14:paraId="275D74D7" w14:textId="77777777" w:rsidR="00051F22" w:rsidRDefault="00051F22" w:rsidP="00020454">
      <w:pPr>
        <w:pStyle w:val="ZUSTzmustartykuempunktem"/>
      </w:pPr>
      <w:r>
        <w:t xml:space="preserve">(2)</w:t>
      </w:r>
      <w:r>
        <w:t xml:space="preserve"> </w:t>
      </w:r>
      <w:r>
        <w:t xml:space="preserve">Sancțiunile menționate la alineatul (1) se aplică printr-o decizie administrativă.</w:t>
      </w:r>
    </w:p>
    <w:p w14:paraId="47582563" w14:textId="77777777" w:rsidR="00051F22" w:rsidRDefault="00051F22" w:rsidP="00020454">
      <w:pPr>
        <w:pStyle w:val="ZUSTzmustartykuempunktem"/>
      </w:pPr>
      <w:r>
        <w:t xml:space="preserve">(3)</w:t>
      </w:r>
      <w:r>
        <w:t xml:space="preserve"> </w:t>
      </w:r>
      <w:r>
        <w:t xml:space="preserve">Deciziile administrative în domeniile menționate la alineatul 1 alineatele (3)-(5) sunt imediat executorii.</w:t>
      </w:r>
    </w:p>
    <w:p w14:paraId="1B9F132B" w14:textId="77777777" w:rsidR="00051F22" w:rsidRDefault="00051F22" w:rsidP="00020454">
      <w:pPr>
        <w:pStyle w:val="ZUSTzmustartykuempunktem"/>
      </w:pPr>
      <w:r>
        <w:t xml:space="preserve">(4)</w:t>
      </w:r>
      <w:r>
        <w:t xml:space="preserve"> </w:t>
      </w:r>
      <w:r>
        <w:t xml:space="preserve">Sancțiunea financiară menționată la alineatul 1 alineatul (1) poate fi aplicată și după încetarea funcțiilor lor de membru al consiliului de administrație, în cazul în care încălcarea a avut loc în cursul exercitării funcției respective.</w:t>
      </w:r>
    </w:p>
    <w:p w14:paraId="40AF280C" w14:textId="77777777" w:rsidR="00051F22" w:rsidRDefault="00051F22" w:rsidP="00051F22">
      <w:pPr>
        <w:pStyle w:val="ZARTzmartartykuempunktem"/>
      </w:pPr>
      <w:r>
        <w:t xml:space="preserve">(5)</w:t>
      </w:r>
      <w:r>
        <w:t xml:space="preserve"> </w:t>
      </w:r>
      <w:r>
        <w:t xml:space="preserve">Sancțiunea financiară menționată la alineatul (1) punctul 2 poate fi impusă și în cazul în care entitatea este radiată din registrul instituțiilor de credit.</w:t>
      </w:r>
    </w:p>
    <w:p w14:paraId="1AA01C85" w14:textId="77777777" w:rsidR="00051F22" w:rsidRDefault="00051F22" w:rsidP="009B2992">
      <w:pPr>
        <w:pStyle w:val="ZARTzmartartykuempunktem"/>
      </w:pPr>
      <w:r>
        <w:t xml:space="preserve">(6)</w:t>
      </w:r>
      <w:r>
        <w:t xml:space="preserve"> </w:t>
      </w:r>
      <w:r>
        <w:t xml:space="preserve">Dispozițiile secțiunii IVa din Codul de procedură administrativă din 14 iunie 1960 (Monitorul Oficial din 2021, punctele 735, 1491 și 2052) se aplică sancțiunilor financiare administrative menționate la alineatul (1) punctele 1 și 2.</w:t>
      </w:r>
    </w:p>
    <w:p w14:paraId="0B72CAB9" w14:textId="77777777" w:rsidR="00051F22" w:rsidRDefault="00051F22" w:rsidP="004C6235">
      <w:pPr>
        <w:pStyle w:val="ZARTzmartartykuempunktem"/>
      </w:pPr>
      <w:r>
        <w:t xml:space="preserve">(7)</w:t>
      </w:r>
      <w:r>
        <w:t xml:space="preserve"> </w:t>
      </w:r>
      <w:r>
        <w:t xml:space="preserve">Autoritatea de Supraveghere Financiară din Polonia anunță informații privind aplicarea sancțiunilor menționate la alineatul (1), cu excepția cazului în care divulgarea acestor informații ar aduce atingere în mod disproporționat interesului juridic al părților în cauză.</w:t>
      </w:r>
      <w:r>
        <w:t xml:space="preserve"> </w:t>
      </w:r>
      <w:r>
        <w:t xml:space="preserve">Numele persoanei căreia i se aplică amenda menționată la alineatul (1) punctul 1 sau 4 este făcută publică atunci când decizia în cauză este definitivă.</w:t>
      </w:r>
    </w:p>
    <w:p w14:paraId="4DD7DBB8" w14:textId="77777777" w:rsidR="003B69C7" w:rsidRDefault="003B69C7" w:rsidP="004C6235">
      <w:pPr>
        <w:pStyle w:val="ZARTzmartartykuempunktem"/>
      </w:pPr>
      <w:r>
        <w:t xml:space="preserve">(8)</w:t>
      </w:r>
      <w:r>
        <w:t xml:space="preserve"> </w:t>
      </w:r>
      <w:r>
        <w:t xml:space="preserve">Informațiile menționate la alineatul (7) sunt disponibile pe site-ul web al Autorității de Supraveghere Financiară din Polonia timp de cinci ani de la data la care sunt comunicate, cu excepția faptului că informațiile privind numele persoanei căreia i s-a aplicat sancțiunea sunt disponibile pe acest site pentru o perioadă de un an.</w:t>
      </w:r>
    </w:p>
    <w:p w14:paraId="6D150ABE" w14:textId="3AF7B905" w:rsidR="00051F22" w:rsidRDefault="00051F22" w:rsidP="00051F22">
      <w:pPr>
        <w:pStyle w:val="ZARTzmartartykuempunktem"/>
      </w:pPr>
      <w:r>
        <w:t xml:space="preserve">Articolul 59dj.</w:t>
      </w:r>
      <w:r>
        <w:t xml:space="preserve">  </w:t>
      </w:r>
      <w:r>
        <w:t xml:space="preserve">(1)</w:t>
      </w:r>
      <w:r>
        <w:t xml:space="preserve">  </w:t>
      </w:r>
      <w:r>
        <w:t xml:space="preserve">Informațiile obținute sau generate în legătură cu exercitarea supravegherii a căror acordare, divulgare sau confirmare ar putea aduce atingere intereselor protejate din punct de vedere juridic ale entităților vizate în mod direct sau indirect de aceste informații sau ar putea îngreuna exercitarea supravegherii instituțiilor de credit constituie secret profesional protejat în conformitate cu dispozițiile articolului 16 din Legea privind supravegherea pieței financiare din 21 iulie 2006 (Monitorul Oficial din 2020, punctul 2059 și Monitorul Oficial din 2021, punctele 680, 815, 1598 și 2140).</w:t>
      </w:r>
    </w:p>
    <w:p w14:paraId="5B4A0040" w14:textId="77777777" w:rsidR="00051F22" w:rsidRDefault="00051F22" w:rsidP="00051F22">
      <w:pPr>
        <w:pStyle w:val="ZARTzmartartykuempunktem"/>
      </w:pPr>
      <w:r>
        <w:t xml:space="preserve">(2)</w:t>
      </w:r>
      <w:r>
        <w:t xml:space="preserve">  </w:t>
      </w:r>
      <w:r>
        <w:t xml:space="preserve">Obligația de a proteja secretul menționat la alineatul (1) nu afectează:</w:t>
      </w:r>
    </w:p>
    <w:p w14:paraId="40F88060" w14:textId="4C81D434" w:rsidR="00051F22" w:rsidRDefault="00051F22" w:rsidP="00020454">
      <w:pPr>
        <w:pStyle w:val="ZPKTzmpktartykuempunktem"/>
      </w:pPr>
      <w:r>
        <w:t xml:space="preserve">1. furnizarea informațiilor necesare pentru atingerea obiectivului menționat la articolul 59df alineatul (2);</w:t>
      </w:r>
    </w:p>
    <w:p w14:paraId="1861B6A6" w14:textId="77777777" w:rsidR="00051F22" w:rsidRDefault="00051F22" w:rsidP="00020454">
      <w:pPr>
        <w:pStyle w:val="ZPKTzmpktartykuempunktem"/>
      </w:pPr>
      <w:r>
        <w:t xml:space="preserve">2. furnizarea de informații în situațiile prevăzute la articolul 59dk;</w:t>
      </w:r>
    </w:p>
    <w:p w14:paraId="77A8B4A0" w14:textId="77777777" w:rsidR="00051F22" w:rsidRDefault="00051F22" w:rsidP="00020454">
      <w:pPr>
        <w:pStyle w:val="ZPKTzmpktartykuempunktem"/>
      </w:pPr>
      <w:r>
        <w:t xml:space="preserve">3. depunerea unui raport privind suspiciunea de infracțiune;</w:t>
      </w:r>
    </w:p>
    <w:p w14:paraId="1E26526B" w14:textId="77777777" w:rsidR="00051F22" w:rsidRDefault="00051F22" w:rsidP="00020454">
      <w:pPr>
        <w:pStyle w:val="ZPKTzmpktartykuempunktem"/>
      </w:pPr>
      <w:r>
        <w:t xml:space="preserve">4. furnizarea de informații către o persoană, autoritate sau altă entitate în conformitate cu dispoziții separate.</w:t>
      </w:r>
    </w:p>
    <w:p w14:paraId="3F3482C0" w14:textId="77777777" w:rsidR="00051F22" w:rsidRDefault="00051F22" w:rsidP="00051F22">
      <w:pPr>
        <w:pStyle w:val="ZARTzmartartykuempunktem"/>
      </w:pPr>
      <w:r>
        <w:t xml:space="preserve">(3)</w:t>
      </w:r>
      <w:r>
        <w:t xml:space="preserve">  </w:t>
      </w:r>
      <w:r>
        <w:t xml:space="preserve">În cazul informațiilor protejate în temeiul unor dispoziții separate, furnizarea și transmiterea informațiilor menționate la alineatul (1) de către Autoritatea de Supraveghere Financiară din Polonia nu încalcă principiile de protecție prevăzute în dispozițiile respective.</w:t>
      </w:r>
    </w:p>
    <w:p w14:paraId="5C88DC36" w14:textId="77777777" w:rsidR="00051F22" w:rsidRDefault="00051F22" w:rsidP="00051F22">
      <w:pPr>
        <w:pStyle w:val="ZARTzmartartykuempunktem"/>
      </w:pPr>
      <w:r>
        <w:t xml:space="preserve">Articolul 59dk.</w:t>
      </w:r>
      <w:r>
        <w:t xml:space="preserve"> </w:t>
      </w:r>
      <w:r>
        <w:t xml:space="preserve">(1)</w:t>
      </w:r>
      <w:r>
        <w:t xml:space="preserve"> </w:t>
      </w:r>
      <w:r>
        <w:t xml:space="preserve">Autoritatea de Supraveghere Financiară din Polonia poate furniza informații obținute în legătură cu îndeplinirea sarcinilor care decurg din lege:</w:t>
      </w:r>
    </w:p>
    <w:p w14:paraId="0974E301" w14:textId="77777777" w:rsidR="00051F22" w:rsidRDefault="00051F22" w:rsidP="00020454">
      <w:pPr>
        <w:pStyle w:val="ZPKTzmpktartykuempunktem"/>
      </w:pPr>
      <w:r>
        <w:t xml:space="preserve">1. autoritățile de supraveghere competente în cazurile menționate la articolul 59 dm;</w:t>
      </w:r>
    </w:p>
    <w:p w14:paraId="6435599B" w14:textId="77777777" w:rsidR="00051F22" w:rsidRDefault="00051F22" w:rsidP="00020454">
      <w:pPr>
        <w:pStyle w:val="ZPKTzmpktartykuempunktem"/>
      </w:pPr>
      <w:r>
        <w:t xml:space="preserve">2. autoritățile și instituțiile Uniunii Europene competente în materie de activități de creditare de consum și supravegherea entităților care desfășoară astfel de activități.</w:t>
      </w:r>
    </w:p>
    <w:p w14:paraId="6DBB6AA5" w14:textId="77777777" w:rsidR="00051F22" w:rsidRDefault="00051F22" w:rsidP="00AA2991">
      <w:pPr>
        <w:pStyle w:val="ZUSTzmustartykuempunktem"/>
      </w:pPr>
      <w:r>
        <w:t xml:space="preserve">(2)</w:t>
      </w:r>
      <w:r>
        <w:t xml:space="preserve">  </w:t>
      </w:r>
      <w:r>
        <w:t xml:space="preserve">Informațiile menționate la alineatul (1) sunt furnizate în cazul în care:</w:t>
      </w:r>
    </w:p>
    <w:p w14:paraId="49F725E4" w14:textId="77777777" w:rsidR="00051F22" w:rsidRDefault="00051F22" w:rsidP="003D3005">
      <w:pPr>
        <w:pStyle w:val="ZPKTzmpktartykuempunktem"/>
      </w:pPr>
      <w:r>
        <w:t xml:space="preserve">1. informațiile furnizate se utilizează numai în scopul îndeplinirii sarcinilor îndeplinite de aceste autorități în legătură cu activitatea de acordare a creditelor de consum sau supravegherea entităților care desfășoară astfel de activități;</w:t>
      </w:r>
    </w:p>
    <w:p w14:paraId="29756FAD" w14:textId="77777777" w:rsidR="00051F22" w:rsidRDefault="00051F22" w:rsidP="003D3005">
      <w:pPr>
        <w:pStyle w:val="ZPKTzmpktartykuempunktem"/>
      </w:pPr>
      <w:r>
        <w:t xml:space="preserve">2. se garantează că furnizarea informațiilor obținute în afara acestor organisme este posibilă numai cu acordul prealabil al Autorității de Supraveghere Financiară din Polonia;</w:t>
      </w:r>
    </w:p>
    <w:p w14:paraId="1949FD24" w14:textId="77777777" w:rsidR="00266E8E" w:rsidRDefault="00051F22" w:rsidP="003D3005">
      <w:pPr>
        <w:pStyle w:val="ZPKTzmpktartykuempunktem"/>
      </w:pPr>
      <w:r>
        <w:t xml:space="preserve">3. acest lucru nu aduce atingere protecției informațiilor care decurg din dispoziții separate.</w:t>
      </w:r>
    </w:p>
    <w:p w14:paraId="468117E2" w14:textId="77777777" w:rsidR="00051F22" w:rsidRDefault="00051F22" w:rsidP="00051F22">
      <w:pPr>
        <w:pStyle w:val="ZARTzmartartykuempunktem"/>
      </w:pPr>
      <w:r>
        <w:t xml:space="preserve">Articolul 59dl.</w:t>
      </w:r>
      <w:r>
        <w:t xml:space="preserve"> </w:t>
      </w:r>
      <w:r>
        <w:t xml:space="preserve">(1)</w:t>
      </w:r>
      <w:r>
        <w:t xml:space="preserve"> </w:t>
      </w:r>
      <w:r>
        <w:t xml:space="preserve">În cazul în care se stabilește că o entitate menționată la articolul 59d alineatul (1), atunci când desfășoară activități în Republica Polonă în domeniul acordării de credite de consum, încalcă dispozițiile legii sau desfășoară această activitate contrar condițiilor prevăzute în lege, Autoritatea de Supraveghere Financiară din Polonia poate:</w:t>
      </w:r>
    </w:p>
    <w:p w14:paraId="617E0FB8" w14:textId="77777777" w:rsidR="00051F22" w:rsidRDefault="00051F22" w:rsidP="003D3005">
      <w:pPr>
        <w:pStyle w:val="ZPKTzmpktartykuempunktem"/>
      </w:pPr>
      <w:r>
        <w:t xml:space="preserve">1.</w:t>
      </w:r>
      <w:r>
        <w:tab/>
      </w:r>
      <w:r>
        <w:t xml:space="preserve">să solicite entității, în scris, să respecte dispozițiile legislației poloneze și să stabilească un termen pentru remedierea neregulilor constatate;</w:t>
      </w:r>
    </w:p>
    <w:p w14:paraId="3C2DDEC9" w14:textId="77777777" w:rsidR="00051F22" w:rsidRDefault="00051F22" w:rsidP="003D3005">
      <w:pPr>
        <w:pStyle w:val="ZPKTzmpktartykuempunktem"/>
      </w:pPr>
      <w:r>
        <w:t xml:space="preserve">2.</w:t>
      </w:r>
      <w:r>
        <w:tab/>
      </w:r>
      <w:r>
        <w:t xml:space="preserve">să interzică funcționarea entității pe teritoriul Republicii Polone în cadrul acordării de credite de consum.</w:t>
      </w:r>
    </w:p>
    <w:p w14:paraId="46C88FCC" w14:textId="77777777" w:rsidR="00051F22" w:rsidRDefault="00051F22" w:rsidP="00AA2991">
      <w:pPr>
        <w:pStyle w:val="ZUSTzmustartykuempunktem"/>
      </w:pPr>
      <w:r>
        <w:t xml:space="preserve">(2)</w:t>
      </w:r>
      <w:r>
        <w:t xml:space="preserve"> </w:t>
      </w:r>
      <w:r>
        <w:t xml:space="preserve">Sancțiunea menționată la alineatul (1) punctul 2 se aplică prin decizie administrativă.</w:t>
      </w:r>
      <w:r>
        <w:t xml:space="preserve"> </w:t>
      </w:r>
      <w:r>
        <w:t xml:space="preserve">Această decizie este executorie imediat.</w:t>
      </w:r>
      <w:r>
        <w:t xml:space="preserve"> </w:t>
      </w:r>
      <w:r>
        <w:t xml:space="preserve">Autoritatea de Supraveghere Financiară din Polonia anunță decizia.</w:t>
      </w:r>
    </w:p>
    <w:p w14:paraId="17416997" w14:textId="77777777" w:rsidR="00051F22" w:rsidRDefault="00051F22" w:rsidP="00051F22">
      <w:pPr>
        <w:pStyle w:val="ZARTzmartartykuempunktem"/>
      </w:pPr>
      <w:r>
        <w:t xml:space="preserve">Articolul 59dm.</w:t>
      </w:r>
      <w:r>
        <w:t xml:space="preserve"> </w:t>
      </w:r>
      <w:r>
        <w:t xml:space="preserve">(1)</w:t>
      </w:r>
      <w:r>
        <w:t xml:space="preserve"> </w:t>
      </w:r>
      <w:r>
        <w:t xml:space="preserve">Pentru a se asigura că activitățile entității menționate la articolul 59d alineatul (1) sunt conforme cu dispozițiile legii și că acțiunile menționate la articolul 59dl alineatul (1) sunt efectuate față de această entitate, Autorității de Supraveghere Financiară din Polonia poate coopera cu autoritățile de supraveghere competente ale statului menționat la articolul 59d alineatul (1), în măsura în care aceste autorități au fost desemnate.</w:t>
      </w:r>
    </w:p>
    <w:p w14:paraId="437C8F96" w14:textId="77777777" w:rsidR="00051F22" w:rsidRDefault="00051F22" w:rsidP="00AA2991">
      <w:pPr>
        <w:pStyle w:val="ZUSTzmustartykuempunktem"/>
      </w:pPr>
      <w:r>
        <w:t xml:space="preserve">(2)</w:t>
      </w:r>
      <w:r>
        <w:t xml:space="preserve"> </w:t>
      </w:r>
      <w:r>
        <w:t xml:space="preserve">Autoritatea de Supraveghere Financiară din Polonia poate coopera cu autoritățile de supraveghere competente ale statelor menționate la articolul 59d alineatul (1), în măsura în care aceste autorități au fost desemnate în ceea ce privește activitățile instituțiilor de credit de pe teritoriul lor.</w:t>
      </w:r>
    </w:p>
    <w:p w14:paraId="1C9D3D25" w14:textId="77777777" w:rsidR="00051F22" w:rsidRDefault="00051F22" w:rsidP="00AA2991">
      <w:pPr>
        <w:pStyle w:val="ZUSTzmustartykuempunktem"/>
      </w:pPr>
      <w:r>
        <w:t xml:space="preserve">(3)</w:t>
      </w:r>
      <w:r>
        <w:t xml:space="preserve"> </w:t>
      </w:r>
      <w:r>
        <w:t xml:space="preserve">În cadrul cooperării menționate la alineatele (1) și (2), Autoritatea de Supraveghere Financiară din Polonia poate comunica autorităților de supraveghere competente, la cerere sau din proprie inițiativă, informațiile obținute în cadrul îndeplinirii sarcinilor prevăzute de lege, necesare pentru atingerea obiectivelor cooperării respective.</w:t>
      </w:r>
    </w:p>
    <w:p w14:paraId="573F6B23" w14:textId="77777777" w:rsidR="00051F22" w:rsidRDefault="00051F22" w:rsidP="00051F22">
      <w:pPr>
        <w:pStyle w:val="ZARTzmartartykuempunktem"/>
      </w:pPr>
      <w:r>
        <w:t xml:space="preserve">Articolul 59dn.</w:t>
      </w:r>
      <w:r>
        <w:t xml:space="preserve"> </w:t>
      </w:r>
      <w:r>
        <w:t xml:space="preserve">Autoritatea de Supraveghere Financiară din Polonia și persoanele care desfășoară activități de supraveghere nu sunt răspunzătoare pentru prejudiciile care rezultă dintr-un act sau dintr-o omisiune legală care are legătură cu supravegherea exercitată de Autoritatea de Supraveghere Financiară din Polonia.</w:t>
      </w:r>
    </w:p>
    <w:p w14:paraId="36FE0E7C" w14:textId="77777777" w:rsidR="00C13165" w:rsidRDefault="00051F22" w:rsidP="00777043">
      <w:pPr>
        <w:pStyle w:val="ZARTzmartartykuempunktem"/>
      </w:pPr>
      <w:r>
        <w:t xml:space="preserve">Articolul 59do.</w:t>
      </w:r>
      <w:r>
        <w:t xml:space="preserve"> </w:t>
      </w:r>
      <w:r>
        <w:t xml:space="preserve">(1)</w:t>
      </w:r>
      <w:r>
        <w:t xml:space="preserve"> </w:t>
      </w:r>
      <w:r>
        <w:t xml:space="preserve">Instituțiile de credit au obligația să contribuie la costurile de supraveghere într-o sumă care să nu depășească 0,5 % din suma veniturilor aferente operațiunilor de împrumut sau nu mai puțin de 5 000 EUR.</w:t>
      </w:r>
      <w:r>
        <w:t xml:space="preserve"> </w:t>
      </w:r>
    </w:p>
    <w:p w14:paraId="4B7E6CAF" w14:textId="6311180D" w:rsidR="00051F22" w:rsidRDefault="00C13165" w:rsidP="00AA2991">
      <w:pPr>
        <w:pStyle w:val="ZUSTzmustartykuempunktem"/>
      </w:pPr>
      <w:r>
        <w:t xml:space="preserve">(2)</w:t>
      </w:r>
      <w:r>
        <w:t xml:space="preserve"> </w:t>
      </w:r>
      <w:r>
        <w:t xml:space="preserve">Instituțiile de credit furnizează Autorității de Supraveghere Financiară din Polonia declarații de efectuare a plății pentru a acoperi costurile de supraveghere.</w:t>
      </w:r>
      <w:r>
        <w:t xml:space="preserve"> </w:t>
      </w:r>
      <w:r>
        <w:t xml:space="preserve">Se aplică articolul 59dg alineatul (2).</w:t>
      </w:r>
    </w:p>
    <w:p w14:paraId="75CBDF6B" w14:textId="2BA3AE19" w:rsidR="00051F22" w:rsidRDefault="00C1127D" w:rsidP="00051F22">
      <w:pPr>
        <w:pStyle w:val="ZARTzmartartykuempunktem"/>
      </w:pPr>
      <w:r>
        <w:t xml:space="preserve">(3)</w:t>
      </w:r>
      <w:r>
        <w:t xml:space="preserve"> </w:t>
      </w:r>
      <w:r>
        <w:t xml:space="preserve">Prim-ministrul stabilește, printr-un regulament, următoarele:</w:t>
      </w:r>
    </w:p>
    <w:p w14:paraId="2946FA8B" w14:textId="77777777" w:rsidR="00051F22" w:rsidRDefault="00051F22" w:rsidP="000B3A10">
      <w:pPr>
        <w:pStyle w:val="ZPKTzmpktartykuempunktem"/>
      </w:pPr>
      <w:r>
        <w:t xml:space="preserve">1.</w:t>
      </w:r>
      <w:r>
        <w:tab/>
      </w:r>
      <w:r>
        <w:t xml:space="preserve">termenele de plată, suma și metoda de calculare a plăților menționate la alineatul (1);</w:t>
      </w:r>
    </w:p>
    <w:p w14:paraId="230664EA" w14:textId="77777777" w:rsidR="00051F22" w:rsidRDefault="00051F22" w:rsidP="000B3A10">
      <w:pPr>
        <w:pStyle w:val="ZPKTzmpktartykuempunktem"/>
      </w:pPr>
      <w:r>
        <w:t xml:space="preserve">2.</w:t>
      </w:r>
      <w:r>
        <w:tab/>
      </w:r>
      <w:r>
        <w:t xml:space="preserve">metoda și termenele de decontare a plăților menționate la alineatul (1);</w:t>
      </w:r>
    </w:p>
    <w:p w14:paraId="475A243F" w14:textId="415ABD17" w:rsidR="00051F22" w:rsidRDefault="00051F22" w:rsidP="000B3A10">
      <w:pPr>
        <w:pStyle w:val="ZPKTzmpktartykuempunktem"/>
      </w:pPr>
      <w:r>
        <w:t xml:space="preserve">3.</w:t>
      </w:r>
      <w:r>
        <w:tab/>
      </w:r>
      <w:r>
        <w:t xml:space="preserve">declarația de eșantionare pentru efectuarea plății pentru acoperirea costurilor de supraveghere</w:t>
      </w:r>
    </w:p>
    <w:p w14:paraId="5F477B71" w14:textId="77777777" w:rsidR="00231778" w:rsidRDefault="00051F22" w:rsidP="00051F22">
      <w:pPr>
        <w:pStyle w:val="ZARTzmartartykuempunktem"/>
      </w:pPr>
      <w:r>
        <w:t xml:space="preserve">— pentru a se asigura că valoarea contribuțiilor pentru acoperirea costurilor de supraveghere nu crește în mod semnificativ costurile de funcționare ale entităților care au obligația să le plătească, necesitatea de a asigura eficacitatea supravegherii și posibilitatea de a prezenta informații privind plata costurilor de supraveghere sub forma unui document electronic în sensul articolului 3 alineatul (2) din Legea din 17 februarie 2005 privind informatizarea activităților organismelor care îndeplinesc sarcini publice.</w:t>
      </w:r>
    </w:p>
    <w:p w14:paraId="31584312" w14:textId="1AA24BED" w:rsidR="00051F22" w:rsidRDefault="00051F22" w:rsidP="00051F22">
      <w:pPr>
        <w:pStyle w:val="ZARTzmartartykuempunktem"/>
      </w:pPr>
      <w:r>
        <w:t xml:space="preserve">Articolul 59dp.</w:t>
      </w:r>
      <w:r>
        <w:t xml:space="preserve"> </w:t>
      </w:r>
      <w:r>
        <w:t xml:space="preserve">(1)</w:t>
      </w:r>
      <w:r>
        <w:t xml:space="preserve"> </w:t>
      </w:r>
      <w:r>
        <w:t xml:space="preserve">O instituție de credit care nu și-a îndeplinit obligația menționată la articolul 59dg alineatul (1) punctul 4 plătește Autorității de Supraveghere Financiară din Polonia o taxă de penalizare în valoare de 5 000 PLN.</w:t>
      </w:r>
      <w:r>
        <w:t xml:space="preserve"> </w:t>
      </w:r>
      <w:r>
        <w:t xml:space="preserve">Plata taxei de penalizare nu este scutită de obligația menționată la articolul 59dg alineatul (1) punctul 4.</w:t>
      </w:r>
    </w:p>
    <w:p w14:paraId="2211C5DC" w14:textId="77777777" w:rsidR="00051F22" w:rsidRDefault="00051F22" w:rsidP="00051F22">
      <w:pPr>
        <w:pStyle w:val="ZARTzmartartykuempunktem"/>
      </w:pPr>
      <w:r>
        <w:t xml:space="preserve">(2)</w:t>
      </w:r>
      <w:r>
        <w:t xml:space="preserve"> </w:t>
      </w:r>
      <w:r>
        <w:t xml:space="preserve">Echivalentul în PLN exprimat în EUR al sumei menționate la alineatul (1) se convertește utilizând cursul de schimb mediu în EUR anunțat de Banca Națională a Poloniei în ultima zi lucrătoare a anului anterior anului calendaristic în care a luat naștere obligația.</w:t>
      </w:r>
    </w:p>
    <w:p w14:paraId="1EE044DE" w14:textId="0F2810FF" w:rsidR="00051F22" w:rsidRDefault="00051F22" w:rsidP="00051F22">
      <w:pPr>
        <w:pStyle w:val="ZARTzmartartykuempunktem"/>
      </w:pPr>
      <w:r>
        <w:t xml:space="preserve">(3)</w:t>
      </w:r>
      <w:r>
        <w:t xml:space="preserve"> </w:t>
      </w:r>
      <w:r>
        <w:t xml:space="preserve">În cazul în care autoritatea de supraveghere constată că instituția de credit nu și-a îndeplinit obligația menționată la articolul 59dg alineatul (1) punctul 4, Autoritatea de Supraveghere Financiară din Polonia solicită instituției să plătească taxa de penalizare menționată la alineatul (1) în termen de 30 de zile și solicită punerea în aplicare imediată a obligației menționate la articolul 59dg alineatul (1) punctul 4, furnizând informații cu privire la conținutul alineatului (1) a doua teză.</w:t>
      </w:r>
      <w:r>
        <w:t xml:space="preserve"> </w:t>
      </w:r>
    </w:p>
    <w:p w14:paraId="7E5ED7C2" w14:textId="5EBA8E0A" w:rsidR="00064251" w:rsidRDefault="00051F22" w:rsidP="00AD28B5">
      <w:pPr>
        <w:pStyle w:val="ZCZWSPPKTzmczciwsppktartykuempunktem"/>
      </w:pPr>
      <w:r>
        <w:t xml:space="preserve">(4)</w:t>
      </w:r>
      <w:r>
        <w:t xml:space="preserve"> </w:t>
      </w:r>
      <w:r>
        <w:t xml:space="preserve">Taxa de penalizare menționată la alineatul (1) este supusă executării în temeiul dispozițiilor Legii privind procedurile de executare în administrație din 17 iunie 1966.</w:t>
      </w:r>
    </w:p>
    <w:p w14:paraId="1CBEB81D" w14:textId="0C0A22E0" w:rsidR="00AF0342" w:rsidRDefault="00064251" w:rsidP="00AD28B5">
      <w:pPr>
        <w:pStyle w:val="ZCZWSPPKTzmczciwsppktartykuempunktem"/>
      </w:pPr>
      <w:r>
        <w:t xml:space="preserve">(5)</w:t>
      </w:r>
      <w:r>
        <w:t xml:space="preserve"> </w:t>
      </w:r>
      <w:r>
        <w:t xml:space="preserve">În cazul în care neîndeplinirea obligației menționate la articolul 59dg alineatul (1) punctul 4 implică impunerea sancțiunii menționate la articolul 59di alineatul (1) punctul 2 instituției creditoare, atunci când se stabilește valoarea taxei de penalizare, se ține seama de cuantumul taxelor de penalizare achitate, astfel cum se menționează la alineatul (1).”;</w:t>
      </w:r>
    </w:p>
    <w:p w14:paraId="5BAA049A" w14:textId="77777777" w:rsidR="00AF0342" w:rsidRDefault="00AF0342" w:rsidP="00AF0342">
      <w:pPr>
        <w:pStyle w:val="ZCZWSPPKTzmczciwsppktartykuempunktem"/>
        <w:ind w:hanging="510"/>
      </w:pPr>
      <w:r>
        <w:t xml:space="preserve">12. Articolul 59j se adaugă după articolul 59i, cu următoarea formulare:</w:t>
      </w:r>
    </w:p>
    <w:p w14:paraId="247F8082" w14:textId="77777777" w:rsidR="00AF0342" w:rsidRDefault="00AF0342" w:rsidP="00AF0342">
      <w:pPr>
        <w:pStyle w:val="ZCZWSPPKTzmczciwsppktartykuempunktem"/>
        <w:ind w:firstLine="57"/>
      </w:pPr>
      <w:r>
        <w:t xml:space="preserve">„Articolul 59j.</w:t>
      </w:r>
      <w:r>
        <w:t xml:space="preserve"> </w:t>
      </w:r>
      <w:r>
        <w:t xml:space="preserve">(1)</w:t>
      </w:r>
      <w:r>
        <w:t xml:space="preserve"> </w:t>
      </w:r>
      <w:r>
        <w:t xml:space="preserve">Orice persoană care, fiind responsabilă de furnizarea de informații către Autoritatea de Supraveghere Financiară din Polonia în cadrul unei instituții de credit, furnizează informații incorecte din punct de vedere faptic sau induce în eroare autoritatea, este pasibilă de o amendă de până la 1 000 000 PLN sau de închisoare de până la doi ani sau de ambele.</w:t>
      </w:r>
    </w:p>
    <w:p w14:paraId="4A71B8AB" w14:textId="63715781" w:rsidR="00A749FE" w:rsidRPr="009A3043" w:rsidRDefault="00AF0342" w:rsidP="00AF0342">
      <w:pPr>
        <w:pStyle w:val="ZCZWSPPKTzmczciwsppktartykuempunktem"/>
        <w:ind w:firstLine="57"/>
      </w:pPr>
      <w:r>
        <w:t xml:space="preserve">(2)</w:t>
      </w:r>
      <w:r>
        <w:t xml:space="preserve"> </w:t>
      </w:r>
      <w:r>
        <w:t xml:space="preserve">În cazul în care autorul faptei acționează în mod neintenționat, acesta este pasibil de plata unei amenzi de până la 500 000 PLN sau a unei pedepse cu închisoarea de până la un an sau de ambele.”</w:t>
      </w:r>
    </w:p>
    <w:p w14:paraId="07C64FDE" w14:textId="77777777" w:rsidR="00A749FE" w:rsidRPr="00A749FE" w:rsidRDefault="00A749FE" w:rsidP="00A749FE">
      <w:pPr>
        <w:pStyle w:val="ARTartustawynprozporzdzenia"/>
      </w:pPr>
      <w:r>
        <w:rPr>
          <w:rStyle w:val="Ppogrubienie"/>
        </w:rPr>
        <w:t xml:space="preserve">Articolul 8.</w:t>
      </w:r>
      <w:r>
        <w:t xml:space="preserve"> </w:t>
      </w:r>
      <w:r>
        <w:t xml:space="preserve">Articolul 3 din Legea privind creditele ipotecare inverse din 23 octombrie 2014 (Monitorul Oficial din 2016, punctul 786 și Monitorul Oficial din 2020, punctul 2320) are următoarea formulare:</w:t>
      </w:r>
    </w:p>
    <w:p w14:paraId="5DF29FA9" w14:textId="77777777" w:rsidR="00A749FE" w:rsidRDefault="00A749FE" w:rsidP="00AD28B5">
      <w:pPr>
        <w:pStyle w:val="ZARTzmartartykuempunktem"/>
      </w:pPr>
      <w:r>
        <w:t xml:space="preserve">„Articolul 3.</w:t>
      </w:r>
      <w:r>
        <w:t xml:space="preserve"> </w:t>
      </w:r>
      <w:r>
        <w:t xml:space="preserve">În ceea ce privește </w:t>
      </w:r>
      <w:bookmarkStart w:id="9" w:name="highlightHit_21"/>
      <w:bookmarkEnd w:id="9"/>
      <w:bookmarkStart w:id="10" w:name="highlightHit_22"/>
      <w:bookmarkStart w:id="11" w:name="highlightHit_23"/>
      <w:bookmarkEnd w:id="10"/>
      <w:bookmarkEnd w:id="11"/>
      <w:r>
        <w:t xml:space="preserve">creditele ipotecare inverse, articolul 69 alineatele (1) și (2), articolul 70, articolele 74-75a, articolul 76a, articolul 77, articolul 78 și articolul 78a din Legea privind dreptul bancar din 29 august 1997, precum și articolul 387</w:t>
      </w:r>
      <w:r>
        <w:rPr>
          <w:rStyle w:val="IGindeksgrny"/>
        </w:rPr>
        <w:t xml:space="preserve">1</w:t>
      </w:r>
      <w:r>
        <w:t xml:space="preserve"> din Legea privind Codul civil din 23 aprilie 1964 (Monitorul Oficial din 2020, articolele 1740 și 2320 și Monitorul Oficial din 2021, punctul 1509) nu se aplică.”</w:t>
      </w:r>
    </w:p>
    <w:p w14:paraId="3FE3F016" w14:textId="77777777" w:rsidR="00A749FE" w:rsidRPr="00F86BE8" w:rsidRDefault="00A749FE" w:rsidP="00AD28B5">
      <w:pPr>
        <w:pStyle w:val="ARTartustawynprozporzdzenia"/>
      </w:pPr>
      <w:r>
        <w:rPr>
          <w:rStyle w:val="Ppogrubienie"/>
        </w:rPr>
        <w:t xml:space="preserve">Articolul 9.</w:t>
      </w:r>
      <w:r>
        <w:t xml:space="preserve"> </w:t>
      </w:r>
      <w:r>
        <w:t xml:space="preserve">În Legea privind ipotecile și supravegherea intermediarilor și agenților ipotecari din 23 martie 2017 (Monitorul Oficial 2020, punctele 1027 și 2320), la articolul 63:</w:t>
      </w:r>
    </w:p>
    <w:p w14:paraId="267E3FBB" w14:textId="77777777" w:rsidR="00A749FE" w:rsidRPr="00F86BE8" w:rsidRDefault="005968F2" w:rsidP="00AD28B5">
      <w:pPr>
        <w:pStyle w:val="PKTpunkt"/>
      </w:pPr>
      <w:r>
        <w:t xml:space="preserve">1.</w:t>
      </w:r>
      <w:r>
        <w:tab/>
      </w:r>
      <w:r>
        <w:t xml:space="preserve">la alineatul (3) punctul 2 litera (e), punctul se înlocuiește cu punct și virgulă, și se adaugă punctul 3 cu următoarea formulare:</w:t>
      </w:r>
    </w:p>
    <w:p w14:paraId="545FA433" w14:textId="77777777" w:rsidR="00A749FE" w:rsidRDefault="00A749FE" w:rsidP="00AD28B5">
      <w:pPr>
        <w:pStyle w:val="ZPKTzmpktartykuempunktem"/>
      </w:pPr>
      <w:r>
        <w:t xml:space="preserve">„3.</w:t>
      </w:r>
      <w:r>
        <w:tab/>
      </w:r>
      <w:r>
        <w:t xml:space="preserve">o notă privind radierea din registru.”;</w:t>
      </w:r>
    </w:p>
    <w:p w14:paraId="742B2C5D" w14:textId="77777777" w:rsidR="00A749FE" w:rsidRPr="00F86BE8" w:rsidRDefault="005968F2" w:rsidP="00AD28B5">
      <w:pPr>
        <w:pStyle w:val="PKTpunkt"/>
      </w:pPr>
      <w:r>
        <w:t xml:space="preserve">2.</w:t>
      </w:r>
      <w:r>
        <w:tab/>
      </w:r>
      <w:r>
        <w:t xml:space="preserve">punctul de la alineatul (4) punctul 3 se înlocuiește cu punct și virgulă și se adaugă punctul 4, cu următoarea formulare:</w:t>
      </w:r>
    </w:p>
    <w:p w14:paraId="3751E4F2" w14:textId="77777777" w:rsidR="00A749FE" w:rsidRPr="00C770BB" w:rsidRDefault="00A749FE" w:rsidP="00AD28B5">
      <w:pPr>
        <w:pStyle w:val="ZPKTzmpktartykuempunktem"/>
      </w:pPr>
      <w:r>
        <w:t xml:space="preserve">„4.</w:t>
      </w:r>
      <w:r>
        <w:tab/>
      </w:r>
      <w:r>
        <w:t xml:space="preserve"> </w:t>
      </w:r>
      <w:r>
        <w:t xml:space="preserve">o notă privind radierea din registru.”</w:t>
      </w:r>
    </w:p>
    <w:p w14:paraId="5BC8E6D0" w14:textId="7F1DB0EA" w:rsidR="00A749FE" w:rsidRDefault="00A749FE" w:rsidP="00A749FE">
      <w:pPr>
        <w:pStyle w:val="ARTartustawynprozporzdzenia"/>
      </w:pPr>
      <w:bookmarkStart w:id="12" w:name="_Hlk83806295"/>
      <w:r>
        <w:rPr>
          <w:rStyle w:val="Ppogrubienie"/>
        </w:rPr>
        <w:t xml:space="preserve">Articolul 10.</w:t>
      </w:r>
      <w:r>
        <w:t xml:space="preserve"> </w:t>
      </w:r>
      <w:bookmarkStart w:id="13" w:name="_Hlk88754472"/>
      <w:r>
        <w:t xml:space="preserve">Dispozițiile actelor modificate la articolul 1, articolul 4, articolul 6 și articolul 7, astfel cum au fost modificate prin prezenta lege, nu se aplică creditelor de consum și acordurilor de împrumut încheiate înainte de data intrării în vigoare a prezentei legi.</w:t>
      </w:r>
    </w:p>
    <w:bookmarkEnd w:id="13"/>
    <w:p w14:paraId="00EC7660" w14:textId="4F100EAD" w:rsidR="00A749FE" w:rsidRPr="00C770BB" w:rsidRDefault="00A749FE" w:rsidP="008D1B58">
      <w:pPr>
        <w:pStyle w:val="ARTartustawynprozporzdzenia"/>
      </w:pPr>
      <w:r>
        <w:rPr>
          <w:rStyle w:val="Ppogrubienie"/>
        </w:rPr>
        <w:t xml:space="preserve">Articolul 11.</w:t>
      </w:r>
      <w:r>
        <w:t xml:space="preserve"> </w:t>
      </w:r>
      <w:bookmarkEnd w:id="12"/>
      <w:r>
        <w:t xml:space="preserve">O instituție de credit angajată în activitatea de furnizare a unui credit de consum înainte de data intrării în vigoare a prezentei legi efectuează prima plată pentru 2022, astfel cum se menționează la articolul 59do alineatul (1) din legea modificată la articolul 7, astfel cum a fost modificată prin prezenta lege, până la 1 februarie 2023.</w:t>
      </w:r>
      <w:r>
        <w:t xml:space="preserve"> </w:t>
      </w:r>
    </w:p>
    <w:p w14:paraId="518B8064" w14:textId="50293DC2" w:rsidR="00E52E6D" w:rsidRPr="00C106D5" w:rsidRDefault="00F179EC" w:rsidP="004A6A1A">
      <w:pPr>
        <w:pStyle w:val="USTustnpkodeksu"/>
      </w:pPr>
      <w:r>
        <w:rPr>
          <w:b/>
        </w:rPr>
        <w:t xml:space="preserve">Articolul 12.</w:t>
      </w:r>
      <w:r>
        <w:rPr>
          <w:b/>
        </w:rPr>
        <w:t xml:space="preserve"> </w:t>
      </w:r>
      <w:r>
        <w:t xml:space="preserve">(1)</w:t>
      </w:r>
      <w:r>
        <w:rPr>
          <w:b/>
        </w:rPr>
        <w:t xml:space="preserve"> </w:t>
      </w:r>
      <w:r>
        <w:t xml:space="preserve">O instituție de credit înscrisă în registrul menționat la articolul 59aa alineatul (1) din legea modificată la articolul 7, înainte de data intrării în vigoare a articolului 7 alineatele (6), (7), (9) și (10) din prezenta lege, care, la data intrării în vigoare a dispozițiilor respective, nu îndeplinește cerințele prevăzute la articolul respectiv, poate continua să funcționeze în domeniul acordării de credite de consum până la 31 decembrie 2022.</w:t>
      </w:r>
    </w:p>
    <w:p w14:paraId="6FC963D7" w14:textId="77777777" w:rsidR="008554DF" w:rsidRDefault="00E52E6D" w:rsidP="00A749FE">
      <w:pPr>
        <w:pStyle w:val="USTustnpkodeksu"/>
      </w:pPr>
      <w:r>
        <w:t xml:space="preserve">(2)</w:t>
      </w:r>
      <w:r>
        <w:t xml:space="preserve"> </w:t>
      </w:r>
      <w:r>
        <w:t xml:space="preserve">Până la 30 noiembrie 2022, instituțiile de credit menționate la alineatul (1) informează Autoritatea de Supraveghere Financiară din Polonia cu privire la măsurile luate pentru a respecta cerințele </w:t>
      </w:r>
      <w:bookmarkStart w:id="14" w:name="_Hlk85806381"/>
      <w:r>
        <w:t xml:space="preserve">menționate la articolul 59a alineatele (1) și (2) din legea modificată la articolul 7, astfel cum a fost modificat prin prezenta lege</w:t>
      </w:r>
      <w:bookmarkEnd w:id="14"/>
      <w:r>
        <w:t xml:space="preserve">.</w:t>
      </w:r>
      <w:r>
        <w:t xml:space="preserve">  </w:t>
      </w:r>
    </w:p>
    <w:p w14:paraId="1C0819A8" w14:textId="14721374" w:rsidR="009A295A" w:rsidRDefault="00C106D5" w:rsidP="00346832">
      <w:pPr>
        <w:pStyle w:val="USTustnpkodeksu"/>
      </w:pPr>
      <w:r>
        <w:t xml:space="preserve">(3)</w:t>
      </w:r>
      <w:r>
        <w:t xml:space="preserve"> </w:t>
      </w:r>
      <w:r>
        <w:t xml:space="preserve">O instituție de credit care, începând cu 1 ianuarie 2023, nu îndeplinește cerințele menționate la articolul 59a alineatele (1) și (2) din legea modificată la articolul 7, astfel cum a fost modificată prin prezenta lege, se elimină din registrul menționat la articolul 59aa alineatul (1) din legea modificată prin articolul 7 din prezenta lege.</w:t>
      </w:r>
      <w:r>
        <w:t xml:space="preserve"> </w:t>
      </w:r>
    </w:p>
    <w:p w14:paraId="776111E5" w14:textId="4433124D" w:rsidR="00285FC3" w:rsidRDefault="00285FC3" w:rsidP="00346832">
      <w:pPr>
        <w:pStyle w:val="USTustnpkodeksu"/>
      </w:pPr>
      <w:r>
        <w:t xml:space="preserve">(4)</w:t>
      </w:r>
      <w:r>
        <w:t xml:space="preserve"> </w:t>
      </w:r>
      <w:r>
        <w:t xml:space="preserve">Procedurile de înscriere în registrul menționat la articolul 59aa alineatul (1) din legea modificată la articolul 7, inițiate și nefinalizate înainte de data intrării în vigoare a articolului 7 alineatele (6), (7), (9) și (10) din prezenta lege, sunt remise în cazul în care solicitantul nu îndeplinește cerințele prevăzute în acesta la data intrării în vigoare a dispozițiilor respective.</w:t>
      </w:r>
    </w:p>
    <w:p w14:paraId="7DCD00E5" w14:textId="59331CCF" w:rsidR="00F179EC" w:rsidRDefault="00A749FE" w:rsidP="00AD28B5">
      <w:pPr>
        <w:pStyle w:val="ARTartustawynprozporzdzenia"/>
      </w:pPr>
      <w:r>
        <w:rPr>
          <w:rStyle w:val="Ppogrubienie"/>
        </w:rPr>
        <w:t xml:space="preserve">Articolul 13.</w:t>
      </w:r>
      <w:r>
        <w:t xml:space="preserve"> </w:t>
      </w:r>
      <w:r>
        <w:t xml:space="preserve">Legea intră în vigoare la șase luni de la data publicării sale, cu excepția:</w:t>
      </w:r>
    </w:p>
    <w:p w14:paraId="3CA83A3E" w14:textId="495E6637" w:rsidR="00F179EC" w:rsidRDefault="00F02735" w:rsidP="00D460F1">
      <w:pPr>
        <w:pStyle w:val="ARTartustawynprozporzdzenia"/>
        <w:numPr>
          <w:ilvl w:val="0"/>
          <w:numId w:val="47"/>
        </w:numPr>
      </w:pPr>
      <w:r>
        <w:t xml:space="preserve">articolului 7 punctele 4</w:t>
      </w:r>
      <w:bookmarkStart w:id="15" w:name="_Hlk86070982"/>
      <w:r>
        <w:t xml:space="preserve">-7, 9 și 10</w:t>
      </w:r>
      <w:bookmarkEnd w:id="15"/>
      <w:r>
        <w:t xml:space="preserve"> care intră în vigoare la 30 de zile de la data publicării;</w:t>
      </w:r>
    </w:p>
    <w:p w14:paraId="1CCF297A" w14:textId="77777777" w:rsidR="00A749FE" w:rsidRDefault="00F179EC" w:rsidP="00D460F1">
      <w:pPr>
        <w:pStyle w:val="ARTartustawynprozporzdzenia"/>
        <w:numPr>
          <w:ilvl w:val="0"/>
          <w:numId w:val="47"/>
        </w:numPr>
      </w:pPr>
      <w:r>
        <w:t xml:space="preserve">articolului 7 alineatul (11), care intră în vigoare la 1 ianuarie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 xml:space="preserve">)</w:t>
      </w:r>
      <w:r>
        <w:tab/>
      </w:r>
      <w:r>
        <w:t xml:space="preserve">Legea modifică următoarele legi: Legea privind Codul civil din 23 aprilie 1964, Legea privind Codul de procedură civilă din 17 noiembrie 1964, Legea privind Codul penal din 6 iunie 1997, Legea privind dreptul bancar din 29 august 1997, Legea privind supravegherea pieței financiare din 21 iulie 2006, Legea privind uniunile cooperative de economii și de credit din 5 noiembrie 2009, Legea privind creditele de consum din 12 mai 2011, Legea privind creditele ipotecare inverse din 23 octombrie 2014 și Legea din 23 martie 2017 privind împrumuturile ipotecare și supravegherea intermediarilor și agenților de împrumuturi ipotecare.</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 xml:space="preserve">)</w:t>
      </w:r>
      <w:r>
        <w:tab/>
      </w:r>
      <w:r>
        <w:t xml:space="preserve">Modificările aduse textului consolidat al legii au fost publicate în Monitorul Oficial din 2020, punctele 2320 și 2419 și în Monitorul Oficial din 2021, punctele 432, 680, 815, 1177, 1598, 1626, 1666 și 2052.</w:t>
      </w:r>
      <w:r>
        <w:t xml:space="preserve">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 xml:space="preserve">)</w:t>
      </w:r>
      <w:r>
        <w:tab/>
      </w:r>
      <w:r>
        <w:t xml:space="preserve">Modificările aduse prezentului regulament au fost publicate în JO L 338, 17.12.2008, p. 10, 17, 21 și și25, JO L 339, 18.12.2008, p. 3, JO L 17, 22.1.2009, p. 23, JO L 21, 24.1.2009, p. 10 și 16, JO L 80, 26.3.2009, p. 5, JO L 139, 5.6.2009, p. 6, JO L 149, 12.6.2009, p. 6 și 22, JO L 191, 23.7.2009, p. 5, JO L 239, 10.9.2009, p. 48, JO L 244,, 16.9.2009, p. 6, JO L 311, 26.11.2009, p. 6, JO L 312, 27.11.2009, p. 8, JO L 314, 1.12.2009, p. 15, 21 și 43, JO L 347, 24.12.2009, p. 23, JO L 77, 24.3.2010, p. 33 și 42, JO L 157, 24.6.2010, p. 3, JO L 166, 1.7.2010, p. 6, JO L 186, 20.7.2010, p. 1 și 10, JO L 193, 24.7.2010, p. 1, JO L 46, 19.2.2011, p. 1, JO L 305, 23.11.2011, p. 16, p. 1, JO L 146, 6.6.2012, p. 1, JO L 360, 29.12.2012, p. 1, 78 și 145, JO L 61, 5.3.2013, p. 6, JO L 90, 28.3.2013, p. 78, JO L 95, 5.4.2013, p. 9, JO L 312, 21.11.2013, p. 1, JO L 346, 20.12.2013, p. 38 și 42, JO L 175, 14.6.2014, p. 9, JO L 365, 19.12.2014, p. 120, JO L 5, 9.1.2015, p. 1 și 11, JO L 306, 24.11.2015, p. 7, JO L 307, 25.11.2015, p. 11, JO L 317, 3.12.2015, p. 19, JO L 330, 16.12.2015, p. 20, JO L 333, 19.12.2015, p. 97, JO L 336, 23.12.2015, p. 49, JO L 257, 23.9.2016, p. 1, JO L 295, 29.10.2016, p. 19, JO L 323, 29.11.2016, p. 1, JO L 291, 9.11.2017, p. 1, 63, 72, 84 și 89, JO L 34, 8.2.2018, p. 1, JO L 55, 27.2.2018, p. 21, JO L 72, 15.3.2018, p. 13, JO L 82, 26.3.208, p. 3, JO L 87, 3.4.2018, p. 3, JO L 265, 24.10.2018, p. 3, JO L 39, 11.2.2019, p. 1, JO L 72, 14.3.2019, p. 6, JO L 73, 15.3.2019, p. 93, JO L 316, 6.12.2019, p. 10, JO L 318, 10.12.2019, p. 74, JO L 12, 16.1.2020, p. 5, JO L 127, 22.4.2020, p. 13, JO L 331, 12.10.2020, p. 20, JO L 425, 16.12.2020, p. 10, JO L 11, 14.1.2021, p. 7, și JO L 305, 31.8.2021,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ro-RO"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2</TotalTime>
  <Pages>18</Pages>
  <Words>5604</Words>
  <Characters>31949</Characters>
  <Application>Microsoft Office Word</Application>
  <DocSecurity>0</DocSecurity>
  <Lines>266</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Dimitris Dimitriadis</cp:lastModifiedBy>
  <cp:revision>3</cp:revision>
  <cp:lastPrinted>2021-12-10T10:53:00Z</cp:lastPrinted>
  <dcterms:created xsi:type="dcterms:W3CDTF">2021-12-27T13:39:00Z</dcterms:created>
  <dcterms:modified xsi:type="dcterms:W3CDTF">2022-01-12T11:21:00Z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