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BCFD" w14:textId="30D8B70F" w:rsidR="00651E64" w:rsidRDefault="00CA4904" w:rsidP="00484650">
      <w:pPr>
        <w:pStyle w:val="Dokumentstatus"/>
      </w:pPr>
      <w:r>
        <w:t>Rozporządzenie Federalnego Ministerstwa Żywności i Rolnictwa</w:t>
      </w:r>
    </w:p>
    <w:p w14:paraId="2F532029" w14:textId="77777777" w:rsidR="00651E64" w:rsidRDefault="00651E64" w:rsidP="00484650">
      <w:pPr>
        <w:pStyle w:val="Bezeichnungnderungsdokument"/>
      </w:pPr>
      <w:r>
        <w:t>Rozporządzenie w sprawie dostosowania przepisów krajowych do przepisów Unii w zakresie środków aromatyzujących i żywności zawierającej środki aromatyzujące</w:t>
      </w:r>
      <w:r w:rsidR="00E21259">
        <w:rPr>
          <w:rStyle w:val="FootnoteReference"/>
        </w:rPr>
        <w:footnoteReference w:id="2"/>
      </w:r>
    </w:p>
    <w:p w14:paraId="23058E40" w14:textId="77777777" w:rsidR="00651E64" w:rsidRDefault="00651E64" w:rsidP="00484650">
      <w:pPr>
        <w:pStyle w:val="Ausfertigungsdatumnderungsdokument"/>
      </w:pPr>
      <w:r>
        <w:t>Z dnia ...</w:t>
      </w:r>
    </w:p>
    <w:p w14:paraId="272F006C" w14:textId="77777777" w:rsidR="009650F3" w:rsidRPr="00E9574F" w:rsidRDefault="009650F3" w:rsidP="009650F3">
      <w:pPr>
        <w:pStyle w:val="EingangsformelStandardnderungsdokument"/>
      </w:pPr>
      <w:r>
        <w:t>Federalne Ministerstwo Żywności i Rolnictwa, na podstawie</w:t>
      </w:r>
    </w:p>
    <w:p w14:paraId="512FFA89" w14:textId="0A9A8E83" w:rsidR="00321AE7" w:rsidRPr="009E0D4B" w:rsidRDefault="004267EE" w:rsidP="005005AB">
      <w:pPr>
        <w:pStyle w:val="EingangsformelAufzhlungnderungsdokument"/>
        <w:numPr>
          <w:ilvl w:val="0"/>
          <w:numId w:val="39"/>
        </w:numPr>
      </w:pPr>
      <w:r>
        <w:t>§ 13 ust. 1 pkt 1 lit. a) pkt 2 oraz art. 4 ust. 1 lit. a) i b), § 35 ust. 1 lit. b) lit. aa), § 7 ust. 1 pkt 1 w związku z § 4 ust. 2 pkt 2 Kodeksu Żywności i Pasz w brzmieniu opublikowanym w dniu 3 czerwca 2013 r. (Federalny Dziennik Ustaw I s. 1426), z których art. 13 ust. 1 pkt 1 lit. a) i ust. 4 pkt 1 lit. b) zostały ostatnio zmienione art. 1 pkt 13 ustawy. 2021 r. (Federalny Dziennik Ustaw I s. ...), § 13 ust. 1 pkt 2 i ust. 4 pkt 1 lit. a) zostały zmienione ostatnio przez § 67 ust. 5 rozporządzenia z dnia 31 sierpnia 2015 r. (Federalny Dziennik Ustaw I s. 1474), a § 35 ust. 1 lit. b) lit. aa) został zmieniony ostatnio przez art. 67 ust. 6 rozporządzenia z dnia 31 sierpnia 2015 r. (Federalny Dziennik Ustaw I s. 1474), w porozumieniu z Federalnym Ministerstwem Gospodarki i Energii,</w:t>
      </w:r>
      <w:bookmarkStart w:id="0" w:name="DQPErrorScope6C4DC7B48DAD49F3910D9C706FB"/>
    </w:p>
    <w:p w14:paraId="38AB48AA" w14:textId="1975D840" w:rsidR="009650F3" w:rsidRPr="009E0D4B" w:rsidRDefault="009650F3" w:rsidP="00E84B01">
      <w:pPr>
        <w:pStyle w:val="EingangsformelAufzhlungnderungsdokument"/>
      </w:pPr>
      <w:r>
        <w:t>§ 13 ust. 1 pkt 6, § 62 ust. 1 pkt 1 i 2 lit. a) oraz § 75 ust. 5, także w związku z § 4 ust. 2, kodeksu żywności i pasz w wersji opublikowanej w dniu 3 czerwca 2013 r.(Federalny Dziennik Ustaw I s. 1426), z których § 13 ust. 1 pkt 6 został zmieniony ostatnio przez art. 67 ust. 5 rozporządzenia z dnia 31 sierpnia 2015 r. (Federalny Dziennik Ustaw I s. 1474), a § 62 ust. 1 pkt 1 i 2 lit. a), ostatnio przeformułowany przez art. 1 pkt 48 ustawy z 2021 r. (Federalny Dziennik Ustaw I s....) oraz § 75 ust. 5, ostatnio zmieniony art. 1 ust. 53 ustawy z 2021 r. (Federalny Dziennik Ustaw I s....), oraz</w:t>
      </w:r>
    </w:p>
    <w:p w14:paraId="1E0F7501" w14:textId="3B02D45A" w:rsidR="009650F3" w:rsidRPr="00E9574F" w:rsidRDefault="009650F3" w:rsidP="009650F3">
      <w:pPr>
        <w:pStyle w:val="EingangsformelAufzhlungnderungsdokument"/>
      </w:pPr>
      <w:r>
        <w:t>§ 3 ust. 1 zdanie pierwsze pkt 1 ustawy z dnia 25 lipca 1990 r. o mleku i margarynie (Federalny Dz.U. I s. 1471), ostatnio zmienionego artykułem 2 pkt 2 ustawy z dnia 18 stycznia 2019 r. (Federalny Dz.U. I s. 33), w porozumieniu z Federalnym Ministerstwem Gospodarki i Energetyki wydaje następujące rozporządzenie:</w:t>
      </w:r>
    </w:p>
    <w:p w14:paraId="520879A2" w14:textId="23D61F57" w:rsidR="00651E64" w:rsidRPr="00651E64" w:rsidRDefault="009A59A7" w:rsidP="009A59A7">
      <w:pPr>
        <w:pStyle w:val="ArtikelBezeichner"/>
        <w:numPr>
          <w:ilvl w:val="0"/>
          <w:numId w:val="0"/>
        </w:numPr>
      </w:pPr>
      <w:bookmarkStart w:id="1" w:name="DQPErrorScope24B7A3350EDE4A9ABF2103034B1"/>
      <w:bookmarkEnd w:id="0"/>
      <w:bookmarkEnd w:id="1"/>
      <w:r>
        <w:t>Artykuł 1</w:t>
      </w:r>
    </w:p>
    <w:p w14:paraId="2A2F26A0" w14:textId="77777777" w:rsidR="00244293" w:rsidRPr="005632EA" w:rsidRDefault="005C3F8A" w:rsidP="00244293">
      <w:pPr>
        <w:pStyle w:val="BezeichnungStammdokument"/>
      </w:pPr>
      <w:bookmarkStart w:id="2" w:name="DQPErrorScope9E5B26B397B847A4B87D8A5E50F"/>
      <w:r>
        <w:t>Rozporządzenie wykonawcze w środków aromatyzujących i żywności zawierającej środki aromatyzujące</w:t>
      </w:r>
      <w:bookmarkEnd w:id="2"/>
    </w:p>
    <w:p w14:paraId="6DE99BBE" w14:textId="77777777" w:rsidR="005C3F8A" w:rsidRPr="005632EA" w:rsidRDefault="00E21259" w:rsidP="005F25F7">
      <w:pPr>
        <w:pStyle w:val="Kurzbezeichnung-AbkrzungStammdokument"/>
      </w:pPr>
      <w:r>
        <w:t>(rozporządzenie wykonawcze w sprawie środków aromatyzujących – AromenDV)</w:t>
      </w:r>
    </w:p>
    <w:p w14:paraId="3608BD23" w14:textId="03F7117D" w:rsidR="00651E64" w:rsidRPr="005632EA" w:rsidRDefault="009A59A7" w:rsidP="009A59A7">
      <w:pPr>
        <w:pStyle w:val="ParagraphBezeichner"/>
        <w:numPr>
          <w:ilvl w:val="0"/>
          <w:numId w:val="0"/>
        </w:numPr>
      </w:pPr>
      <w:r>
        <w:lastRenderedPageBreak/>
        <w:t>§ 1.</w:t>
      </w:r>
    </w:p>
    <w:p w14:paraId="084CBDF6" w14:textId="77777777" w:rsidR="00651E64" w:rsidRPr="005632EA" w:rsidRDefault="00817B35" w:rsidP="00651E64">
      <w:pPr>
        <w:pStyle w:val="Paragraphberschrift"/>
      </w:pPr>
      <w:r>
        <w:t>Zakres stosowania</w:t>
      </w:r>
    </w:p>
    <w:p w14:paraId="03203C78" w14:textId="77777777" w:rsidR="00C9581A" w:rsidRPr="005632EA" w:rsidRDefault="00C9581A" w:rsidP="00E11DA0">
      <w:pPr>
        <w:pStyle w:val="JuristischerAbsatznummeriert"/>
      </w:pPr>
      <w:r>
        <w:t xml:space="preserve"> Niniejsze rozporządzenie stosuje się w uzupełnieniu</w:t>
      </w:r>
    </w:p>
    <w:p w14:paraId="06BC809E" w14:textId="77777777" w:rsidR="009D3ED5" w:rsidRPr="005632EA" w:rsidRDefault="00817B35" w:rsidP="00DD7B4D">
      <w:pPr>
        <w:pStyle w:val="NummerierungStufe1"/>
      </w:pPr>
      <w:r>
        <w:t>do regulacji rozporządzenia Parlamentu Europejskiego i Rady (WE) nr 1334/2008 z dnia 16 grudnia 2008 r. w sprawie środków aromatyzujących i niektórych składników żywności o właściwościach aromatyzujących do użycia w oraz na środkach spożywczych oraz zmieniającego rozporządzenie Rady (EWG) nr 1601/91, rozporządzenia (WE) nr 2232/96 oraz (WE) nr 110/2008 oraz dyrektywę 2000/13/WE (Dz.U. L 354 z 31.12.2008, s. 34; L 105 z 27.4.2010, s. 115; L 406, 3.12.2020, s. 67), ostatnio zmienionego rozporządzeniem (UE) 2020/1681 (Dz.U. L 379 z 13.11.2020, s. 27), w aktualnie obowiązującym brzmieniu, w odniesieniu do wprowadzania do obrotu i etykietowania środków aromatyzujących w rozumieniu art. 3 ust. 2 lit. a) rozporządzenia (WE) nr 1334/2008,</w:t>
      </w:r>
    </w:p>
    <w:p w14:paraId="089EE9A6" w14:textId="77777777" w:rsidR="009D3ED5" w:rsidRPr="005632EA" w:rsidRDefault="00817B35" w:rsidP="00E11DA0">
      <w:pPr>
        <w:pStyle w:val="NummerierungStufe1"/>
      </w:pPr>
      <w:r>
        <w:t xml:space="preserve">do regulacji rozporządzenia Parlamentu Europejskiego i Rady (WE) nr 2065/2003 z dnia 10 listopada 2003 r. w sprawie środków aromatyzujących dymu wędzarniczego używanych lub przeznaczonych do użycia w środkach spożywczych lub na ich powierzchni (Dz.U. L 309 z 26.11.2003, s. 1), ostatnio zmienionego rozporządzeniem (UE) 2019/1381 (Dz.U. L 231 z 6.9.2019, s. 1), w aktualnie obowiązującym brzmieniu, w odniesieniu do wprowadzania do obrotu </w:t>
      </w:r>
    </w:p>
    <w:p w14:paraId="53762AE9" w14:textId="77777777" w:rsidR="00817B35" w:rsidRPr="005632EA" w:rsidRDefault="009D3ED5" w:rsidP="00E11DA0">
      <w:pPr>
        <w:pStyle w:val="NummerierungStufe2"/>
      </w:pPr>
      <w:r>
        <w:t>środków aromatyzujących dymu wędzarniczego w rozumieniu art. 3 ust. 2 lit. f) rozporządzenia (UE) nr 1334/2008 oraz</w:t>
      </w:r>
    </w:p>
    <w:p w14:paraId="7758FE44" w14:textId="77777777" w:rsidR="009D3ED5" w:rsidRPr="005632EA" w:rsidRDefault="009D3ED5" w:rsidP="00E11DA0">
      <w:pPr>
        <w:pStyle w:val="NummerierungStufe2"/>
      </w:pPr>
      <w:r>
        <w:t>środków spożywczych, w których lub na których powierzchni używany jest środek aromatyzujący dymu wędzarniczego.</w:t>
      </w:r>
    </w:p>
    <w:p w14:paraId="2C1F76E8" w14:textId="77777777" w:rsidR="00E11DA0" w:rsidRPr="005632EA" w:rsidRDefault="00E11DA0" w:rsidP="00E11DA0">
      <w:pPr>
        <w:pStyle w:val="JuristischerAbsatznummeriert"/>
      </w:pPr>
      <w:r>
        <w:t xml:space="preserve">Niniejsze rozporządzenie reguluje </w:t>
      </w:r>
    </w:p>
    <w:p w14:paraId="4E217407" w14:textId="77777777" w:rsidR="00E11DA0" w:rsidRPr="005632EA" w:rsidRDefault="00E11DA0" w:rsidP="00E11DA0">
      <w:pPr>
        <w:pStyle w:val="NummerierungStufe1"/>
      </w:pPr>
      <w:r>
        <w:t>stosowanie substancji aromatycznych w rozumieniu art. 3 ust. 2 lit. b) rozporządzenia (WE) nr 1334/2008 w produkcji żywności przeznaczonej dla niemowląt,</w:t>
      </w:r>
    </w:p>
    <w:p w14:paraId="746D10E6" w14:textId="77777777" w:rsidR="00E11DA0" w:rsidRPr="005632EA" w:rsidRDefault="00E11DA0" w:rsidP="00E11DA0">
      <w:pPr>
        <w:pStyle w:val="NummerierungStufe1"/>
      </w:pPr>
      <w:r>
        <w:t xml:space="preserve">produkcję i stosowanie świeżego dymu, </w:t>
      </w:r>
    </w:p>
    <w:p w14:paraId="172E3806" w14:textId="77777777" w:rsidR="00E11DA0" w:rsidRPr="005632EA" w:rsidRDefault="00E11DA0" w:rsidP="00E11DA0">
      <w:pPr>
        <w:pStyle w:val="NummerierungStufe1"/>
      </w:pPr>
      <w:r>
        <w:t>etykietowanie określonej żywności opakowanej w rozumieniu art. 2 ust. 2 lit. e) rozporządzenia Parlamentu Europejskiego i Rady (UE) nr 1169/2011 z dnia 25 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(Dz.U. L 304 z 22.11.2011, s. 18; L 331 z 18.11.2014, s. 41; L 50 z 21.2.2015, s. 48; L 266 z 30.9.2016, s. 7), ostatnio zmienionego rozporządzeniem (UE) 2015/2283 (Dz.U. L 327 z 11.12.2015, s. 1), w aktualnie obowiązującym brzmieniu, oraz etykietowanie określonej żywności nieopakowanej przeznaczonej do sprzedaży</w:t>
      </w:r>
    </w:p>
    <w:p w14:paraId="63280A61" w14:textId="77777777" w:rsidR="002124E7" w:rsidRPr="005632EA" w:rsidRDefault="00E11DA0" w:rsidP="004D072A">
      <w:pPr>
        <w:pStyle w:val="NummerierungStufe2"/>
      </w:pPr>
      <w:r>
        <w:t xml:space="preserve">konsumentom finalnym w rozumieniu art. 3 pkt 18 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 (Dz.U. L 31 z 1.2.2002, s. 1), ostatnio zmienionego rozporządzeniem (UE) 2019/1381 (Dz.U. L 231 z 6.9.2019, s. 1), w aktualnie obowiązującym brzmieniu, lub </w:t>
      </w:r>
    </w:p>
    <w:p w14:paraId="12232107" w14:textId="77777777" w:rsidR="00E11DA0" w:rsidRPr="005632EA" w:rsidRDefault="00E11DA0" w:rsidP="004D072A">
      <w:pPr>
        <w:pStyle w:val="NummerierungStufe2"/>
      </w:pPr>
      <w:r>
        <w:lastRenderedPageBreak/>
        <w:t>zakładom żywienia zbiorowego w rozumieniu art. 2 ust. 2 lit. d) rozporządzenia (UE) nr 1169/2011.</w:t>
      </w:r>
    </w:p>
    <w:p w14:paraId="68B6D1B2" w14:textId="03260B6C" w:rsidR="002039AA" w:rsidRPr="005632EA" w:rsidRDefault="009A59A7" w:rsidP="009A59A7">
      <w:pPr>
        <w:pStyle w:val="ParagraphBezeichner"/>
        <w:numPr>
          <w:ilvl w:val="0"/>
          <w:numId w:val="0"/>
        </w:numPr>
      </w:pPr>
      <w:r>
        <w:t>§ 2</w:t>
      </w:r>
    </w:p>
    <w:p w14:paraId="489796CB" w14:textId="77777777" w:rsidR="002039AA" w:rsidRPr="005632EA" w:rsidRDefault="00F01166" w:rsidP="00F01166">
      <w:pPr>
        <w:pStyle w:val="Paragraphberschrift"/>
      </w:pPr>
      <w:r>
        <w:t>Definicje</w:t>
      </w:r>
    </w:p>
    <w:p w14:paraId="7A80D09F" w14:textId="77777777" w:rsidR="00E11DA0" w:rsidRPr="005632EA" w:rsidRDefault="00BC5CE3" w:rsidP="000D651F">
      <w:pPr>
        <w:pStyle w:val="JuristischerAbsatznichtnummeriert"/>
        <w:rPr>
          <w:b/>
        </w:rPr>
      </w:pPr>
      <w:r>
        <w:t>Żywność nieopakowana w rozumieniu niniejszego rozporządzenia to</w:t>
      </w:r>
      <w:bookmarkStart w:id="3" w:name="DQPErrorScope67E92608D42740079E6457E1473"/>
      <w:r>
        <w:t xml:space="preserve"> żywność, która jest</w:t>
      </w:r>
    </w:p>
    <w:p w14:paraId="3AD04CA9" w14:textId="77777777" w:rsidR="00E11DA0" w:rsidRPr="005632EA" w:rsidRDefault="00E11DA0" w:rsidP="000D651F">
      <w:pPr>
        <w:pStyle w:val="NummerierungStufe1"/>
      </w:pPr>
      <w:r>
        <w:t>oferowana do sprzedaży bez opakowania,</w:t>
      </w:r>
    </w:p>
    <w:p w14:paraId="6419D49F" w14:textId="77777777" w:rsidR="00E11DA0" w:rsidRPr="005632EA" w:rsidRDefault="00E11DA0" w:rsidP="000D651F">
      <w:pPr>
        <w:pStyle w:val="NummerierungStufe1"/>
      </w:pPr>
      <w:r>
        <w:t>pakowana w punkcie sprzedaży na życzenie konsumenta finalnego lub zakładu żywienia zbiorowego albo</w:t>
      </w:r>
    </w:p>
    <w:p w14:paraId="4DFEC0D0" w14:textId="77777777" w:rsidR="00651E64" w:rsidRPr="005632EA" w:rsidRDefault="00E11DA0" w:rsidP="000D651F">
      <w:pPr>
        <w:pStyle w:val="NummerierungStufe1"/>
      </w:pPr>
      <w:r>
        <w:t>pakowana z myślą o bezpośredniej sprzedaży.</w:t>
      </w:r>
      <w:bookmarkEnd w:id="3"/>
    </w:p>
    <w:p w14:paraId="4137B85D" w14:textId="3AE4A84C" w:rsidR="00651E64" w:rsidRPr="005632EA" w:rsidRDefault="009A59A7" w:rsidP="009A59A7">
      <w:pPr>
        <w:pStyle w:val="ParagraphBezeichner"/>
        <w:numPr>
          <w:ilvl w:val="0"/>
          <w:numId w:val="0"/>
        </w:numPr>
      </w:pPr>
      <w:r>
        <w:t>§ 3</w:t>
      </w:r>
    </w:p>
    <w:p w14:paraId="11A8A898" w14:textId="77777777" w:rsidR="00651E64" w:rsidRPr="005632EA" w:rsidRDefault="008B28E1" w:rsidP="00651E64">
      <w:pPr>
        <w:pStyle w:val="Paragraphberschrift"/>
      </w:pPr>
      <w:r>
        <w:t>Żywność przeznaczona dla niemowląt</w:t>
      </w:r>
    </w:p>
    <w:p w14:paraId="0E589CC6" w14:textId="77777777" w:rsidR="00043572" w:rsidRPr="005632EA" w:rsidRDefault="0050376B" w:rsidP="00651E64">
      <w:pPr>
        <w:pStyle w:val="JuristischerAbsatznichtnummeriert"/>
      </w:pPr>
      <w:r>
        <w:t xml:space="preserve">Zabrania się stosowania substancji aromatycznych do produkcji </w:t>
      </w:r>
    </w:p>
    <w:p w14:paraId="78830B54" w14:textId="77777777" w:rsidR="00043572" w:rsidRPr="005632EA" w:rsidRDefault="00651E64" w:rsidP="009E788E">
      <w:pPr>
        <w:pStyle w:val="NummerierungStufe1"/>
      </w:pPr>
      <w:r>
        <w:t>preparatów do początkowego żywienia niemowląt oraz</w:t>
      </w:r>
    </w:p>
    <w:p w14:paraId="56568695" w14:textId="77777777" w:rsidR="00043572" w:rsidRPr="005632EA" w:rsidRDefault="00043572" w:rsidP="009E788E">
      <w:pPr>
        <w:pStyle w:val="NummerierungStufe1"/>
      </w:pPr>
      <w:r>
        <w:t xml:space="preserve">żywności przeznaczonej dla niemowląt w wieku poniżej szesnastu tygodni. </w:t>
      </w:r>
    </w:p>
    <w:p w14:paraId="5075DFB7" w14:textId="10683200" w:rsidR="00651E64" w:rsidRPr="005632EA" w:rsidRDefault="009A59A7" w:rsidP="009A59A7">
      <w:pPr>
        <w:pStyle w:val="ParagraphBezeichner"/>
        <w:numPr>
          <w:ilvl w:val="0"/>
          <w:numId w:val="0"/>
        </w:numPr>
      </w:pPr>
      <w:r>
        <w:t>§ 4</w:t>
      </w:r>
    </w:p>
    <w:p w14:paraId="5514444C" w14:textId="77777777" w:rsidR="00651E64" w:rsidRPr="005632EA" w:rsidRDefault="00B7429A" w:rsidP="00651E64">
      <w:pPr>
        <w:pStyle w:val="Paragraphberschrift"/>
      </w:pPr>
      <w:r>
        <w:t>Stosowanie świeżego dymu</w:t>
      </w:r>
    </w:p>
    <w:p w14:paraId="058D0921" w14:textId="77777777" w:rsidR="00E11DA0" w:rsidRPr="005632EA" w:rsidRDefault="00C86B1E" w:rsidP="008A0CC7">
      <w:pPr>
        <w:pStyle w:val="JuristischerAbsatznummeriert"/>
      </w:pPr>
      <w:r>
        <w:t xml:space="preserve">Zabrania się produkowania żywności z wykorzystaniem świeżego dymu, jeżeli nie są spełnione wymogi ust. 2, 4 lub 5. </w:t>
      </w:r>
    </w:p>
    <w:p w14:paraId="0EA3F196" w14:textId="77777777" w:rsidR="00B9172A" w:rsidRPr="005632EA" w:rsidRDefault="00B9172A" w:rsidP="00B9172A">
      <w:pPr>
        <w:pStyle w:val="JuristischerAbsatznummeriert"/>
      </w:pPr>
      <w:r>
        <w:t xml:space="preserve">Do wytwarzania świeżego dymu można używać wyłącznie naturalnego drewna i gałęzi, wrzosu i drzewostanu iglastego, w każdym przypadku również z dodatkiem przypraw. </w:t>
      </w:r>
    </w:p>
    <w:p w14:paraId="4277BC9E" w14:textId="77777777" w:rsidR="00B9172A" w:rsidRPr="005632EA" w:rsidRDefault="00DD78B3">
      <w:pPr>
        <w:pStyle w:val="JuristischerAbsatznummeriert"/>
      </w:pPr>
      <w:r>
        <w:t xml:space="preserve"> W drodze odstępstwa od ust. 2, do wytwarzania świeżego dymu można używać również torfu, który służy do obróbki słodu przeznaczonego do produkcji </w:t>
      </w:r>
    </w:p>
    <w:p w14:paraId="068BCAED" w14:textId="77777777" w:rsidR="00B9172A" w:rsidRPr="005632EA" w:rsidRDefault="00B9172A" w:rsidP="00B9172A">
      <w:pPr>
        <w:pStyle w:val="NummerierungStufe1"/>
      </w:pPr>
      <w:r>
        <w:t>whisky lub whiskey w rozumieniu pkt 2 załącznika I do rozporządzenia Parlamentu Europejskiego i Rady (UE) 2019/787 z dnia 17 kwietnia 2019 r. w sprawie definicji, opisu, prezentacji i etykietowania napojów spirytusowych, stosowania nazw napojów spirytusowych w prezentacji i etykietowaniu innych środków spożywczych, ochrony oznaczeń geograficznych napojów spirytusowych, wykorzystywania alkoholu etylowego i destylatów pochodzenia rolniczego w napojach alkoholowych, a także uchylającego rozporządzenie (WE) nr 110/2008 (Dz.U. L 130 z 17.5.2019, s. 1; L 316I, 6.12.2019, s. 3; L 178 z 20.5.2021, s. 4) oraz</w:t>
      </w:r>
      <w:bookmarkStart w:id="4" w:name="DQPErrorScope28DA2E2C73EE4A8EA6577F4BAE0"/>
      <w:bookmarkStart w:id="5" w:name="DQPErrorScope99465381B6464B289894D728EEF"/>
      <w:bookmarkStart w:id="6" w:name="DQPErrorScope2DEF65B51EE44A5D8DE4F31006A"/>
    </w:p>
    <w:bookmarkEnd w:id="4"/>
    <w:bookmarkEnd w:id="5"/>
    <w:bookmarkEnd w:id="6"/>
    <w:p w14:paraId="3BF48B30" w14:textId="77777777" w:rsidR="00B9172A" w:rsidRPr="005632EA" w:rsidRDefault="00B9172A" w:rsidP="00B9172A">
      <w:pPr>
        <w:pStyle w:val="NummerierungStufe1"/>
      </w:pPr>
      <w:r>
        <w:t xml:space="preserve">piwa. </w:t>
      </w:r>
    </w:p>
    <w:p w14:paraId="2F8C86E8" w14:textId="77777777" w:rsidR="00B9172A" w:rsidRPr="005632EA" w:rsidRDefault="00B9172A" w:rsidP="00B9172A">
      <w:pPr>
        <w:pStyle w:val="JuristischerAbsatznummeriert"/>
      </w:pPr>
      <w:r>
        <w:lastRenderedPageBreak/>
        <w:t xml:space="preserve">Świeżym dymem nie wolno traktować wody, roztworów wodnych, olejów jadalnych i innych cieczy oraz azotynowej soli peklującej. </w:t>
      </w:r>
    </w:p>
    <w:p w14:paraId="3D203D49" w14:textId="77777777" w:rsidR="00651E64" w:rsidRPr="005632EA" w:rsidRDefault="00B9172A" w:rsidP="00E105DA">
      <w:pPr>
        <w:pStyle w:val="JuristischerAbsatznummeriert"/>
      </w:pPr>
      <w:bookmarkStart w:id="7" w:name="DQPErrorScopeBA1D14AAEDFE47A89FAAF10D3EE"/>
      <w:bookmarkStart w:id="8" w:name="DQPErrorScopeFE446157341546B19C8CB8CE8D1"/>
      <w:r>
        <w:t>Średnia zawartość benzo[a]pirenu w serze wędzonym lub produktach wędzonych wyprodukowanych z sera nie może przekraczać jednego mikrograma na kilogram (1,0 µg/kg).</w:t>
      </w:r>
      <w:bookmarkEnd w:id="7"/>
      <w:bookmarkEnd w:id="8"/>
      <w:r>
        <w:t xml:space="preserve"> </w:t>
      </w:r>
      <w:bookmarkStart w:id="9" w:name="DQPErrorScopeF11771B40F1748CCBE6ADFADDF1"/>
      <w:bookmarkStart w:id="10" w:name="DQPErrorScope6B12DDF99151491C95D7E2DA9D3"/>
      <w:bookmarkEnd w:id="9"/>
      <w:bookmarkEnd w:id="10"/>
    </w:p>
    <w:p w14:paraId="18DBEC8B" w14:textId="186FB22C" w:rsidR="00122C40" w:rsidRPr="005632EA" w:rsidRDefault="009A59A7" w:rsidP="009A59A7">
      <w:pPr>
        <w:pStyle w:val="ParagraphBezeichner"/>
        <w:numPr>
          <w:ilvl w:val="0"/>
          <w:numId w:val="0"/>
        </w:numPr>
      </w:pPr>
      <w:r>
        <w:t>§ 5</w:t>
      </w:r>
    </w:p>
    <w:p w14:paraId="480E4DDD" w14:textId="77777777" w:rsidR="00651E64" w:rsidRPr="005632EA" w:rsidRDefault="00651E64" w:rsidP="00651E64">
      <w:pPr>
        <w:pStyle w:val="Paragraphberschrift"/>
      </w:pPr>
      <w:r>
        <w:t>Etykietowanie</w:t>
      </w:r>
    </w:p>
    <w:p w14:paraId="67CDE80E" w14:textId="77777777" w:rsidR="00651E64" w:rsidRPr="005632EA" w:rsidRDefault="00F707E6" w:rsidP="00651E64">
      <w:pPr>
        <w:pStyle w:val="JuristischerAbsatznummeriert"/>
      </w:pPr>
      <w:r>
        <w:t xml:space="preserve">Nieopakowane napoje o zawartości alkoholu nieprzekraczającej 1,2 % obj. oraz nieopakowane środki aromatyzujące, które zawierają chininę lub jej sole, mogą być sprzedawane konsumentom finalnym i zakładom żywienia zbiorowego wyłącznie z oznaczeniem „zawiera chininę” w sposób określony w ust. 3–5. </w:t>
      </w:r>
      <w:bookmarkStart w:id="11" w:name="DQPErrorScopeE4EB20D4B1684A33878E68F0A6F"/>
      <w:r>
        <w:t>Oznaczenie, o którym mowa w zdaniu pierwszym, może zostać pominięte w przypadku żywności posiadającej wykaz składników, który jest zgodny z wymogami dotyczącymi oznaczeń, o których mowa w art. 9 ust. 1 lit. b) w związku z art. 18 rozporządzenia (UE) nr 1169/2011.</w:t>
      </w:r>
      <w:bookmarkEnd w:id="11"/>
      <w:r>
        <w:t xml:space="preserve"> </w:t>
      </w:r>
    </w:p>
    <w:p w14:paraId="614C59F2" w14:textId="77777777" w:rsidR="00651E64" w:rsidRPr="005632EA" w:rsidRDefault="00C621E8" w:rsidP="00651E64">
      <w:pPr>
        <w:pStyle w:val="JuristischerAbsatznummeriert"/>
      </w:pPr>
      <w:r>
        <w:t>Opakowane i nieopakowane wyroby z lukrecji mogą być sprzedawane konsumentom finalnym i zakładom żywienia zbiorowego tylko wtedy, gdy są oznaczone poniżej przedstawionymi informacjami, które muszą zostać udostępnione w sposób określony w ust. 3–5:</w:t>
      </w:r>
    </w:p>
    <w:p w14:paraId="4923723A" w14:textId="77777777" w:rsidR="00651E64" w:rsidRPr="005632EA" w:rsidRDefault="00651E64" w:rsidP="00651E64">
      <w:pPr>
        <w:pStyle w:val="NummerierungStufe1"/>
      </w:pPr>
      <w:r>
        <w:t xml:space="preserve">w przypadku zawartości chlorku amonu powyżej 20,0 gramów na kilogram do 44,9 grama na kilogram – informacją „wyrób z lukrecji przeznaczony dla dorosłych – nie nadaje się dla dzieci”, </w:t>
      </w:r>
    </w:p>
    <w:p w14:paraId="6FE208B0" w14:textId="77777777" w:rsidR="00B23B47" w:rsidRPr="005632EA" w:rsidRDefault="00651E64" w:rsidP="00B23B47">
      <w:pPr>
        <w:pStyle w:val="NummerierungStufe1"/>
      </w:pPr>
      <w:r>
        <w:t xml:space="preserve">w przypadku zawartości chlorku amonu powyżej 44,9 grama na kilogram do 79,9 grama na kilogram – informacją „ekstra mocny, wyrób z lukrecji przeznaczony dla dorosłych – nie nadaje się dla dzieci” oraz </w:t>
      </w:r>
    </w:p>
    <w:p w14:paraId="4D743E2D" w14:textId="77777777" w:rsidR="00651E64" w:rsidRPr="005632EA" w:rsidRDefault="00651E64" w:rsidP="00B23B47">
      <w:pPr>
        <w:pStyle w:val="NummerierungStufe1"/>
      </w:pPr>
      <w:r>
        <w:t>w przypadku zawartości chlorku amonu powyżej 79,9 grama na kilogram oprócz oznaczenia przewidzianego w pkt 2 – informacją „Nadmierne spożycie może być szkodliwe w szczególności dla zdrowia osób cierpiących na choroby nerek”.</w:t>
      </w:r>
    </w:p>
    <w:p w14:paraId="7F821019" w14:textId="09B71547" w:rsidR="00DE2A80" w:rsidRPr="005632EA" w:rsidRDefault="00C756B3" w:rsidP="00C66A86">
      <w:pPr>
        <w:pStyle w:val="JuristischerAbsatznummeriert"/>
      </w:pPr>
      <w:bookmarkStart w:id="12" w:name="DQPErrorScope568EEC9C90CC421DBAB93096CD0"/>
      <w:r>
        <w:t>Informacje, o których mowa w ust. 1 zdanie pierwsze i ust. 2, muszą zostać udostępnione w następujący sposób w przypadku środków spożywczych w rozumieniu § 2, ust. 3, o ile nie są one oferowane do sprzedaży samoobsługowej, oraz w przypadku środków spożywczych w rozumieniu § 2, ust. 1 oraz ust. 2:</w:t>
      </w:r>
    </w:p>
    <w:p w14:paraId="3BB0816C" w14:textId="59F880FB" w:rsidR="00C756B3" w:rsidRPr="005632EA" w:rsidRDefault="00C756B3" w:rsidP="00E548ED">
      <w:pPr>
        <w:pStyle w:val="NummerierungStufe1"/>
      </w:pPr>
      <w:r>
        <w:t>zgodnie z art. 12 ust. 2 rozporządzenia (UE) nr 1169/2011 lub § 4 ust. 3 i 4 rozporządzenia wykonawczego w sprawie informacji na temat żywności z dnia 5 lipca 2017 r. (Federalny Dziennik Ustaw I s. 2272), ostatnio zmienionego art. 4 rozporządzenia z dnia 18 listopada 2020 r. (Federalny Dziennik Ustaw I s. 2504) oraz</w:t>
      </w:r>
    </w:p>
    <w:p w14:paraId="7D61ED43" w14:textId="77777777" w:rsidR="00380DED" w:rsidRPr="005632EA" w:rsidRDefault="00C756B3" w:rsidP="00E548ED">
      <w:pPr>
        <w:pStyle w:val="NummerierungStufe1"/>
      </w:pPr>
      <w:r>
        <w:t>o ile informacje, o których mowa w § 4 ust. 2 rozporządzenia wykonawczego w sprawie przekazywania informacji na temat żywności, są obowiązkowe, w ten sam sposób i za pośrednictwem tego samego nośnika co informacje, o których mowa w § 4 ust. 2 rozporządzenia wykonawczego w sprawie przekazywania informacji na temat żywności.</w:t>
      </w:r>
    </w:p>
    <w:p w14:paraId="30D82C29" w14:textId="7BE80271" w:rsidR="0038729E" w:rsidRPr="005632EA" w:rsidRDefault="005A6DDD" w:rsidP="00D43DAA">
      <w:pPr>
        <w:pStyle w:val="JuristischerAbsatznummeriert"/>
      </w:pPr>
      <w:r>
        <w:t>Informacje, o których mowa w ust. 1 zdanie pierwsze i ust. 2, muszą zostać udostępnione w przypadku środków spożywczych w rozumieniu § 2 ust. 3, o ile są one oferowane do sprzedaży samoobsługowej, oraz w przypadku opakowanych wyrobów z lukrecji zgodnie z art. 12 ust. 2 rozporządzenia (UE) nr 1169/2011.</w:t>
      </w:r>
    </w:p>
    <w:p w14:paraId="7022EE71" w14:textId="77777777" w:rsidR="00C50450" w:rsidRPr="005632EA" w:rsidRDefault="001E604E">
      <w:pPr>
        <w:pStyle w:val="JuristischerAbsatznummeriert"/>
      </w:pPr>
      <w:r>
        <w:lastRenderedPageBreak/>
        <w:t>W przypadku żywności oferowanej do sprzedaży za pośrednictwem środków porozumiewania się na odległość informacje, o których mowa w ust. 1 zdanie pierwsze i ust. 2 bez uszczerbku dla ust. 3 i 4, muszą zostać udostępnione zgodnie z art. 14 ust. 1 rozporządzenia (UE) nr 1169/2011.</w:t>
      </w:r>
    </w:p>
    <w:bookmarkEnd w:id="12"/>
    <w:p w14:paraId="0722652F" w14:textId="77777777" w:rsidR="001E04AA" w:rsidRPr="005632EA" w:rsidRDefault="001E04AA" w:rsidP="004C2AB1">
      <w:pPr>
        <w:pStyle w:val="JuristischerAbsatznummeriert"/>
      </w:pPr>
      <w:r>
        <w:t>Środki aromatyzujące przeznaczone do sprzedaży konsumentom finalnym, w których oznaczeniu stosuje się określenie „naturalny”, można wprowadzać do obrotu tylko wtedy, gdy stosowanie tego określenia jest zgodne z wymogami art. 17 ust. 2 w związku z art. 16 rozporządzenia (WE) nr 1334/2008.</w:t>
      </w:r>
    </w:p>
    <w:p w14:paraId="4D906090" w14:textId="1DD4D1E0" w:rsidR="00651E64" w:rsidRPr="005632EA" w:rsidRDefault="009A59A7" w:rsidP="009A59A7">
      <w:pPr>
        <w:pStyle w:val="ParagraphBezeichner"/>
        <w:numPr>
          <w:ilvl w:val="0"/>
          <w:numId w:val="0"/>
        </w:numPr>
      </w:pPr>
      <w:r>
        <w:t>§ 6</w:t>
      </w:r>
    </w:p>
    <w:p w14:paraId="36D55FC3" w14:textId="77777777" w:rsidR="00651E64" w:rsidRPr="005632EA" w:rsidRDefault="00651E64" w:rsidP="00651E64">
      <w:pPr>
        <w:pStyle w:val="Paragraphberschrift"/>
      </w:pPr>
      <w:r>
        <w:t>Czyny zabronione</w:t>
      </w:r>
    </w:p>
    <w:p w14:paraId="32C78173" w14:textId="77777777" w:rsidR="007B7086" w:rsidRPr="005632EA" w:rsidRDefault="00651E64" w:rsidP="00651E64">
      <w:pPr>
        <w:pStyle w:val="JuristischerAbsatznummeriert"/>
      </w:pPr>
      <w:r>
        <w:t>Zgodnie z § 58 ust. 1 pkt 18, ust. 4–6 kodeksu środków spożywczych i pasz podlega karze ten, kto umyślnie lub nieumyślnie</w:t>
      </w:r>
    </w:p>
    <w:p w14:paraId="2ABDE8CD" w14:textId="77777777" w:rsidR="007B7086" w:rsidRPr="005632EA" w:rsidRDefault="00DF49C8" w:rsidP="007B7086">
      <w:pPr>
        <w:pStyle w:val="NummerierungStufe1"/>
      </w:pPr>
      <w:r>
        <w:t xml:space="preserve">używa substancji aromatycznej wbrew § 3 lub </w:t>
      </w:r>
    </w:p>
    <w:p w14:paraId="5298DA03" w14:textId="77777777" w:rsidR="00DF49C8" w:rsidRPr="005632EA" w:rsidRDefault="00732057" w:rsidP="00C15A69">
      <w:pPr>
        <w:pStyle w:val="NummerierungStufe1"/>
      </w:pPr>
      <w:r>
        <w:t xml:space="preserve">wbrew § 4 ust. 1 wytwarza środek spożywczy. </w:t>
      </w:r>
    </w:p>
    <w:p w14:paraId="4CF08140" w14:textId="77777777" w:rsidR="00251B11" w:rsidRPr="005632EA" w:rsidRDefault="00651E64" w:rsidP="00251B11">
      <w:pPr>
        <w:pStyle w:val="JuristischerAbsatznummeriert"/>
      </w:pPr>
      <w:r>
        <w:t>Zgodnie z § 59 ust. 1 pkt 21 lit. a) kodeksu środków spożywczych i pasz podlega karze ten, kto wbrew § 5 ust. 1 zdanie pierwsze lub § 5 ust. 2 dostarcza produkt lub środek aromatyzujący, o którym mowa w tym przepisie.</w:t>
      </w:r>
    </w:p>
    <w:p w14:paraId="419B5E20" w14:textId="77777777" w:rsidR="00021797" w:rsidRPr="005632EA" w:rsidRDefault="00651E64" w:rsidP="00020477">
      <w:pPr>
        <w:pStyle w:val="JuristischerAbsatznummeriert"/>
      </w:pPr>
      <w:bookmarkStart w:id="13" w:name="DQPErrorScopeC76905A79867435F8B7C38D4B45"/>
      <w:r>
        <w:t>Zgodnie z § 58 ust. 3 pkt 2, ust. 4–6 kodeksu środków spożywczych i pasz podlega karze ten, kto umyślnie bądź nieumyślnie wbrew art. 4 ust. 2 rozporządzenia Parlamentu Europejskiego i Rady (WE) nr 2065/2003 z dnia 10 listopada 2003 r. w sprawie środków aromatyzujących dymu wędzarniczego używanych</w:t>
      </w:r>
      <w:bookmarkEnd w:id="13"/>
      <w:r>
        <w:t xml:space="preserve"> lub przeznaczonych do użycia w środkach spożywczych lub na ich powierzchni (Dz.U. L 309 z 26.11.2003, s. 1), ostatnio zmienionego rozporządzeniem (UE) 2019/1381 (Dz.U. L 231 z 6.9.2019, s. 1), wprowadza do obrotu środek aromatyzujący dymu wędzarniczego lub środek spożywczy.</w:t>
      </w:r>
    </w:p>
    <w:p w14:paraId="0076BE5B" w14:textId="5CE6E0B5" w:rsidR="00D43DAA" w:rsidRPr="005632EA" w:rsidRDefault="009A59A7" w:rsidP="009A59A7">
      <w:pPr>
        <w:pStyle w:val="ParagraphBezeichner"/>
        <w:numPr>
          <w:ilvl w:val="0"/>
          <w:numId w:val="0"/>
        </w:numPr>
      </w:pPr>
      <w:r>
        <w:t>§ 7</w:t>
      </w:r>
    </w:p>
    <w:p w14:paraId="66715C88" w14:textId="77777777" w:rsidR="00021797" w:rsidRPr="005632EA" w:rsidRDefault="00021797" w:rsidP="00E548ED">
      <w:pPr>
        <w:pStyle w:val="Paragraphberschrift"/>
      </w:pPr>
      <w:r>
        <w:t>Wykroczenia</w:t>
      </w:r>
    </w:p>
    <w:p w14:paraId="25F7C572" w14:textId="77777777" w:rsidR="00651E64" w:rsidRPr="005632EA" w:rsidRDefault="009A5EF4" w:rsidP="00651E64">
      <w:pPr>
        <w:pStyle w:val="JuristischerAbsatznummeriert"/>
      </w:pPr>
      <w:bookmarkStart w:id="14" w:name="DQPErrorScope198834BC410D4A869AB7DF5798B"/>
      <w:r>
        <w:t>Kto w wyniku zaniedbania popełnia czyn określony w § 6 ust. 1, ten popełnia</w:t>
      </w:r>
      <w:bookmarkEnd w:id="14"/>
      <w:r>
        <w:t xml:space="preserve"> wykroczenie w rozumieniu § 60 ust. 1 pkt 2 kodeksu środków spożywczych i pasz. </w:t>
      </w:r>
    </w:p>
    <w:p w14:paraId="2D5E64E8" w14:textId="77777777" w:rsidR="001E04AA" w:rsidRPr="005632EA" w:rsidRDefault="001E04AA" w:rsidP="001E04AA">
      <w:pPr>
        <w:pStyle w:val="JuristischerAbsatznummeriert"/>
      </w:pPr>
      <w:bookmarkStart w:id="15" w:name="DQPErrorScope54B3504AEBF347B489F4C3F8811"/>
      <w:bookmarkStart w:id="16" w:name="DQPErrorScope7CF15FF5351E44E09993510841B"/>
      <w:r>
        <w:t>Popełnia wykroczenie w rozumieniu § 60 ust. 2 pkt 26 lit. a) kodeksu środków spożywczych i pasz, kto umyślnie bądź nieumyślnie wbrew § 5 ust. 6 wprowadza do obrotu środek aromatyzujący, o którym mowa w tym przepisie.</w:t>
      </w:r>
    </w:p>
    <w:p w14:paraId="1951DE7E" w14:textId="77777777" w:rsidR="008A0CC7" w:rsidRPr="005632EA" w:rsidRDefault="00486873" w:rsidP="001E04AA">
      <w:pPr>
        <w:pStyle w:val="JuristischerAbsatznummeriert"/>
      </w:pPr>
      <w:r>
        <w:t>Popełnia wykroczenie w rozumieniu § 60 ust. 4 pkt 2 lit. a) kodeksu środków spożywczych i pasz, kto umyślnie bądź nieumyślnie wbrew rozporządzeniu Parlamentu Europejskiego i Rady (WE) nr 1334/2008 z dnia 16 grudnia 2008 r. w sprawie środków aromatyzujących i niektórych składników żywności o właściwościach aromatyzujących do użycia w oraz na środkach spożywczych oraz zmieniającemu rozporządzenie Rady (EWG) nr 1601/91, rozporządzenia (WE) nr 2232/96 oraz (WE) nr 110/2008 oraz dyrektywę 2000/13/WE (Dz.U L 354 z 31.12.2008, s. 34; L 105 z 27.4.2010, s. 115), ostatnio zmienionemu rozporządzeniem (UE) 2020/1681 (Dz.U. L 379 z 13.11.2020, s. 27), wprowadza do obrotu środek aromatyzujący z naruszeniem art. 14 ust. 1 zdanie pierwsze w związku z art. 15 lub 16 bądź z naruszeniem art. 17 ust. 1.</w:t>
      </w:r>
    </w:p>
    <w:bookmarkEnd w:id="15"/>
    <w:bookmarkEnd w:id="16"/>
    <w:p w14:paraId="74D142D0" w14:textId="77777777" w:rsidR="008A0CC7" w:rsidRPr="005632EA" w:rsidRDefault="008A0CC7" w:rsidP="008A0CC7">
      <w:pPr>
        <w:pStyle w:val="JuristischerAbsatzFolgeabsatz"/>
      </w:pPr>
    </w:p>
    <w:p w14:paraId="1AFD2ADD" w14:textId="69B8FC8B" w:rsidR="00651E64" w:rsidRPr="005632EA" w:rsidRDefault="009A59A7" w:rsidP="009A59A7">
      <w:pPr>
        <w:pStyle w:val="ParagraphBezeichner"/>
        <w:numPr>
          <w:ilvl w:val="0"/>
          <w:numId w:val="0"/>
        </w:numPr>
      </w:pPr>
      <w:r>
        <w:t>§ 8</w:t>
      </w:r>
    </w:p>
    <w:p w14:paraId="7D621927" w14:textId="77777777" w:rsidR="00651E64" w:rsidRPr="005632EA" w:rsidRDefault="00651E64" w:rsidP="00651E64">
      <w:pPr>
        <w:pStyle w:val="Paragraphberschrift"/>
      </w:pPr>
      <w:r>
        <w:t>Przepisy przejściowe</w:t>
      </w:r>
    </w:p>
    <w:p w14:paraId="376BE833" w14:textId="026E9F23" w:rsidR="00651E64" w:rsidRPr="005632EA" w:rsidRDefault="00651E64" w:rsidP="00651E64">
      <w:pPr>
        <w:pStyle w:val="JuristischerAbsatznichtnummeriert"/>
      </w:pPr>
      <w:r>
        <w:t xml:space="preserve">Wyroby z lukrecji, które nie spełniają wymagań określonych w § 5 ust. 2, mogą być do wyczerpania zapasów wprowadzane do obrotu nawet po... [wstawić: </w:t>
      </w:r>
      <w:r>
        <w:rPr>
          <w:i/>
        </w:rPr>
        <w:t>data wejścia w życie, o której mowa w pierwszym zdaniu art. 3 niniejszego rozporządzenia]</w:t>
      </w:r>
      <w:r>
        <w:t>.</w:t>
      </w:r>
    </w:p>
    <w:p w14:paraId="41B7D042" w14:textId="063AF1BB" w:rsidR="00321AE7" w:rsidRPr="005632EA" w:rsidRDefault="009A59A7" w:rsidP="009A59A7">
      <w:pPr>
        <w:pStyle w:val="ArtikelBezeichner"/>
        <w:numPr>
          <w:ilvl w:val="0"/>
          <w:numId w:val="0"/>
        </w:numPr>
        <w:ind w:left="720"/>
      </w:pPr>
      <w:r>
        <w:t>Artykuł 2</w:t>
      </w:r>
    </w:p>
    <w:p w14:paraId="43BD44C0" w14:textId="77777777" w:rsidR="00321AE7" w:rsidRPr="005632EA" w:rsidRDefault="00321AE7" w:rsidP="00321AE7">
      <w:pPr>
        <w:pStyle w:val="Artikelberschrift"/>
      </w:pPr>
      <w:r>
        <w:t>Zmiana rozporządzenia w sprawie serów</w:t>
      </w:r>
    </w:p>
    <w:p w14:paraId="4F034C3F" w14:textId="77777777" w:rsidR="00321AE7" w:rsidRPr="005632EA" w:rsidRDefault="00321AE7" w:rsidP="00321AE7">
      <w:pPr>
        <w:pStyle w:val="JuristischerAbsatznichtnummeriert"/>
      </w:pPr>
      <w:r>
        <w:t>W rozporządzeniu w sprawie serów w brzmieniu ogłoszonym dnia 14 kwietnia 1986 r. (Federalny Dz.U. I, str. 412), ostatnio zmienionym artykułem 18 rozporządzenia z dnia 5 lipca 2017 r. (Federalny Dz.U. I s. 2272), wprowadza się następujące zmiany:</w:t>
      </w:r>
    </w:p>
    <w:p w14:paraId="4C90E633" w14:textId="77777777" w:rsidR="00321AE7" w:rsidRPr="005632EA" w:rsidRDefault="00321AE7" w:rsidP="00321AE7">
      <w:pPr>
        <w:pStyle w:val="NummerierungStufe1"/>
      </w:pPr>
      <w:r>
        <w:t>W § 3 wprowadza się następujące zmiany:</w:t>
      </w:r>
    </w:p>
    <w:p w14:paraId="6DDC2025" w14:textId="77777777" w:rsidR="0067727A" w:rsidRPr="005632EA" w:rsidRDefault="00321AE7" w:rsidP="00321AE7">
      <w:pPr>
        <w:pStyle w:val="NummerierungStufe2"/>
      </w:pPr>
      <w:r>
        <w:t>W ust. 1 wprowadza się następujące zmiany:</w:t>
      </w:r>
    </w:p>
    <w:p w14:paraId="30CA21AE" w14:textId="77777777" w:rsidR="00321AE7" w:rsidRPr="005632EA" w:rsidRDefault="0067727A" w:rsidP="00D65456">
      <w:pPr>
        <w:pStyle w:val="NummerierungStufe3"/>
      </w:pPr>
      <w:r>
        <w:t xml:space="preserve">W części zdania poprzedzającej punkt 1 skreśla się słowa </w:t>
      </w:r>
      <w:bookmarkStart w:id="17" w:name="DQPErrorScope9F6C3AFBC940482287EA8CACE7D"/>
      <w:r>
        <w:rPr>
          <w:color w:val="800000"/>
        </w:rPr>
        <w:t>„i z zastrzeżeniem § 23”</w:t>
      </w:r>
      <w:bookmarkEnd w:id="17"/>
      <w:r>
        <w:rPr>
          <w:color w:val="0000FF"/>
        </w:rPr>
        <w:t xml:space="preserve"> </w:t>
      </w:r>
      <w:r>
        <w:t>.</w:t>
      </w:r>
    </w:p>
    <w:p w14:paraId="557ADBF6" w14:textId="4AFAFB57" w:rsidR="00DE766B" w:rsidRPr="005632EA" w:rsidRDefault="00DE766B" w:rsidP="00DE766B">
      <w:pPr>
        <w:pStyle w:val="NummerierungStufe3"/>
      </w:pPr>
      <w:r>
        <w:t>W pkt 1 lit. e), średnik na końcu zastępuje się przecinkiem.</w:t>
      </w:r>
    </w:p>
    <w:p w14:paraId="39DA0767" w14:textId="71F849AB" w:rsidR="00A22FC2" w:rsidRPr="005632EA" w:rsidRDefault="0039746B" w:rsidP="00D65456">
      <w:pPr>
        <w:pStyle w:val="NummerierungStufe3"/>
      </w:pPr>
      <w:r>
        <w:t>W pkt. 2 wprowadza się następujące zmiany:</w:t>
      </w:r>
    </w:p>
    <w:p w14:paraId="56ED3096" w14:textId="41BECEC2" w:rsidR="00A22FC2" w:rsidRPr="005632EA" w:rsidRDefault="00A22FC2" w:rsidP="009E0D4B">
      <w:pPr>
        <w:pStyle w:val="NummerierungStufe4"/>
      </w:pPr>
      <w:r>
        <w:t>W lit. e) średnik na końcu zastępuje się przecinkiem.</w:t>
      </w:r>
    </w:p>
    <w:p w14:paraId="65555EB5" w14:textId="5D2F1E21" w:rsidR="0039746B" w:rsidRPr="005632EA" w:rsidRDefault="00A22FC2" w:rsidP="009E0D4B">
      <w:pPr>
        <w:pStyle w:val="NummerierungStufe4"/>
      </w:pPr>
      <w:r>
        <w:t>Dodaje się lit. f) w brzmieniu:</w:t>
      </w:r>
    </w:p>
    <w:p w14:paraId="171F26A4" w14:textId="6A31659F" w:rsidR="00321AE7" w:rsidRDefault="00321AE7" w:rsidP="00871D83">
      <w:pPr>
        <w:pStyle w:val="RevisionNummerierungStufe2"/>
        <w:numPr>
          <w:ilvl w:val="4"/>
          <w:numId w:val="2"/>
        </w:numPr>
        <w:tabs>
          <w:tab w:val="clear" w:pos="850"/>
          <w:tab w:val="left" w:pos="2484"/>
        </w:tabs>
        <w:ind w:left="2484"/>
      </w:pPr>
      <w:r>
        <w:fldChar w:fldCharType="begin"/>
      </w:r>
      <w:r>
        <w:instrText xml:space="preserve"> ADVANCE  \l 26  </w:instrText>
      </w:r>
      <w:r>
        <w:fldChar w:fldCharType="end"/>
      </w:r>
      <w:r>
        <w:t>„</w:t>
      </w:r>
      <w:r>
        <w:tab/>
        <w:t>świeży dym w rozumieniu § 4 ust. 2 rozporządzenia wykonawczego w sprawie środków aromatyzujących;”.</w:t>
      </w:r>
    </w:p>
    <w:p w14:paraId="211A0FBC" w14:textId="77777777" w:rsidR="00321AE7" w:rsidRPr="005632EA" w:rsidRDefault="00321AE7" w:rsidP="00321AE7">
      <w:pPr>
        <w:pStyle w:val="NummerierungStufe2"/>
      </w:pPr>
      <w:r>
        <w:t xml:space="preserve">W ust. 2 i ust. 2a zdanie pierwsze skreśla się słowa </w:t>
      </w:r>
      <w:bookmarkStart w:id="18" w:name="DQPErrorScope5FBBE17180284D6297EB00D6129"/>
      <w:r>
        <w:rPr>
          <w:rStyle w:val="RevisionText"/>
        </w:rPr>
        <w:t>‘</w:t>
      </w:r>
      <w:r>
        <w:rPr>
          <w:color w:val="800000"/>
        </w:rPr>
        <w:t>„i z zastrzeżeniem § 23”</w:t>
      </w:r>
      <w:r>
        <w:rPr>
          <w:rStyle w:val="RevisionText"/>
        </w:rPr>
        <w:t>’</w:t>
      </w:r>
      <w:bookmarkEnd w:id="18"/>
      <w:r>
        <w:rPr>
          <w:rStyle w:val="RevisionText"/>
        </w:rPr>
        <w:t xml:space="preserve"> </w:t>
      </w:r>
      <w:r>
        <w:t>.</w:t>
      </w:r>
    </w:p>
    <w:p w14:paraId="7FDA74F0" w14:textId="77777777" w:rsidR="00321AE7" w:rsidRPr="005632EA" w:rsidRDefault="00321AE7" w:rsidP="004E38D6">
      <w:pPr>
        <w:pStyle w:val="NummerierungStufe1"/>
      </w:pPr>
      <w:r>
        <w:t xml:space="preserve">W § 4 ust. 1 skreśla się słowa </w:t>
      </w:r>
      <w:bookmarkStart w:id="19" w:name="DQPErrorScope139E5972AC4743AFB0D787C277F"/>
      <w:r>
        <w:rPr>
          <w:rStyle w:val="RevisionText"/>
        </w:rPr>
        <w:t>‘</w:t>
      </w:r>
      <w:r>
        <w:rPr>
          <w:color w:val="800000"/>
        </w:rPr>
        <w:t>„i z zastrzeżeniem § 23”</w:t>
      </w:r>
      <w:r>
        <w:rPr>
          <w:rStyle w:val="RevisionText"/>
        </w:rPr>
        <w:t>’</w:t>
      </w:r>
      <w:bookmarkEnd w:id="19"/>
      <w:r>
        <w:t>.</w:t>
      </w:r>
    </w:p>
    <w:p w14:paraId="7AC50CA0" w14:textId="77777777" w:rsidR="00321AE7" w:rsidRPr="005632EA" w:rsidRDefault="00321AE7" w:rsidP="004E38D6">
      <w:pPr>
        <w:pStyle w:val="NummerierungStufe1"/>
      </w:pPr>
      <w:r>
        <w:t>Uchyla się rozdział szósty.</w:t>
      </w:r>
    </w:p>
    <w:p w14:paraId="748256A0" w14:textId="77777777" w:rsidR="00031266" w:rsidRPr="005632EA" w:rsidRDefault="00E253F9" w:rsidP="000E0920">
      <w:pPr>
        <w:pStyle w:val="NummerierungStufe1"/>
      </w:pPr>
      <w:r>
        <w:t>W § 30 wprowadza się następujące zmiany:</w:t>
      </w:r>
    </w:p>
    <w:p w14:paraId="474225BF" w14:textId="77777777" w:rsidR="00031266" w:rsidRPr="005632EA" w:rsidRDefault="00321AE7" w:rsidP="00866FD2">
      <w:pPr>
        <w:pStyle w:val="NummerierungStufe2"/>
      </w:pPr>
      <w:r>
        <w:t>Uchyla się ust. 3.</w:t>
      </w:r>
    </w:p>
    <w:p w14:paraId="4FAEE056" w14:textId="77777777" w:rsidR="0039746B" w:rsidRPr="005632EA" w:rsidRDefault="00E253F9" w:rsidP="00031266">
      <w:pPr>
        <w:pStyle w:val="NummerierungStufe2"/>
      </w:pPr>
      <w:r>
        <w:t xml:space="preserve">W ust. 5 słowo </w:t>
      </w:r>
      <w:r>
        <w:rPr>
          <w:color w:val="800000"/>
        </w:rPr>
        <w:t>„do”</w:t>
      </w:r>
      <w:r>
        <w:t xml:space="preserve"> zastępuje się słowem </w:t>
      </w:r>
      <w:r>
        <w:rPr>
          <w:color w:val="800000"/>
        </w:rPr>
        <w:t>„lub”</w:t>
      </w:r>
      <w:r>
        <w:t>..</w:t>
      </w:r>
    </w:p>
    <w:p w14:paraId="02E115D1" w14:textId="48D58A42" w:rsidR="00651E64" w:rsidRDefault="009A59A7" w:rsidP="009A59A7">
      <w:pPr>
        <w:pStyle w:val="ArtikelBezeichner"/>
        <w:numPr>
          <w:ilvl w:val="0"/>
          <w:numId w:val="0"/>
        </w:numPr>
      </w:pPr>
      <w:r>
        <w:lastRenderedPageBreak/>
        <w:t>Artykuł 3</w:t>
      </w:r>
    </w:p>
    <w:p w14:paraId="100EACD9" w14:textId="77777777" w:rsidR="00651E64" w:rsidRPr="005632EA" w:rsidRDefault="00651E64" w:rsidP="00484650">
      <w:pPr>
        <w:pStyle w:val="Artikelberschrift"/>
      </w:pPr>
      <w:r>
        <w:rPr>
          <w:rStyle w:val="Marker"/>
          <w:color w:val="auto"/>
        </w:rPr>
        <w:t>Wejście w życie, utrata mocy obowiązującej</w:t>
      </w:r>
    </w:p>
    <w:p w14:paraId="1E09C3F9" w14:textId="77777777" w:rsidR="00651E64" w:rsidRPr="005632EA" w:rsidRDefault="0039746B" w:rsidP="009E0D4B">
      <w:pPr>
        <w:pStyle w:val="JuristischerAbsatznichtnummeriert"/>
      </w:pPr>
      <w:bookmarkStart w:id="20" w:name="DQPErrorScopeD3252BF2A46E4F62B3685A17D3C"/>
      <w:bookmarkStart w:id="21" w:name="DQPErrorScope31C361210E2349D08419C0C661C"/>
      <w:bookmarkStart w:id="22" w:name="DQPErrorScopeEC6183466E3B4F8BB3C1A099256"/>
      <w:r>
        <w:t>Niniejsze rozporządzenie wchodzi w życie w dniu następującym po jego ogłoszeniu. Jednocześnie traci ważność rozporządzenie w sprawie środków aromatyzujących w brzmieniu opublikowanym dnia 2 maja 2006 r. (Federalny Dz.U. I s. 1127), ostatnio zmienione artykułem 3 rozporządzenia z dnia 5 lipca 2017 r. (Federalny Dz.U. I s. 2272).</w:t>
      </w:r>
      <w:bookmarkEnd w:id="20"/>
      <w:bookmarkEnd w:id="21"/>
      <w:bookmarkEnd w:id="22"/>
    </w:p>
    <w:p w14:paraId="77AFE858" w14:textId="77777777" w:rsidR="00651E64" w:rsidRPr="005632EA" w:rsidRDefault="00651E64" w:rsidP="00651E64">
      <w:pPr>
        <w:pStyle w:val="Schlussformel"/>
      </w:pPr>
      <w:r>
        <w:rPr>
          <w:rStyle w:val="Marker"/>
          <w:color w:val="auto"/>
        </w:rPr>
        <w:t>Bundesrat wyraził zgodę na te przepisy.</w:t>
      </w:r>
    </w:p>
    <w:p w14:paraId="32715D59" w14:textId="77777777" w:rsidR="00D16906" w:rsidRDefault="00D16906" w:rsidP="00D16906">
      <w:pPr>
        <w:pStyle w:val="OrtDatum"/>
        <w:jc w:val="left"/>
      </w:pPr>
      <w:r>
        <w:t>Bonn, dnia…………</w:t>
      </w:r>
    </w:p>
    <w:p w14:paraId="4216F008" w14:textId="77777777" w:rsidR="00D16906" w:rsidRDefault="00D16906" w:rsidP="00D16906">
      <w:pPr>
        <w:pStyle w:val="Organisation"/>
      </w:pPr>
      <w:r>
        <w:t>Federalne Ministerstwo Żywności i Rolnictwa</w:t>
      </w:r>
    </w:p>
    <w:p w14:paraId="01502FBD" w14:textId="07423031" w:rsidR="00D16906" w:rsidRPr="005632EA" w:rsidRDefault="00D16906" w:rsidP="00576F59">
      <w:pPr>
        <w:pStyle w:val="Person"/>
      </w:pPr>
      <w:r>
        <w:t>Julia Klöckner</w:t>
      </w:r>
    </w:p>
    <w:sectPr w:rsidR="00D16906" w:rsidRPr="005632EA" w:rsidSect="00E73B8E">
      <w:headerReference w:type="default" r:id="rId8"/>
      <w:headerReference w:type="first" r:id="rId9"/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5EA8" w14:textId="77777777" w:rsidR="001F3CAE" w:rsidRDefault="001F3CAE" w:rsidP="005D1540">
      <w:pPr>
        <w:spacing w:before="0" w:after="0"/>
      </w:pPr>
      <w:r>
        <w:separator/>
      </w:r>
    </w:p>
  </w:endnote>
  <w:endnote w:type="continuationSeparator" w:id="0">
    <w:p w14:paraId="02DC0D2D" w14:textId="77777777" w:rsidR="001F3CAE" w:rsidRDefault="001F3CAE" w:rsidP="005D1540">
      <w:pPr>
        <w:spacing w:before="0" w:after="0"/>
      </w:pPr>
      <w:r>
        <w:continuationSeparator/>
      </w:r>
    </w:p>
  </w:endnote>
  <w:endnote w:type="continuationNotice" w:id="1">
    <w:p w14:paraId="3DDA15E0" w14:textId="77777777" w:rsidR="001F3CAE" w:rsidRDefault="001F3C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72CF" w14:textId="77777777" w:rsidR="001F3CAE" w:rsidRDefault="001F3CAE" w:rsidP="005D1540">
      <w:pPr>
        <w:spacing w:before="0" w:after="0"/>
      </w:pPr>
      <w:r>
        <w:separator/>
      </w:r>
    </w:p>
  </w:footnote>
  <w:footnote w:type="continuationSeparator" w:id="0">
    <w:p w14:paraId="6D156868" w14:textId="77777777" w:rsidR="001F3CAE" w:rsidRDefault="001F3CAE" w:rsidP="005D1540">
      <w:pPr>
        <w:spacing w:before="0" w:after="0"/>
      </w:pPr>
      <w:r>
        <w:continuationSeparator/>
      </w:r>
    </w:p>
  </w:footnote>
  <w:footnote w:type="continuationNotice" w:id="1">
    <w:p w14:paraId="3E775C3A" w14:textId="77777777" w:rsidR="001F3CAE" w:rsidRDefault="001F3CAE">
      <w:pPr>
        <w:spacing w:before="0" w:after="0"/>
      </w:pPr>
    </w:p>
  </w:footnote>
  <w:footnote w:id="2">
    <w:p w14:paraId="3CD683E6" w14:textId="77777777" w:rsidR="00FF2308" w:rsidRDefault="00FF2308">
      <w:pPr>
        <w:pStyle w:val="FootnoteText"/>
      </w:pPr>
      <w:r>
        <w:rPr>
          <w:rStyle w:val="FootnoteReference"/>
        </w:rPr>
        <w:footnoteRef/>
      </w:r>
      <w:r>
        <w:t xml:space="preserve"> Uwzględniono zobowiązania wynikające z dyrektywy (UE) 2015/1535 Parlamentu Europejskiego i Rady z dnia 9 września 2015 r. ustanawiającej procedurę udzielania informacji w dziedzinie przepisów technicznych oraz zasad dotyczących usług społeczeństwa informacyjnego (Dz.U. L 241 z 17.9.2015,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78BB" w14:textId="0B514961" w:rsidR="00EF308C" w:rsidRDefault="00EF308C">
    <w:pPr>
      <w:pStyle w:val="Header"/>
      <w:jc w:val="center"/>
    </w:pPr>
    <w:r>
      <w:t xml:space="preserve">                                                            - </w:t>
    </w:r>
    <w:sdt>
      <w:sdtPr>
        <w:id w:val="-101475429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  <w:r>
          <w:t xml:space="preserve"> - </w:t>
        </w:r>
      </w:sdtContent>
    </w:sdt>
    <w:r w:rsidRPr="00EF308C">
      <w:t xml:space="preserve"> </w:t>
    </w:r>
    <w:r>
      <w:t xml:space="preserve">    </w:t>
    </w:r>
    <w:r w:rsidRPr="00EF308C">
      <w:rPr>
        <w:sz w:val="16"/>
        <w:szCs w:val="16"/>
      </w:rPr>
      <w:t>Ostatnia aktualizacja: 11 października 2021 r., godz. 12.12</w:t>
    </w:r>
  </w:p>
  <w:p w14:paraId="5BBE3CA1" w14:textId="3DB04157" w:rsidR="00FF2308" w:rsidRPr="00E73B8E" w:rsidRDefault="00FF2308" w:rsidP="00E73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6097" w14:textId="6695D769" w:rsidR="00FF2308" w:rsidRPr="00E73B8E" w:rsidRDefault="00E73B8E" w:rsidP="00E73B8E">
    <w:pPr>
      <w:pStyle w:val="Header"/>
    </w:pPr>
    <w:r>
      <w:tab/>
    </w:r>
    <w:r>
      <w:tab/>
    </w:r>
    <w:r w:rsidR="00CC2C89">
      <w:fldChar w:fldCharType="begin"/>
    </w:r>
    <w:r w:rsidR="00CC2C89">
      <w:instrText xml:space="preserve"> DOCPROPERTY "Bearbeitungsstand" \* MERGEFORMAT </w:instrText>
    </w:r>
    <w:r w:rsidR="00CC2C89">
      <w:fldChar w:fldCharType="separate"/>
    </w:r>
    <w:r w:rsidRPr="00E73B8E">
      <w:rPr>
        <w:sz w:val="18"/>
      </w:rPr>
      <w:t xml:space="preserve">Bearbeitungsstand: </w:t>
    </w:r>
    <w:r w:rsidRPr="00E73B8E">
      <w:rPr>
        <w:sz w:val="18"/>
      </w:rPr>
      <w:t>11.10.2021  12:12</w:t>
    </w:r>
    <w:r w:rsidR="00CC2C89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D80657"/>
    <w:multiLevelType w:val="hybridMultilevel"/>
    <w:tmpl w:val="E9640788"/>
    <w:lvl w:ilvl="0" w:tplc="FFFFFFFF">
      <w:start w:val="1"/>
      <w:numFmt w:val="bullet"/>
      <w:pStyle w:val="TOCHeading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23D2A0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A60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1B0C8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3FAEF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23A91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04696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D821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2823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FAB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5A4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2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5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0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4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6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8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9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2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35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28"/>
  </w:num>
  <w:num w:numId="6">
    <w:abstractNumId w:val="35"/>
  </w:num>
  <w:num w:numId="7">
    <w:abstractNumId w:val="27"/>
  </w:num>
  <w:num w:numId="8">
    <w:abstractNumId w:val="14"/>
  </w:num>
  <w:num w:numId="9">
    <w:abstractNumId w:val="21"/>
  </w:num>
  <w:num w:numId="10">
    <w:abstractNumId w:val="11"/>
  </w:num>
  <w:num w:numId="11">
    <w:abstractNumId w:val="34"/>
  </w:num>
  <w:num w:numId="12">
    <w:abstractNumId w:val="22"/>
  </w:num>
  <w:num w:numId="13">
    <w:abstractNumId w:val="30"/>
  </w:num>
  <w:num w:numId="14">
    <w:abstractNumId w:val="13"/>
  </w:num>
  <w:num w:numId="15">
    <w:abstractNumId w:val="26"/>
  </w:num>
  <w:num w:numId="16">
    <w:abstractNumId w:val="18"/>
  </w:num>
  <w:num w:numId="17">
    <w:abstractNumId w:val="17"/>
  </w:num>
  <w:num w:numId="18">
    <w:abstractNumId w:val="25"/>
  </w:num>
  <w:num w:numId="19">
    <w:abstractNumId w:val="31"/>
  </w:num>
  <w:num w:numId="20">
    <w:abstractNumId w:val="19"/>
  </w:num>
  <w:num w:numId="21">
    <w:abstractNumId w:val="23"/>
  </w:num>
  <w:num w:numId="22">
    <w:abstractNumId w:val="12"/>
  </w:num>
  <w:num w:numId="23">
    <w:abstractNumId w:val="24"/>
  </w:num>
  <w:num w:numId="24">
    <w:abstractNumId w:val="15"/>
  </w:num>
  <w:num w:numId="25">
    <w:abstractNumId w:val="33"/>
  </w:num>
  <w:num w:numId="26">
    <w:abstractNumId w:val="32"/>
  </w:num>
  <w:num w:numId="27">
    <w:abstractNumId w:val="20"/>
  </w:num>
  <w:num w:numId="28">
    <w:abstractNumId w:val="29"/>
  </w:num>
  <w:num w:numId="29">
    <w:abstractNumId w:val="10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9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24"/>
    <w:lvlOverride w:ilvl="0">
      <w:startOverride w:val="1"/>
    </w:lvlOverride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2"/>
    <w:docVar w:name="BefehlsKontext_ErmittelnOPC_Maximum" w:val="150ms"/>
    <w:docVar w:name="BefehlsKontext_ErmittelnOPC_Schnitt" w:val="150ms"/>
    <w:docVar w:name="BefehlsKontext_KonvertierenOPC2OOXML_Maximum" w:val="116ms"/>
    <w:docVar w:name="BefehlsKontext_KonvertierenOPC2OOXML_Schnitt" w:val="116ms"/>
    <w:docVar w:name="BefehlsKontext_SpeichernOOXML_Maximum" w:val="360ms"/>
    <w:docVar w:name="BefehlsKontext_SpeichernOOXML_Schnitt" w:val="360ms"/>
    <w:docVar w:name="DQCDateTime" w:val="11.02.2020 15:46:55"/>
    <w:docVar w:name="DQCHighlighting" w:val="100"/>
    <w:docVar w:name="DQCPart_Begruendung" w:val="0"/>
    <w:docVar w:name="DQCPart_Dokument" w:val="0"/>
    <w:docVar w:name="DQCPart_Regelungsteil" w:val="0"/>
    <w:docVar w:name="DQCPart_Vorblatt" w:val="0"/>
    <w:docVar w:name="DQCResult_Aenderungsbefehl" w:val="0;4"/>
    <w:docVar w:name="DQCResult_Binnenverweise" w:val="0;0"/>
    <w:docVar w:name="DQCResult_Citations" w:val="0;4"/>
    <w:docVar w:name="DQCResult_EinzelneRegelungsteile" w:val="0;2"/>
    <w:docVar w:name="DQCResult_EmbeddedObjects" w:val="0;0"/>
    <w:docVar w:name="DQCResult_Gliederung" w:val="6;6"/>
    <w:docVar w:name="DQCResult_Marker" w:val="2;0"/>
    <w:docVar w:name="DQCResult_Metadata" w:val="0;0"/>
    <w:docVar w:name="DQCResult_ModifiedCharFormat" w:val="0;0"/>
    <w:docVar w:name="DQCResult_ModifiedMargins" w:val="5;0"/>
    <w:docVar w:name="DQCResult_ModifiedNumbering" w:val="5;0"/>
    <w:docVar w:name="DQCResult_StructureCheck" w:val="3;0"/>
    <w:docVar w:name="DQCResult_SuperfluousWhitespace" w:val="2;0"/>
    <w:docVar w:name="DQCResult_TermsAndDiction" w:val="0;10"/>
    <w:docVar w:name="DQCResult_Verweise" w:val="0;0"/>
    <w:docVar w:name="DQCWithWarnings" w:val="1"/>
    <w:docVar w:name="eNorm_Property_Save_Classification" w:val=" "/>
    <w:docVar w:name="eNorm_Property_Save_Created using" w:val="LW 5.4, Build 20190301"/>
    <w:docVar w:name="eNorm_Property_Save_eNorm-Version Erstellung" w:val="4.0.3.1, Bundesregierung, [20190301]"/>
    <w:docVar w:name="eNorm_Property_Save_eNorm-Version letzte Bearbeitung" w:val="4.2.1.1 Bundesregierung [20210518]"/>
    <w:docVar w:name="eNorm_Property_Save_eNorm-Version letzte DQP" w:val="4.1.2.1, Bundesregierung, [20191227]"/>
    <w:docVar w:name="eNorm_Property_Save_eNorm-Version vorherige Bearbeitung" w:val="4.2.1.1 Bundesregierung [20210518]"/>
    <w:docVar w:name="eNorm_Property_Save_Kategorie" w:val="AENDER/ARTVER"/>
    <w:docVar w:name="eNorm_Property_Save_Last edited using" w:val="LW 5.4, Build 20210518"/>
    <w:docVar w:name="eNorm_Property_Save_Version" w:val="4.0.3.0"/>
    <w:docVar w:name="eNorm_Template_Save" w:val="AENDER.dotm"/>
    <w:docVar w:name="eNorm_Variable_Save_BMJ" w:val="True"/>
    <w:docVar w:name="eNorm_Variable_Save_CUSTOMER" w:val="8"/>
    <w:docVar w:name="eNorm_Variable_Save_LW_DocType" w:val="AENDER"/>
    <w:docVar w:name="eNorm_Variable_Save_LWCons_Langue" w:val="DE"/>
    <w:docVar w:name="eNormPrintPreview" w:val="1"/>
  </w:docVars>
  <w:rsids>
    <w:rsidRoot w:val="00651E64"/>
    <w:rsid w:val="00000FC3"/>
    <w:rsid w:val="00001A58"/>
    <w:rsid w:val="00003CAC"/>
    <w:rsid w:val="00006385"/>
    <w:rsid w:val="00010DB1"/>
    <w:rsid w:val="00011A12"/>
    <w:rsid w:val="000120A9"/>
    <w:rsid w:val="00015ACF"/>
    <w:rsid w:val="00016412"/>
    <w:rsid w:val="00020477"/>
    <w:rsid w:val="00021797"/>
    <w:rsid w:val="00025E80"/>
    <w:rsid w:val="000271B7"/>
    <w:rsid w:val="00030172"/>
    <w:rsid w:val="00031266"/>
    <w:rsid w:val="00031EB2"/>
    <w:rsid w:val="00035FF5"/>
    <w:rsid w:val="0003619E"/>
    <w:rsid w:val="00043013"/>
    <w:rsid w:val="00043572"/>
    <w:rsid w:val="0004415B"/>
    <w:rsid w:val="0004459C"/>
    <w:rsid w:val="00045B16"/>
    <w:rsid w:val="00047F77"/>
    <w:rsid w:val="0005114E"/>
    <w:rsid w:val="00052AE2"/>
    <w:rsid w:val="00056FA3"/>
    <w:rsid w:val="0007227F"/>
    <w:rsid w:val="00072FCA"/>
    <w:rsid w:val="00073B65"/>
    <w:rsid w:val="00076B25"/>
    <w:rsid w:val="000811C1"/>
    <w:rsid w:val="00082646"/>
    <w:rsid w:val="00082690"/>
    <w:rsid w:val="000910A9"/>
    <w:rsid w:val="000929F5"/>
    <w:rsid w:val="00092FC1"/>
    <w:rsid w:val="0009628C"/>
    <w:rsid w:val="000A0398"/>
    <w:rsid w:val="000A0FF0"/>
    <w:rsid w:val="000A68EC"/>
    <w:rsid w:val="000B0588"/>
    <w:rsid w:val="000B148A"/>
    <w:rsid w:val="000B2D02"/>
    <w:rsid w:val="000B2D63"/>
    <w:rsid w:val="000B63B3"/>
    <w:rsid w:val="000B69A1"/>
    <w:rsid w:val="000B75F9"/>
    <w:rsid w:val="000C30FF"/>
    <w:rsid w:val="000C4751"/>
    <w:rsid w:val="000D1137"/>
    <w:rsid w:val="000D49D1"/>
    <w:rsid w:val="000D5069"/>
    <w:rsid w:val="000D651F"/>
    <w:rsid w:val="000E0920"/>
    <w:rsid w:val="000E15FD"/>
    <w:rsid w:val="000E3114"/>
    <w:rsid w:val="000E4C93"/>
    <w:rsid w:val="000E6052"/>
    <w:rsid w:val="000E67F6"/>
    <w:rsid w:val="000E7D5E"/>
    <w:rsid w:val="000F42E8"/>
    <w:rsid w:val="000F6F60"/>
    <w:rsid w:val="000F799F"/>
    <w:rsid w:val="001011BA"/>
    <w:rsid w:val="00102D84"/>
    <w:rsid w:val="00106731"/>
    <w:rsid w:val="001130F4"/>
    <w:rsid w:val="00113235"/>
    <w:rsid w:val="001140E3"/>
    <w:rsid w:val="001205F9"/>
    <w:rsid w:val="00122C40"/>
    <w:rsid w:val="00122D3A"/>
    <w:rsid w:val="001238B0"/>
    <w:rsid w:val="00132228"/>
    <w:rsid w:val="00134B44"/>
    <w:rsid w:val="00141D5C"/>
    <w:rsid w:val="00144B0D"/>
    <w:rsid w:val="00145059"/>
    <w:rsid w:val="001458B1"/>
    <w:rsid w:val="00151563"/>
    <w:rsid w:val="0015162E"/>
    <w:rsid w:val="00154238"/>
    <w:rsid w:val="001572DC"/>
    <w:rsid w:val="00161C2E"/>
    <w:rsid w:val="0016247A"/>
    <w:rsid w:val="00162CCE"/>
    <w:rsid w:val="00162EEC"/>
    <w:rsid w:val="00165ED1"/>
    <w:rsid w:val="00170C3B"/>
    <w:rsid w:val="00171DE0"/>
    <w:rsid w:val="0017378C"/>
    <w:rsid w:val="00177BB6"/>
    <w:rsid w:val="00182DCC"/>
    <w:rsid w:val="00183378"/>
    <w:rsid w:val="00184039"/>
    <w:rsid w:val="00185BAB"/>
    <w:rsid w:val="00197181"/>
    <w:rsid w:val="001A071B"/>
    <w:rsid w:val="001A0DC7"/>
    <w:rsid w:val="001A192A"/>
    <w:rsid w:val="001A2772"/>
    <w:rsid w:val="001A420F"/>
    <w:rsid w:val="001B0BAB"/>
    <w:rsid w:val="001B2D92"/>
    <w:rsid w:val="001B4B4F"/>
    <w:rsid w:val="001B4C4A"/>
    <w:rsid w:val="001B791A"/>
    <w:rsid w:val="001B7E3B"/>
    <w:rsid w:val="001C134D"/>
    <w:rsid w:val="001C2850"/>
    <w:rsid w:val="001C2C2D"/>
    <w:rsid w:val="001C4621"/>
    <w:rsid w:val="001C4F0B"/>
    <w:rsid w:val="001C7481"/>
    <w:rsid w:val="001D3819"/>
    <w:rsid w:val="001D503A"/>
    <w:rsid w:val="001D56F9"/>
    <w:rsid w:val="001D5C75"/>
    <w:rsid w:val="001D7BAA"/>
    <w:rsid w:val="001E04AA"/>
    <w:rsid w:val="001E31B0"/>
    <w:rsid w:val="001E53AE"/>
    <w:rsid w:val="001E5DD3"/>
    <w:rsid w:val="001E604E"/>
    <w:rsid w:val="001E683D"/>
    <w:rsid w:val="001E7221"/>
    <w:rsid w:val="001F3CAE"/>
    <w:rsid w:val="001F3FB7"/>
    <w:rsid w:val="001F5545"/>
    <w:rsid w:val="001F5CA7"/>
    <w:rsid w:val="002015F3"/>
    <w:rsid w:val="00202C5B"/>
    <w:rsid w:val="002039AA"/>
    <w:rsid w:val="00203E05"/>
    <w:rsid w:val="002124E7"/>
    <w:rsid w:val="0021414D"/>
    <w:rsid w:val="00215B2A"/>
    <w:rsid w:val="00233F52"/>
    <w:rsid w:val="0024155A"/>
    <w:rsid w:val="00244293"/>
    <w:rsid w:val="00245662"/>
    <w:rsid w:val="002477FF"/>
    <w:rsid w:val="002510CA"/>
    <w:rsid w:val="00251B11"/>
    <w:rsid w:val="00255A59"/>
    <w:rsid w:val="00257A57"/>
    <w:rsid w:val="00260420"/>
    <w:rsid w:val="00260B37"/>
    <w:rsid w:val="00265790"/>
    <w:rsid w:val="00270AE0"/>
    <w:rsid w:val="00272EEA"/>
    <w:rsid w:val="00273098"/>
    <w:rsid w:val="00274E4D"/>
    <w:rsid w:val="002767F9"/>
    <w:rsid w:val="00280BA3"/>
    <w:rsid w:val="00280F1D"/>
    <w:rsid w:val="00285AD2"/>
    <w:rsid w:val="00290432"/>
    <w:rsid w:val="00292712"/>
    <w:rsid w:val="00293836"/>
    <w:rsid w:val="002965B2"/>
    <w:rsid w:val="002A25FE"/>
    <w:rsid w:val="002A5D72"/>
    <w:rsid w:val="002A6052"/>
    <w:rsid w:val="002C02FD"/>
    <w:rsid w:val="002D05B8"/>
    <w:rsid w:val="002D4C8A"/>
    <w:rsid w:val="002D5A17"/>
    <w:rsid w:val="002D6BF8"/>
    <w:rsid w:val="002D75D1"/>
    <w:rsid w:val="002E3232"/>
    <w:rsid w:val="003019E6"/>
    <w:rsid w:val="00313BE7"/>
    <w:rsid w:val="00315243"/>
    <w:rsid w:val="00321AE7"/>
    <w:rsid w:val="003248A5"/>
    <w:rsid w:val="00327774"/>
    <w:rsid w:val="00327D7F"/>
    <w:rsid w:val="00330F6A"/>
    <w:rsid w:val="00335377"/>
    <w:rsid w:val="00341C1D"/>
    <w:rsid w:val="00342737"/>
    <w:rsid w:val="003441B6"/>
    <w:rsid w:val="00346EA3"/>
    <w:rsid w:val="003524A9"/>
    <w:rsid w:val="003546B1"/>
    <w:rsid w:val="00354843"/>
    <w:rsid w:val="003561F4"/>
    <w:rsid w:val="0035620C"/>
    <w:rsid w:val="00364BD1"/>
    <w:rsid w:val="0036548C"/>
    <w:rsid w:val="00366A37"/>
    <w:rsid w:val="00380DED"/>
    <w:rsid w:val="0038729E"/>
    <w:rsid w:val="00391602"/>
    <w:rsid w:val="00392519"/>
    <w:rsid w:val="00393833"/>
    <w:rsid w:val="0039746B"/>
    <w:rsid w:val="003A189F"/>
    <w:rsid w:val="003A30B7"/>
    <w:rsid w:val="003A34B3"/>
    <w:rsid w:val="003A4B05"/>
    <w:rsid w:val="003B4510"/>
    <w:rsid w:val="003B7C26"/>
    <w:rsid w:val="003C1135"/>
    <w:rsid w:val="003C7A1D"/>
    <w:rsid w:val="003D0970"/>
    <w:rsid w:val="003D2D3B"/>
    <w:rsid w:val="003E7110"/>
    <w:rsid w:val="003E7571"/>
    <w:rsid w:val="003E7F75"/>
    <w:rsid w:val="003F2418"/>
    <w:rsid w:val="003F6AE4"/>
    <w:rsid w:val="00400381"/>
    <w:rsid w:val="00407B54"/>
    <w:rsid w:val="00411AB0"/>
    <w:rsid w:val="00413C4F"/>
    <w:rsid w:val="00415634"/>
    <w:rsid w:val="0042005C"/>
    <w:rsid w:val="00422B35"/>
    <w:rsid w:val="0042561C"/>
    <w:rsid w:val="004267EE"/>
    <w:rsid w:val="00431D84"/>
    <w:rsid w:val="00432F13"/>
    <w:rsid w:val="00434792"/>
    <w:rsid w:val="00437F5C"/>
    <w:rsid w:val="0044758B"/>
    <w:rsid w:val="00447E2D"/>
    <w:rsid w:val="004501CE"/>
    <w:rsid w:val="004556F1"/>
    <w:rsid w:val="004626FD"/>
    <w:rsid w:val="004651B8"/>
    <w:rsid w:val="004657B9"/>
    <w:rsid w:val="00467556"/>
    <w:rsid w:val="00470EDF"/>
    <w:rsid w:val="00484650"/>
    <w:rsid w:val="00486653"/>
    <w:rsid w:val="00486873"/>
    <w:rsid w:val="0049115F"/>
    <w:rsid w:val="00491412"/>
    <w:rsid w:val="00492A3D"/>
    <w:rsid w:val="00493903"/>
    <w:rsid w:val="0049435D"/>
    <w:rsid w:val="004943C4"/>
    <w:rsid w:val="004A5456"/>
    <w:rsid w:val="004A6112"/>
    <w:rsid w:val="004A65D4"/>
    <w:rsid w:val="004A6930"/>
    <w:rsid w:val="004A6F89"/>
    <w:rsid w:val="004A7C38"/>
    <w:rsid w:val="004B0006"/>
    <w:rsid w:val="004B01A7"/>
    <w:rsid w:val="004B352C"/>
    <w:rsid w:val="004B5D11"/>
    <w:rsid w:val="004B7058"/>
    <w:rsid w:val="004B798D"/>
    <w:rsid w:val="004C272A"/>
    <w:rsid w:val="004C2AB1"/>
    <w:rsid w:val="004C4640"/>
    <w:rsid w:val="004C71B8"/>
    <w:rsid w:val="004C7692"/>
    <w:rsid w:val="004D072A"/>
    <w:rsid w:val="004D07C3"/>
    <w:rsid w:val="004D0E72"/>
    <w:rsid w:val="004D1525"/>
    <w:rsid w:val="004D383E"/>
    <w:rsid w:val="004D460E"/>
    <w:rsid w:val="004D50C1"/>
    <w:rsid w:val="004D5BC9"/>
    <w:rsid w:val="004E0F1B"/>
    <w:rsid w:val="004E38D6"/>
    <w:rsid w:val="004E46AA"/>
    <w:rsid w:val="004E6B26"/>
    <w:rsid w:val="004F03AF"/>
    <w:rsid w:val="004F05F1"/>
    <w:rsid w:val="004F1969"/>
    <w:rsid w:val="004F48DD"/>
    <w:rsid w:val="004F5437"/>
    <w:rsid w:val="004F7909"/>
    <w:rsid w:val="005005AB"/>
    <w:rsid w:val="0050376B"/>
    <w:rsid w:val="005068EB"/>
    <w:rsid w:val="00510BF4"/>
    <w:rsid w:val="005159A3"/>
    <w:rsid w:val="00522C32"/>
    <w:rsid w:val="00525629"/>
    <w:rsid w:val="005325CE"/>
    <w:rsid w:val="00532972"/>
    <w:rsid w:val="005329B4"/>
    <w:rsid w:val="00535F62"/>
    <w:rsid w:val="00540A2B"/>
    <w:rsid w:val="00541CDB"/>
    <w:rsid w:val="00550DAC"/>
    <w:rsid w:val="00553E49"/>
    <w:rsid w:val="00557C71"/>
    <w:rsid w:val="00561016"/>
    <w:rsid w:val="00562EE4"/>
    <w:rsid w:val="00563060"/>
    <w:rsid w:val="005632EA"/>
    <w:rsid w:val="0056521D"/>
    <w:rsid w:val="0056761A"/>
    <w:rsid w:val="005722AF"/>
    <w:rsid w:val="00572404"/>
    <w:rsid w:val="0057348E"/>
    <w:rsid w:val="00576F59"/>
    <w:rsid w:val="00580378"/>
    <w:rsid w:val="005841AE"/>
    <w:rsid w:val="00584989"/>
    <w:rsid w:val="00587568"/>
    <w:rsid w:val="00597A33"/>
    <w:rsid w:val="005A05A9"/>
    <w:rsid w:val="005A6DD8"/>
    <w:rsid w:val="005A6DDD"/>
    <w:rsid w:val="005B042F"/>
    <w:rsid w:val="005B5827"/>
    <w:rsid w:val="005C3F8A"/>
    <w:rsid w:val="005C65CA"/>
    <w:rsid w:val="005D1540"/>
    <w:rsid w:val="005D3A74"/>
    <w:rsid w:val="005D41D5"/>
    <w:rsid w:val="005D54AA"/>
    <w:rsid w:val="005D7A68"/>
    <w:rsid w:val="005E483E"/>
    <w:rsid w:val="005E7839"/>
    <w:rsid w:val="005F25F7"/>
    <w:rsid w:val="005F4E7B"/>
    <w:rsid w:val="00605CB4"/>
    <w:rsid w:val="00611BDB"/>
    <w:rsid w:val="00617D39"/>
    <w:rsid w:val="00622BF0"/>
    <w:rsid w:val="00630A69"/>
    <w:rsid w:val="00651E64"/>
    <w:rsid w:val="006548AA"/>
    <w:rsid w:val="006616ED"/>
    <w:rsid w:val="00664EC4"/>
    <w:rsid w:val="0067042F"/>
    <w:rsid w:val="006708DE"/>
    <w:rsid w:val="006713F9"/>
    <w:rsid w:val="0067727A"/>
    <w:rsid w:val="00682A63"/>
    <w:rsid w:val="00686B8E"/>
    <w:rsid w:val="006878F4"/>
    <w:rsid w:val="006A0054"/>
    <w:rsid w:val="006A63AE"/>
    <w:rsid w:val="006B254E"/>
    <w:rsid w:val="006B406A"/>
    <w:rsid w:val="006B4601"/>
    <w:rsid w:val="006B4AB6"/>
    <w:rsid w:val="006B6A81"/>
    <w:rsid w:val="006C2A92"/>
    <w:rsid w:val="006C2B2F"/>
    <w:rsid w:val="006C2C7F"/>
    <w:rsid w:val="006C3D6B"/>
    <w:rsid w:val="006D003B"/>
    <w:rsid w:val="006D0338"/>
    <w:rsid w:val="006E1675"/>
    <w:rsid w:val="006E4A84"/>
    <w:rsid w:val="006E5EAC"/>
    <w:rsid w:val="006E627B"/>
    <w:rsid w:val="006F1439"/>
    <w:rsid w:val="006F26DD"/>
    <w:rsid w:val="006F26E0"/>
    <w:rsid w:val="006F4734"/>
    <w:rsid w:val="006F5A3E"/>
    <w:rsid w:val="006F68D1"/>
    <w:rsid w:val="007020C6"/>
    <w:rsid w:val="00703769"/>
    <w:rsid w:val="00707B98"/>
    <w:rsid w:val="007127B5"/>
    <w:rsid w:val="0071379A"/>
    <w:rsid w:val="00714FDA"/>
    <w:rsid w:val="00716BC9"/>
    <w:rsid w:val="007173F8"/>
    <w:rsid w:val="00726AF7"/>
    <w:rsid w:val="00730026"/>
    <w:rsid w:val="00730244"/>
    <w:rsid w:val="00731341"/>
    <w:rsid w:val="00732057"/>
    <w:rsid w:val="007334FC"/>
    <w:rsid w:val="00733666"/>
    <w:rsid w:val="0073539B"/>
    <w:rsid w:val="00736B0A"/>
    <w:rsid w:val="00741F05"/>
    <w:rsid w:val="00742CF5"/>
    <w:rsid w:val="00742E3B"/>
    <w:rsid w:val="00746119"/>
    <w:rsid w:val="00750A46"/>
    <w:rsid w:val="0075207D"/>
    <w:rsid w:val="0075208B"/>
    <w:rsid w:val="00752513"/>
    <w:rsid w:val="00754486"/>
    <w:rsid w:val="00755F49"/>
    <w:rsid w:val="00756559"/>
    <w:rsid w:val="00757561"/>
    <w:rsid w:val="00757AC1"/>
    <w:rsid w:val="00757F9D"/>
    <w:rsid w:val="007603EE"/>
    <w:rsid w:val="00760ABA"/>
    <w:rsid w:val="00761FBF"/>
    <w:rsid w:val="00765960"/>
    <w:rsid w:val="00765BFB"/>
    <w:rsid w:val="007663C7"/>
    <w:rsid w:val="0076640D"/>
    <w:rsid w:val="00776370"/>
    <w:rsid w:val="00781973"/>
    <w:rsid w:val="0078308B"/>
    <w:rsid w:val="007917F9"/>
    <w:rsid w:val="00796596"/>
    <w:rsid w:val="007A1BD0"/>
    <w:rsid w:val="007B0105"/>
    <w:rsid w:val="007B0699"/>
    <w:rsid w:val="007B15E3"/>
    <w:rsid w:val="007B1C01"/>
    <w:rsid w:val="007B1CEB"/>
    <w:rsid w:val="007B2D34"/>
    <w:rsid w:val="007B3238"/>
    <w:rsid w:val="007B6305"/>
    <w:rsid w:val="007B7086"/>
    <w:rsid w:val="007B7B98"/>
    <w:rsid w:val="007C21BE"/>
    <w:rsid w:val="007C5938"/>
    <w:rsid w:val="007D52E7"/>
    <w:rsid w:val="007E6F83"/>
    <w:rsid w:val="007F23EF"/>
    <w:rsid w:val="007F4D42"/>
    <w:rsid w:val="007F5E1A"/>
    <w:rsid w:val="00800739"/>
    <w:rsid w:val="00801A82"/>
    <w:rsid w:val="0080255C"/>
    <w:rsid w:val="00802E38"/>
    <w:rsid w:val="00803FE0"/>
    <w:rsid w:val="00810210"/>
    <w:rsid w:val="00814B88"/>
    <w:rsid w:val="00816CEC"/>
    <w:rsid w:val="00817B35"/>
    <w:rsid w:val="00831289"/>
    <w:rsid w:val="008345CC"/>
    <w:rsid w:val="008349FF"/>
    <w:rsid w:val="00837E0C"/>
    <w:rsid w:val="00841937"/>
    <w:rsid w:val="00850F69"/>
    <w:rsid w:val="00857380"/>
    <w:rsid w:val="008651BA"/>
    <w:rsid w:val="00866FD2"/>
    <w:rsid w:val="00867029"/>
    <w:rsid w:val="00867AEB"/>
    <w:rsid w:val="0087079E"/>
    <w:rsid w:val="00871D83"/>
    <w:rsid w:val="00872610"/>
    <w:rsid w:val="008748A3"/>
    <w:rsid w:val="00877A6F"/>
    <w:rsid w:val="0088583E"/>
    <w:rsid w:val="0088611B"/>
    <w:rsid w:val="00887F76"/>
    <w:rsid w:val="008902BF"/>
    <w:rsid w:val="008958B7"/>
    <w:rsid w:val="008969EA"/>
    <w:rsid w:val="00897A9A"/>
    <w:rsid w:val="008A0CC7"/>
    <w:rsid w:val="008A366B"/>
    <w:rsid w:val="008A3BF3"/>
    <w:rsid w:val="008A6027"/>
    <w:rsid w:val="008A7D4F"/>
    <w:rsid w:val="008B28E1"/>
    <w:rsid w:val="008B35B6"/>
    <w:rsid w:val="008B6A37"/>
    <w:rsid w:val="008B6A4A"/>
    <w:rsid w:val="008C1F9E"/>
    <w:rsid w:val="008C44BB"/>
    <w:rsid w:val="008C5742"/>
    <w:rsid w:val="008C78A0"/>
    <w:rsid w:val="008D0D65"/>
    <w:rsid w:val="008D5552"/>
    <w:rsid w:val="008D57D0"/>
    <w:rsid w:val="008E090E"/>
    <w:rsid w:val="008E1209"/>
    <w:rsid w:val="008E234F"/>
    <w:rsid w:val="008E61F5"/>
    <w:rsid w:val="008E746C"/>
    <w:rsid w:val="008F0920"/>
    <w:rsid w:val="008F4006"/>
    <w:rsid w:val="00905EC0"/>
    <w:rsid w:val="009106C6"/>
    <w:rsid w:val="00910772"/>
    <w:rsid w:val="00910777"/>
    <w:rsid w:val="009117D7"/>
    <w:rsid w:val="00912C60"/>
    <w:rsid w:val="009138A3"/>
    <w:rsid w:val="00921852"/>
    <w:rsid w:val="009232DB"/>
    <w:rsid w:val="0092431A"/>
    <w:rsid w:val="00924C17"/>
    <w:rsid w:val="00927715"/>
    <w:rsid w:val="009340B5"/>
    <w:rsid w:val="0094164D"/>
    <w:rsid w:val="009463DF"/>
    <w:rsid w:val="00946493"/>
    <w:rsid w:val="0094760A"/>
    <w:rsid w:val="00947693"/>
    <w:rsid w:val="00950CA7"/>
    <w:rsid w:val="00951ED9"/>
    <w:rsid w:val="00953222"/>
    <w:rsid w:val="00953EDE"/>
    <w:rsid w:val="009542FD"/>
    <w:rsid w:val="009650F3"/>
    <w:rsid w:val="0096655A"/>
    <w:rsid w:val="009706B3"/>
    <w:rsid w:val="00971E15"/>
    <w:rsid w:val="0097471D"/>
    <w:rsid w:val="009763A6"/>
    <w:rsid w:val="00982A98"/>
    <w:rsid w:val="00986075"/>
    <w:rsid w:val="0098689C"/>
    <w:rsid w:val="00991408"/>
    <w:rsid w:val="009959A3"/>
    <w:rsid w:val="009A0256"/>
    <w:rsid w:val="009A18B7"/>
    <w:rsid w:val="009A275C"/>
    <w:rsid w:val="009A59A7"/>
    <w:rsid w:val="009A5EF4"/>
    <w:rsid w:val="009A61C2"/>
    <w:rsid w:val="009A785E"/>
    <w:rsid w:val="009B1EBD"/>
    <w:rsid w:val="009B573C"/>
    <w:rsid w:val="009B7194"/>
    <w:rsid w:val="009C0C9F"/>
    <w:rsid w:val="009C4376"/>
    <w:rsid w:val="009C4B07"/>
    <w:rsid w:val="009C5BFE"/>
    <w:rsid w:val="009D2E7F"/>
    <w:rsid w:val="009D3D8C"/>
    <w:rsid w:val="009D3ED5"/>
    <w:rsid w:val="009D6088"/>
    <w:rsid w:val="009D7669"/>
    <w:rsid w:val="009E0D4B"/>
    <w:rsid w:val="009E745F"/>
    <w:rsid w:val="009E788E"/>
    <w:rsid w:val="009F122D"/>
    <w:rsid w:val="009F5678"/>
    <w:rsid w:val="009F7E5E"/>
    <w:rsid w:val="00A0312F"/>
    <w:rsid w:val="00A058B0"/>
    <w:rsid w:val="00A11BBC"/>
    <w:rsid w:val="00A147E3"/>
    <w:rsid w:val="00A22079"/>
    <w:rsid w:val="00A22FC2"/>
    <w:rsid w:val="00A23367"/>
    <w:rsid w:val="00A266A3"/>
    <w:rsid w:val="00A2786E"/>
    <w:rsid w:val="00A33AA0"/>
    <w:rsid w:val="00A34364"/>
    <w:rsid w:val="00A35832"/>
    <w:rsid w:val="00A404E7"/>
    <w:rsid w:val="00A42602"/>
    <w:rsid w:val="00A53CED"/>
    <w:rsid w:val="00A54EAB"/>
    <w:rsid w:val="00A5555E"/>
    <w:rsid w:val="00A56739"/>
    <w:rsid w:val="00A62BD2"/>
    <w:rsid w:val="00A63C24"/>
    <w:rsid w:val="00A640FD"/>
    <w:rsid w:val="00A64C61"/>
    <w:rsid w:val="00A64D73"/>
    <w:rsid w:val="00A77781"/>
    <w:rsid w:val="00A77FC8"/>
    <w:rsid w:val="00A82FBE"/>
    <w:rsid w:val="00A85AFE"/>
    <w:rsid w:val="00A86915"/>
    <w:rsid w:val="00A95694"/>
    <w:rsid w:val="00AA3708"/>
    <w:rsid w:val="00AA4DCA"/>
    <w:rsid w:val="00AA78A3"/>
    <w:rsid w:val="00AB0E6A"/>
    <w:rsid w:val="00AB44F8"/>
    <w:rsid w:val="00AB5720"/>
    <w:rsid w:val="00AB7741"/>
    <w:rsid w:val="00AD57C4"/>
    <w:rsid w:val="00AD6C85"/>
    <w:rsid w:val="00AD770D"/>
    <w:rsid w:val="00AE0BC0"/>
    <w:rsid w:val="00AE7889"/>
    <w:rsid w:val="00AF261D"/>
    <w:rsid w:val="00AF3AD5"/>
    <w:rsid w:val="00B03B04"/>
    <w:rsid w:val="00B04FC4"/>
    <w:rsid w:val="00B06201"/>
    <w:rsid w:val="00B07B6B"/>
    <w:rsid w:val="00B16212"/>
    <w:rsid w:val="00B23B47"/>
    <w:rsid w:val="00B26CC4"/>
    <w:rsid w:val="00B35B96"/>
    <w:rsid w:val="00B405E0"/>
    <w:rsid w:val="00B461EF"/>
    <w:rsid w:val="00B46722"/>
    <w:rsid w:val="00B57E94"/>
    <w:rsid w:val="00B66951"/>
    <w:rsid w:val="00B70DE0"/>
    <w:rsid w:val="00B71D4F"/>
    <w:rsid w:val="00B7429A"/>
    <w:rsid w:val="00B77996"/>
    <w:rsid w:val="00B83A4C"/>
    <w:rsid w:val="00B845D6"/>
    <w:rsid w:val="00B86F29"/>
    <w:rsid w:val="00B87118"/>
    <w:rsid w:val="00B91321"/>
    <w:rsid w:val="00B9172A"/>
    <w:rsid w:val="00B91F43"/>
    <w:rsid w:val="00B92A4F"/>
    <w:rsid w:val="00B92EAD"/>
    <w:rsid w:val="00B93964"/>
    <w:rsid w:val="00B95BAA"/>
    <w:rsid w:val="00B95CB9"/>
    <w:rsid w:val="00B96E8D"/>
    <w:rsid w:val="00BA0387"/>
    <w:rsid w:val="00BA0BBA"/>
    <w:rsid w:val="00BA73F8"/>
    <w:rsid w:val="00BB1758"/>
    <w:rsid w:val="00BB31DD"/>
    <w:rsid w:val="00BB65E0"/>
    <w:rsid w:val="00BB69B2"/>
    <w:rsid w:val="00BB70B1"/>
    <w:rsid w:val="00BC00C0"/>
    <w:rsid w:val="00BC027C"/>
    <w:rsid w:val="00BC4428"/>
    <w:rsid w:val="00BC544C"/>
    <w:rsid w:val="00BC5CE3"/>
    <w:rsid w:val="00BD635A"/>
    <w:rsid w:val="00BD7BAC"/>
    <w:rsid w:val="00BE05C9"/>
    <w:rsid w:val="00BE566A"/>
    <w:rsid w:val="00BF2044"/>
    <w:rsid w:val="00BF356C"/>
    <w:rsid w:val="00BF38CB"/>
    <w:rsid w:val="00BF4D5D"/>
    <w:rsid w:val="00C05C64"/>
    <w:rsid w:val="00C13B67"/>
    <w:rsid w:val="00C1485F"/>
    <w:rsid w:val="00C14AB6"/>
    <w:rsid w:val="00C15A69"/>
    <w:rsid w:val="00C16A44"/>
    <w:rsid w:val="00C20425"/>
    <w:rsid w:val="00C20F1E"/>
    <w:rsid w:val="00C217D8"/>
    <w:rsid w:val="00C23CC1"/>
    <w:rsid w:val="00C27492"/>
    <w:rsid w:val="00C27846"/>
    <w:rsid w:val="00C35A99"/>
    <w:rsid w:val="00C36611"/>
    <w:rsid w:val="00C36619"/>
    <w:rsid w:val="00C366A6"/>
    <w:rsid w:val="00C36939"/>
    <w:rsid w:val="00C41F00"/>
    <w:rsid w:val="00C46290"/>
    <w:rsid w:val="00C50450"/>
    <w:rsid w:val="00C50F07"/>
    <w:rsid w:val="00C621E8"/>
    <w:rsid w:val="00C62560"/>
    <w:rsid w:val="00C64CF5"/>
    <w:rsid w:val="00C66A86"/>
    <w:rsid w:val="00C70998"/>
    <w:rsid w:val="00C71372"/>
    <w:rsid w:val="00C73817"/>
    <w:rsid w:val="00C756B3"/>
    <w:rsid w:val="00C76927"/>
    <w:rsid w:val="00C77353"/>
    <w:rsid w:val="00C840DD"/>
    <w:rsid w:val="00C86060"/>
    <w:rsid w:val="00C86B1E"/>
    <w:rsid w:val="00C9581A"/>
    <w:rsid w:val="00C97DE4"/>
    <w:rsid w:val="00CA4904"/>
    <w:rsid w:val="00CA4BFB"/>
    <w:rsid w:val="00CB13B6"/>
    <w:rsid w:val="00CB3103"/>
    <w:rsid w:val="00CB6A02"/>
    <w:rsid w:val="00CC0294"/>
    <w:rsid w:val="00CC1024"/>
    <w:rsid w:val="00CC16B5"/>
    <w:rsid w:val="00CC2C89"/>
    <w:rsid w:val="00CC3790"/>
    <w:rsid w:val="00CC5755"/>
    <w:rsid w:val="00CC7036"/>
    <w:rsid w:val="00CD11B7"/>
    <w:rsid w:val="00CD15E0"/>
    <w:rsid w:val="00CD16A5"/>
    <w:rsid w:val="00CD3AD4"/>
    <w:rsid w:val="00CD7975"/>
    <w:rsid w:val="00CE14C9"/>
    <w:rsid w:val="00CE499D"/>
    <w:rsid w:val="00CE4F8C"/>
    <w:rsid w:val="00CF0B22"/>
    <w:rsid w:val="00CF0ED6"/>
    <w:rsid w:val="00CF3B7E"/>
    <w:rsid w:val="00CF6ED5"/>
    <w:rsid w:val="00D019F8"/>
    <w:rsid w:val="00D05A6D"/>
    <w:rsid w:val="00D10D5E"/>
    <w:rsid w:val="00D11C93"/>
    <w:rsid w:val="00D12400"/>
    <w:rsid w:val="00D1386E"/>
    <w:rsid w:val="00D13BB0"/>
    <w:rsid w:val="00D16906"/>
    <w:rsid w:val="00D20024"/>
    <w:rsid w:val="00D20989"/>
    <w:rsid w:val="00D2217F"/>
    <w:rsid w:val="00D22EDB"/>
    <w:rsid w:val="00D23923"/>
    <w:rsid w:val="00D239E5"/>
    <w:rsid w:val="00D262BE"/>
    <w:rsid w:val="00D347D4"/>
    <w:rsid w:val="00D3526B"/>
    <w:rsid w:val="00D409C5"/>
    <w:rsid w:val="00D43DAA"/>
    <w:rsid w:val="00D44BEE"/>
    <w:rsid w:val="00D45B95"/>
    <w:rsid w:val="00D5111D"/>
    <w:rsid w:val="00D56E42"/>
    <w:rsid w:val="00D606C7"/>
    <w:rsid w:val="00D62F4E"/>
    <w:rsid w:val="00D65456"/>
    <w:rsid w:val="00D7167B"/>
    <w:rsid w:val="00D76656"/>
    <w:rsid w:val="00D772EE"/>
    <w:rsid w:val="00D80946"/>
    <w:rsid w:val="00D85CD4"/>
    <w:rsid w:val="00D86069"/>
    <w:rsid w:val="00D86A2B"/>
    <w:rsid w:val="00D92E25"/>
    <w:rsid w:val="00D97C74"/>
    <w:rsid w:val="00DA28C4"/>
    <w:rsid w:val="00DB0AC0"/>
    <w:rsid w:val="00DB7B28"/>
    <w:rsid w:val="00DC15D6"/>
    <w:rsid w:val="00DC1FF1"/>
    <w:rsid w:val="00DC3C49"/>
    <w:rsid w:val="00DC3EBF"/>
    <w:rsid w:val="00DC52AB"/>
    <w:rsid w:val="00DD031D"/>
    <w:rsid w:val="00DD2B48"/>
    <w:rsid w:val="00DD3BF5"/>
    <w:rsid w:val="00DD6948"/>
    <w:rsid w:val="00DD78B3"/>
    <w:rsid w:val="00DD7B4D"/>
    <w:rsid w:val="00DE053F"/>
    <w:rsid w:val="00DE2A80"/>
    <w:rsid w:val="00DE5B94"/>
    <w:rsid w:val="00DE766B"/>
    <w:rsid w:val="00DF251B"/>
    <w:rsid w:val="00DF3B97"/>
    <w:rsid w:val="00DF49C8"/>
    <w:rsid w:val="00DF49EF"/>
    <w:rsid w:val="00DF77AF"/>
    <w:rsid w:val="00DF7C67"/>
    <w:rsid w:val="00E01C1F"/>
    <w:rsid w:val="00E01EF1"/>
    <w:rsid w:val="00E03B3D"/>
    <w:rsid w:val="00E105DA"/>
    <w:rsid w:val="00E11559"/>
    <w:rsid w:val="00E11DA0"/>
    <w:rsid w:val="00E21259"/>
    <w:rsid w:val="00E2172B"/>
    <w:rsid w:val="00E2456A"/>
    <w:rsid w:val="00E253F9"/>
    <w:rsid w:val="00E27203"/>
    <w:rsid w:val="00E31259"/>
    <w:rsid w:val="00E31DDD"/>
    <w:rsid w:val="00E31EFD"/>
    <w:rsid w:val="00E33673"/>
    <w:rsid w:val="00E33C2E"/>
    <w:rsid w:val="00E51AD8"/>
    <w:rsid w:val="00E520E8"/>
    <w:rsid w:val="00E548ED"/>
    <w:rsid w:val="00E55CFA"/>
    <w:rsid w:val="00E56B89"/>
    <w:rsid w:val="00E6078E"/>
    <w:rsid w:val="00E6238D"/>
    <w:rsid w:val="00E62844"/>
    <w:rsid w:val="00E648FA"/>
    <w:rsid w:val="00E64F4F"/>
    <w:rsid w:val="00E66FE6"/>
    <w:rsid w:val="00E71083"/>
    <w:rsid w:val="00E7361B"/>
    <w:rsid w:val="00E73B8E"/>
    <w:rsid w:val="00E84B01"/>
    <w:rsid w:val="00E852BA"/>
    <w:rsid w:val="00E86F44"/>
    <w:rsid w:val="00E93274"/>
    <w:rsid w:val="00E9574F"/>
    <w:rsid w:val="00E95BC8"/>
    <w:rsid w:val="00EA1A6E"/>
    <w:rsid w:val="00EA3244"/>
    <w:rsid w:val="00EA3379"/>
    <w:rsid w:val="00EA442C"/>
    <w:rsid w:val="00EB0125"/>
    <w:rsid w:val="00EB0296"/>
    <w:rsid w:val="00EB4957"/>
    <w:rsid w:val="00EB7435"/>
    <w:rsid w:val="00EC1731"/>
    <w:rsid w:val="00EC20BE"/>
    <w:rsid w:val="00EC51CC"/>
    <w:rsid w:val="00EC7634"/>
    <w:rsid w:val="00ED119B"/>
    <w:rsid w:val="00ED1BBC"/>
    <w:rsid w:val="00ED5F3C"/>
    <w:rsid w:val="00ED66B3"/>
    <w:rsid w:val="00ED6702"/>
    <w:rsid w:val="00ED6C01"/>
    <w:rsid w:val="00ED7B01"/>
    <w:rsid w:val="00EE2AE0"/>
    <w:rsid w:val="00EE45AF"/>
    <w:rsid w:val="00EE7F9F"/>
    <w:rsid w:val="00EF2024"/>
    <w:rsid w:val="00EF308C"/>
    <w:rsid w:val="00F01166"/>
    <w:rsid w:val="00F123AC"/>
    <w:rsid w:val="00F163B7"/>
    <w:rsid w:val="00F212DF"/>
    <w:rsid w:val="00F2201A"/>
    <w:rsid w:val="00F30C7C"/>
    <w:rsid w:val="00F44252"/>
    <w:rsid w:val="00F46815"/>
    <w:rsid w:val="00F5705E"/>
    <w:rsid w:val="00F60179"/>
    <w:rsid w:val="00F63D43"/>
    <w:rsid w:val="00F707E6"/>
    <w:rsid w:val="00F74C68"/>
    <w:rsid w:val="00F92583"/>
    <w:rsid w:val="00F92F40"/>
    <w:rsid w:val="00F93F74"/>
    <w:rsid w:val="00FA072A"/>
    <w:rsid w:val="00FA3087"/>
    <w:rsid w:val="00FA39CF"/>
    <w:rsid w:val="00FA450F"/>
    <w:rsid w:val="00FA5319"/>
    <w:rsid w:val="00FA593C"/>
    <w:rsid w:val="00FB0C53"/>
    <w:rsid w:val="00FB387D"/>
    <w:rsid w:val="00FB38AA"/>
    <w:rsid w:val="00FB5513"/>
    <w:rsid w:val="00FB7C28"/>
    <w:rsid w:val="00FC3CB5"/>
    <w:rsid w:val="00FC3DEC"/>
    <w:rsid w:val="00FD4EA3"/>
    <w:rsid w:val="00FD7C13"/>
    <w:rsid w:val="00FE03AB"/>
    <w:rsid w:val="00FE0CEF"/>
    <w:rsid w:val="00FE1E27"/>
    <w:rsid w:val="00FE5FFB"/>
    <w:rsid w:val="00FE7D8B"/>
    <w:rsid w:val="00FE7F1C"/>
    <w:rsid w:val="00FF1B74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62C75"/>
  <w15:docId w15:val="{3E1019CB-42E7-4317-B19E-66DAF924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CB23B3"/>
    <w:pPr>
      <w:keepNext/>
      <w:numPr>
        <w:numId w:val="14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CB23B3"/>
    <w:pPr>
      <w:keepNext/>
      <w:numPr>
        <w:ilvl w:val="1"/>
        <w:numId w:val="14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CB23B3"/>
    <w:pPr>
      <w:keepNext/>
      <w:numPr>
        <w:ilvl w:val="2"/>
        <w:numId w:val="14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CB23B3"/>
    <w:pPr>
      <w:keepNext/>
      <w:numPr>
        <w:ilvl w:val="3"/>
        <w:numId w:val="14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1E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746B"/>
    <w:rPr>
      <w:sz w:val="16"/>
      <w:szCs w:val="16"/>
    </w:rPr>
  </w:style>
  <w:style w:type="paragraph" w:styleId="Revision">
    <w:name w:val="Revision"/>
    <w:hidden/>
    <w:uiPriority w:val="99"/>
    <w:semiHidden/>
    <w:rsid w:val="00011A12"/>
    <w:pPr>
      <w:spacing w:after="0" w:line="240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5D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E01C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DefaultParagraphFont"/>
    <w:rsid w:val="00486653"/>
  </w:style>
  <w:style w:type="paragraph" w:customStyle="1" w:styleId="Default">
    <w:name w:val="Default"/>
    <w:rsid w:val="00293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7C28"/>
    <w:rPr>
      <w:i/>
      <w:iCs/>
    </w:rPr>
  </w:style>
  <w:style w:type="paragraph" w:customStyle="1" w:styleId="CM1">
    <w:name w:val="CM1"/>
    <w:basedOn w:val="Default"/>
    <w:next w:val="Default"/>
    <w:uiPriority w:val="99"/>
    <w:rsid w:val="008C44BB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C44BB"/>
    <w:rPr>
      <w:rFonts w:ascii="Times New Roman" w:hAnsi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B23B3"/>
    <w:rPr>
      <w:rFonts w:ascii="Arial" w:hAnsi="Arial" w:cs="Arial"/>
    </w:rPr>
  </w:style>
  <w:style w:type="paragraph" w:styleId="TOC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10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11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CB23B3"/>
    <w:rPr>
      <w:shd w:val="clear" w:color="auto" w:fill="F3F3F3"/>
    </w:rPr>
  </w:style>
  <w:style w:type="character" w:customStyle="1" w:styleId="Verweis">
    <w:name w:val="Verweis"/>
    <w:basedOn w:val="DefaultParagraphFon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9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9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9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9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9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9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9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9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4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5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6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7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8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DefaultParagraphFon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24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24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24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24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12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25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TOC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24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24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26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27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26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27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26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27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26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27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26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27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26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27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26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27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28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28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15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15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15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15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15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15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15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22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16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16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16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16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16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16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16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16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18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19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20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21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23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24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B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B49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635B49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B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B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B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B49"/>
    <w:pPr>
      <w:numPr>
        <w:numId w:val="3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B49"/>
  </w:style>
  <w:style w:type="character" w:customStyle="1" w:styleId="DateChar">
    <w:name w:val="Date Char"/>
    <w:basedOn w:val="DefaultParagraphFont"/>
    <w:link w:val="Date"/>
    <w:uiPriority w:val="99"/>
    <w:semiHidden/>
    <w:rsid w:val="00635B49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B4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B49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B4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B49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B4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B49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49"/>
    <w:pPr>
      <w:keepLines/>
      <w:numPr>
        <w:numId w:val="3"/>
      </w:numPr>
      <w:spacing w:after="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NoSpacing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B49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B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B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B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B49"/>
    <w:pPr>
      <w:numPr>
        <w:numId w:val="38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35B49"/>
  </w:style>
  <w:style w:type="paragraph" w:styleId="MacroText">
    <w:name w:val="macro"/>
    <w:link w:val="Mac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49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B4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4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B4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B49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B4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B49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B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B49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B4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B49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B49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63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86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9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0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7215-B1AA-466C-B3DC-9B676B75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2283</Words>
  <Characters>12217</Characters>
  <Application>Microsoft Office Word</Application>
  <DocSecurity>0</DocSecurity>
  <Lines>234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Steinert, Alina</dc:creator>
  <cp:keywords>class='Internal'</cp:keywords>
  <dc:description/>
  <cp:lastModifiedBy>Ines Varvodic</cp:lastModifiedBy>
  <cp:revision>2</cp:revision>
  <cp:lastPrinted>2021-01-13T10:56:00Z</cp:lastPrinted>
  <dcterms:created xsi:type="dcterms:W3CDTF">2022-03-22T11:02:00Z</dcterms:created>
  <dcterms:modified xsi:type="dcterms:W3CDTF">2022-03-22T11:02:00Z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_Initiant">
    <vt:lpwstr>Bundesministerium fÃ¼r ErnÃ¤hrung und Landwirtschaft</vt:lpwstr>
  </property>
  <property fmtid="{D5CDD505-2E9C-101B-9397-08002B2CF9AE}" pid="3" name="Bearbeitungsstand">
    <vt:lpwstr>Bearbeitungsstand: 11.10.2021  12:12</vt:lpwstr>
  </property>
  <property fmtid="{D5CDD505-2E9C-101B-9397-08002B2CF9AE}" pid="4" name="DQP-Ergebnis für Version 4">
    <vt:lpwstr>23 Fehler, 26 Warnungen</vt:lpwstr>
  </property>
  <property fmtid="{D5CDD505-2E9C-101B-9397-08002B2CF9AE}" pid="5" name="Meta_Bezeichnung">
    <vt:lpwstr>Verordnung zur Anpassung nationaler Rechtsvorschriften an unionsrechtliche Vorschriften über Aromen und Aromen enthaltende Lebensmittel</vt:lpwstr>
  </property>
  <property fmtid="{D5CDD505-2E9C-101B-9397-08002B2CF9AE}" pid="6" name="Meta_Kurzbezeichnung">
    <vt:lpwstr/>
  </property>
  <property fmtid="{D5CDD505-2E9C-101B-9397-08002B2CF9AE}" pid="7" name="Meta_Abkürzung">
    <vt:lpwstr/>
  </property>
  <property fmtid="{D5CDD505-2E9C-101B-9397-08002B2CF9AE}" pid="8" name="Meta_Typ der Vorschrift">
    <vt:lpwstr>Artikelverordnung</vt:lpwstr>
  </property>
  <property fmtid="{D5CDD505-2E9C-101B-9397-08002B2CF9AE}" pid="9" name="Meta_Federführung">
    <vt:lpwstr>zu Durchführungsverordnung über Aromen und Aromen enthaltende Lebensmittel: </vt:lpwstr>
  </property>
  <property fmtid="{D5CDD505-2E9C-101B-9397-08002B2CF9AE}" pid="10" name="Meta_Umsetzung von EU-Recht">
    <vt:lpwstr>e Verpflichtungen aus der Richtlinie (EU) 2015/1535 des Europäischen Parlaments und des Rates vom 9. September 2015 über ein Informationsverfahren auf dem Gebiet der technischen Vorschriften und der Vorschriften für die Dienste der Informationsgesellschaf</vt:lpwstr>
  </property>
  <property fmtid="{D5CDD505-2E9C-101B-9397-08002B2CF9AE}" pid="11" name="Meta_Umsetzung von EU-Recht_2">
    <vt:lpwstr>t (ABl. L 241 vom 17.9.2015, S. 1) sind beachtet worden.</vt:lpwstr>
  </property>
  <property fmtid="{D5CDD505-2E9C-101B-9397-08002B2CF9AE}" pid="12" name="Meta_Anlagen">
    <vt:lpwstr/>
  </property>
</Properties>
</file>