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423F0" w14:textId="77777777" w:rsidR="004D73A6" w:rsidRPr="00825038" w:rsidRDefault="004D73A6" w:rsidP="004D73A6">
      <w:pPr>
        <w:ind w:right="-755"/>
        <w:jc w:val="left"/>
        <w:rPr>
          <w:rFonts w:ascii="Courier New" w:hAnsi="Courier New"/>
          <w:sz w:val="20"/>
        </w:rPr>
      </w:pPr>
      <w:r w:rsidRPr="00825038">
        <w:rPr>
          <w:rFonts w:ascii="Courier New" w:hAnsi="Courier New"/>
          <w:sz w:val="20"/>
        </w:rPr>
        <w:t>1. ------IND- 2021 0045 D-- LT- ------ 20210210 --- --- PROJET</w:t>
      </w:r>
    </w:p>
    <w:p w14:paraId="72D37F7B" w14:textId="77777777" w:rsidR="00A1618A" w:rsidRPr="00825038" w:rsidRDefault="00A1618A" w:rsidP="00E5776A">
      <w:pPr>
        <w:spacing w:after="240" w:line="360" w:lineRule="auto"/>
        <w:rPr>
          <w:rFonts w:ascii="Arial" w:hAnsi="Arial" w:cs="Arial"/>
          <w:spacing w:val="-4"/>
          <w:sz w:val="26"/>
          <w:szCs w:val="26"/>
        </w:rPr>
      </w:pPr>
      <w:r w:rsidRPr="00825038">
        <w:rPr>
          <w:rFonts w:ascii="Arial" w:hAnsi="Arial"/>
          <w:spacing w:val="-4"/>
          <w:sz w:val="26"/>
          <w:szCs w:val="26"/>
        </w:rPr>
        <w:t>Teisingumo ir vartotojų teisių apsaugos ministerija</w:t>
      </w:r>
    </w:p>
    <w:p w14:paraId="36CE94F5" w14:textId="77777777" w:rsidR="00A1618A" w:rsidRPr="00825038" w:rsidRDefault="00A1618A" w:rsidP="00E5776A">
      <w:pPr>
        <w:spacing w:after="360" w:line="360" w:lineRule="auto"/>
        <w:jc w:val="center"/>
        <w:rPr>
          <w:rFonts w:ascii="Arial Fett" w:hAnsi="Arial Fett" w:cs="Arial"/>
          <w:b/>
          <w:spacing w:val="-4"/>
          <w:sz w:val="30"/>
          <w:szCs w:val="30"/>
        </w:rPr>
      </w:pPr>
      <w:r w:rsidRPr="00825038">
        <w:rPr>
          <w:rFonts w:ascii="Arial Fett" w:hAnsi="Arial Fett"/>
          <w:b/>
          <w:spacing w:val="-4"/>
          <w:sz w:val="30"/>
          <w:szCs w:val="30"/>
        </w:rPr>
        <w:t>Pakeitimo pasiūlymas</w:t>
      </w:r>
    </w:p>
    <w:p w14:paraId="2E355DD6" w14:textId="77777777" w:rsidR="00A1618A" w:rsidRPr="00825038" w:rsidRDefault="00A1618A" w:rsidP="00E5776A">
      <w:pPr>
        <w:spacing w:line="360" w:lineRule="auto"/>
        <w:rPr>
          <w:rFonts w:ascii="Arial" w:hAnsi="Arial" w:cs="Arial"/>
          <w:b/>
          <w:spacing w:val="-4"/>
          <w:sz w:val="26"/>
          <w:szCs w:val="26"/>
        </w:rPr>
      </w:pPr>
      <w:r w:rsidRPr="00825038">
        <w:rPr>
          <w:rFonts w:ascii="Arial" w:hAnsi="Arial"/>
          <w:b/>
          <w:spacing w:val="-4"/>
          <w:sz w:val="26"/>
          <w:szCs w:val="26"/>
        </w:rPr>
        <w:t>Federalinės Vyriausybės įstatymo projektas</w:t>
      </w:r>
    </w:p>
    <w:p w14:paraId="505DA49F" w14:textId="77777777" w:rsidR="00A1618A" w:rsidRPr="00825038" w:rsidRDefault="00A1618A" w:rsidP="00E5776A">
      <w:pPr>
        <w:spacing w:after="240" w:line="360" w:lineRule="auto"/>
        <w:rPr>
          <w:rFonts w:ascii="Arial" w:hAnsi="Arial" w:cs="Arial"/>
          <w:b/>
          <w:spacing w:val="-4"/>
          <w:sz w:val="26"/>
          <w:szCs w:val="26"/>
        </w:rPr>
      </w:pPr>
      <w:r w:rsidRPr="00825038">
        <w:rPr>
          <w:rFonts w:ascii="Arial" w:hAnsi="Arial"/>
          <w:b/>
          <w:spacing w:val="-4"/>
          <w:sz w:val="26"/>
          <w:szCs w:val="26"/>
        </w:rPr>
        <w:t xml:space="preserve">– Spausdintinis leidinys </w:t>
      </w:r>
      <w:r w:rsidRPr="00825038">
        <w:rPr>
          <w:rStyle w:val="Marker"/>
          <w:b/>
          <w:spacing w:val="-4"/>
        </w:rPr>
        <w:t>[…]</w:t>
      </w:r>
      <w:r w:rsidRPr="00825038">
        <w:rPr>
          <w:rFonts w:ascii="Arial" w:hAnsi="Arial"/>
          <w:b/>
          <w:spacing w:val="-4"/>
          <w:sz w:val="26"/>
          <w:szCs w:val="26"/>
        </w:rPr>
        <w:t xml:space="preserve"> –</w:t>
      </w:r>
    </w:p>
    <w:p w14:paraId="33814559" w14:textId="77777777" w:rsidR="00A1618A" w:rsidRPr="00825038" w:rsidRDefault="00A1618A" w:rsidP="00E5776A">
      <w:pPr>
        <w:spacing w:after="480" w:line="360" w:lineRule="auto"/>
        <w:rPr>
          <w:rStyle w:val="Marker"/>
          <w:spacing w:val="-4"/>
        </w:rPr>
      </w:pPr>
      <w:r w:rsidRPr="00825038">
        <w:rPr>
          <w:rStyle w:val="Marker"/>
          <w:spacing w:val="-4"/>
        </w:rPr>
        <w:t>[…]</w:t>
      </w:r>
    </w:p>
    <w:p w14:paraId="014E3C28" w14:textId="77777777" w:rsidR="00A1618A" w:rsidRPr="00825038" w:rsidRDefault="00A1618A" w:rsidP="00E5776A">
      <w:pPr>
        <w:spacing w:line="360" w:lineRule="auto"/>
        <w:rPr>
          <w:rFonts w:ascii="Arial" w:hAnsi="Arial" w:cs="Arial"/>
          <w:spacing w:val="-4"/>
          <w:sz w:val="22"/>
        </w:rPr>
      </w:pPr>
      <w:r w:rsidRPr="00825038">
        <w:rPr>
          <w:rFonts w:ascii="Arial" w:hAnsi="Arial"/>
          <w:spacing w:val="-4"/>
          <w:sz w:val="22"/>
        </w:rPr>
        <w:t>Bundestagas planuoja</w:t>
      </w:r>
    </w:p>
    <w:p w14:paraId="31666F52" w14:textId="77777777" w:rsidR="0063228E" w:rsidRPr="00825038" w:rsidRDefault="00A1618A" w:rsidP="00E5776A">
      <w:pPr>
        <w:spacing w:line="360" w:lineRule="auto"/>
        <w:rPr>
          <w:rFonts w:ascii="Arial" w:hAnsi="Arial" w:cs="Arial"/>
          <w:spacing w:val="-4"/>
          <w:sz w:val="22"/>
        </w:rPr>
      </w:pPr>
      <w:r w:rsidRPr="00825038">
        <w:rPr>
          <w:rFonts w:ascii="Arial" w:hAnsi="Arial"/>
          <w:spacing w:val="-4"/>
          <w:sz w:val="22"/>
        </w:rPr>
        <w:t xml:space="preserve">patvirtinti įstatymo projektą, paskelbtą spausdintiniame leidinyje </w:t>
      </w:r>
      <w:r w:rsidRPr="00825038">
        <w:rPr>
          <w:rStyle w:val="Marker"/>
          <w:spacing w:val="-4"/>
        </w:rPr>
        <w:t>[…]</w:t>
      </w:r>
      <w:r w:rsidRPr="00825038">
        <w:rPr>
          <w:rFonts w:ascii="Arial" w:hAnsi="Arial"/>
          <w:spacing w:val="-4"/>
          <w:sz w:val="22"/>
        </w:rPr>
        <w:t xml:space="preserve"> su toliau nurodytomis nuostatomis, kita dalis lieka nepakeista:</w:t>
      </w:r>
    </w:p>
    <w:p w14:paraId="41C97DBF" w14:textId="77777777" w:rsidR="00A1618A" w:rsidRPr="00825038" w:rsidRDefault="00A1618A" w:rsidP="00A1618A">
      <w:pPr>
        <w:pStyle w:val="EmpfehlungNummerierungStufe1"/>
        <w:rPr>
          <w:spacing w:val="-4"/>
        </w:rPr>
      </w:pPr>
      <w:r w:rsidRPr="00825038">
        <w:rPr>
          <w:spacing w:val="-4"/>
        </w:rPr>
        <w:t>Po … straipsnio įterpiamas toks … straipsnis:</w:t>
      </w:r>
    </w:p>
    <w:p w14:paraId="69E9EF60" w14:textId="77777777" w:rsidR="00E5776A" w:rsidRPr="00825038" w:rsidRDefault="00E5776A" w:rsidP="009C727B">
      <w:pPr>
        <w:pStyle w:val="RevisionArtikelBezeichnermanuell"/>
        <w:ind w:left="425" w:hanging="70"/>
        <w:rPr>
          <w:spacing w:val="-4"/>
        </w:rPr>
      </w:pPr>
      <w:r w:rsidRPr="00825038">
        <w:rPr>
          <w:spacing w:val="-4"/>
        </w:rPr>
        <w:t>„</w:t>
      </w:r>
      <w:r w:rsidRPr="00825038">
        <w:rPr>
          <w:rStyle w:val="Marker"/>
          <w:spacing w:val="-4"/>
        </w:rPr>
        <w:t>[…]</w:t>
      </w:r>
      <w:r w:rsidRPr="00825038">
        <w:rPr>
          <w:spacing w:val="-4"/>
        </w:rPr>
        <w:t xml:space="preserve"> straipsnis.</w:t>
      </w:r>
      <w:r w:rsidRPr="00825038">
        <w:rPr>
          <w:rStyle w:val="FootnoteReference"/>
          <w:color w:val="0000FF"/>
          <w:spacing w:val="-4"/>
        </w:rPr>
        <w:footnoteReference w:customMarkFollows="1" w:id="1"/>
        <w:t>*</w:t>
      </w:r>
      <w:r w:rsidRPr="00825038">
        <w:rPr>
          <w:rStyle w:val="FootnoteReference"/>
          <w:color w:val="0000FF"/>
          <w:spacing w:val="-4"/>
          <w:vertAlign w:val="baseline"/>
        </w:rPr>
        <w:t>)</w:t>
      </w:r>
      <w:r w:rsidRPr="00825038">
        <w:rPr>
          <w:rStyle w:val="Marker"/>
          <w:spacing w:val="-4"/>
        </w:rPr>
        <w:t xml:space="preserve"> </w:t>
      </w:r>
    </w:p>
    <w:p w14:paraId="4E911615" w14:textId="77777777" w:rsidR="00D879BF" w:rsidRPr="00825038" w:rsidRDefault="00D879BF" w:rsidP="009C727B">
      <w:pPr>
        <w:pStyle w:val="RevisionArtikelberschrift"/>
        <w:ind w:left="425"/>
        <w:rPr>
          <w:spacing w:val="-4"/>
        </w:rPr>
      </w:pPr>
      <w:r w:rsidRPr="00825038">
        <w:rPr>
          <w:b/>
          <w:spacing w:val="-4"/>
        </w:rPr>
        <w:t>Teisės aktų vykdymo socialiniuose tinkluose įstatymo pakeitimas</w:t>
      </w:r>
    </w:p>
    <w:p w14:paraId="2F090629" w14:textId="77777777" w:rsidR="00A1618A" w:rsidRPr="00825038" w:rsidRDefault="00A1618A" w:rsidP="0018171E">
      <w:pPr>
        <w:pStyle w:val="RevisionJuristischerAbsatzmanuell"/>
        <w:keepNext/>
        <w:tabs>
          <w:tab w:val="clear" w:pos="850"/>
          <w:tab w:val="left" w:pos="1275"/>
        </w:tabs>
        <w:ind w:left="425"/>
        <w:rPr>
          <w:spacing w:val="-4"/>
        </w:rPr>
      </w:pPr>
      <w:r w:rsidRPr="00825038">
        <w:rPr>
          <w:spacing w:val="-4"/>
        </w:rPr>
        <w:t>2017 m. rugsėjo 1 d., Teisės aktų vykdymo socialiniuose tinkluose įstatymas (oficialusis leidinys „Bundesgesetzblatt I“ (toliau – BGBl. I), p. 3352), su paskutiniais pakeitimais, padarytais …[Projekto, kuriuo iš dalies keičiamas Teisės aktų vykdymo socialiniuose tinkluose įstatymas, 1 straipsnis, Bundestago spausdintinis leidinys 19/18792], iš dalies keičiamas taip:</w:t>
      </w:r>
    </w:p>
    <w:p w14:paraId="083E2744" w14:textId="77777777" w:rsidR="00A1618A" w:rsidRPr="00825038" w:rsidRDefault="00A1618A" w:rsidP="00C05D2A">
      <w:pPr>
        <w:pStyle w:val="RevisionNummerierungStufe1"/>
        <w:tabs>
          <w:tab w:val="clear" w:pos="425"/>
          <w:tab w:val="num" w:pos="850"/>
        </w:tabs>
        <w:ind w:left="850"/>
        <w:rPr>
          <w:spacing w:val="-4"/>
        </w:rPr>
      </w:pPr>
      <w:r w:rsidRPr="00825038">
        <w:rPr>
          <w:spacing w:val="-4"/>
        </w:rPr>
        <w:t>1 straipsnio 2 dalyje nuoroda „2–3b straipsnius“ keičiama žodžiais „2–3b ir 5a straipsnius“.</w:t>
      </w:r>
    </w:p>
    <w:p w14:paraId="53752369" w14:textId="77777777" w:rsidR="00A1618A" w:rsidRPr="00825038" w:rsidRDefault="00A1618A" w:rsidP="009C727B">
      <w:pPr>
        <w:pStyle w:val="RevisionNummerierungStufe1"/>
        <w:tabs>
          <w:tab w:val="clear" w:pos="425"/>
          <w:tab w:val="num" w:pos="850"/>
        </w:tabs>
        <w:ind w:left="850"/>
        <w:rPr>
          <w:spacing w:val="-4"/>
        </w:rPr>
      </w:pPr>
      <w:r w:rsidRPr="00825038">
        <w:rPr>
          <w:spacing w:val="-4"/>
        </w:rPr>
        <w:t xml:space="preserve">2 straipsnio 2 dalies 2 punkte po žodžių </w:t>
      </w:r>
      <w:r w:rsidRPr="00825038">
        <w:rPr>
          <w:rStyle w:val="RevisionText"/>
          <w:spacing w:val="-4"/>
        </w:rPr>
        <w:t>„remiami“</w:t>
      </w:r>
      <w:r w:rsidRPr="00825038">
        <w:rPr>
          <w:spacing w:val="-4"/>
        </w:rPr>
        <w:t xml:space="preserve"> įterpiami žodžiai </w:t>
      </w:r>
      <w:r w:rsidRPr="00825038">
        <w:rPr>
          <w:rStyle w:val="RevisionText"/>
          <w:spacing w:val="-4"/>
        </w:rPr>
        <w:t>„ir šiuo tikslu buvo suteikta prieiga prie paslaugų teikėjo informacijos“</w:t>
      </w:r>
      <w:r w:rsidRPr="00825038">
        <w:rPr>
          <w:spacing w:val="-4"/>
        </w:rPr>
        <w:t>.</w:t>
      </w:r>
    </w:p>
    <w:p w14:paraId="4FDC4677" w14:textId="77777777" w:rsidR="00A1618A" w:rsidRPr="00825038" w:rsidRDefault="00A1618A" w:rsidP="0018171E">
      <w:pPr>
        <w:pStyle w:val="RevisionNummerierungStufe1"/>
        <w:keepNext/>
        <w:tabs>
          <w:tab w:val="clear" w:pos="425"/>
          <w:tab w:val="num" w:pos="850"/>
        </w:tabs>
        <w:ind w:left="850"/>
        <w:rPr>
          <w:spacing w:val="-4"/>
        </w:rPr>
      </w:pPr>
      <w:r w:rsidRPr="00825038">
        <w:rPr>
          <w:spacing w:val="-4"/>
        </w:rPr>
        <w:t>Po 5 straipsnio įterpiamas šis 5a straipsnis:</w:t>
      </w:r>
    </w:p>
    <w:p w14:paraId="50881C78" w14:textId="77777777" w:rsidR="00D879BF" w:rsidRPr="00825038" w:rsidRDefault="00C05D2A" w:rsidP="009C727B">
      <w:pPr>
        <w:pStyle w:val="RevisionParagraphBezeichnermanuell"/>
        <w:ind w:left="850" w:hanging="90"/>
        <w:rPr>
          <w:spacing w:val="-4"/>
        </w:rPr>
      </w:pPr>
      <w:r w:rsidRPr="00825038">
        <w:rPr>
          <w:spacing w:val="-4"/>
        </w:rPr>
        <w:t>„5a straipsnis</w:t>
      </w:r>
    </w:p>
    <w:p w14:paraId="10B90E40" w14:textId="77777777" w:rsidR="00D879BF" w:rsidRPr="00825038" w:rsidRDefault="00D879BF" w:rsidP="009C727B">
      <w:pPr>
        <w:pStyle w:val="RevisionParagraphberschrift"/>
        <w:ind w:left="850"/>
        <w:rPr>
          <w:spacing w:val="-4"/>
        </w:rPr>
      </w:pPr>
      <w:r w:rsidRPr="00825038">
        <w:rPr>
          <w:spacing w:val="-4"/>
        </w:rPr>
        <w:t>Informacija moksliniams tyrimams</w:t>
      </w:r>
    </w:p>
    <w:p w14:paraId="26645AE2" w14:textId="77777777" w:rsidR="003E7797" w:rsidRPr="00825038" w:rsidRDefault="00C05D2A" w:rsidP="00825038">
      <w:pPr>
        <w:pStyle w:val="RevisionJuristischerAbsatz"/>
        <w:numPr>
          <w:ilvl w:val="0"/>
          <w:numId w:val="0"/>
        </w:numPr>
        <w:ind w:left="425" w:firstLine="475"/>
        <w:rPr>
          <w:spacing w:val="-4"/>
        </w:rPr>
      </w:pPr>
      <w:r w:rsidRPr="00825038">
        <w:rPr>
          <w:spacing w:val="-4"/>
        </w:rPr>
        <w:t xml:space="preserve">1. </w:t>
      </w:r>
      <w:r w:rsidR="00792014" w:rsidRPr="00825038">
        <w:rPr>
          <w:spacing w:val="-4"/>
        </w:rPr>
        <w:t>Vadovaujantis šiomis taisyklėmis, mokslininkas yra bet koks fizinis arba juridinis asmuo, vykdantis mokslinius tyrimus.</w:t>
      </w:r>
    </w:p>
    <w:p w14:paraId="72FF5B54" w14:textId="77777777" w:rsidR="003E7797" w:rsidRPr="00825038" w:rsidRDefault="00C05D2A" w:rsidP="00825038">
      <w:pPr>
        <w:pStyle w:val="RevisionJuristischerAbsatz"/>
        <w:numPr>
          <w:ilvl w:val="0"/>
          <w:numId w:val="0"/>
        </w:numPr>
        <w:ind w:left="425" w:firstLine="475"/>
        <w:rPr>
          <w:spacing w:val="-4"/>
        </w:rPr>
      </w:pPr>
      <w:r w:rsidRPr="00825038">
        <w:rPr>
          <w:spacing w:val="-4"/>
        </w:rPr>
        <w:t xml:space="preserve">2. </w:t>
      </w:r>
      <w:r w:rsidR="003E7797" w:rsidRPr="00825038">
        <w:rPr>
          <w:spacing w:val="-4"/>
        </w:rPr>
        <w:t>Iš socialinio tinklo paslaugų teikėjo mokslininkas gali pareikalauti suteikti kvalifikuotą informaciją apie:</w:t>
      </w:r>
    </w:p>
    <w:p w14:paraId="495F8D71" w14:textId="77777777" w:rsidR="003E7797" w:rsidRPr="00825038" w:rsidRDefault="003E7797" w:rsidP="00825038">
      <w:pPr>
        <w:pStyle w:val="RevisionNummerierungStufe1"/>
        <w:numPr>
          <w:ilvl w:val="3"/>
          <w:numId w:val="18"/>
        </w:numPr>
        <w:tabs>
          <w:tab w:val="clear" w:pos="425"/>
          <w:tab w:val="num" w:pos="1275"/>
        </w:tabs>
        <w:ind w:left="1080"/>
        <w:rPr>
          <w:spacing w:val="-4"/>
        </w:rPr>
      </w:pPr>
      <w:r w:rsidRPr="00825038">
        <w:rPr>
          <w:spacing w:val="-4"/>
        </w:rPr>
        <w:t xml:space="preserve">apie taikomus turinio, kuris turi būti pašalintas arba užblokuotas, automatinio atpažinimo metodus ir konkrečius jų veikimo būdus ir </w:t>
      </w:r>
      <w:r w:rsidRPr="00825038">
        <w:rPr>
          <w:spacing w:val="-4"/>
        </w:rPr>
        <w:lastRenderedPageBreak/>
        <w:t>visų pirma informaciją apie naudojamų technologijų pobūdį ir apimtį ir jų tikslus, kriterijus ir programavimo parametrus bei naudojamus duomenis,</w:t>
      </w:r>
    </w:p>
    <w:p w14:paraId="71C1FF7D" w14:textId="77777777" w:rsidR="003E7797" w:rsidRPr="00825038" w:rsidRDefault="003E7797" w:rsidP="00825038">
      <w:pPr>
        <w:pStyle w:val="RevisionNummerierungStufe1"/>
        <w:numPr>
          <w:ilvl w:val="3"/>
          <w:numId w:val="18"/>
        </w:numPr>
        <w:tabs>
          <w:tab w:val="clear" w:pos="425"/>
          <w:tab w:val="num" w:pos="1275"/>
        </w:tabs>
        <w:ind w:left="1080"/>
        <w:rPr>
          <w:spacing w:val="-4"/>
        </w:rPr>
      </w:pPr>
      <w:r w:rsidRPr="00825038">
        <w:rPr>
          <w:spacing w:val="-4"/>
        </w:rPr>
        <w:t>turinio, dėl kurio neteisėto turinio buvo pateikti skundai arba kurį paslaugų teikėjas pašalino ar užblokavo, platinimą, visų pirma apie atitinkamą turinį bei informaciją, kokie naudotojai ir kokiais būdais pasiekė šį turinį.</w:t>
      </w:r>
    </w:p>
    <w:p w14:paraId="3A735DA4" w14:textId="77777777" w:rsidR="003E7797" w:rsidRPr="00825038" w:rsidRDefault="00C05D2A" w:rsidP="00825038">
      <w:pPr>
        <w:pStyle w:val="RevisionJuristischerAbsatz"/>
        <w:numPr>
          <w:ilvl w:val="0"/>
          <w:numId w:val="0"/>
        </w:numPr>
        <w:ind w:left="425" w:firstLine="475"/>
        <w:rPr>
          <w:spacing w:val="-4"/>
        </w:rPr>
      </w:pPr>
      <w:r w:rsidRPr="00825038">
        <w:rPr>
          <w:spacing w:val="-4"/>
        </w:rPr>
        <w:t xml:space="preserve">3. </w:t>
      </w:r>
      <w:r w:rsidR="003E7797" w:rsidRPr="00825038">
        <w:rPr>
          <w:spacing w:val="-4"/>
        </w:rPr>
        <w:t>Reikalauti suteikti informaciją pagal 2 dalį galima tik tuo atveju, jei ji reikalinga mokslinių tyrimų apie viešosios komunikacijos socialiniuose tinkluose pobūdį, apimtį, priežastis ir veikimo būdus ir apie tai, kaip paslaugų teikėjai tai tvarko, viešojo intereso tikslams.</w:t>
      </w:r>
    </w:p>
    <w:p w14:paraId="76DC2089" w14:textId="77777777" w:rsidR="003B0970" w:rsidRPr="00825038" w:rsidRDefault="00C05D2A" w:rsidP="00825038">
      <w:pPr>
        <w:pStyle w:val="RevisionJuristischerAbsatz"/>
        <w:numPr>
          <w:ilvl w:val="0"/>
          <w:numId w:val="0"/>
        </w:numPr>
        <w:ind w:left="425" w:firstLine="475"/>
        <w:rPr>
          <w:spacing w:val="-4"/>
        </w:rPr>
      </w:pPr>
      <w:r w:rsidRPr="00825038">
        <w:rPr>
          <w:spacing w:val="-4"/>
        </w:rPr>
        <w:t xml:space="preserve">4. </w:t>
      </w:r>
      <w:r w:rsidR="003B0970" w:rsidRPr="00825038">
        <w:rPr>
          <w:spacing w:val="-4"/>
        </w:rPr>
        <w:t>Informacija gali būti suteikiama tik jei mokslininkas socialinio tinklo paslaugų teikėjui pateikia apsaugos koncepciją. Apsaugos koncepciją sudaro:</w:t>
      </w:r>
    </w:p>
    <w:p w14:paraId="75D91E4E" w14:textId="77777777" w:rsidR="003B0970" w:rsidRPr="00825038" w:rsidRDefault="003B0970" w:rsidP="00825038">
      <w:pPr>
        <w:pStyle w:val="RevisionNummerierungStufe1"/>
        <w:numPr>
          <w:ilvl w:val="3"/>
          <w:numId w:val="21"/>
        </w:numPr>
        <w:tabs>
          <w:tab w:val="clear" w:pos="425"/>
        </w:tabs>
        <w:ind w:left="1035"/>
        <w:rPr>
          <w:spacing w:val="-4"/>
        </w:rPr>
      </w:pPr>
      <w:r w:rsidRPr="00825038">
        <w:rPr>
          <w:spacing w:val="-4"/>
        </w:rPr>
        <w:t>tyrimų tikslams pagal 3 dalį reikalingos informacijos aprašymas,</w:t>
      </w:r>
    </w:p>
    <w:p w14:paraId="256C7DF7" w14:textId="77777777" w:rsidR="003B0970" w:rsidRPr="00825038" w:rsidRDefault="003B0970" w:rsidP="00825038">
      <w:pPr>
        <w:pStyle w:val="RevisionNummerierungStufe1"/>
        <w:tabs>
          <w:tab w:val="clear" w:pos="425"/>
        </w:tabs>
        <w:ind w:left="1035"/>
        <w:rPr>
          <w:spacing w:val="-4"/>
        </w:rPr>
      </w:pPr>
      <w:r w:rsidRPr="00825038">
        <w:rPr>
          <w:spacing w:val="-4"/>
        </w:rPr>
        <w:t>planuojamo informacijos panaudojimo aprašymas,</w:t>
      </w:r>
    </w:p>
    <w:p w14:paraId="4E29284C" w14:textId="77777777" w:rsidR="003B0970" w:rsidRPr="00825038" w:rsidRDefault="009A5C22" w:rsidP="00825038">
      <w:pPr>
        <w:pStyle w:val="RevisionNummerierungStufe1"/>
        <w:tabs>
          <w:tab w:val="clear" w:pos="425"/>
        </w:tabs>
        <w:ind w:left="1035"/>
        <w:rPr>
          <w:spacing w:val="-4"/>
        </w:rPr>
      </w:pPr>
      <w:r w:rsidRPr="00825038">
        <w:rPr>
          <w:spacing w:val="-4"/>
        </w:rPr>
        <w:t>prevencinių priemonių, neleidžiančių kitaip naudoti informaciją, aprašymas,</w:t>
      </w:r>
    </w:p>
    <w:p w14:paraId="1BFBD4F6" w14:textId="77777777" w:rsidR="003B0970" w:rsidRPr="00825038" w:rsidRDefault="009A5C22" w:rsidP="00825038">
      <w:pPr>
        <w:pStyle w:val="RevisionNummerierungStufe1"/>
        <w:tabs>
          <w:tab w:val="clear" w:pos="425"/>
        </w:tabs>
        <w:ind w:left="1035"/>
        <w:rPr>
          <w:spacing w:val="-4"/>
        </w:rPr>
      </w:pPr>
      <w:r w:rsidRPr="00825038">
        <w:rPr>
          <w:spacing w:val="-4"/>
        </w:rPr>
        <w:t>prevencinių priemonių, saugant saugotinus paslaugų teikėjo interesus, aprašymas ir</w:t>
      </w:r>
    </w:p>
    <w:p w14:paraId="2725A3AE" w14:textId="77777777" w:rsidR="003B0970" w:rsidRPr="00825038" w:rsidRDefault="003B0970" w:rsidP="00825038">
      <w:pPr>
        <w:pStyle w:val="RevisionNummerierungStufe1"/>
        <w:tabs>
          <w:tab w:val="clear" w:pos="425"/>
        </w:tabs>
        <w:ind w:left="1035"/>
        <w:rPr>
          <w:spacing w:val="-4"/>
        </w:rPr>
      </w:pPr>
      <w:r w:rsidRPr="00825038">
        <w:rPr>
          <w:spacing w:val="-4"/>
        </w:rPr>
        <w:t>techninių ir organizacinių priemonių, užtikrinančių asmens duomenų apsaugą, aprašymas.</w:t>
      </w:r>
    </w:p>
    <w:p w14:paraId="6A051A88" w14:textId="1BB8F7F0" w:rsidR="003B0970" w:rsidRPr="00825038" w:rsidRDefault="00825038" w:rsidP="00825038">
      <w:pPr>
        <w:pStyle w:val="RevisionJuristischerAbsatz"/>
        <w:numPr>
          <w:ilvl w:val="0"/>
          <w:numId w:val="0"/>
        </w:numPr>
        <w:ind w:left="425" w:firstLine="475"/>
        <w:rPr>
          <w:spacing w:val="-4"/>
        </w:rPr>
      </w:pPr>
      <w:r>
        <w:rPr>
          <w:spacing w:val="-4"/>
        </w:rPr>
        <w:t xml:space="preserve">5. </w:t>
      </w:r>
      <w:r w:rsidR="003B0970" w:rsidRPr="00825038">
        <w:rPr>
          <w:spacing w:val="-4"/>
        </w:rPr>
        <w:t>Apsaugos koncepciją kartu su prašymu suteikti informaciją būtina pateikti kompetentingai duomenų apsaugos priežiūros institucijai.</w:t>
      </w:r>
    </w:p>
    <w:p w14:paraId="60D7C8D1" w14:textId="74CCF69E" w:rsidR="009C0AFB" w:rsidRPr="00825038" w:rsidRDefault="003E7797" w:rsidP="00825038">
      <w:pPr>
        <w:pStyle w:val="RevisionJuristischerAbsatz"/>
        <w:keepNext/>
        <w:numPr>
          <w:ilvl w:val="0"/>
          <w:numId w:val="0"/>
        </w:numPr>
        <w:ind w:left="450"/>
        <w:rPr>
          <w:spacing w:val="-4"/>
        </w:rPr>
      </w:pPr>
      <w:r w:rsidRPr="00825038">
        <w:rPr>
          <w:spacing w:val="-4"/>
        </w:rPr>
        <w:t>Socialinio tinklo paslaugų teikėjas gali atsisakyti suteikti informaciją, jei:</w:t>
      </w:r>
    </w:p>
    <w:p w14:paraId="513FEBF7" w14:textId="77777777" w:rsidR="009C0AFB" w:rsidRPr="00825038" w:rsidRDefault="003E7797" w:rsidP="00825038">
      <w:pPr>
        <w:pStyle w:val="RevisionNummerierungStufe1"/>
        <w:numPr>
          <w:ilvl w:val="3"/>
          <w:numId w:val="19"/>
        </w:numPr>
        <w:tabs>
          <w:tab w:val="clear" w:pos="425"/>
          <w:tab w:val="num" w:pos="1275"/>
        </w:tabs>
        <w:ind w:left="1260"/>
        <w:rPr>
          <w:spacing w:val="-4"/>
        </w:rPr>
      </w:pPr>
      <w:r w:rsidRPr="00825038">
        <w:rPr>
          <w:spacing w:val="-4"/>
        </w:rPr>
        <w:t>jo saugotini interesai yra svarbesni už viešąjį mokslinių tyrimų interesą arba</w:t>
      </w:r>
    </w:p>
    <w:p w14:paraId="1C4C4E1B" w14:textId="77777777" w:rsidR="003E7797" w:rsidRPr="00825038" w:rsidRDefault="003E7797" w:rsidP="009C727B">
      <w:pPr>
        <w:pStyle w:val="RevisionNummerierungStufe1"/>
        <w:tabs>
          <w:tab w:val="clear" w:pos="425"/>
          <w:tab w:val="num" w:pos="1275"/>
        </w:tabs>
        <w:ind w:left="1275"/>
        <w:rPr>
          <w:spacing w:val="-4"/>
        </w:rPr>
      </w:pPr>
      <w:r w:rsidRPr="00825038">
        <w:rPr>
          <w:spacing w:val="-4"/>
        </w:rPr>
        <w:t>pažeidžiami atitinkamų asmenų saugotini interesai ir mokslinių tyrimų viešasis interesas nėra svarbesnis už atitinkamų asmenų informacijos konfidencialumo interesą.</w:t>
      </w:r>
    </w:p>
    <w:p w14:paraId="365D2073" w14:textId="77777777" w:rsidR="00D969A6" w:rsidRPr="00825038" w:rsidRDefault="00C05D2A" w:rsidP="00825038">
      <w:pPr>
        <w:pStyle w:val="RevisionJuristischerAbsatz"/>
        <w:numPr>
          <w:ilvl w:val="0"/>
          <w:numId w:val="0"/>
        </w:numPr>
        <w:ind w:left="425" w:firstLine="475"/>
        <w:rPr>
          <w:spacing w:val="-4"/>
        </w:rPr>
      </w:pPr>
      <w:r w:rsidRPr="00825038">
        <w:rPr>
          <w:spacing w:val="-4"/>
        </w:rPr>
        <w:t xml:space="preserve">6. </w:t>
      </w:r>
      <w:r w:rsidR="00D969A6" w:rsidRPr="00825038">
        <w:rPr>
          <w:spacing w:val="-4"/>
        </w:rPr>
        <w:t>Informacijos pagal 2 dalį suteikimo tikslais socialinio tinklo paslaugų teikėjui leidžiama perduoti tokią asmens duomenų informaciją:</w:t>
      </w:r>
    </w:p>
    <w:p w14:paraId="2DB2AFEC" w14:textId="77777777" w:rsidR="00D969A6" w:rsidRPr="00825038" w:rsidRDefault="00D969A6" w:rsidP="00825038">
      <w:pPr>
        <w:pStyle w:val="RevisionNummerierungStufe1"/>
        <w:numPr>
          <w:ilvl w:val="3"/>
          <w:numId w:val="20"/>
        </w:numPr>
        <w:tabs>
          <w:tab w:val="clear" w:pos="425"/>
        </w:tabs>
        <w:ind w:left="1260"/>
        <w:rPr>
          <w:spacing w:val="-4"/>
        </w:rPr>
      </w:pPr>
      <w:r w:rsidRPr="00825038">
        <w:rPr>
          <w:spacing w:val="-4"/>
        </w:rPr>
        <w:t>platinamas turinys,</w:t>
      </w:r>
    </w:p>
    <w:p w14:paraId="3B13C9E6" w14:textId="77777777" w:rsidR="00D969A6" w:rsidRPr="00825038" w:rsidRDefault="00D969A6" w:rsidP="009C727B">
      <w:pPr>
        <w:pStyle w:val="RevisionNummerierungStufe1"/>
        <w:tabs>
          <w:tab w:val="clear" w:pos="425"/>
          <w:tab w:val="num" w:pos="1275"/>
        </w:tabs>
        <w:ind w:left="1275"/>
        <w:rPr>
          <w:spacing w:val="-4"/>
        </w:rPr>
      </w:pPr>
      <w:r w:rsidRPr="00825038">
        <w:rPr>
          <w:spacing w:val="-4"/>
        </w:rPr>
        <w:t>skundai dėl neteisėto turinio,</w:t>
      </w:r>
    </w:p>
    <w:p w14:paraId="01355C3E" w14:textId="77777777" w:rsidR="00D969A6" w:rsidRPr="00825038" w:rsidRDefault="00D969A6" w:rsidP="009C727B">
      <w:pPr>
        <w:pStyle w:val="RevisionNummerierungStufe1"/>
        <w:tabs>
          <w:tab w:val="clear" w:pos="425"/>
          <w:tab w:val="num" w:pos="1275"/>
        </w:tabs>
        <w:ind w:left="1275"/>
        <w:rPr>
          <w:spacing w:val="-4"/>
        </w:rPr>
      </w:pPr>
      <w:r w:rsidRPr="00825038">
        <w:rPr>
          <w:spacing w:val="-4"/>
        </w:rPr>
        <w:t>platinime dalyvaujančių naudotojų vardai ir pavardės,</w:t>
      </w:r>
    </w:p>
    <w:p w14:paraId="77206846" w14:textId="77777777" w:rsidR="00D969A6" w:rsidRPr="00825038" w:rsidRDefault="00D969A6" w:rsidP="009C727B">
      <w:pPr>
        <w:pStyle w:val="RevisionNummerierungStufe1"/>
        <w:tabs>
          <w:tab w:val="clear" w:pos="425"/>
          <w:tab w:val="num" w:pos="1275"/>
        </w:tabs>
        <w:ind w:left="1275"/>
        <w:rPr>
          <w:spacing w:val="-4"/>
        </w:rPr>
      </w:pPr>
      <w:r w:rsidRPr="00825038">
        <w:rPr>
          <w:spacing w:val="-4"/>
        </w:rPr>
        <w:t>išsamesnės platinime dalyvaujančių asmenų veiksmų aplinkybės, atsižvelgiant į konkretų turinį bei</w:t>
      </w:r>
    </w:p>
    <w:p w14:paraId="314D36A6" w14:textId="77777777" w:rsidR="00D969A6" w:rsidRPr="00825038" w:rsidRDefault="00D969A6" w:rsidP="009C727B">
      <w:pPr>
        <w:pStyle w:val="RevisionNummerierungStufe1"/>
        <w:tabs>
          <w:tab w:val="clear" w:pos="425"/>
          <w:tab w:val="num" w:pos="1275"/>
        </w:tabs>
        <w:ind w:left="1275"/>
        <w:rPr>
          <w:spacing w:val="-4"/>
        </w:rPr>
      </w:pPr>
      <w:r w:rsidRPr="00825038">
        <w:rPr>
          <w:spacing w:val="-4"/>
        </w:rPr>
        <w:t>turinio, kuris turi būti pašalintas ar užblokuotas, automatinio atpažinimo metodo „mokymosi duomenys“ bei duomenys apie šių metodų veikimo būdą, tikslus, kriterijus ir programavimo parametrus.</w:t>
      </w:r>
    </w:p>
    <w:p w14:paraId="7A364F00" w14:textId="77777777" w:rsidR="00D969A6" w:rsidRPr="00825038" w:rsidRDefault="00D969A6" w:rsidP="00825038">
      <w:pPr>
        <w:pStyle w:val="RevisionJuristischerAbsatzFolgeabsatz"/>
        <w:ind w:left="450"/>
        <w:rPr>
          <w:spacing w:val="-4"/>
        </w:rPr>
      </w:pPr>
      <w:r w:rsidRPr="00825038">
        <w:rPr>
          <w:spacing w:val="-4"/>
        </w:rPr>
        <w:t>Duomenys turi būti perduodami anonimiškai ar naudojant pseudonimus, jei tai įmanoma nepakenkiant mokslinių tyrimų tikslui.</w:t>
      </w:r>
    </w:p>
    <w:p w14:paraId="1081A4E5" w14:textId="77777777" w:rsidR="00D969A6" w:rsidRPr="00825038" w:rsidRDefault="00C05D2A" w:rsidP="00825038">
      <w:pPr>
        <w:pStyle w:val="RevisionJuristischerAbsatz"/>
        <w:numPr>
          <w:ilvl w:val="0"/>
          <w:numId w:val="0"/>
        </w:numPr>
        <w:ind w:left="425" w:firstLine="475"/>
        <w:rPr>
          <w:spacing w:val="-4"/>
        </w:rPr>
      </w:pPr>
      <w:r w:rsidRPr="00825038">
        <w:rPr>
          <w:spacing w:val="-4"/>
        </w:rPr>
        <w:t xml:space="preserve">7. </w:t>
      </w:r>
      <w:r w:rsidR="00D969A6" w:rsidRPr="00825038">
        <w:rPr>
          <w:spacing w:val="-4"/>
        </w:rPr>
        <w:t xml:space="preserve">Mokslininkas duomenis gali apdoroti tik mokslinio tyrimo tikslais pagal 3 dalį. Jei apdorojamos ypatingos duomenų kategorijos pagal 2016 m. balandžio 27 d. Europos Parlamento ir Tarybos reglamento (ES) 2016/679 dėl fizinių asmenų apsaugos tvarkant asmens duomenis ir dėl laisvo tokių </w:t>
      </w:r>
      <w:r w:rsidR="00D969A6" w:rsidRPr="00825038">
        <w:rPr>
          <w:spacing w:val="-4"/>
        </w:rPr>
        <w:lastRenderedPageBreak/>
        <w:t>duomenų judėjimo, kuriuo panaikinama Direktyva 95/46/EB (Bendrasis duomenų apsaugos reglamentas) (OL L 119, 2016 5 4, p. 1, L 314, 2016 11 22, p. 72; L 127, 2018 5 23, p. 2), su paskutiniais pakeitimais, 9 straipsnio 1 dalį, mokslininkas turi numatyti tam tinkamas ir specialias priemones, saugant atitinkamų asmenų interesus pagal Federalinio duomenų apsaugos įstatymo 22 straipsnio 2 dalies antrą sakinį. Papildant ten paminėtas priemones, duomenys pagal Reglamento (ES) 2016/679 9 straipsnio 1 dalį duomenys turi būti anonimizuojami, jei tik tai įmanoma atsižvelgiant į mokslinių tyrimų tikslą. Tai netaikoma griežtesnės duomenų apsaugos nuostatoms.</w:t>
      </w:r>
    </w:p>
    <w:p w14:paraId="589F9C43" w14:textId="77777777" w:rsidR="0063228E" w:rsidRPr="00825038" w:rsidRDefault="00C05D2A" w:rsidP="00825038">
      <w:pPr>
        <w:pStyle w:val="RevisionJuristischerAbsatz"/>
        <w:numPr>
          <w:ilvl w:val="0"/>
          <w:numId w:val="0"/>
        </w:numPr>
        <w:ind w:left="425" w:firstLine="475"/>
        <w:rPr>
          <w:spacing w:val="-4"/>
        </w:rPr>
      </w:pPr>
      <w:r w:rsidRPr="00825038">
        <w:rPr>
          <w:spacing w:val="-4"/>
        </w:rPr>
        <w:t xml:space="preserve">8. </w:t>
      </w:r>
      <w:r w:rsidR="00D969A6" w:rsidRPr="00825038">
        <w:rPr>
          <w:spacing w:val="-4"/>
        </w:rPr>
        <w:t>Socialinio tinklo paslaugų teikėjas iš mokslininko turi teisę gauti pagrįsto dydžio kompensaciją už dėl informacijos teikimo pagal 2 dalį atsiradusias išlaidas. Nustatant pagrįstą dydį būtina atsižvelgti į tai, kad išlaidos nesudarytų esminių kliūčių pasinaudoti teise gauti informaciją. Atitinkamai taikytina Civilinio proceso kodekso 287 straipsnio 1 dalis. Kompensuotinos išlaidos gali sudaryti iki 5 000 eurų. Ši suma gali būti viršijama tik jei dėl informacijos suteikimo atsiranda neįprastai didelės sąnaudos. Pateikęs apsaugos koncepciją pagal 4 dalį, mokslininkas gali pareikalauti, kad per protingą laikotarpį paslaugų teikėjas pateiktų neatlygintiną kainos pasiūlymą.“</w:t>
      </w:r>
    </w:p>
    <w:p w14:paraId="7E3AA395" w14:textId="77777777" w:rsidR="0063228E" w:rsidRPr="00825038" w:rsidRDefault="00482E04" w:rsidP="0018171E">
      <w:pPr>
        <w:pStyle w:val="EmpfehlungNummerierungStufe1"/>
        <w:keepNext/>
        <w:rPr>
          <w:spacing w:val="-4"/>
        </w:rPr>
      </w:pPr>
      <w:r w:rsidRPr="00825038">
        <w:rPr>
          <w:rStyle w:val="Marker"/>
          <w:spacing w:val="-4"/>
        </w:rPr>
        <w:t>[…]</w:t>
      </w:r>
      <w:r w:rsidRPr="00825038">
        <w:rPr>
          <w:spacing w:val="-4"/>
        </w:rPr>
        <w:t xml:space="preserve"> straipsnis išdėstomas kaip nurodyta toliau:</w:t>
      </w:r>
    </w:p>
    <w:p w14:paraId="2AA284E4" w14:textId="77777777" w:rsidR="00173C16" w:rsidRPr="00825038" w:rsidRDefault="00173C16" w:rsidP="009C727B">
      <w:pPr>
        <w:pStyle w:val="RevisionArtikelBezeichnermanuell"/>
        <w:ind w:left="425" w:hanging="90"/>
        <w:rPr>
          <w:spacing w:val="-4"/>
        </w:rPr>
      </w:pPr>
      <w:r w:rsidRPr="00825038">
        <w:rPr>
          <w:spacing w:val="-4"/>
        </w:rPr>
        <w:t>„</w:t>
      </w:r>
      <w:r w:rsidRPr="00825038">
        <w:rPr>
          <w:rStyle w:val="Marker"/>
          <w:spacing w:val="-4"/>
        </w:rPr>
        <w:t>[…]</w:t>
      </w:r>
      <w:r w:rsidRPr="00825038">
        <w:rPr>
          <w:spacing w:val="-4"/>
        </w:rPr>
        <w:t xml:space="preserve"> straipsnis</w:t>
      </w:r>
    </w:p>
    <w:p w14:paraId="37D0D8C0" w14:textId="77777777" w:rsidR="00173C16" w:rsidRPr="00825038" w:rsidRDefault="00173C16" w:rsidP="009C727B">
      <w:pPr>
        <w:pStyle w:val="RevisionArtikelberschrift"/>
        <w:ind w:left="425"/>
        <w:rPr>
          <w:spacing w:val="-4"/>
        </w:rPr>
      </w:pPr>
      <w:r w:rsidRPr="00825038">
        <w:rPr>
          <w:rStyle w:val="Marker"/>
          <w:spacing w:val="-4"/>
        </w:rPr>
        <w:t>[…]</w:t>
      </w:r>
    </w:p>
    <w:p w14:paraId="621800E2" w14:textId="77777777" w:rsidR="00173C16" w:rsidRPr="00825038" w:rsidRDefault="00173C16" w:rsidP="009C727B">
      <w:pPr>
        <w:pStyle w:val="RevisionJuristischerAbsatzmanuell"/>
        <w:tabs>
          <w:tab w:val="clear" w:pos="850"/>
          <w:tab w:val="left" w:pos="1275"/>
        </w:tabs>
        <w:ind w:left="425"/>
        <w:rPr>
          <w:spacing w:val="-4"/>
        </w:rPr>
      </w:pPr>
      <w:r w:rsidRPr="00825038">
        <w:rPr>
          <w:spacing w:val="-4"/>
        </w:rPr>
        <w:t xml:space="preserve">… </w:t>
      </w:r>
      <w:r w:rsidRPr="00825038">
        <w:rPr>
          <w:rStyle w:val="Marker"/>
          <w:spacing w:val="-4"/>
        </w:rPr>
        <w:t>[prireikus specialus įsigaliojimo reglamentavimas]</w:t>
      </w:r>
      <w:r w:rsidRPr="00825038">
        <w:rPr>
          <w:spacing w:val="-4"/>
        </w:rPr>
        <w:t xml:space="preserve"> …“</w:t>
      </w:r>
      <w:r w:rsidRPr="00825038">
        <w:rPr>
          <w:color w:val="auto"/>
          <w:spacing w:val="-4"/>
        </w:rPr>
        <w:t>.</w:t>
      </w:r>
    </w:p>
    <w:p w14:paraId="4DE6D4B6" w14:textId="77777777" w:rsidR="00A1618A" w:rsidRPr="00825038" w:rsidRDefault="00A1618A" w:rsidP="009F08C0">
      <w:pPr>
        <w:pStyle w:val="EinzelbegrndungTitel"/>
        <w:rPr>
          <w:spacing w:val="-4"/>
        </w:rPr>
      </w:pPr>
      <w:r w:rsidRPr="00825038">
        <w:rPr>
          <w:spacing w:val="-4"/>
        </w:rPr>
        <w:t>Aiškinamoji dalis</w:t>
      </w:r>
    </w:p>
    <w:p w14:paraId="2B7B3890" w14:textId="77777777" w:rsidR="009F08C0" w:rsidRPr="00825038" w:rsidRDefault="009F08C0" w:rsidP="0018171E">
      <w:pPr>
        <w:pStyle w:val="Text"/>
        <w:keepNext/>
        <w:rPr>
          <w:rStyle w:val="Marker"/>
          <w:b/>
          <w:color w:val="auto"/>
          <w:spacing w:val="-4"/>
        </w:rPr>
      </w:pPr>
      <w:r w:rsidRPr="00825038">
        <w:rPr>
          <w:rStyle w:val="Marker"/>
          <w:b/>
          <w:color w:val="auto"/>
          <w:spacing w:val="-4"/>
        </w:rPr>
        <w:t xml:space="preserve">Dėl 1 punkto </w:t>
      </w:r>
    </w:p>
    <w:p w14:paraId="3135BC1D" w14:textId="77777777" w:rsidR="00D969A6" w:rsidRPr="00825038" w:rsidRDefault="00D969A6" w:rsidP="00D969A6">
      <w:pPr>
        <w:pStyle w:val="Text"/>
        <w:rPr>
          <w:rStyle w:val="Marker"/>
          <w:color w:val="auto"/>
          <w:spacing w:val="-4"/>
        </w:rPr>
      </w:pPr>
      <w:r w:rsidRPr="00825038">
        <w:rPr>
          <w:rStyle w:val="Marker"/>
          <w:color w:val="auto"/>
          <w:spacing w:val="-4"/>
        </w:rPr>
        <w:t>Skaitmeninėje aplinkoje ir socialinės žiniasklaidos priemonėse vis daugėja politinių debatų ir nuomonės formavimo procesų. Šiuo metu ten vykstantis komunikacijų procesas turi didelę reikšmę formuojant viešąją nuomonę. Pavyzdžiui, politinių programų ir idėjų platinimui prieiga prie tam tikrų socialinių žiniasklaidos priemonių, kurios dėl jų svarbos nėra lengvai pakeičiama žiniasklaidos priemonė, gali būti ypač svarbios (plg. Federalinio konstitucinio teismo (vok. santrumpa – BVerfG), 2019 m. gegužės 22 d. sprendimas taikyti laikinąsias apsaugos priemones – 1 BvQ 42/19 –, Rn. 19).</w:t>
      </w:r>
    </w:p>
    <w:p w14:paraId="757E692B" w14:textId="77777777" w:rsidR="00D969A6" w:rsidRPr="00825038" w:rsidRDefault="00D969A6" w:rsidP="00D969A6">
      <w:pPr>
        <w:pStyle w:val="Text"/>
        <w:rPr>
          <w:rStyle w:val="Marker"/>
          <w:color w:val="auto"/>
          <w:spacing w:val="-4"/>
        </w:rPr>
      </w:pPr>
      <w:r w:rsidRPr="00825038">
        <w:rPr>
          <w:rStyle w:val="Marker"/>
          <w:color w:val="auto"/>
          <w:spacing w:val="-4"/>
        </w:rPr>
        <w:t>Dėl šios priežasties atsiranda didelis viešasis interesas, kad atitinkamų platformų veikimo būdai būtų skaidresni ir kad būtų užtikrintas turinio platinimo procesas bei apie tai būtų galima gauti nepriklausomų mokslinių tyrimų žinių.</w:t>
      </w:r>
    </w:p>
    <w:p w14:paraId="0D957F26" w14:textId="77777777" w:rsidR="00D969A6" w:rsidRPr="00825038" w:rsidRDefault="00D969A6" w:rsidP="00D969A6">
      <w:pPr>
        <w:pStyle w:val="Text"/>
        <w:rPr>
          <w:rStyle w:val="Marker"/>
          <w:color w:val="auto"/>
          <w:spacing w:val="-4"/>
        </w:rPr>
      </w:pPr>
      <w:r w:rsidRPr="00825038">
        <w:rPr>
          <w:rStyle w:val="Marker"/>
          <w:color w:val="auto"/>
          <w:spacing w:val="-4"/>
        </w:rPr>
        <w:t xml:space="preserve">Viena vertus, tai liečia klausimą, kokių kriterijų pagrindu paslaugų teikėjai priima sprendimą dėl jų platformos naudojimo galimybės ir dėl galimybės ar jos apribojimo platinti turinį platformoje. Klausimas, kaip viešajam diskursui svarbūs dideli paslaugų teikėjai, pavyzdžiui, tvarko skundus dėl neteisėto turinio ir kokiu būdu priimami sprendimai dėl turinio platinimo apribojimų, kelia didelį visuomenės susirūpinimą dėl pagrindinių paslaugų teikėjų svarbos (žr. jau Bundestago spausdintinį leidinį 19/18792, p.  42). Nes tik esant atitinkamam skaidrumui plačioji visuomenė gali išsiaiškinti, kodėl ir kokiais būdais ribojamas viešas tam tikro turinio platinimas. Čia būtina atsižvelgti į tai, kad atitinkami moderavimo sprendimai šiandien daugeliu atveju priimami pasitelkiant kompleksiškus automatizuotus metodus. Pavyzdžiui, „Facebook“ praneša, kad turinį, traktuojamą kaip „neapykantą kurstanti kalba“ (angl. Hate Speech) vadinamųjų bendruomenės standartų prasme, </w:t>
      </w:r>
      <w:r w:rsidRPr="00825038">
        <w:rPr>
          <w:rStyle w:val="Marker"/>
          <w:color w:val="auto"/>
          <w:spacing w:val="-4"/>
        </w:rPr>
        <w:lastRenderedPageBreak/>
        <w:t>daugiausia randa pats paslaugų teikėjas, pasitelkdamas technologinius sprendimus (plg. https://transparency.facebook.com/community-standards-enforcement#hate-speech; 2020 m. spalio 12 d. iškvieta). Todėl siekiant plačiajai visuomenei užtikrinti esminių – iš dalies techniškai sudėtingų – procesų skaidrumą, tampa svarbus pageidavimas, kad mokslas ir moksliniai tyrimai galėtų išanalizuoti turinio automatiniam atpažinimui naudojamus metodus (plg. Bundestago spausdintinį leidinį 19/18792, p.  43). Todėl nepakanka, kad mokslas ir moksliniai tyrimai skaidrumo ataskaitose pagal Interneto teisėsaugos įstatymo (vok. santrumpa – NetzDG) 2 straipsnį gali naudoti tik bendruosius duomenis, kurie skirti informuoti plačiąją visuomenę. Nes mokslo ir mokslinių tyrimų tikslams reikalingi ne tik tokie bendrieji arba suvestiniai duomenys, tačiau ir išsamūs ir neapdoroti duomenys (pvz., 6 dalyje aiškiai paminėtas turinys, jų konkretus kontekstas ir automatizuotų metodų „mokymosi duomenys“), kad būtų galima gauti nepriklausomų moksliškai pagrįstų žinių apie abejotinus turinio automatinio atpažinimo metodus.</w:t>
      </w:r>
    </w:p>
    <w:p w14:paraId="3B3B9744" w14:textId="77777777" w:rsidR="00D969A6" w:rsidRPr="00825038" w:rsidRDefault="00D969A6" w:rsidP="00D969A6">
      <w:pPr>
        <w:pStyle w:val="Text"/>
        <w:rPr>
          <w:rStyle w:val="Marker"/>
          <w:color w:val="auto"/>
          <w:spacing w:val="-4"/>
        </w:rPr>
      </w:pPr>
      <w:r w:rsidRPr="00825038">
        <w:rPr>
          <w:rStyle w:val="Marker"/>
          <w:color w:val="auto"/>
          <w:spacing w:val="-4"/>
        </w:rPr>
        <w:t>Kitas svarbus klausimas susijęs su neteisėto turinio platinimo atsekamumu. Interneto teisėsaugos įstatyme nustatyta skundų nagrinėjimo tvarka paremta pagal šiuo metu taikomą teisinę sistemą paremta skundu, kurio pagrindą sudaro ginčas dėl neteisėto turinio. Tačiau socialiniuose tinkluose turinys iš dalies dideliu greičiu ir didele apimtimi gali toliau plisti tarp įvairiausių naudotojų. Tokiu būdu teisės pažeidimai gali pasikartoti ir neteisėto turinio poveikis dėl jo platinimo intensyvumo gali labai sustiprėti. Remiantis dideliuose socialiniuose tinkluose vykstančių komunikacijos procesų svarba formuojant viešąją nuomonę, svarbu atsekti, kaip galiausiai paslaugų teikėjo pašalintas turinys arba turinys, dėl kurio neteisėtumo pateiktas nusiskundimas, plinta arba plito socialiniuose tinkluose, o taip pat kaip suinteresuotosios šalys pagilinusios platinimo mechanizmų supratimą gali efektyviau kovoti su neteisėto turinio plitimu.</w:t>
      </w:r>
    </w:p>
    <w:p w14:paraId="7826E9F6" w14:textId="77777777" w:rsidR="00D969A6" w:rsidRPr="00825038" w:rsidRDefault="00D969A6" w:rsidP="00D969A6">
      <w:pPr>
        <w:pStyle w:val="Text"/>
        <w:rPr>
          <w:rStyle w:val="Marker"/>
          <w:color w:val="auto"/>
          <w:spacing w:val="-4"/>
        </w:rPr>
      </w:pPr>
      <w:r w:rsidRPr="00825038">
        <w:rPr>
          <w:rStyle w:val="Marker"/>
          <w:color w:val="auto"/>
          <w:spacing w:val="-4"/>
        </w:rPr>
        <w:t>Interneto teisėsaugos įstatymo 5a straipsniu užtikrinama, kad mokslinių tyrimų institucijos ir mokslininkai gautų reikiamus duomenis.</w:t>
      </w:r>
    </w:p>
    <w:p w14:paraId="07EA6F8B" w14:textId="77777777" w:rsidR="00D969A6" w:rsidRPr="00825038" w:rsidRDefault="00D969A6" w:rsidP="00D969A6">
      <w:pPr>
        <w:pStyle w:val="Text"/>
        <w:rPr>
          <w:rStyle w:val="Marker"/>
          <w:color w:val="auto"/>
          <w:spacing w:val="-4"/>
        </w:rPr>
      </w:pPr>
      <w:r w:rsidRPr="00825038">
        <w:rPr>
          <w:rStyle w:val="Marker"/>
          <w:color w:val="auto"/>
          <w:spacing w:val="-4"/>
        </w:rPr>
        <w:t xml:space="preserve">Tokia teisė suteikiama ne kiekvienam, o tik mokslininkams ir mokslinių tyrimų institucijoms, ketinantiems vykdyti viešuoju interesu paremtus mokslinius tyrimus. </w:t>
      </w:r>
      <w:r w:rsidRPr="00825038">
        <w:rPr>
          <w:spacing w:val="-4"/>
        </w:rPr>
        <w:t xml:space="preserve">Prielaida, kad moksliniai tyrimai vykdomi remiantis viešuoju interesu, daroma, jei juos vykdo aukštosios mokyklos ir neuniversitetinės mokslinių tyrimų institucijos Vokietijoje. </w:t>
      </w:r>
      <w:r w:rsidRPr="00825038">
        <w:rPr>
          <w:rStyle w:val="Marker"/>
          <w:color w:val="auto"/>
          <w:spacing w:val="-4"/>
        </w:rPr>
        <w:t>Vyraujantis finansavimas iš viešųjų lėšų veikia kaip prielaidos, kad atstovaujama viešajam interesui, indikatorius. Reglamentavimo tekstas taikomas visoms institucijoms, kurios nori atlikti tyrimus remdamosi viešuoju interesu, nepriklausomai nuo jų buveinės. Patvirtinant viešojo intereso prielaidą bus reguliariai reikalaujama, kad mokslinių tyrimų rezultatai taptų prieinami viešai ir kad jie galiausiai tarnautų visuomenės gerovei. Prielaidą, kad yra viešasis interesas, galima taip pat daryti, jei mokslinis tyrimas prisideda siekiant įstatymais numatytų tikslų. Jei dėl priklausomybės nuo užsakovo konkrečiu atveju susidaro įspūdis, kad neatliekami nešališki tyrimai, galima teigti, kad viešojo intereso nėra. Be to, galima teigti, kad viešojo intereso nėra, jei yra požymių, kad tyrimas turi būti atliekamas siekiant ekonominių arba politinių tikslų.</w:t>
      </w:r>
    </w:p>
    <w:p w14:paraId="47C5CDA2" w14:textId="77777777" w:rsidR="00146FA3" w:rsidRPr="00825038" w:rsidRDefault="00D969A6" w:rsidP="00D969A6">
      <w:pPr>
        <w:pStyle w:val="Text"/>
        <w:rPr>
          <w:rStyle w:val="Marker"/>
          <w:color w:val="auto"/>
          <w:spacing w:val="-4"/>
        </w:rPr>
      </w:pPr>
      <w:r w:rsidRPr="00825038">
        <w:rPr>
          <w:rStyle w:val="Marker"/>
          <w:color w:val="auto"/>
          <w:spacing w:val="-4"/>
        </w:rPr>
        <w:t xml:space="preserve">Vadovaujantis Interneto teisėsaugos įstatymo 5a straipsnio sąrašu, Interneto teisėsaugos įstatymo 1 straipsnio 2 dalyje nustatoma, kad informaciją suteikti turi tik tokie paslaugų teikėjai – nepriklausomai nuo jų buveinės – tik tie socialinių tinklų paslaugų teikėjai, kurie šalyje turi bent du milijonus registruotų naudotojų. Atitinkami paslaugų teikėjai privalo suteikti informaciją, nepriklausomai nuo to, ar jų buveinė yra šalyje, ar ne. Tai atitinka atitinkamas Europos Sąjungos teisės nuostatas ir visų pirma kilmės šalies principą pagal Direktyvą 2000/31/EB (Elektroninės komercijos Direktyva). Net jei numatyta teisė gauti informaciją pagal Interneto teisėsaugos įstatymo 5a straipsnį patenka į Elektroninės komercijos Direktyvos koordinavimo sritį ir pagal Elektroninės komercijos Direktyvos 3 straipsnio 2 dalį būtų galima įžvelgti iš esmės neleistiną ribojimo poveikį, tai bet </w:t>
      </w:r>
      <w:r w:rsidRPr="00825038">
        <w:rPr>
          <w:rStyle w:val="Marker"/>
          <w:color w:val="auto"/>
          <w:spacing w:val="-4"/>
        </w:rPr>
        <w:lastRenderedPageBreak/>
        <w:t>kuriuo atveju būtų sudaromos išimties būtinosios prielaidos pagal Elektroninės komercijos Direktyvos 3 straipsnio 4 dalį. Dėl didelės tiriamų reglamentuojamų paslaugų teikėjų reikšmės teise gauti informaciją užtikrintos žinių gavimo galimybės reikalingos, siekiant apsisaugoti nuo baudžiamųjų veikų, įskaitant neapykantos kurstymą, bei apsaugoti vartotojus (plg. Elektroninės komercijos Direktyvos 3 straipsnio 4 dalies a papunkčio i punkto 1 ir 4 įtraukas). Dėl didelio informacijos trūkumo apie reglamentuojamas platformas, kurios piliečiams tampa vis svarbesne viešąja erdve, atsiranda neatidėliotinas reglamentavimo poreikis (Elektroninės komercijos Direktyvos 3 straipsnio 5 dalis).</w:t>
      </w:r>
    </w:p>
    <w:p w14:paraId="0A6EAB27" w14:textId="77777777" w:rsidR="00D969A6" w:rsidRPr="00825038" w:rsidRDefault="00D969A6" w:rsidP="00D969A6">
      <w:pPr>
        <w:pStyle w:val="Text"/>
        <w:rPr>
          <w:rStyle w:val="Marker"/>
          <w:color w:val="auto"/>
          <w:spacing w:val="-4"/>
        </w:rPr>
      </w:pPr>
      <w:r w:rsidRPr="00825038">
        <w:rPr>
          <w:rStyle w:val="Marker"/>
          <w:color w:val="auto"/>
          <w:spacing w:val="-4"/>
        </w:rPr>
        <w:t>Kartu numatyta teisė gauti informaciją yra įvairiais aspektais apribojama reglamentuojant tokią teisę turinčius asmenis.</w:t>
      </w:r>
    </w:p>
    <w:p w14:paraId="52A8AED7" w14:textId="77777777" w:rsidR="00E97B1F" w:rsidRPr="00825038" w:rsidRDefault="00E97B1F" w:rsidP="00D969A6">
      <w:pPr>
        <w:pStyle w:val="Text"/>
        <w:rPr>
          <w:rStyle w:val="Marker"/>
          <w:color w:val="auto"/>
          <w:spacing w:val="-4"/>
        </w:rPr>
      </w:pPr>
      <w:r w:rsidRPr="00825038">
        <w:rPr>
          <w:rStyle w:val="Marker"/>
          <w:color w:val="auto"/>
          <w:spacing w:val="-4"/>
        </w:rPr>
        <w:t>Todėl teisę gauti informaciją turintys mokslininkai iš socialinio tinklo paslaugų teikėjo gali pareikalauti tik suteikti informaciją. Tačiau 5a straipsnis nesuteikia tiesioginės techninės prieigos teisės prie paslaugų teikėjo duomenų bazių arba techninių sistemų. Tačiau leidžiama reikalauti suteikti tik kvalifikuotą informaciją. Ji apima nefalsifikuotus paslaugų teikėjo turimus duomenis, o taip pat ir ten esamą parengtą informaciją, tokią kaip paslaugų teikėjo turimų duomenų atliktų vertinimų išvados.</w:t>
      </w:r>
    </w:p>
    <w:p w14:paraId="2C48465F" w14:textId="77777777" w:rsidR="00E97B1F" w:rsidRPr="00825038" w:rsidRDefault="00E97B1F" w:rsidP="00D969A6">
      <w:pPr>
        <w:pStyle w:val="Text"/>
        <w:rPr>
          <w:rStyle w:val="Marker"/>
          <w:color w:val="auto"/>
          <w:spacing w:val="-4"/>
        </w:rPr>
      </w:pPr>
      <w:r w:rsidRPr="00825038">
        <w:rPr>
          <w:rStyle w:val="Marker"/>
          <w:color w:val="auto"/>
          <w:spacing w:val="-4"/>
        </w:rPr>
        <w:t xml:space="preserve">Be to, turinio prasme teisė gauti informaciją apribota informacija apie turinio, kuris turi būti pašalintas ar užblokuotas, automatinio atpažinimo metodus ir jų veikimo būdus, įskaitant tikslus, kriterijus ir programavimo parametrus. Be to, galima pareikalauti suteikti informaciją apie turinio, kuris buvo skundų dėl neteisėto turinio objektas arba kurį paslaugų teikėjas pašalino ar užblokavo, platinimą. </w:t>
      </w:r>
    </w:p>
    <w:p w14:paraId="6BC0834D" w14:textId="77777777" w:rsidR="00D969A6" w:rsidRPr="00825038" w:rsidRDefault="00D969A6" w:rsidP="00D969A6">
      <w:pPr>
        <w:pStyle w:val="Text"/>
        <w:rPr>
          <w:rStyle w:val="Marker"/>
          <w:color w:val="auto"/>
          <w:spacing w:val="-4"/>
        </w:rPr>
      </w:pPr>
      <w:r w:rsidRPr="00825038">
        <w:rPr>
          <w:rStyle w:val="Marker"/>
          <w:color w:val="auto"/>
          <w:spacing w:val="-4"/>
        </w:rPr>
        <w:t xml:space="preserve">Atitinkama informacija yra tinkama ir būtina, siekiant geriau atsekti svarbius paslaugų teikėjų taikomus turinio apribojimus bei paslaugų teikėjo požiūriu neleistino arba neteisėto turinio, apie kurį buvo pranešta, platinimą platformose. </w:t>
      </w:r>
    </w:p>
    <w:p w14:paraId="537A042D" w14:textId="77777777" w:rsidR="00D969A6" w:rsidRPr="00825038" w:rsidRDefault="00D969A6" w:rsidP="00D969A6">
      <w:pPr>
        <w:pStyle w:val="Text"/>
        <w:rPr>
          <w:rStyle w:val="Marker"/>
          <w:color w:val="auto"/>
          <w:spacing w:val="-4"/>
        </w:rPr>
      </w:pPr>
      <w:r w:rsidRPr="00825038">
        <w:rPr>
          <w:rStyle w:val="Marker"/>
          <w:color w:val="auto"/>
          <w:spacing w:val="-4"/>
        </w:rPr>
        <w:t>Taip pat teisei gauti informaciją taikoma išlyga, kad informacija konkrečiu atveju reikalinga moksliniams tyrimams užtikrinant viešąjį interesą. Tai reiškia, kad perduotą informaciją leidžiama naudoti tik moksliniams tikslams. Galiausiai galimi mokslinių tyrimų tikslai apribojami viešosios komunikacijos socialiniuose tinkluose pobūdžiu, apimtimi, priežastimis ir poveikio būdais ir informacija, kaip tai tvarko paslaugų teikėjai.</w:t>
      </w:r>
    </w:p>
    <w:p w14:paraId="0AFF1F12" w14:textId="77777777" w:rsidR="00C46490" w:rsidRPr="00825038" w:rsidRDefault="00C46490" w:rsidP="00D969A6">
      <w:pPr>
        <w:pStyle w:val="Text"/>
        <w:rPr>
          <w:rStyle w:val="Marker"/>
          <w:color w:val="auto"/>
          <w:spacing w:val="-4"/>
        </w:rPr>
      </w:pPr>
      <w:r w:rsidRPr="00825038">
        <w:rPr>
          <w:rStyle w:val="Marker"/>
          <w:color w:val="auto"/>
          <w:spacing w:val="-4"/>
        </w:rPr>
        <w:t>Numatyta procedūra pateikti apsaugos koncepciją užtikrinama, kad bus atsižvelgiama į 5a straipsnyje numatytus interesus. Socialinio tinklo paslaugų teikėjas gali atsisakyti suteikti informaciją, kol nebus pateikta apsaugos koncepcija. Apsaugos koncepciją kartu būtina pateikti kompetentingai duomenų apsaugos priežiūros institucijai, kuri esant duomenų apsaugos pažeidimo požymių gali pradėti atitinkamą procedūrą. Tai turi ypatingą reikšmę, nes paslaugų teikėjo suteikiama informacija taip pat gali paliesti trečiųjų šalių, pvz., naudotojų interesus.</w:t>
      </w:r>
    </w:p>
    <w:p w14:paraId="7857BE84" w14:textId="77777777" w:rsidR="00D969A6" w:rsidRPr="00825038" w:rsidRDefault="00D969A6" w:rsidP="00D969A6">
      <w:pPr>
        <w:pStyle w:val="Text"/>
        <w:rPr>
          <w:rStyle w:val="Marker"/>
          <w:color w:val="auto"/>
          <w:spacing w:val="-4"/>
        </w:rPr>
      </w:pPr>
      <w:r w:rsidRPr="00825038">
        <w:rPr>
          <w:rStyle w:val="Marker"/>
          <w:color w:val="auto"/>
          <w:spacing w:val="-4"/>
        </w:rPr>
        <w:t>Be to, teikiama informacija neturi prieštarauti svarbiausiems teisėtiems socialinių tinklų paslaugų teikėjų saugotiniems interesams. Į prieštaravimą saugotiniems interesams būtina atsižvelgti, jei prieiga prie duomenų nepagrįstai pažeistų paslaugos teikėjo informacijos konfidencialumo interesą. Reikalavimas suteikti informaciją taip pat netenkintinas, jei pažeidžiami atitinkamų asmenų saugotini interesai ir mokslinių tyrimų viešasis interesas nėra svarbesnis už atitinkamų asmenų informacijos konfidencialumo interesą.</w:t>
      </w:r>
    </w:p>
    <w:p w14:paraId="5934CB02" w14:textId="77777777" w:rsidR="00D969A6" w:rsidRPr="00825038" w:rsidRDefault="00D969A6" w:rsidP="00D969A6">
      <w:pPr>
        <w:pStyle w:val="Text"/>
        <w:rPr>
          <w:rStyle w:val="Marker"/>
          <w:color w:val="auto"/>
          <w:spacing w:val="-4"/>
        </w:rPr>
      </w:pPr>
      <w:r w:rsidRPr="00825038">
        <w:rPr>
          <w:rStyle w:val="Marker"/>
          <w:color w:val="auto"/>
          <w:spacing w:val="-4"/>
        </w:rPr>
        <w:t xml:space="preserve">Siekiant perduoti informaciją galima perduoti ir asmenų duomenis, jei jie yra kaip galima daugiau anonimizuojami arba pateikiami bent su pseudonimais. Papildomai turi būti numatytos asmens duomenų apsaugos priemonės, jei apdorojamos ypatingos duomenų kategorijos pagal Reglamento (ES) 2016/679 9 straipsnio 1 dalį. Kiti duomenų apsaugos reikalavimai, visų pirma pagal Federalinio duomenų apsaugos įstatymo (vok. santrumpa – BDSG) 27 straipsnį, taikomi be pakeitimų. </w:t>
      </w:r>
    </w:p>
    <w:p w14:paraId="595CEBB5" w14:textId="77777777" w:rsidR="00A135B4" w:rsidRPr="00825038" w:rsidRDefault="00D969A6" w:rsidP="00D969A6">
      <w:pPr>
        <w:pStyle w:val="Text"/>
        <w:rPr>
          <w:rStyle w:val="Marker"/>
          <w:color w:val="auto"/>
          <w:spacing w:val="-4"/>
        </w:rPr>
      </w:pPr>
      <w:r w:rsidRPr="00825038">
        <w:rPr>
          <w:rStyle w:val="Marker"/>
          <w:color w:val="auto"/>
          <w:spacing w:val="-4"/>
        </w:rPr>
        <w:lastRenderedPageBreak/>
        <w:t>Paslaugos teikėjas iš mokslininko turi teisę gauti kompensaciją už dėl informacijos teikimo atsiradusias pagrįstas išlaidas. Apribojus teisę į kompensaciją iki pagrįstos išlaidų sumos, užtikrinama, kad praktikoje mokslininkai neprarastų teisės į informaciją dėl pernelyg didelių kompensacijų reikalavimų. Šiam tikslui skirta ir viršutinės kompensuotinų išlaidų ribos nuostata, kurią galima viršyti tik neįprastai apsunkinančiais atvejais. Tai gali būti atvejis, jei informacijos suteikimo sąnaudos žymiai viršija sąnaudas, kurios atsiranda įprastais atvejais suteikiant informaciją 5a straipsnyje reglamentuojamiems mokslinių tyrimų tikslams. Atitinkamų aplinkybių patvirtinimo ir įrodymo, kaip ir kitų išlaidų pagrįstumo patvirtinimo našta tenka socialinio tinklo paslaugų teikėjui.</w:t>
      </w:r>
    </w:p>
    <w:p w14:paraId="5CCB72BE" w14:textId="77777777" w:rsidR="00D969A6" w:rsidRPr="00825038" w:rsidRDefault="00D969A6" w:rsidP="00D969A6">
      <w:pPr>
        <w:pStyle w:val="Text"/>
        <w:rPr>
          <w:rStyle w:val="Marker"/>
          <w:color w:val="auto"/>
          <w:spacing w:val="-4"/>
        </w:rPr>
      </w:pPr>
      <w:r w:rsidRPr="00825038">
        <w:rPr>
          <w:rStyle w:val="Marker"/>
          <w:color w:val="auto"/>
          <w:spacing w:val="-4"/>
        </w:rPr>
        <w:t>Atitinkamai taikant Civilinio proceso kodekso (vok. santrumpa – ZPO) 287 straipsnio 1 dalį užtikrinama, kad kompetentingas teismas, atsižvelgdamas į visas aplinkybes, ginčo atveju gali laisvai nustatyti kompensacijos dydį. Ją viršijanti kompensacija paslaugų teikėjui nenumatyta. Siekiant palengvinti planų užtikrintumą atsirandančių išlaidų požiūriu, mokslininkas, pateikęs socialinio tinklo paslaugų teikėjui apsaugos koncepciją, gali pareikalauti, kad per protingą laikotarpį paslaugų teikėjas pateiktų neatlygintiną kainos pasiūlymą.</w:t>
      </w:r>
    </w:p>
    <w:p w14:paraId="03FDC3C3" w14:textId="77777777" w:rsidR="00E11559" w:rsidRPr="00825038" w:rsidRDefault="00D969A6" w:rsidP="00D969A6">
      <w:pPr>
        <w:pStyle w:val="Text"/>
        <w:rPr>
          <w:rStyle w:val="Marker"/>
          <w:color w:val="auto"/>
          <w:spacing w:val="-4"/>
        </w:rPr>
      </w:pPr>
      <w:r w:rsidRPr="00825038">
        <w:rPr>
          <w:rStyle w:val="Marker"/>
          <w:color w:val="auto"/>
          <w:spacing w:val="-4"/>
        </w:rPr>
        <w:t>Jei tarp mokslininko ir socialinio tinklo paslaugos teikėjo kyla ginčas dėl teisės gauti informaciją būtinųjų sąlygų, jį nagrinėja bendrosios kompetencijos teismai.</w:t>
      </w:r>
    </w:p>
    <w:p w14:paraId="394BB00F" w14:textId="77777777" w:rsidR="00732338" w:rsidRPr="00825038" w:rsidRDefault="00132D0E" w:rsidP="00132D0E">
      <w:pPr>
        <w:pStyle w:val="Text"/>
        <w:rPr>
          <w:rStyle w:val="Marker"/>
          <w:color w:val="auto"/>
          <w:spacing w:val="-4"/>
        </w:rPr>
      </w:pPr>
      <w:r w:rsidRPr="00825038">
        <w:rPr>
          <w:rStyle w:val="Marker"/>
          <w:color w:val="auto"/>
          <w:spacing w:val="-4"/>
        </w:rPr>
        <w:t>Mokslinių tyrimų išlygos nuostata papildoma patikslinant pranešimo prievoles. Remiantis iki šiol numatytu Interneto teisėsaugos įstatymo 2 straipsnio 2 dalies 2 punktu, būtina pranešti, ar ir kaip mokslą ir mokslinius tyrimus atstovaujantiems asmenims vertinimui leidžiama susipažinti su naudojamais turinio automatinio atpažinimo metodais (plg. Bundestago spausdintinį leidinį 19/18792, p.  43). Siūlomu Interneto teisėsaugos įstatymo 2 straipsnio 2 dalies 2 punkto papildymu patikslinama, kad jis pagrįstas prieigos prie paslaugų teikėjo informacijos užtikrinimo klausimu, įskaitant pagal Interneto teisėsaugos įstatymo 5a straipsnį suteikta informacija.</w:t>
      </w:r>
    </w:p>
    <w:p w14:paraId="27AE0D56" w14:textId="77777777" w:rsidR="00E97B1F" w:rsidRPr="00825038" w:rsidRDefault="00E97B1F" w:rsidP="00132D0E">
      <w:pPr>
        <w:pStyle w:val="Text"/>
        <w:rPr>
          <w:rStyle w:val="Marker"/>
          <w:color w:val="auto"/>
          <w:spacing w:val="-4"/>
        </w:rPr>
      </w:pPr>
      <w:r w:rsidRPr="00825038">
        <w:rPr>
          <w:rStyle w:val="Marker"/>
          <w:color w:val="auto"/>
          <w:spacing w:val="-4"/>
        </w:rPr>
        <w:t xml:space="preserve">5a straipsnis vertinamas nuo įsigaliojimo praėjus trejiems metams. Taip turi būti nustatyta, ar ir kaip pasiektas numatytas poveikis. Čia visų pirma svarbu nustatyti, ar suteikta informacija padėjo siekti mokslinių tyrimų tikslų. Taip pat būtina ištirti taisyklių taikymo patogumą, ypač tarp mokslininkų ir socialinių tinklų paslaugų teikėjų kilus ginčui dėl informacijos suteikimo prievolės. Šiuo atžvilgiu reikėtų nuspręsti, ar tikslinga įtraukti tarpininkaujančią instituciją sprendžiant nuomonių dėl informacijos suteikimo prievolės skirtumus ir konkretizuojant teisėtą prašymą suteikti informaciją ir kaip tokia tarpininkaujanti instancija turėtų būti kuriama. Be to, vertinime turi būti nustatyta, ar pasiteisino išlaidų kompensavimo reglamentavimas pagal 8 straipsnį </w:t>
      </w:r>
    </w:p>
    <w:p w14:paraId="5B426692" w14:textId="77777777" w:rsidR="009F08C0" w:rsidRPr="00825038" w:rsidRDefault="009F08C0" w:rsidP="0018171E">
      <w:pPr>
        <w:pStyle w:val="Text"/>
        <w:keepNext/>
        <w:rPr>
          <w:rStyle w:val="Marker"/>
          <w:b/>
          <w:color w:val="auto"/>
          <w:spacing w:val="-4"/>
        </w:rPr>
      </w:pPr>
      <w:r w:rsidRPr="00825038">
        <w:rPr>
          <w:rStyle w:val="Marker"/>
          <w:b/>
          <w:color w:val="auto"/>
          <w:spacing w:val="-4"/>
        </w:rPr>
        <w:t>Dėl 2 punkto</w:t>
      </w:r>
    </w:p>
    <w:p w14:paraId="1D65D013" w14:textId="77777777" w:rsidR="00132D0E" w:rsidRPr="00825038" w:rsidRDefault="00132D0E" w:rsidP="00D969A6">
      <w:pPr>
        <w:pStyle w:val="Text"/>
        <w:rPr>
          <w:rStyle w:val="Marker"/>
          <w:color w:val="auto"/>
          <w:spacing w:val="-4"/>
        </w:rPr>
      </w:pPr>
      <w:r w:rsidRPr="00825038">
        <w:rPr>
          <w:rStyle w:val="Marker"/>
          <w:color w:val="auto"/>
          <w:spacing w:val="-4"/>
        </w:rPr>
        <w:t>Taisyklės dėl įsigaliojimo papildomos … straipsnyje, atsižvelgiant į priimtus Teisės aktų vykdymo socialiniuose tinkluose įstatymo pakeitimus.</w:t>
      </w:r>
    </w:p>
    <w:sectPr w:rsidR="00132D0E" w:rsidRPr="00825038" w:rsidSect="00E851FA">
      <w:headerReference w:type="even" r:id="rId8"/>
      <w:headerReference w:type="default" r:id="rId9"/>
      <w:pgSz w:w="11907" w:h="16839"/>
      <w:pgMar w:top="1134" w:right="3883" w:bottom="1417" w:left="121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634053" w14:textId="77777777" w:rsidR="006A5790" w:rsidRDefault="006A5790" w:rsidP="00FF4465">
      <w:pPr>
        <w:spacing w:before="0" w:after="0"/>
      </w:pPr>
      <w:r>
        <w:separator/>
      </w:r>
    </w:p>
  </w:endnote>
  <w:endnote w:type="continuationSeparator" w:id="0">
    <w:p w14:paraId="4BA7EF7B" w14:textId="77777777" w:rsidR="006A5790" w:rsidRDefault="006A5790" w:rsidP="00FF44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Fett">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EC24FE" w14:textId="77777777" w:rsidR="006A5790" w:rsidRDefault="006A5790" w:rsidP="00FF4465">
      <w:pPr>
        <w:spacing w:before="0" w:after="0"/>
      </w:pPr>
      <w:r>
        <w:separator/>
      </w:r>
    </w:p>
  </w:footnote>
  <w:footnote w:type="continuationSeparator" w:id="0">
    <w:p w14:paraId="482B0376" w14:textId="77777777" w:rsidR="006A5790" w:rsidRDefault="006A5790" w:rsidP="00FF4465">
      <w:pPr>
        <w:spacing w:before="0" w:after="0"/>
      </w:pPr>
      <w:r>
        <w:continuationSeparator/>
      </w:r>
    </w:p>
  </w:footnote>
  <w:footnote w:id="1">
    <w:p w14:paraId="75319E82" w14:textId="77777777" w:rsidR="00F87158" w:rsidRDefault="00F87158" w:rsidP="00F87158">
      <w:pPr>
        <w:pStyle w:val="RevisionFunotentext"/>
      </w:pPr>
      <w:r>
        <w:rPr>
          <w:rStyle w:val="FootnoteReference"/>
        </w:rPr>
        <w:t>*</w:t>
      </w:r>
      <w:r>
        <w:rPr>
          <w:rStyle w:val="FootnoteReference"/>
          <w:vertAlign w:val="baseline"/>
        </w:rPr>
        <w:t>)</w:t>
      </w:r>
      <w:r>
        <w:tab/>
        <w:t>Pateiktas pranešimas pagal 2015 m. rugsėjo 9 d. Europos Parlamento ir Tarybos direktyvą (ES) 2015/1535, kuria nustatoma informacijos apie techninius reglamentus ir informacinės visuomenės paslaugų taisykles teikimo tvarka (OL L 241, 2015 9 17,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EB02E" w14:textId="77777777" w:rsidR="00E97B1F" w:rsidRPr="00E851FA" w:rsidRDefault="00E851FA" w:rsidP="00E851FA">
    <w:pPr>
      <w:pStyle w:val="Header"/>
      <w:framePr w:vSpace="283" w:wrap="notBeside"/>
    </w:pPr>
    <w:r>
      <w:tab/>
      <w:t>– </w:t>
    </w:r>
    <w:r w:rsidR="007D47B8">
      <w:fldChar w:fldCharType="begin"/>
    </w:r>
    <w:r>
      <w:instrText xml:space="preserve"> PAGE  \* MERGEFORMAT </w:instrText>
    </w:r>
    <w:r w:rsidR="007D47B8">
      <w:fldChar w:fldCharType="separate"/>
    </w:r>
    <w:r w:rsidR="00C05D2A">
      <w:rPr>
        <w:noProof/>
      </w:rPr>
      <w:t>2</w:t>
    </w:r>
    <w:r w:rsidR="007D47B8">
      <w:fldChar w:fldCharType="end"/>
    </w:r>
    <w:r>
      <w:t>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3FD55" w14:textId="77777777" w:rsidR="00E97B1F" w:rsidRPr="00E851FA" w:rsidRDefault="00E851FA" w:rsidP="00E851FA">
    <w:pPr>
      <w:pStyle w:val="Header"/>
      <w:framePr w:vSpace="283" w:wrap="notBeside"/>
    </w:pPr>
    <w:r>
      <w:tab/>
      <w:t>– </w:t>
    </w:r>
    <w:r w:rsidR="007D47B8">
      <w:fldChar w:fldCharType="begin"/>
    </w:r>
    <w:r>
      <w:instrText xml:space="preserve"> PAGE  \* MERGEFORMAT </w:instrText>
    </w:r>
    <w:r w:rsidR="007D47B8">
      <w:fldChar w:fldCharType="separate"/>
    </w:r>
    <w:r w:rsidR="00C05D2A">
      <w:rPr>
        <w:noProof/>
      </w:rPr>
      <w:t>3</w:t>
    </w:r>
    <w:r w:rsidR="007D47B8">
      <w:fldChar w:fldCharType="end"/>
    </w:r>
    <w:r>
      <w:t>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3"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4"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5"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6"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7"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9"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0" w15:restartNumberingAfterBreak="0">
    <w:nsid w:val="50910653"/>
    <w:multiLevelType w:val="multilevel"/>
    <w:tmpl w:val="D340D232"/>
    <w:name w:val="Revision Juristischer Absatz"/>
    <w:lvl w:ilvl="0">
      <w:start w:val="1"/>
      <w:numFmt w:val="decimal"/>
      <w:lvlRestart w:val="0"/>
      <w:pStyle w:val="RevisionArtikelBezeichner"/>
      <w:suff w:val="nothing"/>
      <w:lvlText w:val="Artikel %1"/>
      <w:lvlJc w:val="left"/>
      <w:pPr>
        <w:ind w:left="720" w:hanging="720"/>
      </w:pPr>
      <w:rPr>
        <w:rFonts w:hint="default"/>
      </w:rPr>
    </w:lvl>
    <w:lvl w:ilvl="1">
      <w:start w:val="1"/>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right"/>
      <w:pPr>
        <w:tabs>
          <w:tab w:val="num" w:pos="425"/>
        </w:tabs>
        <w:ind w:left="425"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2"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3" w15:restartNumberingAfterBreak="0">
    <w:nsid w:val="595A094C"/>
    <w:multiLevelType w:val="multilevel"/>
    <w:tmpl w:val="A4641030"/>
    <w:name w:val="Empfehlung Nummerierung"/>
    <w:lvl w:ilvl="0">
      <w:start w:val="1"/>
      <w:numFmt w:val="lowerLetter"/>
      <w:lvlRestart w:val="0"/>
      <w:pStyle w:val="EmpfehlungTextnummeriert"/>
      <w:lvlText w:val="%1)"/>
      <w:lvlJc w:val="left"/>
      <w:pPr>
        <w:tabs>
          <w:tab w:val="num" w:pos="0"/>
        </w:tabs>
        <w:ind w:left="0" w:hanging="425"/>
      </w:pPr>
    </w:lvl>
    <w:lvl w:ilvl="1">
      <w:start w:val="1"/>
      <w:numFmt w:val="decimal"/>
      <w:pStyle w:val="EmpfehlungNummerierungStufe1"/>
      <w:lvlText w:val="%2."/>
      <w:lvlJc w:val="left"/>
      <w:pPr>
        <w:tabs>
          <w:tab w:val="num" w:pos="425"/>
        </w:tabs>
        <w:ind w:left="425" w:hanging="425"/>
      </w:pPr>
    </w:lvl>
    <w:lvl w:ilvl="2">
      <w:start w:val="1"/>
      <w:numFmt w:val="lowerLetter"/>
      <w:pStyle w:val="EmpfehlungNummerierungStufe2"/>
      <w:lvlText w:val="%3)"/>
      <w:lvlJc w:val="left"/>
      <w:pPr>
        <w:tabs>
          <w:tab w:val="num" w:pos="850"/>
        </w:tabs>
        <w:ind w:left="850" w:hanging="425"/>
      </w:pPr>
    </w:lvl>
    <w:lvl w:ilvl="3">
      <w:start w:val="1"/>
      <w:numFmt w:val="lowerLetter"/>
      <w:pStyle w:val="EmpfehlungNummerierungStufe3"/>
      <w:lvlText w:val="%4%4)"/>
      <w:lvlJc w:val="left"/>
      <w:pPr>
        <w:tabs>
          <w:tab w:val="num" w:pos="1276"/>
        </w:tabs>
        <w:ind w:left="1276" w:hanging="426"/>
      </w:pPr>
    </w:lvl>
    <w:lvl w:ilvl="4">
      <w:start w:val="1"/>
      <w:numFmt w:val="lowerLetter"/>
      <w:pStyle w:val="EmpfehlungNummerierungStufe4"/>
      <w:lvlText w:val="%5%5%5)"/>
      <w:lvlJc w:val="left"/>
      <w:pPr>
        <w:tabs>
          <w:tab w:val="num" w:pos="1984"/>
        </w:tabs>
        <w:ind w:left="1984" w:hanging="708"/>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15"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16"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0"/>
  </w:num>
  <w:num w:numId="2">
    <w:abstractNumId w:val="7"/>
  </w:num>
  <w:num w:numId="3">
    <w:abstractNumId w:val="3"/>
  </w:num>
  <w:num w:numId="4">
    <w:abstractNumId w:val="12"/>
  </w:num>
  <w:num w:numId="5">
    <w:abstractNumId w:val="16"/>
  </w:num>
  <w:num w:numId="6">
    <w:abstractNumId w:val="11"/>
  </w:num>
  <w:num w:numId="7">
    <w:abstractNumId w:val="2"/>
  </w:num>
  <w:num w:numId="8">
    <w:abstractNumId w:val="0"/>
  </w:num>
  <w:num w:numId="9">
    <w:abstractNumId w:val="15"/>
  </w:num>
  <w:num w:numId="10">
    <w:abstractNumId w:val="5"/>
  </w:num>
  <w:num w:numId="11">
    <w:abstractNumId w:val="4"/>
  </w:num>
  <w:num w:numId="12">
    <w:abstractNumId w:val="9"/>
  </w:num>
  <w:num w:numId="13">
    <w:abstractNumId w:val="14"/>
  </w:num>
  <w:num w:numId="14">
    <w:abstractNumId w:val="6"/>
  </w:num>
  <w:num w:numId="15">
    <w:abstractNumId w:val="8"/>
  </w:num>
  <w:num w:numId="16">
    <w:abstractNumId w:val="1"/>
  </w:num>
  <w:num w:numId="17">
    <w:abstractNumId w:val="13"/>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defaultTabStop w:val="720"/>
  <w:hyphenationZone w:val="425"/>
  <w:doNotHyphenateCaps/>
  <w:evenAndOddHeaders/>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docVars>
    <w:docVar w:name="BefehlsHistorie_Befehl01" w:val="Zum ersten Platzhalter im Dokument navigieren [1530ms] [Main] [eNormCommandSeilegx::SEILEGX.Marker.GotoFirstMarkerInDocument]"/>
    <w:docVar w:name="BefehlsHistorie_Befehl02" w:val="Aktualisierung der Strukturanzeige [7093ms] [Main] [eNormCommandLocal::DynamicStructureCheck.UpdateStructure]"/>
    <w:docVar w:name="BefehlsHistorie_BefehlsZähler" w:val="2"/>
    <w:docVar w:name="BefehlsKontext_SpeichernOOXML_Maximum" w:val="809ms"/>
    <w:docVar w:name="BefehlsKontext_SpeichernOOXML_Schnitt" w:val="809ms"/>
    <w:docVar w:name="BT" w:val="True"/>
    <w:docVar w:name="DQCDateTime" w:val="19.10.2020 09:45:55"/>
    <w:docVar w:name="DQCHighlighting" w:val="100"/>
    <w:docVar w:name="DQCPart_Dokument" w:val="0"/>
    <w:docVar w:name="DQCResult_Aenderungsbefehl" w:val="0;0"/>
    <w:docVar w:name="DQCResult_Citations" w:val="0;4"/>
    <w:docVar w:name="DQCResult_EmbeddedObjects" w:val="0;0"/>
    <w:docVar w:name="DQCResult_Marker" w:val="5;0"/>
    <w:docVar w:name="DQCResult_ModifiedCharFormat" w:val="0;0"/>
    <w:docVar w:name="DQCResult_ModifiedMargins" w:val="0;0"/>
    <w:docVar w:name="DQCResult_ModifiedNumbering" w:val="0;0"/>
    <w:docVar w:name="DQCResult_StructureCheck" w:val="0;0"/>
    <w:docVar w:name="DQCResult_SuperfluousWhitespace" w:val="1;0"/>
    <w:docVar w:name="DQCWithWarnings" w:val="1"/>
    <w:docVar w:name="EN_DocFileDateTimeAtOpen" w:val="28.01.2021 13:32:10"/>
    <w:docVar w:name="LW_DocType" w:val="FORM"/>
    <w:docVar w:name="LWCons_Langue" w:val="DE"/>
  </w:docVars>
  <w:rsids>
    <w:rsidRoot w:val="00A1618A"/>
    <w:rsid w:val="000135E0"/>
    <w:rsid w:val="00071DF7"/>
    <w:rsid w:val="00080092"/>
    <w:rsid w:val="000C7EB4"/>
    <w:rsid w:val="000E03DB"/>
    <w:rsid w:val="001128A7"/>
    <w:rsid w:val="001135BC"/>
    <w:rsid w:val="00132D0E"/>
    <w:rsid w:val="00134F62"/>
    <w:rsid w:val="00146FA3"/>
    <w:rsid w:val="00146FE2"/>
    <w:rsid w:val="00154174"/>
    <w:rsid w:val="00173C16"/>
    <w:rsid w:val="0018171E"/>
    <w:rsid w:val="00183A92"/>
    <w:rsid w:val="001A1857"/>
    <w:rsid w:val="001F299B"/>
    <w:rsid w:val="00222840"/>
    <w:rsid w:val="002238CE"/>
    <w:rsid w:val="00226BE8"/>
    <w:rsid w:val="0027342B"/>
    <w:rsid w:val="0029069E"/>
    <w:rsid w:val="002A4508"/>
    <w:rsid w:val="002D5B22"/>
    <w:rsid w:val="00300E10"/>
    <w:rsid w:val="00301E30"/>
    <w:rsid w:val="00303B79"/>
    <w:rsid w:val="00322FED"/>
    <w:rsid w:val="00372E80"/>
    <w:rsid w:val="00375668"/>
    <w:rsid w:val="003B0970"/>
    <w:rsid w:val="003D00E3"/>
    <w:rsid w:val="003E7797"/>
    <w:rsid w:val="004603FB"/>
    <w:rsid w:val="00475F3C"/>
    <w:rsid w:val="0048061A"/>
    <w:rsid w:val="00482E04"/>
    <w:rsid w:val="00483A5C"/>
    <w:rsid w:val="004C2F0E"/>
    <w:rsid w:val="004D73A6"/>
    <w:rsid w:val="004E3669"/>
    <w:rsid w:val="00500832"/>
    <w:rsid w:val="00507548"/>
    <w:rsid w:val="005136D3"/>
    <w:rsid w:val="00522D35"/>
    <w:rsid w:val="0052467D"/>
    <w:rsid w:val="0056127E"/>
    <w:rsid w:val="00564F5C"/>
    <w:rsid w:val="00567E04"/>
    <w:rsid w:val="00575145"/>
    <w:rsid w:val="0059491E"/>
    <w:rsid w:val="005D0EFB"/>
    <w:rsid w:val="005D3CD6"/>
    <w:rsid w:val="0063228E"/>
    <w:rsid w:val="00641EBD"/>
    <w:rsid w:val="00653714"/>
    <w:rsid w:val="0065493F"/>
    <w:rsid w:val="006602F9"/>
    <w:rsid w:val="00671BC4"/>
    <w:rsid w:val="00697ADE"/>
    <w:rsid w:val="006A5790"/>
    <w:rsid w:val="006D6868"/>
    <w:rsid w:val="006F4236"/>
    <w:rsid w:val="00732338"/>
    <w:rsid w:val="00740D37"/>
    <w:rsid w:val="007430E4"/>
    <w:rsid w:val="00781CAB"/>
    <w:rsid w:val="00781ED1"/>
    <w:rsid w:val="00792014"/>
    <w:rsid w:val="007C2BBC"/>
    <w:rsid w:val="007D47B8"/>
    <w:rsid w:val="007D4CD0"/>
    <w:rsid w:val="007E2045"/>
    <w:rsid w:val="007E7C79"/>
    <w:rsid w:val="008135B1"/>
    <w:rsid w:val="0081574B"/>
    <w:rsid w:val="00823118"/>
    <w:rsid w:val="00825038"/>
    <w:rsid w:val="00847B02"/>
    <w:rsid w:val="00885E82"/>
    <w:rsid w:val="008C1218"/>
    <w:rsid w:val="008D2AC5"/>
    <w:rsid w:val="008F1429"/>
    <w:rsid w:val="00917795"/>
    <w:rsid w:val="00917B9B"/>
    <w:rsid w:val="0095048E"/>
    <w:rsid w:val="009642AE"/>
    <w:rsid w:val="0098296B"/>
    <w:rsid w:val="00983E79"/>
    <w:rsid w:val="009A5C22"/>
    <w:rsid w:val="009C0AFB"/>
    <w:rsid w:val="009C727B"/>
    <w:rsid w:val="009F08C0"/>
    <w:rsid w:val="00A02364"/>
    <w:rsid w:val="00A0500F"/>
    <w:rsid w:val="00A135B4"/>
    <w:rsid w:val="00A1618A"/>
    <w:rsid w:val="00A9149E"/>
    <w:rsid w:val="00B07CE3"/>
    <w:rsid w:val="00B43B29"/>
    <w:rsid w:val="00B56BA7"/>
    <w:rsid w:val="00B57167"/>
    <w:rsid w:val="00B71D99"/>
    <w:rsid w:val="00B83323"/>
    <w:rsid w:val="00BA1801"/>
    <w:rsid w:val="00BA4521"/>
    <w:rsid w:val="00C05D2A"/>
    <w:rsid w:val="00C2229D"/>
    <w:rsid w:val="00C43A3B"/>
    <w:rsid w:val="00C46490"/>
    <w:rsid w:val="00C4721A"/>
    <w:rsid w:val="00C547F3"/>
    <w:rsid w:val="00C56313"/>
    <w:rsid w:val="00C8625E"/>
    <w:rsid w:val="00CA5FE0"/>
    <w:rsid w:val="00CC17B8"/>
    <w:rsid w:val="00CC24F9"/>
    <w:rsid w:val="00CC759B"/>
    <w:rsid w:val="00CF5BEA"/>
    <w:rsid w:val="00D22B44"/>
    <w:rsid w:val="00D43956"/>
    <w:rsid w:val="00D63854"/>
    <w:rsid w:val="00D65B30"/>
    <w:rsid w:val="00D72D91"/>
    <w:rsid w:val="00D879BF"/>
    <w:rsid w:val="00D969A6"/>
    <w:rsid w:val="00DA01B2"/>
    <w:rsid w:val="00DC4488"/>
    <w:rsid w:val="00DC478A"/>
    <w:rsid w:val="00DC6F26"/>
    <w:rsid w:val="00DE62FA"/>
    <w:rsid w:val="00E11559"/>
    <w:rsid w:val="00E14F7C"/>
    <w:rsid w:val="00E35B47"/>
    <w:rsid w:val="00E460EC"/>
    <w:rsid w:val="00E50B3B"/>
    <w:rsid w:val="00E558EE"/>
    <w:rsid w:val="00E56784"/>
    <w:rsid w:val="00E5776A"/>
    <w:rsid w:val="00E76696"/>
    <w:rsid w:val="00E76B14"/>
    <w:rsid w:val="00E851FA"/>
    <w:rsid w:val="00E97B1F"/>
    <w:rsid w:val="00EC1208"/>
    <w:rsid w:val="00F40398"/>
    <w:rsid w:val="00F417DD"/>
    <w:rsid w:val="00F43B6A"/>
    <w:rsid w:val="00F601E9"/>
    <w:rsid w:val="00F6471F"/>
    <w:rsid w:val="00F722DA"/>
    <w:rsid w:val="00F87158"/>
    <w:rsid w:val="00FD15D6"/>
    <w:rsid w:val="00FD3793"/>
    <w:rsid w:val="00FE3C75"/>
    <w:rsid w:val="00FE7C6A"/>
    <w:rsid w:val="00FF4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49CC481F"/>
  <w15:docId w15:val="{F892881E-A3A9-46DE-AA7A-174B51BF5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7B8"/>
    <w:pPr>
      <w:spacing w:before="60" w:after="60" w:line="240" w:lineRule="auto"/>
      <w:jc w:val="both"/>
    </w:pPr>
    <w:rPr>
      <w:rFonts w:ascii="Times New Roman" w:hAnsi="Times New Roman" w:cs="Times New Roman"/>
      <w:sz w:val="21"/>
    </w:rPr>
  </w:style>
  <w:style w:type="paragraph" w:styleId="Heading1">
    <w:name w:val="heading 1"/>
    <w:basedOn w:val="Normal"/>
    <w:next w:val="Text"/>
    <w:link w:val="Heading1Char"/>
    <w:uiPriority w:val="9"/>
    <w:qFormat/>
    <w:rsid w:val="0098296B"/>
    <w:pPr>
      <w:keepNext/>
      <w:spacing w:before="120"/>
      <w:jc w:val="center"/>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98296B"/>
    <w:pPr>
      <w:keepNext/>
      <w:spacing w:before="120"/>
      <w:outlineLvl w:val="1"/>
    </w:pPr>
    <w:rPr>
      <w:rFonts w:eastAsiaTheme="majorEastAsia"/>
      <w:b/>
      <w:bCs/>
      <w:szCs w:val="26"/>
    </w:rPr>
  </w:style>
  <w:style w:type="paragraph" w:styleId="Heading3">
    <w:name w:val="heading 3"/>
    <w:basedOn w:val="Normal"/>
    <w:next w:val="Text"/>
    <w:link w:val="Heading3Char"/>
    <w:uiPriority w:val="9"/>
    <w:semiHidden/>
    <w:unhideWhenUsed/>
    <w:qFormat/>
    <w:rsid w:val="0098296B"/>
    <w:pPr>
      <w:keepNext/>
      <w:spacing w:before="120"/>
      <w:outlineLvl w:val="2"/>
    </w:pPr>
    <w:rPr>
      <w:rFonts w:eastAsiaTheme="majorEastAsia"/>
      <w:b/>
      <w:bCs/>
    </w:rPr>
  </w:style>
  <w:style w:type="paragraph" w:styleId="Heading4">
    <w:name w:val="heading 4"/>
    <w:basedOn w:val="Normal"/>
    <w:next w:val="Text"/>
    <w:link w:val="Heading4Char"/>
    <w:uiPriority w:val="9"/>
    <w:semiHidden/>
    <w:unhideWhenUsed/>
    <w:qFormat/>
    <w:rsid w:val="0098296B"/>
    <w:pPr>
      <w:keepNext/>
      <w:spacing w:before="120"/>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969A6"/>
    <w:rPr>
      <w:sz w:val="16"/>
      <w:szCs w:val="16"/>
    </w:rPr>
  </w:style>
  <w:style w:type="paragraph" w:styleId="CommentText">
    <w:name w:val="annotation text"/>
    <w:basedOn w:val="Normal"/>
    <w:link w:val="CommentTextChar"/>
    <w:uiPriority w:val="99"/>
    <w:unhideWhenUsed/>
    <w:rsid w:val="00D969A6"/>
    <w:rPr>
      <w:sz w:val="20"/>
      <w:szCs w:val="20"/>
    </w:rPr>
  </w:style>
  <w:style w:type="character" w:customStyle="1" w:styleId="CommentTextChar">
    <w:name w:val="Comment Text Char"/>
    <w:basedOn w:val="DefaultParagraphFont"/>
    <w:link w:val="CommentText"/>
    <w:uiPriority w:val="99"/>
    <w:rsid w:val="00D969A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69A6"/>
    <w:rPr>
      <w:b/>
      <w:bCs/>
    </w:rPr>
  </w:style>
  <w:style w:type="character" w:customStyle="1" w:styleId="CommentSubjectChar">
    <w:name w:val="Comment Subject Char"/>
    <w:basedOn w:val="CommentTextChar"/>
    <w:link w:val="CommentSubject"/>
    <w:uiPriority w:val="99"/>
    <w:semiHidden/>
    <w:rsid w:val="00D969A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969A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9A6"/>
    <w:rPr>
      <w:rFonts w:ascii="Segoe UI" w:hAnsi="Segoe UI" w:cs="Segoe UI"/>
      <w:sz w:val="18"/>
      <w:szCs w:val="18"/>
    </w:rPr>
  </w:style>
  <w:style w:type="character" w:styleId="Hyperlink">
    <w:name w:val="Hyperlink"/>
    <w:basedOn w:val="DefaultParagraphFont"/>
    <w:uiPriority w:val="99"/>
    <w:unhideWhenUsed/>
    <w:rsid w:val="00F417DD"/>
    <w:rPr>
      <w:color w:val="0000FF" w:themeColor="hyperlink"/>
      <w:u w:val="single"/>
    </w:rPr>
  </w:style>
  <w:style w:type="paragraph" w:styleId="Revision">
    <w:name w:val="Revision"/>
    <w:hidden/>
    <w:uiPriority w:val="99"/>
    <w:semiHidden/>
    <w:rsid w:val="00BA4521"/>
    <w:pPr>
      <w:spacing w:after="0" w:line="240" w:lineRule="auto"/>
    </w:pPr>
    <w:rPr>
      <w:rFonts w:ascii="Times New Roman" w:hAnsi="Times New Roman" w:cs="Times New Roman"/>
      <w:sz w:val="21"/>
    </w:rPr>
  </w:style>
  <w:style w:type="paragraph" w:styleId="Footer">
    <w:name w:val="footer"/>
    <w:basedOn w:val="Normal"/>
    <w:link w:val="FooterChar"/>
    <w:uiPriority w:val="99"/>
    <w:unhideWhenUsed/>
    <w:rsid w:val="0098296B"/>
    <w:pPr>
      <w:tabs>
        <w:tab w:val="center" w:pos="4394"/>
        <w:tab w:val="right" w:pos="8787"/>
      </w:tabs>
      <w:spacing w:before="360" w:after="0"/>
      <w:jc w:val="left"/>
    </w:pPr>
  </w:style>
  <w:style w:type="character" w:customStyle="1" w:styleId="FooterChar">
    <w:name w:val="Footer Char"/>
    <w:basedOn w:val="DefaultParagraphFont"/>
    <w:link w:val="Footer"/>
    <w:uiPriority w:val="99"/>
    <w:rsid w:val="0098296B"/>
    <w:rPr>
      <w:rFonts w:ascii="Times New Roman" w:hAnsi="Times New Roman" w:cs="Times New Roman"/>
      <w:sz w:val="21"/>
      <w:shd w:val="clear" w:color="auto" w:fill="auto"/>
    </w:rPr>
  </w:style>
  <w:style w:type="paragraph" w:styleId="FootnoteText">
    <w:name w:val="footnote text"/>
    <w:basedOn w:val="Normal"/>
    <w:link w:val="FootnoteTextChar"/>
    <w:uiPriority w:val="99"/>
    <w:semiHidden/>
    <w:unhideWhenUsed/>
    <w:rsid w:val="0098296B"/>
    <w:pPr>
      <w:spacing w:before="0" w:after="0"/>
      <w:ind w:left="720" w:hanging="720"/>
    </w:pPr>
    <w:rPr>
      <w:sz w:val="16"/>
      <w:szCs w:val="20"/>
    </w:rPr>
  </w:style>
  <w:style w:type="character" w:customStyle="1" w:styleId="FootnoteTextChar">
    <w:name w:val="Footnote Text Char"/>
    <w:basedOn w:val="DefaultParagraphFont"/>
    <w:link w:val="FootnoteText"/>
    <w:uiPriority w:val="99"/>
    <w:semiHidden/>
    <w:rsid w:val="0098296B"/>
    <w:rPr>
      <w:rFonts w:ascii="Times New Roman" w:hAnsi="Times New Roman" w:cs="Times New Roman"/>
      <w:sz w:val="16"/>
      <w:szCs w:val="20"/>
      <w:shd w:val="clear" w:color="auto" w:fill="auto"/>
    </w:rPr>
  </w:style>
  <w:style w:type="paragraph" w:customStyle="1" w:styleId="ListeStufe1">
    <w:name w:val="Liste (Stufe 1)"/>
    <w:basedOn w:val="Normal"/>
    <w:rsid w:val="0098296B"/>
    <w:pPr>
      <w:numPr>
        <w:numId w:val="2"/>
      </w:numPr>
      <w:tabs>
        <w:tab w:val="left" w:pos="0"/>
      </w:tabs>
    </w:pPr>
  </w:style>
  <w:style w:type="paragraph" w:customStyle="1" w:styleId="ListeFolgeabsatzStufe1">
    <w:name w:val="Liste Folgeabsatz (Stufe 1)"/>
    <w:basedOn w:val="Normal"/>
    <w:rsid w:val="0098296B"/>
    <w:pPr>
      <w:numPr>
        <w:ilvl w:val="1"/>
        <w:numId w:val="2"/>
      </w:numPr>
    </w:pPr>
  </w:style>
  <w:style w:type="paragraph" w:customStyle="1" w:styleId="ListeStufe2">
    <w:name w:val="Liste (Stufe 2)"/>
    <w:basedOn w:val="Normal"/>
    <w:rsid w:val="0098296B"/>
    <w:pPr>
      <w:numPr>
        <w:ilvl w:val="2"/>
        <w:numId w:val="2"/>
      </w:numPr>
    </w:pPr>
  </w:style>
  <w:style w:type="paragraph" w:customStyle="1" w:styleId="ListeFolgeabsatzStufe2">
    <w:name w:val="Liste Folgeabsatz (Stufe 2)"/>
    <w:basedOn w:val="Normal"/>
    <w:rsid w:val="0098296B"/>
    <w:pPr>
      <w:numPr>
        <w:ilvl w:val="3"/>
        <w:numId w:val="2"/>
      </w:numPr>
    </w:pPr>
  </w:style>
  <w:style w:type="paragraph" w:customStyle="1" w:styleId="ListeStufe3">
    <w:name w:val="Liste (Stufe 3)"/>
    <w:basedOn w:val="Normal"/>
    <w:rsid w:val="0098296B"/>
    <w:pPr>
      <w:numPr>
        <w:ilvl w:val="4"/>
        <w:numId w:val="2"/>
      </w:numPr>
    </w:pPr>
  </w:style>
  <w:style w:type="paragraph" w:customStyle="1" w:styleId="ListeFolgeabsatzStufe3">
    <w:name w:val="Liste Folgeabsatz (Stufe 3)"/>
    <w:basedOn w:val="Normal"/>
    <w:rsid w:val="0098296B"/>
    <w:pPr>
      <w:numPr>
        <w:ilvl w:val="5"/>
        <w:numId w:val="2"/>
      </w:numPr>
    </w:pPr>
  </w:style>
  <w:style w:type="paragraph" w:customStyle="1" w:styleId="ListeStufe4">
    <w:name w:val="Liste (Stufe 4)"/>
    <w:basedOn w:val="Normal"/>
    <w:rsid w:val="0098296B"/>
    <w:pPr>
      <w:numPr>
        <w:ilvl w:val="6"/>
        <w:numId w:val="2"/>
      </w:numPr>
    </w:pPr>
  </w:style>
  <w:style w:type="paragraph" w:customStyle="1" w:styleId="ListeFolgeabsatzStufe4">
    <w:name w:val="Liste Folgeabsatz (Stufe 4)"/>
    <w:basedOn w:val="Normal"/>
    <w:rsid w:val="0098296B"/>
    <w:pPr>
      <w:numPr>
        <w:ilvl w:val="7"/>
        <w:numId w:val="2"/>
      </w:numPr>
    </w:pPr>
  </w:style>
  <w:style w:type="paragraph" w:customStyle="1" w:styleId="ListeStufe1manuell">
    <w:name w:val="Liste (Stufe 1) (manuell)"/>
    <w:basedOn w:val="Normal"/>
    <w:rsid w:val="0098296B"/>
    <w:pPr>
      <w:tabs>
        <w:tab w:val="left" w:pos="425"/>
      </w:tabs>
      <w:ind w:left="425" w:hanging="425"/>
    </w:pPr>
  </w:style>
  <w:style w:type="paragraph" w:customStyle="1" w:styleId="ListeStufe2manuell">
    <w:name w:val="Liste (Stufe 2) (manuell)"/>
    <w:basedOn w:val="Normal"/>
    <w:rsid w:val="0098296B"/>
    <w:pPr>
      <w:tabs>
        <w:tab w:val="left" w:pos="850"/>
      </w:tabs>
      <w:ind w:left="850" w:hanging="425"/>
    </w:pPr>
  </w:style>
  <w:style w:type="paragraph" w:customStyle="1" w:styleId="ListeStufe3manuell">
    <w:name w:val="Liste (Stufe 3) (manuell)"/>
    <w:basedOn w:val="Normal"/>
    <w:rsid w:val="0098296B"/>
    <w:pPr>
      <w:tabs>
        <w:tab w:val="left" w:pos="1276"/>
      </w:tabs>
      <w:ind w:left="1276" w:hanging="425"/>
    </w:pPr>
  </w:style>
  <w:style w:type="paragraph" w:customStyle="1" w:styleId="ListeStufe4manuell">
    <w:name w:val="Liste (Stufe 4) (manuell)"/>
    <w:basedOn w:val="Normal"/>
    <w:next w:val="ListeStufe1manuell"/>
    <w:rsid w:val="0098296B"/>
    <w:pPr>
      <w:tabs>
        <w:tab w:val="left" w:pos="1984"/>
      </w:tabs>
      <w:ind w:left="1984" w:hanging="709"/>
    </w:pPr>
  </w:style>
  <w:style w:type="paragraph" w:customStyle="1" w:styleId="AufzhlungStufe1">
    <w:name w:val="Aufzählung (Stufe 1)"/>
    <w:basedOn w:val="Normal"/>
    <w:rsid w:val="0098296B"/>
    <w:pPr>
      <w:numPr>
        <w:numId w:val="3"/>
      </w:numPr>
      <w:tabs>
        <w:tab w:val="left" w:pos="0"/>
      </w:tabs>
    </w:pPr>
  </w:style>
  <w:style w:type="paragraph" w:customStyle="1" w:styleId="AufzhlungFolgeabsatzStufe1">
    <w:name w:val="Aufzählung Folgeabsatz (Stufe 1)"/>
    <w:basedOn w:val="Normal"/>
    <w:rsid w:val="0098296B"/>
    <w:pPr>
      <w:tabs>
        <w:tab w:val="left" w:pos="425"/>
      </w:tabs>
      <w:ind w:left="425"/>
    </w:pPr>
  </w:style>
  <w:style w:type="paragraph" w:customStyle="1" w:styleId="AufzhlungStufe2">
    <w:name w:val="Aufzählung (Stufe 2)"/>
    <w:basedOn w:val="Normal"/>
    <w:rsid w:val="0098296B"/>
    <w:pPr>
      <w:numPr>
        <w:numId w:val="4"/>
      </w:numPr>
      <w:tabs>
        <w:tab w:val="left" w:pos="425"/>
      </w:tabs>
    </w:pPr>
  </w:style>
  <w:style w:type="paragraph" w:customStyle="1" w:styleId="AufzhlungFolgeabsatzStufe2">
    <w:name w:val="Aufzählung Folgeabsatz (Stufe 2)"/>
    <w:basedOn w:val="Normal"/>
    <w:rsid w:val="0098296B"/>
    <w:pPr>
      <w:tabs>
        <w:tab w:val="left" w:pos="794"/>
      </w:tabs>
      <w:ind w:left="850"/>
    </w:pPr>
  </w:style>
  <w:style w:type="paragraph" w:customStyle="1" w:styleId="AufzhlungStufe3">
    <w:name w:val="Aufzählung (Stufe 3)"/>
    <w:basedOn w:val="Normal"/>
    <w:rsid w:val="0098296B"/>
    <w:pPr>
      <w:numPr>
        <w:numId w:val="5"/>
      </w:numPr>
      <w:tabs>
        <w:tab w:val="left" w:pos="850"/>
      </w:tabs>
    </w:pPr>
  </w:style>
  <w:style w:type="paragraph" w:customStyle="1" w:styleId="AufzhlungFolgeabsatzStufe3">
    <w:name w:val="Aufzählung Folgeabsatz (Stufe 3)"/>
    <w:basedOn w:val="Normal"/>
    <w:rsid w:val="0098296B"/>
    <w:pPr>
      <w:tabs>
        <w:tab w:val="left" w:pos="1276"/>
      </w:tabs>
      <w:ind w:left="1276"/>
    </w:pPr>
  </w:style>
  <w:style w:type="paragraph" w:customStyle="1" w:styleId="AufzhlungStufe4">
    <w:name w:val="Aufzählung (Stufe 4)"/>
    <w:basedOn w:val="Normal"/>
    <w:rsid w:val="0098296B"/>
    <w:pPr>
      <w:numPr>
        <w:numId w:val="6"/>
      </w:numPr>
      <w:tabs>
        <w:tab w:val="left" w:pos="1276"/>
      </w:tabs>
    </w:pPr>
  </w:style>
  <w:style w:type="paragraph" w:customStyle="1" w:styleId="AufzhlungFolgeabsatzStufe4">
    <w:name w:val="Aufzählung Folgeabsatz (Stufe 4)"/>
    <w:basedOn w:val="Normal"/>
    <w:rsid w:val="0098296B"/>
    <w:pPr>
      <w:tabs>
        <w:tab w:val="left" w:pos="1701"/>
      </w:tabs>
      <w:ind w:left="1701"/>
    </w:pPr>
  </w:style>
  <w:style w:type="paragraph" w:customStyle="1" w:styleId="AufzhlungStufe5">
    <w:name w:val="Aufzählung (Stufe 5)"/>
    <w:basedOn w:val="Normal"/>
    <w:rsid w:val="0098296B"/>
    <w:pPr>
      <w:numPr>
        <w:numId w:val="7"/>
      </w:numPr>
      <w:tabs>
        <w:tab w:val="left" w:pos="1701"/>
      </w:tabs>
    </w:pPr>
  </w:style>
  <w:style w:type="paragraph" w:customStyle="1" w:styleId="AufzhlungFolgeabsatzStufe5">
    <w:name w:val="Aufzählung Folgeabsatz (Stufe 5)"/>
    <w:basedOn w:val="Normal"/>
    <w:rsid w:val="0098296B"/>
    <w:pPr>
      <w:tabs>
        <w:tab w:val="left" w:pos="2126"/>
      </w:tabs>
      <w:ind w:left="2126"/>
    </w:pPr>
  </w:style>
  <w:style w:type="paragraph" w:customStyle="1" w:styleId="Formel">
    <w:name w:val="Formel"/>
    <w:basedOn w:val="Normal"/>
    <w:rsid w:val="0098296B"/>
    <w:pPr>
      <w:spacing w:before="240" w:after="240"/>
      <w:jc w:val="center"/>
    </w:pPr>
  </w:style>
  <w:style w:type="paragraph" w:customStyle="1" w:styleId="Grafik">
    <w:name w:val="Grafik"/>
    <w:basedOn w:val="Normal"/>
    <w:rsid w:val="0098296B"/>
    <w:pPr>
      <w:spacing w:before="240" w:after="240"/>
      <w:jc w:val="center"/>
    </w:pPr>
  </w:style>
  <w:style w:type="paragraph" w:customStyle="1" w:styleId="Text">
    <w:name w:val="Text"/>
    <w:basedOn w:val="Normal"/>
    <w:rsid w:val="0098296B"/>
  </w:style>
  <w:style w:type="paragraph" w:customStyle="1" w:styleId="TabelleTitel">
    <w:name w:val="Tabelle Titel"/>
    <w:basedOn w:val="Normal"/>
    <w:rsid w:val="0098296B"/>
    <w:pPr>
      <w:spacing w:before="240"/>
      <w:jc w:val="center"/>
    </w:pPr>
  </w:style>
  <w:style w:type="paragraph" w:customStyle="1" w:styleId="Tabelleberschrift">
    <w:name w:val="Tabelle Überschrift"/>
    <w:basedOn w:val="Normal"/>
    <w:next w:val="TabelleText"/>
    <w:rsid w:val="0098296B"/>
    <w:rPr>
      <w:b/>
      <w:sz w:val="16"/>
    </w:rPr>
  </w:style>
  <w:style w:type="paragraph" w:customStyle="1" w:styleId="TabelleText">
    <w:name w:val="Tabelle Text"/>
    <w:basedOn w:val="Normal"/>
    <w:rsid w:val="0098296B"/>
    <w:rPr>
      <w:sz w:val="16"/>
    </w:rPr>
  </w:style>
  <w:style w:type="paragraph" w:customStyle="1" w:styleId="TabelleAufzhlung">
    <w:name w:val="Tabelle Aufzählung"/>
    <w:basedOn w:val="Normal"/>
    <w:rsid w:val="0098296B"/>
    <w:pPr>
      <w:numPr>
        <w:numId w:val="8"/>
      </w:numPr>
    </w:pPr>
    <w:rPr>
      <w:sz w:val="16"/>
    </w:rPr>
  </w:style>
  <w:style w:type="paragraph" w:customStyle="1" w:styleId="TabelleListe">
    <w:name w:val="Tabelle Liste"/>
    <w:basedOn w:val="Normal"/>
    <w:rsid w:val="0098296B"/>
    <w:pPr>
      <w:numPr>
        <w:numId w:val="9"/>
      </w:numPr>
    </w:pPr>
    <w:rPr>
      <w:sz w:val="16"/>
    </w:rPr>
  </w:style>
  <w:style w:type="character" w:customStyle="1" w:styleId="Binnenverweis">
    <w:name w:val="Binnenverweis"/>
    <w:basedOn w:val="DefaultParagraphFont"/>
    <w:rsid w:val="0098296B"/>
    <w:rPr>
      <w:noProof/>
      <w:u w:val="none"/>
      <w:shd w:val="clear" w:color="auto" w:fill="E0E0E0"/>
    </w:rPr>
  </w:style>
  <w:style w:type="character" w:customStyle="1" w:styleId="Einzelverweisziel">
    <w:name w:val="Einzelverweisziel"/>
    <w:basedOn w:val="DefaultParagraphFont"/>
    <w:rsid w:val="0098296B"/>
    <w:rPr>
      <w:shd w:val="clear" w:color="auto" w:fill="F3F3F3"/>
    </w:rPr>
  </w:style>
  <w:style w:type="character" w:customStyle="1" w:styleId="Verweis">
    <w:name w:val="Verweis"/>
    <w:basedOn w:val="DefaultParagraphFont"/>
    <w:rsid w:val="0098296B"/>
    <w:rPr>
      <w:color w:val="000080"/>
      <w:shd w:val="clear" w:color="auto" w:fill="auto"/>
    </w:rPr>
  </w:style>
  <w:style w:type="character" w:customStyle="1" w:styleId="VerweisBezugsstelle">
    <w:name w:val="Verweis Bezugsstelle"/>
    <w:basedOn w:val="DefaultParagraphFont"/>
    <w:rsid w:val="0098296B"/>
    <w:rPr>
      <w:color w:val="000080"/>
      <w:shd w:val="clear" w:color="auto" w:fill="auto"/>
    </w:rPr>
  </w:style>
  <w:style w:type="paragraph" w:styleId="Header">
    <w:name w:val="header"/>
    <w:basedOn w:val="Normal"/>
    <w:link w:val="HeaderChar"/>
    <w:uiPriority w:val="99"/>
    <w:unhideWhenUsed/>
    <w:rsid w:val="0098296B"/>
    <w:pPr>
      <w:framePr w:w="9468" w:wrap="notBeside" w:vAnchor="page" w:hAnchor="margin" w:y="1178"/>
      <w:pBdr>
        <w:bottom w:val="single" w:sz="4" w:space="0" w:color="000000"/>
      </w:pBdr>
      <w:tabs>
        <w:tab w:val="center" w:pos="4734"/>
        <w:tab w:val="right" w:pos="9468"/>
      </w:tabs>
      <w:spacing w:before="80" w:after="80"/>
    </w:pPr>
  </w:style>
  <w:style w:type="character" w:customStyle="1" w:styleId="HeaderChar">
    <w:name w:val="Header Char"/>
    <w:basedOn w:val="DefaultParagraphFont"/>
    <w:link w:val="Header"/>
    <w:uiPriority w:val="99"/>
    <w:rsid w:val="0098296B"/>
    <w:rPr>
      <w:rFonts w:ascii="Times New Roman" w:hAnsi="Times New Roman" w:cs="Times New Roman"/>
      <w:sz w:val="21"/>
      <w:shd w:val="clear" w:color="auto" w:fill="auto"/>
    </w:rPr>
  </w:style>
  <w:style w:type="character" w:styleId="FootnoteReference">
    <w:name w:val="footnote reference"/>
    <w:basedOn w:val="DefaultParagraphFont"/>
    <w:uiPriority w:val="99"/>
    <w:unhideWhenUsed/>
    <w:rsid w:val="0098296B"/>
    <w:rPr>
      <w:shd w:val="clear" w:color="auto" w:fill="auto"/>
      <w:vertAlign w:val="superscript"/>
    </w:rPr>
  </w:style>
  <w:style w:type="character" w:customStyle="1" w:styleId="Marker">
    <w:name w:val="Marker"/>
    <w:basedOn w:val="DefaultParagraphFont"/>
    <w:rsid w:val="0098296B"/>
    <w:rPr>
      <w:color w:val="0000FF"/>
      <w:shd w:val="clear" w:color="auto" w:fill="auto"/>
    </w:rPr>
  </w:style>
  <w:style w:type="character" w:customStyle="1" w:styleId="Marker1">
    <w:name w:val="Marker1"/>
    <w:basedOn w:val="DefaultParagraphFont"/>
    <w:rsid w:val="0098296B"/>
    <w:rPr>
      <w:color w:val="008000"/>
      <w:shd w:val="clear" w:color="auto" w:fill="auto"/>
    </w:rPr>
  </w:style>
  <w:style w:type="character" w:customStyle="1" w:styleId="Marker2">
    <w:name w:val="Marker2"/>
    <w:basedOn w:val="DefaultParagraphFont"/>
    <w:rsid w:val="0098296B"/>
    <w:rPr>
      <w:color w:val="FF0000"/>
      <w:shd w:val="clear" w:color="auto" w:fill="auto"/>
    </w:rPr>
  </w:style>
  <w:style w:type="paragraph" w:customStyle="1" w:styleId="Hinweistext">
    <w:name w:val="Hinweistext"/>
    <w:basedOn w:val="Normal"/>
    <w:next w:val="Text"/>
    <w:rsid w:val="0098296B"/>
    <w:rPr>
      <w:color w:val="008000"/>
    </w:rPr>
  </w:style>
  <w:style w:type="character" w:customStyle="1" w:styleId="Heading1Char">
    <w:name w:val="Heading 1 Char"/>
    <w:basedOn w:val="DefaultParagraphFont"/>
    <w:link w:val="Heading1"/>
    <w:uiPriority w:val="9"/>
    <w:rsid w:val="0098296B"/>
    <w:rPr>
      <w:rFonts w:ascii="Times New Roman" w:eastAsiaTheme="majorEastAsia" w:hAnsi="Times New Roman" w:cs="Times New Roman"/>
      <w:b/>
      <w:bCs/>
      <w:kern w:val="32"/>
      <w:sz w:val="21"/>
      <w:szCs w:val="28"/>
      <w:shd w:val="clear" w:color="auto" w:fill="auto"/>
    </w:rPr>
  </w:style>
  <w:style w:type="character" w:customStyle="1" w:styleId="Heading2Char">
    <w:name w:val="Heading 2 Char"/>
    <w:basedOn w:val="DefaultParagraphFont"/>
    <w:link w:val="Heading2"/>
    <w:uiPriority w:val="9"/>
    <w:semiHidden/>
    <w:rsid w:val="0098296B"/>
    <w:rPr>
      <w:rFonts w:ascii="Times New Roman" w:eastAsiaTheme="majorEastAsia" w:hAnsi="Times New Roman" w:cs="Times New Roman"/>
      <w:b/>
      <w:bCs/>
      <w:sz w:val="21"/>
      <w:szCs w:val="26"/>
      <w:shd w:val="clear" w:color="auto" w:fill="auto"/>
    </w:rPr>
  </w:style>
  <w:style w:type="character" w:customStyle="1" w:styleId="Heading3Char">
    <w:name w:val="Heading 3 Char"/>
    <w:basedOn w:val="DefaultParagraphFont"/>
    <w:link w:val="Heading3"/>
    <w:uiPriority w:val="9"/>
    <w:semiHidden/>
    <w:rsid w:val="0098296B"/>
    <w:rPr>
      <w:rFonts w:ascii="Times New Roman" w:eastAsiaTheme="majorEastAsia" w:hAnsi="Times New Roman" w:cs="Times New Roman"/>
      <w:b/>
      <w:bCs/>
      <w:sz w:val="21"/>
      <w:shd w:val="clear" w:color="auto" w:fill="auto"/>
    </w:rPr>
  </w:style>
  <w:style w:type="character" w:customStyle="1" w:styleId="Heading4Char">
    <w:name w:val="Heading 4 Char"/>
    <w:basedOn w:val="DefaultParagraphFont"/>
    <w:link w:val="Heading4"/>
    <w:uiPriority w:val="9"/>
    <w:semiHidden/>
    <w:rsid w:val="0098296B"/>
    <w:rPr>
      <w:rFonts w:ascii="Times New Roman" w:eastAsiaTheme="majorEastAsia" w:hAnsi="Times New Roman" w:cs="Times New Roman"/>
      <w:bCs/>
      <w:iCs/>
      <w:sz w:val="21"/>
      <w:shd w:val="clear" w:color="auto" w:fill="auto"/>
    </w:rPr>
  </w:style>
  <w:style w:type="paragraph" w:customStyle="1" w:styleId="RevisionJuristischerAbsatz">
    <w:name w:val="Revision Juristischer Absatz"/>
    <w:basedOn w:val="Normal"/>
    <w:rsid w:val="0098296B"/>
    <w:pPr>
      <w:numPr>
        <w:ilvl w:val="2"/>
        <w:numId w:val="1"/>
      </w:numPr>
    </w:pPr>
    <w:rPr>
      <w:color w:val="800000"/>
    </w:rPr>
  </w:style>
  <w:style w:type="paragraph" w:customStyle="1" w:styleId="RevisionJuristischerAbsatzmanuell">
    <w:name w:val="Revision Juristischer Absatz (manuell)"/>
    <w:basedOn w:val="Normal"/>
    <w:rsid w:val="0098296B"/>
    <w:pPr>
      <w:tabs>
        <w:tab w:val="left" w:pos="850"/>
      </w:tabs>
      <w:ind w:firstLine="425"/>
    </w:pPr>
    <w:rPr>
      <w:color w:val="800000"/>
    </w:rPr>
  </w:style>
  <w:style w:type="paragraph" w:customStyle="1" w:styleId="RevisionJuristischerAbsatzFolgeabsatz">
    <w:name w:val="Revision Juristischer Absatz Folgeabsatz"/>
    <w:basedOn w:val="Normal"/>
    <w:rsid w:val="0098296B"/>
    <w:rPr>
      <w:color w:val="800000"/>
    </w:rPr>
  </w:style>
  <w:style w:type="paragraph" w:customStyle="1" w:styleId="RevisionNummerierungStufe1manuell">
    <w:name w:val="Revision Nummerierung (Stufe 1) (manuell)"/>
    <w:basedOn w:val="Normal"/>
    <w:rsid w:val="0098296B"/>
    <w:pPr>
      <w:tabs>
        <w:tab w:val="left" w:pos="425"/>
      </w:tabs>
      <w:ind w:left="425" w:hanging="425"/>
    </w:pPr>
    <w:rPr>
      <w:color w:val="800000"/>
    </w:rPr>
  </w:style>
  <w:style w:type="paragraph" w:customStyle="1" w:styleId="RevisionNummerierungFolgeabsatzStufe1">
    <w:name w:val="Revision Nummerierung Folgeabsatz (Stufe 1)"/>
    <w:basedOn w:val="Normal"/>
    <w:rsid w:val="0098296B"/>
    <w:pPr>
      <w:ind w:left="425"/>
    </w:pPr>
    <w:rPr>
      <w:color w:val="800000"/>
    </w:rPr>
  </w:style>
  <w:style w:type="paragraph" w:customStyle="1" w:styleId="RevisionNummerierungStufe2manuell">
    <w:name w:val="Revision Nummerierung (Stufe 2) (manuell)"/>
    <w:basedOn w:val="Normal"/>
    <w:rsid w:val="0098296B"/>
    <w:pPr>
      <w:tabs>
        <w:tab w:val="left" w:pos="850"/>
      </w:tabs>
      <w:ind w:left="850" w:hanging="425"/>
    </w:pPr>
    <w:rPr>
      <w:color w:val="800000"/>
    </w:rPr>
  </w:style>
  <w:style w:type="paragraph" w:customStyle="1" w:styleId="RevisionNummerierungFolgeabsatzStufe2">
    <w:name w:val="Revision Nummerierung Folgeabsatz (Stufe 2)"/>
    <w:basedOn w:val="Normal"/>
    <w:rsid w:val="0098296B"/>
    <w:pPr>
      <w:ind w:left="850"/>
    </w:pPr>
    <w:rPr>
      <w:color w:val="800000"/>
    </w:rPr>
  </w:style>
  <w:style w:type="paragraph" w:customStyle="1" w:styleId="RevisionNummerierungStufe3manuell">
    <w:name w:val="Revision Nummerierung (Stufe 3) (manuell)"/>
    <w:basedOn w:val="Normal"/>
    <w:rsid w:val="0098296B"/>
    <w:pPr>
      <w:tabs>
        <w:tab w:val="left" w:pos="1276"/>
      </w:tabs>
      <w:ind w:left="1276" w:hanging="425"/>
    </w:pPr>
    <w:rPr>
      <w:color w:val="800000"/>
    </w:rPr>
  </w:style>
  <w:style w:type="paragraph" w:customStyle="1" w:styleId="RevisionNummerierungFolgeabsatzStufe3">
    <w:name w:val="Revision Nummerierung Folgeabsatz (Stufe 3)"/>
    <w:basedOn w:val="Normal"/>
    <w:rsid w:val="0098296B"/>
    <w:pPr>
      <w:ind w:left="1276"/>
    </w:pPr>
    <w:rPr>
      <w:color w:val="800000"/>
    </w:rPr>
  </w:style>
  <w:style w:type="paragraph" w:customStyle="1" w:styleId="RevisionNummerierungStufe4manuell">
    <w:name w:val="Revision Nummerierung (Stufe 4) (manuell)"/>
    <w:basedOn w:val="Normal"/>
    <w:rsid w:val="0098296B"/>
    <w:pPr>
      <w:tabs>
        <w:tab w:val="left" w:pos="1701"/>
      </w:tabs>
      <w:ind w:left="1984" w:hanging="709"/>
    </w:pPr>
    <w:rPr>
      <w:color w:val="800000"/>
    </w:rPr>
  </w:style>
  <w:style w:type="paragraph" w:customStyle="1" w:styleId="RevisionNummerierungFolgeabsatzStufe4">
    <w:name w:val="Revision Nummerierung Folgeabsatz (Stufe 4)"/>
    <w:basedOn w:val="Normal"/>
    <w:rsid w:val="0098296B"/>
    <w:pPr>
      <w:ind w:left="1984"/>
    </w:pPr>
    <w:rPr>
      <w:color w:val="800000"/>
    </w:rPr>
  </w:style>
  <w:style w:type="paragraph" w:customStyle="1" w:styleId="RevisionNummerierungStufe1">
    <w:name w:val="Revision Nummerierung (Stufe 1)"/>
    <w:basedOn w:val="Normal"/>
    <w:rsid w:val="0098296B"/>
    <w:pPr>
      <w:numPr>
        <w:ilvl w:val="3"/>
        <w:numId w:val="1"/>
      </w:numPr>
    </w:pPr>
    <w:rPr>
      <w:color w:val="800000"/>
    </w:rPr>
  </w:style>
  <w:style w:type="paragraph" w:customStyle="1" w:styleId="RevisionNummerierungStufe2">
    <w:name w:val="Revision Nummerierung (Stufe 2)"/>
    <w:basedOn w:val="Normal"/>
    <w:rsid w:val="0098296B"/>
    <w:pPr>
      <w:numPr>
        <w:ilvl w:val="4"/>
        <w:numId w:val="1"/>
      </w:numPr>
    </w:pPr>
    <w:rPr>
      <w:color w:val="800000"/>
    </w:rPr>
  </w:style>
  <w:style w:type="paragraph" w:customStyle="1" w:styleId="RevisionNummerierungStufe3">
    <w:name w:val="Revision Nummerierung (Stufe 3)"/>
    <w:basedOn w:val="Normal"/>
    <w:rsid w:val="0098296B"/>
    <w:pPr>
      <w:numPr>
        <w:ilvl w:val="5"/>
        <w:numId w:val="1"/>
      </w:numPr>
    </w:pPr>
    <w:rPr>
      <w:color w:val="800000"/>
    </w:rPr>
  </w:style>
  <w:style w:type="paragraph" w:customStyle="1" w:styleId="RevisionNummerierungStufe4">
    <w:name w:val="Revision Nummerierung (Stufe 4)"/>
    <w:basedOn w:val="Normal"/>
    <w:rsid w:val="0098296B"/>
    <w:pPr>
      <w:numPr>
        <w:ilvl w:val="6"/>
        <w:numId w:val="1"/>
      </w:numPr>
    </w:pPr>
    <w:rPr>
      <w:color w:val="800000"/>
    </w:rPr>
  </w:style>
  <w:style w:type="character" w:customStyle="1" w:styleId="RevisionText">
    <w:name w:val="Revision Text"/>
    <w:basedOn w:val="DefaultParagraphFont"/>
    <w:rsid w:val="0098296B"/>
    <w:rPr>
      <w:color w:val="800000"/>
      <w:shd w:val="clear" w:color="auto" w:fill="auto"/>
    </w:rPr>
  </w:style>
  <w:style w:type="paragraph" w:customStyle="1" w:styleId="RevisionParagraphBezeichner">
    <w:name w:val="Revision Paragraph Bezeichner"/>
    <w:basedOn w:val="Normal"/>
    <w:next w:val="RevisionParagraphberschrift"/>
    <w:rsid w:val="0098296B"/>
    <w:pPr>
      <w:keepNext/>
      <w:numPr>
        <w:ilvl w:val="1"/>
        <w:numId w:val="1"/>
      </w:numPr>
      <w:spacing w:before="480"/>
      <w:jc w:val="center"/>
    </w:pPr>
    <w:rPr>
      <w:color w:val="800000"/>
    </w:rPr>
  </w:style>
  <w:style w:type="paragraph" w:customStyle="1" w:styleId="RevisionParagraphBezeichnermanuell">
    <w:name w:val="Revision Paragraph Bezeichner (manuell)"/>
    <w:basedOn w:val="Normal"/>
    <w:next w:val="RevisionParagraphberschrift"/>
    <w:rsid w:val="0098296B"/>
    <w:pPr>
      <w:keepNext/>
      <w:spacing w:before="480"/>
      <w:jc w:val="center"/>
    </w:pPr>
    <w:rPr>
      <w:color w:val="800000"/>
    </w:rPr>
  </w:style>
  <w:style w:type="paragraph" w:customStyle="1" w:styleId="RevisionParagraphberschrift">
    <w:name w:val="Revision Paragraph Überschrift"/>
    <w:basedOn w:val="Normal"/>
    <w:next w:val="RevisionJuristischerAbsatz"/>
    <w:rsid w:val="0098296B"/>
    <w:pPr>
      <w:keepNext/>
      <w:jc w:val="center"/>
    </w:pPr>
    <w:rPr>
      <w:color w:val="800000"/>
    </w:rPr>
  </w:style>
  <w:style w:type="paragraph" w:customStyle="1" w:styleId="RevisionBuchBezeichner">
    <w:name w:val="Revision Buch Bezeichner"/>
    <w:basedOn w:val="Normal"/>
    <w:next w:val="RevisionBuchberschrift"/>
    <w:rsid w:val="0098296B"/>
    <w:pPr>
      <w:keepNext/>
      <w:spacing w:before="480"/>
      <w:jc w:val="center"/>
    </w:pPr>
    <w:rPr>
      <w:color w:val="800000"/>
      <w:sz w:val="24"/>
    </w:rPr>
  </w:style>
  <w:style w:type="paragraph" w:customStyle="1" w:styleId="RevisionBuchberschrift">
    <w:name w:val="Revision Buch Überschrift"/>
    <w:basedOn w:val="Normal"/>
    <w:next w:val="RevisionParagraphBezeichner"/>
    <w:rsid w:val="0098296B"/>
    <w:pPr>
      <w:keepNext/>
      <w:spacing w:after="240"/>
      <w:jc w:val="center"/>
    </w:pPr>
    <w:rPr>
      <w:color w:val="800000"/>
      <w:sz w:val="24"/>
    </w:rPr>
  </w:style>
  <w:style w:type="paragraph" w:customStyle="1" w:styleId="RevisionTeilBezeichner">
    <w:name w:val="Revision Teil Bezeichner"/>
    <w:basedOn w:val="Normal"/>
    <w:next w:val="RevisionTeilberschrift"/>
    <w:rsid w:val="0098296B"/>
    <w:pPr>
      <w:keepNext/>
      <w:spacing w:before="480"/>
      <w:jc w:val="center"/>
    </w:pPr>
    <w:rPr>
      <w:color w:val="800000"/>
      <w:sz w:val="24"/>
    </w:rPr>
  </w:style>
  <w:style w:type="paragraph" w:customStyle="1" w:styleId="RevisionTeilberschrift">
    <w:name w:val="Revision Teil Überschrift"/>
    <w:basedOn w:val="Normal"/>
    <w:next w:val="RevisionParagraphBezeichner"/>
    <w:rsid w:val="0098296B"/>
    <w:pPr>
      <w:keepNext/>
      <w:spacing w:after="240"/>
      <w:jc w:val="center"/>
    </w:pPr>
    <w:rPr>
      <w:color w:val="800000"/>
      <w:sz w:val="24"/>
    </w:rPr>
  </w:style>
  <w:style w:type="paragraph" w:customStyle="1" w:styleId="RevisionKapitelBezeichner">
    <w:name w:val="Revision Kapitel Bezeichner"/>
    <w:basedOn w:val="Normal"/>
    <w:next w:val="RevisionKapitelberschrift"/>
    <w:rsid w:val="0098296B"/>
    <w:pPr>
      <w:keepNext/>
      <w:spacing w:before="480"/>
      <w:jc w:val="center"/>
    </w:pPr>
    <w:rPr>
      <w:color w:val="800000"/>
      <w:sz w:val="24"/>
    </w:rPr>
  </w:style>
  <w:style w:type="paragraph" w:customStyle="1" w:styleId="RevisionKapitelberschrift">
    <w:name w:val="Revision Kapitel Überschrift"/>
    <w:basedOn w:val="Normal"/>
    <w:next w:val="RevisionParagraphBezeichner"/>
    <w:rsid w:val="0098296B"/>
    <w:pPr>
      <w:keepNext/>
      <w:spacing w:after="240"/>
      <w:jc w:val="center"/>
    </w:pPr>
    <w:rPr>
      <w:color w:val="800000"/>
      <w:sz w:val="24"/>
    </w:rPr>
  </w:style>
  <w:style w:type="paragraph" w:customStyle="1" w:styleId="RevisionAbschnittBezeichner">
    <w:name w:val="Revision Abschnitt Bezeichner"/>
    <w:basedOn w:val="Normal"/>
    <w:next w:val="RevisionAbschnittberschrift"/>
    <w:rsid w:val="0098296B"/>
    <w:pPr>
      <w:keepNext/>
      <w:spacing w:before="480"/>
      <w:jc w:val="center"/>
    </w:pPr>
    <w:rPr>
      <w:color w:val="800000"/>
    </w:rPr>
  </w:style>
  <w:style w:type="paragraph" w:customStyle="1" w:styleId="RevisionAbschnittberschrift">
    <w:name w:val="Revision Abschnitt Überschrift"/>
    <w:basedOn w:val="Normal"/>
    <w:next w:val="RevisionParagraphBezeichner"/>
    <w:rsid w:val="0098296B"/>
    <w:pPr>
      <w:keepNext/>
      <w:spacing w:after="240"/>
      <w:jc w:val="center"/>
    </w:pPr>
    <w:rPr>
      <w:color w:val="800000"/>
    </w:rPr>
  </w:style>
  <w:style w:type="paragraph" w:customStyle="1" w:styleId="RevisionUnterabschnittBezeichner">
    <w:name w:val="Revision Unterabschnitt Bezeichner"/>
    <w:basedOn w:val="Normal"/>
    <w:next w:val="RevisionUnterabschnittberschrift"/>
    <w:rsid w:val="0098296B"/>
    <w:pPr>
      <w:keepNext/>
      <w:spacing w:before="480"/>
      <w:jc w:val="center"/>
    </w:pPr>
    <w:rPr>
      <w:color w:val="800000"/>
    </w:rPr>
  </w:style>
  <w:style w:type="paragraph" w:customStyle="1" w:styleId="RevisionUnterabschnittberschrift">
    <w:name w:val="Revision Unterabschnitt Überschrift"/>
    <w:basedOn w:val="Normal"/>
    <w:next w:val="RevisionParagraphBezeichner"/>
    <w:rsid w:val="0098296B"/>
    <w:pPr>
      <w:keepNext/>
      <w:spacing w:after="240"/>
      <w:jc w:val="center"/>
    </w:pPr>
    <w:rPr>
      <w:color w:val="800000"/>
    </w:rPr>
  </w:style>
  <w:style w:type="paragraph" w:customStyle="1" w:styleId="RevisionTitelBezeichner">
    <w:name w:val="Revision Titel Bezeichner"/>
    <w:basedOn w:val="Normal"/>
    <w:next w:val="RevisionTitelberschrift"/>
    <w:rsid w:val="0098296B"/>
    <w:pPr>
      <w:keepNext/>
      <w:spacing w:before="480"/>
      <w:jc w:val="center"/>
    </w:pPr>
    <w:rPr>
      <w:color w:val="800000"/>
    </w:rPr>
  </w:style>
  <w:style w:type="paragraph" w:customStyle="1" w:styleId="RevisionTitelberschrift">
    <w:name w:val="Revision Titel Überschrift"/>
    <w:basedOn w:val="Normal"/>
    <w:next w:val="RevisionParagraphBezeichner"/>
    <w:rsid w:val="0098296B"/>
    <w:pPr>
      <w:keepNext/>
      <w:spacing w:after="240"/>
      <w:jc w:val="center"/>
    </w:pPr>
    <w:rPr>
      <w:color w:val="800000"/>
    </w:rPr>
  </w:style>
  <w:style w:type="paragraph" w:customStyle="1" w:styleId="RevisionUntertitelBezeichner">
    <w:name w:val="Revision Untertitel Bezeichner"/>
    <w:basedOn w:val="Normal"/>
    <w:next w:val="RevisionUntertitelberschrift"/>
    <w:rsid w:val="0098296B"/>
    <w:pPr>
      <w:keepNext/>
      <w:spacing w:before="480"/>
      <w:jc w:val="center"/>
    </w:pPr>
    <w:rPr>
      <w:color w:val="800000"/>
    </w:rPr>
  </w:style>
  <w:style w:type="paragraph" w:customStyle="1" w:styleId="RevisionUntertitelberschrift">
    <w:name w:val="Revision Untertitel Überschrift"/>
    <w:basedOn w:val="Normal"/>
    <w:next w:val="RevisionParagraphBezeichner"/>
    <w:rsid w:val="0098296B"/>
    <w:pPr>
      <w:keepNext/>
      <w:spacing w:after="240"/>
      <w:jc w:val="center"/>
    </w:pPr>
    <w:rPr>
      <w:color w:val="800000"/>
    </w:rPr>
  </w:style>
  <w:style w:type="paragraph" w:customStyle="1" w:styleId="RevisionArtikelBezeichnermanuell">
    <w:name w:val="Revision Artikel Bezeichner (manuell)"/>
    <w:basedOn w:val="Normal"/>
    <w:next w:val="RevisionArtikelberschrift"/>
    <w:rsid w:val="0098296B"/>
    <w:pPr>
      <w:keepNext/>
      <w:spacing w:before="480" w:after="240"/>
      <w:jc w:val="center"/>
    </w:pPr>
    <w:rPr>
      <w:color w:val="800000"/>
      <w:sz w:val="22"/>
    </w:rPr>
  </w:style>
  <w:style w:type="paragraph" w:customStyle="1" w:styleId="RevisionArtikelBezeichner">
    <w:name w:val="Revision Artikel Bezeichner"/>
    <w:basedOn w:val="Normal"/>
    <w:next w:val="RevisionArtikelberschrift"/>
    <w:rsid w:val="0098296B"/>
    <w:pPr>
      <w:keepNext/>
      <w:numPr>
        <w:numId w:val="1"/>
      </w:numPr>
      <w:spacing w:before="480" w:after="240"/>
      <w:jc w:val="center"/>
    </w:pPr>
    <w:rPr>
      <w:color w:val="800000"/>
      <w:sz w:val="22"/>
    </w:rPr>
  </w:style>
  <w:style w:type="paragraph" w:customStyle="1" w:styleId="RevisionArtikelberschrift">
    <w:name w:val="Revision Artikel Überschrift"/>
    <w:basedOn w:val="Normal"/>
    <w:next w:val="RevisionJuristischerAbsatz"/>
    <w:rsid w:val="0098296B"/>
    <w:pPr>
      <w:keepNext/>
      <w:spacing w:after="240"/>
      <w:jc w:val="center"/>
    </w:pPr>
    <w:rPr>
      <w:color w:val="800000"/>
      <w:sz w:val="22"/>
    </w:rPr>
  </w:style>
  <w:style w:type="paragraph" w:customStyle="1" w:styleId="RevisionBezeichnungStammdokument">
    <w:name w:val="Revision Bezeichnung (Stammdokument)"/>
    <w:basedOn w:val="Normal"/>
    <w:next w:val="RevisionKurzbezeichnung-AbkrzungStammdokument"/>
    <w:rsid w:val="0098296B"/>
    <w:pPr>
      <w:spacing w:after="120"/>
      <w:jc w:val="center"/>
    </w:pPr>
    <w:rPr>
      <w:rFonts w:ascii="Arial" w:hAnsi="Arial" w:cs="Arial"/>
      <w:color w:val="800000"/>
      <w:sz w:val="24"/>
    </w:rPr>
  </w:style>
  <w:style w:type="paragraph" w:customStyle="1" w:styleId="RevisionKurzbezeichnung-AbkrzungStammdokument">
    <w:name w:val="Revision Kurzbezeichnung - Abkürzung (Stammdokument)"/>
    <w:basedOn w:val="Normal"/>
    <w:rsid w:val="0098296B"/>
    <w:pPr>
      <w:jc w:val="center"/>
    </w:pPr>
    <w:rPr>
      <w:rFonts w:ascii="Arial" w:hAnsi="Arial" w:cs="Arial"/>
      <w:color w:val="800000"/>
      <w:sz w:val="24"/>
    </w:rPr>
  </w:style>
  <w:style w:type="paragraph" w:customStyle="1" w:styleId="RevisionEingangsformelStandardStammdokument">
    <w:name w:val="Revision Eingangsformel Standard (Stammdokument)"/>
    <w:basedOn w:val="Normal"/>
    <w:rsid w:val="0098296B"/>
    <w:pPr>
      <w:ind w:firstLine="425"/>
    </w:pPr>
    <w:rPr>
      <w:color w:val="800000"/>
    </w:rPr>
  </w:style>
  <w:style w:type="paragraph" w:customStyle="1" w:styleId="RevisionEingangsformelAufzhlungStammdokument">
    <w:name w:val="Revision Eingangsformel Aufzählung (Stammdokument)"/>
    <w:basedOn w:val="Normal"/>
    <w:rsid w:val="0098296B"/>
    <w:pPr>
      <w:numPr>
        <w:numId w:val="16"/>
      </w:numPr>
    </w:pPr>
    <w:rPr>
      <w:color w:val="800000"/>
    </w:rPr>
  </w:style>
  <w:style w:type="paragraph" w:customStyle="1" w:styleId="RevisionVerzeichnisTitelStammdokument">
    <w:name w:val="Revision Verzeichnis Titel (Stammdokument)"/>
    <w:basedOn w:val="Normal"/>
    <w:next w:val="RevisionVerzeichnis2"/>
    <w:rsid w:val="0098296B"/>
    <w:pPr>
      <w:spacing w:before="180"/>
      <w:jc w:val="center"/>
    </w:pPr>
    <w:rPr>
      <w:color w:val="800000"/>
    </w:rPr>
  </w:style>
  <w:style w:type="paragraph" w:customStyle="1" w:styleId="RevisionVerzeichnis1">
    <w:name w:val="Revision Verzeichnis 1"/>
    <w:basedOn w:val="Normal"/>
    <w:rsid w:val="0098296B"/>
    <w:pPr>
      <w:tabs>
        <w:tab w:val="left" w:pos="1134"/>
      </w:tabs>
      <w:ind w:left="1134" w:hanging="1134"/>
    </w:pPr>
    <w:rPr>
      <w:color w:val="800000"/>
    </w:rPr>
  </w:style>
  <w:style w:type="paragraph" w:customStyle="1" w:styleId="RevisionVerzeichnis2">
    <w:name w:val="Revision Verzeichnis 2"/>
    <w:basedOn w:val="Normal"/>
    <w:rsid w:val="0098296B"/>
    <w:pPr>
      <w:keepNext/>
      <w:spacing w:before="240" w:line="360" w:lineRule="auto"/>
      <w:jc w:val="center"/>
    </w:pPr>
    <w:rPr>
      <w:color w:val="800000"/>
    </w:rPr>
  </w:style>
  <w:style w:type="paragraph" w:customStyle="1" w:styleId="RevisionVerzeichnis3">
    <w:name w:val="Revision Verzeichnis 3"/>
    <w:basedOn w:val="Normal"/>
    <w:rsid w:val="0098296B"/>
    <w:pPr>
      <w:keepNext/>
      <w:spacing w:before="240" w:line="360" w:lineRule="auto"/>
      <w:jc w:val="center"/>
    </w:pPr>
    <w:rPr>
      <w:color w:val="800000"/>
    </w:rPr>
  </w:style>
  <w:style w:type="paragraph" w:customStyle="1" w:styleId="RevisionVerzeichnis4">
    <w:name w:val="Revision Verzeichnis 4"/>
    <w:basedOn w:val="Normal"/>
    <w:rsid w:val="0098296B"/>
    <w:pPr>
      <w:keepNext/>
      <w:spacing w:before="240" w:line="360" w:lineRule="auto"/>
      <w:jc w:val="center"/>
    </w:pPr>
    <w:rPr>
      <w:color w:val="800000"/>
    </w:rPr>
  </w:style>
  <w:style w:type="paragraph" w:customStyle="1" w:styleId="RevisionVerzeichnis5">
    <w:name w:val="Revision Verzeichnis 5"/>
    <w:basedOn w:val="Normal"/>
    <w:rsid w:val="0098296B"/>
    <w:pPr>
      <w:keepNext/>
      <w:spacing w:before="240" w:line="360" w:lineRule="auto"/>
      <w:jc w:val="center"/>
    </w:pPr>
    <w:rPr>
      <w:color w:val="800000"/>
    </w:rPr>
  </w:style>
  <w:style w:type="paragraph" w:customStyle="1" w:styleId="RevisionVerzeichnis6">
    <w:name w:val="Revision Verzeichnis 6"/>
    <w:basedOn w:val="Normal"/>
    <w:rsid w:val="0098296B"/>
    <w:pPr>
      <w:keepNext/>
      <w:spacing w:before="240" w:line="360" w:lineRule="auto"/>
      <w:jc w:val="center"/>
    </w:pPr>
    <w:rPr>
      <w:color w:val="800000"/>
    </w:rPr>
  </w:style>
  <w:style w:type="paragraph" w:customStyle="1" w:styleId="RevisionVerzeichnis7">
    <w:name w:val="Revision Verzeichnis 7"/>
    <w:basedOn w:val="Normal"/>
    <w:rsid w:val="0098296B"/>
    <w:pPr>
      <w:keepNext/>
      <w:spacing w:before="240" w:line="360" w:lineRule="auto"/>
      <w:jc w:val="center"/>
    </w:pPr>
    <w:rPr>
      <w:color w:val="800000"/>
    </w:rPr>
  </w:style>
  <w:style w:type="paragraph" w:customStyle="1" w:styleId="RevisionVerzeichnis8">
    <w:name w:val="Revision Verzeichnis 8"/>
    <w:basedOn w:val="Normal"/>
    <w:rsid w:val="0098296B"/>
    <w:pPr>
      <w:keepNext/>
      <w:spacing w:before="240" w:line="360" w:lineRule="auto"/>
      <w:jc w:val="center"/>
    </w:pPr>
    <w:rPr>
      <w:color w:val="800000"/>
    </w:rPr>
  </w:style>
  <w:style w:type="paragraph" w:customStyle="1" w:styleId="RevisionVerzeichnis9">
    <w:name w:val="Revision Verzeichnis 9"/>
    <w:basedOn w:val="Normal"/>
    <w:rsid w:val="0098296B"/>
    <w:pPr>
      <w:tabs>
        <w:tab w:val="left" w:pos="709"/>
      </w:tabs>
      <w:ind w:left="709" w:hanging="709"/>
    </w:pPr>
    <w:rPr>
      <w:color w:val="800000"/>
    </w:rPr>
  </w:style>
  <w:style w:type="paragraph" w:customStyle="1" w:styleId="RevisionAnlageBezeichner">
    <w:name w:val="Revision Anlage Bezeichner"/>
    <w:basedOn w:val="Normal"/>
    <w:next w:val="RevisionAnlageVerweis"/>
    <w:rsid w:val="0098296B"/>
    <w:pPr>
      <w:spacing w:before="240"/>
      <w:jc w:val="right"/>
    </w:pPr>
    <w:rPr>
      <w:color w:val="800000"/>
      <w:sz w:val="24"/>
    </w:rPr>
  </w:style>
  <w:style w:type="paragraph" w:customStyle="1" w:styleId="RevisionAnlageberschrift">
    <w:name w:val="Revision Anlage Überschrift"/>
    <w:basedOn w:val="Normal"/>
    <w:next w:val="RevisionAnlageText"/>
    <w:rsid w:val="0098296B"/>
    <w:pPr>
      <w:jc w:val="center"/>
    </w:pPr>
    <w:rPr>
      <w:color w:val="800000"/>
      <w:sz w:val="24"/>
    </w:rPr>
  </w:style>
  <w:style w:type="paragraph" w:customStyle="1" w:styleId="RevisionAnlageVerzeichnisTitel">
    <w:name w:val="Revision Anlage Verzeichnis Titel"/>
    <w:basedOn w:val="Normal"/>
    <w:next w:val="RevisionAnlageVerzeichnis1"/>
    <w:rsid w:val="0098296B"/>
    <w:pPr>
      <w:jc w:val="center"/>
    </w:pPr>
    <w:rPr>
      <w:color w:val="800000"/>
      <w:sz w:val="24"/>
    </w:rPr>
  </w:style>
  <w:style w:type="paragraph" w:customStyle="1" w:styleId="RevisionAnlageVerzeichnis1">
    <w:name w:val="Revision Anlage Verzeichnis 1"/>
    <w:basedOn w:val="Normal"/>
    <w:rsid w:val="0098296B"/>
    <w:pPr>
      <w:jc w:val="center"/>
    </w:pPr>
    <w:rPr>
      <w:color w:val="800000"/>
      <w:sz w:val="22"/>
    </w:rPr>
  </w:style>
  <w:style w:type="paragraph" w:customStyle="1" w:styleId="RevisionAnlageVerzeichnis2">
    <w:name w:val="Revision Anlage Verzeichnis 2"/>
    <w:basedOn w:val="Normal"/>
    <w:rsid w:val="0098296B"/>
    <w:pPr>
      <w:jc w:val="center"/>
    </w:pPr>
    <w:rPr>
      <w:color w:val="800000"/>
      <w:sz w:val="22"/>
    </w:rPr>
  </w:style>
  <w:style w:type="paragraph" w:customStyle="1" w:styleId="RevisionAnlageVerzeichnis3">
    <w:name w:val="Revision Anlage Verzeichnis 3"/>
    <w:basedOn w:val="Normal"/>
    <w:rsid w:val="0098296B"/>
    <w:pPr>
      <w:jc w:val="center"/>
    </w:pPr>
    <w:rPr>
      <w:color w:val="800000"/>
    </w:rPr>
  </w:style>
  <w:style w:type="paragraph" w:customStyle="1" w:styleId="RevisionAnlageVerzeichnis4">
    <w:name w:val="Revision Anlage Verzeichnis 4"/>
    <w:basedOn w:val="Normal"/>
    <w:rsid w:val="0098296B"/>
    <w:pPr>
      <w:jc w:val="center"/>
    </w:pPr>
    <w:rPr>
      <w:color w:val="800000"/>
    </w:rPr>
  </w:style>
  <w:style w:type="paragraph" w:customStyle="1" w:styleId="Revisionberschrift1">
    <w:name w:val="Revision Überschrift 1"/>
    <w:basedOn w:val="Normal"/>
    <w:next w:val="RevisionAnlageText"/>
    <w:rsid w:val="0098296B"/>
    <w:pPr>
      <w:keepNext/>
      <w:spacing w:before="240"/>
    </w:pPr>
    <w:rPr>
      <w:color w:val="800000"/>
    </w:rPr>
  </w:style>
  <w:style w:type="paragraph" w:customStyle="1" w:styleId="Revisionberschrift2">
    <w:name w:val="Revision Überschrift 2"/>
    <w:basedOn w:val="Normal"/>
    <w:next w:val="RevisionAnlageText"/>
    <w:rsid w:val="0098296B"/>
    <w:pPr>
      <w:keepNext/>
      <w:spacing w:before="240"/>
    </w:pPr>
    <w:rPr>
      <w:color w:val="800000"/>
    </w:rPr>
  </w:style>
  <w:style w:type="paragraph" w:customStyle="1" w:styleId="Revisionberschrift3">
    <w:name w:val="Revision Überschrift 3"/>
    <w:basedOn w:val="Normal"/>
    <w:next w:val="RevisionAnlageText"/>
    <w:rsid w:val="0098296B"/>
    <w:pPr>
      <w:keepNext/>
      <w:spacing w:before="240"/>
    </w:pPr>
    <w:rPr>
      <w:color w:val="800000"/>
    </w:rPr>
  </w:style>
  <w:style w:type="paragraph" w:customStyle="1" w:styleId="Revisionberschrift4">
    <w:name w:val="Revision Überschrift 4"/>
    <w:basedOn w:val="Normal"/>
    <w:next w:val="RevisionAnlageText"/>
    <w:rsid w:val="0098296B"/>
    <w:pPr>
      <w:keepNext/>
      <w:spacing w:before="240"/>
    </w:pPr>
    <w:rPr>
      <w:color w:val="800000"/>
    </w:rPr>
  </w:style>
  <w:style w:type="paragraph" w:customStyle="1" w:styleId="RevisionAnlageText">
    <w:name w:val="Revision Anlage Text"/>
    <w:basedOn w:val="Normal"/>
    <w:rsid w:val="0098296B"/>
    <w:rPr>
      <w:color w:val="800000"/>
    </w:rPr>
  </w:style>
  <w:style w:type="paragraph" w:customStyle="1" w:styleId="RevisionListeStufe1">
    <w:name w:val="Revision Liste (Stufe 1)"/>
    <w:basedOn w:val="Normal"/>
    <w:rsid w:val="0098296B"/>
    <w:pPr>
      <w:numPr>
        <w:numId w:val="10"/>
      </w:numPr>
      <w:tabs>
        <w:tab w:val="left" w:pos="0"/>
      </w:tabs>
    </w:pPr>
    <w:rPr>
      <w:color w:val="800000"/>
    </w:rPr>
  </w:style>
  <w:style w:type="paragraph" w:customStyle="1" w:styleId="RevisionListeStufe1manuell">
    <w:name w:val="Revision Liste (Stufe 1) (manuell)"/>
    <w:basedOn w:val="Normal"/>
    <w:rsid w:val="0098296B"/>
    <w:pPr>
      <w:tabs>
        <w:tab w:val="left" w:pos="425"/>
      </w:tabs>
      <w:ind w:left="425" w:hanging="425"/>
    </w:pPr>
    <w:rPr>
      <w:color w:val="800000"/>
    </w:rPr>
  </w:style>
  <w:style w:type="paragraph" w:customStyle="1" w:styleId="RevisionListeFolgeabsatzStufe1">
    <w:name w:val="Revision Liste Folgeabsatz (Stufe 1)"/>
    <w:basedOn w:val="Normal"/>
    <w:rsid w:val="0098296B"/>
    <w:pPr>
      <w:numPr>
        <w:ilvl w:val="1"/>
        <w:numId w:val="10"/>
      </w:numPr>
    </w:pPr>
    <w:rPr>
      <w:color w:val="800000"/>
    </w:rPr>
  </w:style>
  <w:style w:type="paragraph" w:customStyle="1" w:styleId="RevisionListeStufe2">
    <w:name w:val="Revision Liste (Stufe 2)"/>
    <w:basedOn w:val="Normal"/>
    <w:rsid w:val="0098296B"/>
    <w:pPr>
      <w:numPr>
        <w:ilvl w:val="2"/>
        <w:numId w:val="10"/>
      </w:numPr>
    </w:pPr>
    <w:rPr>
      <w:color w:val="800000"/>
    </w:rPr>
  </w:style>
  <w:style w:type="paragraph" w:customStyle="1" w:styleId="RevisionListeStufe2manuell">
    <w:name w:val="Revision Liste (Stufe 2) (manuell)"/>
    <w:basedOn w:val="Normal"/>
    <w:rsid w:val="0098296B"/>
    <w:pPr>
      <w:tabs>
        <w:tab w:val="left" w:pos="850"/>
      </w:tabs>
      <w:ind w:left="850" w:hanging="425"/>
    </w:pPr>
    <w:rPr>
      <w:color w:val="800000"/>
    </w:rPr>
  </w:style>
  <w:style w:type="paragraph" w:customStyle="1" w:styleId="RevisionListeFolgeabsatzStufe2">
    <w:name w:val="Revision Liste Folgeabsatz (Stufe 2)"/>
    <w:basedOn w:val="Normal"/>
    <w:rsid w:val="0098296B"/>
    <w:pPr>
      <w:numPr>
        <w:ilvl w:val="3"/>
        <w:numId w:val="10"/>
      </w:numPr>
    </w:pPr>
    <w:rPr>
      <w:color w:val="800000"/>
    </w:rPr>
  </w:style>
  <w:style w:type="paragraph" w:customStyle="1" w:styleId="RevisionListeStufe3">
    <w:name w:val="Revision Liste (Stufe 3)"/>
    <w:basedOn w:val="Normal"/>
    <w:rsid w:val="0098296B"/>
    <w:pPr>
      <w:numPr>
        <w:ilvl w:val="4"/>
        <w:numId w:val="10"/>
      </w:numPr>
    </w:pPr>
    <w:rPr>
      <w:color w:val="800000"/>
    </w:rPr>
  </w:style>
  <w:style w:type="paragraph" w:customStyle="1" w:styleId="RevisionListeStufe3manuell">
    <w:name w:val="Revision Liste (Stufe 3) (manuell)"/>
    <w:basedOn w:val="Normal"/>
    <w:rsid w:val="0098296B"/>
    <w:pPr>
      <w:tabs>
        <w:tab w:val="left" w:pos="1276"/>
      </w:tabs>
      <w:ind w:left="1276" w:hanging="425"/>
    </w:pPr>
    <w:rPr>
      <w:color w:val="800000"/>
    </w:rPr>
  </w:style>
  <w:style w:type="paragraph" w:customStyle="1" w:styleId="RevisionListeFolgeabsatzStufe3">
    <w:name w:val="Revision Liste Folgeabsatz (Stufe 3)"/>
    <w:basedOn w:val="Normal"/>
    <w:rsid w:val="0098296B"/>
    <w:pPr>
      <w:numPr>
        <w:ilvl w:val="5"/>
        <w:numId w:val="10"/>
      </w:numPr>
    </w:pPr>
    <w:rPr>
      <w:color w:val="800000"/>
    </w:rPr>
  </w:style>
  <w:style w:type="paragraph" w:customStyle="1" w:styleId="RevisionListeStufe4">
    <w:name w:val="Revision Liste (Stufe 4)"/>
    <w:basedOn w:val="Normal"/>
    <w:rsid w:val="0098296B"/>
    <w:pPr>
      <w:numPr>
        <w:ilvl w:val="6"/>
        <w:numId w:val="10"/>
      </w:numPr>
    </w:pPr>
    <w:rPr>
      <w:color w:val="800000"/>
    </w:rPr>
  </w:style>
  <w:style w:type="paragraph" w:customStyle="1" w:styleId="RevisionListeStufe4manuell">
    <w:name w:val="Revision Liste (Stufe 4) (manuell)"/>
    <w:basedOn w:val="Normal"/>
    <w:rsid w:val="0098296B"/>
    <w:pPr>
      <w:tabs>
        <w:tab w:val="left" w:pos="1984"/>
      </w:tabs>
      <w:ind w:left="1984" w:hanging="709"/>
    </w:pPr>
    <w:rPr>
      <w:color w:val="800000"/>
    </w:rPr>
  </w:style>
  <w:style w:type="paragraph" w:customStyle="1" w:styleId="RevisionListeFolgeabsatzStufe4">
    <w:name w:val="Revision Liste Folgeabsatz (Stufe 4)"/>
    <w:basedOn w:val="Normal"/>
    <w:rsid w:val="0098296B"/>
    <w:pPr>
      <w:numPr>
        <w:ilvl w:val="7"/>
        <w:numId w:val="10"/>
      </w:numPr>
    </w:pPr>
    <w:rPr>
      <w:color w:val="800000"/>
    </w:rPr>
  </w:style>
  <w:style w:type="paragraph" w:customStyle="1" w:styleId="RevisionAufzhlungStufe1">
    <w:name w:val="Revision Aufzählung (Stufe 1)"/>
    <w:basedOn w:val="Normal"/>
    <w:rsid w:val="0098296B"/>
    <w:pPr>
      <w:numPr>
        <w:numId w:val="11"/>
      </w:numPr>
      <w:tabs>
        <w:tab w:val="left" w:pos="0"/>
      </w:tabs>
    </w:pPr>
    <w:rPr>
      <w:color w:val="800000"/>
    </w:rPr>
  </w:style>
  <w:style w:type="paragraph" w:customStyle="1" w:styleId="RevisionAufzhlungFolgeabsatzStufe1">
    <w:name w:val="Revision Aufzählung Folgeabsatz (Stufe 1)"/>
    <w:basedOn w:val="Normal"/>
    <w:rsid w:val="0098296B"/>
    <w:pPr>
      <w:tabs>
        <w:tab w:val="left" w:pos="425"/>
      </w:tabs>
      <w:ind w:left="425"/>
    </w:pPr>
    <w:rPr>
      <w:color w:val="800000"/>
    </w:rPr>
  </w:style>
  <w:style w:type="paragraph" w:customStyle="1" w:styleId="RevisionAufzhlungStufe2">
    <w:name w:val="Revision Aufzählung (Stufe 2)"/>
    <w:basedOn w:val="Normal"/>
    <w:rsid w:val="0098296B"/>
    <w:pPr>
      <w:numPr>
        <w:numId w:val="12"/>
      </w:numPr>
      <w:tabs>
        <w:tab w:val="left" w:pos="425"/>
      </w:tabs>
    </w:pPr>
    <w:rPr>
      <w:color w:val="800000"/>
    </w:rPr>
  </w:style>
  <w:style w:type="paragraph" w:customStyle="1" w:styleId="RevisionAufzhlungFolgeabsatzStufe2">
    <w:name w:val="Revision Aufzählung Folgeabsatz (Stufe 2)"/>
    <w:basedOn w:val="Normal"/>
    <w:rsid w:val="0098296B"/>
    <w:pPr>
      <w:tabs>
        <w:tab w:val="left" w:pos="794"/>
      </w:tabs>
      <w:ind w:left="850"/>
    </w:pPr>
    <w:rPr>
      <w:color w:val="800000"/>
    </w:rPr>
  </w:style>
  <w:style w:type="paragraph" w:customStyle="1" w:styleId="RevisionAufzhlungStufe3">
    <w:name w:val="Revision Aufzählung (Stufe 3)"/>
    <w:basedOn w:val="Normal"/>
    <w:rsid w:val="0098296B"/>
    <w:pPr>
      <w:numPr>
        <w:numId w:val="13"/>
      </w:numPr>
      <w:tabs>
        <w:tab w:val="left" w:pos="850"/>
      </w:tabs>
    </w:pPr>
    <w:rPr>
      <w:color w:val="800000"/>
    </w:rPr>
  </w:style>
  <w:style w:type="paragraph" w:customStyle="1" w:styleId="RevisionAufzhlungFolgeabsatzStufe3">
    <w:name w:val="Revision Aufzählung Folgeabsatz (Stufe 3)"/>
    <w:basedOn w:val="Normal"/>
    <w:rsid w:val="0098296B"/>
    <w:pPr>
      <w:tabs>
        <w:tab w:val="left" w:pos="1276"/>
      </w:tabs>
      <w:ind w:left="1276"/>
    </w:pPr>
    <w:rPr>
      <w:color w:val="800000"/>
    </w:rPr>
  </w:style>
  <w:style w:type="paragraph" w:customStyle="1" w:styleId="RevisionAufzhlungStufe4">
    <w:name w:val="Revision Aufzählung (Stufe 4)"/>
    <w:basedOn w:val="Normal"/>
    <w:rsid w:val="0098296B"/>
    <w:pPr>
      <w:numPr>
        <w:numId w:val="14"/>
      </w:numPr>
      <w:tabs>
        <w:tab w:val="left" w:pos="1276"/>
      </w:tabs>
    </w:pPr>
    <w:rPr>
      <w:color w:val="800000"/>
    </w:rPr>
  </w:style>
  <w:style w:type="paragraph" w:customStyle="1" w:styleId="RevisionAufzhlungFolgeabsatzStufe4">
    <w:name w:val="Revision Aufzählung Folgeabsatz (Stufe 4)"/>
    <w:basedOn w:val="Normal"/>
    <w:rsid w:val="0098296B"/>
    <w:pPr>
      <w:tabs>
        <w:tab w:val="left" w:pos="1701"/>
      </w:tabs>
      <w:ind w:left="1701"/>
    </w:pPr>
    <w:rPr>
      <w:color w:val="800000"/>
    </w:rPr>
  </w:style>
  <w:style w:type="paragraph" w:customStyle="1" w:styleId="RevisionAufzhlungStufe5">
    <w:name w:val="Revision Aufzählung (Stufe 5)"/>
    <w:basedOn w:val="Normal"/>
    <w:rsid w:val="0098296B"/>
    <w:pPr>
      <w:numPr>
        <w:numId w:val="15"/>
      </w:numPr>
      <w:tabs>
        <w:tab w:val="left" w:pos="1701"/>
      </w:tabs>
    </w:pPr>
    <w:rPr>
      <w:color w:val="800000"/>
    </w:rPr>
  </w:style>
  <w:style w:type="paragraph" w:customStyle="1" w:styleId="RevisionAufzhlungFolgeabsatzStufe5">
    <w:name w:val="Revision Aufzählung Folgeabsatz (Stufe 5)"/>
    <w:basedOn w:val="Normal"/>
    <w:rsid w:val="0098296B"/>
    <w:pPr>
      <w:tabs>
        <w:tab w:val="left" w:pos="2126"/>
      </w:tabs>
      <w:ind w:left="2126"/>
    </w:pPr>
    <w:rPr>
      <w:color w:val="800000"/>
    </w:rPr>
  </w:style>
  <w:style w:type="paragraph" w:customStyle="1" w:styleId="RevisionFunotentext">
    <w:name w:val="Revision Fußnotentext"/>
    <w:basedOn w:val="FootnoteText"/>
    <w:rsid w:val="0098296B"/>
    <w:rPr>
      <w:color w:val="800000"/>
    </w:rPr>
  </w:style>
  <w:style w:type="paragraph" w:customStyle="1" w:styleId="RevisionFormel">
    <w:name w:val="Revision Formel"/>
    <w:basedOn w:val="Normal"/>
    <w:rsid w:val="0098296B"/>
    <w:pPr>
      <w:spacing w:before="240" w:after="240"/>
      <w:jc w:val="center"/>
    </w:pPr>
    <w:rPr>
      <w:color w:val="800000"/>
    </w:rPr>
  </w:style>
  <w:style w:type="paragraph" w:customStyle="1" w:styleId="RevisionGrafik">
    <w:name w:val="Revision Grafik"/>
    <w:basedOn w:val="Normal"/>
    <w:rsid w:val="0098296B"/>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98296B"/>
    <w:pPr>
      <w:spacing w:before="180"/>
      <w:jc w:val="center"/>
    </w:pPr>
    <w:rPr>
      <w:color w:val="800000"/>
    </w:rPr>
  </w:style>
  <w:style w:type="paragraph" w:customStyle="1" w:styleId="RevisionAnlageVerweis">
    <w:name w:val="Revision Anlage Verweis"/>
    <w:basedOn w:val="Normal"/>
    <w:next w:val="RevisionAnlageberschrift"/>
    <w:rsid w:val="0098296B"/>
    <w:pPr>
      <w:spacing w:before="0"/>
      <w:jc w:val="right"/>
    </w:pPr>
    <w:rPr>
      <w:color w:val="800000"/>
    </w:rPr>
  </w:style>
  <w:style w:type="paragraph" w:customStyle="1" w:styleId="EmpfehlungTextnummeriert">
    <w:name w:val="Empfehlung Text (nummeriert)"/>
    <w:basedOn w:val="Normal"/>
    <w:rsid w:val="0098296B"/>
    <w:pPr>
      <w:numPr>
        <w:numId w:val="17"/>
      </w:numPr>
    </w:pPr>
  </w:style>
  <w:style w:type="paragraph" w:customStyle="1" w:styleId="EmpfehlungTextnichtnummeriert">
    <w:name w:val="Empfehlung Text (nicht nummeriert)"/>
    <w:basedOn w:val="Normal"/>
    <w:next w:val="EmpfehlungNummerierungStufe1"/>
    <w:rsid w:val="0098296B"/>
  </w:style>
  <w:style w:type="paragraph" w:customStyle="1" w:styleId="EmpfehlungNummerierungStufe1">
    <w:name w:val="Empfehlung Nummerierung (Stufe 1)"/>
    <w:basedOn w:val="Normal"/>
    <w:rsid w:val="0098296B"/>
    <w:pPr>
      <w:numPr>
        <w:ilvl w:val="1"/>
        <w:numId w:val="17"/>
      </w:numPr>
      <w:outlineLvl w:val="2"/>
    </w:pPr>
  </w:style>
  <w:style w:type="paragraph" w:customStyle="1" w:styleId="EmpfehlungNummerierungFolgeabsatzStufe1">
    <w:name w:val="Empfehlung Nummerierung Folgeabsatz (Stufe 1)"/>
    <w:basedOn w:val="Normal"/>
    <w:rsid w:val="0098296B"/>
    <w:pPr>
      <w:tabs>
        <w:tab w:val="left" w:pos="425"/>
      </w:tabs>
      <w:ind w:left="425"/>
    </w:pPr>
  </w:style>
  <w:style w:type="paragraph" w:customStyle="1" w:styleId="EmpfehlungNummerierungStufe2">
    <w:name w:val="Empfehlung Nummerierung (Stufe 2)"/>
    <w:basedOn w:val="Normal"/>
    <w:rsid w:val="0098296B"/>
    <w:pPr>
      <w:numPr>
        <w:ilvl w:val="2"/>
        <w:numId w:val="17"/>
      </w:numPr>
      <w:outlineLvl w:val="3"/>
    </w:pPr>
  </w:style>
  <w:style w:type="paragraph" w:customStyle="1" w:styleId="EmpfehlungNummerierungFolgeabsatzStufe2">
    <w:name w:val="Empfehlung Nummerierung Folgeabsatz (Stufe 2)"/>
    <w:basedOn w:val="Normal"/>
    <w:rsid w:val="0098296B"/>
    <w:pPr>
      <w:tabs>
        <w:tab w:val="left" w:pos="850"/>
      </w:tabs>
      <w:ind w:left="850"/>
    </w:pPr>
  </w:style>
  <w:style w:type="paragraph" w:customStyle="1" w:styleId="EmpfehlungNummerierungStufe3">
    <w:name w:val="Empfehlung Nummerierung (Stufe 3)"/>
    <w:basedOn w:val="Normal"/>
    <w:rsid w:val="0098296B"/>
    <w:pPr>
      <w:numPr>
        <w:ilvl w:val="3"/>
        <w:numId w:val="17"/>
      </w:numPr>
    </w:pPr>
  </w:style>
  <w:style w:type="paragraph" w:customStyle="1" w:styleId="EmpfehlungNummerierungFolgeabsatzStufe3">
    <w:name w:val="Empfehlung Nummerierung Folgeabsatz (Stufe 3)"/>
    <w:basedOn w:val="Normal"/>
    <w:rsid w:val="0098296B"/>
    <w:pPr>
      <w:tabs>
        <w:tab w:val="left" w:pos="1276"/>
      </w:tabs>
      <w:ind w:left="1276"/>
    </w:pPr>
  </w:style>
  <w:style w:type="paragraph" w:customStyle="1" w:styleId="EmpfehlungNummerierungStufe4">
    <w:name w:val="Empfehlung Nummerierung (Stufe 4)"/>
    <w:basedOn w:val="Normal"/>
    <w:rsid w:val="0098296B"/>
    <w:pPr>
      <w:numPr>
        <w:ilvl w:val="4"/>
        <w:numId w:val="17"/>
      </w:numPr>
    </w:pPr>
  </w:style>
  <w:style w:type="paragraph" w:customStyle="1" w:styleId="EmpfehlungNummerierungFolgeabsatzStufe4">
    <w:name w:val="Empfehlung Nummerierung Folgeabsatz (Stufe 4)"/>
    <w:basedOn w:val="Normal"/>
    <w:rsid w:val="0098296B"/>
    <w:pPr>
      <w:tabs>
        <w:tab w:val="left" w:pos="1984"/>
      </w:tabs>
      <w:ind w:left="1984"/>
    </w:pPr>
  </w:style>
  <w:style w:type="paragraph" w:customStyle="1" w:styleId="EinzelbegrndungTitel">
    <w:name w:val="Einzelbegründung Titel"/>
    <w:basedOn w:val="Normal"/>
    <w:next w:val="Text"/>
    <w:rsid w:val="0098296B"/>
    <w:pPr>
      <w:keepNext/>
      <w:spacing w:before="120" w:after="100"/>
    </w:pPr>
    <w:rPr>
      <w:rFonts w:ascii="Arial" w:hAnsi="Arial" w:cs="Arial"/>
      <w:b/>
    </w:rPr>
  </w:style>
  <w:style w:type="paragraph" w:customStyle="1" w:styleId="BegrndungTitel">
    <w:name w:val="Begründung Titel"/>
    <w:basedOn w:val="Normal"/>
    <w:next w:val="Text"/>
    <w:rsid w:val="0098296B"/>
    <w:pPr>
      <w:spacing w:before="900" w:after="612"/>
      <w:ind w:right="-2665"/>
      <w:outlineLvl w:val="0"/>
    </w:pPr>
    <w:rPr>
      <w:rFonts w:ascii="Arial" w:hAnsi="Arial" w:cs="Arial"/>
      <w:b/>
      <w:sz w:val="24"/>
    </w:rPr>
  </w:style>
  <w:style w:type="paragraph" w:styleId="PlainText">
    <w:name w:val="Plain Text"/>
    <w:basedOn w:val="Normal"/>
    <w:link w:val="PlainTextChar"/>
    <w:uiPriority w:val="99"/>
    <w:semiHidden/>
    <w:unhideWhenUsed/>
    <w:rsid w:val="00FD15D6"/>
    <w:pPr>
      <w:spacing w:before="0" w:after="0"/>
      <w:jc w:val="left"/>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FD15D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940328">
      <w:bodyDiv w:val="1"/>
      <w:marLeft w:val="0"/>
      <w:marRight w:val="0"/>
      <w:marTop w:val="0"/>
      <w:marBottom w:val="0"/>
      <w:divBdr>
        <w:top w:val="none" w:sz="0" w:space="0" w:color="auto"/>
        <w:left w:val="none" w:sz="0" w:space="0" w:color="auto"/>
        <w:bottom w:val="none" w:sz="0" w:space="0" w:color="auto"/>
        <w:right w:val="none" w:sz="0" w:space="0" w:color="auto"/>
      </w:divBdr>
    </w:div>
    <w:div w:id="1445731276">
      <w:bodyDiv w:val="1"/>
      <w:marLeft w:val="0"/>
      <w:marRight w:val="0"/>
      <w:marTop w:val="0"/>
      <w:marBottom w:val="0"/>
      <w:divBdr>
        <w:top w:val="none" w:sz="0" w:space="0" w:color="auto"/>
        <w:left w:val="none" w:sz="0" w:space="0" w:color="auto"/>
        <w:bottom w:val="none" w:sz="0" w:space="0" w:color="auto"/>
        <w:right w:val="none" w:sz="0" w:space="0" w:color="auto"/>
      </w:divBdr>
    </w:div>
    <w:div w:id="149992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FORM.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91504-1A46-4422-B3FF-70A008AFE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FORM.dotm</Template>
  <TotalTime>4</TotalTime>
  <Pages>6</Pages>
  <Words>2788</Words>
  <Characters>15894</Characters>
  <Application>Microsoft Office Word</Application>
  <DocSecurity>0</DocSecurity>
  <Lines>132</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Holznagel, Daniel</dc:creator>
  <cp:lastModifiedBy>Diana STOICA</cp:lastModifiedBy>
  <cp:revision>3</cp:revision>
  <cp:lastPrinted>2020-12-08T16:22:00Z</cp:lastPrinted>
  <dcterms:created xsi:type="dcterms:W3CDTF">2021-02-10T13:51:00Z</dcterms:created>
  <dcterms:modified xsi:type="dcterms:W3CDTF">2021-02-11T11:57:00Z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FORM</vt:lpwstr>
  </property>
  <property fmtid="{D5CDD505-2E9C-101B-9397-08002B2CF9AE}" pid="3" name="Classification">
    <vt:lpwstr> </vt:lpwstr>
  </property>
  <property fmtid="{D5CDD505-2E9C-101B-9397-08002B2CF9AE}" pid="4" name="Version">
    <vt:lpwstr>4.1.4.0</vt:lpwstr>
  </property>
  <property fmtid="{D5CDD505-2E9C-101B-9397-08002B2CF9AE}" pid="5" name="Created using">
    <vt:lpwstr>LW 5.4, Build 20200526</vt:lpwstr>
  </property>
  <property fmtid="{D5CDD505-2E9C-101B-9397-08002B2CF9AE}" pid="6" name="Last edited using">
    <vt:lpwstr>LW 5.4, Build 20200526</vt:lpwstr>
  </property>
  <property fmtid="{D5CDD505-2E9C-101B-9397-08002B2CF9AE}" pid="7" name="eNorm-Version Erstellung">
    <vt:lpwstr>4.1.5, Bundesregierung, [20200526]</vt:lpwstr>
  </property>
  <property fmtid="{D5CDD505-2E9C-101B-9397-08002B2CF9AE}" pid="8" name="eNorm-Version letzte Bearbeitung">
    <vt:lpwstr>4.1.5 Bundesregierung [20200526]</vt:lpwstr>
  </property>
  <property fmtid="{D5CDD505-2E9C-101B-9397-08002B2CF9AE}" pid="9" name="eNorm-Version vorherige Bearbeitung">
    <vt:lpwstr>4.1.5 Bundesregierung [20200526]</vt:lpwstr>
  </property>
  <property fmtid="{D5CDD505-2E9C-101B-9397-08002B2CF9AE}" pid="10" name="DQP-Ergebnis für Version 4">
    <vt:lpwstr>6 Fehler, 4 Warnungen</vt:lpwstr>
  </property>
  <property fmtid="{D5CDD505-2E9C-101B-9397-08002B2CF9AE}" pid="11" name="eNorm-Version letzte DQP">
    <vt:lpwstr>4.1.5, Bundesregierung, [20200526]</vt:lpwstr>
  </property>
</Properties>
</file>