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CF9A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color w:val="000000"/>
          <w:szCs w:val="22"/>
        </w:rPr>
      </w:pPr>
      <w:r>
        <w:rPr>
          <w:color w:val="000000"/>
        </w:rPr>
        <w:object w:dxaOrig="811" w:dyaOrig="961" w14:anchorId="385C8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7.2pt" o:ole="" fillcolor="window">
            <v:imagedata r:id="rId7" o:title=""/>
          </v:shape>
          <o:OLEObject Type="Embed" ProgID="Word.Picture.8" ShapeID="_x0000_i1025" DrawAspect="Content" ObjectID="_1735122528" r:id="rId8"/>
        </w:object>
      </w:r>
    </w:p>
    <w:p w14:paraId="0BA63F95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color w:val="000000"/>
          <w:szCs w:val="22"/>
          <w:lang w:eastAsia="lt-LT"/>
        </w:rPr>
      </w:pPr>
    </w:p>
    <w:p w14:paraId="03E1FB8B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color w:val="000000"/>
          <w:szCs w:val="22"/>
        </w:rPr>
      </w:pPr>
      <w:r>
        <w:rPr>
          <w:b/>
          <w:color w:val="000000"/>
        </w:rPr>
        <w:t>AIRE SLÁINTE PHOBLACHT NA LIOTUÁINE</w:t>
      </w:r>
    </w:p>
    <w:p w14:paraId="0F7BB0C2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</w:p>
    <w:p w14:paraId="1738AADE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</w:rPr>
      </w:pPr>
      <w:r>
        <w:rPr>
          <w:b/>
        </w:rPr>
        <w:t>AIRE TALMHAÍOCHTA PHOBLACHT NA LIOTUÁINE</w:t>
      </w:r>
    </w:p>
    <w:p w14:paraId="73FFB673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</w:p>
    <w:p w14:paraId="340755A3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</w:rPr>
      </w:pPr>
      <w:r>
        <w:rPr>
          <w:b/>
        </w:rPr>
        <w:t>ORDÚ</w:t>
      </w:r>
    </w:p>
    <w:p w14:paraId="186D0B6F" w14:textId="77777777" w:rsidR="000E547F" w:rsidRDefault="00BB4F29">
      <w:pPr>
        <w:ind w:right="36" w:firstLine="551"/>
        <w:jc w:val="center"/>
        <w:rPr>
          <w:b/>
          <w:szCs w:val="24"/>
          <w:shd w:val="clear" w:color="auto" w:fill="FFFFFF"/>
        </w:rPr>
      </w:pPr>
      <w:r>
        <w:rPr>
          <w:b/>
        </w:rPr>
        <w:t xml:space="preserve">MAIDIR LE FORMHEAS LIOSTA NA </w:t>
      </w:r>
      <w:r>
        <w:rPr>
          <w:b/>
          <w:color w:val="000000"/>
        </w:rPr>
        <w:t>N-UASLEIBHÉAL CEADAITHE TEITRIHIDREACANNAIBIONÓIL I DTÁIRGÍ DÉANTA AS CNÁIBE A SHAOTHRAÍTEAR DO SNÁITHÍN NÓ A GCATAGÓIRÍ ATÁ CEAPTHA LE HAGHAIDH TOMHAILT</w:t>
      </w:r>
      <w:r>
        <w:rPr>
          <w:b/>
        </w:rPr>
        <w:t xml:space="preserve"> DEIRIDH</w:t>
      </w:r>
    </w:p>
    <w:p w14:paraId="2A5C6429" w14:textId="77777777" w:rsidR="000E547F" w:rsidRDefault="000E547F">
      <w:pPr>
        <w:ind w:right="36" w:firstLine="551"/>
        <w:jc w:val="center"/>
        <w:rPr>
          <w:b/>
          <w:szCs w:val="24"/>
          <w:lang w:eastAsia="lt-LT"/>
        </w:rPr>
      </w:pPr>
    </w:p>
    <w:p w14:paraId="357B53A2" w14:textId="77777777" w:rsidR="000E547F" w:rsidRDefault="00BB4F29">
      <w:pPr>
        <w:ind w:right="36" w:firstLine="551"/>
        <w:jc w:val="center"/>
        <w:rPr>
          <w:szCs w:val="24"/>
        </w:rPr>
      </w:pPr>
      <w:r>
        <w:t>6 Nollaig 2022 Uimh. V-1815/3D-771</w:t>
      </w:r>
    </w:p>
    <w:p w14:paraId="5744466A" w14:textId="77777777" w:rsidR="000E547F" w:rsidRDefault="00BB4F29">
      <w:pPr>
        <w:ind w:right="36" w:firstLine="551"/>
        <w:jc w:val="center"/>
        <w:rPr>
          <w:szCs w:val="24"/>
        </w:rPr>
      </w:pPr>
      <w:r>
        <w:t>Vilnias</w:t>
      </w:r>
    </w:p>
    <w:p w14:paraId="714E452B" w14:textId="77777777" w:rsidR="000E547F" w:rsidRDefault="000E547F">
      <w:pPr>
        <w:ind w:right="36" w:firstLine="551"/>
        <w:jc w:val="both"/>
        <w:rPr>
          <w:szCs w:val="24"/>
          <w:lang w:eastAsia="lt-LT"/>
        </w:rPr>
      </w:pPr>
    </w:p>
    <w:p w14:paraId="62C07BB4" w14:textId="77777777" w:rsidR="000E547F" w:rsidRDefault="00BB4F29">
      <w:pPr>
        <w:spacing w:line="270" w:lineRule="auto"/>
        <w:ind w:right="36" w:firstLine="851"/>
        <w:jc w:val="both"/>
        <w:rPr>
          <w:szCs w:val="22"/>
        </w:rPr>
      </w:pPr>
      <w:r>
        <w:t>De bhun Airteagal 4(4) de Dhlí Phoblacht na Liotuáine maidir le Cnáib a Shaothraítear do snáithín:</w:t>
      </w:r>
    </w:p>
    <w:p w14:paraId="0D56969D" w14:textId="77777777" w:rsidR="000E547F" w:rsidRDefault="00BB4F29">
      <w:pPr>
        <w:spacing w:line="270" w:lineRule="auto"/>
        <w:ind w:right="36" w:firstLine="851"/>
        <w:jc w:val="both"/>
        <w:rPr>
          <w:szCs w:val="22"/>
        </w:rPr>
      </w:pPr>
      <w:r>
        <w:t>1.</w:t>
      </w:r>
      <w:r>
        <w:tab/>
        <w:t xml:space="preserve">Glacaimid liosta de na </w:t>
      </w:r>
      <w:r>
        <w:rPr>
          <w:color w:val="000000"/>
        </w:rPr>
        <w:t xml:space="preserve">huasleibhéil cheadaithe teitrihidreacannaibionóil i dtáirgí déanta as cnáibe a shaothraítear do snáithín nó i gcatagóirí atá beartaithe le haghaidh tomhaltais deiridh </w:t>
      </w:r>
      <w:r>
        <w:t>(ceangailte).</w:t>
      </w:r>
    </w:p>
    <w:p w14:paraId="4DDCBFEE" w14:textId="77777777" w:rsidR="000E547F" w:rsidRDefault="00BB4F29" w:rsidP="00BB4F29">
      <w:pPr>
        <w:spacing w:line="270" w:lineRule="auto"/>
        <w:ind w:right="36" w:firstLine="851"/>
        <w:jc w:val="both"/>
      </w:pPr>
      <w:r>
        <w:t>2.</w:t>
      </w:r>
      <w:r>
        <w:tab/>
      </w:r>
      <w:r>
        <w:rPr>
          <w:color w:val="000000"/>
        </w:rPr>
        <w:t>Tiocfaidh an tOrdú seo i bhfeidhm an 1 Aibreán 2023.</w:t>
      </w:r>
    </w:p>
    <w:p w14:paraId="28BBDE76" w14:textId="77777777" w:rsidR="00BB4F29" w:rsidRDefault="00BB4F29">
      <w:pPr>
        <w:tabs>
          <w:tab w:val="left" w:pos="8647"/>
        </w:tabs>
        <w:ind w:right="14"/>
        <w:jc w:val="both"/>
      </w:pPr>
    </w:p>
    <w:p w14:paraId="4A5215E8" w14:textId="77777777" w:rsidR="00BB4F29" w:rsidRDefault="00BB4F29">
      <w:pPr>
        <w:tabs>
          <w:tab w:val="left" w:pos="8647"/>
        </w:tabs>
        <w:ind w:right="14"/>
        <w:jc w:val="both"/>
      </w:pPr>
    </w:p>
    <w:p w14:paraId="4A1F323B" w14:textId="2A8F11ED" w:rsidR="000E547F" w:rsidRDefault="00BB4F29" w:rsidP="00BB4F29">
      <w:pPr>
        <w:ind w:right="14"/>
        <w:jc w:val="both"/>
        <w:rPr>
          <w:szCs w:val="24"/>
        </w:rPr>
      </w:pPr>
      <w:r>
        <w:t xml:space="preserve">An tAire Sláinte </w:t>
      </w:r>
      <w:r w:rsidR="00851F4C">
        <w:tab/>
      </w:r>
      <w:r w:rsidR="00851F4C">
        <w:tab/>
      </w:r>
      <w:r w:rsidR="00851F4C">
        <w:tab/>
      </w:r>
      <w:r w:rsidR="00851F4C">
        <w:tab/>
      </w:r>
      <w:r w:rsidR="00851F4C">
        <w:tab/>
      </w:r>
      <w:r>
        <w:t xml:space="preserve">Arūnas Dulkys </w:t>
      </w:r>
    </w:p>
    <w:p w14:paraId="29D6F02E" w14:textId="77777777" w:rsidR="000E547F" w:rsidRDefault="000E547F">
      <w:pPr>
        <w:ind w:right="14"/>
        <w:jc w:val="both"/>
        <w:rPr>
          <w:szCs w:val="24"/>
          <w:lang w:eastAsia="lt-LT"/>
        </w:rPr>
      </w:pPr>
    </w:p>
    <w:p w14:paraId="35C8DA05" w14:textId="77777777" w:rsidR="000E547F" w:rsidRDefault="000E547F">
      <w:pPr>
        <w:ind w:right="14"/>
        <w:jc w:val="both"/>
        <w:rPr>
          <w:szCs w:val="24"/>
          <w:lang w:eastAsia="lt-LT"/>
        </w:rPr>
      </w:pPr>
    </w:p>
    <w:p w14:paraId="7560CC54" w14:textId="77777777" w:rsidR="000E547F" w:rsidRDefault="00BB4F29" w:rsidP="00BB4F29">
      <w:pPr>
        <w:ind w:right="14"/>
        <w:jc w:val="both"/>
        <w:rPr>
          <w:sz w:val="22"/>
          <w:szCs w:val="22"/>
        </w:rPr>
      </w:pPr>
      <w:r>
        <w:t>An tAire Talmhaíochta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Kęstutis Navickas</w:t>
      </w:r>
    </w:p>
    <w:p w14:paraId="1D8B9C8B" w14:textId="77777777" w:rsidR="00BB4F29" w:rsidRDefault="00BB4F29">
      <w:pPr>
        <w:tabs>
          <w:tab w:val="left" w:pos="7655"/>
        </w:tabs>
        <w:ind w:firstLine="4820"/>
        <w:jc w:val="both"/>
        <w:sectPr w:rsidR="00BB4F29" w:rsidSect="00BB4F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49" w:bottom="1134" w:left="1276" w:header="567" w:footer="567" w:gutter="0"/>
          <w:cols w:space="1296"/>
          <w:titlePg/>
          <w:docGrid w:linePitch="360"/>
        </w:sectPr>
      </w:pPr>
    </w:p>
    <w:p w14:paraId="100134E0" w14:textId="77777777" w:rsidR="000E547F" w:rsidRDefault="00BB4F29">
      <w:pPr>
        <w:tabs>
          <w:tab w:val="left" w:pos="7655"/>
        </w:tabs>
        <w:ind w:firstLine="4820"/>
        <w:jc w:val="both"/>
        <w:rPr>
          <w:szCs w:val="24"/>
        </w:rPr>
      </w:pPr>
      <w:r>
        <w:lastRenderedPageBreak/>
        <w:t>CEADAITHE</w:t>
      </w:r>
    </w:p>
    <w:p w14:paraId="19562794" w14:textId="77777777" w:rsidR="00BB4F29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 xml:space="preserve">Aire Sláinte Phoblacht na Liotuáine agus Aire Talmhaíochta Phoblacht na Liotuáine </w:t>
      </w:r>
    </w:p>
    <w:p w14:paraId="19392712" w14:textId="77777777" w:rsidR="000E547F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 xml:space="preserve"> </w:t>
      </w:r>
    </w:p>
    <w:p w14:paraId="409C89E6" w14:textId="77777777" w:rsidR="000E547F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>Ordú Uimh. V-1815/3D-771 an 6 Nollaig 2022</w:t>
      </w:r>
    </w:p>
    <w:p w14:paraId="50630469" w14:textId="77777777" w:rsidR="000E547F" w:rsidRDefault="000E547F">
      <w:pPr>
        <w:tabs>
          <w:tab w:val="left" w:pos="4820"/>
        </w:tabs>
        <w:ind w:left="4820"/>
        <w:jc w:val="both"/>
        <w:rPr>
          <w:szCs w:val="24"/>
        </w:rPr>
      </w:pPr>
    </w:p>
    <w:p w14:paraId="01AD1168" w14:textId="77777777" w:rsidR="000E547F" w:rsidRDefault="000E547F">
      <w:pPr>
        <w:jc w:val="center"/>
        <w:rPr>
          <w:rFonts w:eastAsia="Calibri"/>
          <w:b/>
          <w:bCs/>
          <w:color w:val="000000"/>
          <w:szCs w:val="24"/>
        </w:rPr>
      </w:pPr>
    </w:p>
    <w:p w14:paraId="67816D6A" w14:textId="77777777" w:rsidR="000E547F" w:rsidRDefault="00BB4F29">
      <w:pPr>
        <w:jc w:val="center"/>
        <w:rPr>
          <w:b/>
          <w:bCs/>
          <w:szCs w:val="24"/>
        </w:rPr>
      </w:pPr>
      <w:r>
        <w:rPr>
          <w:b/>
        </w:rPr>
        <w:t>LIOSTA NA N-UASLEIBHÉAL CEADAITHE DE TEITRIHIDREACANNAIBIONÓIL I DTÁIRGÍ DÉANTA AS CNÁIBE A SHAOTHRAÍTEAR DO SNÁITHÍN NÓ I GCATAGÓIRÍ ATÁ BEARTAITHE LE HAGHAIDH TOMHALTAIS DEIRIDH</w:t>
      </w:r>
    </w:p>
    <w:p w14:paraId="6B4F62E9" w14:textId="77777777" w:rsidR="000E547F" w:rsidRDefault="000E547F">
      <w:pPr>
        <w:jc w:val="center"/>
        <w:rPr>
          <w:rFonts w:eastAsia="Calibri"/>
          <w:b/>
          <w:bCs/>
          <w:color w:val="000000"/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869"/>
        <w:gridCol w:w="119"/>
        <w:gridCol w:w="2627"/>
        <w:gridCol w:w="61"/>
      </w:tblGrid>
      <w:tr w:rsidR="000E547F" w14:paraId="3DC18927" w14:textId="77777777" w:rsidTr="00BB4F2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6899" w14:textId="77777777" w:rsidR="000E547F" w:rsidRDefault="00BB4F29">
            <w:pPr>
              <w:rPr>
                <w:b/>
                <w:bCs/>
                <w:szCs w:val="24"/>
              </w:rPr>
            </w:pPr>
            <w:r>
              <w:rPr>
                <w:b/>
              </w:rPr>
              <w:t xml:space="preserve">Seic. Uimh. 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9B6A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Catagóir na dtáirgí déanta as cnáibe a shaothraítear do snáithín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DF38" w14:textId="77777777" w:rsidR="000E547F" w:rsidRDefault="00BB4F29">
            <w:pPr>
              <w:rPr>
                <w:szCs w:val="24"/>
              </w:rPr>
            </w:pPr>
            <w:r>
              <w:rPr>
                <w:b/>
              </w:rPr>
              <w:t>An t-uasmhéid teitrihidreacannaibionóil a cheadaítear</w:t>
            </w:r>
          </w:p>
          <w:p w14:paraId="57D9132D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méid</w:t>
            </w:r>
            <w:r>
              <w:rPr>
                <w:vertAlign w:val="superscript"/>
              </w:rPr>
              <w:t>1</w:t>
            </w:r>
          </w:p>
        </w:tc>
      </w:tr>
      <w:tr w:rsidR="000E547F" w14:paraId="4DA547FC" w14:textId="77777777" w:rsidTr="00BB4F29">
        <w:trPr>
          <w:trHeight w:val="49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8060" w14:textId="77777777" w:rsidR="000E547F" w:rsidRDefault="00BB4F29">
            <w:pPr>
              <w:rPr>
                <w:b/>
                <w:bCs/>
                <w:szCs w:val="24"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A93B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Táirgí bia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2BC6" w14:textId="77777777" w:rsidR="000E547F" w:rsidRDefault="000E547F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  <w:tr w:rsidR="000E547F" w14:paraId="145DFE1C" w14:textId="77777777" w:rsidTr="00BB4F29">
        <w:trPr>
          <w:trHeight w:val="5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6E74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1.1.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4529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Forbhianna (seachas forbhianna atá ceaptha lena n-úsáid ag naíonáin, leanaí faoi bhun 18 mbliana d’aois, mná torracha agus lachtacha)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1ABF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 mg/kg</w:t>
            </w:r>
          </w:p>
        </w:tc>
      </w:tr>
      <w:tr w:rsidR="000E547F" w14:paraId="088BBFFC" w14:textId="77777777" w:rsidTr="00BB4F29">
        <w:trPr>
          <w:trHeight w:val="5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4139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1.2.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2BB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Forlíontaí aiste bia do naíonáin, do leanaí faoi bhun 18 mbliana d’aois, do mhná torracha agus do mhná atá ag lachtadh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80DE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 xml:space="preserve">0 mg/kg </w:t>
            </w:r>
            <w:r>
              <w:rPr>
                <w:vertAlign w:val="superscript"/>
              </w:rPr>
              <w:t xml:space="preserve"> 2</w:t>
            </w:r>
          </w:p>
        </w:tc>
      </w:tr>
      <w:tr w:rsidR="000E547F" w14:paraId="200D0BB1" w14:textId="77777777" w:rsidTr="00BB4F29">
        <w:trPr>
          <w:trHeight w:val="3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D945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1.3.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2B25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Deochanna alcólacha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06AD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 xml:space="preserve">0 mg/kg </w:t>
            </w:r>
            <w:r>
              <w:rPr>
                <w:vertAlign w:val="superscript"/>
              </w:rPr>
              <w:t xml:space="preserve"> 2</w:t>
            </w:r>
          </w:p>
        </w:tc>
      </w:tr>
      <w:tr w:rsidR="000E547F" w14:paraId="623D28AA" w14:textId="77777777" w:rsidTr="00BB4F29">
        <w:trPr>
          <w:trHeight w:val="19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4DE8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1.4.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977F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Deochanna neamhalcólacha a chomhlíonann an sainmhíniú ar dheochanna neamh-mheisciúla a sholáthraítear in </w:t>
            </w:r>
            <w:r>
              <w:rPr>
                <w:color w:val="000000"/>
              </w:rPr>
              <w:t xml:space="preserve"> Rialachán Teicniúil maidir le Deochanna Neamh-Alcóil agus Kvass a Thuairisciú, a Tháirgeadh agus a Chur i Láthair arna bhformheas le hOrdú Uimh.</w:t>
            </w:r>
            <w:r>
              <w:t xml:space="preserve"> 3D-13 ó Aire Talmhaíochta Phoblacht na Liotuáine an 12 Eanáir 2009 “Maidir le formheas an Rialacháin Theicniúil maidir le Deochanna Neamh-Alcóil agus Kvass a Thuairisciú, a Tháirgeadh agus a Chur i Láthair”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B149" w14:textId="77777777" w:rsidR="000E547F" w:rsidRDefault="00BB4F29">
            <w:pPr>
              <w:jc w:val="center"/>
              <w:rPr>
                <w:szCs w:val="24"/>
              </w:rPr>
            </w:pPr>
            <w:r>
              <w:t xml:space="preserve">0.02 mg/kg </w:t>
            </w:r>
            <w:r>
              <w:rPr>
                <w:vertAlign w:val="superscript"/>
              </w:rPr>
              <w:t xml:space="preserve"> 2</w:t>
            </w:r>
            <w:r>
              <w:t xml:space="preserve"> </w:t>
            </w:r>
          </w:p>
        </w:tc>
      </w:tr>
      <w:tr w:rsidR="000E547F" w14:paraId="4B22334D" w14:textId="77777777" w:rsidTr="00BB4F29">
        <w:trPr>
          <w:trHeight w:val="255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F85E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1.5.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1C98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Bianna a cheaptar lena úsáid mar bhia do naíonáin agus do leanaí óga a chumhdaítear le Rialachán (AE) Uimh. 609/2013 ó Pharlaimint na hEorpa agus ón gComhairle an 12 Meitheamh 2013 maidir le bia a cheaptar lena úsáid mar bhia do naíonáin agus do leanaí óga, maidir le bia chun críocha speisialta míochaine, agus maidir le hionadach ar an aiste bia iomlán chun meáchan a rialú agus lena n-aisghairtear Treoir 92/52/CEE ón gComhairle, Treoracha 96/8/CE, 1999/21/CE, 2006/125/CE agus 2006/141/CE ón gCoimisiún, Treoir 2009/39/CE ó Pharlaimint na hEorpa agus ón gComhairle agus Rialachán (CE) Uimh. 41/2009 ón gCoimisiún agus Rialachán (CE) Uimh. 953/2009 ón gCoimisiún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304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  <w:p w14:paraId="23D55B74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 xml:space="preserve">0 mg/kg </w:t>
            </w:r>
            <w:r>
              <w:rPr>
                <w:vertAlign w:val="superscript"/>
              </w:rPr>
              <w:t xml:space="preserve"> 2</w:t>
            </w:r>
          </w:p>
        </w:tc>
      </w:tr>
      <w:tr w:rsidR="000E547F" w14:paraId="79D789E1" w14:textId="77777777" w:rsidTr="00BB4F29">
        <w:trPr>
          <w:trHeight w:val="3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F9B8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1.6.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057F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Táirgí bia eile, seachas tae déanta as cnáibe a shaothraítear do snáithín (triomaithe)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CA82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0.15 mg/kg</w:t>
            </w:r>
          </w:p>
        </w:tc>
      </w:tr>
      <w:tr w:rsidR="000E547F" w14:paraId="3823B91D" w14:textId="77777777" w:rsidTr="00BB4F29">
        <w:trPr>
          <w:trHeight w:val="47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86D4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6A39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>Ábhair bheatha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C89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E547F" w14:paraId="6A9964EA" w14:textId="77777777" w:rsidTr="00BB4F29">
        <w:trPr>
          <w:trHeight w:val="41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631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lastRenderedPageBreak/>
              <w:t>2.1.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C6E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Síolta ó chnáibe a shaothraítear do snáithín</w:t>
            </w:r>
            <w:r>
              <w:rPr>
                <w:vertAlign w:val="superscript"/>
              </w:rPr>
              <w:t xml:space="preserve"> 3</w:t>
            </w:r>
            <w:r>
              <w:t xml:space="preserve">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037C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3 mg/kg</w:t>
            </w:r>
          </w:p>
        </w:tc>
      </w:tr>
      <w:tr w:rsidR="000E547F" w14:paraId="7DF6C7A9" w14:textId="77777777" w:rsidTr="00BB4F29">
        <w:trPr>
          <w:trHeight w:val="4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600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4337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Ola síl ó chnáibe a shaothraítear do snáithín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57D1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7.5 mg/kg</w:t>
            </w:r>
          </w:p>
        </w:tc>
      </w:tr>
      <w:tr w:rsidR="000E547F" w14:paraId="075F3CCC" w14:textId="77777777" w:rsidTr="00BB4F29">
        <w:trPr>
          <w:trHeight w:val="4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9D52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479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Laíon ó chnáibe a shaothraítear do snáithín</w:t>
            </w:r>
            <w:r>
              <w:rPr>
                <w:vertAlign w:val="superscript"/>
              </w:rPr>
              <w:t xml:space="preserve"> 3</w:t>
            </w:r>
            <w:r>
              <w:t xml:space="preserve">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BFAE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3 mg/kg</w:t>
            </w:r>
          </w:p>
        </w:tc>
      </w:tr>
      <w:tr w:rsidR="000E547F" w14:paraId="1701AE7B" w14:textId="77777777" w:rsidTr="00BB4F29">
        <w:trPr>
          <w:trHeight w:val="41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15A1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2.4.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B22E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Plúr ó chnáibe a shaothraítear do snáithín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6FBE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20 mg/kg</w:t>
            </w:r>
          </w:p>
        </w:tc>
      </w:tr>
      <w:tr w:rsidR="000E547F" w14:paraId="6EC9628E" w14:textId="77777777" w:rsidTr="00BB4F29">
        <w:trPr>
          <w:trHeight w:val="4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721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2.5.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81D2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Ceallalós ó chnáibe a shaothraítear do snáithín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283D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20 mg/kg</w:t>
            </w:r>
          </w:p>
        </w:tc>
      </w:tr>
      <w:tr w:rsidR="000E547F" w14:paraId="16DD310E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DCD8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br w:type="page"/>
            </w:r>
            <w:r>
              <w:rPr>
                <w:b/>
              </w:rPr>
              <w:t>3.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1CA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 xml:space="preserve">Táirgí tobac agus táirgí a bhaineann le tobac a chomhlíonann sainmhínithe na dtáirgí sin a leagtar amach i ndlí Phoblacht na Liotuáine maidir le Rialú Tobac, Táirgí Tobac agus Táirgí Gaolmhara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8990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E547F" w14:paraId="31483435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B47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3.1.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EC8E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Táirgí tobac, lena n-áirítear táirgí nuálacha tobac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EDAF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 xml:space="preserve">0 mg/g </w:t>
            </w:r>
            <w:r>
              <w:rPr>
                <w:vertAlign w:val="superscript"/>
              </w:rPr>
              <w:t xml:space="preserve"> 4</w:t>
            </w:r>
          </w:p>
        </w:tc>
      </w:tr>
      <w:tr w:rsidR="000E547F" w14:paraId="49B6B59D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A2B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3.2.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B2B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Toitíní leictreonacha agus líontóirí ríomhthoitíní (le nicitín agus gan nicitín)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7EC3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 xml:space="preserve">0 mg/ml </w:t>
            </w:r>
            <w:r>
              <w:rPr>
                <w:vertAlign w:val="superscript"/>
              </w:rPr>
              <w:t xml:space="preserve"> 5</w:t>
            </w:r>
          </w:p>
        </w:tc>
      </w:tr>
      <w:tr w:rsidR="000E547F" w14:paraId="7E7F898F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1969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3.3.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8EA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Táirgí luibhe le haghaidh caitheamh tobac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C81B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 xml:space="preserve">0 mg/g </w:t>
            </w:r>
            <w:r>
              <w:rPr>
                <w:vertAlign w:val="superscript"/>
              </w:rPr>
              <w:t xml:space="preserve"> 4</w:t>
            </w:r>
          </w:p>
        </w:tc>
      </w:tr>
    </w:tbl>
    <w:p w14:paraId="7DCD420F" w14:textId="77777777" w:rsidR="000E547F" w:rsidRDefault="000E547F">
      <w:pPr>
        <w:rPr>
          <w:rFonts w:eastAsia="Calibri"/>
          <w:szCs w:val="24"/>
        </w:rPr>
      </w:pPr>
    </w:p>
    <w:p w14:paraId="466C3741" w14:textId="77777777" w:rsidR="000E547F" w:rsidRDefault="000E547F">
      <w:pPr>
        <w:rPr>
          <w:rFonts w:eastAsia="Calibri"/>
          <w:szCs w:val="24"/>
        </w:rPr>
      </w:pPr>
    </w:p>
    <w:p w14:paraId="4090918E" w14:textId="77777777" w:rsidR="000E547F" w:rsidRDefault="00BB4F29">
      <w:pPr>
        <w:rPr>
          <w:rFonts w:eastAsia="Calibri"/>
          <w:szCs w:val="24"/>
        </w:rPr>
      </w:pPr>
      <w:r>
        <w:rPr>
          <w:vertAlign w:val="superscript"/>
        </w:rPr>
        <w:t>1</w:t>
      </w:r>
      <w:r>
        <w:t xml:space="preserve"> Is é an uaschion an tsuim de deilte-9-teitrihidreacannaibionóil (Δ</w:t>
      </w:r>
      <w:r>
        <w:rPr>
          <w:vertAlign w:val="superscript"/>
        </w:rPr>
        <w:t>9</w:t>
      </w:r>
      <w:r>
        <w:t>-THC) agus d’aigéad deilte-9-teitrihidreacannaibionóil (Δ</w:t>
      </w:r>
      <w:r>
        <w:rPr>
          <w:vertAlign w:val="superscript"/>
        </w:rPr>
        <w:t>9</w:t>
      </w:r>
      <w:r>
        <w:t>-THCA), arna shloinneadh mar Δ</w:t>
      </w:r>
      <w:r>
        <w:rPr>
          <w:vertAlign w:val="superscript"/>
        </w:rPr>
        <w:t>9</w:t>
      </w:r>
      <w:r>
        <w:t>-THC.  Is fachtóir 0.877 é Δ</w:t>
      </w:r>
      <w:r>
        <w:rPr>
          <w:vertAlign w:val="superscript"/>
        </w:rPr>
        <w:t>9</w:t>
      </w:r>
      <w:r>
        <w:t>-THCA agus is é an t-uasleibhéal ceadaithe Δ</w:t>
      </w:r>
      <w:r>
        <w:rPr>
          <w:vertAlign w:val="superscript"/>
        </w:rPr>
        <w:t>9</w:t>
      </w:r>
      <w:r>
        <w:t>-THC + 0.877 x Δ</w:t>
      </w:r>
      <w:r>
        <w:rPr>
          <w:vertAlign w:val="superscript"/>
        </w:rPr>
        <w:t>9</w:t>
      </w:r>
      <w:r>
        <w:t>-THCA (más rud é go gcinntear agus go gcainníochtaítear Δ</w:t>
      </w:r>
      <w:r>
        <w:rPr>
          <w:vertAlign w:val="superscript"/>
        </w:rPr>
        <w:t>9</w:t>
      </w:r>
      <w:r>
        <w:t>-THC agus Δ</w:t>
      </w:r>
      <w:r>
        <w:rPr>
          <w:vertAlign w:val="superscript"/>
        </w:rPr>
        <w:t>9</w:t>
      </w:r>
      <w:r>
        <w:t>-THCA ar leithligh).</w:t>
      </w:r>
    </w:p>
    <w:p w14:paraId="052CBF5E" w14:textId="77777777" w:rsidR="000E547F" w:rsidRDefault="000E547F">
      <w:pPr>
        <w:rPr>
          <w:szCs w:val="24"/>
        </w:rPr>
      </w:pPr>
    </w:p>
    <w:p w14:paraId="20B63744" w14:textId="77777777" w:rsidR="000E547F" w:rsidRDefault="00BB4F29">
      <w:pPr>
        <w:rPr>
          <w:szCs w:val="24"/>
        </w:rPr>
      </w:pPr>
      <w:r>
        <w:rPr>
          <w:vertAlign w:val="superscript"/>
        </w:rPr>
        <w:t>2</w:t>
      </w:r>
      <w:r>
        <w:t xml:space="preserve"> Glactar leis go bhfuil an cion THC i dtáirge ar leith faoi bhun na teorann cainníochtaithe (nó cáilíochtúil i gcás modh athbhreithnithe) nialasach. Is é 0.015 mg/kg an teorainn cainníochtaithe nó an chinnidh cháilíochtúil.</w:t>
      </w:r>
    </w:p>
    <w:p w14:paraId="0972F570" w14:textId="77777777" w:rsidR="000E547F" w:rsidRDefault="000E547F">
      <w:pPr>
        <w:rPr>
          <w:szCs w:val="24"/>
          <w:lang w:eastAsia="lt-LT"/>
        </w:rPr>
      </w:pPr>
    </w:p>
    <w:p w14:paraId="1A3E72FA" w14:textId="77777777" w:rsidR="000E547F" w:rsidRDefault="00BB4F29">
      <w:pPr>
        <w:rPr>
          <w:szCs w:val="24"/>
        </w:rPr>
      </w:pPr>
      <w:r>
        <w:rPr>
          <w:vertAlign w:val="superscript"/>
        </w:rPr>
        <w:t xml:space="preserve">3 </w:t>
      </w:r>
      <w:r>
        <w:t xml:space="preserve"> cion taise 12 % i mbeatha.</w:t>
      </w:r>
    </w:p>
    <w:p w14:paraId="68CD9784" w14:textId="77777777" w:rsidR="000E547F" w:rsidRDefault="000E547F">
      <w:pPr>
        <w:rPr>
          <w:szCs w:val="24"/>
          <w:lang w:eastAsia="lt-LT"/>
        </w:rPr>
      </w:pPr>
    </w:p>
    <w:p w14:paraId="323A93B9" w14:textId="77777777" w:rsidR="000E547F" w:rsidRDefault="00BB4F29">
      <w:pPr>
        <w:rPr>
          <w:szCs w:val="24"/>
        </w:rPr>
      </w:pPr>
      <w:r>
        <w:rPr>
          <w:vertAlign w:val="superscript"/>
        </w:rPr>
        <w:t xml:space="preserve">4 </w:t>
      </w:r>
      <w:r>
        <w:t>Glactar leis go bhfuil an cion THC i dtáirge ar leith faoi bhun na teorann cainníochtaithe (nó cáilíochtúil i gcás modh athbhreithnithe) nialasach. Is é 0.000015 mg/g an teorainn cainníochtaithe nó an chinnidh cháilíochtúil.</w:t>
      </w:r>
    </w:p>
    <w:p w14:paraId="0C41E1D9" w14:textId="77777777" w:rsidR="000E547F" w:rsidRDefault="000E547F">
      <w:pPr>
        <w:rPr>
          <w:szCs w:val="24"/>
          <w:lang w:eastAsia="lt-LT"/>
        </w:rPr>
      </w:pPr>
    </w:p>
    <w:p w14:paraId="5681F9CD" w14:textId="77777777" w:rsidR="000E547F" w:rsidRDefault="00BB4F29">
      <w:pPr>
        <w:rPr>
          <w:szCs w:val="24"/>
        </w:rPr>
      </w:pPr>
      <w:r>
        <w:rPr>
          <w:vertAlign w:val="superscript"/>
        </w:rPr>
        <w:t>5</w:t>
      </w:r>
      <w:r>
        <w:t xml:space="preserve"> Glactar leis go bhfuil an cion THC i dtáirge ar leith faoi bhun na teorann cainníochtaithe (nó cáilíochtúil i gcás modh athbhreithnithe) nialasach. Is é 0.000015 mg/ml an teorainn cainníochtaithe nó an chinnidh cháilíochtúil.</w:t>
      </w:r>
    </w:p>
    <w:p w14:paraId="5359219C" w14:textId="77777777" w:rsidR="000E547F" w:rsidRDefault="000E547F">
      <w:pPr>
        <w:rPr>
          <w:szCs w:val="24"/>
        </w:rPr>
      </w:pPr>
    </w:p>
    <w:p w14:paraId="1D6B4C58" w14:textId="77777777" w:rsidR="000E547F" w:rsidRDefault="00BB4F29" w:rsidP="00BB4F29">
      <w:pPr>
        <w:jc w:val="center"/>
      </w:pPr>
      <w:r>
        <w:t>___________________</w:t>
      </w:r>
    </w:p>
    <w:sectPr w:rsidR="000E547F" w:rsidSect="00BB4F29">
      <w:pgSz w:w="11906" w:h="16838"/>
      <w:pgMar w:top="1701" w:right="1133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51E1" w14:textId="77777777" w:rsidR="002A4B45" w:rsidRDefault="002A4B45" w:rsidP="00BB4F29">
      <w:r>
        <w:separator/>
      </w:r>
    </w:p>
  </w:endnote>
  <w:endnote w:type="continuationSeparator" w:id="0">
    <w:p w14:paraId="13D555F0" w14:textId="77777777" w:rsidR="002A4B45" w:rsidRDefault="002A4B45" w:rsidP="00BB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EDD9" w14:textId="77777777" w:rsidR="00BB4F29" w:rsidRDefault="00BB4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17AA" w14:textId="77777777" w:rsidR="00BB4F29" w:rsidRDefault="00BB4F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4847" w14:textId="77777777" w:rsidR="00BB4F29" w:rsidRDefault="00BB4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CDCA" w14:textId="77777777" w:rsidR="002A4B45" w:rsidRDefault="002A4B45" w:rsidP="00BB4F29">
      <w:r>
        <w:separator/>
      </w:r>
    </w:p>
  </w:footnote>
  <w:footnote w:type="continuationSeparator" w:id="0">
    <w:p w14:paraId="702A86ED" w14:textId="77777777" w:rsidR="002A4B45" w:rsidRDefault="002A4B45" w:rsidP="00BB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07DB" w14:textId="77777777" w:rsidR="00BB4F29" w:rsidRDefault="00BB4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827875"/>
      <w:docPartObj>
        <w:docPartGallery w:val="Page Numbers (Top of Page)"/>
        <w:docPartUnique/>
      </w:docPartObj>
    </w:sdtPr>
    <w:sdtEndPr/>
    <w:sdtContent>
      <w:p w14:paraId="66B7F3C1" w14:textId="77777777" w:rsidR="00BB4F29" w:rsidRDefault="00BB4F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F1DD0" w14:textId="77777777" w:rsidR="00BB4F29" w:rsidRDefault="00BB4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0F3B" w14:textId="77777777" w:rsidR="00BB4F29" w:rsidRDefault="00BB4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BB"/>
    <w:rsid w:val="000E547F"/>
    <w:rsid w:val="002A4B45"/>
    <w:rsid w:val="00851F4C"/>
    <w:rsid w:val="009945BB"/>
    <w:rsid w:val="00BB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25B8"/>
  <w15:chartTrackingRefBased/>
  <w15:docId w15:val="{657D3947-4525-4EAD-8C0E-1D7E453D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ga-I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F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29"/>
  </w:style>
  <w:style w:type="paragraph" w:styleId="Footer">
    <w:name w:val="footer"/>
    <w:basedOn w:val="Normal"/>
    <w:link w:val="FooterChar"/>
    <w:unhideWhenUsed/>
    <w:rsid w:val="00BB4F2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B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822F-99D9-40A7-AAB6-D46E5A04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3980</Characters>
  <Application>Microsoft Office Word</Application>
  <DocSecurity>0</DocSecurity>
  <Lines>159</Lines>
  <Paragraphs>87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Talačkienė</dc:creator>
  <cp:keywords>class='Internal'</cp:keywords>
  <cp:lastModifiedBy>Ragnhild Efraimsson</cp:lastModifiedBy>
  <cp:revision>2</cp:revision>
  <dcterms:created xsi:type="dcterms:W3CDTF">2023-01-13T12:42:00Z</dcterms:created>
  <dcterms:modified xsi:type="dcterms:W3CDTF">2023-01-13T12:42:00Z</dcterms:modified>
</cp:coreProperties>
</file>