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A6" w:rsidRPr="008443A6" w:rsidRDefault="008443A6" w:rsidP="008443A6">
      <w:pPr>
        <w:pStyle w:val="OZNPROJEKTUwskazaniedatylubwersjiprojektu"/>
      </w:pPr>
      <w:bookmarkStart w:id="0" w:name="_GoBack"/>
      <w:bookmarkEnd w:id="0"/>
      <w:r w:rsidRPr="008443A6">
        <w:t>Projekt</w:t>
      </w:r>
    </w:p>
    <w:p w:rsidR="008443A6" w:rsidRPr="008443A6" w:rsidRDefault="008443A6" w:rsidP="008443A6">
      <w:pPr>
        <w:pStyle w:val="OZNRODZAKTUtznustawalubrozporzdzenieiorganwydajcy"/>
      </w:pPr>
      <w:r w:rsidRPr="008443A6">
        <w:t>USTAWA</w:t>
      </w:r>
    </w:p>
    <w:p w:rsidR="008443A6" w:rsidRPr="008443A6" w:rsidRDefault="008443A6" w:rsidP="008443A6">
      <w:pPr>
        <w:pStyle w:val="DATAAKTUdatauchwalenialubwydaniaaktu"/>
      </w:pPr>
      <w:r w:rsidRPr="008443A6">
        <w:t xml:space="preserve">z dnia </w:t>
      </w:r>
    </w:p>
    <w:p w:rsidR="008443A6" w:rsidRPr="008443A6" w:rsidRDefault="008443A6" w:rsidP="008443A6">
      <w:pPr>
        <w:pStyle w:val="TYTUAKTUprzedmiotregulacjiustawylubrozporzdzenia"/>
      </w:pPr>
      <w:r w:rsidRPr="008443A6">
        <w:t>o zmianie niektórych ustaw w związku z promocją prozdrowotnych wyborów konsumentów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8443A6">
        <w:t xml:space="preserve">, 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</w:p>
    <w:p w:rsidR="008443A6" w:rsidRPr="008443A6" w:rsidRDefault="008443A6" w:rsidP="008443A6">
      <w:pPr>
        <w:pStyle w:val="ARTartustawynprozporzdzenia"/>
      </w:pPr>
      <w:r w:rsidRPr="008443A6">
        <w:rPr>
          <w:rStyle w:val="Ppogrubienie"/>
        </w:rPr>
        <w:t>Art. 1.</w:t>
      </w:r>
      <w:r w:rsidRPr="008443A6">
        <w:t xml:space="preserve"> W ustawie z dnia 17 czerwca 1966 r. o postępowaniu egzekucyjnym w administracji (Dz. U. z 2019 r. poz. 1438, z </w:t>
      </w:r>
      <w:proofErr w:type="spellStart"/>
      <w:r w:rsidRPr="008443A6">
        <w:t>późn</w:t>
      </w:r>
      <w:proofErr w:type="spellEnd"/>
      <w:r w:rsidRPr="008443A6"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8443A6">
        <w:t>) w art. 3a:</w:t>
      </w:r>
    </w:p>
    <w:p w:rsidR="008443A6" w:rsidRPr="008443A6" w:rsidRDefault="008443A6" w:rsidP="008443A6">
      <w:pPr>
        <w:pStyle w:val="PKTpunkt"/>
      </w:pPr>
      <w:r w:rsidRPr="008443A6">
        <w:t>1)</w:t>
      </w:r>
      <w:r w:rsidRPr="008443A6">
        <w:tab/>
        <w:t xml:space="preserve">§ 1 otrzymuje brzmienie: </w:t>
      </w:r>
    </w:p>
    <w:p w:rsidR="008443A6" w:rsidRPr="008443A6" w:rsidRDefault="008443A6" w:rsidP="008443A6">
      <w:pPr>
        <w:pStyle w:val="ZUSTzmustartykuempunktem"/>
      </w:pPr>
      <w:r w:rsidRPr="008443A6">
        <w:t xml:space="preserve">„§ 1. W zakresie zobowiązań powstałych w przypadkach określonych w art. 8 i art. 21 § 1 pkt 1 ustawy z dnia 29 sierpnia 1997 r. – Ordynacja podatkowa, długów celnych powstałych w przypadkach określonych w art. 77 ust. 1 oraz art. 81 ust. 1 rozporządzenia Parlamentu Europejskiego i Rady (UE) nr 952/2013 z dnia 9 października 2013 r. ustanawiającego unijny kodeks celny, podatków wykazanych w zgłoszeniu celnym, składek na ubezpieczenie społeczne, opłat paliwowych, o których mowa w ustawie z dnia 27 października 1994 r. o autostradach płatnych oraz o Krajowym Funduszu Drogowym (Dz. U. z 2020 r. poz. 72), dopłat, o których mowa w ustawie z dnia 19 listopada 2009 r. o grach hazardowych (Dz. U. z 2019 r. poz. 847 i 1495), opłat za gospodarowanie odpadami komunalnymi, o których mowa w art. 6h ustawy z dnia 13 września 1996 r. o utrzymaniu czystości i porządku w gminach (Dz. U. z 2019 r. poz. 2010 i 2020), opłat emisyjnych oraz opłat za korzystanie ze środowiska, o których mowa w ustawie z dnia 27 kwietnia 2001 r. – Prawo ochrony środowiska (Dz. </w:t>
      </w:r>
      <w:r w:rsidRPr="008443A6">
        <w:lastRenderedPageBreak/>
        <w:t xml:space="preserve">U. z 2019 r. poz. 1396, z </w:t>
      </w:r>
      <w:proofErr w:type="spellStart"/>
      <w:r w:rsidRPr="008443A6">
        <w:t>późn</w:t>
      </w:r>
      <w:proofErr w:type="spellEnd"/>
      <w:r w:rsidRPr="008443A6">
        <w:t>. zm.</w:t>
      </w:r>
      <w:r w:rsidRPr="008443A6">
        <w:rPr>
          <w:rStyle w:val="IGindeksgrny"/>
        </w:rPr>
        <w:footnoteReference w:id="4"/>
      </w:r>
      <w:r w:rsidRPr="008443A6">
        <w:rPr>
          <w:rStyle w:val="IGindeksgrny"/>
        </w:rPr>
        <w:t>)</w:t>
      </w:r>
      <w:r w:rsidRPr="008443A6">
        <w:t xml:space="preserve">), daniny solidarnościowej, o której mowa w rozdziale 6a ustawy z dnia 26 lipca 1991 r. o podatku dochodowym od osób fizycznych (Dz. U. z 2019 r. poz. 1387, z </w:t>
      </w:r>
      <w:proofErr w:type="spellStart"/>
      <w:r w:rsidRPr="008443A6">
        <w:t>późn</w:t>
      </w:r>
      <w:proofErr w:type="spellEnd"/>
      <w:r w:rsidRPr="008443A6">
        <w:t>. zm.</w:t>
      </w:r>
      <w:r w:rsidRPr="008443A6">
        <w:rPr>
          <w:rStyle w:val="IGindeksgrny"/>
        </w:rPr>
        <w:footnoteReference w:id="5"/>
      </w:r>
      <w:r w:rsidRPr="008443A6">
        <w:rPr>
          <w:rStyle w:val="IGindeksgrny"/>
        </w:rPr>
        <w:t>)</w:t>
      </w:r>
      <w:r w:rsidRPr="008443A6">
        <w:t>), opłat, o których mowa w art. 9</w:t>
      </w:r>
      <w:r w:rsidRPr="008F75AD">
        <w:rPr>
          <w:rStyle w:val="IGindeksgrny"/>
        </w:rPr>
        <w:t>2</w:t>
      </w:r>
      <w:r w:rsidRPr="008443A6">
        <w:t xml:space="preserve"> ust. 1 ustawy z dnia 26 października 1982 r. o wychowaniu w trzeźwości i przeciwdziałaniu alkoholizmowi (Dz. U. z 2019 r. poz. 2277 oraz z 2020 r. poz. …) a także opłaty, o której mowa w art. 12a ust. 1 ustawy z dnia 11 września 2015 r. o zdrowiu publicznym (Dz. U. z 2019 r. </w:t>
      </w:r>
      <w:r w:rsidRPr="008443A6">
        <w:rPr>
          <w:rStyle w:val="Ppogrubienie"/>
          <w:b w:val="0"/>
        </w:rPr>
        <w:t>poz. 2365</w:t>
      </w:r>
      <w:r w:rsidR="0009374D">
        <w:rPr>
          <w:rStyle w:val="Ppogrubienie"/>
          <w:b w:val="0"/>
        </w:rPr>
        <w:t xml:space="preserve"> oraz z 2020</w:t>
      </w:r>
      <w:r w:rsidR="0009374D">
        <w:rPr>
          <w:rStyle w:val="Ppogrubienie"/>
        </w:rPr>
        <w:t> </w:t>
      </w:r>
      <w:r w:rsidRPr="008443A6">
        <w:rPr>
          <w:rStyle w:val="Ppogrubienie"/>
          <w:b w:val="0"/>
        </w:rPr>
        <w:t>r. poz. …</w:t>
      </w:r>
      <w:r w:rsidRPr="008443A6">
        <w:t>), stosuje się również egzekucję administracyjną, jeżeli wynikają one odpowiednio:</w:t>
      </w:r>
    </w:p>
    <w:p w:rsidR="008443A6" w:rsidRPr="008443A6" w:rsidRDefault="008443A6" w:rsidP="008443A6">
      <w:pPr>
        <w:pStyle w:val="ZPKTzmpktartykuempunktem"/>
      </w:pPr>
      <w:r w:rsidRPr="008443A6">
        <w:t>1)</w:t>
      </w:r>
      <w:r w:rsidRPr="008443A6">
        <w:tab/>
        <w:t>z deklaracji lub zeznania złożonego przez podatnika lub płatnika;</w:t>
      </w:r>
    </w:p>
    <w:p w:rsidR="008443A6" w:rsidRPr="008443A6" w:rsidRDefault="008443A6" w:rsidP="008443A6">
      <w:pPr>
        <w:pStyle w:val="ZPKTzmpktartykuempunktem"/>
      </w:pPr>
      <w:r w:rsidRPr="008443A6">
        <w:t>2)</w:t>
      </w:r>
      <w:r w:rsidRPr="008443A6">
        <w:tab/>
        <w:t>ze zgłoszenia celnego złożonego przez zobowiązanego;</w:t>
      </w:r>
    </w:p>
    <w:p w:rsidR="008443A6" w:rsidRPr="008443A6" w:rsidRDefault="008443A6" w:rsidP="008443A6">
      <w:pPr>
        <w:pStyle w:val="ZPKTzmpktartykuempunktem"/>
      </w:pPr>
      <w:r w:rsidRPr="008443A6">
        <w:t>3)</w:t>
      </w:r>
      <w:r w:rsidRPr="008443A6">
        <w:tab/>
        <w:t>z deklaracji rozliczeniowej złożonej przez płatnika składek na ubezpieczenie społeczne;</w:t>
      </w:r>
    </w:p>
    <w:p w:rsidR="008443A6" w:rsidRPr="008443A6" w:rsidRDefault="008443A6" w:rsidP="008443A6">
      <w:pPr>
        <w:pStyle w:val="ZPKTzmpktartykuempunktem"/>
      </w:pPr>
      <w:r w:rsidRPr="008443A6">
        <w:t>4)</w:t>
      </w:r>
      <w:r w:rsidRPr="008443A6">
        <w:tab/>
        <w:t>z informacji o opłacie paliwowej;</w:t>
      </w:r>
    </w:p>
    <w:p w:rsidR="008443A6" w:rsidRPr="008443A6" w:rsidRDefault="008443A6" w:rsidP="008443A6">
      <w:pPr>
        <w:pStyle w:val="ZPKTzmpktartykuempunktem"/>
      </w:pPr>
      <w:r w:rsidRPr="008443A6">
        <w:t>5)</w:t>
      </w:r>
      <w:r w:rsidRPr="008443A6">
        <w:tab/>
        <w:t>z informacji o dopłatach;</w:t>
      </w:r>
    </w:p>
    <w:p w:rsidR="008443A6" w:rsidRPr="008443A6" w:rsidRDefault="008443A6" w:rsidP="008443A6">
      <w:pPr>
        <w:pStyle w:val="ZPKTzmpktartykuempunktem"/>
      </w:pPr>
      <w:r w:rsidRPr="008443A6">
        <w:t>6)</w:t>
      </w:r>
      <w:r w:rsidRPr="008443A6">
        <w:tab/>
        <w:t>z deklaracji o wysokości opłaty za gospodarowanie odpadami komunalnymi albo z zawiadomienia właściciela nieruchomości przez wójta, burmistrza lub prezydenta miasta o wysokości opłaty za gospodarowanie odpadami komunalnymi;</w:t>
      </w:r>
    </w:p>
    <w:p w:rsidR="008443A6" w:rsidRPr="008443A6" w:rsidRDefault="008443A6" w:rsidP="008443A6">
      <w:pPr>
        <w:pStyle w:val="ZPKTzmpktartykuempunktem"/>
      </w:pPr>
      <w:r w:rsidRPr="008443A6">
        <w:t>7)</w:t>
      </w:r>
      <w:r w:rsidRPr="008443A6">
        <w:tab/>
        <w:t>z rozliczenia zamknięcia, o którym mowa w art. 175 rozporządzenia delegowanego Komisji (UE) 2015/2446 z dnia 28 lipca 2015 r. uzupełniającego rozporządzenie Parlamentu Europejskiego i Rady (UE) nr 952/2013 w odniesieniu do szczegółowych zasad dotyczących niektórych przepisów unijnego kodeksu celnego (Dz. Urz. UE L 343 z 29.12.2015, str. 1, z </w:t>
      </w:r>
      <w:proofErr w:type="spellStart"/>
      <w:r w:rsidRPr="008443A6">
        <w:t>późn</w:t>
      </w:r>
      <w:proofErr w:type="spellEnd"/>
      <w:r w:rsidRPr="008443A6">
        <w:t>. zm.</w:t>
      </w:r>
      <w:r w:rsidR="0009374D">
        <w:rPr>
          <w:rStyle w:val="Odwoanieprzypisudolnego"/>
        </w:rPr>
        <w:footnoteReference w:id="6"/>
      </w:r>
      <w:r w:rsidR="0009374D">
        <w:rPr>
          <w:rStyle w:val="IGindeksgrny"/>
        </w:rPr>
        <w:t>)</w:t>
      </w:r>
      <w:r w:rsidRPr="008443A6">
        <w:t xml:space="preserve">); </w:t>
      </w:r>
    </w:p>
    <w:p w:rsidR="008443A6" w:rsidRPr="008443A6" w:rsidRDefault="008443A6" w:rsidP="008443A6">
      <w:pPr>
        <w:pStyle w:val="ZPKTzmpktartykuempunktem"/>
      </w:pPr>
      <w:r w:rsidRPr="008443A6">
        <w:t>8)</w:t>
      </w:r>
      <w:r w:rsidRPr="008443A6">
        <w:tab/>
        <w:t>z informacji o opłacie emisyjnej;</w:t>
      </w:r>
    </w:p>
    <w:p w:rsidR="008443A6" w:rsidRPr="008443A6" w:rsidRDefault="008443A6" w:rsidP="008443A6">
      <w:pPr>
        <w:pStyle w:val="ZPKTzmpktartykuempunktem"/>
      </w:pPr>
      <w:r w:rsidRPr="008443A6">
        <w:t>9)</w:t>
      </w:r>
      <w:r w:rsidRPr="008443A6">
        <w:tab/>
        <w:t>z deklaracji o wysokości daniny solidarnościowej;</w:t>
      </w:r>
    </w:p>
    <w:p w:rsidR="008443A6" w:rsidRPr="0009374D" w:rsidRDefault="008443A6" w:rsidP="0009374D">
      <w:pPr>
        <w:pStyle w:val="ZPKTzmpktartykuempunktem"/>
        <w:rPr>
          <w:rStyle w:val="Odwoanieintensywne"/>
          <w:b w:val="0"/>
          <w:bCs/>
          <w:smallCaps w:val="0"/>
          <w:color w:val="auto"/>
          <w:spacing w:val="0"/>
        </w:rPr>
      </w:pPr>
      <w:r w:rsidRPr="0009374D">
        <w:rPr>
          <w:rStyle w:val="Odwoanieintensywne"/>
          <w:b w:val="0"/>
          <w:bCs/>
          <w:smallCaps w:val="0"/>
          <w:color w:val="auto"/>
          <w:spacing w:val="0"/>
        </w:rPr>
        <w:lastRenderedPageBreak/>
        <w:t>10)</w:t>
      </w:r>
      <w:r w:rsidRPr="0009374D">
        <w:rPr>
          <w:rStyle w:val="Odwoanieintensywne"/>
          <w:b w:val="0"/>
          <w:bCs/>
          <w:smallCaps w:val="0"/>
          <w:color w:val="auto"/>
          <w:spacing w:val="0"/>
        </w:rPr>
        <w:tab/>
        <w:t>z wykazu zawierającego informacje i dane o zakresie korzystania ze środowiska oraz o wysokości należnych opłat;</w:t>
      </w:r>
    </w:p>
    <w:p w:rsidR="008443A6" w:rsidRPr="008443A6" w:rsidRDefault="008443A6" w:rsidP="008443A6">
      <w:pPr>
        <w:pStyle w:val="ZPKTzmpktartykuempunktem"/>
      </w:pPr>
      <w:r w:rsidRPr="008443A6">
        <w:t>11)</w:t>
      </w:r>
      <w:r w:rsidR="0009374D">
        <w:tab/>
      </w:r>
      <w:r w:rsidRPr="008443A6">
        <w:t xml:space="preserve">z informacji, o której mowa w </w:t>
      </w:r>
      <w:r w:rsidRPr="00FE42E7">
        <w:t xml:space="preserve">art. </w:t>
      </w:r>
      <w:r w:rsidRPr="008443A6">
        <w:t>9</w:t>
      </w:r>
      <w:r w:rsidRPr="008F75AD">
        <w:rPr>
          <w:rStyle w:val="IGindeksgrny"/>
        </w:rPr>
        <w:t>2</w:t>
      </w:r>
      <w:r w:rsidRPr="008443A6">
        <w:t xml:space="preserve"> ust. 15 pkt 1 ustawy z dnia 26 października 1982 r. o wychowaniu w trzeźwości i przeciwdziałaniu alkoholizmowi; </w:t>
      </w:r>
    </w:p>
    <w:p w:rsidR="008443A6" w:rsidRPr="008443A6" w:rsidRDefault="008443A6" w:rsidP="008443A6">
      <w:pPr>
        <w:pStyle w:val="ZPKTzmpktartykuempunktem"/>
      </w:pPr>
      <w:r w:rsidRPr="008443A6">
        <w:t>12)</w:t>
      </w:r>
      <w:r w:rsidR="0009374D">
        <w:tab/>
      </w:r>
      <w:r w:rsidRPr="008443A6">
        <w:t xml:space="preserve">z informacji, o której mowa w art. 12g ust. 1 pkt 1 ustawy z dnia </w:t>
      </w:r>
      <w:r w:rsidR="0009374D">
        <w:t>11 września 2015 </w:t>
      </w:r>
      <w:r w:rsidRPr="008443A6">
        <w:t>r. o zdrowiu publicznym.”;</w:t>
      </w:r>
    </w:p>
    <w:p w:rsidR="008443A6" w:rsidRPr="008443A6" w:rsidRDefault="008443A6" w:rsidP="008443A6">
      <w:pPr>
        <w:pStyle w:val="PKTpunkt"/>
      </w:pPr>
      <w:r w:rsidRPr="008443A6">
        <w:t>2)</w:t>
      </w:r>
      <w:r w:rsidRPr="008443A6">
        <w:tab/>
        <w:t xml:space="preserve">w § 2 pkt 1 otrzymuje brzmienie: </w:t>
      </w:r>
    </w:p>
    <w:p w:rsidR="008443A6" w:rsidRPr="008443A6" w:rsidRDefault="008443A6" w:rsidP="008443A6">
      <w:pPr>
        <w:pStyle w:val="ZPKTzmpktartykuempunktem"/>
      </w:pPr>
      <w:r w:rsidRPr="008443A6">
        <w:t>„1)</w:t>
      </w:r>
      <w:r w:rsidRPr="008443A6">
        <w:tab/>
        <w:t xml:space="preserve">w deklaracji, w zeznaniu, w zgłoszeniu celnym, w deklaracji rozliczeniowej, w informacji o opłacie paliwowej, w informacji o dopłatach, w deklaracji o wysokości opłaty za gospodarowanie odpadami komunalnymi, w zawiadomieniu o wysokości opłaty za gospodarowanie odpadami komunalnymi, w rozliczeniu zamknięcia, w informacji o opłacie emisyjnej, w deklaracji o wysokości daniny solidarnościowej, w wykazie zawierającym informacje i dane o zakresie korzystania ze środowiska oraz o wysokości należnych opłat, informacji, o której mowa w </w:t>
      </w:r>
      <w:r w:rsidRPr="00C34D7E">
        <w:t xml:space="preserve">art. </w:t>
      </w:r>
      <w:r w:rsidRPr="008443A6">
        <w:t>9</w:t>
      </w:r>
      <w:r w:rsidRPr="008F75AD">
        <w:rPr>
          <w:rStyle w:val="IGindeksgrny"/>
        </w:rPr>
        <w:t>2</w:t>
      </w:r>
      <w:r w:rsidRPr="008443A6">
        <w:t xml:space="preserve"> ust. 15 pkt 1 ustawy z dnia 26 października 1982 r. o wychowaniu w trzeźwości i przeciwdziałaniu alkoholizmowi</w:t>
      </w:r>
      <w:r w:rsidR="0009374D">
        <w:t>,</w:t>
      </w:r>
      <w:r w:rsidRPr="008443A6">
        <w:t xml:space="preserve"> lub informacji, o której mowa w art. 12g ust. 1 pkt 1 ustawy z dnia 11 września 2015 r. o zdrowiu publicznym, zostało zamieszczone pouczenie, że stanowią one podstawę do wystawienia tytułu wykonawczego;”.</w:t>
      </w:r>
    </w:p>
    <w:p w:rsidR="008443A6" w:rsidRDefault="008443A6" w:rsidP="008443A6">
      <w:pPr>
        <w:pStyle w:val="ARTartustawynprozporzdzenia"/>
      </w:pPr>
      <w:r w:rsidRPr="008443A6">
        <w:rPr>
          <w:rStyle w:val="Ppogrubienie"/>
        </w:rPr>
        <w:t>Art. 2.</w:t>
      </w:r>
      <w:r w:rsidRPr="00C34D7E">
        <w:t xml:space="preserve"> W ustawie z dnia 26 października 1982 r. o wychowaniu w trzeźwości i przeciwdziałaniu alkoholizmowi (Dz. U. z 2019 r. poz. 2277) </w:t>
      </w:r>
      <w:r>
        <w:t>wprowadza się następujące zmiany:</w:t>
      </w:r>
    </w:p>
    <w:p w:rsidR="008443A6" w:rsidRPr="008443A6" w:rsidRDefault="0009374D" w:rsidP="0009374D">
      <w:pPr>
        <w:pStyle w:val="PKTpunkt"/>
      </w:pPr>
      <w:r>
        <w:t>1)</w:t>
      </w:r>
      <w:r>
        <w:tab/>
      </w:r>
      <w:r w:rsidR="008443A6">
        <w:t>w</w:t>
      </w:r>
      <w:r w:rsidR="008443A6" w:rsidRPr="008443A6">
        <w:t xml:space="preserve"> art. 9 w ust. 2 dodaje się zdanie drugie w brzmieniu: </w:t>
      </w:r>
    </w:p>
    <w:p w:rsidR="008443A6" w:rsidRPr="008443A6" w:rsidRDefault="008443A6" w:rsidP="0009374D">
      <w:pPr>
        <w:pStyle w:val="ZFRAGzmfragmentunpzdaniaartykuempunktem"/>
      </w:pPr>
      <w:r w:rsidRPr="00E06F7B">
        <w:t>„</w:t>
      </w:r>
      <w:r w:rsidRPr="008443A6">
        <w:t>Wydawanie zezwoleń, decyzji wprowadzających zmiany w tych zezwoleniach oraz duplikatów tych zezwoleń należy do zadań własnych województw.”;</w:t>
      </w:r>
    </w:p>
    <w:p w:rsidR="008443A6" w:rsidRPr="008443A6" w:rsidRDefault="0009374D" w:rsidP="0009374D">
      <w:pPr>
        <w:pStyle w:val="PKTpunkt"/>
      </w:pPr>
      <w:r>
        <w:t>2)</w:t>
      </w:r>
      <w:r>
        <w:tab/>
      </w:r>
      <w:r w:rsidR="008443A6">
        <w:t>art. 9</w:t>
      </w:r>
      <w:r w:rsidR="008443A6" w:rsidRPr="008F75AD">
        <w:rPr>
          <w:rStyle w:val="IGindeksgrny"/>
        </w:rPr>
        <w:t>2</w:t>
      </w:r>
      <w:r w:rsidR="008443A6" w:rsidRPr="008443A6">
        <w:t xml:space="preserve"> otrzymuje brzmienie:</w:t>
      </w:r>
    </w:p>
    <w:p w:rsidR="008443A6" w:rsidRPr="008443A6" w:rsidRDefault="008443A6" w:rsidP="0009374D">
      <w:pPr>
        <w:pStyle w:val="ZARTzmartartykuempunktem"/>
      </w:pPr>
      <w:r w:rsidRPr="008443A6">
        <w:t>„Art. 9</w:t>
      </w:r>
      <w:r w:rsidRPr="008F75AD">
        <w:rPr>
          <w:rStyle w:val="IGindeksgrny"/>
        </w:rPr>
        <w:t>2</w:t>
      </w:r>
      <w:r w:rsidRPr="008443A6">
        <w:t>. 1. Za zezwolenia, o których mowa w art. 9 ust. 1 i 2, wydawanie decyzji wprowadzających w zezwoleniach zmiany oraz wydawanie duplikatów pobiera się opłaty.</w:t>
      </w:r>
    </w:p>
    <w:p w:rsidR="008443A6" w:rsidRPr="008443A6" w:rsidRDefault="008443A6" w:rsidP="0009374D">
      <w:pPr>
        <w:pStyle w:val="ZUSTzmustartykuempunktem"/>
      </w:pPr>
      <w:r w:rsidRPr="008443A6">
        <w:t>2. Opłaty są wnoszone przed wydaniem zezwolenia, duplikatu lub decyzji na rachunek organu wydającego zezwolenie, po złożeniu oświadczenia, o którym mowa w ust. 4 zdanie 2, z zastrzeżeniem ust. 14</w:t>
      </w:r>
      <w:r w:rsidR="008F75AD">
        <w:t>–</w:t>
      </w:r>
      <w:r w:rsidRPr="008443A6">
        <w:t>16.</w:t>
      </w:r>
    </w:p>
    <w:p w:rsidR="008443A6" w:rsidRPr="008443A6" w:rsidRDefault="008443A6" w:rsidP="0009374D">
      <w:pPr>
        <w:pStyle w:val="ZUSTzmustartykuempunktem"/>
      </w:pPr>
      <w:r w:rsidRPr="008443A6">
        <w:lastRenderedPageBreak/>
        <w:t>3. Wartość sprzedaży hurtowej napojów alkoholowych należy obliczać oddzielnie dla każdego rodzaju tych napojów.</w:t>
      </w:r>
    </w:p>
    <w:p w:rsidR="008443A6" w:rsidRPr="008443A6" w:rsidRDefault="008443A6" w:rsidP="0009374D">
      <w:pPr>
        <w:pStyle w:val="ZUSTzmustartykuempunktem"/>
      </w:pPr>
      <w:r w:rsidRPr="008443A6">
        <w:t>4. Opłaty za zezwolenia, o których mowa w art. 9</w:t>
      </w:r>
      <w:r w:rsidRPr="008F75AD">
        <w:rPr>
          <w:rStyle w:val="IGindeksgrny"/>
        </w:rPr>
        <w:t>1</w:t>
      </w:r>
      <w:r w:rsidRPr="008443A6">
        <w:t xml:space="preserve"> ust. 1 pkt 1 i 2, ustala się w wysokości 4000 zł dla przedsiębiorców występujących o zezwolenie po raz pierwszy oraz dla tych, których wartość sprzedaży w roku poprzedzającym wygaśnięcie zezwolenia nie przekroczyła 1 000 000 zł. Opłaty te są wnoszone na rachunek organu zezwalającego, po złożeniu pisemnego oświadczenia o wartości sprzedaży hurtowej napojów alkoholowych w ostatnim roku kalendarzowym.</w:t>
      </w:r>
    </w:p>
    <w:p w:rsidR="008443A6" w:rsidRPr="008443A6" w:rsidRDefault="008443A6" w:rsidP="0009374D">
      <w:pPr>
        <w:pStyle w:val="ZUSTzmustartykuempunktem"/>
      </w:pPr>
      <w:r w:rsidRPr="008443A6">
        <w:t>5. W przypadku przedsiębiorców, których wartość sprzedaży hurtowej napojów alkoholowych w roku poprzedzającym wygaśnięcie zezwolenia przekroczyła 1 000 000 zł, opłatę za zezwolenia, o których mowa w art. 9</w:t>
      </w:r>
      <w:r w:rsidRPr="008F75AD">
        <w:rPr>
          <w:rStyle w:val="IGindeksgrny"/>
        </w:rPr>
        <w:t>1</w:t>
      </w:r>
      <w:r w:rsidRPr="008443A6">
        <w:t xml:space="preserve"> ust. 1 pkt 1 i 2, ustala się w wysokości równej 0,4% wartości sprzedaży w roku poprzednim, z zaokrągleniem do 100 zł.</w:t>
      </w:r>
    </w:p>
    <w:p w:rsidR="008443A6" w:rsidRPr="008443A6" w:rsidRDefault="008443A6" w:rsidP="0009374D">
      <w:pPr>
        <w:pStyle w:val="ZUSTzmustartykuempunktem"/>
      </w:pPr>
      <w:r w:rsidRPr="008443A6">
        <w:t>6. Opłatę za zezwolenie, o którym mowa w art. 9</w:t>
      </w:r>
      <w:r w:rsidRPr="008F75AD">
        <w:rPr>
          <w:rStyle w:val="IGindeksgrny"/>
        </w:rPr>
        <w:t>1</w:t>
      </w:r>
      <w:r w:rsidRPr="008443A6">
        <w:t xml:space="preserve"> ust. 1 pkt 3, ustala się w wysokości 22 500 zł za 250 tys. litrów 100% alkoholu, z zastrzeżeniem ust. 7</w:t>
      </w:r>
      <w:r w:rsidR="00AA41BB">
        <w:t>–</w:t>
      </w:r>
      <w:r w:rsidRPr="008443A6">
        <w:t>10.</w:t>
      </w:r>
    </w:p>
    <w:p w:rsidR="008443A6" w:rsidRPr="008443A6" w:rsidRDefault="008443A6" w:rsidP="0009374D">
      <w:pPr>
        <w:pStyle w:val="ZUSTzmustartykuempunktem"/>
      </w:pPr>
      <w:r w:rsidRPr="008443A6">
        <w:t>7. Opłatę za zezwolenie, o którym mowa w art. 9</w:t>
      </w:r>
      <w:r w:rsidRPr="008F75AD">
        <w:rPr>
          <w:rStyle w:val="IGindeksgrny"/>
        </w:rPr>
        <w:t>1</w:t>
      </w:r>
      <w:r w:rsidRPr="008443A6">
        <w:t xml:space="preserve"> ust. 1 pkt 3, dla przedsiębiorców prowadzących obrót napojami alkoholowymi o zawartości powyżej 18% alkoholu, polegający wyłącznie na zaopatrywaniu statków, pociągów lub samolotów, ustala się stosownie do deklarowanego obrotu. </w:t>
      </w:r>
    </w:p>
    <w:p w:rsidR="008443A6" w:rsidRPr="008443A6" w:rsidRDefault="008443A6" w:rsidP="0009374D">
      <w:pPr>
        <w:pStyle w:val="ZUSTzmustartykuempunktem"/>
      </w:pPr>
      <w:r w:rsidRPr="008443A6">
        <w:t>8. Opłatę za zezwolenie, o którym mowa w art. 9</w:t>
      </w:r>
      <w:r w:rsidRPr="008F75AD">
        <w:rPr>
          <w:rStyle w:val="IGindeksgrny"/>
        </w:rPr>
        <w:t>1</w:t>
      </w:r>
      <w:r w:rsidRPr="008443A6">
        <w:t xml:space="preserve"> ust. 1 pkt 3, dla przedsiębiorców uprawnionych do wyrobu lub rozlewu napojów spirytusowych w ilości do 10 tys. litrów 100% alkoholu rocznie, ustala się stosownie do deklarowanego rocznego obrotu własnymi wyrobami.</w:t>
      </w:r>
    </w:p>
    <w:p w:rsidR="008443A6" w:rsidRPr="008443A6" w:rsidRDefault="008443A6" w:rsidP="0009374D">
      <w:pPr>
        <w:pStyle w:val="ZUSTzmustartykuempunktem"/>
      </w:pPr>
      <w:r w:rsidRPr="008443A6">
        <w:t>9. Opłata za zezwolenie na wyprzedaż posiadanych zapasów napojów alkoholowych o zawartości do 18% alkoholu wynosi 1000 zł.</w:t>
      </w:r>
    </w:p>
    <w:p w:rsidR="008443A6" w:rsidRPr="008443A6" w:rsidRDefault="008443A6" w:rsidP="0009374D">
      <w:pPr>
        <w:pStyle w:val="ZUSTzmustartykuempunktem"/>
      </w:pPr>
      <w:r w:rsidRPr="008443A6">
        <w:t>10. Opłata za zezwolenie na wyprzedaż napojów alkoholowych o zawartości powyżej 18% alkoholu jest po</w:t>
      </w:r>
      <w:r w:rsidR="008F75AD">
        <w:t xml:space="preserve">bierana w zależności od liczby </w:t>
      </w:r>
      <w:r w:rsidRPr="008443A6">
        <w:t>litrów 100% alkoholu, zgłoszonej we wniosku, proporcjonalnie do wysokości opłaty określonej w ust. 6</w:t>
      </w:r>
      <w:r w:rsidR="0009374D">
        <w:t>.</w:t>
      </w:r>
    </w:p>
    <w:p w:rsidR="008443A6" w:rsidRPr="008443A6" w:rsidRDefault="008443A6" w:rsidP="0009374D">
      <w:pPr>
        <w:pStyle w:val="ZUSTzmustartykuempunktem"/>
      </w:pPr>
      <w:r w:rsidRPr="008443A6">
        <w:t xml:space="preserve">11. Opłata za zezwolenie, o którym mowa w art. 9 ust. 1 lub 2,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wynosi dodatkowo 25 zł za każdy litr 100% alkoholu w tych </w:t>
      </w:r>
      <w:r w:rsidRPr="008443A6">
        <w:lastRenderedPageBreak/>
        <w:t>opakowaniach. Opłatę tę wnosi się również w przypadku dokonywania czynności, o których mowa w ust. 8</w:t>
      </w:r>
      <w:r w:rsidR="0009374D">
        <w:t>–</w:t>
      </w:r>
      <w:r w:rsidRPr="008443A6">
        <w:t xml:space="preserve">10, w stosunku do napojów alkoholowych w opakowaniach jednostkowych o ilości nominalnej napoju nieprzekraczającej 300 ml. </w:t>
      </w:r>
    </w:p>
    <w:p w:rsidR="008443A6" w:rsidRPr="008443A6" w:rsidRDefault="008443A6" w:rsidP="0009374D">
      <w:pPr>
        <w:pStyle w:val="ZUSTzmustartykuempunktem"/>
      </w:pPr>
      <w:r w:rsidRPr="008443A6">
        <w:t>12. Kwotę należnej opłaty w części, o której mowa w ust. 11, pomniejsza się o kwotę opłaty w części naliczonej od zwróconych przez przedsiębiorcę napojów alkoholowych w opakowaniach jednostkowych o ilości nominalnej napoju nieprzekraczającej 300 ml.</w:t>
      </w:r>
    </w:p>
    <w:p w:rsidR="008443A6" w:rsidRPr="008443A6" w:rsidRDefault="008443A6" w:rsidP="0009374D">
      <w:pPr>
        <w:pStyle w:val="ZUSTzmustartykuempunktem"/>
      </w:pPr>
      <w:r w:rsidRPr="008443A6">
        <w:t>13. Obowiązek zapłaty opłaty powstaje w momencie zaopatrzenia w napoje, o których mowa w ust. 11.</w:t>
      </w:r>
    </w:p>
    <w:p w:rsidR="008443A6" w:rsidRPr="008443A6" w:rsidRDefault="008443A6" w:rsidP="0009374D">
      <w:pPr>
        <w:pStyle w:val="ZUSTzmustartykuempunktem"/>
      </w:pPr>
      <w:r w:rsidRPr="008443A6">
        <w:t>14. Organem właściwym w sprawie opłaty w części, o której mowa w ust. 11, jest naczelnik urzędu skarbowego właściwy ze względu na miejsce zamieszkania albo adres siedziby przedsiębiorcy posiadającego zezwolenie, o którym mowa w art. 9 ust. 1 lub 2.</w:t>
      </w:r>
    </w:p>
    <w:p w:rsidR="008443A6" w:rsidRPr="008443A6" w:rsidRDefault="008443A6" w:rsidP="0009374D">
      <w:pPr>
        <w:pStyle w:val="ZUSTzmustartykuempunktem"/>
      </w:pPr>
      <w:r w:rsidRPr="008443A6">
        <w:t>15. Przedsiębiorca posiadający zezwolenie, o którym mowa w art. 9 ust. 1 lub 2, odrębnie w odniesieniu do każdego zezwolenia, jest obowiązany do:</w:t>
      </w:r>
    </w:p>
    <w:p w:rsidR="008443A6" w:rsidRPr="008443A6" w:rsidRDefault="008443A6" w:rsidP="0009374D">
      <w:pPr>
        <w:pStyle w:val="ZPKTzmpktartykuempunktem"/>
      </w:pPr>
      <w:r w:rsidRPr="008443A6">
        <w:t>1)</w:t>
      </w:r>
      <w:r w:rsidR="0009374D">
        <w:tab/>
      </w:r>
      <w:r w:rsidRPr="008443A6">
        <w:t>złożenia w postaci elektronicznej informacji, podpisanej podpisem kwalifikowanym, według wzoru, o którym mowa w ust. 28, organowi</w:t>
      </w:r>
      <w:r w:rsidR="0009374D">
        <w:t>,</w:t>
      </w:r>
      <w:r w:rsidRPr="008443A6">
        <w:t xml:space="preserve"> o którym mowa w ust. 14, za pośrednictwem systemu informatycznego ministra właściwego do spraw finansów publicznych,</w:t>
      </w:r>
    </w:p>
    <w:p w:rsidR="008443A6" w:rsidRPr="008443A6" w:rsidRDefault="0009374D" w:rsidP="0009374D">
      <w:pPr>
        <w:pStyle w:val="ZPKTzmpktartykuempunktem"/>
      </w:pPr>
      <w:r>
        <w:t>2)</w:t>
      </w:r>
      <w:r>
        <w:tab/>
      </w:r>
      <w:r w:rsidR="008443A6" w:rsidRPr="008443A6">
        <w:t>obliczenia i wniesienia na rachunek właściwego urzędu skarbowego opłaty w wysokości, o której mowa w ust. 11</w:t>
      </w:r>
    </w:p>
    <w:p w:rsidR="008443A6" w:rsidRPr="008443A6" w:rsidRDefault="008443A6" w:rsidP="0009374D">
      <w:pPr>
        <w:pStyle w:val="ZCZWSPPKTzmczciwsppktartykuempunktem"/>
      </w:pPr>
      <w:r w:rsidRPr="008443A6">
        <w:t>– do końca miesiąca następującego po zakończeniu półrocza.</w:t>
      </w:r>
    </w:p>
    <w:p w:rsidR="008443A6" w:rsidRPr="008443A6" w:rsidRDefault="008443A6" w:rsidP="0009374D">
      <w:pPr>
        <w:pStyle w:val="ZUSTzmustartykuempunktem"/>
      </w:pPr>
      <w:r w:rsidRPr="008443A6">
        <w:t>16. Informacja, o której mowa w ust. 15 pkt 1, zawiera następujące dane:</w:t>
      </w:r>
    </w:p>
    <w:p w:rsidR="008443A6" w:rsidRPr="008443A6" w:rsidRDefault="008443A6" w:rsidP="0009374D">
      <w:pPr>
        <w:pStyle w:val="ZPKTzmpktartykuempunktem"/>
      </w:pPr>
      <w:r w:rsidRPr="008443A6">
        <w:t>1)</w:t>
      </w:r>
      <w:r w:rsidR="0009374D">
        <w:tab/>
      </w:r>
      <w:r w:rsidRPr="008443A6">
        <w:t xml:space="preserve">okres, za który jest składana; </w:t>
      </w:r>
    </w:p>
    <w:p w:rsidR="008443A6" w:rsidRPr="008443A6" w:rsidRDefault="008443A6" w:rsidP="0009374D">
      <w:pPr>
        <w:pStyle w:val="ZPKTzmpktartykuempunktem"/>
      </w:pPr>
      <w:r w:rsidRPr="008443A6">
        <w:t>2)</w:t>
      </w:r>
      <w:r w:rsidR="0009374D">
        <w:tab/>
      </w:r>
      <w:r w:rsidRPr="008443A6">
        <w:t>rodzaj posiadanego zezwolenia, którego informacja dotyczy;</w:t>
      </w:r>
    </w:p>
    <w:p w:rsidR="008443A6" w:rsidRPr="008443A6" w:rsidRDefault="008443A6" w:rsidP="0009374D">
      <w:pPr>
        <w:pStyle w:val="ZPKTzmpktartykuempunktem"/>
      </w:pPr>
      <w:r w:rsidRPr="008443A6">
        <w:t>3)</w:t>
      </w:r>
      <w:r w:rsidR="0009374D">
        <w:tab/>
      </w:r>
      <w:r w:rsidRPr="008443A6">
        <w:t>miejsce składania informacji: nazwę właściwego urzędu skarbowego;</w:t>
      </w:r>
    </w:p>
    <w:p w:rsidR="008443A6" w:rsidRPr="008443A6" w:rsidRDefault="008443A6" w:rsidP="0009374D">
      <w:pPr>
        <w:pStyle w:val="ZPKTzmpktartykuempunktem"/>
      </w:pPr>
      <w:r w:rsidRPr="008443A6">
        <w:t>4)</w:t>
      </w:r>
      <w:r w:rsidR="0009374D">
        <w:tab/>
      </w:r>
      <w:r w:rsidRPr="008443A6">
        <w:t>cel składania informacji:</w:t>
      </w:r>
    </w:p>
    <w:p w:rsidR="008443A6" w:rsidRPr="008443A6" w:rsidRDefault="008443A6" w:rsidP="0009374D">
      <w:pPr>
        <w:pStyle w:val="ZLITwPKTzmlitwpktartykuempunktem"/>
      </w:pPr>
      <w:r w:rsidRPr="008443A6">
        <w:t>a)</w:t>
      </w:r>
      <w:r w:rsidR="0009374D">
        <w:tab/>
      </w:r>
      <w:r w:rsidRPr="008443A6">
        <w:t>złożenie informacji,</w:t>
      </w:r>
    </w:p>
    <w:p w:rsidR="008443A6" w:rsidRPr="008443A6" w:rsidRDefault="008443A6" w:rsidP="0009374D">
      <w:pPr>
        <w:pStyle w:val="ZLITwPKTzmlitwpktartykuempunktem"/>
      </w:pPr>
      <w:r w:rsidRPr="008443A6">
        <w:t>b)</w:t>
      </w:r>
      <w:r w:rsidR="0009374D">
        <w:tab/>
      </w:r>
      <w:r w:rsidRPr="008443A6">
        <w:t>korekta informacji;</w:t>
      </w:r>
    </w:p>
    <w:p w:rsidR="008443A6" w:rsidRPr="008443A6" w:rsidRDefault="008443A6" w:rsidP="0009374D">
      <w:pPr>
        <w:pStyle w:val="ZPKTzmpktartykuempunktem"/>
      </w:pPr>
      <w:r w:rsidRPr="008443A6">
        <w:t>5)</w:t>
      </w:r>
      <w:r w:rsidR="0009374D">
        <w:tab/>
      </w:r>
      <w:r w:rsidRPr="008443A6">
        <w:t>dane przedsiębiorcy posiadającego zezwolenie, o którym mowa w art. 9 ust. 1 lub 2:</w:t>
      </w:r>
    </w:p>
    <w:p w:rsidR="008443A6" w:rsidRPr="008443A6" w:rsidRDefault="008443A6" w:rsidP="0009374D">
      <w:pPr>
        <w:pStyle w:val="ZLITwPKTzmlitwpktartykuempunktem"/>
      </w:pPr>
      <w:r w:rsidRPr="008443A6">
        <w:t>a)</w:t>
      </w:r>
      <w:r w:rsidR="0009374D">
        <w:tab/>
      </w:r>
      <w:r w:rsidRPr="008443A6">
        <w:t>nazwę (firmę) albo imię i nazwisko,</w:t>
      </w:r>
    </w:p>
    <w:p w:rsidR="008443A6" w:rsidRPr="008443A6" w:rsidRDefault="008443A6" w:rsidP="0009374D">
      <w:pPr>
        <w:pStyle w:val="ZLITwPKTzmlitwpktartykuempunktem"/>
      </w:pPr>
      <w:r w:rsidRPr="008443A6">
        <w:t>b)</w:t>
      </w:r>
      <w:r w:rsidR="0009374D">
        <w:tab/>
      </w:r>
      <w:r w:rsidRPr="008443A6">
        <w:t xml:space="preserve">NIP, </w:t>
      </w:r>
    </w:p>
    <w:p w:rsidR="008443A6" w:rsidRPr="008443A6" w:rsidRDefault="008443A6" w:rsidP="0009374D">
      <w:pPr>
        <w:pStyle w:val="ZLITwPKTzmlitwpktartykuempunktem"/>
      </w:pPr>
      <w:r w:rsidRPr="008443A6">
        <w:lastRenderedPageBreak/>
        <w:t>c)</w:t>
      </w:r>
      <w:r w:rsidR="0009374D">
        <w:tab/>
      </w:r>
      <w:r w:rsidRPr="008443A6">
        <w:t>imię i nazwisko, numer telefonu lub adres poczty elektronicznej osoby wskazanej do kontaktu;</w:t>
      </w:r>
    </w:p>
    <w:p w:rsidR="008443A6" w:rsidRPr="008443A6" w:rsidRDefault="008443A6" w:rsidP="0009374D">
      <w:pPr>
        <w:pStyle w:val="ZPKTzmpktartykuempunktem"/>
      </w:pPr>
      <w:r w:rsidRPr="008443A6">
        <w:t>6)</w:t>
      </w:r>
      <w:r w:rsidR="0009374D">
        <w:tab/>
      </w:r>
      <w:r w:rsidRPr="008443A6">
        <w:t>numery faktur lub innych dokumentów potwierdzaj</w:t>
      </w:r>
      <w:r w:rsidRPr="008443A6">
        <w:rPr>
          <w:rFonts w:hint="eastAsia"/>
        </w:rPr>
        <w:t>ą</w:t>
      </w:r>
      <w:r w:rsidRPr="008443A6">
        <w:t>cych zaopatrzenie w napoje, o których mowa w ust. 11, daty ich wystawienia oraz odpowiednio NIP dostawcy albo nabywcy;</w:t>
      </w:r>
    </w:p>
    <w:p w:rsidR="008443A6" w:rsidRPr="008443A6" w:rsidRDefault="008443A6" w:rsidP="0009374D">
      <w:pPr>
        <w:pStyle w:val="ZPKTzmpktartykuempunktem"/>
      </w:pPr>
      <w:r w:rsidRPr="008443A6">
        <w:t>7)</w:t>
      </w:r>
      <w:r w:rsidR="0009374D">
        <w:tab/>
      </w:r>
      <w:r w:rsidRPr="008443A6">
        <w:t>łączną liczbę litrów napojów, o których mowa w ust. 11;</w:t>
      </w:r>
    </w:p>
    <w:p w:rsidR="008443A6" w:rsidRPr="008443A6" w:rsidRDefault="008443A6" w:rsidP="0009374D">
      <w:pPr>
        <w:pStyle w:val="ZPKTzmpktartykuempunktem"/>
      </w:pPr>
      <w:r w:rsidRPr="008443A6">
        <w:t>8)</w:t>
      </w:r>
      <w:r w:rsidR="0009374D">
        <w:tab/>
      </w:r>
      <w:r w:rsidRPr="008443A6">
        <w:t>łączną liczbę opakowań napojów, o których mowa w ust. 11, w podziale na ilość nominalną napoju w opakowaniach;</w:t>
      </w:r>
    </w:p>
    <w:p w:rsidR="008443A6" w:rsidRPr="008443A6" w:rsidRDefault="008443A6" w:rsidP="0009374D">
      <w:pPr>
        <w:pStyle w:val="ZPKTzmpktartykuempunktem"/>
      </w:pPr>
      <w:r w:rsidRPr="008443A6">
        <w:t>9)</w:t>
      </w:r>
      <w:r w:rsidR="0009374D">
        <w:tab/>
      </w:r>
      <w:r w:rsidRPr="008443A6">
        <w:t>kwotę opłaty ustaloną na podstawie ust. 11;</w:t>
      </w:r>
    </w:p>
    <w:p w:rsidR="008443A6" w:rsidRPr="008443A6" w:rsidRDefault="008443A6" w:rsidP="0009374D">
      <w:pPr>
        <w:pStyle w:val="ZPKTzmpktartykuempunktem"/>
      </w:pPr>
      <w:r w:rsidRPr="008443A6">
        <w:t>10)</w:t>
      </w:r>
      <w:r w:rsidR="0009374D">
        <w:tab/>
      </w:r>
      <w:r w:rsidRPr="008443A6">
        <w:t>kwotę pomniejszenia opłaty ustaloną na podstawie ust. 12;</w:t>
      </w:r>
    </w:p>
    <w:p w:rsidR="008443A6" w:rsidRPr="008443A6" w:rsidRDefault="008443A6" w:rsidP="0009374D">
      <w:pPr>
        <w:pStyle w:val="ZPKTzmpktartykuempunktem"/>
      </w:pPr>
      <w:r w:rsidRPr="008443A6">
        <w:t>11)</w:t>
      </w:r>
      <w:r w:rsidR="0009374D">
        <w:tab/>
      </w:r>
      <w:r w:rsidRPr="008443A6">
        <w:t>kwotę opłaty do zapłaty;</w:t>
      </w:r>
    </w:p>
    <w:p w:rsidR="008443A6" w:rsidRPr="008443A6" w:rsidRDefault="008443A6" w:rsidP="0009374D">
      <w:pPr>
        <w:pStyle w:val="ZPKTzmpktartykuempunktem"/>
      </w:pPr>
      <w:r w:rsidRPr="008443A6">
        <w:t>12)</w:t>
      </w:r>
      <w:r w:rsidR="0009374D">
        <w:tab/>
      </w:r>
      <w:r w:rsidRPr="008443A6">
        <w:t xml:space="preserve">pouczenie, że informacja stanowi podstawę do wystawienia tytułu wykonawczego na podstawie ustawy z dnia 17 czerwca 1966 r. o postępowaniu egzekucyjnym w administracji (Dz. U. z 2019 r. poz. 1438, z </w:t>
      </w:r>
      <w:proofErr w:type="spellStart"/>
      <w:r w:rsidRPr="008443A6">
        <w:t>późn</w:t>
      </w:r>
      <w:proofErr w:type="spellEnd"/>
      <w:r w:rsidRPr="008443A6">
        <w:t>. zm.</w:t>
      </w:r>
      <w:r w:rsidR="0009374D">
        <w:rPr>
          <w:rStyle w:val="Odwoanieprzypisudolnego"/>
        </w:rPr>
        <w:footnoteReference w:id="7"/>
      </w:r>
      <w:r w:rsidR="0009374D">
        <w:rPr>
          <w:rStyle w:val="IGindeksgrny"/>
        </w:rPr>
        <w:t>)</w:t>
      </w:r>
      <w:r w:rsidR="0009374D">
        <w:t>).</w:t>
      </w:r>
    </w:p>
    <w:p w:rsidR="008443A6" w:rsidRPr="008443A6" w:rsidRDefault="008443A6" w:rsidP="0009374D">
      <w:pPr>
        <w:pStyle w:val="ZUSTzmustartykuempunktem"/>
      </w:pPr>
      <w:r w:rsidRPr="008443A6">
        <w:t xml:space="preserve">17. Naczelnik Pierwszego Urzędu Skarbowego w Bydgoszczy do końca miesiąca następującego po terminie, o którym mowa w ust. 15, dokonuje podziału łącznych wpływów z opłaty w części, o której mowa w ust. 11, oraz z dodatkowej opłaty, o której mowa w ust. 19, proporcjonalnie do wpływów uzyskanych przez gminy za I </w:t>
      </w:r>
      <w:proofErr w:type="spellStart"/>
      <w:r w:rsidRPr="008443A6">
        <w:t>i</w:t>
      </w:r>
      <w:proofErr w:type="spellEnd"/>
      <w:r w:rsidRPr="008443A6">
        <w:t xml:space="preserve"> II kwartał z opłat, o których mowa w art. 11</w:t>
      </w:r>
      <w:r w:rsidRPr="008F75AD">
        <w:rPr>
          <w:rStyle w:val="IGindeksgrny"/>
        </w:rPr>
        <w:t>1</w:t>
      </w:r>
      <w:r w:rsidRPr="008443A6">
        <w:t>, na podstawie danych publikowanych w Biuletynie Informacji Publicznej na stronie podmiotowej urzędu obsługującego ministra właściwego do spraw finansów publicznych oraz przekazuje środki na rachunki bankowe Narodowego Funduszu Zdrowia i gmin.</w:t>
      </w:r>
      <w:r w:rsidR="00AA41BB">
        <w:t xml:space="preserve"> </w:t>
      </w:r>
    </w:p>
    <w:p w:rsidR="008443A6" w:rsidRPr="008443A6" w:rsidRDefault="008443A6" w:rsidP="0009374D">
      <w:pPr>
        <w:pStyle w:val="ZUSTzmustartykuempunktem"/>
      </w:pPr>
      <w:r w:rsidRPr="008443A6">
        <w:t>18. Naczelnik Pierwszego Urzędu Skarbowego w Bydgoszczy do końca kwietnia następnego roku dokonuje podziału łącznych wpływów z opłaty w części, o której mowa w ust. 11, oraz z dodatkowej opłaty, o której mowa w ust. 19, proporcjonalnie do wpływów uzyskanych przez gminy w III i IV kwartale roku ubiegłego z opłat, o których mowa w art. 11</w:t>
      </w:r>
      <w:r w:rsidRPr="008F75AD">
        <w:rPr>
          <w:rStyle w:val="IGindeksgrny"/>
        </w:rPr>
        <w:t>1</w:t>
      </w:r>
      <w:r w:rsidRPr="008443A6">
        <w:t>, na podstawie danych publikowanych w Biuletynie Informacji Publicznej na stronie podmiotowej urzędu obsługującego ministra właściwego do spraw finansów publicznych oraz przekazuje środki na rachunki bankowe Narodowego Funduszu Zdrowia i gmin.</w:t>
      </w:r>
    </w:p>
    <w:p w:rsidR="008443A6" w:rsidRPr="008443A6" w:rsidRDefault="008443A6" w:rsidP="0009374D">
      <w:pPr>
        <w:pStyle w:val="ZUSTzmustartykuempunktem"/>
      </w:pPr>
      <w:r w:rsidRPr="008443A6">
        <w:lastRenderedPageBreak/>
        <w:t>19</w:t>
      </w:r>
      <w:r w:rsidR="0009374D">
        <w:t xml:space="preserve">. </w:t>
      </w:r>
      <w:r w:rsidRPr="008443A6">
        <w:t>W przypadku niedopełnienia obowiązków, o których mowa w ust. 15 pkt 1 lub 2, organ, o którym mowa w ust. 14, ustala, w drodze decyzji, dodatkową opłatę w wysokości:</w:t>
      </w:r>
    </w:p>
    <w:p w:rsidR="008443A6" w:rsidRPr="008443A6" w:rsidRDefault="0009374D" w:rsidP="0009374D">
      <w:pPr>
        <w:pStyle w:val="ZPKTzmpktartykuempunktem"/>
      </w:pPr>
      <w:r>
        <w:t>1)</w:t>
      </w:r>
      <w:r>
        <w:tab/>
      </w:r>
      <w:r w:rsidR="008443A6" w:rsidRPr="008443A6">
        <w:t>2000 zł dla przedsiębiorcy posiadającego zezwolenie, o którym mowa w art. 9</w:t>
      </w:r>
      <w:r w:rsidR="008443A6" w:rsidRPr="008F75AD">
        <w:rPr>
          <w:rStyle w:val="IGindeksgrny"/>
        </w:rPr>
        <w:t>1</w:t>
      </w:r>
      <w:r>
        <w:t xml:space="preserve"> ust. </w:t>
      </w:r>
      <w:r w:rsidR="008443A6" w:rsidRPr="008443A6">
        <w:t>1 pkt 1 i 2;</w:t>
      </w:r>
    </w:p>
    <w:p w:rsidR="008443A6" w:rsidRPr="008443A6" w:rsidRDefault="0009374D" w:rsidP="0009374D">
      <w:pPr>
        <w:pStyle w:val="ZPKTzmpktartykuempunktem"/>
      </w:pPr>
      <w:r>
        <w:t>2)</w:t>
      </w:r>
      <w:r>
        <w:tab/>
      </w:r>
      <w:r w:rsidR="008443A6" w:rsidRPr="008443A6">
        <w:t>11 250 zł dla przedsiębiorcy posiadającego zezwolenie, o którym mowa w art. 9</w:t>
      </w:r>
      <w:r w:rsidR="008443A6" w:rsidRPr="008F75AD">
        <w:rPr>
          <w:rStyle w:val="IGindeksgrny"/>
        </w:rPr>
        <w:t>1</w:t>
      </w:r>
      <w:r w:rsidR="008443A6" w:rsidRPr="008443A6">
        <w:t xml:space="preserve"> ust. 1 pkt 3.</w:t>
      </w:r>
    </w:p>
    <w:p w:rsidR="008443A6" w:rsidRPr="008443A6" w:rsidRDefault="008443A6" w:rsidP="0009374D">
      <w:pPr>
        <w:pStyle w:val="ZUSTzmustartykuempunktem"/>
      </w:pPr>
      <w:r w:rsidRPr="008443A6">
        <w:t>20. Dodatkową opłatę wnosi się na rachunek organu, o którym mowa w ust. 14.</w:t>
      </w:r>
    </w:p>
    <w:p w:rsidR="008443A6" w:rsidRPr="008443A6" w:rsidRDefault="008443A6" w:rsidP="0009374D">
      <w:pPr>
        <w:pStyle w:val="ZUSTzmustartykuempunktem"/>
      </w:pPr>
      <w:r w:rsidRPr="008443A6">
        <w:t xml:space="preserve">21. Do opłat, o których mowa w ust. 11 i 19, stosuje się odpowiednio przepisy ustawy z dnia 29 sierpnia 1997 r. – Ordynacja podatkowa (Dz. U. z 2019 r. poz. 900, z </w:t>
      </w:r>
      <w:proofErr w:type="spellStart"/>
      <w:r w:rsidRPr="008443A6">
        <w:t>późn</w:t>
      </w:r>
      <w:proofErr w:type="spellEnd"/>
      <w:r w:rsidRPr="008443A6">
        <w:t>. zm.</w:t>
      </w:r>
      <w:r w:rsidR="00494853">
        <w:rPr>
          <w:rStyle w:val="Odwoanieprzypisudolnego"/>
        </w:rPr>
        <w:footnoteReference w:id="8"/>
      </w:r>
      <w:r w:rsidR="00494853">
        <w:rPr>
          <w:rStyle w:val="IGindeksgrny"/>
        </w:rPr>
        <w:t>)</w:t>
      </w:r>
      <w:r w:rsidR="00494853">
        <w:t>).</w:t>
      </w:r>
    </w:p>
    <w:p w:rsidR="008443A6" w:rsidRPr="008443A6" w:rsidRDefault="008443A6" w:rsidP="0009374D">
      <w:pPr>
        <w:pStyle w:val="ZUSTzmustartykuempunktem"/>
      </w:pPr>
      <w:r w:rsidRPr="008443A6">
        <w:t xml:space="preserve">22. W przypadku powstania nadpłaty z tytułu opłaty </w:t>
      </w:r>
      <w:r w:rsidR="00494853">
        <w:t>w części, o której mowa w ust. </w:t>
      </w:r>
      <w:r w:rsidRPr="008443A6">
        <w:t>11, oraz dodatkowej opłaty, o której mowa w ust. 19, zwrotu nadpłaty dokonuje się ze środków pochodzących z tej części opłaty.</w:t>
      </w:r>
    </w:p>
    <w:p w:rsidR="008443A6" w:rsidRPr="008443A6" w:rsidRDefault="008443A6" w:rsidP="0009374D">
      <w:pPr>
        <w:pStyle w:val="ZUSTzmustartykuempunktem"/>
      </w:pPr>
      <w:r w:rsidRPr="008443A6">
        <w:t>23. Opłata za wydanie decyzji wprowadzającej nowe miejsca prowadzenia działalności gospodarczej, zwiększającej liczbę tych miejsc w stosunku do wymienionych w wydanych zezwoleniach, o których mowa w art. 9</w:t>
      </w:r>
      <w:r w:rsidRPr="00482688">
        <w:rPr>
          <w:rStyle w:val="IGindeksgrny"/>
        </w:rPr>
        <w:t>1</w:t>
      </w:r>
      <w:r w:rsidRPr="008443A6">
        <w:t xml:space="preserve"> ust. 1, wynosi 50% stawki określonej dla zezwolenia w dniu jego wydania.</w:t>
      </w:r>
    </w:p>
    <w:p w:rsidR="008443A6" w:rsidRPr="008443A6" w:rsidRDefault="008443A6" w:rsidP="0009374D">
      <w:pPr>
        <w:pStyle w:val="ZUSTzmustartykuempunktem"/>
      </w:pPr>
      <w:r w:rsidRPr="008443A6">
        <w:t>24. Opłata za wydanie innych decyzji, wprowadzających zmiany w zezwoleniach, wynosi 200 zł.</w:t>
      </w:r>
    </w:p>
    <w:p w:rsidR="008443A6" w:rsidRPr="008443A6" w:rsidRDefault="008443A6" w:rsidP="0009374D">
      <w:pPr>
        <w:pStyle w:val="ZUSTzmustartykuempunktem"/>
      </w:pPr>
      <w:r w:rsidRPr="008443A6">
        <w:t>25. Opłata za zwiększenie limitu, o którym mowa w art. 9</w:t>
      </w:r>
      <w:r w:rsidRPr="00482688">
        <w:rPr>
          <w:rStyle w:val="IGindeksgrny"/>
        </w:rPr>
        <w:t>1</w:t>
      </w:r>
      <w:r w:rsidRPr="008443A6">
        <w:t xml:space="preserve"> ust. 3, jest pobierana w zależności od liczby</w:t>
      </w:r>
      <w:r w:rsidR="00AA41BB">
        <w:t xml:space="preserve"> </w:t>
      </w:r>
      <w:r w:rsidRPr="008443A6">
        <w:t>litrów 100% alkoholu, zgłoszonej we wniosku, proporcjonalnie do wysokości opłaty określonej w ust. 6.</w:t>
      </w:r>
    </w:p>
    <w:p w:rsidR="008443A6" w:rsidRPr="008443A6" w:rsidRDefault="008443A6" w:rsidP="0009374D">
      <w:pPr>
        <w:pStyle w:val="ZUSTzmustartykuempunktem"/>
      </w:pPr>
      <w:r w:rsidRPr="008443A6">
        <w:t>26. Opłata za wydanie duplikatu zezwoleń, o których mowa w art. 9 ust. 1 i 2, wynosi 50 zł.</w:t>
      </w:r>
    </w:p>
    <w:p w:rsidR="008443A6" w:rsidRPr="008443A6" w:rsidRDefault="008443A6" w:rsidP="0009374D">
      <w:pPr>
        <w:pStyle w:val="ZUSTzmustartykuempunktem"/>
      </w:pPr>
      <w:r w:rsidRPr="008443A6">
        <w:t>27. Zezwolenia i decyzje, o których mowa w ust. 7</w:t>
      </w:r>
      <w:r w:rsidR="00482688">
        <w:t>–</w:t>
      </w:r>
      <w:r w:rsidRPr="008443A6">
        <w:t>10 oraz 23</w:t>
      </w:r>
      <w:r w:rsidR="00482688">
        <w:t>–</w:t>
      </w:r>
      <w:r w:rsidRPr="008443A6">
        <w:t>26 i art. 9 ust. 1 i 2, nie podlegają opłacie skarbowej.</w:t>
      </w:r>
    </w:p>
    <w:p w:rsidR="008443A6" w:rsidRPr="008443A6" w:rsidRDefault="008443A6" w:rsidP="0009374D">
      <w:pPr>
        <w:pStyle w:val="ZUSTzmustartykuempunktem"/>
      </w:pPr>
      <w:r w:rsidRPr="008443A6">
        <w:t>28. Minister właściwy do spraw finansów publicznych określi i udostępni na elektronicznej platformie usług administracji publicznej wzór dokumentu elektronicznego informacji, o której mowa w ust. 15 pkt 1.”;</w:t>
      </w:r>
    </w:p>
    <w:p w:rsidR="008443A6" w:rsidRPr="008443A6" w:rsidRDefault="008443A6" w:rsidP="0009374D">
      <w:pPr>
        <w:pStyle w:val="PKTpunkt"/>
      </w:pPr>
      <w:r w:rsidRPr="008443A6">
        <w:t>3)</w:t>
      </w:r>
      <w:r w:rsidR="0009374D">
        <w:tab/>
      </w:r>
      <w:r w:rsidRPr="008443A6">
        <w:t>w art. 9</w:t>
      </w:r>
      <w:r w:rsidRPr="00482688">
        <w:rPr>
          <w:rStyle w:val="IGindeksgrny"/>
        </w:rPr>
        <w:t>3</w:t>
      </w:r>
      <w:r w:rsidRPr="008443A6">
        <w:t>:</w:t>
      </w:r>
    </w:p>
    <w:p w:rsidR="008443A6" w:rsidRPr="008443A6" w:rsidRDefault="008443A6" w:rsidP="00494853">
      <w:pPr>
        <w:pStyle w:val="LITlitera"/>
      </w:pPr>
      <w:r w:rsidRPr="008443A6">
        <w:lastRenderedPageBreak/>
        <w:t>a)</w:t>
      </w:r>
      <w:r w:rsidR="00494853">
        <w:tab/>
      </w:r>
      <w:r w:rsidRPr="008443A6">
        <w:t>w ust. 1 wprowadzenie do wyliczenia otrzymuje brzmienie:</w:t>
      </w:r>
    </w:p>
    <w:p w:rsidR="008443A6" w:rsidRPr="008443A6" w:rsidRDefault="008443A6" w:rsidP="00494853">
      <w:pPr>
        <w:pStyle w:val="ZLITFRAGzmlitfragmentunpzdanialiter"/>
      </w:pPr>
      <w:r w:rsidRPr="008443A6">
        <w:t>„Opłaty, o których mowa w art. 9</w:t>
      </w:r>
      <w:r w:rsidRPr="00482688">
        <w:rPr>
          <w:rStyle w:val="IGindeksgrny"/>
        </w:rPr>
        <w:t>2</w:t>
      </w:r>
      <w:r w:rsidRPr="008443A6">
        <w:t xml:space="preserve"> ust. 1, z wyłączeniem opłat, o których mowa w art. 9</w:t>
      </w:r>
      <w:r w:rsidRPr="00482688">
        <w:rPr>
          <w:rStyle w:val="IGindeksgrny"/>
        </w:rPr>
        <w:t>2</w:t>
      </w:r>
      <w:r w:rsidRPr="008443A6">
        <w:t xml:space="preserve"> ust. 11 i 19, mogą być wykorzystane przez zarządy województw wyłącznie na finansowanie:”,</w:t>
      </w:r>
    </w:p>
    <w:p w:rsidR="008443A6" w:rsidRPr="008443A6" w:rsidRDefault="00494853" w:rsidP="00494853">
      <w:pPr>
        <w:pStyle w:val="LITlitera"/>
      </w:pPr>
      <w:r>
        <w:t>b)</w:t>
      </w:r>
      <w:r>
        <w:tab/>
      </w:r>
      <w:r w:rsidR="008443A6" w:rsidRPr="008443A6">
        <w:t>dodaje się ust. 3–6 w brzmieniu:</w:t>
      </w:r>
    </w:p>
    <w:p w:rsidR="008443A6" w:rsidRPr="008443A6" w:rsidRDefault="008443A6" w:rsidP="00494853">
      <w:pPr>
        <w:pStyle w:val="ZLITUSTzmustliter"/>
      </w:pPr>
      <w:r w:rsidRPr="008443A6">
        <w:t>„3. Opłata w części, o której mowa w art. 9</w:t>
      </w:r>
      <w:r w:rsidRPr="00482688">
        <w:rPr>
          <w:rStyle w:val="IGindeksgrny"/>
        </w:rPr>
        <w:t>2</w:t>
      </w:r>
      <w:r w:rsidRPr="008443A6">
        <w:t xml:space="preserve"> ust. 11, oraz dodatkowa opłata, o której mowa w art. 9</w:t>
      </w:r>
      <w:r w:rsidRPr="00482688">
        <w:rPr>
          <w:rStyle w:val="IGindeksgrny"/>
        </w:rPr>
        <w:t>2</w:t>
      </w:r>
      <w:r w:rsidRPr="008443A6">
        <w:t xml:space="preserve"> ust. 19, stanowią w wysokości:</w:t>
      </w:r>
    </w:p>
    <w:p w:rsidR="008443A6" w:rsidRPr="008443A6" w:rsidRDefault="008443A6" w:rsidP="00494853">
      <w:pPr>
        <w:pStyle w:val="ZLITPKTzmpktliter"/>
      </w:pPr>
      <w:r w:rsidRPr="008443A6">
        <w:t>1)</w:t>
      </w:r>
      <w:r w:rsidR="00494853">
        <w:tab/>
      </w:r>
      <w:r w:rsidRPr="008443A6">
        <w:t>50% dochód gmin, na terenie których jest prowadzona sprzedaż napojów alkoholowych;</w:t>
      </w:r>
    </w:p>
    <w:p w:rsidR="008443A6" w:rsidRPr="008443A6" w:rsidRDefault="008443A6" w:rsidP="00494853">
      <w:pPr>
        <w:pStyle w:val="ZLITPKTzmpktliter"/>
      </w:pPr>
      <w:r w:rsidRPr="008443A6">
        <w:t>2)</w:t>
      </w:r>
      <w:r w:rsidR="00494853">
        <w:tab/>
      </w:r>
      <w:r w:rsidRPr="008443A6">
        <w:t>50% przychód Narodowego Funduszu Zdrowia.</w:t>
      </w:r>
    </w:p>
    <w:p w:rsidR="008443A6" w:rsidRPr="008443A6" w:rsidRDefault="008443A6" w:rsidP="00494853">
      <w:pPr>
        <w:pStyle w:val="ZLITUSTzmustliter"/>
      </w:pPr>
      <w:r w:rsidRPr="008443A6">
        <w:t xml:space="preserve">4. Gmina przeznacza środki, o których mowa w ust. 3 pkt 1, na działania mające na celu realizację lokalnej międzysektorowej polityki przeciwdziałania negatywnym skutkom spożywania alkoholu. </w:t>
      </w:r>
    </w:p>
    <w:p w:rsidR="008443A6" w:rsidRPr="008443A6" w:rsidRDefault="008443A6" w:rsidP="00494853">
      <w:pPr>
        <w:pStyle w:val="ZLITUSTzmustliter"/>
      </w:pPr>
      <w:r w:rsidRPr="008443A6">
        <w:t>5. Narodowy Fundusz Zdrowia przeznacza środki, o których mowa w u</w:t>
      </w:r>
      <w:r w:rsidR="00494853">
        <w:t>st. 3 pkt </w:t>
      </w:r>
      <w:r w:rsidRPr="008443A6">
        <w:t>2, na działania o charakterze edukacyjnym i profilaktycznym oraz na świadczenia opieki zdrowotnej w zakresie opieki psychiatrycznej i leczenia uzależnień oraz innych następstw zdrowotnych spożywania alkoholu.</w:t>
      </w:r>
    </w:p>
    <w:p w:rsidR="008443A6" w:rsidRPr="008443A6" w:rsidRDefault="008443A6" w:rsidP="00494853">
      <w:pPr>
        <w:pStyle w:val="ZLITUSTzmustliter"/>
      </w:pPr>
      <w:r w:rsidRPr="008443A6">
        <w:t>6. Prezes Narodowego Funduszu Zdrowia, nie później niż do dnia 15 kwietnia, przedstawia ministrowi właściwemu do spraw zdrowia informację o sposobie wykorzystania środków, o których mowa w ust. 3 pkt 2, w poprzednim roku kalendarzowym.”</w:t>
      </w:r>
      <w:bookmarkStart w:id="2" w:name="highlightHit_0"/>
      <w:bookmarkEnd w:id="2"/>
      <w:r w:rsidRPr="008443A6">
        <w:t>;</w:t>
      </w:r>
    </w:p>
    <w:p w:rsidR="008443A6" w:rsidRPr="008443A6" w:rsidRDefault="008443A6" w:rsidP="00494853">
      <w:pPr>
        <w:pStyle w:val="PKTpunkt"/>
      </w:pPr>
      <w:r w:rsidRPr="008443A6">
        <w:t>4)</w:t>
      </w:r>
      <w:r w:rsidR="00494853">
        <w:tab/>
      </w:r>
      <w:r w:rsidRPr="008443A6">
        <w:t>w art. 9</w:t>
      </w:r>
      <w:r w:rsidRPr="00482688">
        <w:rPr>
          <w:rStyle w:val="IGindeksgrny"/>
        </w:rPr>
        <w:t>5</w:t>
      </w:r>
      <w:r w:rsidRPr="008443A6">
        <w:t xml:space="preserve"> w ust. 1 pkt 4 otrzymuje brzmienie:</w:t>
      </w:r>
    </w:p>
    <w:p w:rsidR="008443A6" w:rsidRPr="008443A6" w:rsidRDefault="008443A6" w:rsidP="00494853">
      <w:pPr>
        <w:pStyle w:val="ZPKTzmpktartykuempunktem"/>
      </w:pPr>
      <w:r w:rsidRPr="008443A6">
        <w:t>„4)</w:t>
      </w:r>
      <w:r w:rsidR="00494853">
        <w:tab/>
      </w:r>
      <w:r w:rsidRPr="008443A6">
        <w:t>przedstawienia fałszywych danych w oświadczeniu, o którym mowa w art. 9</w:t>
      </w:r>
      <w:r w:rsidRPr="00482688">
        <w:rPr>
          <w:rStyle w:val="IGindeksgrny"/>
        </w:rPr>
        <w:t>2</w:t>
      </w:r>
      <w:r w:rsidR="00494853">
        <w:t xml:space="preserve"> ust. </w:t>
      </w:r>
      <w:r w:rsidRPr="008443A6">
        <w:t>4;”.</w:t>
      </w:r>
    </w:p>
    <w:p w:rsidR="008443A6" w:rsidRPr="008443A6" w:rsidRDefault="008443A6" w:rsidP="00494853">
      <w:pPr>
        <w:pStyle w:val="ARTartustawynprozporzdzenia"/>
      </w:pPr>
      <w:r w:rsidRPr="008443A6">
        <w:rPr>
          <w:rStyle w:val="Ppogrubienie"/>
        </w:rPr>
        <w:t>Art. 3.</w:t>
      </w:r>
      <w:r w:rsidRPr="008443A6">
        <w:t xml:space="preserve"> W ustawie z dnia 26 lipca 1991 r. o podatku dochodowym od osób fizycznych (Dz. U. z 2019 r. poz. 1387, z </w:t>
      </w:r>
      <w:proofErr w:type="spellStart"/>
      <w:r w:rsidRPr="008443A6">
        <w:t>późn</w:t>
      </w:r>
      <w:proofErr w:type="spellEnd"/>
      <w:r w:rsidRPr="008443A6">
        <w:t>. zm.</w:t>
      </w:r>
      <w:r w:rsidR="00494853">
        <w:rPr>
          <w:rStyle w:val="Odwoanieprzypisudolnego"/>
        </w:rPr>
        <w:footnoteReference w:id="9"/>
      </w:r>
      <w:r w:rsidR="00494853">
        <w:rPr>
          <w:rStyle w:val="IGindeksgrny"/>
        </w:rPr>
        <w:t>)</w:t>
      </w:r>
      <w:r w:rsidRPr="008443A6">
        <w:t>) w art. 23 w ust. 1 po pkt 16e dodaje się pkt 16f i 16g w brzmieniu:</w:t>
      </w:r>
    </w:p>
    <w:p w:rsidR="008443A6" w:rsidRPr="008443A6" w:rsidRDefault="008443A6" w:rsidP="00494853">
      <w:pPr>
        <w:pStyle w:val="ZPKTzmpktartykuempunktem"/>
      </w:pPr>
      <w:r w:rsidRPr="008443A6">
        <w:t>„16f)</w:t>
      </w:r>
      <w:r w:rsidR="00494853">
        <w:tab/>
      </w:r>
      <w:r w:rsidRPr="008443A6">
        <w:t>dodatkowej opłaty, o której mowa w art. 12i ust. 1 ustawy z dnia 11 września 2015 r. o zdrowiu publicznym (Dz. U. z 2019 r. poz. 2365 oraz z 2020 r. poz. …);</w:t>
      </w:r>
    </w:p>
    <w:p w:rsidR="008443A6" w:rsidRPr="008443A6" w:rsidRDefault="008443A6" w:rsidP="00494853">
      <w:pPr>
        <w:pStyle w:val="ZPKTzmpktartykuempunktem"/>
      </w:pPr>
      <w:r w:rsidRPr="008443A6">
        <w:lastRenderedPageBreak/>
        <w:t>16g)</w:t>
      </w:r>
      <w:r w:rsidR="00494853">
        <w:tab/>
      </w:r>
      <w:r w:rsidRPr="008443A6">
        <w:t>dodatkowej opłaty, o której mowa w art. 9</w:t>
      </w:r>
      <w:r w:rsidRPr="00482688">
        <w:rPr>
          <w:rStyle w:val="IGindeksgrny"/>
        </w:rPr>
        <w:t>2</w:t>
      </w:r>
      <w:r w:rsidRPr="008443A6">
        <w:t xml:space="preserve"> ust. 19 ustawy z dnia 26 października 1982 r. o wychowaniu w trzeźwości i przeciwdziałaniu alkoholizmowi (Dz. U. z 2019 r. poz. 2277 oraz z 2020 r. poz. …);”.</w:t>
      </w:r>
    </w:p>
    <w:p w:rsidR="008443A6" w:rsidRPr="008443A6" w:rsidRDefault="008443A6" w:rsidP="00494853">
      <w:pPr>
        <w:pStyle w:val="ARTartustawynprozporzdzenia"/>
      </w:pPr>
      <w:r w:rsidRPr="008443A6">
        <w:rPr>
          <w:rStyle w:val="Ppogrubienie"/>
        </w:rPr>
        <w:t>Art. 4.</w:t>
      </w:r>
      <w:r w:rsidRPr="008443A6">
        <w:t xml:space="preserve"> W ustawie z dnia 15 lutego 1992 r. o podatku dochodowym od osób prawnych (Dz. U. z 2019 r. poz. 865, z </w:t>
      </w:r>
      <w:proofErr w:type="spellStart"/>
      <w:r w:rsidRPr="008443A6">
        <w:t>późn</w:t>
      </w:r>
      <w:proofErr w:type="spellEnd"/>
      <w:r w:rsidRPr="008443A6">
        <w:t>. zm.</w:t>
      </w:r>
      <w:r w:rsidR="00494853">
        <w:rPr>
          <w:rStyle w:val="Odwoanieprzypisudolnego"/>
        </w:rPr>
        <w:footnoteReference w:id="10"/>
      </w:r>
      <w:r w:rsidR="00494853">
        <w:rPr>
          <w:rStyle w:val="IGindeksgrny"/>
        </w:rPr>
        <w:t>)</w:t>
      </w:r>
      <w:r w:rsidRPr="008443A6">
        <w:t>) w art. 16 w ust. 1 po pkt 19e dodaje się pkt 19f i 19g w brzmieniu:</w:t>
      </w:r>
    </w:p>
    <w:p w:rsidR="008443A6" w:rsidRPr="008443A6" w:rsidRDefault="008443A6" w:rsidP="00AE0E60">
      <w:pPr>
        <w:pStyle w:val="ZPKTzmpktartykuempunktem"/>
      </w:pPr>
      <w:r w:rsidRPr="008443A6">
        <w:t>„19f)</w:t>
      </w:r>
      <w:r w:rsidR="00AE0E60">
        <w:tab/>
      </w:r>
      <w:r w:rsidRPr="008443A6">
        <w:t>dodatkowej opłaty, o której mowa w art. 12i ust. 1 ustawy z dnia 11 września 2015 r. o zdrowiu publicznym (Dz. U. z 2019 r. poz. 2365 oraz z 2020 r. poz. …);</w:t>
      </w:r>
    </w:p>
    <w:p w:rsidR="008443A6" w:rsidRPr="008443A6" w:rsidRDefault="008443A6" w:rsidP="00AE0E60">
      <w:pPr>
        <w:pStyle w:val="ZPKTzmpktartykuempunktem"/>
      </w:pPr>
      <w:r w:rsidRPr="008443A6">
        <w:t>19g)</w:t>
      </w:r>
      <w:r w:rsidR="00AE0E60">
        <w:tab/>
      </w:r>
      <w:r w:rsidRPr="008443A6">
        <w:t>dodatkowej opłaty, o której mowa w art. 9</w:t>
      </w:r>
      <w:r w:rsidRPr="00482688">
        <w:rPr>
          <w:rStyle w:val="IGindeksgrny"/>
        </w:rPr>
        <w:t>2</w:t>
      </w:r>
      <w:r w:rsidRPr="008443A6">
        <w:t xml:space="preserve"> ust. 19 ustawy z dnia 26 października 1982 r. o wychowaniu w trzeźwości i przeciwdziałaniu alkoholizmowi (Dz. U. z 2019 r. poz. 2277 oraz z 2020 r. poz. …);”. </w:t>
      </w:r>
    </w:p>
    <w:p w:rsidR="008443A6" w:rsidRPr="008443A6" w:rsidRDefault="008443A6" w:rsidP="00AE0E60">
      <w:pPr>
        <w:pStyle w:val="ARTartustawynprozporzdzenia"/>
      </w:pPr>
      <w:r w:rsidRPr="008443A6">
        <w:rPr>
          <w:rStyle w:val="Ppogrubienie"/>
        </w:rPr>
        <w:t>Art. 5.</w:t>
      </w:r>
      <w:r w:rsidRPr="008443A6">
        <w:t xml:space="preserve"> W ustawie z dnia 27 sierpnia 2004 r. o świadczeniach opieki zdrowotnej finansowanych ze środków publicznych (Dz. U. z 2019 r. poz. 1373, z </w:t>
      </w:r>
      <w:proofErr w:type="spellStart"/>
      <w:r w:rsidRPr="008443A6">
        <w:t>późn</w:t>
      </w:r>
      <w:proofErr w:type="spellEnd"/>
      <w:r w:rsidRPr="008443A6">
        <w:t>. zm.</w:t>
      </w:r>
      <w:r w:rsidR="00AE0E60">
        <w:rPr>
          <w:rStyle w:val="Odwoanieprzypisudolnego"/>
        </w:rPr>
        <w:footnoteReference w:id="11"/>
      </w:r>
      <w:r w:rsidR="00AE0E60">
        <w:rPr>
          <w:rStyle w:val="IGindeksgrny"/>
        </w:rPr>
        <w:t>)</w:t>
      </w:r>
      <w:r w:rsidRPr="008443A6">
        <w:t>) wprowadza się następujące zmiany:</w:t>
      </w:r>
    </w:p>
    <w:p w:rsidR="008443A6" w:rsidRPr="008443A6" w:rsidRDefault="008443A6" w:rsidP="00AE0E60">
      <w:pPr>
        <w:pStyle w:val="PKTpunkt"/>
      </w:pPr>
      <w:r w:rsidRPr="008443A6">
        <w:t>1)</w:t>
      </w:r>
      <w:r w:rsidR="00AE0E60">
        <w:tab/>
      </w:r>
      <w:r w:rsidRPr="008443A6">
        <w:t>w art. 97:</w:t>
      </w:r>
    </w:p>
    <w:p w:rsidR="008443A6" w:rsidRPr="008443A6" w:rsidRDefault="008443A6" w:rsidP="00AE0E60">
      <w:pPr>
        <w:pStyle w:val="LITlitera"/>
      </w:pPr>
      <w:r w:rsidRPr="008443A6">
        <w:t>a)</w:t>
      </w:r>
      <w:r w:rsidR="00AE0E60">
        <w:tab/>
      </w:r>
      <w:r w:rsidRPr="008443A6">
        <w:t>w ust. 3 w pkt 15 kropkę zastępuje się średnikiem i dodaje się pkt 16 w brzmieniu:</w:t>
      </w:r>
    </w:p>
    <w:p w:rsidR="008443A6" w:rsidRDefault="008443A6" w:rsidP="00AE0E60">
      <w:pPr>
        <w:pStyle w:val="ZLITPKTzmpktliter"/>
      </w:pPr>
      <w:r>
        <w:t>„16)</w:t>
      </w:r>
      <w:r w:rsidR="00AE0E60">
        <w:tab/>
      </w:r>
      <w:r>
        <w:t xml:space="preserve">wspieranie zadań finansowanych w ramach Funduszu Rozwoju Kultury Fizycznej, o którym mowa w </w:t>
      </w:r>
      <w:r w:rsidRPr="00AF5A0C">
        <w:t>art. 86 ustawy z dnia 19 listopada 2009 r. o grach hazardowych</w:t>
      </w:r>
      <w:r>
        <w:t xml:space="preserve"> (Dz. U. z 2019 r. poz. 847 i 1495).”,</w:t>
      </w:r>
    </w:p>
    <w:p w:rsidR="008443A6" w:rsidRPr="008443A6" w:rsidRDefault="008443A6" w:rsidP="00AE0E60">
      <w:pPr>
        <w:pStyle w:val="LITlitera"/>
      </w:pPr>
      <w:r w:rsidRPr="008443A6">
        <w:t>b)</w:t>
      </w:r>
      <w:r w:rsidR="00AE0E60">
        <w:tab/>
      </w:r>
      <w:r w:rsidRPr="008443A6">
        <w:t>po ust. 3f dodaje się ust. 3g w brzmieniu:</w:t>
      </w:r>
    </w:p>
    <w:p w:rsidR="008443A6" w:rsidRPr="008443A6" w:rsidRDefault="008443A6" w:rsidP="00AE0E60">
      <w:pPr>
        <w:pStyle w:val="ZLITUSTzmustliter"/>
      </w:pPr>
      <w:r w:rsidRPr="008443A6">
        <w:t xml:space="preserve">„3g. W celu realizacji zadania, o którym mowa w ust. 3 pkt 16, Fundusz, w dwóch równych transzach, w terminie nie później niż do 31 stycznia oraz 31 lipca roku kalendarzowego przekazuje na konto Funduszu Rozwoju Kultury Fizycznej środki finansowe w łącznej wysokości 117 mln zł, uwzględniane </w:t>
      </w:r>
      <w:r>
        <w:t>w planie finansowym Funduszu zatwierdzonym w trybie, o którym mowa w art. 121 ust. 4, albo ustalonym w trybie, o którym mowa w art. 121 ust. 5, albo w trybie, o którym mowa w art. 123 ust. 3</w:t>
      </w:r>
      <w:r w:rsidRPr="008443A6">
        <w:t>. Od kwoty nieprzekazanych przez Fundusz środków przysługują odsetki za zwłokę, na zasadach i w wysokości określonych dla zaległości podatkowych.”;</w:t>
      </w:r>
    </w:p>
    <w:p w:rsidR="008443A6" w:rsidRPr="008443A6" w:rsidRDefault="008443A6" w:rsidP="00AE0E60">
      <w:pPr>
        <w:pStyle w:val="PKTpunkt"/>
      </w:pPr>
      <w:r w:rsidRPr="008443A6">
        <w:lastRenderedPageBreak/>
        <w:t>2)</w:t>
      </w:r>
      <w:r w:rsidR="00AE0E60">
        <w:tab/>
      </w:r>
      <w:r w:rsidRPr="008443A6">
        <w:t>w art. 116 w ust. 1 po pkt 7f dodaje się pkt 7g i 7h w brzmieniu:</w:t>
      </w:r>
    </w:p>
    <w:p w:rsidR="008443A6" w:rsidRPr="00C34D7E" w:rsidRDefault="008443A6" w:rsidP="00AE0E60">
      <w:pPr>
        <w:pStyle w:val="ZPKTzmpktartykuempunktem"/>
      </w:pPr>
      <w:r w:rsidRPr="00C34D7E">
        <w:t>„7</w:t>
      </w:r>
      <w:r>
        <w:t>g</w:t>
      </w:r>
      <w:r w:rsidRPr="00C34D7E">
        <w:t>)</w:t>
      </w:r>
      <w:r w:rsidR="00AE0E60">
        <w:tab/>
      </w:r>
      <w:r w:rsidRPr="00C34D7E">
        <w:t>środki uzyskane z tytułu opłat, o któr</w:t>
      </w:r>
      <w:r>
        <w:t>ych</w:t>
      </w:r>
      <w:r w:rsidRPr="00C34D7E">
        <w:t xml:space="preserve"> mowa w art. 12a ust. 1 </w:t>
      </w:r>
      <w:r>
        <w:t xml:space="preserve">oraz art. 12i ust. 1 </w:t>
      </w:r>
      <w:r w:rsidRPr="00C34D7E">
        <w:t>ustawy z dnia 11 września 2015 r. o zdrowiu publicznym;</w:t>
      </w:r>
    </w:p>
    <w:p w:rsidR="008443A6" w:rsidRPr="008443A6" w:rsidRDefault="008443A6" w:rsidP="00AE0E60">
      <w:pPr>
        <w:pStyle w:val="ZPKTzmpktartykuempunktem"/>
      </w:pPr>
      <w:r w:rsidRPr="00C34D7E">
        <w:t>7</w:t>
      </w:r>
      <w:r>
        <w:t>h</w:t>
      </w:r>
      <w:r w:rsidRPr="00C34D7E">
        <w:t>)</w:t>
      </w:r>
      <w:r w:rsidR="00AE0E60">
        <w:tab/>
      </w:r>
      <w:r w:rsidRPr="00C34D7E">
        <w:t>środki uzyskane z tytułu opłat, o któr</w:t>
      </w:r>
      <w:r>
        <w:t>ych</w:t>
      </w:r>
      <w:r w:rsidRPr="00C34D7E">
        <w:t xml:space="preserve"> mowa w art. </w:t>
      </w:r>
      <w:r w:rsidRPr="008443A6">
        <w:t>9</w:t>
      </w:r>
      <w:r w:rsidRPr="00482688">
        <w:rPr>
          <w:rStyle w:val="IGindeksgrny"/>
        </w:rPr>
        <w:t>2</w:t>
      </w:r>
      <w:r w:rsidRPr="008443A6">
        <w:t xml:space="preserve"> ust. 11 i 19 ustawy z</w:t>
      </w:r>
      <w:r w:rsidR="00AE0E60">
        <w:t xml:space="preserve"> </w:t>
      </w:r>
      <w:r w:rsidRPr="008443A6">
        <w:t>dnia 26 października 1982</w:t>
      </w:r>
      <w:r w:rsidR="00AE0E60">
        <w:t xml:space="preserve"> </w:t>
      </w:r>
      <w:r w:rsidRPr="008443A6">
        <w:t>r. o</w:t>
      </w:r>
      <w:r w:rsidR="00AE0E60">
        <w:t xml:space="preserve"> </w:t>
      </w:r>
      <w:r w:rsidRPr="008443A6">
        <w:t>wychowaniu w</w:t>
      </w:r>
      <w:r w:rsidR="00AE0E60">
        <w:t xml:space="preserve"> </w:t>
      </w:r>
      <w:r w:rsidRPr="008443A6">
        <w:t>trzeźwości i</w:t>
      </w:r>
      <w:r w:rsidR="00AE0E60">
        <w:t xml:space="preserve"> </w:t>
      </w:r>
      <w:r w:rsidRPr="008443A6">
        <w:t>przeciwdziałaniu alkoholizmowi;”;</w:t>
      </w:r>
    </w:p>
    <w:p w:rsidR="008443A6" w:rsidRPr="008443A6" w:rsidRDefault="008443A6" w:rsidP="00AE0E60">
      <w:pPr>
        <w:pStyle w:val="PKTpunkt"/>
      </w:pPr>
      <w:r w:rsidRPr="008443A6">
        <w:t>3)</w:t>
      </w:r>
      <w:r w:rsidR="00AE0E60">
        <w:tab/>
      </w:r>
      <w:r w:rsidRPr="008443A6">
        <w:t>w art. 117 w ust. 1 po pkt 4a dodaje się pkt 4b w brzmieniu:</w:t>
      </w:r>
    </w:p>
    <w:p w:rsidR="008443A6" w:rsidRPr="00C34D7E" w:rsidRDefault="008443A6" w:rsidP="00AE0E60">
      <w:pPr>
        <w:pStyle w:val="ZPKTzmpktartykuempunktem"/>
      </w:pPr>
      <w:r w:rsidRPr="008443A6">
        <w:t>„4b)</w:t>
      </w:r>
      <w:r w:rsidR="00AE0E60">
        <w:tab/>
      </w:r>
      <w:r w:rsidRPr="008443A6">
        <w:t>koszty zadania, o którym mowa w art. 97 ust. 3 pkt 16;</w:t>
      </w:r>
      <w:r w:rsidRPr="00C34D7E">
        <w:t>”.</w:t>
      </w:r>
    </w:p>
    <w:p w:rsidR="008443A6" w:rsidRPr="008443A6" w:rsidRDefault="008443A6" w:rsidP="00AE0E60">
      <w:pPr>
        <w:pStyle w:val="ARTartustawynprozporzdzenia"/>
        <w:rPr>
          <w:rStyle w:val="Ppogrubienie"/>
        </w:rPr>
      </w:pPr>
      <w:r w:rsidRPr="008443A6">
        <w:rPr>
          <w:rStyle w:val="Ppogrubienie"/>
        </w:rPr>
        <w:t xml:space="preserve">Art. 6. </w:t>
      </w:r>
      <w:r w:rsidRPr="00AE0E60">
        <w:rPr>
          <w:rStyle w:val="Ppogrubienie"/>
          <w:b w:val="0"/>
        </w:rPr>
        <w:t xml:space="preserve">W ustawie z dnia 19 listopada 2009 r. o grach hazardowych (Dz. U. </w:t>
      </w:r>
      <w:r w:rsidR="00AE0E60">
        <w:t>z 2019 r. poz. </w:t>
      </w:r>
      <w:r w:rsidRPr="00AE0E60">
        <w:t xml:space="preserve">847 i 1495) </w:t>
      </w:r>
      <w:r w:rsidRPr="00AE0E60">
        <w:rPr>
          <w:rStyle w:val="Ppogrubienie"/>
          <w:b w:val="0"/>
        </w:rPr>
        <w:t>w art. 86 ust. 3 otrzymuje brzmienie:</w:t>
      </w:r>
    </w:p>
    <w:p w:rsidR="008443A6" w:rsidRDefault="008443A6" w:rsidP="00AE0E60">
      <w:pPr>
        <w:pStyle w:val="ZUSTzmustartykuempunktem"/>
      </w:pPr>
      <w:r>
        <w:t>„3. Przychodami Funduszu Rozwoju Kultury Fizycznej są:</w:t>
      </w:r>
    </w:p>
    <w:p w:rsidR="008443A6" w:rsidRPr="008443A6" w:rsidRDefault="00AE0E60" w:rsidP="00AE0E60">
      <w:pPr>
        <w:pStyle w:val="ZPKTzmpktartykuempunktem"/>
      </w:pPr>
      <w:r>
        <w:t>1)</w:t>
      </w:r>
      <w:r>
        <w:tab/>
      </w:r>
      <w:r w:rsidR="008443A6">
        <w:t>75% wpływów z dopłat, o których mowa w art. 80 ust. 1</w:t>
      </w:r>
      <w:r w:rsidR="008443A6" w:rsidRPr="008443A6">
        <w:t xml:space="preserve">; </w:t>
      </w:r>
    </w:p>
    <w:p w:rsidR="008443A6" w:rsidRPr="008443A6" w:rsidRDefault="00AE0E60" w:rsidP="00AE0E60">
      <w:pPr>
        <w:pStyle w:val="ZPKTzmpktartykuempunktem"/>
        <w:rPr>
          <w:rStyle w:val="Ppogrubienie"/>
        </w:rPr>
      </w:pPr>
      <w:r>
        <w:t>2)</w:t>
      </w:r>
      <w:r>
        <w:tab/>
      </w:r>
      <w:r w:rsidR="008443A6">
        <w:t xml:space="preserve">środki, o których mowa w art. 117 ust. 1 pkt 4b ustawy </w:t>
      </w:r>
      <w:r w:rsidR="008443A6" w:rsidRPr="008443A6">
        <w:t xml:space="preserve">z dnia 27 sierpnia 2004 r. o świadczeniach opieki zdrowotnej finansowanych ze środków publicznych (Dz. U. z 2019 r. poz. 1373, z </w:t>
      </w:r>
      <w:proofErr w:type="spellStart"/>
      <w:r w:rsidR="008443A6" w:rsidRPr="008443A6">
        <w:t>późn</w:t>
      </w:r>
      <w:proofErr w:type="spellEnd"/>
      <w:r w:rsidR="008443A6" w:rsidRPr="008443A6">
        <w:t>. zm.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="008443A6" w:rsidRPr="008443A6">
        <w:t>).”.</w:t>
      </w:r>
      <w:r w:rsidR="008443A6" w:rsidRPr="008443A6">
        <w:rPr>
          <w:rStyle w:val="Ppogrubienie"/>
        </w:rPr>
        <w:t xml:space="preserve"> </w:t>
      </w:r>
    </w:p>
    <w:p w:rsidR="008443A6" w:rsidRPr="00C34D7E" w:rsidRDefault="008443A6" w:rsidP="00AE0E60">
      <w:pPr>
        <w:pStyle w:val="ARTartustawynprozporzdzenia"/>
      </w:pPr>
      <w:r w:rsidRPr="008443A6">
        <w:rPr>
          <w:rStyle w:val="Ppogrubienie"/>
        </w:rPr>
        <w:t>Art. 7.</w:t>
      </w:r>
      <w:r w:rsidRPr="00C34D7E">
        <w:t xml:space="preserve"> </w:t>
      </w:r>
      <w:r w:rsidRPr="00AE0E60">
        <w:t>W ustawie z dnia 11 września 2015 r. o zdrowiu publicznym (Dz. U. z 201</w:t>
      </w:r>
      <w:r w:rsidR="00AE0E60">
        <w:rPr>
          <w:rStyle w:val="Ppogrubienie"/>
          <w:b w:val="0"/>
        </w:rPr>
        <w:t>9 r. poz.</w:t>
      </w:r>
      <w:r w:rsidR="00AE0E60">
        <w:rPr>
          <w:rStyle w:val="Ppogrubienie"/>
        </w:rPr>
        <w:t> </w:t>
      </w:r>
      <w:r w:rsidRPr="00AE0E60">
        <w:rPr>
          <w:rStyle w:val="Ppogrubienie"/>
          <w:b w:val="0"/>
        </w:rPr>
        <w:t>2365</w:t>
      </w:r>
      <w:r w:rsidRPr="00AE0E60">
        <w:t>) wprowadza się następujące zmiany:</w:t>
      </w:r>
    </w:p>
    <w:p w:rsidR="008443A6" w:rsidRPr="008443A6" w:rsidRDefault="008443A6" w:rsidP="008443A6">
      <w:pPr>
        <w:pStyle w:val="PKTpunkt"/>
      </w:pPr>
      <w:r w:rsidRPr="008443A6">
        <w:t>1)</w:t>
      </w:r>
      <w:r w:rsidRPr="008443A6">
        <w:tab/>
        <w:t>w art. 1 po ust. 1 dodaje się ust. 1a w brzmieniu:</w:t>
      </w:r>
    </w:p>
    <w:p w:rsidR="008443A6" w:rsidRPr="008443A6" w:rsidRDefault="008443A6" w:rsidP="00AE0E60">
      <w:pPr>
        <w:pStyle w:val="ZUSTzmustartykuempunktem"/>
      </w:pPr>
      <w:r w:rsidRPr="008443A6">
        <w:t>„1a. Ustawa określa także zasady ustalania i pobierania opłaty od napojów z dodatkiem substancji o właściwościach słodzących, o któ</w:t>
      </w:r>
      <w:r w:rsidR="00AE0E60">
        <w:t>rych mowa w art. 12a ust. 1 pkt </w:t>
      </w:r>
      <w:r w:rsidRPr="008443A6">
        <w:t>1, oraz kofeiny lub tauryny w produkcie gotowym do spożycia.”;</w:t>
      </w:r>
    </w:p>
    <w:p w:rsidR="008443A6" w:rsidRPr="008443A6" w:rsidRDefault="008443A6" w:rsidP="008443A6">
      <w:pPr>
        <w:pStyle w:val="PKTpunkt"/>
      </w:pPr>
      <w:r w:rsidRPr="008443A6">
        <w:t>2)</w:t>
      </w:r>
      <w:r w:rsidRPr="008443A6">
        <w:tab/>
        <w:t xml:space="preserve">po rozdziale 3 dodaje się rozdział 3a w brzmieniu: </w:t>
      </w:r>
    </w:p>
    <w:p w:rsidR="008443A6" w:rsidRPr="008443A6" w:rsidRDefault="008443A6" w:rsidP="008443A6">
      <w:pPr>
        <w:pStyle w:val="ZROZDZODDZOZNzmoznrozdzoddzartykuempunktem"/>
      </w:pPr>
      <w:r w:rsidRPr="008443A6">
        <w:t>„Rozdział 3a</w:t>
      </w:r>
    </w:p>
    <w:p w:rsidR="008443A6" w:rsidRPr="00AE0E60" w:rsidRDefault="008443A6" w:rsidP="00AE0E60">
      <w:pPr>
        <w:pStyle w:val="ZROZDZODDZPRZEDMzmprzedmrozdzoddzartykuempunktem"/>
        <w:rPr>
          <w:rStyle w:val="Ppogrubienie"/>
          <w:b w:val="0"/>
        </w:rPr>
      </w:pPr>
      <w:r w:rsidRPr="00AE0E60">
        <w:rPr>
          <w:rStyle w:val="Ppogrubienie"/>
          <w:b w:val="0"/>
        </w:rPr>
        <w:t>Opłata od środków spożywczych</w:t>
      </w:r>
    </w:p>
    <w:p w:rsidR="008443A6" w:rsidRPr="00232001" w:rsidRDefault="008443A6" w:rsidP="008443A6">
      <w:pPr>
        <w:pStyle w:val="ZARTzmartartykuempunktem"/>
      </w:pPr>
      <w:r w:rsidRPr="00B515E0">
        <w:t>Art. 12a.</w:t>
      </w:r>
      <w:r w:rsidRPr="008443A6">
        <w:t xml:space="preserve"> </w:t>
      </w:r>
      <w:r w:rsidRPr="00232001">
        <w:t>1. Wprowadzanie na rynek krajowy napojów z dodatkiem:</w:t>
      </w:r>
    </w:p>
    <w:p w:rsidR="008443A6" w:rsidRPr="00232001" w:rsidRDefault="008443A6" w:rsidP="008443A6">
      <w:pPr>
        <w:pStyle w:val="ZPKTzmpktartykuempunktem"/>
      </w:pPr>
      <w:r w:rsidRPr="00232001">
        <w:t>1)</w:t>
      </w:r>
      <w:r w:rsidR="00AE0E60">
        <w:tab/>
      </w:r>
      <w:r>
        <w:t xml:space="preserve">cukrów będących </w:t>
      </w:r>
      <w:r w:rsidRPr="00232001">
        <w:t>monosacharyd</w:t>
      </w:r>
      <w:r>
        <w:t>ami lub</w:t>
      </w:r>
      <w:r w:rsidRPr="00232001">
        <w:t xml:space="preserve"> disachar</w:t>
      </w:r>
      <w:r>
        <w:t>ydami</w:t>
      </w:r>
      <w:r w:rsidRPr="00232001">
        <w:t xml:space="preserve"> </w:t>
      </w:r>
      <w:r>
        <w:t xml:space="preserve">oraz </w:t>
      </w:r>
      <w:r w:rsidRPr="00232001">
        <w:t xml:space="preserve">środków spożywczych zawierających te substancje oraz substancji słodzących, o których mowa w rozporządzeniu Parlamentu Europejskiego i Rady (WE) nr 1333/2008 z dnia 16 grudnia 2008 r. w sprawie dodatków do żywności (Dz. Urz. UE L 354 z </w:t>
      </w:r>
      <w:r w:rsidRPr="00232001">
        <w:lastRenderedPageBreak/>
        <w:t xml:space="preserve">31.12.2008, str. 16, z </w:t>
      </w:r>
      <w:proofErr w:type="spellStart"/>
      <w:r w:rsidRPr="00232001">
        <w:t>późn</w:t>
      </w:r>
      <w:proofErr w:type="spellEnd"/>
      <w:r w:rsidRPr="00232001">
        <w:t>. zm.</w:t>
      </w:r>
      <w:r w:rsidR="00AE0E60">
        <w:rPr>
          <w:rStyle w:val="Odwoanieprzypisudolnego"/>
        </w:rPr>
        <w:footnoteReference w:id="13"/>
      </w:r>
      <w:r w:rsidR="00AE0E60">
        <w:rPr>
          <w:rStyle w:val="IGindeksgrny"/>
        </w:rPr>
        <w:t>)</w:t>
      </w:r>
      <w:r w:rsidRPr="00232001">
        <w:t>)</w:t>
      </w:r>
      <w:r>
        <w:t>, zwanym dalej „rozporządzeniem nr 1333/2008”</w:t>
      </w:r>
      <w:r w:rsidRPr="00232001">
        <w:t>,</w:t>
      </w:r>
    </w:p>
    <w:p w:rsidR="008443A6" w:rsidRPr="00232001" w:rsidRDefault="008443A6" w:rsidP="008443A6">
      <w:pPr>
        <w:pStyle w:val="ZPKTzmpktartykuempunktem"/>
      </w:pPr>
      <w:r w:rsidRPr="00232001">
        <w:t>2)</w:t>
      </w:r>
      <w:r w:rsidR="00AE0E60">
        <w:tab/>
      </w:r>
      <w:r w:rsidRPr="00232001">
        <w:t xml:space="preserve">kofeiny lub tauryny </w:t>
      </w:r>
    </w:p>
    <w:p w:rsidR="008443A6" w:rsidRPr="008443A6" w:rsidRDefault="008443A6" w:rsidP="00AE0E60">
      <w:pPr>
        <w:pStyle w:val="ZCZWSPPKTzmczciwsppktartykuempunktem"/>
      </w:pPr>
      <w:r w:rsidRPr="008443A6">
        <w:t>– podlega opłacie, zwanej dalej „opłatą”.</w:t>
      </w:r>
    </w:p>
    <w:p w:rsidR="008443A6" w:rsidRDefault="008443A6" w:rsidP="008443A6">
      <w:pPr>
        <w:pStyle w:val="ZUSTzmustartykuempunktem"/>
      </w:pPr>
      <w:r w:rsidRPr="00232001">
        <w:t>2. Przez wprowadzenie na rynek krajowy napojów, o których mowa w ust. 1, rozumie się sprzedaż napojów przez podmioty</w:t>
      </w:r>
      <w:r w:rsidRPr="008443A6">
        <w:t xml:space="preserve"> </w:t>
      </w:r>
      <w:r w:rsidRPr="00567A07">
        <w:t>obowiązane do zapłaty opłaty</w:t>
      </w:r>
      <w:r w:rsidRPr="00232001">
        <w:t>, o których mowa w art. 12</w:t>
      </w:r>
      <w:r>
        <w:t>d ust. 1,</w:t>
      </w:r>
      <w:r w:rsidRPr="00232001">
        <w:t xml:space="preserve"> do pierwszego punktu</w:t>
      </w:r>
      <w:r>
        <w:t>, w którym jest</w:t>
      </w:r>
      <w:r w:rsidRPr="00232001">
        <w:t xml:space="preserve"> </w:t>
      </w:r>
      <w:r>
        <w:t>prowadzona</w:t>
      </w:r>
      <w:r w:rsidRPr="00232001">
        <w:t xml:space="preserve"> sprzedaż detaliczn</w:t>
      </w:r>
      <w:r>
        <w:t xml:space="preserve">a </w:t>
      </w:r>
      <w:r w:rsidRPr="00232001">
        <w:t>oraz sprzedaż detaliczn</w:t>
      </w:r>
      <w:r>
        <w:t>a</w:t>
      </w:r>
      <w:r w:rsidRPr="00232001">
        <w:t xml:space="preserve"> napojów przez producenta</w:t>
      </w:r>
      <w:r>
        <w:t xml:space="preserve"> albo sprzedaż w przypadku, o którym mowa w art. 12e ust. 3</w:t>
      </w:r>
      <w:r w:rsidRPr="00232001">
        <w:t>.</w:t>
      </w:r>
    </w:p>
    <w:p w:rsidR="008443A6" w:rsidRDefault="008443A6" w:rsidP="008443A6">
      <w:pPr>
        <w:pStyle w:val="ZUSTzmustartykuempunktem"/>
      </w:pPr>
      <w:r>
        <w:t xml:space="preserve">3. Przez sprzedaż detaliczną, o której mowa w ust. 2, rozumie się dokonywanie na terytorium Rzeczypospolitej Polskiej, w ramach działalności gospodarczej zbywcy, odpłatnego zbywania towarów konsumentom na podstawie umowy zawartej: </w:t>
      </w:r>
    </w:p>
    <w:p w:rsidR="008443A6" w:rsidRDefault="008443A6" w:rsidP="00AE0E60">
      <w:pPr>
        <w:pStyle w:val="ZPKTzmpktartykuempunktem"/>
      </w:pPr>
      <w:r>
        <w:t>1)</w:t>
      </w:r>
      <w:r w:rsidR="00AE0E60">
        <w:tab/>
      </w:r>
      <w:r>
        <w:t>w lokalu przedsiębiorstwa w rozumieniu art. 2 pkt 3 ustawy z dnia 30 maja 2014 r. o prawach konsumenta (Dz. U. z 2019 r. poz. 134, 730 i 1495),</w:t>
      </w:r>
    </w:p>
    <w:p w:rsidR="008443A6" w:rsidRDefault="008443A6" w:rsidP="00AE0E60">
      <w:pPr>
        <w:pStyle w:val="ZPKTzmpktartykuempunktem"/>
      </w:pPr>
      <w:r>
        <w:t>2)</w:t>
      </w:r>
      <w:r w:rsidR="00AE0E60">
        <w:tab/>
      </w:r>
      <w:r>
        <w:t>poza lokalem przedsiębiorstwa w rozumieniu art. 2 p</w:t>
      </w:r>
      <w:r w:rsidR="00AE0E60">
        <w:t>kt 2 ustawy z dnia 30 maja 2014 </w:t>
      </w:r>
      <w:r>
        <w:t xml:space="preserve">r. o prawach konsumenta </w:t>
      </w:r>
    </w:p>
    <w:p w:rsidR="008443A6" w:rsidRPr="008443A6" w:rsidRDefault="008443A6" w:rsidP="00AE0E60">
      <w:pPr>
        <w:pStyle w:val="ZCZWSPPKTzmczciwsppktartykuempunktem"/>
      </w:pPr>
      <w:r>
        <w:lastRenderedPageBreak/>
        <w:t xml:space="preserve">– także w przypadku, </w:t>
      </w:r>
      <w:r w:rsidRPr="008443A6">
        <w:t>gdy zbywaniu towaru towarzyszy świadczenie usługi odrębnie niezaewidencjonowanej.</w:t>
      </w:r>
    </w:p>
    <w:p w:rsidR="008443A6" w:rsidRPr="00232001" w:rsidRDefault="008443A6" w:rsidP="008443A6">
      <w:pPr>
        <w:pStyle w:val="ZARTzmartartykuempunktem"/>
      </w:pPr>
      <w:r w:rsidRPr="00B515E0">
        <w:t>Art. 12b.</w:t>
      </w:r>
      <w:r w:rsidRPr="008443A6">
        <w:t xml:space="preserve"> </w:t>
      </w:r>
      <w:r w:rsidRPr="00232001">
        <w:t>1. Za napój</w:t>
      </w:r>
      <w:r>
        <w:t>, o którym mowa w art. 12a ust. 1,</w:t>
      </w:r>
      <w:r w:rsidRPr="00232001">
        <w:t xml:space="preserve"> </w:t>
      </w:r>
      <w:r>
        <w:t xml:space="preserve">uważa </w:t>
      </w:r>
      <w:r w:rsidRPr="00232001">
        <w:t xml:space="preserve">się </w:t>
      </w:r>
      <w:r>
        <w:t>wyrób w postaci napoju</w:t>
      </w:r>
      <w:r w:rsidRPr="00A37C37">
        <w:t xml:space="preserve"> </w:t>
      </w:r>
      <w:r>
        <w:t>oraz syrop będący środkiem spożywczym</w:t>
      </w:r>
      <w:r w:rsidRPr="00232001">
        <w:t xml:space="preserve">, ujęty w Polskiej Klasyfikacji Wyrobów i Usług w </w:t>
      </w:r>
      <w:r>
        <w:t>klasach</w:t>
      </w:r>
      <w:r w:rsidRPr="00232001">
        <w:t xml:space="preserve"> 10.32</w:t>
      </w:r>
      <w:r>
        <w:t xml:space="preserve"> i 10.89</w:t>
      </w:r>
      <w:r w:rsidRPr="00232001">
        <w:t xml:space="preserve"> oraz </w:t>
      </w:r>
      <w:r>
        <w:t xml:space="preserve">w dziale </w:t>
      </w:r>
      <w:r w:rsidRPr="00232001">
        <w:t>11</w:t>
      </w:r>
      <w:r>
        <w:t xml:space="preserve">, </w:t>
      </w:r>
      <w:r w:rsidRPr="00232001">
        <w:t xml:space="preserve">w którego składzie znajduje się co najmniej jedna z substancji, o których mowa w </w:t>
      </w:r>
      <w:r>
        <w:t xml:space="preserve">art. 12a </w:t>
      </w:r>
      <w:r w:rsidRPr="00232001">
        <w:t>ust. 1, z wyłączeniem substancji występujących w nich naturalnie.</w:t>
      </w:r>
    </w:p>
    <w:p w:rsidR="008443A6" w:rsidRPr="00232001" w:rsidRDefault="008443A6" w:rsidP="008443A6">
      <w:pPr>
        <w:pStyle w:val="ZUSTzmustartykuempunktem"/>
      </w:pPr>
      <w:r w:rsidRPr="00232001">
        <w:t>2. Opłacie nie podlega</w:t>
      </w:r>
      <w:r>
        <w:t xml:space="preserve"> wprowadzenie na rynek krajowy </w:t>
      </w:r>
      <w:r w:rsidRPr="00232001">
        <w:t>napoj</w:t>
      </w:r>
      <w:r>
        <w:t>ów</w:t>
      </w:r>
      <w:r w:rsidRPr="00232001">
        <w:t xml:space="preserve">: </w:t>
      </w:r>
    </w:p>
    <w:p w:rsidR="008443A6" w:rsidRPr="00232001" w:rsidRDefault="008443A6" w:rsidP="008443A6">
      <w:pPr>
        <w:pStyle w:val="ZPKTzmpktartykuempunktem"/>
      </w:pPr>
      <w:r>
        <w:t>1)</w:t>
      </w:r>
      <w:r w:rsidR="00AE0E60">
        <w:tab/>
      </w:r>
      <w:r>
        <w:t>będących</w:t>
      </w:r>
      <w:r w:rsidRPr="00232001">
        <w:t xml:space="preserve"> wyrobami medycznymi </w:t>
      </w:r>
      <w:r>
        <w:t>w rozumieniu</w:t>
      </w:r>
      <w:r w:rsidRPr="00232001">
        <w:t xml:space="preserve"> art. 2</w:t>
      </w:r>
      <w:r w:rsidR="00AE0E60">
        <w:t xml:space="preserve"> ust. 1 pkt 38 ustawy z dnia 20 </w:t>
      </w:r>
      <w:r w:rsidRPr="00232001">
        <w:t>maja 2010 r. o wyrobach medycznych (Dz. U. z 2019 r. poz. 175, 447 i 534);</w:t>
      </w:r>
    </w:p>
    <w:p w:rsidR="008443A6" w:rsidRPr="00232001" w:rsidRDefault="00AE0E60" w:rsidP="008443A6">
      <w:pPr>
        <w:pStyle w:val="ZPKTzmpktartykuempunktem"/>
      </w:pPr>
      <w:r>
        <w:t>2)</w:t>
      </w:r>
      <w:r>
        <w:tab/>
      </w:r>
      <w:r w:rsidR="008443A6">
        <w:t>będących</w:t>
      </w:r>
      <w:r w:rsidR="008443A6" w:rsidRPr="00232001">
        <w:t xml:space="preserve"> suplementami diety </w:t>
      </w:r>
      <w:r w:rsidR="008443A6">
        <w:t>w rozumieniu</w:t>
      </w:r>
      <w:r w:rsidR="008443A6" w:rsidRPr="00232001">
        <w:t xml:space="preserve"> art. 3</w:t>
      </w:r>
      <w:r>
        <w:t xml:space="preserve"> ust. 3 pkt 39 ustawy z dnia 26 </w:t>
      </w:r>
      <w:r w:rsidR="008443A6" w:rsidRPr="00232001">
        <w:t xml:space="preserve">sierpnia 2006 r. o bezpieczeństwie żywności i </w:t>
      </w:r>
      <w:r>
        <w:t>żywienia (Dz. U. z 2019 r. poz. </w:t>
      </w:r>
      <w:r w:rsidR="008443A6" w:rsidRPr="00232001">
        <w:t>1252);</w:t>
      </w:r>
    </w:p>
    <w:p w:rsidR="008443A6" w:rsidRDefault="00AE0E60" w:rsidP="008443A6">
      <w:pPr>
        <w:pStyle w:val="ZPKTzmpktartykuempunktem"/>
      </w:pPr>
      <w:r>
        <w:t>3)</w:t>
      </w:r>
      <w:r>
        <w:tab/>
      </w:r>
      <w:r w:rsidR="008443A6">
        <w:t>będących</w:t>
      </w:r>
      <w:r w:rsidR="008443A6" w:rsidRPr="00232001">
        <w:t xml:space="preserve"> żywności</w:t>
      </w:r>
      <w:r w:rsidR="008443A6">
        <w:t>ą</w:t>
      </w:r>
      <w:r w:rsidR="008443A6" w:rsidRPr="00232001">
        <w:t xml:space="preserve"> specjalnego przeznaczenia medycznego, </w:t>
      </w:r>
      <w:r w:rsidR="008443A6" w:rsidRPr="00895373">
        <w:t>preparatami do początkowego żywienia niemowląt, preparatami do dalszego żywienia niemowląt,</w:t>
      </w:r>
      <w:r w:rsidR="008443A6">
        <w:t xml:space="preserve"> o których mowa w</w:t>
      </w:r>
      <w:r w:rsidR="008443A6" w:rsidRPr="009952B7">
        <w:t xml:space="preserve"> rozporządzeniu Parlamen</w:t>
      </w:r>
      <w:r>
        <w:t>tu Europejskiego i Rady (UE) nr </w:t>
      </w:r>
      <w:r w:rsidR="008443A6" w:rsidRPr="009952B7">
        <w:t>609/2013</w:t>
      </w:r>
      <w:r w:rsidR="008443A6" w:rsidRPr="00593E6C">
        <w:t xml:space="preserve"> </w:t>
      </w:r>
      <w:r w:rsidR="008443A6" w:rsidRPr="009952B7">
        <w:t>z dnia 12 czerwca 2013 r. w sprawie żywności przeznaczonej dla niemowląt i małych dzieci</w:t>
      </w:r>
      <w:r w:rsidR="008443A6">
        <w:t xml:space="preserve"> </w:t>
      </w:r>
      <w:r w:rsidR="008443A6" w:rsidRPr="009952B7">
        <w:t>oraz żywności specjalnego przeznaczenia medycznego i środków spożywczych zastępujących</w:t>
      </w:r>
      <w:r w:rsidR="008443A6" w:rsidRPr="00593E6C">
        <w:t xml:space="preserve"> </w:t>
      </w:r>
      <w:r w:rsidR="008443A6" w:rsidRPr="009952B7">
        <w:t>całodzienną dietę, do kontroli masy ciała oraz uchylające dyrektywę Rady 92/52/EWG,</w:t>
      </w:r>
      <w:r w:rsidR="008443A6">
        <w:t xml:space="preserve"> </w:t>
      </w:r>
      <w:r w:rsidR="008443A6" w:rsidRPr="009952B7">
        <w:t>dyrektywy Komisji 96/8/WE, 1999/21/WE, 2006/125/WE i 2006/141/WE, dyrektywę</w:t>
      </w:r>
      <w:r w:rsidR="008443A6">
        <w:t xml:space="preserve"> </w:t>
      </w:r>
      <w:r w:rsidR="008443A6" w:rsidRPr="009952B7">
        <w:t>Parlamentu Europejskiego i Rady 2009/39/WE oraz rozporządzenia Komisji (WE) nr 41/2009</w:t>
      </w:r>
      <w:r w:rsidR="008443A6" w:rsidRPr="00593E6C">
        <w:t xml:space="preserve"> </w:t>
      </w:r>
      <w:r>
        <w:t>i (WE) nr </w:t>
      </w:r>
      <w:r w:rsidR="008443A6" w:rsidRPr="009952B7">
        <w:t>953/2009 (Dz. Urz. UE L 181 z 29.0</w:t>
      </w:r>
      <w:r w:rsidR="008443A6">
        <w:t xml:space="preserve">6.2013, str. 35, z </w:t>
      </w:r>
      <w:proofErr w:type="spellStart"/>
      <w:r w:rsidR="008443A6">
        <w:t>późn</w:t>
      </w:r>
      <w:proofErr w:type="spellEnd"/>
      <w:r w:rsidR="008443A6">
        <w:t>. zm.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="008443A6">
        <w:t>);</w:t>
      </w:r>
    </w:p>
    <w:p w:rsidR="008443A6" w:rsidRPr="00232001" w:rsidRDefault="008443A6" w:rsidP="008443A6">
      <w:pPr>
        <w:pStyle w:val="ZPKTzmpktartykuempunktem"/>
      </w:pPr>
      <w:r>
        <w:t>4</w:t>
      </w:r>
      <w:r w:rsidR="00AE0E60">
        <w:t>)</w:t>
      </w:r>
      <w:r w:rsidR="00AE0E60">
        <w:tab/>
      </w:r>
      <w:r>
        <w:t>będących</w:t>
      </w:r>
      <w:r w:rsidRPr="00232001">
        <w:t xml:space="preserve"> wyrobami akcyzowymi w rozumieniu art.</w:t>
      </w:r>
      <w:r w:rsidR="00AE0E60">
        <w:t xml:space="preserve"> 2 ust. 1 pkt 1 ustawy z dnia 6 </w:t>
      </w:r>
      <w:r w:rsidRPr="00232001">
        <w:t xml:space="preserve">grudnia 2008 r. o podatku akcyzowym (Dz. U. z 2019 r. poz. 864, z </w:t>
      </w:r>
      <w:proofErr w:type="spellStart"/>
      <w:r w:rsidRPr="00232001">
        <w:t>późn</w:t>
      </w:r>
      <w:proofErr w:type="spellEnd"/>
      <w:r w:rsidRPr="00232001">
        <w:t>. zm.</w:t>
      </w:r>
      <w:r w:rsidR="00AE0E60">
        <w:rPr>
          <w:rStyle w:val="Odwoanieprzypisudolnego"/>
        </w:rPr>
        <w:footnoteReference w:id="15"/>
      </w:r>
      <w:r w:rsidR="00AE0E60">
        <w:rPr>
          <w:rStyle w:val="IGindeksgrny"/>
        </w:rPr>
        <w:t>)</w:t>
      </w:r>
      <w:r w:rsidRPr="00232001">
        <w:t>);</w:t>
      </w:r>
    </w:p>
    <w:p w:rsidR="008443A6" w:rsidRDefault="008443A6" w:rsidP="008443A6">
      <w:pPr>
        <w:pStyle w:val="ZPKTzmpktartykuempunktem"/>
      </w:pPr>
      <w:r>
        <w:t>5)</w:t>
      </w:r>
      <w:r w:rsidR="00AE0E60">
        <w:tab/>
      </w:r>
      <w:r w:rsidRPr="00232001">
        <w:t>w który</w:t>
      </w:r>
      <w:r>
        <w:t>ch</w:t>
      </w:r>
      <w:r w:rsidRPr="00232001">
        <w:t xml:space="preserve"> udział masowy soku owocowego, warzywnego lub </w:t>
      </w:r>
      <w:r w:rsidR="00AE0E60">
        <w:br/>
      </w:r>
      <w:r w:rsidRPr="00232001">
        <w:t>owocowo-warzywnego wynosi nie mniej niż 20% składu surowcowego</w:t>
      </w:r>
      <w:r>
        <w:t xml:space="preserve"> oraz zawartość cukrów jest mniejsza lub równa 5</w:t>
      </w:r>
      <w:r w:rsidR="001A0F96">
        <w:t xml:space="preserve"> </w:t>
      </w:r>
      <w:r>
        <w:t>g w przeliczeniu na 100 ml napoju;</w:t>
      </w:r>
    </w:p>
    <w:p w:rsidR="008443A6" w:rsidRDefault="008443A6" w:rsidP="008443A6">
      <w:pPr>
        <w:pStyle w:val="ZPKTzmpktartykuempunktem"/>
      </w:pPr>
      <w:r>
        <w:lastRenderedPageBreak/>
        <w:t>6)</w:t>
      </w:r>
      <w:r w:rsidR="00AE0E60">
        <w:tab/>
      </w:r>
      <w:r>
        <w:t xml:space="preserve">będących roztworami </w:t>
      </w:r>
      <w:proofErr w:type="spellStart"/>
      <w:r>
        <w:t>węglowodanowo-elektrolitowymi</w:t>
      </w:r>
      <w:proofErr w:type="spellEnd"/>
      <w:r>
        <w:t xml:space="preserve">, o których mowa w rozporządzeniu Komisji (UE) nr 432/2012 z dnia 16 maja 2012 r. ustanawiającym wykaz dopuszczonych oświadczeń zdrowotnych dotyczących żywności, innych niż oświadczenia odnoszące się do zmniejszenia ryzyka choroby oraz rozwoju i zdrowia dzieci (Dz. Urz. UE L 136 z 25.05.2012, str. 1, z </w:t>
      </w:r>
      <w:proofErr w:type="spellStart"/>
      <w:r>
        <w:t>późn</w:t>
      </w:r>
      <w:proofErr w:type="spellEnd"/>
      <w:r>
        <w:t>. zm.</w:t>
      </w:r>
      <w:r w:rsidR="00AE0E60">
        <w:rPr>
          <w:rStyle w:val="Odwoanieprzypisudolnego"/>
        </w:rPr>
        <w:footnoteReference w:id="16"/>
      </w:r>
      <w:r w:rsidR="00AE0E60">
        <w:rPr>
          <w:rStyle w:val="IGindeksgrny"/>
        </w:rPr>
        <w:t>)</w:t>
      </w:r>
      <w:r>
        <w:t>), zwan</w:t>
      </w:r>
      <w:r w:rsidR="00AA41BB">
        <w:t>ym</w:t>
      </w:r>
      <w:r>
        <w:t xml:space="preserve"> dalej „rozporządzeniem nr 432/2012”, w których zawartość cukrów jest mniejsza lub równa 5</w:t>
      </w:r>
      <w:r w:rsidR="001A0F96">
        <w:t xml:space="preserve"> </w:t>
      </w:r>
      <w:r>
        <w:t>g w przeliczeniu na 100 ml napoju.</w:t>
      </w:r>
    </w:p>
    <w:p w:rsidR="008443A6" w:rsidRDefault="008443A6" w:rsidP="008443A6">
      <w:pPr>
        <w:pStyle w:val="ZARTzmartartykuempunktem"/>
      </w:pPr>
      <w:r w:rsidRPr="00B515E0">
        <w:t>Art. 12c. 1</w:t>
      </w:r>
      <w:r w:rsidRPr="00232001">
        <w:t xml:space="preserve">. Opłata </w:t>
      </w:r>
      <w:r>
        <w:t xml:space="preserve">oraz dodatkowa opłata, o której mowa w art. 12i ust. 1, </w:t>
      </w:r>
      <w:r w:rsidRPr="00232001">
        <w:t xml:space="preserve">stanowi w </w:t>
      </w:r>
      <w:r>
        <w:t>wysokości:</w:t>
      </w:r>
    </w:p>
    <w:p w:rsidR="008443A6" w:rsidRDefault="00AE0E60" w:rsidP="00AE0E60">
      <w:pPr>
        <w:pStyle w:val="ZPKTzmpktartykuempunktem"/>
      </w:pPr>
      <w:r>
        <w:t>1)</w:t>
      </w:r>
      <w:r>
        <w:tab/>
      </w:r>
      <w:r w:rsidR="008443A6" w:rsidRPr="00232001">
        <w:t>9</w:t>
      </w:r>
      <w:r w:rsidR="008443A6">
        <w:t>6,5</w:t>
      </w:r>
      <w:r w:rsidR="008443A6" w:rsidRPr="00232001">
        <w:t>% przychód Narodowego Funduszu Zdrowia</w:t>
      </w:r>
      <w:r w:rsidR="008443A6">
        <w:t>;</w:t>
      </w:r>
    </w:p>
    <w:p w:rsidR="008443A6" w:rsidRPr="00232001" w:rsidRDefault="00AE0E60" w:rsidP="00AE0E60">
      <w:pPr>
        <w:pStyle w:val="ZPKTzmpktartykuempunktem"/>
      </w:pPr>
      <w:r>
        <w:t>2)</w:t>
      </w:r>
      <w:r>
        <w:tab/>
      </w:r>
      <w:r w:rsidR="008443A6">
        <w:t>3,5</w:t>
      </w:r>
      <w:r w:rsidR="008443A6" w:rsidRPr="00232001">
        <w:t xml:space="preserve">% </w:t>
      </w:r>
      <w:r w:rsidR="008443A6">
        <w:t xml:space="preserve">dochód </w:t>
      </w:r>
      <w:r w:rsidR="008443A6" w:rsidRPr="00232001">
        <w:t xml:space="preserve">budżetu państwa, </w:t>
      </w:r>
      <w:r w:rsidR="008443A6">
        <w:t xml:space="preserve">w </w:t>
      </w:r>
      <w:r w:rsidR="008443A6" w:rsidRPr="00232001">
        <w:t>części</w:t>
      </w:r>
      <w:r w:rsidR="00AA41BB">
        <w:t>,</w:t>
      </w:r>
      <w:r w:rsidR="008443A6" w:rsidRPr="00232001">
        <w:t xml:space="preserve"> </w:t>
      </w:r>
      <w:r w:rsidR="008443A6">
        <w:t xml:space="preserve">której dysponentem jest </w:t>
      </w:r>
      <w:r w:rsidR="008443A6" w:rsidRPr="00232001">
        <w:t>minist</w:t>
      </w:r>
      <w:r w:rsidR="008443A6">
        <w:t xml:space="preserve">er </w:t>
      </w:r>
      <w:r w:rsidR="008443A6" w:rsidRPr="00232001">
        <w:t>właściw</w:t>
      </w:r>
      <w:r w:rsidR="008443A6">
        <w:t xml:space="preserve">y </w:t>
      </w:r>
      <w:r w:rsidR="008443A6" w:rsidRPr="00232001">
        <w:t>do spraw finansów publicznych.</w:t>
      </w:r>
    </w:p>
    <w:p w:rsidR="008443A6" w:rsidRPr="00232001" w:rsidRDefault="008443A6" w:rsidP="008443A6">
      <w:pPr>
        <w:pStyle w:val="ZUSTzmustartykuempunktem"/>
      </w:pPr>
      <w:r w:rsidRPr="00232001">
        <w:t>2. Narodowy Fundusz Zdrowia przeznacza środki, o których mowa w ust. 1</w:t>
      </w:r>
      <w:r>
        <w:t xml:space="preserve"> pkt 1</w:t>
      </w:r>
      <w:r w:rsidRPr="00232001">
        <w:t>, na działania o charakterze edukacyjnym i profilaktycznym oraz na</w:t>
      </w:r>
      <w:r>
        <w:t xml:space="preserve"> </w:t>
      </w:r>
      <w:r w:rsidRPr="00232001">
        <w:t xml:space="preserve">świadczenia opieki zdrowotnej związane z utrzymaniem i poprawą stanu zdrowia świadczeniobiorców z chorobami rozwiniętymi na tle niewłaściwych wyborów i </w:t>
      </w:r>
      <w:proofErr w:type="spellStart"/>
      <w:r w:rsidRPr="00232001">
        <w:t>zachowań</w:t>
      </w:r>
      <w:proofErr w:type="spellEnd"/>
      <w:r w:rsidRPr="00232001">
        <w:t xml:space="preserve"> zdrowotnych, w szczególności z nadwagą i otyłością.</w:t>
      </w:r>
    </w:p>
    <w:p w:rsidR="008443A6" w:rsidRDefault="008443A6" w:rsidP="008443A6">
      <w:pPr>
        <w:pStyle w:val="ZARTzmartartykuempunktem"/>
      </w:pPr>
      <w:r w:rsidRPr="00B515E0">
        <w:t>Art. 12d.</w:t>
      </w:r>
      <w:r w:rsidRPr="008443A6">
        <w:t xml:space="preserve"> </w:t>
      </w:r>
      <w:r w:rsidRPr="00FE42E7">
        <w:t>1.</w:t>
      </w:r>
      <w:r w:rsidRPr="008443A6">
        <w:t xml:space="preserve"> </w:t>
      </w:r>
      <w:r>
        <w:t>Obowiązek zapłaty opłaty ciąży na osobie fizycznej, osobie prawnej oraz jednostce organizacyjnej nieposiadającej osobowości prawnej będącej:</w:t>
      </w:r>
    </w:p>
    <w:p w:rsidR="008443A6" w:rsidRDefault="008443A6" w:rsidP="00AE0E60">
      <w:pPr>
        <w:pStyle w:val="ZPKTzmpktartykuempunktem"/>
      </w:pPr>
      <w:r>
        <w:t>1)</w:t>
      </w:r>
      <w:r w:rsidR="00AE0E60">
        <w:tab/>
      </w:r>
      <w:r>
        <w:t>podmiotem sprzedającym napoje do punktów sprzedaży detalicznej albo prowadzącym sprzedaż detaliczną napojów w przypadku producenta;</w:t>
      </w:r>
    </w:p>
    <w:p w:rsidR="008443A6" w:rsidRDefault="008443A6" w:rsidP="00AE0E60">
      <w:pPr>
        <w:pStyle w:val="ZPKTzmpktartykuempunktem"/>
      </w:pPr>
      <w:r>
        <w:t>2)</w:t>
      </w:r>
      <w:r w:rsidR="00AE0E60">
        <w:tab/>
      </w:r>
      <w:r>
        <w:t>zamawiającym, w przypadku gdy skład napoju objętego opłatą stanowi element umowy zawartej przez producenta a dotyczącej pr</w:t>
      </w:r>
      <w:r w:rsidRPr="007A17BC">
        <w:t xml:space="preserve">odukcji </w:t>
      </w:r>
      <w:r>
        <w:t>tego napoju dla zamawiającego.</w:t>
      </w:r>
      <w:r w:rsidRPr="00232001">
        <w:t xml:space="preserve"> </w:t>
      </w:r>
    </w:p>
    <w:p w:rsidR="008443A6" w:rsidRDefault="008443A6" w:rsidP="00AE0E60">
      <w:pPr>
        <w:pStyle w:val="ZUSTzmustartykuempunktem"/>
      </w:pPr>
      <w:r>
        <w:t xml:space="preserve">2. W przypadku powstania obowiązku zapłaty opłaty na podstawie ust. 1 pkt 2 obowiązek ten spoczywa wyłącznie na zamawiającym, o którym mowa w ust. 1 pkt 2. </w:t>
      </w:r>
    </w:p>
    <w:p w:rsidR="008443A6" w:rsidRDefault="008443A6" w:rsidP="00AE0E60">
      <w:pPr>
        <w:pStyle w:val="ZUSTzmustartykuempunktem"/>
      </w:pPr>
      <w:r>
        <w:t>3. Informację o zawarciu umowy, o której mowa w ust. 1 pkt 2, producent zgłasza pisemnie do organu</w:t>
      </w:r>
      <w:r w:rsidRPr="00E175E0">
        <w:t xml:space="preserve"> </w:t>
      </w:r>
      <w:r>
        <w:t>właściwego w sprawie opłaty nie później niż w dniu powstania obowiązku zapłaty opłaty.</w:t>
      </w:r>
      <w:r w:rsidRPr="00232001">
        <w:t xml:space="preserve"> </w:t>
      </w:r>
    </w:p>
    <w:p w:rsidR="008443A6" w:rsidRDefault="008443A6" w:rsidP="00AE0E60">
      <w:pPr>
        <w:pStyle w:val="ZUSTzmustartykuempunktem"/>
      </w:pPr>
      <w:r>
        <w:lastRenderedPageBreak/>
        <w:t>4. Informacja o zawarciu umowy zawiera następujące dane</w:t>
      </w:r>
      <w:r w:rsidRPr="00BF1419">
        <w:t>:</w:t>
      </w:r>
    </w:p>
    <w:p w:rsidR="008443A6" w:rsidRPr="008443A6" w:rsidRDefault="008443A6" w:rsidP="00AE0E60">
      <w:pPr>
        <w:pStyle w:val="ZPKTzmpktartykuempunktem"/>
      </w:pPr>
      <w:r w:rsidRPr="008443A6">
        <w:t>1)</w:t>
      </w:r>
      <w:r w:rsidR="00AE0E60">
        <w:tab/>
      </w:r>
      <w:r w:rsidRPr="008443A6">
        <w:t>dane producenta oraz podmiotu obowiązanego do zapłaty opłaty:</w:t>
      </w:r>
    </w:p>
    <w:p w:rsidR="008443A6" w:rsidRPr="008443A6" w:rsidRDefault="00AE0E60" w:rsidP="00AE0E60">
      <w:pPr>
        <w:pStyle w:val="ZLITwPKTzmlitwpktartykuempunktem"/>
      </w:pPr>
      <w:r>
        <w:t>a)</w:t>
      </w:r>
      <w:r>
        <w:tab/>
      </w:r>
      <w:r w:rsidR="008443A6" w:rsidRPr="008443A6">
        <w:t>nazwę (firmę) albo imię i nazwisko,</w:t>
      </w:r>
    </w:p>
    <w:p w:rsidR="008443A6" w:rsidRPr="008443A6" w:rsidRDefault="00AE0E60" w:rsidP="00AE0E60">
      <w:pPr>
        <w:pStyle w:val="ZLITwPKTzmlitwpktartykuempunktem"/>
      </w:pPr>
      <w:r>
        <w:t>b)</w:t>
      </w:r>
      <w:r>
        <w:tab/>
      </w:r>
      <w:r w:rsidR="008443A6" w:rsidRPr="008443A6">
        <w:t>adres siedziby albo miejsce zamieszkania,</w:t>
      </w:r>
    </w:p>
    <w:p w:rsidR="008443A6" w:rsidRPr="008443A6" w:rsidRDefault="008443A6" w:rsidP="00AE0E60">
      <w:pPr>
        <w:pStyle w:val="ZLITwPKTzmlitwpktartykuempunktem"/>
      </w:pPr>
      <w:r w:rsidRPr="008443A6">
        <w:t>c)</w:t>
      </w:r>
      <w:r w:rsidR="00AE0E60">
        <w:tab/>
      </w:r>
      <w:r w:rsidRPr="008443A6">
        <w:t>NIP,</w:t>
      </w:r>
    </w:p>
    <w:p w:rsidR="008443A6" w:rsidRPr="008443A6" w:rsidRDefault="008443A6" w:rsidP="00AE0E60">
      <w:pPr>
        <w:pStyle w:val="ZLITwPKTzmlitwpktartykuempunktem"/>
      </w:pPr>
      <w:r w:rsidRPr="008443A6">
        <w:t>d)</w:t>
      </w:r>
      <w:r w:rsidR="00AE0E60">
        <w:tab/>
      </w:r>
      <w:r w:rsidRPr="008443A6">
        <w:t>imię i nazwisko, numer telefonu lub adres poczty elektronicznej osoby wskazanej do kontaktu;</w:t>
      </w:r>
    </w:p>
    <w:p w:rsidR="008443A6" w:rsidRPr="008443A6" w:rsidRDefault="008443A6" w:rsidP="00AE0E60">
      <w:pPr>
        <w:pStyle w:val="ZPKTzmpktartykuempunktem"/>
      </w:pPr>
      <w:r w:rsidRPr="008443A6">
        <w:t>2)</w:t>
      </w:r>
      <w:r w:rsidRPr="008443A6">
        <w:tab/>
        <w:t>informacje o składzie napojów będących przedmiotem umowy, w tym o dodatku kofeiny lub tauryny, substancji słodzących, o których mowa w art. 12a ust. 1 pkt 1, oraz o zawartości cukrów w przeliczeniu na objętość napojów, w zakresie niezbędnym do obliczenia opłaty, zgodnie z ich etykietą;</w:t>
      </w:r>
    </w:p>
    <w:p w:rsidR="008443A6" w:rsidRPr="00232001" w:rsidRDefault="008443A6" w:rsidP="00AE0E60">
      <w:pPr>
        <w:pStyle w:val="ZPKTzmpktartykuempunktem"/>
      </w:pPr>
      <w:r w:rsidRPr="008443A6">
        <w:t>3</w:t>
      </w:r>
      <w:r w:rsidR="00AE0E60">
        <w:t>)</w:t>
      </w:r>
      <w:r w:rsidRPr="008443A6">
        <w:tab/>
        <w:t>datę i podpis producenta lub osoby przez niego upoważnionej.</w:t>
      </w:r>
    </w:p>
    <w:p w:rsidR="008443A6" w:rsidRDefault="008443A6" w:rsidP="008443A6">
      <w:pPr>
        <w:pStyle w:val="ZARTzmartartykuempunktem"/>
      </w:pPr>
      <w:r w:rsidRPr="00B515E0">
        <w:t>Art. 12e. 1</w:t>
      </w:r>
      <w:r w:rsidRPr="00232001">
        <w:t xml:space="preserve">. </w:t>
      </w:r>
      <w:r>
        <w:t xml:space="preserve">Obowiązek zapłaty opłaty powstaje z dniem wprowadzenia na rynek krajowy napoju, o którym mowa w art. 12a ust. 1. </w:t>
      </w:r>
    </w:p>
    <w:p w:rsidR="008443A6" w:rsidRDefault="008443A6" w:rsidP="008443A6">
      <w:pPr>
        <w:pStyle w:val="ZUSTzmustartykuempunktem"/>
      </w:pPr>
      <w:r>
        <w:t>2</w:t>
      </w:r>
      <w:r w:rsidRPr="00232001">
        <w:t xml:space="preserve">. Producent, </w:t>
      </w:r>
      <w:r>
        <w:t>o którym mowa w art. 12d ust. 1 pkt 2</w:t>
      </w:r>
      <w:r w:rsidRPr="00232001">
        <w:t>, ma obowiązek przekazywać podmiotowi obowiązanemu do zapłaty opłaty informacje</w:t>
      </w:r>
      <w:r>
        <w:t>, o których mowa art. 12d ust. 4</w:t>
      </w:r>
      <w:r w:rsidRPr="00232001">
        <w:t>, w terminie pozwalającym na wypełnienie obowiązk</w:t>
      </w:r>
      <w:r>
        <w:t>ów</w:t>
      </w:r>
      <w:r w:rsidRPr="00232001">
        <w:t>, o który</w:t>
      </w:r>
      <w:r>
        <w:t>ch mowa w art. 12g</w:t>
      </w:r>
      <w:r w:rsidR="00AE0E60">
        <w:t xml:space="preserve"> ust. </w:t>
      </w:r>
      <w:r w:rsidRPr="00232001">
        <w:t>1.</w:t>
      </w:r>
    </w:p>
    <w:p w:rsidR="008443A6" w:rsidRDefault="008443A6" w:rsidP="008443A6">
      <w:pPr>
        <w:pStyle w:val="ZUSTzmustartykuempunktem"/>
      </w:pPr>
      <w:r>
        <w:t xml:space="preserve">3. Obowiązek zapłaty opłaty ciąży na podmiocie sprzedającym napoje, o których mowa w art. 12a ust. 1, podmiotowi prowadzącemu jednocześnie sprzedaż detaliczną oraz hurtową. W takim przypadku opłatę odprowadza się od wszystkich sprzedanych temu podmiotowi napojów objętych opłatą. </w:t>
      </w:r>
    </w:p>
    <w:p w:rsidR="008443A6" w:rsidRDefault="008443A6" w:rsidP="008443A6">
      <w:pPr>
        <w:pStyle w:val="ZUSTzmustartykuempunktem"/>
      </w:pPr>
      <w:r>
        <w:t xml:space="preserve">4. W przypadku, o którym mowa w ust. 3, pozostałe podmioty wprowadzające na rynek napoje, o których mowa w art. 12a ust. 1, za których wprowadzenie została </w:t>
      </w:r>
      <w:r w:rsidRPr="00154F94">
        <w:t>zapłacona opłata, nie uwzględniają tych napojów w info</w:t>
      </w:r>
      <w:r>
        <w:t>rmacji, o której mowa w art. 12g</w:t>
      </w:r>
      <w:r w:rsidRPr="00154F94">
        <w:t xml:space="preserve"> ust. 1 pkt 1.</w:t>
      </w:r>
    </w:p>
    <w:p w:rsidR="008443A6" w:rsidRPr="008443A6" w:rsidRDefault="008443A6" w:rsidP="00AE0E60">
      <w:pPr>
        <w:pStyle w:val="ZUSTzmustartykuempunktem"/>
      </w:pPr>
      <w:r w:rsidRPr="008443A6">
        <w:t>5. Organem właściwym w sprawie opłaty jest naczelnik urzędu skarbowego właściwy ze względu na miejsce zamieszkania albo adres siedziby podmiotu obowiązanego do zapłaty opłaty, o którym mowa w art. 12d ust. 1.</w:t>
      </w:r>
    </w:p>
    <w:p w:rsidR="008443A6" w:rsidRPr="00154F94" w:rsidRDefault="008443A6" w:rsidP="00AE0E60">
      <w:pPr>
        <w:pStyle w:val="ZARTzmartartykuempunktem"/>
      </w:pPr>
      <w:r w:rsidRPr="00154F94">
        <w:t xml:space="preserve">Art. 12f. 1. Na wysokość opłaty składają się następujące części: </w:t>
      </w:r>
    </w:p>
    <w:p w:rsidR="008443A6" w:rsidRPr="00154F94" w:rsidRDefault="008443A6" w:rsidP="00AE0E60">
      <w:pPr>
        <w:pStyle w:val="ZPKTzmpktartykuempunktem"/>
      </w:pPr>
      <w:r>
        <w:t>1)</w:t>
      </w:r>
      <w:r>
        <w:tab/>
        <w:t xml:space="preserve">0,50 zł </w:t>
      </w:r>
      <w:r w:rsidRPr="00154F94">
        <w:t>za zawartość cukrów w il</w:t>
      </w:r>
      <w:r>
        <w:t>ości równej lub mniejszej niż 5</w:t>
      </w:r>
      <w:r w:rsidR="001A0F96">
        <w:t xml:space="preserve"> </w:t>
      </w:r>
      <w:r w:rsidRPr="00154F94">
        <w:t xml:space="preserve">g w 100 ml napoju, lub za </w:t>
      </w:r>
      <w:r>
        <w:t>zawartość w jakiejkolwiek ilości co najmniej jednej substancji</w:t>
      </w:r>
      <w:r w:rsidRPr="0009469F">
        <w:t xml:space="preserve"> słodzące</w:t>
      </w:r>
      <w:r>
        <w:t>j</w:t>
      </w:r>
      <w:r w:rsidRPr="0009469F">
        <w:t xml:space="preserve">, o których mowa w </w:t>
      </w:r>
      <w:r w:rsidRPr="00154F94">
        <w:t>rozporządzeniu nr 1333/2008,</w:t>
      </w:r>
    </w:p>
    <w:p w:rsidR="008443A6" w:rsidRPr="00154F94" w:rsidRDefault="008443A6" w:rsidP="00AE0E60">
      <w:pPr>
        <w:pStyle w:val="ZPKTzmpktartykuempunktem"/>
      </w:pPr>
      <w:r>
        <w:lastRenderedPageBreak/>
        <w:t>2)</w:t>
      </w:r>
      <w:r>
        <w:tab/>
      </w:r>
      <w:r w:rsidRPr="00154F94">
        <w:t>0,05 zł</w:t>
      </w:r>
      <w:r>
        <w:t xml:space="preserve"> za każdy gram cukrów powyżej 5</w:t>
      </w:r>
      <w:r w:rsidR="001A0F96">
        <w:t xml:space="preserve"> </w:t>
      </w:r>
      <w:r w:rsidRPr="00154F94">
        <w:t>g w 100 ml napoju</w:t>
      </w:r>
    </w:p>
    <w:p w:rsidR="008443A6" w:rsidRPr="00154F94" w:rsidRDefault="008443A6" w:rsidP="00AE0E60">
      <w:pPr>
        <w:pStyle w:val="ZCZWSPPKTzmczciwsppktartykuempunktem"/>
      </w:pPr>
      <w:r w:rsidRPr="00154F94">
        <w:t>– w przeliczeniu na litr napoju.</w:t>
      </w:r>
    </w:p>
    <w:p w:rsidR="008443A6" w:rsidRPr="00154F94" w:rsidRDefault="008443A6" w:rsidP="00AE0E60">
      <w:pPr>
        <w:pStyle w:val="ZUSTzmustartykuempunktem"/>
      </w:pPr>
      <w:r w:rsidRPr="00154F94">
        <w:t xml:space="preserve">2. Wysokość opłaty dla </w:t>
      </w:r>
      <w:r>
        <w:t>napojów zawierających powyżej 5</w:t>
      </w:r>
      <w:r w:rsidR="001A0F96">
        <w:t xml:space="preserve"> </w:t>
      </w:r>
      <w:r w:rsidRPr="00154F94">
        <w:t>g cukrów w 100 ml napoju stanowi sumę części, o których mowa w ust. 1 pkt 1 i 2</w:t>
      </w:r>
      <w:r>
        <w:t>, z wyłączeniem ust. 7</w:t>
      </w:r>
      <w:r w:rsidRPr="00154F94">
        <w:t>.</w:t>
      </w:r>
    </w:p>
    <w:p w:rsidR="008443A6" w:rsidRPr="00154F94" w:rsidRDefault="008443A6" w:rsidP="00AE0E60">
      <w:pPr>
        <w:pStyle w:val="ZUSTzmustartykuempunktem"/>
      </w:pPr>
      <w:r w:rsidRPr="00154F94">
        <w:t xml:space="preserve">3. Napoje zawierające dodatek kofeiny lub tauryny </w:t>
      </w:r>
      <w:r>
        <w:t xml:space="preserve">są objęte </w:t>
      </w:r>
      <w:r w:rsidRPr="00154F94">
        <w:t>opłatą w wysokości 0,10 zł w przeliczeniu na litr</w:t>
      </w:r>
      <w:r>
        <w:t xml:space="preserve"> napoju</w:t>
      </w:r>
      <w:r w:rsidRPr="00154F94">
        <w:t>.</w:t>
      </w:r>
    </w:p>
    <w:p w:rsidR="008443A6" w:rsidRPr="00154F94" w:rsidRDefault="008443A6" w:rsidP="00AE0E60">
      <w:pPr>
        <w:pStyle w:val="ZUSTzmustartykuempunktem"/>
      </w:pPr>
      <w:r w:rsidRPr="00154F94">
        <w:t xml:space="preserve">4. Wysokość opłaty dla napojów zawierających substancje, o których mowa w </w:t>
      </w:r>
      <w:r w:rsidR="00AE0E60">
        <w:t>ust. </w:t>
      </w:r>
      <w:r w:rsidRPr="00154F94">
        <w:t xml:space="preserve">1 pkt 1 lub 2, oraz kofeinę lub taurynę stanowi </w:t>
      </w:r>
      <w:r>
        <w:t xml:space="preserve">odpowiednio </w:t>
      </w:r>
      <w:r w:rsidRPr="00154F94">
        <w:t xml:space="preserve">sumę części, o których mowa w ust. 1 pkt 1 </w:t>
      </w:r>
      <w:r>
        <w:t>lub</w:t>
      </w:r>
      <w:r w:rsidRPr="00154F94">
        <w:t xml:space="preserve"> 2, oraz opłaty, o której mowa w ust. 3.</w:t>
      </w:r>
    </w:p>
    <w:p w:rsidR="008443A6" w:rsidRPr="00154F94" w:rsidRDefault="008443A6" w:rsidP="00AE0E60">
      <w:pPr>
        <w:pStyle w:val="ZUSTzmustartykuempunktem"/>
      </w:pPr>
      <w:r w:rsidRPr="00154F94">
        <w:t xml:space="preserve">5. Do obliczenia opłaty zawartość cukrów w 100 ml </w:t>
      </w:r>
      <w:r>
        <w:t xml:space="preserve">napoju </w:t>
      </w:r>
      <w:r w:rsidRPr="00154F94">
        <w:t>jest zaokrąglana w górę do pełnego grama.</w:t>
      </w:r>
    </w:p>
    <w:p w:rsidR="008443A6" w:rsidRPr="00154F94" w:rsidRDefault="008443A6" w:rsidP="00AE0E60">
      <w:pPr>
        <w:pStyle w:val="ZUSTzmustartykuempunktem"/>
      </w:pPr>
      <w:r w:rsidRPr="00154F94">
        <w:t>6. Maksymalna wysokość opłaty wynosi 1,2 zł w przeliczeniu na 1 litr napoju.</w:t>
      </w:r>
    </w:p>
    <w:p w:rsidR="008443A6" w:rsidRDefault="008443A6" w:rsidP="00AE0E60">
      <w:pPr>
        <w:pStyle w:val="ZUSTzmustartykuempunktem"/>
      </w:pPr>
      <w:r w:rsidRPr="00154F94">
        <w:t xml:space="preserve">7. </w:t>
      </w:r>
      <w:r>
        <w:t>N</w:t>
      </w:r>
      <w:r w:rsidRPr="00154F94">
        <w:t>apoj</w:t>
      </w:r>
      <w:r>
        <w:t>e:</w:t>
      </w:r>
      <w:r w:rsidRPr="00154F94">
        <w:t xml:space="preserve"> </w:t>
      </w:r>
    </w:p>
    <w:p w:rsidR="008443A6" w:rsidRDefault="00AE0E60" w:rsidP="00AE0E60">
      <w:pPr>
        <w:pStyle w:val="ZPKTzmpktartykuempunktem"/>
      </w:pPr>
      <w:r>
        <w:t>1)</w:t>
      </w:r>
      <w:r>
        <w:tab/>
      </w:r>
      <w:r w:rsidR="008443A6">
        <w:t xml:space="preserve">w których udział masowy soku owocowego, warzywnego lub </w:t>
      </w:r>
      <w:r w:rsidR="00AA41BB">
        <w:br/>
      </w:r>
      <w:r w:rsidR="008443A6">
        <w:t>owocowo-warzywnego wynosi nie mniej niż 20% składu surowcowego,</w:t>
      </w:r>
    </w:p>
    <w:p w:rsidR="008443A6" w:rsidRDefault="008443A6" w:rsidP="00AE0E60">
      <w:pPr>
        <w:pStyle w:val="ZPKTzmpktartykuempunktem"/>
      </w:pPr>
      <w:r>
        <w:t>2)</w:t>
      </w:r>
      <w:r w:rsidR="00AE0E60">
        <w:tab/>
      </w:r>
      <w:r>
        <w:t xml:space="preserve">będące roztworami </w:t>
      </w:r>
      <w:proofErr w:type="spellStart"/>
      <w:r>
        <w:t>węglowodanowo-elektrolitowymi</w:t>
      </w:r>
      <w:proofErr w:type="spellEnd"/>
      <w:r>
        <w:t>, o których mowa w rozporządzeniu nr 432/2012</w:t>
      </w:r>
    </w:p>
    <w:p w:rsidR="008443A6" w:rsidRPr="00154F94" w:rsidRDefault="008443A6" w:rsidP="00AE0E60">
      <w:pPr>
        <w:pStyle w:val="ZCZWSPPKTzmczciwsppktartykuempunktem"/>
      </w:pPr>
      <w:r w:rsidRPr="00897498">
        <w:t>–</w:t>
      </w:r>
      <w:r>
        <w:t xml:space="preserve"> zawierające powyżej 5</w:t>
      </w:r>
      <w:r w:rsidR="001A0F96">
        <w:t xml:space="preserve"> </w:t>
      </w:r>
      <w:r w:rsidRPr="00154F94">
        <w:t>g</w:t>
      </w:r>
      <w:r>
        <w:t xml:space="preserve"> cukrów</w:t>
      </w:r>
      <w:r w:rsidRPr="00154F94">
        <w:t xml:space="preserve"> w 100 ml napoju </w:t>
      </w:r>
      <w:r>
        <w:t>są objęte wyłącznie częścią opłaty</w:t>
      </w:r>
      <w:r w:rsidRPr="00154F94">
        <w:t xml:space="preserve">, o której mowa w ust. 1 pkt 2. </w:t>
      </w:r>
    </w:p>
    <w:p w:rsidR="008443A6" w:rsidRDefault="008443A6" w:rsidP="008443A6">
      <w:pPr>
        <w:pStyle w:val="ZARTzmartartykuempunktem"/>
      </w:pPr>
      <w:bookmarkStart w:id="4" w:name="mip48885884"/>
      <w:bookmarkStart w:id="5" w:name="mip48885885"/>
      <w:bookmarkStart w:id="6" w:name="mip48885881"/>
      <w:bookmarkEnd w:id="4"/>
      <w:bookmarkEnd w:id="5"/>
      <w:bookmarkEnd w:id="6"/>
      <w:r>
        <w:t>Art. 12g</w:t>
      </w:r>
      <w:r w:rsidRPr="00154F94">
        <w:t xml:space="preserve">. 1. Podmioty obowiązane do zapłaty opłaty, o których mowa </w:t>
      </w:r>
      <w:r w:rsidRPr="00232001">
        <w:t>w art. 12d</w:t>
      </w:r>
      <w:r>
        <w:t xml:space="preserve"> </w:t>
      </w:r>
      <w:r w:rsidR="00AE0E60">
        <w:t>ust. </w:t>
      </w:r>
      <w:r>
        <w:t>1</w:t>
      </w:r>
      <w:r w:rsidRPr="00232001">
        <w:t>, są obowiązane</w:t>
      </w:r>
      <w:r>
        <w:t>:</w:t>
      </w:r>
    </w:p>
    <w:p w:rsidR="008443A6" w:rsidRDefault="008443A6" w:rsidP="00AE0E60">
      <w:pPr>
        <w:pStyle w:val="ZPKTzmpktartykuempunktem"/>
      </w:pPr>
      <w:r>
        <w:t>1)</w:t>
      </w:r>
      <w:r w:rsidR="00AE0E60">
        <w:tab/>
      </w:r>
      <w:r w:rsidRPr="00232001">
        <w:t xml:space="preserve">składać </w:t>
      </w:r>
      <w:r>
        <w:t xml:space="preserve">w postaci </w:t>
      </w:r>
      <w:r w:rsidRPr="00232001">
        <w:t>elektronicznej informację</w:t>
      </w:r>
      <w:r>
        <w:t>, podpisaną podpisem kwalifikowanym,</w:t>
      </w:r>
      <w:r w:rsidRPr="00232001">
        <w:t xml:space="preserve"> </w:t>
      </w:r>
      <w:r w:rsidRPr="008443A6">
        <w:t xml:space="preserve">według wzoru, o którym mowa w ust. 3, </w:t>
      </w:r>
      <w:r>
        <w:t xml:space="preserve">organowi właściwemu w sprawie opłaty za pośrednictwem </w:t>
      </w:r>
      <w:r w:rsidRPr="008443A6">
        <w:t>systemu informatycznego ministra właściwego do spraw finansów publicznych</w:t>
      </w:r>
      <w:r>
        <w:t xml:space="preserve">, </w:t>
      </w:r>
    </w:p>
    <w:p w:rsidR="008443A6" w:rsidRDefault="00AE0E60" w:rsidP="00AE0E60">
      <w:pPr>
        <w:pStyle w:val="ZPKTzmpktartykuempunktem"/>
      </w:pPr>
      <w:r>
        <w:t>2)</w:t>
      </w:r>
      <w:r>
        <w:tab/>
      </w:r>
      <w:r w:rsidR="008443A6" w:rsidRPr="00232001">
        <w:t xml:space="preserve">obliczać i wpłacać opłatę </w:t>
      </w:r>
    </w:p>
    <w:p w:rsidR="008443A6" w:rsidRDefault="008443A6" w:rsidP="00AE0E60">
      <w:pPr>
        <w:pStyle w:val="ZCZWSPPKTzmczciwsppktartykuempunktem"/>
      </w:pPr>
      <w:r w:rsidRPr="00696B10">
        <w:t>–</w:t>
      </w:r>
      <w:r>
        <w:t xml:space="preserve"> </w:t>
      </w:r>
      <w:r w:rsidRPr="00232001">
        <w:t>w terminie do 25. dnia miesiąca następującego po miesiącu, którego dotyczy informacja</w:t>
      </w:r>
      <w:r w:rsidR="00AA41BB">
        <w:t>,</w:t>
      </w:r>
      <w:r w:rsidRPr="00232001">
        <w:t xml:space="preserve"> </w:t>
      </w:r>
      <w:bookmarkStart w:id="7" w:name="mip44899629"/>
      <w:bookmarkEnd w:id="7"/>
      <w:r w:rsidRPr="00232001">
        <w:t xml:space="preserve">na </w:t>
      </w:r>
      <w:r>
        <w:t>rachunek organu właściwego w sprawie opłaty</w:t>
      </w:r>
      <w:r w:rsidRPr="00232001">
        <w:t>.</w:t>
      </w:r>
    </w:p>
    <w:p w:rsidR="008443A6" w:rsidRPr="00232001" w:rsidRDefault="008443A6" w:rsidP="008443A6">
      <w:pPr>
        <w:pStyle w:val="ZUSTzmustartykuempunktem"/>
      </w:pPr>
      <w:r>
        <w:t>2. Informacja, o której mowa w ust. 1 pkt 1, zawiera następujące dane:</w:t>
      </w:r>
    </w:p>
    <w:p w:rsidR="008443A6" w:rsidRPr="008443A6" w:rsidRDefault="008443A6" w:rsidP="00AE0E60">
      <w:pPr>
        <w:pStyle w:val="ZPKTzmpktartykuempunktem"/>
      </w:pPr>
      <w:bookmarkStart w:id="8" w:name="mip44899630"/>
      <w:bookmarkEnd w:id="8"/>
      <w:r w:rsidRPr="008443A6">
        <w:t>1)</w:t>
      </w:r>
      <w:r w:rsidRPr="008443A6">
        <w:tab/>
        <w:t xml:space="preserve">okres, za który jest składana; </w:t>
      </w:r>
    </w:p>
    <w:p w:rsidR="008443A6" w:rsidRPr="008443A6" w:rsidRDefault="008443A6" w:rsidP="00AE0E60">
      <w:pPr>
        <w:pStyle w:val="ZPKTzmpktartykuempunktem"/>
      </w:pPr>
      <w:r w:rsidRPr="008443A6">
        <w:t>2)</w:t>
      </w:r>
      <w:r w:rsidRPr="008443A6">
        <w:tab/>
        <w:t>miejsce składania informacji: nazwę właściwego urzędu skarbowego;</w:t>
      </w:r>
    </w:p>
    <w:p w:rsidR="008443A6" w:rsidRPr="008443A6" w:rsidRDefault="008443A6" w:rsidP="00AE0E60">
      <w:pPr>
        <w:pStyle w:val="ZPKTzmpktartykuempunktem"/>
      </w:pPr>
      <w:r w:rsidRPr="008443A6">
        <w:t>3)</w:t>
      </w:r>
      <w:r w:rsidR="00AE0E60">
        <w:tab/>
      </w:r>
      <w:r w:rsidRPr="008443A6">
        <w:t>cel składania informacji:</w:t>
      </w:r>
    </w:p>
    <w:p w:rsidR="008443A6" w:rsidRPr="008443A6" w:rsidRDefault="008443A6" w:rsidP="00AE0E60">
      <w:pPr>
        <w:pStyle w:val="ZLITwPKTzmlitwpktartykuempunktem"/>
      </w:pPr>
      <w:r w:rsidRPr="008443A6">
        <w:t>a)</w:t>
      </w:r>
      <w:r w:rsidR="00AE0E60">
        <w:tab/>
      </w:r>
      <w:r w:rsidRPr="008443A6">
        <w:t>złożenie informacji,</w:t>
      </w:r>
    </w:p>
    <w:p w:rsidR="008443A6" w:rsidRPr="008443A6" w:rsidRDefault="00AE0E60" w:rsidP="00AE0E60">
      <w:pPr>
        <w:pStyle w:val="ZLITwPKTzmlitwpktartykuempunktem"/>
      </w:pPr>
      <w:r>
        <w:lastRenderedPageBreak/>
        <w:t>b)</w:t>
      </w:r>
      <w:r>
        <w:tab/>
      </w:r>
      <w:r w:rsidR="008443A6" w:rsidRPr="008443A6">
        <w:t>korekta informacji;</w:t>
      </w:r>
    </w:p>
    <w:p w:rsidR="008443A6" w:rsidRPr="008443A6" w:rsidRDefault="008443A6" w:rsidP="00AE0E60">
      <w:pPr>
        <w:pStyle w:val="ZPKTzmpktartykuempunktem"/>
      </w:pPr>
      <w:r w:rsidRPr="008443A6">
        <w:t>4)</w:t>
      </w:r>
      <w:r w:rsidRPr="008443A6">
        <w:tab/>
        <w:t>dane podmiotu obowiązanego do zapłaty opłaty:</w:t>
      </w:r>
    </w:p>
    <w:p w:rsidR="008443A6" w:rsidRPr="000D7015" w:rsidRDefault="008443A6" w:rsidP="00AE0E60">
      <w:pPr>
        <w:pStyle w:val="ZLITwPKTzmlitwpktartykuempunktem"/>
      </w:pPr>
      <w:r w:rsidRPr="000D7015">
        <w:t>a)</w:t>
      </w:r>
      <w:r w:rsidR="00AE0E60">
        <w:tab/>
      </w:r>
      <w:r w:rsidRPr="000D7015">
        <w:t>nazwę (firmę) albo imię i nazwisko,</w:t>
      </w:r>
    </w:p>
    <w:p w:rsidR="008443A6" w:rsidRDefault="008443A6" w:rsidP="00AE0E60">
      <w:pPr>
        <w:pStyle w:val="ZLITwPKTzmlitwpktartykuempunktem"/>
      </w:pPr>
      <w:r>
        <w:t>b)</w:t>
      </w:r>
      <w:r w:rsidR="00AE0E60">
        <w:tab/>
      </w:r>
      <w:r>
        <w:t>NIP,</w:t>
      </w:r>
    </w:p>
    <w:p w:rsidR="008443A6" w:rsidRPr="008443A6" w:rsidRDefault="008443A6" w:rsidP="00AE0E60">
      <w:pPr>
        <w:pStyle w:val="ZLITwPKTzmlitwpktartykuempunktem"/>
      </w:pPr>
      <w:r>
        <w:t>c)</w:t>
      </w:r>
      <w:r w:rsidR="00AE0E60">
        <w:tab/>
      </w:r>
      <w:r w:rsidRPr="008443A6">
        <w:t>imię i nazwisko, numer telefonu lub adres poczty elektronicznej osoby wskazanej do kontaktu;</w:t>
      </w:r>
    </w:p>
    <w:p w:rsidR="008443A6" w:rsidRPr="008443A6" w:rsidRDefault="008443A6" w:rsidP="008443A6">
      <w:pPr>
        <w:pStyle w:val="ZUSTzmustartykuempunktem"/>
      </w:pPr>
      <w:r w:rsidRPr="008443A6">
        <w:t>5)</w:t>
      </w:r>
      <w:r w:rsidRPr="008443A6">
        <w:tab/>
        <w:t>kwotę opłaty ustaloną na podstawie art. 12f;</w:t>
      </w:r>
    </w:p>
    <w:p w:rsidR="008443A6" w:rsidRPr="000D7015" w:rsidRDefault="008443A6" w:rsidP="008443A6">
      <w:pPr>
        <w:pStyle w:val="ZUSTzmustartykuempunktem"/>
      </w:pPr>
      <w:r w:rsidRPr="008443A6">
        <w:t>6)</w:t>
      </w:r>
      <w:r w:rsidRPr="008443A6">
        <w:tab/>
        <w:t>kwotę opłaty do zapłaty;</w:t>
      </w:r>
    </w:p>
    <w:p w:rsidR="008443A6" w:rsidRPr="008443A6" w:rsidRDefault="008443A6" w:rsidP="008443A6">
      <w:pPr>
        <w:pStyle w:val="ZUSTzmustartykuempunktem"/>
      </w:pPr>
      <w:r w:rsidRPr="008443A6">
        <w:t>7)</w:t>
      </w:r>
      <w:r w:rsidRPr="008443A6">
        <w:tab/>
        <w:t>informacje o opłacie:</w:t>
      </w:r>
    </w:p>
    <w:p w:rsidR="008443A6" w:rsidRPr="008443A6" w:rsidRDefault="008443A6" w:rsidP="00407243">
      <w:pPr>
        <w:pStyle w:val="ZLITwPKTzmlitwpktartykuempunktem"/>
      </w:pPr>
      <w:r w:rsidRPr="008443A6">
        <w:t>a)</w:t>
      </w:r>
      <w:r w:rsidRPr="008443A6">
        <w:tab/>
        <w:t xml:space="preserve"> łączną kwotę opłaty,</w:t>
      </w:r>
    </w:p>
    <w:p w:rsidR="008443A6" w:rsidRPr="008443A6" w:rsidRDefault="00407243" w:rsidP="00407243">
      <w:pPr>
        <w:pStyle w:val="ZLITwPKTzmlitwpktartykuempunktem"/>
      </w:pPr>
      <w:r>
        <w:t>b)</w:t>
      </w:r>
      <w:r>
        <w:tab/>
      </w:r>
      <w:r w:rsidR="008443A6" w:rsidRPr="008443A6">
        <w:t>kwotę opłaty za poszczególne napoje określone w art. 12f. ust. 1 i 3,</w:t>
      </w:r>
    </w:p>
    <w:p w:rsidR="008443A6" w:rsidRPr="008443A6" w:rsidRDefault="00407243" w:rsidP="00407243">
      <w:pPr>
        <w:pStyle w:val="ZLITwPKTzmlitwpktartykuempunktem"/>
      </w:pPr>
      <w:r>
        <w:t>c)</w:t>
      </w:r>
      <w:r>
        <w:tab/>
      </w:r>
      <w:r w:rsidR="008443A6" w:rsidRPr="008443A6">
        <w:t>liczbę litrów napojów, o których mowa w art. 12a ust. 1, sprzedanych w danym okresie – w podziale na poszczególne napoje określone w art. 12f ust. 1 i 3 wraz z informacją o dodatku w składzie kofeiny lub tauryny lub substancji słodzących, o których mowa w art. 12a ust. 1 pkt 1, oraz o zawartości cukrów w 100 ml napoju,</w:t>
      </w:r>
    </w:p>
    <w:p w:rsidR="008443A6" w:rsidRPr="008443A6" w:rsidRDefault="00407243" w:rsidP="00407243">
      <w:pPr>
        <w:pStyle w:val="ZLITwPKTzmlitwpktartykuempunktem"/>
      </w:pPr>
      <w:r>
        <w:t>d)</w:t>
      </w:r>
      <w:r>
        <w:tab/>
      </w:r>
      <w:r w:rsidR="008443A6" w:rsidRPr="008443A6">
        <w:t>numery faktur, daty ich wystawienia, odpowiednio NIP dostawcy albo nabywcy oraz numery partii towaru, jeżeli nie są zawarte na fakturze;</w:t>
      </w:r>
    </w:p>
    <w:p w:rsidR="008443A6" w:rsidRPr="008443A6" w:rsidRDefault="00407243" w:rsidP="00407243">
      <w:pPr>
        <w:pStyle w:val="ZPKTzmpktartykuempunktem"/>
      </w:pPr>
      <w:r>
        <w:t>8)</w:t>
      </w:r>
      <w:r w:rsidR="008443A6" w:rsidRPr="008443A6">
        <w:tab/>
        <w:t>datę i podpis podmiotu obowiązanego do zapłaty opłaty lub osoby przez niego upoważnionej;</w:t>
      </w:r>
    </w:p>
    <w:p w:rsidR="008443A6" w:rsidRPr="008443A6" w:rsidRDefault="008443A6" w:rsidP="00407243">
      <w:pPr>
        <w:pStyle w:val="ZPKTzmpktartykuempunktem"/>
      </w:pPr>
      <w:r w:rsidRPr="008443A6">
        <w:t>9)</w:t>
      </w:r>
      <w:r w:rsidRPr="008443A6">
        <w:tab/>
        <w:t xml:space="preserve">pouczenie, że informacja stanowi podstawę do wystawienia tytułu wykonawczego na podstawie ustawy z dnia 17 czerwca 1966 r. o postępowaniu egzekucyjnym w administracji (Dz. U. z 2019 r. poz. 1438, z </w:t>
      </w:r>
      <w:proofErr w:type="spellStart"/>
      <w:r w:rsidRPr="008443A6">
        <w:t>późn</w:t>
      </w:r>
      <w:proofErr w:type="spellEnd"/>
      <w:r w:rsidRPr="008443A6">
        <w:t>. zm.</w:t>
      </w:r>
      <w:r w:rsidR="00407243">
        <w:rPr>
          <w:rStyle w:val="Odwoanieprzypisudolnego"/>
        </w:rPr>
        <w:footnoteReference w:id="17"/>
      </w:r>
      <w:r w:rsidR="00407243">
        <w:rPr>
          <w:rStyle w:val="IGindeksgrny"/>
        </w:rPr>
        <w:t>)</w:t>
      </w:r>
      <w:r w:rsidRPr="008443A6">
        <w:t>).</w:t>
      </w:r>
    </w:p>
    <w:p w:rsidR="008443A6" w:rsidRDefault="008443A6" w:rsidP="008443A6">
      <w:pPr>
        <w:pStyle w:val="ZUSTzmustartykuempunktem"/>
      </w:pPr>
      <w:r>
        <w:t xml:space="preserve">3. </w:t>
      </w:r>
      <w:r w:rsidRPr="000D7015">
        <w:t xml:space="preserve">Minister właściwy do spraw finansów publicznych </w:t>
      </w:r>
      <w:r>
        <w:t xml:space="preserve">określi i </w:t>
      </w:r>
      <w:r w:rsidRPr="000D7015">
        <w:t xml:space="preserve">udostępni </w:t>
      </w:r>
      <w:r>
        <w:t xml:space="preserve">na elektronicznej platformie usług administracji publicznej </w:t>
      </w:r>
      <w:r w:rsidRPr="000D7015">
        <w:t xml:space="preserve">wzór </w:t>
      </w:r>
      <w:r>
        <w:t xml:space="preserve">dokumentu elektronicznego </w:t>
      </w:r>
      <w:r w:rsidRPr="000D7015">
        <w:t>informacji,</w:t>
      </w:r>
      <w:r>
        <w:t xml:space="preserve"> o której mowa w ust. 1 pkt 1.</w:t>
      </w:r>
    </w:p>
    <w:p w:rsidR="008443A6" w:rsidRDefault="008443A6" w:rsidP="008443A6">
      <w:pPr>
        <w:pStyle w:val="ZARTzmartartykuempunktem"/>
      </w:pPr>
      <w:bookmarkStart w:id="9" w:name="mip44899631"/>
      <w:bookmarkStart w:id="10" w:name="mip44899632"/>
      <w:bookmarkStart w:id="11" w:name="mip44899635"/>
      <w:bookmarkEnd w:id="9"/>
      <w:bookmarkEnd w:id="10"/>
      <w:bookmarkEnd w:id="11"/>
      <w:r w:rsidRPr="000F7F30">
        <w:t>Art. 12</w:t>
      </w:r>
      <w:r>
        <w:t>h</w:t>
      </w:r>
      <w:r w:rsidRPr="000F7F30">
        <w:t>.</w:t>
      </w:r>
      <w:r w:rsidRPr="008443A6">
        <w:t xml:space="preserve"> </w:t>
      </w:r>
      <w:r w:rsidRPr="0050389D">
        <w:t>1.</w:t>
      </w:r>
      <w:r w:rsidRPr="008443A6">
        <w:t xml:space="preserve"> </w:t>
      </w:r>
      <w:r w:rsidRPr="000F7F30">
        <w:t>Organ właściwy w sprawie opłaty przekazuje 9</w:t>
      </w:r>
      <w:r>
        <w:t>6,5</w:t>
      </w:r>
      <w:r w:rsidRPr="000F7F30">
        <w:t>% kwoty pobranej opłaty oraz dodatkowej opłaty,</w:t>
      </w:r>
      <w:r>
        <w:t xml:space="preserve"> o której mowa w art. 12i ust. 1</w:t>
      </w:r>
      <w:r w:rsidRPr="000F7F30">
        <w:t>, na rachunek bankowy Narodowego Funduszu Zdrowia w terminie 30 dni od dnia wpływu środków na rachunek organu właściwego w sprawie opłaty albo przekazania jej na ten rachunek przez organ egzekucyjny.</w:t>
      </w:r>
    </w:p>
    <w:p w:rsidR="008443A6" w:rsidRPr="000F7F30" w:rsidRDefault="008443A6" w:rsidP="00407243">
      <w:pPr>
        <w:pStyle w:val="ZUSTzmustartykuempunktem"/>
      </w:pPr>
      <w:r w:rsidRPr="00434543">
        <w:lastRenderedPageBreak/>
        <w:t>2. W przypadku powstania nadpłaty w opłacie organ właściwy w sprawie opłaty dokonuje zwrotu nadpłaty ze środków należnych Narodowemu Funduszowi Zdrowia.</w:t>
      </w:r>
    </w:p>
    <w:p w:rsidR="008443A6" w:rsidRPr="00232001" w:rsidRDefault="008443A6" w:rsidP="008443A6">
      <w:pPr>
        <w:pStyle w:val="ZARTzmartartykuempunktem"/>
      </w:pPr>
      <w:r>
        <w:t>Art. 12i</w:t>
      </w:r>
      <w:r w:rsidRPr="00B515E0">
        <w:t>.</w:t>
      </w:r>
      <w:r w:rsidRPr="008443A6">
        <w:t xml:space="preserve"> </w:t>
      </w:r>
      <w:r>
        <w:t xml:space="preserve">1. </w:t>
      </w:r>
      <w:r w:rsidRPr="00232001">
        <w:t xml:space="preserve">W przypadku </w:t>
      </w:r>
      <w:r>
        <w:t>niedokonania w terminie</w:t>
      </w:r>
      <w:r w:rsidR="00407243">
        <w:t>, o którym mowa w art. 12g ust. </w:t>
      </w:r>
      <w:r>
        <w:t xml:space="preserve">1, </w:t>
      </w:r>
      <w:r w:rsidRPr="00232001">
        <w:t>opłaty organ właściwy w sprawie opłaty</w:t>
      </w:r>
      <w:r>
        <w:t xml:space="preserve"> ustala</w:t>
      </w:r>
      <w:r w:rsidRPr="00232001">
        <w:t xml:space="preserve">, w drodze decyzji, dodatkową opłatę w wysokości odpowiadającej </w:t>
      </w:r>
      <w:r>
        <w:t>50</w:t>
      </w:r>
      <w:r w:rsidRPr="00232001">
        <w:t xml:space="preserve">% kwoty </w:t>
      </w:r>
      <w:r>
        <w:t>należnej</w:t>
      </w:r>
      <w:r w:rsidRPr="00232001">
        <w:t xml:space="preserve"> opłaty.</w:t>
      </w:r>
    </w:p>
    <w:p w:rsidR="008443A6" w:rsidRDefault="008443A6" w:rsidP="008443A6">
      <w:pPr>
        <w:pStyle w:val="ZUSTzmustartykuempunktem"/>
      </w:pPr>
      <w:r>
        <w:t xml:space="preserve">2. </w:t>
      </w:r>
      <w:r w:rsidRPr="00232001">
        <w:t>Dodatkową opłatę wnosi się na ra</w:t>
      </w:r>
      <w:r>
        <w:t xml:space="preserve">chunek </w:t>
      </w:r>
      <w:r w:rsidRPr="00895D0D">
        <w:t>organu właściwego w sprawie opłaty</w:t>
      </w:r>
      <w:r w:rsidRPr="00232001">
        <w:t>.</w:t>
      </w:r>
    </w:p>
    <w:p w:rsidR="008443A6" w:rsidRDefault="008443A6" w:rsidP="008443A6">
      <w:pPr>
        <w:pStyle w:val="ZUSTzmustartykuempunktem"/>
      </w:pPr>
      <w:r>
        <w:t>3. Do dodatkowej opłaty przepisy art. 12c oraz art. 12h ust. 2</w:t>
      </w:r>
      <w:r w:rsidRPr="00EB5F9C">
        <w:t xml:space="preserve"> stosuje się odpowiednio.</w:t>
      </w:r>
    </w:p>
    <w:p w:rsidR="008443A6" w:rsidRDefault="008443A6" w:rsidP="00407243">
      <w:pPr>
        <w:pStyle w:val="ZARTzmartartykuempunktem"/>
      </w:pPr>
      <w:r>
        <w:t>Art. 12j</w:t>
      </w:r>
      <w:r w:rsidRPr="00B515E0">
        <w:t>.</w:t>
      </w:r>
      <w:r w:rsidRPr="008443A6">
        <w:t xml:space="preserve"> </w:t>
      </w:r>
      <w:r w:rsidRPr="00232001">
        <w:t>Do opłaty i dodatkowej</w:t>
      </w:r>
      <w:r>
        <w:t xml:space="preserve"> opłaty, o której mowa w art. 12i ust. 1,</w:t>
      </w:r>
      <w:r w:rsidRPr="00232001">
        <w:t xml:space="preserve"> stosuje się odpowiednio przepisy ustawy z dnia 29 sierpnia 1997 r. </w:t>
      </w:r>
      <w:r w:rsidRPr="009037D2">
        <w:t>–</w:t>
      </w:r>
      <w:r w:rsidRPr="00232001">
        <w:t xml:space="preserve"> Ordynacja podatkowa (Dz.</w:t>
      </w:r>
      <w:r>
        <w:t xml:space="preserve"> </w:t>
      </w:r>
      <w:r w:rsidRPr="00232001">
        <w:t xml:space="preserve">U. z 2019 r. poz. 900, z </w:t>
      </w:r>
      <w:proofErr w:type="spellStart"/>
      <w:r w:rsidRPr="00232001">
        <w:t>późn</w:t>
      </w:r>
      <w:proofErr w:type="spellEnd"/>
      <w:r w:rsidRPr="00232001">
        <w:t>. zm.</w:t>
      </w:r>
      <w:r w:rsidR="00407243">
        <w:rPr>
          <w:rStyle w:val="Odwoanieprzypisudolnego"/>
        </w:rPr>
        <w:footnoteReference w:id="18"/>
      </w:r>
      <w:r w:rsidR="00407243">
        <w:rPr>
          <w:rStyle w:val="IGindeksgrny"/>
        </w:rPr>
        <w:t>)</w:t>
      </w:r>
      <w:r>
        <w:t>).</w:t>
      </w:r>
    </w:p>
    <w:p w:rsidR="008443A6" w:rsidRDefault="008443A6" w:rsidP="008443A6">
      <w:pPr>
        <w:pStyle w:val="ZARTzmartartykuempunktem"/>
      </w:pPr>
      <w:r>
        <w:t>Art. 12k. Prezes Narodowego Funduszu Zdrowia, nie później niż do dnia 15</w:t>
      </w:r>
      <w:r w:rsidR="00407243">
        <w:t> </w:t>
      </w:r>
      <w:r>
        <w:t>kwietnia, przedstawia ministrowi właściwemu do spraw zdrowia informację o sposobie wykorzystania środków, o których mowa w art. 12c ust. 1 pkt 1, w poprzednim roku kalendarzowym</w:t>
      </w:r>
      <w:r w:rsidRPr="00232001">
        <w:t>.</w:t>
      </w:r>
      <w:r>
        <w:t>”;</w:t>
      </w:r>
    </w:p>
    <w:p w:rsidR="008443A6" w:rsidRDefault="00407243" w:rsidP="00407243">
      <w:pPr>
        <w:pStyle w:val="PKTpunkt"/>
      </w:pPr>
      <w:r>
        <w:t>3)</w:t>
      </w:r>
      <w:r>
        <w:tab/>
      </w:r>
      <w:r w:rsidR="008443A6">
        <w:t>w art. 29 w ust. 2 pkt 5</w:t>
      </w:r>
      <w:r>
        <w:t>–</w:t>
      </w:r>
      <w:r w:rsidR="008443A6">
        <w:t>10 otrzymują brzmienie:</w:t>
      </w:r>
    </w:p>
    <w:p w:rsidR="008443A6" w:rsidRPr="008443A6" w:rsidRDefault="008443A6" w:rsidP="00407243">
      <w:pPr>
        <w:pStyle w:val="ZPKTzmpktartykuempunktem"/>
      </w:pPr>
      <w:r>
        <w:t>„</w:t>
      </w:r>
      <w:r w:rsidR="00407243">
        <w:t>5)</w:t>
      </w:r>
      <w:r w:rsidR="00407243">
        <w:tab/>
      </w:r>
      <w:r w:rsidRPr="008443A6">
        <w:t>2020 – 147,75 mln zł;</w:t>
      </w:r>
    </w:p>
    <w:p w:rsidR="008443A6" w:rsidRPr="008443A6" w:rsidRDefault="00407243" w:rsidP="00407243">
      <w:pPr>
        <w:pStyle w:val="ZPKTzmpktartykuempunktem"/>
      </w:pPr>
      <w:r>
        <w:t>6)</w:t>
      </w:r>
      <w:r>
        <w:tab/>
      </w:r>
      <w:r w:rsidR="008443A6">
        <w:t>2021 – 1</w:t>
      </w:r>
      <w:r w:rsidR="008443A6" w:rsidRPr="008443A6">
        <w:t>77 mln zł;</w:t>
      </w:r>
    </w:p>
    <w:p w:rsidR="008443A6" w:rsidRPr="008443A6" w:rsidRDefault="00407243" w:rsidP="00407243">
      <w:pPr>
        <w:pStyle w:val="ZPKTzmpktartykuempunktem"/>
      </w:pPr>
      <w:r>
        <w:t>7)</w:t>
      </w:r>
      <w:r>
        <w:tab/>
      </w:r>
      <w:r w:rsidR="008443A6">
        <w:t>2022 – 1</w:t>
      </w:r>
      <w:r w:rsidR="008443A6" w:rsidRPr="008443A6">
        <w:t>77 mln zł;</w:t>
      </w:r>
    </w:p>
    <w:p w:rsidR="008443A6" w:rsidRPr="008443A6" w:rsidRDefault="008443A6" w:rsidP="00407243">
      <w:pPr>
        <w:pStyle w:val="ZPKTzmpktartykuempunktem"/>
      </w:pPr>
      <w:r>
        <w:t>8)</w:t>
      </w:r>
      <w:r w:rsidR="00407243">
        <w:tab/>
      </w:r>
      <w:r>
        <w:t>2023 – 1</w:t>
      </w:r>
      <w:r w:rsidRPr="008443A6">
        <w:t>77 mln zł;</w:t>
      </w:r>
    </w:p>
    <w:p w:rsidR="008443A6" w:rsidRPr="008443A6" w:rsidRDefault="00407243" w:rsidP="00407243">
      <w:pPr>
        <w:pStyle w:val="ZPKTzmpktartykuempunktem"/>
      </w:pPr>
      <w:r>
        <w:t>9)</w:t>
      </w:r>
      <w:r>
        <w:tab/>
      </w:r>
      <w:r w:rsidR="008443A6">
        <w:t>2024 – 1</w:t>
      </w:r>
      <w:r w:rsidR="008443A6" w:rsidRPr="008443A6">
        <w:t>77 mln zł;</w:t>
      </w:r>
    </w:p>
    <w:p w:rsidR="008443A6" w:rsidRPr="008443A6" w:rsidRDefault="008443A6" w:rsidP="00407243">
      <w:pPr>
        <w:pStyle w:val="ZPKTzmpktartykuempunktem"/>
      </w:pPr>
      <w:r>
        <w:t>10</w:t>
      </w:r>
      <w:r w:rsidRPr="008443A6">
        <w:t>)</w:t>
      </w:r>
      <w:r w:rsidR="00407243">
        <w:tab/>
      </w:r>
      <w:r w:rsidRPr="008443A6">
        <w:t>2025 – 177 mln zł.”.</w:t>
      </w:r>
    </w:p>
    <w:p w:rsidR="008443A6" w:rsidRPr="008443A6" w:rsidRDefault="008443A6" w:rsidP="008443A6">
      <w:pPr>
        <w:pStyle w:val="ARTartustawynprozporzdzenia"/>
      </w:pPr>
      <w:r w:rsidRPr="00407243">
        <w:rPr>
          <w:rStyle w:val="Ppogrubienie"/>
        </w:rPr>
        <w:t>Art. 8.</w:t>
      </w:r>
      <w:r w:rsidRPr="008443A6">
        <w:t xml:space="preserve"> W ustawie z dnia 11 września 2019 r. – Prawo zamówień publicznych (Dz. U. poz. 2019) w art. 21 w ust. 1 w pkt 5 po wyrazie „społecznych” dodaje się wyrazy „i zdrowotnych”.</w:t>
      </w:r>
    </w:p>
    <w:p w:rsidR="008443A6" w:rsidRDefault="008443A6" w:rsidP="008443A6">
      <w:pPr>
        <w:pStyle w:val="ARTartustawynprozporzdzenia"/>
      </w:pPr>
      <w:r w:rsidRPr="00C34D7E">
        <w:rPr>
          <w:rStyle w:val="Ppogrubienie"/>
        </w:rPr>
        <w:t xml:space="preserve">Art. </w:t>
      </w:r>
      <w:r>
        <w:rPr>
          <w:rStyle w:val="Ppogrubienie"/>
        </w:rPr>
        <w:t>9</w:t>
      </w:r>
      <w:r w:rsidRPr="00C34D7E">
        <w:rPr>
          <w:rStyle w:val="Ppogrubienie"/>
        </w:rPr>
        <w:t>.</w:t>
      </w:r>
      <w:r w:rsidRPr="00C34D7E">
        <w:t xml:space="preserve"> </w:t>
      </w:r>
      <w:r>
        <w:t xml:space="preserve">1. </w:t>
      </w:r>
      <w:r w:rsidRPr="00BC744A">
        <w:t xml:space="preserve">Opłata, </w:t>
      </w:r>
      <w:r>
        <w:t xml:space="preserve">w części, </w:t>
      </w:r>
      <w:r w:rsidRPr="00BC744A">
        <w:t xml:space="preserve">o której mowa w </w:t>
      </w:r>
      <w:r>
        <w:t xml:space="preserve">art. </w:t>
      </w:r>
      <w:r w:rsidRPr="008443A6">
        <w:t>9</w:t>
      </w:r>
      <w:r w:rsidRPr="00482688">
        <w:rPr>
          <w:rStyle w:val="IGindeksgrny"/>
        </w:rPr>
        <w:t>2</w:t>
      </w:r>
      <w:r w:rsidRPr="008443A6">
        <w:t xml:space="preserve"> ust. 11 </w:t>
      </w:r>
      <w:r w:rsidRPr="00BC744A">
        <w:t xml:space="preserve">ustawy zmienianej w art. 2, w brzmieniu nadanym niniejszą ustawą, jest wnoszona </w:t>
      </w:r>
      <w:r>
        <w:t>nie później niż do dnia:</w:t>
      </w:r>
    </w:p>
    <w:p w:rsidR="008443A6" w:rsidRDefault="00407243" w:rsidP="00407243">
      <w:pPr>
        <w:pStyle w:val="PKTpunkt"/>
      </w:pPr>
      <w:r>
        <w:t>1)</w:t>
      </w:r>
      <w:r>
        <w:tab/>
      </w:r>
      <w:r w:rsidR="008443A6">
        <w:t xml:space="preserve">30 listopada 2020 r. za okres od dnia 1 kwietnia 2020 r. do dnia 31 października 2020 r. </w:t>
      </w:r>
      <w:r w:rsidR="008443A6" w:rsidRPr="002F2EBA">
        <w:t>na podstawie informacji</w:t>
      </w:r>
      <w:r w:rsidR="008443A6">
        <w:t xml:space="preserve"> </w:t>
      </w:r>
      <w:r w:rsidR="008443A6" w:rsidRPr="002F2EBA">
        <w:t xml:space="preserve">z tego okresu, sporządzonej </w:t>
      </w:r>
      <w:r w:rsidR="008443A6">
        <w:t xml:space="preserve">zgodnie z wzorem określonym w </w:t>
      </w:r>
      <w:r w:rsidR="008443A6">
        <w:lastRenderedPageBreak/>
        <w:t xml:space="preserve">przepisach wydanych na podstawie ust. 8 pkt 1, </w:t>
      </w:r>
      <w:r w:rsidR="008443A6" w:rsidRPr="002F2EBA">
        <w:t>złożonej</w:t>
      </w:r>
      <w:r>
        <w:t xml:space="preserve"> nie później niż do dnia 15 </w:t>
      </w:r>
      <w:r w:rsidR="008443A6">
        <w:t>listopada</w:t>
      </w:r>
      <w:r w:rsidR="008443A6" w:rsidRPr="002F2EBA">
        <w:t xml:space="preserve"> 2020 r.</w:t>
      </w:r>
      <w:r w:rsidR="008443A6">
        <w:t>;</w:t>
      </w:r>
    </w:p>
    <w:p w:rsidR="008443A6" w:rsidRDefault="00407243" w:rsidP="00407243">
      <w:pPr>
        <w:pStyle w:val="PKTpunkt"/>
      </w:pPr>
      <w:r>
        <w:t>2)</w:t>
      </w:r>
      <w:r>
        <w:tab/>
      </w:r>
      <w:r w:rsidR="008443A6">
        <w:t xml:space="preserve">31 lipca </w:t>
      </w:r>
      <w:r w:rsidR="008443A6" w:rsidRPr="0089307B">
        <w:t>2021</w:t>
      </w:r>
      <w:r w:rsidR="008443A6">
        <w:t xml:space="preserve"> r. za okres od dnia 1 listopada</w:t>
      </w:r>
      <w:r w:rsidR="008443A6" w:rsidRPr="0089307B">
        <w:t xml:space="preserve"> 2020 r. do dnia </w:t>
      </w:r>
      <w:r w:rsidR="008443A6">
        <w:t xml:space="preserve">30 czerwca 2021 </w:t>
      </w:r>
      <w:r w:rsidR="008443A6" w:rsidRPr="0089307B">
        <w:t xml:space="preserve">r., na podstawie informacji z tego okresu, sporządzonej </w:t>
      </w:r>
      <w:r w:rsidR="008443A6" w:rsidRPr="00CB0096">
        <w:t xml:space="preserve">zgodnie z wzorem określonym w przepisach wydanych </w:t>
      </w:r>
      <w:r w:rsidR="008443A6">
        <w:t xml:space="preserve">na podstawie ust. 8 pkt 1, </w:t>
      </w:r>
      <w:r w:rsidR="008443A6" w:rsidRPr="0089307B">
        <w:t>złożonej nie</w:t>
      </w:r>
      <w:r w:rsidR="008443A6">
        <w:t xml:space="preserve"> później niż do dnia 15 lipca</w:t>
      </w:r>
      <w:r w:rsidR="008443A6" w:rsidRPr="0089307B">
        <w:t xml:space="preserve"> 2021 r.</w:t>
      </w:r>
    </w:p>
    <w:p w:rsidR="008443A6" w:rsidRPr="008443A6" w:rsidRDefault="008443A6" w:rsidP="00407243">
      <w:pPr>
        <w:pStyle w:val="USTustnpkodeksu"/>
      </w:pPr>
      <w:r>
        <w:t xml:space="preserve">2. </w:t>
      </w:r>
      <w:r w:rsidRPr="008443A6">
        <w:t>Naczelnik Pierwszego Urzędu Skarbowego w Bydgoszczy w terminie:</w:t>
      </w:r>
    </w:p>
    <w:p w:rsidR="008443A6" w:rsidRPr="008443A6" w:rsidRDefault="00407243" w:rsidP="00407243">
      <w:pPr>
        <w:pStyle w:val="PKTpunkt"/>
      </w:pPr>
      <w:r>
        <w:t>1)</w:t>
      </w:r>
      <w:r>
        <w:tab/>
      </w:r>
      <w:r w:rsidR="008443A6" w:rsidRPr="008443A6">
        <w:t>do dnia 15 grudnia 2020 r. w przypadku, o którym mowa w ust. 1 pkt 1, dokonuje podziału łącznych wpływów z opłaty, o której mowa w ust. 1, proporcjonalnie do wpływów uzyskanych przez gminy z opłat, o których mowa w art. 11</w:t>
      </w:r>
      <w:r w:rsidR="008443A6" w:rsidRPr="008F75AD">
        <w:rPr>
          <w:rStyle w:val="IGindeksgrny"/>
        </w:rPr>
        <w:t>1</w:t>
      </w:r>
      <w:r w:rsidR="008443A6" w:rsidRPr="008443A6">
        <w:t xml:space="preserve"> ustawy zmienianej w art. 2, za II i III kwartał 2020 r. na podstawie danych publikowanych w Biuletynie Informacji Publicznej na stronie podmiotowej urzędu obsługującego ministra właściwego do spraw finansów publicznych za ten okres, oraz przekazuje środki na rachunki bankowe Narodowego Funduszu Zdrowia i gmin;</w:t>
      </w:r>
    </w:p>
    <w:p w:rsidR="008443A6" w:rsidRPr="008443A6" w:rsidRDefault="008443A6" w:rsidP="00407243">
      <w:pPr>
        <w:pStyle w:val="PKTpunkt"/>
      </w:pPr>
      <w:r w:rsidRPr="008443A6">
        <w:t>2)</w:t>
      </w:r>
      <w:r w:rsidR="00407243">
        <w:tab/>
      </w:r>
      <w:r w:rsidRPr="008443A6">
        <w:t>do dnia 15 sierpnia 2021 r. w przypadku, o którym mowa w ust. 1 pkt 2, dokonuje podziału łącznych wpływów z opłaty, o której mowa w ust. 1, proporcjonalnie do wpływów uzyskanych przez gminy z opłat, o których mowa w art. 11</w:t>
      </w:r>
      <w:r w:rsidRPr="008F75AD">
        <w:rPr>
          <w:rStyle w:val="IGindeksgrny"/>
        </w:rPr>
        <w:t>1</w:t>
      </w:r>
      <w:r w:rsidRPr="008443A6">
        <w:t xml:space="preserve"> ustawy zmienianej w art. 2, za I </w:t>
      </w:r>
      <w:proofErr w:type="spellStart"/>
      <w:r w:rsidRPr="008443A6">
        <w:t>i</w:t>
      </w:r>
      <w:proofErr w:type="spellEnd"/>
      <w:r w:rsidRPr="008443A6">
        <w:t xml:space="preserve"> II kwartał 2021 r. na podstawie danych publikowanych w Biuletynie Informacji Publicznej na stronie podmiotowej urzędu obsługującego ministra właściwego do spraw finansów publicznych za ten okres, oraz przekazuje środki na rachunki bankowe Narodowego Funduszu Zdrowia i gmin.</w:t>
      </w:r>
    </w:p>
    <w:p w:rsidR="008443A6" w:rsidRDefault="008443A6" w:rsidP="00407243">
      <w:pPr>
        <w:pStyle w:val="USTustnpkodeksu"/>
      </w:pPr>
      <w:r>
        <w:t xml:space="preserve">3. Informacja, o której mowa </w:t>
      </w:r>
      <w:r w:rsidRPr="0022106D">
        <w:t>w art. 9</w:t>
      </w:r>
      <w:r w:rsidRPr="00482688">
        <w:rPr>
          <w:rStyle w:val="IGindeksgrny"/>
        </w:rPr>
        <w:t>2</w:t>
      </w:r>
      <w:r>
        <w:t xml:space="preserve"> ust. 15 pkt 1 </w:t>
      </w:r>
      <w:r w:rsidRPr="0022106D">
        <w:t>ustawy zmienianej w art. 2, w brzm</w:t>
      </w:r>
      <w:r>
        <w:t>ieniu nadanym niniejszą ustawą, jest składana w postaci</w:t>
      </w:r>
      <w:r w:rsidRPr="00894121">
        <w:t xml:space="preserve"> papierowej </w:t>
      </w:r>
      <w:r w:rsidRPr="00205040">
        <w:t>zgodnie z wzorem określ</w:t>
      </w:r>
      <w:r>
        <w:t>o</w:t>
      </w:r>
      <w:r w:rsidRPr="00205040">
        <w:t>nym w przepis</w:t>
      </w:r>
      <w:r>
        <w:t>ach wydanych na podstawie ust. 8</w:t>
      </w:r>
      <w:r w:rsidRPr="00205040">
        <w:t xml:space="preserve"> pkt </w:t>
      </w:r>
      <w:r>
        <w:t xml:space="preserve">1, </w:t>
      </w:r>
      <w:r w:rsidRPr="00894121">
        <w:t xml:space="preserve">do czasu </w:t>
      </w:r>
      <w:r>
        <w:t xml:space="preserve">uruchomienia </w:t>
      </w:r>
      <w:r w:rsidRPr="00E403BD">
        <w:t xml:space="preserve">funkcjonalności </w:t>
      </w:r>
      <w:r w:rsidRPr="001A246B">
        <w:t>do obsługi</w:t>
      </w:r>
      <w:r>
        <w:t xml:space="preserve"> tej informacji </w:t>
      </w:r>
      <w:r w:rsidRPr="008443A6">
        <w:t>w systemie informatycznym ministra właściwego do spraw finansów publicznych</w:t>
      </w:r>
      <w:r>
        <w:t>.</w:t>
      </w:r>
    </w:p>
    <w:p w:rsidR="008443A6" w:rsidRDefault="008443A6" w:rsidP="00407243">
      <w:pPr>
        <w:pStyle w:val="USTustnpkodeksu"/>
      </w:pPr>
      <w:r>
        <w:t>4. Informacja składana zgodnie z ust. 3 zawiera informacje, o których mowa w art. 9</w:t>
      </w:r>
      <w:r w:rsidRPr="00482688">
        <w:rPr>
          <w:rStyle w:val="IGindeksgrny"/>
        </w:rPr>
        <w:t>2</w:t>
      </w:r>
      <w:r w:rsidRPr="008443A6">
        <w:t xml:space="preserve"> </w:t>
      </w:r>
      <w:r>
        <w:t>ust.</w:t>
      </w:r>
      <w:r w:rsidR="00482688">
        <w:t> </w:t>
      </w:r>
      <w:r>
        <w:t>16</w:t>
      </w:r>
      <w:r w:rsidRPr="008443A6">
        <w:t xml:space="preserve"> </w:t>
      </w:r>
      <w:r w:rsidRPr="00CB0096">
        <w:t>ustawy zmienianej w art. 2, w brzm</w:t>
      </w:r>
      <w:r>
        <w:t>ieniu nadanym niniejszą ustawą.</w:t>
      </w:r>
    </w:p>
    <w:p w:rsidR="008443A6" w:rsidRPr="00BC4E37" w:rsidRDefault="008443A6" w:rsidP="00407243">
      <w:pPr>
        <w:pStyle w:val="USTustnpkodeksu"/>
      </w:pPr>
      <w:r>
        <w:t xml:space="preserve">5. </w:t>
      </w:r>
      <w:r w:rsidRPr="00BC4E37">
        <w:t>Info</w:t>
      </w:r>
      <w:r>
        <w:t>rmacja, o której mowa w art. 12g</w:t>
      </w:r>
      <w:r w:rsidRPr="00BC4E37">
        <w:t xml:space="preserve"> ust. 1 pkt 1 ustawy zmienianej w art. 7, w brzmieniu nadanym niniejszą ustawą, jest składana</w:t>
      </w:r>
      <w:r>
        <w:t xml:space="preserve"> </w:t>
      </w:r>
      <w:r w:rsidRPr="00BC4E37">
        <w:t xml:space="preserve">w postaci papierowej </w:t>
      </w:r>
      <w:r>
        <w:t xml:space="preserve">zgodnie z wzorem określnym w przepisach wydanych na podstawie ust. 8 pkt 2, </w:t>
      </w:r>
      <w:r w:rsidRPr="00BC4E37">
        <w:t xml:space="preserve">do czasu uruchomienia funkcjonalności do obsługi </w:t>
      </w:r>
      <w:r>
        <w:t xml:space="preserve">tej informacji </w:t>
      </w:r>
      <w:r w:rsidRPr="008443A6">
        <w:t>w systemie informatycznym ministra właściwego do spraw finansów publicznych</w:t>
      </w:r>
      <w:r>
        <w:t>.</w:t>
      </w:r>
    </w:p>
    <w:p w:rsidR="008443A6" w:rsidRDefault="008443A6" w:rsidP="00407243">
      <w:pPr>
        <w:pStyle w:val="USTustnpkodeksu"/>
      </w:pPr>
      <w:r>
        <w:lastRenderedPageBreak/>
        <w:t xml:space="preserve">6. Informacja składana zgodnie z ust. 5 zawiera informacje, o których mowa w art. 12g ust. 2 </w:t>
      </w:r>
      <w:r w:rsidRPr="00CB0096">
        <w:t>ustawy zmienianej w art. 7, w brz</w:t>
      </w:r>
      <w:r>
        <w:t>mieniu nadanym niniejszą ustawą.</w:t>
      </w:r>
    </w:p>
    <w:p w:rsidR="008443A6" w:rsidRDefault="008443A6" w:rsidP="00407243">
      <w:pPr>
        <w:pStyle w:val="USTustnpkodeksu"/>
      </w:pPr>
      <w:r>
        <w:t xml:space="preserve">7. </w:t>
      </w:r>
      <w:r w:rsidRPr="00443EB6">
        <w:t xml:space="preserve">Minister właściwy do spraw finansów publicznych </w:t>
      </w:r>
      <w:r>
        <w:t xml:space="preserve">ogłosi, w drodze obwieszczenia, w dzienniku urzędowym tego ministra oraz Biuletynie Informacji Publicznej </w:t>
      </w:r>
      <w:r w:rsidRPr="00123AFD">
        <w:t>na stronie podmiotowe</w:t>
      </w:r>
      <w:r>
        <w:t>j obsługującego go urzędu</w:t>
      </w:r>
      <w:r w:rsidRPr="00123AFD">
        <w:t xml:space="preserve">, nie później niż w </w:t>
      </w:r>
      <w:r>
        <w:t>terminie</w:t>
      </w:r>
      <w:r w:rsidRPr="00123AFD">
        <w:t xml:space="preserve"> 12 miesięcy od dnia wejścia w życie</w:t>
      </w:r>
      <w:r>
        <w:t xml:space="preserve"> niniejszej ustawy</w:t>
      </w:r>
      <w:r w:rsidRPr="00123AFD">
        <w:t xml:space="preserve">, informację o </w:t>
      </w:r>
      <w:r>
        <w:t>uruchomieniu funkcjonalności</w:t>
      </w:r>
      <w:r w:rsidRPr="00B27C73">
        <w:t xml:space="preserve"> </w:t>
      </w:r>
      <w:r w:rsidRPr="008443A6">
        <w:t>w systemie informatycznym ministra właściwego do spraw finansów publicznych</w:t>
      </w:r>
      <w:r w:rsidRPr="002C2472" w:rsidDel="002C2472">
        <w:t xml:space="preserve"> </w:t>
      </w:r>
      <w:r w:rsidRPr="00123AFD">
        <w:t>w zakresie składanych informacji</w:t>
      </w:r>
      <w:r>
        <w:t>, o których mowa w</w:t>
      </w:r>
      <w:r w:rsidRPr="008443A6">
        <w:t xml:space="preserve"> </w:t>
      </w:r>
      <w:r w:rsidRPr="00BC4E37">
        <w:t>art. 9</w:t>
      </w:r>
      <w:r w:rsidRPr="00407243">
        <w:rPr>
          <w:rStyle w:val="IGindeksgrny"/>
        </w:rPr>
        <w:t>2</w:t>
      </w:r>
      <w:r>
        <w:t xml:space="preserve"> ust. 15</w:t>
      </w:r>
      <w:r w:rsidRPr="00BC4E37">
        <w:t xml:space="preserve"> pkt 1 ustawy zmienianej w art. 2, w brzmieniu nadanym niniejszą ustawą,</w:t>
      </w:r>
      <w:r>
        <w:t xml:space="preserve"> oraz art. 12g</w:t>
      </w:r>
      <w:r w:rsidRPr="00BC4E37">
        <w:t xml:space="preserve"> ust. 1 pkt 1 ustawy zmienianej w art. 7, w brz</w:t>
      </w:r>
      <w:r>
        <w:t>mieniu nadanym niniejszą ustawą</w:t>
      </w:r>
      <w:r w:rsidRPr="00123AFD">
        <w:t>.</w:t>
      </w:r>
    </w:p>
    <w:p w:rsidR="008443A6" w:rsidRDefault="008443A6" w:rsidP="00407243">
      <w:pPr>
        <w:pStyle w:val="USTustnpkodeksu"/>
      </w:pPr>
      <w:r>
        <w:t xml:space="preserve">8. Minister właściwy do spraw finansów publicznych </w:t>
      </w:r>
      <w:r w:rsidRPr="00BC4E37">
        <w:t>określi, w drodze rozp</w:t>
      </w:r>
      <w:r>
        <w:t>orządzenia, wzory:</w:t>
      </w:r>
    </w:p>
    <w:p w:rsidR="008443A6" w:rsidRDefault="008443A6" w:rsidP="00407243">
      <w:pPr>
        <w:pStyle w:val="PKTpunkt"/>
      </w:pPr>
      <w:r>
        <w:t>1)</w:t>
      </w:r>
      <w:r w:rsidR="00407243">
        <w:tab/>
      </w:r>
      <w:r>
        <w:t xml:space="preserve">informacji, o której mowa w </w:t>
      </w:r>
      <w:r w:rsidRPr="00BC4E37">
        <w:t>art. 9</w:t>
      </w:r>
      <w:r w:rsidRPr="00407243">
        <w:rPr>
          <w:rStyle w:val="IGindeksgrny"/>
        </w:rPr>
        <w:t>2</w:t>
      </w:r>
      <w:r w:rsidRPr="00BC4E37">
        <w:t xml:space="preserve"> ust. </w:t>
      </w:r>
      <w:r>
        <w:t>15 pkt 1</w:t>
      </w:r>
      <w:r w:rsidRPr="00BC4E37">
        <w:t xml:space="preserve"> ustawy zmienianej w art. 2, w brzmieniu nadanym niniejszą ustawą,</w:t>
      </w:r>
      <w:r>
        <w:t xml:space="preserve"> składnej w postaci papierowej,</w:t>
      </w:r>
    </w:p>
    <w:p w:rsidR="008443A6" w:rsidRPr="00BC4E37" w:rsidRDefault="008443A6" w:rsidP="00407243">
      <w:pPr>
        <w:pStyle w:val="PKTpunkt"/>
      </w:pPr>
      <w:r>
        <w:t>2)</w:t>
      </w:r>
      <w:r w:rsidR="00407243">
        <w:tab/>
      </w:r>
      <w:r>
        <w:t>informacji, o której mowa w art. 12g ust. 1 pkt 1 ustawy zmienianej w art. 7</w:t>
      </w:r>
      <w:r w:rsidRPr="00BC4E37">
        <w:t>, w brzmieniu nadanym niniejszą ustawą</w:t>
      </w:r>
      <w:r>
        <w:t>, składnej w postaci papierowej</w:t>
      </w:r>
    </w:p>
    <w:p w:rsidR="008443A6" w:rsidRDefault="008443A6" w:rsidP="00407243">
      <w:pPr>
        <w:pStyle w:val="CZWSPPKTczwsplnapunktw"/>
      </w:pPr>
      <w:r w:rsidRPr="00897498">
        <w:t>–</w:t>
      </w:r>
      <w:r>
        <w:t xml:space="preserve"> </w:t>
      </w:r>
      <w:r w:rsidRPr="00BC4E37">
        <w:t>uwzględniając konieczność zapewnienia możliwości prawidło</w:t>
      </w:r>
      <w:r>
        <w:t>wego obliczenia wysokości opłat, których dotyczą te informacje,</w:t>
      </w:r>
      <w:r w:rsidR="00AA41BB">
        <w:t xml:space="preserve"> </w:t>
      </w:r>
      <w:r>
        <w:t>sprawnego ich poboru oraz ujednolicenia składanych informacji.</w:t>
      </w:r>
    </w:p>
    <w:p w:rsidR="008443A6" w:rsidRPr="008443A6" w:rsidRDefault="008443A6" w:rsidP="008443A6">
      <w:pPr>
        <w:pStyle w:val="ARTartustawynprozporzdzenia"/>
      </w:pPr>
      <w:r w:rsidRPr="00407243">
        <w:rPr>
          <w:rStyle w:val="Ppogrubienie"/>
        </w:rPr>
        <w:t>Art. 10.</w:t>
      </w:r>
      <w:r w:rsidRPr="008443A6">
        <w:t xml:space="preserve"> 1. Zezwolenia, o których mowa w art. 9 ust. 1 i 2 ustawy zmienianej w art. 2, wydane przed dniem wejścia w życie niniejszej ustawy zachowują ważność na okres, na jaki zostały wydane.</w:t>
      </w:r>
    </w:p>
    <w:p w:rsidR="008443A6" w:rsidRPr="008443A6" w:rsidRDefault="008443A6" w:rsidP="00407243">
      <w:pPr>
        <w:pStyle w:val="USTustnpkodeksu"/>
      </w:pPr>
      <w:r w:rsidRPr="008443A6">
        <w:t xml:space="preserve">2. Do spraw wszczętych i niezakończonych przed dniem wejścia w życie niniejszej ustawy dotyczących zezwoleń, o których mowa w art. 9 ust. 1 i 2 ustawy zmienianej w art. 2, stosuje się przepisy dotychczasowe. </w:t>
      </w:r>
    </w:p>
    <w:p w:rsidR="008443A6" w:rsidRDefault="008443A6" w:rsidP="00407243">
      <w:pPr>
        <w:pStyle w:val="USTustnpkodeksu"/>
      </w:pPr>
      <w:r w:rsidRPr="008443A6">
        <w:t>3. Przepisy art. 9</w:t>
      </w:r>
      <w:r w:rsidRPr="00407243">
        <w:rPr>
          <w:rStyle w:val="IGindeksgrny"/>
        </w:rPr>
        <w:t>2</w:t>
      </w:r>
      <w:r w:rsidRPr="008443A6">
        <w:t xml:space="preserve"> ust. 11–22 ustawy zmienianej w art. 2, w brzmieniu nadanym niniejszą ustawą, mają zastosowanie do podmiotów posiadających zezwolenie, o którym mowa w art. 9 ust. 1 lub 2 ustawy zmienianej w art. 2, w dniu wejścia w życie niniejszej ustawy oraz podmiotów, które uzyskają te zezwolenie po dniu wejścia w życie niniejszej ustawy. </w:t>
      </w:r>
    </w:p>
    <w:p w:rsidR="008443A6" w:rsidRPr="008443A6" w:rsidRDefault="008443A6" w:rsidP="008443A6">
      <w:pPr>
        <w:pStyle w:val="ARTartustawynprozporzdzenia"/>
      </w:pPr>
      <w:r w:rsidRPr="00407243">
        <w:rPr>
          <w:rStyle w:val="Ppogrubienie"/>
        </w:rPr>
        <w:t>Art. 11.</w:t>
      </w:r>
      <w:r w:rsidRPr="008443A6">
        <w:t xml:space="preserve"> 1. Prezes Narodowego Funduszu Zdrowia przygotuje projekt zmiany planu finansowego Narodowego Funduszu Zdrowia uwzględniający zmiany wynikające z art. 116 </w:t>
      </w:r>
      <w:r w:rsidRPr="008443A6">
        <w:lastRenderedPageBreak/>
        <w:t xml:space="preserve">ust. 1 pkt 7g i 7h ustawy zmienianej w art. 5, w brzmieniu nadanym niniejszą ustawą, w terminie 45 dni od dnia wejścia w życie niniejszej ustawy. </w:t>
      </w:r>
    </w:p>
    <w:p w:rsidR="008443A6" w:rsidRDefault="008443A6" w:rsidP="00407243">
      <w:pPr>
        <w:pStyle w:val="USTustnpkodeksu"/>
      </w:pPr>
      <w:r w:rsidRPr="00D93DDA">
        <w:t>2.</w:t>
      </w:r>
      <w:r w:rsidRPr="008443A6">
        <w:t xml:space="preserve"> </w:t>
      </w:r>
      <w:r>
        <w:t xml:space="preserve">Wysokość środków, o których mowa w art. 117 ust. 1 </w:t>
      </w:r>
      <w:r w:rsidR="00407243">
        <w:t>pkt 4b ustawy zmienianej w art. </w:t>
      </w:r>
      <w:r>
        <w:t>5, w brzmieniu nadanym niniejszą ustawą, w 2020 r. wynosi 87,75 mln zł.</w:t>
      </w:r>
    </w:p>
    <w:p w:rsidR="008443A6" w:rsidRDefault="008443A6" w:rsidP="00407243">
      <w:pPr>
        <w:pStyle w:val="USTustnpkodeksu"/>
      </w:pPr>
      <w:r>
        <w:t xml:space="preserve">3. Środki, o których mowa w ust. 2, są przekazywane nie później niż do dnia 31 lipca 2020 r. </w:t>
      </w:r>
    </w:p>
    <w:p w:rsidR="00261A16" w:rsidRPr="00737F6A" w:rsidRDefault="008443A6" w:rsidP="008443A6">
      <w:pPr>
        <w:pStyle w:val="ARTartustawynprozporzdzenia"/>
      </w:pPr>
      <w:r w:rsidRPr="00407243">
        <w:rPr>
          <w:rStyle w:val="Ppogrubienie"/>
        </w:rPr>
        <w:t xml:space="preserve">Art. 12. </w:t>
      </w:r>
      <w:r w:rsidRPr="008443A6">
        <w:t xml:space="preserve">Ustawa wchodzi w życie z dniem 1 kwietnia 2020 r., z wyjątkiem art. 8, który wchodzi w życie z dniem 1 stycznia 2021 r. </w:t>
      </w:r>
      <w:bookmarkStart w:id="12" w:name="EZDPracownikAtrybut2"/>
      <w:bookmarkStart w:id="13" w:name="EZDPracownikNazwa"/>
      <w:bookmarkStart w:id="14" w:name="EZDPracownikStanowisko"/>
      <w:bookmarkStart w:id="15" w:name="EZDPracownikAtrybut3"/>
      <w:bookmarkStart w:id="16" w:name="EZDPracownikAtrybut4"/>
      <w:bookmarkStart w:id="17" w:name="mip37879534"/>
      <w:bookmarkEnd w:id="12"/>
      <w:bookmarkEnd w:id="13"/>
      <w:bookmarkEnd w:id="14"/>
      <w:bookmarkEnd w:id="15"/>
      <w:bookmarkEnd w:id="16"/>
      <w:bookmarkEnd w:id="17"/>
    </w:p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454" w:rsidRDefault="00AB4454">
      <w:r>
        <w:separator/>
      </w:r>
    </w:p>
  </w:endnote>
  <w:endnote w:type="continuationSeparator" w:id="0">
    <w:p w:rsidR="00AB4454" w:rsidRDefault="00AB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454" w:rsidRDefault="00AB4454">
      <w:r>
        <w:separator/>
      </w:r>
    </w:p>
  </w:footnote>
  <w:footnote w:type="continuationSeparator" w:id="0">
    <w:p w:rsidR="00AB4454" w:rsidRDefault="00AB4454">
      <w:r>
        <w:continuationSeparator/>
      </w:r>
    </w:p>
  </w:footnote>
  <w:footnote w:id="1">
    <w:p w:rsidR="00AE0E60" w:rsidRPr="008443A6" w:rsidRDefault="00AE0E60" w:rsidP="008443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443A6">
        <w:t>Niniejsza ustawa została notyfikowana Komisji Europejskiej w dniu … pod numerem …, zgodnie z § 4 rozporządzenia Rady Ministrów z dnia 23 grudnia 2002 r. w sprawie sposobu funkcjonowania krajowego systemu notyfikacji norm i aktów prawnych (Dz. U. poz. 2039 oraz z 2004 r. poz. 597), które wdraża postanowienia dyrektywy (UE) 2015/1535 Parlamentu Europejskiego i Rady z dnia 9 września 2015 r. ustanawiającej procedurę udzielania informacji w dziedzinie przepisów technicznych oraz zasad dotyczących usług społeczeństwa informacyjnego (Dz. Urz. UE L 241 z 17.09.2015, str. 1).</w:t>
      </w:r>
    </w:p>
  </w:footnote>
  <w:footnote w:id="2">
    <w:p w:rsidR="00AE0E60" w:rsidRPr="008443A6" w:rsidRDefault="00AE0E60" w:rsidP="008443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C3251">
        <w:t xml:space="preserve">Niniejszą ustawą zmienia się ustawy: ustawę dnia 17 czerwca 1966 r. o postępowaniu egzekucyjnym w administracji, ustawę z dnia 26 października 1982 r. o wychowaniu w trzeźwości i przeciwdziałaniu alkoholizmowi, ustawę z dnia 26 lipca 1991 r. o podatku dochodowym od osób fizycznych, </w:t>
      </w:r>
      <w:r>
        <w:t>ustawę z dnia 15 </w:t>
      </w:r>
      <w:r w:rsidRPr="006C3251">
        <w:t xml:space="preserve">lutego 1992 r. o podatku dochodowym od osób prawnych, ustawę z dnia 27 sierpnia 2004 r. o świadczeniach opieki zdrowotnej finansowanych ze środków publicznych, ustawę </w:t>
      </w:r>
      <w:r w:rsidRPr="00D93DDA">
        <w:t>z dnia 19 listopada 2009 r. o grach hazardowych, ustawę</w:t>
      </w:r>
      <w:r w:rsidRPr="006C3251">
        <w:t xml:space="preserve"> z dnia 11 września 2015 r. o zdrowiu publicznym oraz ustawę z dnia 11 września 2019 r. – Prawo zamówień publicznych.</w:t>
      </w:r>
    </w:p>
  </w:footnote>
  <w:footnote w:id="3">
    <w:p w:rsidR="00AE0E60" w:rsidRPr="008443A6" w:rsidRDefault="00AE0E60" w:rsidP="008443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6D8F">
        <w:t xml:space="preserve">Zmiany tekstu jednolitego wymienionej ustawy zostały ogłoszone w Dz. U. z 2019 r. poz. </w:t>
      </w:r>
      <w:r>
        <w:t xml:space="preserve">1495, </w:t>
      </w:r>
      <w:r w:rsidRPr="00D46D8F">
        <w:t>1501, 1553, 1579, 1655, 1798, 1901 i 2070.</w:t>
      </w:r>
    </w:p>
  </w:footnote>
  <w:footnote w:id="4">
    <w:p w:rsidR="00AE0E60" w:rsidRPr="008443A6" w:rsidRDefault="00AE0E60" w:rsidP="008443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6D8F">
        <w:t>Zmiany tekstu jednolitego wymienionej ustawy zostały ogłoszone w Dz. U. z 2019 r. poz. 1403, 1495, 1501, 1527, 1579, 1680, 1712, 1815, 2087 i 2166</w:t>
      </w:r>
      <w:r>
        <w:t>.</w:t>
      </w:r>
    </w:p>
  </w:footnote>
  <w:footnote w:id="5">
    <w:p w:rsidR="00AE0E60" w:rsidRPr="008443A6" w:rsidRDefault="00AE0E60" w:rsidP="008443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6D8F">
        <w:t>Zmiany tekstu jednolitego wymienionej ustawy zostały ogłoszone w Dz. U. z 2019 r. poz. 1358, 1394, 1495, 1622, 1649, 1655, 1726, 1751, 1798, 1818, 1834, 1835, 1978, 2020, 2166, 2200 i 2473</w:t>
      </w:r>
      <w:r>
        <w:t>.</w:t>
      </w:r>
    </w:p>
  </w:footnote>
  <w:footnote w:id="6">
    <w:p w:rsidR="00AE0E60" w:rsidRPr="0009374D" w:rsidRDefault="00AE0E60" w:rsidP="000937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bookmarkStart w:id="1" w:name="_Hlk30761840"/>
      <w:r>
        <w:t>Zmiany wymienionego rozporządzenia zostały ogłoszone w Dz. Urz. UE L 69 z 15.03.2016, str. 1, Dz. Urz. UE L 87 z 02.04.2016, str. 35, Dz. Urz. UE L 101 z 16.04.2016, str. 33, Dz. Urz. UE L 111 z 27.04.2016, str. 1, Dz. Urz. UE L 121 z 11.05.2016, str. 1, Dz. Urz. UE L 222 z 17.08.2016, str. 4, Dz. Urz. UE L 101 z 13.04.2017, str. 164 i 205, Dz. Urz. UE L 146 z 09.06.2017, str. 10 i 13, Dz. Urz. UE L 281 z 31.10.2017, str. 34, Dz. Urz. UE L 67 z 09.03.2018, str. 24, Dz. Urz. UE L 192 z 30.07.2018, str. 1 i 62, Dz. Urz. UE L 204 z 13.08.2018, str. 11, Dz. Urz. UE L 60 z 28.02.2019, str. 1, Dz. Urz. UE L 96 z 05.04.2019, str. 55, Dz. Urz. UE L 98 z 09.04.2019, str. 13, Dz. Urz. UE L 108 z 23.04.2019, str. 1, Dz. Urz. UE L 129 z 17.05.2019, str. 90, Dz. Urz. UE L 138 z 24.05.2019, str. 76 oraz Dz. Urz. UE L 181, 05.07.2019, str. 2.</w:t>
      </w:r>
      <w:bookmarkEnd w:id="1"/>
    </w:p>
  </w:footnote>
  <w:footnote w:id="7">
    <w:p w:rsidR="00AE0E60" w:rsidRPr="0009374D" w:rsidRDefault="00AE0E60" w:rsidP="000937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E42E7">
        <w:t>Zmiany tekstu jednolitego wymienionej ustawy zostały ogłoszone w Dz. U. z 2019 r. poz. 1495, 1501, 1553, 1579, 1655, 1798, 1901 i 2070.</w:t>
      </w:r>
    </w:p>
  </w:footnote>
  <w:footnote w:id="8">
    <w:p w:rsidR="00AE0E60" w:rsidRPr="00494853" w:rsidRDefault="00AE0E60" w:rsidP="004948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515C">
        <w:t>Zmiany tekstu jednolitego wymienionej ustawy zostały ogłoszone w Dz. U. z 2019 r. poz. 924, 1018, 1495, 1520, 1553, 1556, 1649, 1655, 1667, 1751, 1818, 1978, 2020 i 2200.</w:t>
      </w:r>
    </w:p>
  </w:footnote>
  <w:footnote w:id="9">
    <w:p w:rsidR="00AE0E60" w:rsidRPr="00494853" w:rsidRDefault="00AE0E60" w:rsidP="004948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94853">
        <w:t>Zmiany tekstu jednolitego wymienionej ustawy zostały ogłoszone w Dz. U. z 2019 r. poz. 1358, 1394, 1495, 1622, 1649, 1655, 1726, 1751, 1798, 1818, 1834, 1835, 1978, 2020, 2166, 2200 i 2473.</w:t>
      </w:r>
    </w:p>
  </w:footnote>
  <w:footnote w:id="10">
    <w:p w:rsidR="00AE0E60" w:rsidRPr="00494853" w:rsidRDefault="00AE0E60" w:rsidP="0049485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94853">
        <w:t>Zmiany tekstu jednolitego wymienionej ustawy zostały ogłoszone w Dz. U. z 2019 r. poz. 1018, 1309, 1358, 1495, 1571, 1572, 1649, 1655, 1751, 1798, 1978, 2020, 2200, 2217 i 2473.</w:t>
      </w:r>
    </w:p>
  </w:footnote>
  <w:footnote w:id="11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515C">
        <w:t>Zmiany tekstu jednolitego wymienionej ustawy zostały ogłoszone w Dz. U. z 2019 r. poz. 1394, 1590, 1694, 1726, 1818, 1905, 2020 i 2473.</w:t>
      </w:r>
    </w:p>
  </w:footnote>
  <w:footnote w:id="12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E0E60">
        <w:t>Zmiany tekstu jednolitego wymienionej ustawy zostały ogłoszone w Dz. U. z 2019 r. poz. 1394, 1590, 1694, 1726, 1818, 1905, 2020 i 2473.</w:t>
      </w:r>
    </w:p>
  </w:footnote>
  <w:footnote w:id="13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E0E60">
        <w:t xml:space="preserve">Zmiany wymienionego rozporządzenia zostały ogłoszone w </w:t>
      </w:r>
      <w:bookmarkStart w:id="3" w:name="_Hlk30763275"/>
      <w:r w:rsidRPr="00AE0E60">
        <w:t>Dz. Urz. UE L 75 z 23.03.2010, str. 17</w:t>
      </w:r>
      <w:bookmarkEnd w:id="3"/>
      <w:r w:rsidRPr="00AE0E60">
        <w:t>, Dz. Urz. UE L 295 z 12.11.2011, str. 1, Dz. Urz. UE L 311 z 20.11.2013, str. 17, Dz. Urz. UE L 295 z 12.11.201, str. 178 i 205, Dz. Urz. UE L 78 z 17.03.2012, str. 1, Dz. Urz. UE L 119 z 04.05.2012, str. 14, Dz. Urz. UE L 144 z 05.06.2012, str. 16,19 i 22, Dz. Urz. UE L 169 z 29.06.2012, str. 43, Dz. Urz. UE L 173 z 03.07.2012, str. 8, Dz. Urz. UE L 196 z 24.07.2012, str. 52, Dz. Urz. UE L 310 z 09.11.2012, str. 41, Dz. Urz. UE L 313 z 13.11.2012, str. 11, Dz. Urz. UE L 333 z 05.12.2012, str. 34, 37 i 40, Dz. Urz. UE L 336 z 8.12.2012, str. 75, Dz. Urz. UE L 13 z 17.01.2013, str. 1, Dz. Urz. UE L 77 z 20.03.2013, str. 3, Dz. Urz. UE L 79 z 21.03.2013, str. 24, Dz. Urz. UE L 129 z 14.05.2013, str. 28, Dz. Urz. UE L 150 z 04.06.2013, str. 13 i 17, Dz. Urz. UE L 202 z 27.07.2013, str. 8, Dz. Urz. UE L 204 z 31.07.2013, str. 32 i 35, Dz. Urz. UE L 230 z 29.08.2013, str. 1, 7 i 12, Dz. Urz. UE L 252 z 24.09.2013, str. 11, Dz. Urz. UE L 289 z 31.10.2013, str. 58 i 61, Dz. Urz. UE L 328 z 07.12.2013, str. 79, Dz. Urz. UE L 21 z 24.01.2014, str. 9, Dz. Urz. UE L 76 z 15.03.2014, str. 22, Dz. Urz. UE L 89 z 25.03.2014, str. 36, Dz. Urz. UE L 143 z 15.05.2014, str. 6, Dz. Urz. UE L 145 z 16.05.2014, str. 32 i 35, Dz. Urz. UE L 151 z 21.05.2014, str. 26, Dz. Urz. UE L 166 z 05.06.2014, str. 11, Dz. Urz. UE L 182 z 21.06.2014, str. 23, Dz. Urz. UE L 252 z 26.08.2014, str. 11, Dz. Urz. UE L 270 z 11.09.2014, str. 1, Dz. Urz. UE L 272 z 13.09.2014, str. 8, Dz. Urz. UE L 298 z 16.10.2014, str. 9, Dz. Urz. UE L 299 z 17.10.2014, str. 19 i 22, Dz. Urz. UE L 88 z 01.04.2015, str. 1 i 4, Dz. Urz. UE L 106 z 24.04.2015, str. 16, Dz. Urz. UE L 107 z 25.04.2015, str. 1 i 17, Dz. Urz. UE L 210 z 07.08.2015, str. 22, Dz. Urz. UE L 213 z 12.08.2015, str. 22, Dz. Urz. UE L 213 z 12.08.2015, str. 1, Dz. Urz. UE L 253 z 30.09.2015, str. 3, Dz. Urz. UE L 266 z 13.10.2015, str. 27, Dz. Urz. UE L 13 z 20.01.2016, str. 46, Dz. Urz. UE L 50 z 26.02.2016, str. 25, Dz. Urz. UE L 61 z 08.03.2016, str. 1, Dz. Urz. UE L 78 z 24.03.2016, str. 47, Dz. Urz. UE L 87 z 02.04.2016, str. 1, Dz. Urz. UE L 117 z 03.05.2016, str. 28, Dz. Urz. UE L 120 z 05.05.2016, str. 4, Dz. Urz. UE L 272 z 07.10.2016, str. 2, Dz. Urz. UE L 50 z 28.02.2017, str. 15, Dz. Urz. UE L 125 z 18.05.2017, str. 7, Dz. Urz. UE L 134 z 23.05.2017, str. 3 i 18, Dz. Urz. UE L 184 z 15.07.2017, str. 3 i 8, Dz. Urz. UE L 199 z 29.07.2017, str. 8, Dz. Urz. UE L 13 z 18.01.2018, str. 21, Dz. Urz. UE L 17 z 23.01.2018, str. 11 i 14, Dz. Urz. UE L 104 z 24.04.2018, str. 57, Dz. Urz. UE L 114 z 07.05.2018, str. 10, Dz. Urz. UE L 116 z 07.05.2018, str. 5, Dz. Urz. UE L 245 z 01.10.2018, str. 1, Dz. Urz. UE L 247 z 03.10.2018, str. 1, Dz. Urz. UE L 251 z 05.10.2018, str. 13, Dz. Urz. UE L 253 z 09.10.2018, str. 36, Dz. Urz. UE L 60 z 28.02.2019, str. 35, Dz. Urz. UE L 132 z 20.05.2019, str. 15 i 18, Dz. Urz. UE L 132 z 29.05.2019, str. 54 oraz Dz. Urz. UE L 257 z 08.10.2019, str. 11.</w:t>
      </w:r>
    </w:p>
  </w:footnote>
  <w:footnote w:id="14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E0E60">
        <w:t>Zmiany wymienionego rozporządzenia zostały ogłoszone w Dz. Urz. UE L 349 z 05.12.2014, str. 67, Dz. Urz. UE L 25 z 02.02.2016, str. 1, Dz. Urz. UE L 158 z 21.06.2017, str. 5, Dz. Urz. UE L 230 z 06.09.2017, str. 1, Dz. Urz. UE L 234 z 12.09.2017, str. 7, Dz. Urz. UE L 259 z 07.10.2017, str. 2 oraz Dz. Urz. UE L 94 z 12.04.2018, str. 1.</w:t>
      </w:r>
    </w:p>
  </w:footnote>
  <w:footnote w:id="15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54F94">
        <w:t>Zmiany tekstu jednolitego wymienionej ustawy zostały ogłoszone w Dz. U. z 2019 r. poz. 1123, 1495, 1501, 1520, 1556, 2116</w:t>
      </w:r>
      <w:r>
        <w:t xml:space="preserve"> </w:t>
      </w:r>
      <w:r w:rsidRPr="00154F94">
        <w:t>i 2523.</w:t>
      </w:r>
    </w:p>
  </w:footnote>
  <w:footnote w:id="16">
    <w:p w:rsidR="00AE0E60" w:rsidRPr="00AE0E60" w:rsidRDefault="00AE0E60" w:rsidP="00AE0E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E0E60">
        <w:t>Zmiany wymienionego rozporządzenia zostały ogłoszone w Dz. Urz. UE L 160 z 12.06.2013, str. 4, Dz. Urz. UE L 235 z 04.09.2013, str. 3, Dz. Urz. UE L 282 z 24.10.2013, str. 43, Dz. Urz. UE L 14 z 18.01</w:t>
      </w:r>
      <w:r>
        <w:t>.2014, str. </w:t>
      </w:r>
      <w:r w:rsidRPr="00AE0E60">
        <w:t>8, Dz. Urz. UE L 3 z 07.01.2015, str. 3, Dz. Urz. UE L 88 z 01.04.2015, str. 7, Dz. Urz. UE L 328 z 12.12.2015, str. 46, Dz. Urz. UE L 142 z 31.05.2016, str. 5, Dz. Urz. UE L 230 z 25.08.2016, str. 8, Dz. Urz. UE L 97 z 28.04.2017, str. 24 oraz Dz. Urz. UE L 98 z 11.04.2017, str. 1.</w:t>
      </w:r>
    </w:p>
  </w:footnote>
  <w:footnote w:id="17">
    <w:p w:rsidR="00407243" w:rsidRPr="00407243" w:rsidRDefault="00407243" w:rsidP="004072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07243">
        <w:t>Zmiany tekstu jednolitego wymienionej ustawy zostały ogłoszone w Dz. U. z 2019 r. poz. 1495, 1501, 1553, 1579, 1655, 1798, 1901 i 2070.</w:t>
      </w:r>
    </w:p>
  </w:footnote>
  <w:footnote w:id="18">
    <w:p w:rsidR="00407243" w:rsidRPr="00407243" w:rsidRDefault="00407243" w:rsidP="0040724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97498">
        <w:t xml:space="preserve">Zmiany tekstu jednolitego wymienionej ustawy zostały ogłoszone w Dz. U. z 2019 r. poz. </w:t>
      </w:r>
      <w:r w:rsidRPr="0008515C">
        <w:t>924, 1018, 1495, 1520, 1553, 1556, 1649, 1655, 1667, 1751, 1818, 1978, 2020 i 2200</w:t>
      </w:r>
      <w:r w:rsidRPr="0089749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E60" w:rsidRPr="00B371CC" w:rsidRDefault="00AE0E6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427A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A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74D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F96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243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688"/>
    <w:rsid w:val="00485FAD"/>
    <w:rsid w:val="00487AED"/>
    <w:rsid w:val="00491EDF"/>
    <w:rsid w:val="00492A3F"/>
    <w:rsid w:val="00494853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25B1"/>
    <w:rsid w:val="006C419E"/>
    <w:rsid w:val="006C4A31"/>
    <w:rsid w:val="006C5AC2"/>
    <w:rsid w:val="006C6AFB"/>
    <w:rsid w:val="006C7D2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3A6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5A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03A"/>
    <w:rsid w:val="009A7A53"/>
    <w:rsid w:val="009B0402"/>
    <w:rsid w:val="009B0B75"/>
    <w:rsid w:val="009B16DF"/>
    <w:rsid w:val="009B48E0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1BB"/>
    <w:rsid w:val="00AA667C"/>
    <w:rsid w:val="00AA6E91"/>
    <w:rsid w:val="00AA7439"/>
    <w:rsid w:val="00AB047E"/>
    <w:rsid w:val="00AB0B0A"/>
    <w:rsid w:val="00AB0BB7"/>
    <w:rsid w:val="00AB22C6"/>
    <w:rsid w:val="00AB2AD0"/>
    <w:rsid w:val="00AB445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E6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A2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EC6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20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CE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52F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29A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56270C-FAB1-4E25-8E83-187FAC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uiPriority="0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uiPriority="0"/>
    <w:lsdException w:name="Table Web 2" w:locked="1" w:uiPriority="0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uiPriority="3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43A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443A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43A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43A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443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">
    <w:name w:val="Body Text"/>
    <w:basedOn w:val="Normalny"/>
    <w:link w:val="TekstpodstawowyZnak"/>
    <w:rsid w:val="008443A6"/>
    <w:pPr>
      <w:suppressAutoHyphens/>
      <w:spacing w:after="120" w:line="240" w:lineRule="auto"/>
    </w:pPr>
    <w:rPr>
      <w:rFonts w:eastAsia="Lucida Sans Unicode" w:cs="Times New Roman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443A6"/>
    <w:rPr>
      <w:rFonts w:ascii="Times New Roman" w:eastAsia="Lucida Sans Unicode" w:hAnsi="Times New Roman"/>
      <w:kern w:val="1"/>
    </w:rPr>
  </w:style>
  <w:style w:type="paragraph" w:styleId="NormalnyWeb">
    <w:name w:val="Normal (Web)"/>
    <w:basedOn w:val="Normalny"/>
    <w:uiPriority w:val="99"/>
    <w:semiHidden/>
    <w:unhideWhenUsed/>
    <w:rsid w:val="008443A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8443A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43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43A6"/>
    <w:rPr>
      <w:rFonts w:ascii="Courier New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8443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43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43A6"/>
    <w:rPr>
      <w:rFonts w:ascii="Times New Roman" w:eastAsiaTheme="minorEastAsia" w:hAnsi="Times New Roman" w:cs="Arial"/>
      <w:szCs w:val="20"/>
    </w:rPr>
  </w:style>
  <w:style w:type="table" w:styleId="rednialista2akcent1">
    <w:name w:val="Medium List 2 Accent 1"/>
    <w:basedOn w:val="Standardowy"/>
    <w:uiPriority w:val="66"/>
    <w:semiHidden/>
    <w:unhideWhenUsed/>
    <w:locked/>
    <w:rsid w:val="008443A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intensywne">
    <w:name w:val="Intense Reference"/>
    <w:basedOn w:val="Domylnaczcionkaakapitu"/>
    <w:uiPriority w:val="32"/>
    <w:qFormat/>
    <w:rsid w:val="008443A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28216B-4538-49A3-8C9A-C15464C5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20</Pages>
  <Words>5137</Words>
  <Characters>30823</Characters>
  <Application>Microsoft Office Word</Application>
  <DocSecurity>4</DocSecurity>
  <Lines>256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Ciężki Marcin</cp:lastModifiedBy>
  <cp:revision>2</cp:revision>
  <cp:lastPrinted>2012-04-23T06:39:00Z</cp:lastPrinted>
  <dcterms:created xsi:type="dcterms:W3CDTF">2020-02-05T12:10:00Z</dcterms:created>
  <dcterms:modified xsi:type="dcterms:W3CDTF">2020-02-05T12:10:00Z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