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6C1B3" w14:textId="77777777" w:rsidR="002A2857" w:rsidRDefault="002A2857" w:rsidP="002A2857">
      <w:r>
        <w:t>Dekret nr. 2021-1004 af 29. juli 2021 om krav til bygningers energi- og miljømæssige ydeevne i det franske hovedland</w:t>
      </w:r>
    </w:p>
    <w:p w14:paraId="40C1A839" w14:textId="77777777" w:rsidR="002A2857" w:rsidRDefault="002A2857" w:rsidP="002A2857">
      <w:r>
        <w:t>Sidste opdatering af dataene i denne tekst: 1. august 2021</w:t>
      </w:r>
    </w:p>
    <w:p w14:paraId="605F7563" w14:textId="77777777" w:rsidR="002A2857" w:rsidRDefault="002A2857" w:rsidP="002A2857"/>
    <w:p w14:paraId="49273945" w14:textId="77777777" w:rsidR="002A2857" w:rsidRDefault="002A2857" w:rsidP="002A2857">
      <w:r>
        <w:t>NOR: LOGL2107361D</w:t>
      </w:r>
    </w:p>
    <w:p w14:paraId="00CCF1E6" w14:textId="77777777" w:rsidR="002A2857" w:rsidRDefault="002A2857" w:rsidP="002A2857"/>
    <w:p w14:paraId="5168B243" w14:textId="77777777" w:rsidR="002A2857" w:rsidRDefault="002A2857" w:rsidP="002A2857">
      <w:r>
        <w:t>JORF-nr. 0176 af 31. juli 2021</w:t>
      </w:r>
    </w:p>
    <w:p w14:paraId="388B868A" w14:textId="77777777" w:rsidR="002A2857" w:rsidRDefault="002A2857" w:rsidP="002A2857"/>
    <w:p w14:paraId="5BB52509" w14:textId="77777777" w:rsidR="002A2857" w:rsidRDefault="002A2857" w:rsidP="002A2857">
      <w:r>
        <w:t>Bilag</w:t>
      </w:r>
    </w:p>
    <w:p w14:paraId="4F5AC05B" w14:textId="77777777" w:rsidR="002A2857" w:rsidRDefault="002A2857" w:rsidP="002A2857"/>
    <w:p w14:paraId="67924716" w14:textId="77777777" w:rsidR="002A2857" w:rsidRDefault="002A2857" w:rsidP="002A2857">
      <w:r>
        <w:t>Premierministeren har</w:t>
      </w:r>
    </w:p>
    <w:p w14:paraId="71BE03A3" w14:textId="77777777" w:rsidR="002A2857" w:rsidRDefault="002A2857" w:rsidP="002A2857">
      <w:r>
        <w:t>på baggrund af en rapport fra ministeren for grøn omstilling</w:t>
      </w:r>
    </w:p>
    <w:p w14:paraId="219E6C98" w14:textId="77777777" w:rsidR="002A2857" w:rsidRDefault="002A2857" w:rsidP="002A2857">
      <w:r>
        <w:t>under henvisning til Europa-Parlamentets og Rådets direktiv 2010/31/EU af 19. maj 2010 om bygningers energimæssige ydeevne som ændret ved Europa-Parlamentets og Rådets direktiv 2018/844/EU af 30. maj 2018, særlig artikel 3</w:t>
      </w:r>
    </w:p>
    <w:p w14:paraId="55B8B7BE" w14:textId="77777777" w:rsidR="002A2857" w:rsidRDefault="002A2857" w:rsidP="002A2857">
      <w:r>
        <w:t>under henvisning til Europa-Parlamentets og Rådets direktiv (EU) 2015/1535 af 9. september 2015 om en informationsprocedure med hensyn til tekniske forskrifter samt forskrifter for informationssamfundets tjenester (kodificering)</w:t>
      </w:r>
    </w:p>
    <w:p w14:paraId="2A6DDA87" w14:textId="77777777" w:rsidR="002A2857" w:rsidRDefault="002A2857" w:rsidP="002A2857">
      <w:r>
        <w:t>under henvisning til den borgerlige lovbog, særligt artikel 1787</w:t>
      </w:r>
    </w:p>
    <w:p w14:paraId="5365331A" w14:textId="77777777" w:rsidR="002A2857" w:rsidRDefault="002A2857" w:rsidP="002A2857">
      <w:r>
        <w:t>under henvisning til det ændrede dekret nr. 97-34 af 15. januar 1997 om decentralisering af individuelle administrative afgørelser</w:t>
      </w:r>
    </w:p>
    <w:p w14:paraId="6C663FEA" w14:textId="77777777" w:rsidR="002A2857" w:rsidRDefault="002A2857" w:rsidP="002A2857">
      <w:r>
        <w:t>under henvisning til bygge- og boligloven, særlig artikel L. 171-1, L. 126-27, L. 181-1, L. 231-1 og L. 232-1</w:t>
      </w:r>
    </w:p>
    <w:p w14:paraId="29AEDB30" w14:textId="77777777" w:rsidR="002A2857" w:rsidRDefault="002A2857" w:rsidP="002A2857">
      <w:r>
        <w:t>under henvisning til byplanlægningsloven, navnlig artikel L. 462-1, R*. 421-2 og R*. 421-5</w:t>
      </w:r>
    </w:p>
    <w:p w14:paraId="341B788F" w14:textId="77777777" w:rsidR="002A2857" w:rsidRDefault="002A2857" w:rsidP="002A2857">
      <w:r>
        <w:t>under henvisning til udtalelse fra det øverste råd for energi af 25. marts 2021</w:t>
      </w:r>
    </w:p>
    <w:p w14:paraId="1CECE1AA" w14:textId="77777777" w:rsidR="002A2857" w:rsidRDefault="002A2857" w:rsidP="002A2857">
      <w:r>
        <w:t xml:space="preserve">under henvisning til udtalelsen fra det øverste råd for byggeri og energieffektivitet af 13. </w:t>
      </w:r>
      <w:proofErr w:type="gramStart"/>
      <w:r>
        <w:t>April</w:t>
      </w:r>
      <w:proofErr w:type="gramEnd"/>
      <w:r>
        <w:t xml:space="preserve"> 2021</w:t>
      </w:r>
    </w:p>
    <w:p w14:paraId="4699F6D2" w14:textId="77777777" w:rsidR="002A2857" w:rsidRDefault="002A2857" w:rsidP="002A2857">
      <w:r>
        <w:t>under henvisning til udtalelserne fra det nationale råd for evaluering af standarder af 1. april og 6. maj 2021</w:t>
      </w:r>
    </w:p>
    <w:p w14:paraId="1B9EBBBF" w14:textId="77777777" w:rsidR="002A2857" w:rsidRDefault="002A2857" w:rsidP="002A2857">
      <w:r>
        <w:t>under henvisning til høring af Martiniques lovgivende forsamling af 26. marts 2021</w:t>
      </w:r>
    </w:p>
    <w:p w14:paraId="33953F9E" w14:textId="77777777" w:rsidR="002A2857" w:rsidRDefault="002A2857" w:rsidP="002A2857">
      <w:r>
        <w:t xml:space="preserve">under henvisning til høring af La </w:t>
      </w:r>
      <w:proofErr w:type="spellStart"/>
      <w:r>
        <w:t>Réunions</w:t>
      </w:r>
      <w:proofErr w:type="spellEnd"/>
      <w:r>
        <w:t xml:space="preserve"> departementsråd af 26. marts 2021</w:t>
      </w:r>
    </w:p>
    <w:p w14:paraId="7FB650D5" w14:textId="77777777" w:rsidR="002A2857" w:rsidRDefault="002A2857" w:rsidP="002A2857">
      <w:r>
        <w:t xml:space="preserve">under henvisning til høring af La </w:t>
      </w:r>
      <w:proofErr w:type="spellStart"/>
      <w:r>
        <w:t>Réunions</w:t>
      </w:r>
      <w:proofErr w:type="spellEnd"/>
      <w:r>
        <w:t xml:space="preserve"> regionsråd af 26. marts 2021</w:t>
      </w:r>
    </w:p>
    <w:p w14:paraId="104803AD" w14:textId="77777777" w:rsidR="002A2857" w:rsidRDefault="002A2857" w:rsidP="002A2857">
      <w:r>
        <w:t xml:space="preserve">under henvisning til høring af </w:t>
      </w:r>
      <w:proofErr w:type="spellStart"/>
      <w:r>
        <w:t>Mayottes</w:t>
      </w:r>
      <w:proofErr w:type="spellEnd"/>
      <w:r>
        <w:t xml:space="preserve"> departementsråd af 26. marts 2021</w:t>
      </w:r>
    </w:p>
    <w:p w14:paraId="35C1C6E9" w14:textId="77777777" w:rsidR="002A2857" w:rsidRDefault="002A2857" w:rsidP="002A2857">
      <w:r>
        <w:t>under henvisning til høring af Guadeloupes departementsråd af 29. marts 2021</w:t>
      </w:r>
    </w:p>
    <w:p w14:paraId="65F8A1EC" w14:textId="77777777" w:rsidR="002A2857" w:rsidRDefault="002A2857" w:rsidP="002A2857">
      <w:r>
        <w:t>under henvisning til høring af Guadeloupes regionsråd af 29. marts 2021</w:t>
      </w:r>
    </w:p>
    <w:p w14:paraId="0E68CD4E" w14:textId="77777777" w:rsidR="002A2857" w:rsidRDefault="002A2857" w:rsidP="002A2857">
      <w:r>
        <w:lastRenderedPageBreak/>
        <w:t>under henvisning til høring af den guyanske forsamling af 12. april 2021</w:t>
      </w:r>
    </w:p>
    <w:p w14:paraId="6598D265" w14:textId="77777777" w:rsidR="002A2857" w:rsidRDefault="002A2857" w:rsidP="002A2857">
      <w:r>
        <w:t>under henvisning til meddelelse nr. 2020/790/F, der blev sendt til Europa-Kommissionen den 14. december 2020, og dennes svar af 15. juni 2021</w:t>
      </w:r>
    </w:p>
    <w:p w14:paraId="32CC5B36" w14:textId="77777777" w:rsidR="002A2857" w:rsidRDefault="002A2857" w:rsidP="002A2857">
      <w:r>
        <w:t>under henvisning til de kommentarer, der er fremført under den offentlige høring i perioden 23. marts til 13. april 2021 i medfør af miljølovens artikel L. 123-19-1</w:t>
      </w:r>
    </w:p>
    <w:p w14:paraId="64D3FD62" w14:textId="77777777" w:rsidR="002A2857" w:rsidRDefault="002A2857" w:rsidP="002A2857">
      <w:r>
        <w:t>og efter høring af statsrådet (afdelingen for offentlige arbejder)</w:t>
      </w:r>
    </w:p>
    <w:p w14:paraId="33AC7F7B" w14:textId="77777777" w:rsidR="002A2857" w:rsidRDefault="002A2857" w:rsidP="002A2857">
      <w:r>
        <w:t>udstedt følgende dekret:</w:t>
      </w:r>
    </w:p>
    <w:p w14:paraId="7BA35437" w14:textId="77777777" w:rsidR="002A2857" w:rsidRDefault="002A2857" w:rsidP="002A2857"/>
    <w:p w14:paraId="43E2CD92" w14:textId="77777777" w:rsidR="002A2857" w:rsidRDefault="002A2857" w:rsidP="002A2857">
      <w:r>
        <w:t>Artikel 1</w:t>
      </w:r>
    </w:p>
    <w:p w14:paraId="6EF54329" w14:textId="77777777" w:rsidR="002A2857" w:rsidRDefault="002A2857" w:rsidP="002A2857">
      <w:r>
        <w:t>under behandling</w:t>
      </w:r>
    </w:p>
    <w:p w14:paraId="521E7607" w14:textId="77777777" w:rsidR="002A2857" w:rsidRDefault="002A2857" w:rsidP="002A2857"/>
    <w:p w14:paraId="75A2C760" w14:textId="77777777" w:rsidR="002A2857" w:rsidRDefault="002A2857" w:rsidP="002A2857">
      <w:r>
        <w:t>Artikel 2</w:t>
      </w:r>
    </w:p>
    <w:p w14:paraId="00C7B01B" w14:textId="77777777" w:rsidR="002A2857" w:rsidRDefault="002A2857" w:rsidP="002A2857">
      <w:r>
        <w:t>under behandling</w:t>
      </w:r>
    </w:p>
    <w:p w14:paraId="07BBA399" w14:textId="77777777" w:rsidR="002A2857" w:rsidRDefault="002A2857" w:rsidP="002A2857"/>
    <w:p w14:paraId="447FE95E" w14:textId="77777777" w:rsidR="002A2857" w:rsidRDefault="002A2857" w:rsidP="002A2857">
      <w:r>
        <w:t>Artikel 3</w:t>
      </w:r>
    </w:p>
    <w:p w14:paraId="7A2896BF" w14:textId="77777777" w:rsidR="002A2857" w:rsidRDefault="002A2857" w:rsidP="002A2857">
      <w:r>
        <w:t>under behandling</w:t>
      </w:r>
    </w:p>
    <w:p w14:paraId="022C0C96" w14:textId="77777777" w:rsidR="002A2857" w:rsidRDefault="002A2857" w:rsidP="002A2857"/>
    <w:p w14:paraId="6EEB78E2" w14:textId="77777777" w:rsidR="002A2857" w:rsidRDefault="002A2857" w:rsidP="002A2857">
      <w:r>
        <w:t>Bilag</w:t>
      </w:r>
    </w:p>
    <w:p w14:paraId="5A895E41" w14:textId="77777777" w:rsidR="002A2857" w:rsidRDefault="002A2857" w:rsidP="002A2857">
      <w:r>
        <w:t>Artikel</w:t>
      </w:r>
    </w:p>
    <w:p w14:paraId="62F1C099" w14:textId="77777777" w:rsidR="002A2857" w:rsidRDefault="002A2857" w:rsidP="002A2857">
      <w:r>
        <w:t>under behandling</w:t>
      </w:r>
    </w:p>
    <w:p w14:paraId="6F769761" w14:textId="77777777" w:rsidR="002A2857" w:rsidRDefault="002A2857" w:rsidP="002A2857"/>
    <w:p w14:paraId="339A505C" w14:textId="77777777" w:rsidR="002A2857" w:rsidRDefault="002A2857" w:rsidP="002A2857">
      <w:r>
        <w:t>Kapitel I: Definitioner</w:t>
      </w:r>
    </w:p>
    <w:p w14:paraId="4209B775" w14:textId="77777777" w:rsidR="002A2857" w:rsidRDefault="002A2857" w:rsidP="002A2857">
      <w:r>
        <w:t>Artikel</w:t>
      </w:r>
    </w:p>
    <w:p w14:paraId="09CFDBC6" w14:textId="77777777" w:rsidR="002A2857" w:rsidRDefault="002A2857" w:rsidP="002A2857">
      <w:r>
        <w:t>under behandling</w:t>
      </w:r>
    </w:p>
    <w:p w14:paraId="062EED5C" w14:textId="77777777" w:rsidR="002A2857" w:rsidRDefault="002A2857" w:rsidP="002A2857"/>
    <w:p w14:paraId="51549F43" w14:textId="77777777" w:rsidR="002A2857" w:rsidRDefault="002A2857" w:rsidP="002A2857">
      <w:r>
        <w:t>Kapitel II: Angivelse af minimumsresultater, der skal opnås</w:t>
      </w:r>
    </w:p>
    <w:p w14:paraId="366EBA10" w14:textId="77777777" w:rsidR="002A2857" w:rsidRDefault="002A2857" w:rsidP="002A2857">
      <w:r>
        <w:t>Artikel</w:t>
      </w:r>
    </w:p>
    <w:p w14:paraId="50E4C0CB" w14:textId="77777777" w:rsidR="002A2857" w:rsidRDefault="002A2857" w:rsidP="002A2857">
      <w:r>
        <w:t>under behandling</w:t>
      </w:r>
    </w:p>
    <w:p w14:paraId="72C5026F" w14:textId="77777777" w:rsidR="002A2857" w:rsidRDefault="002A2857" w:rsidP="002A2857"/>
    <w:p w14:paraId="0AFB6299" w14:textId="77777777" w:rsidR="002A2857" w:rsidRDefault="002A2857" w:rsidP="002A2857">
      <w:r>
        <w:t>Kapitel III: Værdier for tilknyttede gradueringskrav og koefficienter</w:t>
      </w:r>
    </w:p>
    <w:p w14:paraId="69024E3D" w14:textId="77777777" w:rsidR="002A2857" w:rsidRDefault="002A2857" w:rsidP="002A2857">
      <w:r>
        <w:t>Artikel</w:t>
      </w:r>
    </w:p>
    <w:p w14:paraId="18805F04" w14:textId="77777777" w:rsidR="002A2857" w:rsidRDefault="002A2857" w:rsidP="002A2857">
      <w:r>
        <w:t>under behandling</w:t>
      </w:r>
    </w:p>
    <w:p w14:paraId="0FC9E2AA" w14:textId="77777777" w:rsidR="002A2857" w:rsidRDefault="002A2857" w:rsidP="002A2857"/>
    <w:p w14:paraId="4F094ECD" w14:textId="77777777" w:rsidR="002A2857" w:rsidRDefault="002A2857" w:rsidP="002A2857">
      <w:r>
        <w:t>Kapitel IV: Definition af klimazoner</w:t>
      </w:r>
    </w:p>
    <w:p w14:paraId="3320ED68" w14:textId="77777777" w:rsidR="002A2857" w:rsidRDefault="002A2857" w:rsidP="002A2857">
      <w:r>
        <w:t>Artikel</w:t>
      </w:r>
    </w:p>
    <w:p w14:paraId="11408DF1" w14:textId="77777777" w:rsidR="002A2857" w:rsidRDefault="002A2857" w:rsidP="002A2857">
      <w:r>
        <w:t>under behandling</w:t>
      </w:r>
    </w:p>
    <w:p w14:paraId="74922440" w14:textId="77777777" w:rsidR="002A2857" w:rsidRDefault="002A2857" w:rsidP="002A2857"/>
    <w:p w14:paraId="258592F4" w14:textId="77777777" w:rsidR="002A2857" w:rsidRDefault="002A2857" w:rsidP="002A2857">
      <w:r>
        <w:t>Kapitel V: Definition af støjzoner og kategorier af eksterne belastninger</w:t>
      </w:r>
    </w:p>
    <w:p w14:paraId="10635D1B" w14:textId="77777777" w:rsidR="002A2857" w:rsidRDefault="002A2857" w:rsidP="002A2857">
      <w:r>
        <w:t>Del I: Definition af støjzoner</w:t>
      </w:r>
    </w:p>
    <w:p w14:paraId="4EF78CB4" w14:textId="77777777" w:rsidR="002A2857" w:rsidRDefault="002A2857" w:rsidP="002A2857">
      <w:r>
        <w:t>Artikel</w:t>
      </w:r>
    </w:p>
    <w:p w14:paraId="09DDC291" w14:textId="77777777" w:rsidR="002A2857" w:rsidRDefault="002A2857" w:rsidP="002A2857">
      <w:r>
        <w:t>under behandling</w:t>
      </w:r>
    </w:p>
    <w:p w14:paraId="1B7DDABE" w14:textId="77777777" w:rsidR="002A2857" w:rsidRDefault="002A2857" w:rsidP="002A2857"/>
    <w:p w14:paraId="463D68FD" w14:textId="77777777" w:rsidR="002A2857" w:rsidRDefault="002A2857" w:rsidP="002A2857">
      <w:r>
        <w:t>Del II. Definition af kategorier af eksterne begrænsninger</w:t>
      </w:r>
    </w:p>
    <w:p w14:paraId="3CF19411" w14:textId="77777777" w:rsidR="002A2857" w:rsidRDefault="002A2857" w:rsidP="002A2857">
      <w:r>
        <w:t>Artikel</w:t>
      </w:r>
    </w:p>
    <w:p w14:paraId="1ACA2812" w14:textId="77777777" w:rsidR="002A2857" w:rsidRDefault="002A2857" w:rsidP="002A2857">
      <w:r>
        <w:t>under behandling</w:t>
      </w:r>
    </w:p>
    <w:p w14:paraId="586FF07C" w14:textId="77777777" w:rsidR="002A2857" w:rsidRDefault="002A2857" w:rsidP="002A2857"/>
    <w:p w14:paraId="5969BCDB" w14:textId="77777777" w:rsidR="002A2857" w:rsidRDefault="002A2857" w:rsidP="002A2857">
      <w:r>
        <w:t>Kapitel VI: Definition af komponenter</w:t>
      </w:r>
    </w:p>
    <w:p w14:paraId="487F0868" w14:textId="77777777" w:rsidR="002A2857" w:rsidRDefault="002A2857" w:rsidP="002A2857">
      <w:r>
        <w:t>Artikel</w:t>
      </w:r>
    </w:p>
    <w:p w14:paraId="4C72585E" w14:textId="77777777" w:rsidR="002A2857" w:rsidRDefault="002A2857" w:rsidP="002A2857">
      <w:r>
        <w:t>under behandling</w:t>
      </w:r>
    </w:p>
    <w:p w14:paraId="59B4FF24" w14:textId="77777777" w:rsidR="002A2857" w:rsidRDefault="002A2857" w:rsidP="002A2857"/>
    <w:p w14:paraId="0FACDEA0" w14:textId="77777777" w:rsidR="002A2857" w:rsidRDefault="002A2857" w:rsidP="002A2857"/>
    <w:p w14:paraId="75E54BBB" w14:textId="77777777" w:rsidR="002A2857" w:rsidRDefault="002A2857" w:rsidP="002A2857">
      <w:r>
        <w:t>Dateret 29. juli 2021.</w:t>
      </w:r>
    </w:p>
    <w:p w14:paraId="78973A31" w14:textId="77777777" w:rsidR="002A2857" w:rsidRDefault="002A2857" w:rsidP="002A2857"/>
    <w:p w14:paraId="5CA07457" w14:textId="77777777" w:rsidR="002A2857" w:rsidRDefault="002A2857" w:rsidP="002A2857"/>
    <w:p w14:paraId="129C2844" w14:textId="16C0E46E" w:rsidR="002A2857" w:rsidRDefault="002A2857" w:rsidP="002A2857">
      <w:r>
        <w:t xml:space="preserve">Jean </w:t>
      </w:r>
      <w:proofErr w:type="spellStart"/>
      <w:r>
        <w:t>C</w:t>
      </w:r>
      <w:r w:rsidR="00163F00">
        <w:t>astex</w:t>
      </w:r>
      <w:proofErr w:type="spellEnd"/>
    </w:p>
    <w:p w14:paraId="0BC17972" w14:textId="77777777" w:rsidR="002A2857" w:rsidRDefault="002A2857" w:rsidP="002A2857">
      <w:r>
        <w:t>På premierministerens vegne:</w:t>
      </w:r>
    </w:p>
    <w:p w14:paraId="185CBB7F" w14:textId="77777777" w:rsidR="002A2857" w:rsidRDefault="002A2857" w:rsidP="002A2857"/>
    <w:p w14:paraId="3891A9A4" w14:textId="77777777" w:rsidR="002A2857" w:rsidRDefault="002A2857" w:rsidP="002A2857"/>
    <w:p w14:paraId="4725BC63" w14:textId="77777777" w:rsidR="002A2857" w:rsidRDefault="002A2857" w:rsidP="002A2857">
      <w:r>
        <w:t>Viceministeren for ministeren for økologisk omstilling med ansvar for boliger</w:t>
      </w:r>
    </w:p>
    <w:p w14:paraId="0DB90A91" w14:textId="2F3E85E8" w:rsidR="002A2857" w:rsidRDefault="002A2857" w:rsidP="002A2857">
      <w:r>
        <w:t xml:space="preserve">Emmanuelle </w:t>
      </w:r>
      <w:proofErr w:type="spellStart"/>
      <w:r>
        <w:t>W</w:t>
      </w:r>
      <w:r w:rsidR="00163F00">
        <w:t>argon</w:t>
      </w:r>
      <w:proofErr w:type="spellEnd"/>
    </w:p>
    <w:p w14:paraId="0ED72609" w14:textId="77777777" w:rsidR="002A2857" w:rsidRDefault="002A2857" w:rsidP="002A2857"/>
    <w:p w14:paraId="6EDAD413" w14:textId="77777777" w:rsidR="002A2857" w:rsidRDefault="002A2857" w:rsidP="002A2857"/>
    <w:p w14:paraId="5C06CE91" w14:textId="77777777" w:rsidR="002A2857" w:rsidRDefault="002A2857" w:rsidP="002A2857">
      <w:r>
        <w:t>Ministeren for grøn omstilling</w:t>
      </w:r>
    </w:p>
    <w:p w14:paraId="0C2F7FA6" w14:textId="0EAC1EE6" w:rsidR="002A2857" w:rsidRDefault="002A2857" w:rsidP="002A2857">
      <w:r>
        <w:lastRenderedPageBreak/>
        <w:t xml:space="preserve">Barbara </w:t>
      </w:r>
      <w:proofErr w:type="spellStart"/>
      <w:r>
        <w:t>P</w:t>
      </w:r>
      <w:r w:rsidR="00141FDD">
        <w:t>ompili</w:t>
      </w:r>
      <w:proofErr w:type="spellEnd"/>
    </w:p>
    <w:p w14:paraId="1540B728" w14:textId="77777777" w:rsidR="002A2857" w:rsidRDefault="002A2857" w:rsidP="002A2857"/>
    <w:p w14:paraId="6EBF47AE" w14:textId="77777777" w:rsidR="002A2857" w:rsidRDefault="002A2857" w:rsidP="002A2857"/>
    <w:p w14:paraId="3B2DC95C" w14:textId="77777777" w:rsidR="002A2857" w:rsidRDefault="002A2857" w:rsidP="002A2857">
      <w:r>
        <w:t>Ministeren for Frankrigs oversøiske områder</w:t>
      </w:r>
    </w:p>
    <w:p w14:paraId="66929EAB" w14:textId="77018921" w:rsidR="00BD4673" w:rsidRDefault="002A2857" w:rsidP="002A2857">
      <w:proofErr w:type="spellStart"/>
      <w:r>
        <w:t>Sébastien</w:t>
      </w:r>
      <w:proofErr w:type="spellEnd"/>
      <w:r>
        <w:t xml:space="preserve"> </w:t>
      </w:r>
      <w:proofErr w:type="spellStart"/>
      <w:r>
        <w:t>L</w:t>
      </w:r>
      <w:r w:rsidR="00FA4011">
        <w:t>ecornu</w:t>
      </w:r>
      <w:proofErr w:type="spellEnd"/>
    </w:p>
    <w:sectPr w:rsidR="00BD46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F5D78" w14:textId="77777777" w:rsidR="00FB521C" w:rsidRDefault="00FB521C" w:rsidP="007536D0">
      <w:pPr>
        <w:spacing w:after="0" w:line="240" w:lineRule="auto"/>
      </w:pPr>
      <w:r>
        <w:separator/>
      </w:r>
    </w:p>
  </w:endnote>
  <w:endnote w:type="continuationSeparator" w:id="0">
    <w:p w14:paraId="65493613" w14:textId="77777777" w:rsidR="00FB521C" w:rsidRDefault="00FB521C" w:rsidP="00753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E3EA3" w14:textId="77777777" w:rsidR="00FB521C" w:rsidRDefault="00FB521C" w:rsidP="007536D0">
      <w:pPr>
        <w:spacing w:after="0" w:line="240" w:lineRule="auto"/>
      </w:pPr>
      <w:r>
        <w:separator/>
      </w:r>
    </w:p>
  </w:footnote>
  <w:footnote w:type="continuationSeparator" w:id="0">
    <w:p w14:paraId="408DED96" w14:textId="77777777" w:rsidR="00FB521C" w:rsidRDefault="00FB521C" w:rsidP="007536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857"/>
    <w:rsid w:val="00027A6B"/>
    <w:rsid w:val="00141FDD"/>
    <w:rsid w:val="00163F00"/>
    <w:rsid w:val="002A2857"/>
    <w:rsid w:val="007536D0"/>
    <w:rsid w:val="00BD4673"/>
    <w:rsid w:val="00FA4011"/>
    <w:rsid w:val="00FB5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C2E79"/>
  <w15:chartTrackingRefBased/>
  <w15:docId w15:val="{CEBAEBE9-CC13-4087-9B09-A88586772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36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36D0"/>
  </w:style>
  <w:style w:type="paragraph" w:styleId="Footer">
    <w:name w:val="footer"/>
    <w:basedOn w:val="Normal"/>
    <w:link w:val="FooterChar"/>
    <w:uiPriority w:val="99"/>
    <w:unhideWhenUsed/>
    <w:rsid w:val="007536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36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481</Words>
  <Characters>2854</Characters>
  <Application>Microsoft Office Word</Application>
  <DocSecurity>0</DocSecurity>
  <Lines>102</Lines>
  <Paragraphs>67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Secrétariat Général</Company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PORTOU-DUPIN Josiane</dc:creator>
  <cp:keywords>class='Internal'</cp:keywords>
  <dc:description/>
  <cp:lastModifiedBy>Antonia Čarija</cp:lastModifiedBy>
  <cp:revision>2</cp:revision>
  <dcterms:created xsi:type="dcterms:W3CDTF">2022-02-23T10:59:00Z</dcterms:created>
  <dcterms:modified xsi:type="dcterms:W3CDTF">2022-02-23T10:59:00Z</dcterms:modified>
</cp:coreProperties>
</file>