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AB7" w:rsidRPr="0002202C" w:rsidRDefault="00266AB7" w:rsidP="00B13E81">
      <w:pPr>
        <w:pStyle w:val="LLMinisterionAsetus"/>
        <w:rPr>
          <w:rFonts w:ascii="Courier New" w:hAnsi="Courier New" w:cs="Courier New"/>
          <w:b w:val="0"/>
        </w:rPr>
      </w:pPr>
      <w:r w:rsidRPr="0002202C">
        <w:rPr>
          <w:rFonts w:ascii="Courier New" w:hAnsi="Courier New" w:cs="Courier New"/>
          <w:b w:val="0"/>
          <w:sz w:val="20"/>
          <w:szCs w:val="20"/>
        </w:rPr>
        <w:t>1. ---</w:t>
      </w:r>
      <w:r w:rsidR="0002202C">
        <w:rPr>
          <w:rFonts w:ascii="Courier New" w:hAnsi="Courier New" w:cs="Courier New"/>
          <w:b w:val="0"/>
          <w:sz w:val="20"/>
          <w:szCs w:val="20"/>
        </w:rPr>
        <w:t>-</w:t>
      </w:r>
      <w:r w:rsidRPr="0002202C">
        <w:rPr>
          <w:rFonts w:ascii="Courier New" w:hAnsi="Courier New" w:cs="Courier New"/>
          <w:b w:val="0"/>
          <w:sz w:val="20"/>
          <w:szCs w:val="20"/>
        </w:rPr>
        <w:t xml:space="preserve">--IND- 2017 0446 FIN HR- ------ </w:t>
      </w:r>
      <w:r w:rsidRPr="0002202C">
        <w:rPr>
          <w:rFonts w:ascii="Courier New" w:hAnsi="Courier New" w:cs="Courier New"/>
          <w:b w:val="0"/>
          <w:color w:val="000000"/>
          <w:sz w:val="20"/>
          <w:szCs w:val="20"/>
        </w:rPr>
        <w:t>20200831</w:t>
      </w:r>
      <w:r w:rsidRPr="0002202C">
        <w:rPr>
          <w:rFonts w:ascii="Courier New" w:hAnsi="Courier New" w:cs="Courier New"/>
          <w:b w:val="0"/>
          <w:sz w:val="20"/>
          <w:szCs w:val="20"/>
        </w:rPr>
        <w:t xml:space="preserve"> --- --- FINAL</w:t>
      </w:r>
    </w:p>
    <w:p w:rsidR="00CC2ADB" w:rsidRDefault="00CC2ADB" w:rsidP="00B13E81">
      <w:pPr>
        <w:pStyle w:val="LLMinisterionAsetus"/>
      </w:pPr>
      <w:r>
        <w:t>Uredba Ministarstva zaštite okoliša</w:t>
      </w:r>
    </w:p>
    <w:p w:rsidR="00CC2ADB" w:rsidRPr="00E95E31" w:rsidRDefault="0025588E" w:rsidP="00B13E81">
      <w:pPr>
        <w:pStyle w:val="LLSaadoksenNimi"/>
      </w:pPr>
      <w:r>
        <w:t>o vodoopskrbnim i kanalizacijskim sustavima za zgrade</w:t>
      </w:r>
    </w:p>
    <w:p w:rsidR="00831D3A" w:rsidRDefault="00831D3A" w:rsidP="00B13E81">
      <w:pPr>
        <w:pStyle w:val="LLNormaali"/>
      </w:pPr>
    </w:p>
    <w:p w:rsidR="00CC2ADB" w:rsidRDefault="00CC2ADB" w:rsidP="00B13E81">
      <w:pPr>
        <w:pStyle w:val="LLJohtolauseKappaleet"/>
      </w:pPr>
      <w:r>
        <w:t>Odlukom Ministarstva okoliša, u skladu s člankom 117.c stavkom 3., člankom 117.d stavkom 2., člankom 117.f stavkom 3., člankom 117.g stavkom 4., člankom 117.i stavkom 4., člankom 122.a stavkom 3. i člankom 150.f stavkom 4. Zakona o upotrebi zemljišta i gradnji (132/1999), kako je izmijenjen člankom 117.c stavkom 3., člankom 117.d stavkom 2., člankom 117.f stavkom 3. i člankom 117.i stavkom 4. Zakona 958/2012, člankom 117.g stavkom 4. Zakona 1151/2016 te člankom 122.a stavkom 3. i člankom 150.f stavkom 4. Zakona 41/2014, utvrđuje se sljedeće:</w:t>
      </w:r>
    </w:p>
    <w:p w:rsidR="00CC2ADB" w:rsidRDefault="00CC2ADB" w:rsidP="00B13E81">
      <w:pPr>
        <w:pStyle w:val="LLNormaali"/>
      </w:pPr>
    </w:p>
    <w:p w:rsidR="00D05441" w:rsidRDefault="00D05441" w:rsidP="00B13E81">
      <w:pPr>
        <w:pStyle w:val="LLNormaali"/>
      </w:pPr>
    </w:p>
    <w:p w:rsidR="00CC2ADB" w:rsidRDefault="00CC2ADB" w:rsidP="00B13E81">
      <w:pPr>
        <w:pStyle w:val="LLLuku"/>
        <w:keepNext/>
        <w:keepLines/>
      </w:pPr>
      <w:r>
        <w:t>Poglavlje 1.</w:t>
      </w:r>
    </w:p>
    <w:p w:rsidR="00CC2ADB" w:rsidRDefault="00CC2ADB" w:rsidP="00B13E81">
      <w:pPr>
        <w:pStyle w:val="LLLuvunOtsikko"/>
        <w:keepNext/>
        <w:keepLines/>
      </w:pPr>
      <w:r>
        <w:t>Općenito</w:t>
      </w:r>
    </w:p>
    <w:p w:rsidR="00CC2ADB" w:rsidRDefault="00CC2ADB" w:rsidP="00B13E81">
      <w:pPr>
        <w:pStyle w:val="LLPykala"/>
        <w:keepNext/>
        <w:keepLines/>
      </w:pPr>
      <w:r>
        <w:t>Članak 1.</w:t>
      </w:r>
    </w:p>
    <w:p w:rsidR="00CC2ADB" w:rsidRDefault="00676356" w:rsidP="00B13E81">
      <w:pPr>
        <w:pStyle w:val="LLPykalanOtsikko"/>
        <w:keepNext/>
        <w:keepLines/>
      </w:pPr>
      <w:r>
        <w:t>Područje primjene</w:t>
      </w:r>
    </w:p>
    <w:p w:rsidR="00CC2ADB" w:rsidRDefault="00CC2ADB" w:rsidP="00B13E81">
      <w:pPr>
        <w:pStyle w:val="LLKappalejako"/>
      </w:pPr>
      <w:r>
        <w:t xml:space="preserve">Ova se Uredba primjenjuje na projektiranje i izgradnju vodoopskrbnih i kanalizacijskih sustava za nove zgrade, kao i na takve sustave koji se nalaze na posjedima. Uredba se također primjenjuje na proširenja zgrade, povećanja izračunane površine, popravke i obnove te izmjene namijenjene uporabe zgrade. </w:t>
      </w:r>
    </w:p>
    <w:p w:rsidR="00CC2ADB" w:rsidRDefault="00CC2ADB" w:rsidP="00B13E81">
      <w:pPr>
        <w:pStyle w:val="LLNormaali"/>
      </w:pPr>
    </w:p>
    <w:p w:rsidR="00CC2ADB" w:rsidRDefault="00CC2ADB" w:rsidP="00B13E81">
      <w:pPr>
        <w:pStyle w:val="LLPykala"/>
        <w:keepNext/>
        <w:keepLines/>
      </w:pPr>
      <w:r>
        <w:t>Članak 2.</w:t>
      </w:r>
    </w:p>
    <w:p w:rsidR="00CC2ADB" w:rsidRDefault="00CC2ADB" w:rsidP="00B13E81">
      <w:pPr>
        <w:pStyle w:val="LLPykalanOtsikko"/>
        <w:keepNext/>
        <w:keepLines/>
      </w:pPr>
      <w:r>
        <w:t>Definicije</w:t>
      </w:r>
    </w:p>
    <w:p w:rsidR="00CC2ADB" w:rsidRPr="00174CB0" w:rsidRDefault="00CC2ADB" w:rsidP="00B13E81">
      <w:pPr>
        <w:pStyle w:val="LLMomentinJohdantoKappale"/>
        <w:keepNext/>
        <w:keepLines/>
      </w:pPr>
      <w:r>
        <w:t>Za potrebe ove Uredbe:</w:t>
      </w:r>
    </w:p>
    <w:p w:rsidR="003F5A35" w:rsidRDefault="0025588E" w:rsidP="00F114BD">
      <w:pPr>
        <w:pStyle w:val="LLMomentinKohta"/>
        <w:numPr>
          <w:ilvl w:val="0"/>
          <w:numId w:val="7"/>
        </w:numPr>
        <w:rPr>
          <w:i/>
        </w:rPr>
      </w:pPr>
      <w:r>
        <w:rPr>
          <w:i/>
        </w:rPr>
        <w:t xml:space="preserve">posebni vodoopskrbni sustav </w:t>
      </w:r>
      <w:r>
        <w:t xml:space="preserve">znači oprema različita od opreme koja se upotrebljava za prijenos pitke vode za kućanstva; </w:t>
      </w:r>
    </w:p>
    <w:p w:rsidR="00CC2ADB" w:rsidRDefault="00CC2ADB" w:rsidP="00F114BD">
      <w:pPr>
        <w:pStyle w:val="LLMomentinKohta"/>
        <w:numPr>
          <w:ilvl w:val="0"/>
          <w:numId w:val="7"/>
        </w:numPr>
      </w:pPr>
      <w:r>
        <w:rPr>
          <w:i/>
        </w:rPr>
        <w:t>oborinska voda</w:t>
      </w:r>
      <w:r>
        <w:t xml:space="preserve"> znači kišnica i voda nastala topljenjem snijega i leda koju je potrebno prenijeti s površine tla, krova zgrade ili druge slične površine;</w:t>
      </w:r>
    </w:p>
    <w:p w:rsidR="00CC2ADB" w:rsidRDefault="00CC2ADB" w:rsidP="00F114BD">
      <w:pPr>
        <w:pStyle w:val="LLMomentinKohta"/>
        <w:numPr>
          <w:ilvl w:val="0"/>
          <w:numId w:val="7"/>
        </w:numPr>
      </w:pPr>
      <w:r>
        <w:rPr>
          <w:i/>
        </w:rPr>
        <w:t>zračni prostor</w:t>
      </w:r>
      <w:r>
        <w:t xml:space="preserve"> znači slobodna okomita udaljenost između donjeg ruba (ili jednakovrijednog) opskrbne cijevi vodovodnih instalacija i najviše moguće razine vode u spremniku (ili jednakovrijednom) ispod nje;</w:t>
      </w:r>
    </w:p>
    <w:p w:rsidR="00CC2ADB" w:rsidRDefault="00CC2ADB" w:rsidP="00F114BD">
      <w:pPr>
        <w:pStyle w:val="LLMomentinKohta"/>
        <w:numPr>
          <w:ilvl w:val="0"/>
          <w:numId w:val="7"/>
        </w:numPr>
      </w:pPr>
      <w:r>
        <w:rPr>
          <w:i/>
        </w:rPr>
        <w:t>dovodna cijev</w:t>
      </w:r>
      <w:r>
        <w:t xml:space="preserve"> znači vodovodna cijev kojom se opskrbljuju dvije vodoopskrbne točke ili više njih;</w:t>
      </w:r>
    </w:p>
    <w:p w:rsidR="00CC2ADB" w:rsidRDefault="00CC2ADB" w:rsidP="00F114BD">
      <w:pPr>
        <w:pStyle w:val="LLMomentinKohta"/>
        <w:numPr>
          <w:ilvl w:val="0"/>
          <w:numId w:val="7"/>
        </w:numPr>
      </w:pPr>
      <w:r>
        <w:rPr>
          <w:i/>
        </w:rPr>
        <w:t>otpadna voda</w:t>
      </w:r>
      <w:r>
        <w:t xml:space="preserve"> znači, općenito, voda koju je potrebno ukloniti putem kanalizacijskog sustava i koja je kemijski, mikrobiološki, fizički ili na drugi način onečišćena;</w:t>
      </w:r>
    </w:p>
    <w:p w:rsidR="00CC2ADB" w:rsidRDefault="00CC2ADB" w:rsidP="00F114BD">
      <w:pPr>
        <w:pStyle w:val="LLMomentinKohta"/>
        <w:numPr>
          <w:ilvl w:val="0"/>
          <w:numId w:val="7"/>
        </w:numPr>
      </w:pPr>
      <w:r>
        <w:rPr>
          <w:i/>
        </w:rPr>
        <w:t xml:space="preserve">potporanj </w:t>
      </w:r>
      <w:r>
        <w:t>znači držač koji pridržava vodovodnu ili kanalizacijsku cijev;</w:t>
      </w:r>
    </w:p>
    <w:p w:rsidR="00174CB0" w:rsidRDefault="00174CB0" w:rsidP="00F114BD">
      <w:pPr>
        <w:pStyle w:val="LLMomentinKohta"/>
        <w:numPr>
          <w:ilvl w:val="0"/>
          <w:numId w:val="7"/>
        </w:numPr>
      </w:pPr>
      <w:r>
        <w:rPr>
          <w:i/>
          <w:iCs/>
        </w:rPr>
        <w:t>prigušni ventil</w:t>
      </w:r>
      <w:r>
        <w:t xml:space="preserve"> znači uređaj za podešavanje protoka vode; </w:t>
      </w:r>
    </w:p>
    <w:p w:rsidR="00CC2ADB" w:rsidRDefault="00CC2ADB" w:rsidP="00F114BD">
      <w:pPr>
        <w:pStyle w:val="LLMomentinKohta"/>
        <w:numPr>
          <w:ilvl w:val="0"/>
          <w:numId w:val="7"/>
        </w:numPr>
      </w:pPr>
      <w:r>
        <w:rPr>
          <w:i/>
        </w:rPr>
        <w:t>fiksna točka</w:t>
      </w:r>
      <w:r>
        <w:t xml:space="preserve"> znači uporište vodovodne ili kanalizacijske cijevi kojim se sprečava pomicanje cijevi s potpornog mjesta;</w:t>
      </w:r>
    </w:p>
    <w:p w:rsidR="00CC2ADB" w:rsidRDefault="00CC2ADB" w:rsidP="00F114BD">
      <w:pPr>
        <w:pStyle w:val="LLMomentinKohta"/>
        <w:numPr>
          <w:ilvl w:val="0"/>
          <w:numId w:val="7"/>
        </w:numPr>
      </w:pPr>
      <w:r>
        <w:rPr>
          <w:i/>
        </w:rPr>
        <w:t>kanalizacijski kolektor</w:t>
      </w:r>
      <w:r>
        <w:t xml:space="preserve"> znači kanalizacijska cijev na koju su spojene dvije ili više odvodnih točki;</w:t>
      </w:r>
    </w:p>
    <w:p w:rsidR="00CC2ADB" w:rsidRDefault="00CC2ADB" w:rsidP="00F114BD">
      <w:pPr>
        <w:pStyle w:val="LLMomentinKohta"/>
        <w:numPr>
          <w:ilvl w:val="0"/>
          <w:numId w:val="7"/>
        </w:numPr>
      </w:pPr>
      <w:r>
        <w:rPr>
          <w:i/>
        </w:rPr>
        <w:t>priključna cijev</w:t>
      </w:r>
      <w:r>
        <w:t xml:space="preserve"> znači vodovodna cijev putem koje su vodovodne instalacije spojene s dovodnom cijevi;</w:t>
      </w:r>
    </w:p>
    <w:p w:rsidR="00CC2ADB" w:rsidRDefault="00CC2ADB" w:rsidP="00F114BD">
      <w:pPr>
        <w:pStyle w:val="LLMomentinKohta"/>
        <w:numPr>
          <w:ilvl w:val="0"/>
          <w:numId w:val="7"/>
        </w:numPr>
      </w:pPr>
      <w:r>
        <w:rPr>
          <w:i/>
        </w:rPr>
        <w:t>priključna kanalizacijska cijev</w:t>
      </w:r>
      <w:r>
        <w:t xml:space="preserve"> znači kanalizacijska cijev putem koje je odvodna točka spojena s kanalizacijskim kolektorom;</w:t>
      </w:r>
    </w:p>
    <w:p w:rsidR="00CC2ADB" w:rsidRDefault="00CC2ADB" w:rsidP="00F114BD">
      <w:pPr>
        <w:pStyle w:val="LLMomentinKohta"/>
        <w:numPr>
          <w:ilvl w:val="0"/>
          <w:numId w:val="7"/>
        </w:numPr>
      </w:pPr>
      <w:r>
        <w:rPr>
          <w:i/>
        </w:rPr>
        <w:t>priključna točka</w:t>
      </w:r>
      <w:r>
        <w:t xml:space="preserve"> znači točka u kojoj se vodoopskrbni i kanalizacijski sustav zgrade spaja s javnom mrežom vodoopskrbnog i kanalizacijskog sustava;</w:t>
      </w:r>
    </w:p>
    <w:p w:rsidR="00005AB3" w:rsidRDefault="00005AB3" w:rsidP="00F114BD">
      <w:pPr>
        <w:pStyle w:val="LLMomentinKohta"/>
        <w:numPr>
          <w:ilvl w:val="0"/>
          <w:numId w:val="7"/>
        </w:numPr>
      </w:pPr>
      <w:r>
        <w:rPr>
          <w:i/>
        </w:rPr>
        <w:t>opskrba toplom vodom</w:t>
      </w:r>
      <w:r>
        <w:t xml:space="preserve"> znači voda proizvedena zagrijavanjem vode za kućanstva;</w:t>
      </w:r>
    </w:p>
    <w:p w:rsidR="00D542F8" w:rsidRPr="00373A7A" w:rsidRDefault="00D542F8" w:rsidP="00F114BD">
      <w:pPr>
        <w:pStyle w:val="LLMomentinKohta"/>
        <w:numPr>
          <w:ilvl w:val="0"/>
          <w:numId w:val="7"/>
        </w:numPr>
      </w:pPr>
      <w:r>
        <w:rPr>
          <w:i/>
        </w:rPr>
        <w:lastRenderedPageBreak/>
        <w:t>projektirane oborine</w:t>
      </w:r>
      <w:r>
        <w:t xml:space="preserve"> znači najveća količina oborina koja može pasti unutar deset minuta;</w:t>
      </w:r>
    </w:p>
    <w:p w:rsidR="00CC2ADB" w:rsidRDefault="00CC2ADB" w:rsidP="00F114BD">
      <w:pPr>
        <w:pStyle w:val="LLMomentinKohta"/>
        <w:numPr>
          <w:ilvl w:val="0"/>
          <w:numId w:val="7"/>
        </w:numPr>
      </w:pPr>
      <w:r>
        <w:rPr>
          <w:i/>
        </w:rPr>
        <w:t>projektirani protok</w:t>
      </w:r>
      <w:r>
        <w:t xml:space="preserve"> znači vrijednost osnovnog protoka koja se upotrebljava za projektiranje vodovodnih ili kanalizacijskih cijevi;</w:t>
      </w:r>
    </w:p>
    <w:p w:rsidR="00CC2ADB" w:rsidRDefault="00CC2ADB" w:rsidP="00F114BD">
      <w:pPr>
        <w:pStyle w:val="LLMomentinKohta"/>
        <w:numPr>
          <w:ilvl w:val="0"/>
          <w:numId w:val="7"/>
        </w:numPr>
      </w:pPr>
      <w:r>
        <w:rPr>
          <w:i/>
        </w:rPr>
        <w:t>standardni protok</w:t>
      </w:r>
      <w:r>
        <w:t xml:space="preserve"> znači vrijednost osnovnog protoka koja se može dobiti s vodoopskrbne točke ili koja se prenosi do odvodne točke;</w:t>
      </w:r>
    </w:p>
    <w:p w:rsidR="00AC5896" w:rsidRDefault="00AC5896" w:rsidP="00F114BD">
      <w:pPr>
        <w:pStyle w:val="LLMomentinKohta"/>
        <w:numPr>
          <w:ilvl w:val="0"/>
          <w:numId w:val="7"/>
        </w:numPr>
      </w:pPr>
      <w:r>
        <w:rPr>
          <w:i/>
        </w:rPr>
        <w:t>visina uspora</w:t>
      </w:r>
      <w:r>
        <w:t xml:space="preserve"> znači najveća odobrena razina do koje se razina vode u kanalizacijskoj cijevi može podići na mjestu na kojem se spaja sa zgradom;</w:t>
      </w:r>
    </w:p>
    <w:p w:rsidR="00CC2ADB" w:rsidRDefault="00CC2ADB" w:rsidP="00F114BD">
      <w:pPr>
        <w:pStyle w:val="LLMomentinKohta"/>
        <w:numPr>
          <w:ilvl w:val="0"/>
          <w:numId w:val="7"/>
        </w:numPr>
      </w:pPr>
      <w:r>
        <w:rPr>
          <w:i/>
        </w:rPr>
        <w:t>ventil za sprečavanje povratnog toka</w:t>
      </w:r>
      <w:r>
        <w:t xml:space="preserve"> znači ventil koji dopušta protok kanalizacije samo u jednom smjeru;</w:t>
      </w:r>
    </w:p>
    <w:p w:rsidR="00CC2ADB" w:rsidRDefault="00CC2ADB" w:rsidP="00F114BD">
      <w:pPr>
        <w:pStyle w:val="LLMomentinKohta"/>
        <w:numPr>
          <w:ilvl w:val="0"/>
          <w:numId w:val="7"/>
        </w:numPr>
      </w:pPr>
      <w:r>
        <w:rPr>
          <w:i/>
        </w:rPr>
        <w:t>tlačna odvodnja</w:t>
      </w:r>
      <w:r>
        <w:t xml:space="preserve"> znači kanalizacijski sustav u kojem se crpi otpadna voda, oborinska voda ili drenažna voda iz temelja;</w:t>
      </w:r>
    </w:p>
    <w:p w:rsidR="00CC2ADB" w:rsidRDefault="00CC2ADB" w:rsidP="00F114BD">
      <w:pPr>
        <w:pStyle w:val="LLMomentinKohta"/>
        <w:numPr>
          <w:ilvl w:val="0"/>
          <w:numId w:val="7"/>
        </w:numPr>
      </w:pPr>
      <w:r>
        <w:rPr>
          <w:i/>
        </w:rPr>
        <w:t>drenažna voda iz temelja</w:t>
      </w:r>
      <w:r>
        <w:t xml:space="preserve"> znači voda koja je prodrla u tlo te se prenosi do kanalizacijske cijevi ili drugog mjesta ispuštanja kako bi se osnova i temelji zgrade osušili;</w:t>
      </w:r>
    </w:p>
    <w:p w:rsidR="00CC2ADB" w:rsidRDefault="00CC2ADB" w:rsidP="00F114BD">
      <w:pPr>
        <w:pStyle w:val="LLMomentinKohta"/>
        <w:numPr>
          <w:ilvl w:val="0"/>
          <w:numId w:val="7"/>
        </w:numPr>
      </w:pPr>
      <w:r>
        <w:rPr>
          <w:i/>
        </w:rPr>
        <w:t>vertikalna (usponska) kanalizacijska cijev</w:t>
      </w:r>
      <w:r>
        <w:t xml:space="preserve"> znači kanalizacijska cijev čiji je nagib u odnosu na okomitu ravninu manji od 45°;</w:t>
      </w:r>
    </w:p>
    <w:p w:rsidR="00CC2ADB" w:rsidRDefault="00CC2ADB" w:rsidP="00F114BD">
      <w:pPr>
        <w:pStyle w:val="LLMomentinKohta"/>
        <w:numPr>
          <w:ilvl w:val="0"/>
          <w:numId w:val="7"/>
        </w:numPr>
      </w:pPr>
      <w:r>
        <w:rPr>
          <w:i/>
        </w:rPr>
        <w:t>protupožarni vodoopskrbni sustav</w:t>
      </w:r>
      <w:r>
        <w:t xml:space="preserve"> znači oprema namijenjena gašenju požara;</w:t>
      </w:r>
    </w:p>
    <w:p w:rsidR="00CC2ADB" w:rsidRDefault="00174CB0" w:rsidP="00F114BD">
      <w:pPr>
        <w:pStyle w:val="LLMomentinKohta"/>
        <w:numPr>
          <w:ilvl w:val="0"/>
          <w:numId w:val="7"/>
        </w:numPr>
      </w:pPr>
      <w:r>
        <w:rPr>
          <w:i/>
        </w:rPr>
        <w:t xml:space="preserve">zaporni ventil </w:t>
      </w:r>
      <w:r>
        <w:t>znači uređaj za otvaranje ili zatvaranje protoka vode;</w:t>
      </w:r>
    </w:p>
    <w:p w:rsidR="00CC2ADB" w:rsidRDefault="00174CB0" w:rsidP="00F114BD">
      <w:pPr>
        <w:pStyle w:val="LLMomentinKohta"/>
        <w:numPr>
          <w:ilvl w:val="0"/>
          <w:numId w:val="7"/>
        </w:numPr>
      </w:pPr>
      <w:r>
        <w:t xml:space="preserve">opskrba </w:t>
      </w:r>
      <w:r>
        <w:rPr>
          <w:i/>
        </w:rPr>
        <w:t>(pitkom) vodom za kućanstva</w:t>
      </w:r>
      <w:r>
        <w:t xml:space="preserve"> znači voda koja se upotrebljava kao voda za piće, za pripremu hrane ili za druge potrebe u kućanstvu, kao i za pripremu, preradu, pohranjivanje i stavljanje na tržište hrane u skladu s odredbama članka 16. Zakona o zaštiti zdravlja (763/1994) u pogledu (pitke) vode za kućanstva;</w:t>
      </w:r>
    </w:p>
    <w:p w:rsidR="00CC2ADB" w:rsidRDefault="00CC2ADB" w:rsidP="00F114BD">
      <w:pPr>
        <w:pStyle w:val="LLMomentinKohta"/>
        <w:numPr>
          <w:ilvl w:val="0"/>
          <w:numId w:val="7"/>
        </w:numPr>
      </w:pPr>
      <w:r>
        <w:rPr>
          <w:i/>
        </w:rPr>
        <w:t>dovodna vodovodna cijev</w:t>
      </w:r>
      <w:r>
        <w:t xml:space="preserve"> znači vodovodna cijev koja povezuje vodoopskrbni sustav zgrade sa zajedničkom vodovodnom cijevi nekoliko zgrada;</w:t>
      </w:r>
    </w:p>
    <w:p w:rsidR="00CC2ADB" w:rsidRDefault="00CC2ADB" w:rsidP="00F114BD">
      <w:pPr>
        <w:pStyle w:val="LLMomentinKohta"/>
        <w:numPr>
          <w:ilvl w:val="0"/>
          <w:numId w:val="7"/>
        </w:numPr>
      </w:pPr>
      <w:r>
        <w:rPr>
          <w:i/>
        </w:rPr>
        <w:t>odvodna kanalizacijska cijev</w:t>
      </w:r>
      <w:r>
        <w:t xml:space="preserve"> znači kanalizacijska cijev koja povezuje kanalizacijsku cijev zgrade sa zajedničkom kanalizacijskom cijevi nekoliko zgrada;</w:t>
      </w:r>
    </w:p>
    <w:p w:rsidR="00CC2ADB" w:rsidRDefault="00CC2ADB" w:rsidP="00F114BD">
      <w:pPr>
        <w:pStyle w:val="LLMomentinKohta"/>
        <w:numPr>
          <w:ilvl w:val="0"/>
          <w:numId w:val="7"/>
        </w:numPr>
      </w:pPr>
      <w:r>
        <w:rPr>
          <w:i/>
        </w:rPr>
        <w:t>kanalizacijska ventilacijska cijev</w:t>
      </w:r>
      <w:r>
        <w:t xml:space="preserve"> znači cijev za ventilaciju kanalizacijske cijevi i za izjednačivanje promjena tlaka u njoj;</w:t>
      </w:r>
    </w:p>
    <w:p w:rsidR="00CC2ADB" w:rsidRDefault="00CC2ADB" w:rsidP="00F114BD">
      <w:pPr>
        <w:pStyle w:val="LLMomentinKohta"/>
        <w:numPr>
          <w:ilvl w:val="0"/>
          <w:numId w:val="7"/>
        </w:numPr>
      </w:pPr>
      <w:r>
        <w:rPr>
          <w:i/>
        </w:rPr>
        <w:t xml:space="preserve">rasteretni ventil za vakuum </w:t>
      </w:r>
      <w:r>
        <w:t>znači uređaj kojim se, u slučaju pojave određenog stupnja negativnog tlaka u cijevi ili uređaju, otvara poveznica do okolnog zraka te se tako sprečava pojava efekta sifona koji uzrokuje povratni usis;</w:t>
      </w:r>
    </w:p>
    <w:p w:rsidR="00CC2ADB" w:rsidRDefault="00CC2ADB" w:rsidP="00F114BD">
      <w:pPr>
        <w:pStyle w:val="LLMomentinKohta"/>
        <w:numPr>
          <w:ilvl w:val="0"/>
          <w:numId w:val="7"/>
        </w:numPr>
      </w:pPr>
      <w:r>
        <w:rPr>
          <w:i/>
        </w:rPr>
        <w:t>horizontalna kanalizacijska cijev</w:t>
      </w:r>
      <w:r>
        <w:t xml:space="preserve"> znači kanalizacijska cijev čiji je nagib u odnosu na okomitu ravninu veći od ili jednak 45°;</w:t>
      </w:r>
    </w:p>
    <w:p w:rsidR="00CC2ADB" w:rsidRDefault="00CC2ADB" w:rsidP="00F114BD">
      <w:pPr>
        <w:pStyle w:val="LLMomentinKohta"/>
        <w:numPr>
          <w:ilvl w:val="0"/>
          <w:numId w:val="7"/>
        </w:numPr>
      </w:pPr>
      <w:r>
        <w:rPr>
          <w:i/>
        </w:rPr>
        <w:t>zamjenjiva vodovodna cijev</w:t>
      </w:r>
      <w:r>
        <w:t xml:space="preserve"> znači cijev koja se može zamijeniti i popraviti bez prekomjernog rada ili bez razbijanja konstrukcija;</w:t>
      </w:r>
    </w:p>
    <w:p w:rsidR="00CC2ADB" w:rsidRDefault="00CC2ADB" w:rsidP="00F114BD">
      <w:pPr>
        <w:pStyle w:val="LLMomentinKohta"/>
        <w:numPr>
          <w:ilvl w:val="0"/>
          <w:numId w:val="7"/>
        </w:numPr>
      </w:pPr>
      <w:r>
        <w:rPr>
          <w:i/>
        </w:rPr>
        <w:t>postavljanje vodovodne ili kanalizacijske cijevi unutar zgrade</w:t>
      </w:r>
      <w:r>
        <w:t xml:space="preserve"> znači vodovodna ili kanalizacijska cijev ugrađena unutar ili iznad temeljne ploče zgrade;</w:t>
      </w:r>
    </w:p>
    <w:p w:rsidR="00CC2ADB" w:rsidRDefault="00CC2ADB" w:rsidP="00F114BD">
      <w:pPr>
        <w:pStyle w:val="LLMomentinKohta"/>
        <w:numPr>
          <w:ilvl w:val="0"/>
          <w:numId w:val="7"/>
        </w:numPr>
      </w:pPr>
      <w:r>
        <w:rPr>
          <w:i/>
        </w:rPr>
        <w:t>postavljanje vodovodne ili kanalizacijske cijevi u tlo</w:t>
      </w:r>
      <w:r>
        <w:t xml:space="preserve"> znači vodovodna ili kanalizacijska cijev ugrađena u tlo ispod temeljne ploče zgrade ili izvan zida temelja;</w:t>
      </w:r>
    </w:p>
    <w:p w:rsidR="00CC2ADB" w:rsidRDefault="00CC2ADB" w:rsidP="00F114BD">
      <w:pPr>
        <w:pStyle w:val="LLMomentinKohta"/>
        <w:numPr>
          <w:ilvl w:val="0"/>
          <w:numId w:val="7"/>
        </w:numPr>
      </w:pPr>
      <w:r>
        <w:rPr>
          <w:i/>
        </w:rPr>
        <w:t xml:space="preserve">vodovodne instalacije </w:t>
      </w:r>
      <w:r>
        <w:t>znači uređaji za crpljenje vode, poput slavina, miješalica ili sličnih uređaja;</w:t>
      </w:r>
    </w:p>
    <w:p w:rsidR="00CC2ADB" w:rsidRDefault="00CC2ADB" w:rsidP="00F114BD">
      <w:pPr>
        <w:pStyle w:val="LLMomentinKohta"/>
        <w:numPr>
          <w:ilvl w:val="0"/>
          <w:numId w:val="7"/>
        </w:numPr>
      </w:pPr>
      <w:r>
        <w:rPr>
          <w:i/>
        </w:rPr>
        <w:t>vodoopskrbni sustav</w:t>
      </w:r>
      <w:r>
        <w:t xml:space="preserve"> znači sustav za prijenos pitke vode i tople vode za kućanstva;</w:t>
      </w:r>
    </w:p>
    <w:p w:rsidR="00CC2ADB" w:rsidRDefault="00CC2ADB" w:rsidP="00F114BD">
      <w:pPr>
        <w:pStyle w:val="LLMomentinKohta"/>
        <w:numPr>
          <w:ilvl w:val="0"/>
          <w:numId w:val="7"/>
        </w:numPr>
      </w:pPr>
      <w:r>
        <w:rPr>
          <w:i/>
        </w:rPr>
        <w:t>vodena brtva</w:t>
      </w:r>
      <w:r>
        <w:t xml:space="preserve"> znači uređaj kojim se sprečava ispuštanje kanalizacijskih plinova iz kanalizacijske cijevi;</w:t>
      </w:r>
    </w:p>
    <w:p w:rsidR="00CC2ADB" w:rsidRDefault="00CC2ADB" w:rsidP="00F114BD">
      <w:pPr>
        <w:pStyle w:val="LLMomentinKohta"/>
        <w:numPr>
          <w:ilvl w:val="0"/>
          <w:numId w:val="7"/>
        </w:numPr>
      </w:pPr>
      <w:r>
        <w:rPr>
          <w:i/>
        </w:rPr>
        <w:t>vodoopskrbna točka</w:t>
      </w:r>
      <w:r>
        <w:t xml:space="preserve"> znači mjesto na kojem se crpi voda i koje je opremljeno vodovodnim instalacijama;</w:t>
      </w:r>
    </w:p>
    <w:p w:rsidR="00CC2ADB" w:rsidRDefault="00CC2ADB" w:rsidP="00F114BD">
      <w:pPr>
        <w:pStyle w:val="LLMomentinKohta"/>
        <w:numPr>
          <w:ilvl w:val="0"/>
          <w:numId w:val="7"/>
        </w:numPr>
      </w:pPr>
      <w:r>
        <w:rPr>
          <w:i/>
        </w:rPr>
        <w:t xml:space="preserve">odvodni uređaji </w:t>
      </w:r>
      <w:r>
        <w:t>znači uređaji namijenjeni za kanalizaciju, poput umivaonika, podnih odvoda, zahodskih školjaka ili sličnih uređaja;</w:t>
      </w:r>
    </w:p>
    <w:p w:rsidR="00CC2ADB" w:rsidRDefault="00CC2ADB" w:rsidP="00F114BD">
      <w:pPr>
        <w:pStyle w:val="LLMomentinKohta"/>
        <w:numPr>
          <w:ilvl w:val="0"/>
          <w:numId w:val="7"/>
        </w:numPr>
      </w:pPr>
      <w:r>
        <w:rPr>
          <w:i/>
        </w:rPr>
        <w:t>kanalizacijski sustav</w:t>
      </w:r>
      <w:r>
        <w:t xml:space="preserve"> znači sustav za uklanjanje otpadne vode, oborinske vode ili drenažne vode iz temelja;</w:t>
      </w:r>
    </w:p>
    <w:p w:rsidR="00CC2ADB" w:rsidRDefault="00CC2ADB" w:rsidP="00F114BD">
      <w:pPr>
        <w:pStyle w:val="LLMomentinKohta"/>
        <w:numPr>
          <w:ilvl w:val="0"/>
          <w:numId w:val="7"/>
        </w:numPr>
      </w:pPr>
      <w:r>
        <w:rPr>
          <w:i/>
        </w:rPr>
        <w:t>odvodna točka</w:t>
      </w:r>
      <w:r>
        <w:t xml:space="preserve"> znači mjesto odvodnje koje je opremljeno odvodnim uređajima;</w:t>
      </w:r>
    </w:p>
    <w:p w:rsidR="00CC2ADB" w:rsidRDefault="00CC2ADB" w:rsidP="00F114BD">
      <w:pPr>
        <w:pStyle w:val="LLMomentinKohta"/>
        <w:numPr>
          <w:ilvl w:val="0"/>
          <w:numId w:val="7"/>
        </w:numPr>
      </w:pPr>
      <w:r>
        <w:rPr>
          <w:i/>
        </w:rPr>
        <w:t>gravitacijska kanalizacija</w:t>
      </w:r>
      <w:r>
        <w:t xml:space="preserve"> znači kanalizacijski sustav u kojem se otpadna voda, oborinska voda i drenažna voda iz temelja uklanjaju djelovanjem sile teže;</w:t>
      </w:r>
    </w:p>
    <w:p w:rsidR="00CC2ADB" w:rsidRDefault="00CC2ADB" w:rsidP="00F114BD">
      <w:pPr>
        <w:pStyle w:val="LLMomentinKohta"/>
        <w:numPr>
          <w:ilvl w:val="0"/>
          <w:numId w:val="7"/>
        </w:numPr>
      </w:pPr>
      <w:r>
        <w:rPr>
          <w:i/>
        </w:rPr>
        <w:t>najmanji nagib</w:t>
      </w:r>
      <w:r>
        <w:t xml:space="preserve"> znači najmanji dopušteni nagib gravitacijske kanalizacije pri kojem se kanalizacijska cijev samostalno čisti;</w:t>
      </w:r>
    </w:p>
    <w:p w:rsidR="00CC2ADB" w:rsidRDefault="00CC2ADB" w:rsidP="00F114BD">
      <w:pPr>
        <w:pStyle w:val="LLMomentinKohta"/>
        <w:numPr>
          <w:ilvl w:val="0"/>
          <w:numId w:val="7"/>
        </w:numPr>
      </w:pPr>
      <w:r>
        <w:rPr>
          <w:i/>
        </w:rPr>
        <w:lastRenderedPageBreak/>
        <w:t>nepovratni ventil</w:t>
      </w:r>
      <w:r>
        <w:t xml:space="preserve"> znači ventil koji dopušta protok vode u vodovodnoj cijevi samo u jednom smjeru;</w:t>
      </w:r>
    </w:p>
    <w:p w:rsidR="00CC2ADB" w:rsidRDefault="00CC2ADB" w:rsidP="00F114BD">
      <w:pPr>
        <w:pStyle w:val="LLMomentinKohta"/>
        <w:numPr>
          <w:ilvl w:val="0"/>
          <w:numId w:val="7"/>
        </w:numPr>
      </w:pPr>
      <w:r>
        <w:rPr>
          <w:i/>
        </w:rPr>
        <w:t>preljevna cijev</w:t>
      </w:r>
      <w:r>
        <w:t xml:space="preserve"> znači cijev kojom se sprečava prepunjivanje uređaja.</w:t>
      </w:r>
    </w:p>
    <w:p w:rsidR="00174CB0" w:rsidRDefault="00174CB0" w:rsidP="00B13E81">
      <w:pPr>
        <w:pStyle w:val="LLNormaali"/>
      </w:pPr>
    </w:p>
    <w:p w:rsidR="00CC2ADB" w:rsidRDefault="00CC2ADB" w:rsidP="00B13E81">
      <w:pPr>
        <w:pStyle w:val="LLPykala"/>
        <w:keepNext/>
        <w:keepLines/>
      </w:pPr>
      <w:r>
        <w:t>Članak 3.</w:t>
      </w:r>
    </w:p>
    <w:p w:rsidR="00CC2ADB" w:rsidRDefault="00FA0A34" w:rsidP="00B13E81">
      <w:pPr>
        <w:pStyle w:val="LLPykalanOtsikko"/>
        <w:keepNext/>
        <w:keepLines/>
      </w:pPr>
      <w:r>
        <w:t>Projektiranje vodoopskrbnog i kanalizacijskog sustava zgrade</w:t>
      </w:r>
    </w:p>
    <w:p w:rsidR="00174CB0" w:rsidRDefault="00CC2ADB" w:rsidP="00B13E81">
      <w:pPr>
        <w:pStyle w:val="LLKappalejako"/>
      </w:pPr>
      <w:r>
        <w:t>Tijekom projektiranja zgrade glavni projektant, stručni projektant i građevinski projektant (svaki u skladu sa svojim dužnostima) osiguravaju da zgrada ispunjava zahtjeve u pogledu sigurnosti, zdravstvene ispravnosti, operativne pouzdanosti, trajnosti i energetske učinkovitosti vodoopskrbnog i kanalizacijskog sustava, u skladu s namijenjenom uporabom zgrade. U projektu se navode dijelovi, proizvodi i materijali upotrijebljeni za vodoopskrbni i kanalizacijski sustav.</w:t>
      </w:r>
    </w:p>
    <w:p w:rsidR="002A642A" w:rsidRDefault="002A642A" w:rsidP="00B13E81">
      <w:pPr>
        <w:pStyle w:val="LLNormaali"/>
      </w:pPr>
    </w:p>
    <w:p w:rsidR="00CC2ADB" w:rsidRDefault="00CC2ADB" w:rsidP="00B13E81">
      <w:pPr>
        <w:pStyle w:val="LLLuku"/>
        <w:keepNext/>
        <w:keepLines/>
      </w:pPr>
      <w:r>
        <w:t>Poglavlje 2.</w:t>
      </w:r>
    </w:p>
    <w:p w:rsidR="00CC2ADB" w:rsidRDefault="00A36225" w:rsidP="00B13E81">
      <w:pPr>
        <w:pStyle w:val="LLLuvunOtsikko"/>
        <w:keepNext/>
        <w:keepLines/>
      </w:pPr>
      <w:r>
        <w:t>Vodoopskrbni sustav zgrade</w:t>
      </w:r>
    </w:p>
    <w:p w:rsidR="00CC2ADB" w:rsidRDefault="00CC2ADB" w:rsidP="00B13E81">
      <w:pPr>
        <w:pStyle w:val="LLPykala"/>
        <w:keepNext/>
        <w:keepLines/>
      </w:pPr>
      <w:r>
        <w:t>Članak 4.</w:t>
      </w:r>
    </w:p>
    <w:p w:rsidR="00CC2ADB" w:rsidRDefault="00CC2ADB" w:rsidP="00B13E81">
      <w:pPr>
        <w:pStyle w:val="LLPykalanOtsikko"/>
        <w:keepNext/>
        <w:keepLines/>
      </w:pPr>
      <w:r>
        <w:t>Kvaliteta vode</w:t>
      </w:r>
    </w:p>
    <w:p w:rsidR="00E5298B" w:rsidRDefault="003A7573" w:rsidP="00B13E81">
      <w:pPr>
        <w:pStyle w:val="LLKappalejako"/>
      </w:pPr>
      <w:r>
        <w:t xml:space="preserve">Stručni projektant treba biti svjestan kvalitete vode koja se namjerava prenositi u vodoopskrbni sustav zgrade, u svrhu tehničkog nacrta sustava i kako bi se izbjegla korozija. Samo se voda koja ispunjava zahtjeve za kvalitetu vode za kućanstva smije prenositi u vodoopskrbni sustav. </w:t>
      </w:r>
    </w:p>
    <w:p w:rsidR="00CC2ADB" w:rsidRDefault="00D913FF" w:rsidP="00B13E81">
      <w:pPr>
        <w:pStyle w:val="LLKappalejako"/>
      </w:pPr>
      <w:r>
        <w:t>Voda koja se crpi iz vodoopskrbnog sustava ne smije ugrožavati zdravlje te ne smije biti neugodna okusa ili mirisa.</w:t>
      </w:r>
    </w:p>
    <w:p w:rsidR="00CC2ADB" w:rsidRDefault="00CC2ADB" w:rsidP="00B13E81">
      <w:pPr>
        <w:pStyle w:val="LLNormaali"/>
      </w:pPr>
    </w:p>
    <w:p w:rsidR="00CC2ADB" w:rsidRDefault="00CC2ADB" w:rsidP="00B13E81">
      <w:pPr>
        <w:pStyle w:val="LLPykala"/>
        <w:keepNext/>
        <w:keepLines/>
      </w:pPr>
      <w:r>
        <w:t>Članak 5.</w:t>
      </w:r>
    </w:p>
    <w:p w:rsidR="00CC2ADB" w:rsidRDefault="00CC2ADB" w:rsidP="00B13E81">
      <w:pPr>
        <w:pStyle w:val="LLPykalanOtsikko"/>
        <w:keepNext/>
        <w:keepLines/>
      </w:pPr>
      <w:r>
        <w:t>Zaštita od zdravstvenih rizika i drugih problema</w:t>
      </w:r>
    </w:p>
    <w:p w:rsidR="00CC2ADB" w:rsidRDefault="00CC2ADB" w:rsidP="00B13E81">
      <w:pPr>
        <w:pStyle w:val="LLKappalejako"/>
      </w:pPr>
      <w:r>
        <w:t xml:space="preserve">Vodoopskrbni sustavi spojeni na javnu vodoopskrbnu i kanalizacijsku mrežu ne smiju biti u izravnom dodiru s vodoopskrbnim sustavom, kanalizacijskim sustavom ili posebnim vodoopskrbnim sustavom koji dobiva vodu iz drugog izvora vode. </w:t>
      </w:r>
    </w:p>
    <w:p w:rsidR="00CC2ADB" w:rsidRDefault="00CC2ADB" w:rsidP="00B13E81">
      <w:pPr>
        <w:pStyle w:val="LLKappalejako"/>
      </w:pPr>
      <w:r>
        <w:t>Proizvodi koji se upotrebljavaju u vodoopskrbnom sustavu moraju biti prikladni za prijenos vode za kućanstva.</w:t>
      </w:r>
    </w:p>
    <w:p w:rsidR="00CC2ADB" w:rsidRDefault="00CC2ADB" w:rsidP="00B13E81">
      <w:pPr>
        <w:pStyle w:val="LLKappalejako"/>
      </w:pPr>
      <w:r>
        <w:t>Vodoopskrbni sustav mora biti projektiran na način kojim se sprečava povratni usis vode i rizik od onečišćenja uzrokovan prodiranjem tekućina i plinova. Ako se vodovodna cijev nalazi u kontaminiranom tlu ili ako postoji rizik od kontaminacije, mora se upotrijebiti materijal za cijevi nepropustan za difuziju.</w:t>
      </w:r>
    </w:p>
    <w:p w:rsidR="00CC2ADB" w:rsidRDefault="00CC2ADB" w:rsidP="00B13E81">
      <w:pPr>
        <w:pStyle w:val="LLNormaali"/>
      </w:pPr>
    </w:p>
    <w:p w:rsidR="00CC2ADB" w:rsidRDefault="00CC2ADB" w:rsidP="00B13E81">
      <w:pPr>
        <w:pStyle w:val="LLPykala"/>
      </w:pPr>
      <w:r>
        <w:t>Članak 6.</w:t>
      </w:r>
    </w:p>
    <w:p w:rsidR="00CC2ADB" w:rsidRDefault="00CC2ADB" w:rsidP="00B13E81">
      <w:pPr>
        <w:pStyle w:val="LLPykalanOtsikko"/>
      </w:pPr>
      <w:r>
        <w:t>Temperatura vode</w:t>
      </w:r>
    </w:p>
    <w:p w:rsidR="0061306C" w:rsidRDefault="004A2B91" w:rsidP="00B13E81">
      <w:pPr>
        <w:pStyle w:val="LLKappalejako"/>
      </w:pPr>
      <w:r>
        <w:t xml:space="preserve">Cijev za hladnu vodu projektira se i ugrađuje tako da temperatura vode u sustavu hladne vode nije viša od 20 °C. Nakon razdoblja neupotrebe od barem osam sati, temperatura vode ne smije biti viša od 24 °C. </w:t>
      </w:r>
    </w:p>
    <w:p w:rsidR="00D12F59" w:rsidRDefault="00CC2ADB" w:rsidP="00B13E81">
      <w:pPr>
        <w:pStyle w:val="LLKappalejako"/>
      </w:pPr>
      <w:r>
        <w:t xml:space="preserve">Temperatura vode u sustavu tople vode treba biti barem 55 °C te treba biti dostupna iz vodovodnih instalacija za toplu vodu unutar 20 sekundi. Temperatura vode dostupne iz sustava tople vode ne smije biti viša od 65 °C. </w:t>
      </w:r>
    </w:p>
    <w:p w:rsidR="00CC2ADB" w:rsidRDefault="00CC2ADB" w:rsidP="00B13E81">
      <w:pPr>
        <w:pStyle w:val="LLKappalejako"/>
      </w:pPr>
      <w:r>
        <w:t xml:space="preserve">Vodoopskrbni sustav mora biti projektiran na način kojim se sprečava štetni unakrsni protok vode iz cijevi za toplu vodu u cijev za hladnu vodu i obratno. </w:t>
      </w:r>
    </w:p>
    <w:p w:rsidR="001E7301" w:rsidRDefault="001E7301" w:rsidP="00B13E81">
      <w:pPr>
        <w:pStyle w:val="LLNormaali"/>
      </w:pPr>
    </w:p>
    <w:p w:rsidR="00CC2ADB" w:rsidRDefault="00CC2ADB" w:rsidP="00B13E81">
      <w:pPr>
        <w:pStyle w:val="LLPykala"/>
        <w:keepNext/>
        <w:keepLines/>
      </w:pPr>
      <w:r>
        <w:lastRenderedPageBreak/>
        <w:t>Članak 7.</w:t>
      </w:r>
    </w:p>
    <w:p w:rsidR="00CC2ADB" w:rsidRDefault="00CC2ADB" w:rsidP="00B13E81">
      <w:pPr>
        <w:pStyle w:val="LLPykalanOtsikko"/>
        <w:keepNext/>
        <w:keepLines/>
      </w:pPr>
      <w:r>
        <w:t>Projektiranje vodoopskrbnog sustava</w:t>
      </w:r>
    </w:p>
    <w:p w:rsidR="00CC2ADB" w:rsidRDefault="00CC2ADB" w:rsidP="00B13E81">
      <w:pPr>
        <w:pStyle w:val="LLKappalejako"/>
      </w:pPr>
      <w:r>
        <w:t xml:space="preserve">Vodoopskrbni sustav mora podnijeti unutarnji pretlak od barem 1 000 kilopaskala. </w:t>
      </w:r>
    </w:p>
    <w:p w:rsidR="00CC2ADB" w:rsidRDefault="00CC2ADB" w:rsidP="00B13E81">
      <w:pPr>
        <w:pStyle w:val="LLKappalejako"/>
      </w:pPr>
      <w:r>
        <w:t xml:space="preserve">Vodovodne instalacije moraju omogućivati protok koji je stabilan s obzirom na svoju namjenu, bez ometajućih zvukova ili štetnih iznenadnih promjena u protoku. </w:t>
      </w:r>
    </w:p>
    <w:p w:rsidR="00CC2ADB" w:rsidRDefault="00CC2ADB" w:rsidP="00B13E81">
      <w:pPr>
        <w:pStyle w:val="LLNormaali"/>
      </w:pPr>
    </w:p>
    <w:p w:rsidR="00CC2ADB" w:rsidRDefault="00CC2ADB" w:rsidP="00B13E81">
      <w:pPr>
        <w:pStyle w:val="LLPykala"/>
        <w:keepNext/>
        <w:keepLines/>
      </w:pPr>
      <w:r>
        <w:t>Članak 8.</w:t>
      </w:r>
    </w:p>
    <w:p w:rsidR="00CC2ADB" w:rsidRDefault="00CC2ADB" w:rsidP="00B13E81">
      <w:pPr>
        <w:pStyle w:val="LLPykalanOtsikko"/>
        <w:keepNext/>
        <w:keepLines/>
      </w:pPr>
      <w:r>
        <w:t>Cijev za cirkulaciju tople vode</w:t>
      </w:r>
    </w:p>
    <w:p w:rsidR="00656D55" w:rsidRDefault="00656D55" w:rsidP="00B13E81">
      <w:pPr>
        <w:pStyle w:val="LLKappalejako"/>
      </w:pPr>
      <w:r>
        <w:t xml:space="preserve">Cijev za cirkulaciju tople vode u novoj zgradi ne smije uključivati grijače ni podno grijanje. </w:t>
      </w:r>
    </w:p>
    <w:p w:rsidR="001920DE" w:rsidRDefault="001E7301" w:rsidP="00B13E81">
      <w:pPr>
        <w:pStyle w:val="LLKappalejako"/>
      </w:pPr>
      <w:r>
        <w:t>Svi grijači spojeni na cijev za cirkulaciju tople vode tijekom radova popravka i preinake smiju se zamijeniti tako da snaga grijanja grijača koji se ugrađuju nije veća od 200 vata po jednoj prostoriji. Međutim, opskrba toplom vodom ne smije se upotrebljavati za podno grijanje.</w:t>
      </w:r>
    </w:p>
    <w:p w:rsidR="001E7301" w:rsidRDefault="001E7301" w:rsidP="00B13E81">
      <w:pPr>
        <w:pStyle w:val="LLNormaali"/>
      </w:pPr>
    </w:p>
    <w:p w:rsidR="00CC2ADB" w:rsidRDefault="00CC2ADB" w:rsidP="00B13E81">
      <w:pPr>
        <w:pStyle w:val="LLPykala"/>
        <w:keepNext/>
        <w:keepLines/>
      </w:pPr>
      <w:r>
        <w:t>Članak 9.</w:t>
      </w:r>
    </w:p>
    <w:p w:rsidR="00CC2ADB" w:rsidRDefault="00CC2ADB" w:rsidP="00B13E81">
      <w:pPr>
        <w:pStyle w:val="LLPykalanOtsikko"/>
        <w:keepNext/>
        <w:keepLines/>
      </w:pPr>
      <w:r>
        <w:t>Vodovodne instalacije</w:t>
      </w:r>
    </w:p>
    <w:p w:rsidR="009A75D7" w:rsidRDefault="00CC2ADB" w:rsidP="00B13E81">
      <w:pPr>
        <w:pStyle w:val="LLKappalejako"/>
      </w:pPr>
      <w:r>
        <w:t>Vodovodne instalacije moraju biti prikladne za namijenjenu uporabu. Funkcije i smjerovi kretanja uređaja za kontroliranje obujma i temperature vode moraju biti sigurni. Uređaji za kontroliranje vodovodnih instalacija moraju biti izrađeni tako da njihova površinska temperatura ne prelazi 40 °C.</w:t>
      </w:r>
    </w:p>
    <w:p w:rsidR="00360458" w:rsidRDefault="00360458" w:rsidP="00B13E81">
      <w:pPr>
        <w:pStyle w:val="LLNormaali"/>
      </w:pPr>
    </w:p>
    <w:p w:rsidR="00CC2ADB" w:rsidRDefault="00CC2ADB" w:rsidP="00B13E81">
      <w:pPr>
        <w:pStyle w:val="LLPykala"/>
        <w:keepNext/>
        <w:keepLines/>
      </w:pPr>
      <w:r>
        <w:t>Članak 10.</w:t>
      </w:r>
    </w:p>
    <w:p w:rsidR="00CC2ADB" w:rsidRDefault="00CC2ADB" w:rsidP="00B13E81">
      <w:pPr>
        <w:pStyle w:val="LLPykalanOtsikko"/>
        <w:keepNext/>
        <w:keepLines/>
      </w:pPr>
      <w:r>
        <w:t>Vodomjeri</w:t>
      </w:r>
    </w:p>
    <w:p w:rsidR="003F5A35" w:rsidRDefault="00CC2ADB" w:rsidP="00B13E81">
      <w:pPr>
        <w:pStyle w:val="LLKappalejako"/>
      </w:pPr>
      <w:r>
        <w:t xml:space="preserve">Vodomjer zgrade mora se nalaziti na mjestu na kojem ga je jednostavno ugraditi, očitati i servisirati te na kojem se ne može smrznuti. </w:t>
      </w:r>
    </w:p>
    <w:p w:rsidR="00CC2ADB" w:rsidRDefault="00165654" w:rsidP="00B13E81">
      <w:pPr>
        <w:pStyle w:val="LLKappalejako"/>
      </w:pPr>
      <w:r>
        <w:t>Zgrada mora imati pojedinačne vodomjere za svaki stan u svrhu mjerenja hladne i tople vode koja ulazi u stan tako da je moguće upotrijebiti potrošnju vode koju pokazuju vodomjeri kao osnovu za naplatu. Vodomjer za određeni stambeni objekt mora se nalaziti na mjestu na kojem ga je jednostavno ugraditi, očitati i servisirati.</w:t>
      </w:r>
    </w:p>
    <w:p w:rsidR="00CC2ADB" w:rsidRDefault="00CC2ADB" w:rsidP="00B13E81">
      <w:pPr>
        <w:pStyle w:val="LLNormaali"/>
      </w:pPr>
    </w:p>
    <w:p w:rsidR="00CC2ADB" w:rsidRDefault="00CC2ADB" w:rsidP="00B13E81">
      <w:pPr>
        <w:pStyle w:val="LLPykala"/>
        <w:keepNext/>
        <w:keepLines/>
      </w:pPr>
      <w:r>
        <w:t>Članak 11.</w:t>
      </w:r>
    </w:p>
    <w:p w:rsidR="00CC2ADB" w:rsidRDefault="00CC2ADB" w:rsidP="00B13E81">
      <w:pPr>
        <w:pStyle w:val="LLPykalanOtsikko"/>
        <w:keepNext/>
        <w:keepLines/>
      </w:pPr>
      <w:r>
        <w:t>Povezivanje protupožarnog vodoopskrbnog sustava s vodoopskrbnim sustavom zgrade</w:t>
      </w:r>
    </w:p>
    <w:p w:rsidR="00CC2ADB" w:rsidRDefault="00CC2ADB" w:rsidP="00B13E81">
      <w:pPr>
        <w:pStyle w:val="LLKappalejako"/>
      </w:pPr>
      <w:r>
        <w:t>Protupožarni vodoopskrbni sustav može se spojiti na vodoopskrbni sustav zgrade uz suglasnost javne vodoopskrbne i kanalizacijske mreže.</w:t>
      </w:r>
    </w:p>
    <w:p w:rsidR="00CC2ADB" w:rsidRDefault="00CC2ADB" w:rsidP="00B13E81">
      <w:pPr>
        <w:pStyle w:val="LLKappalejako"/>
      </w:pPr>
      <w:r>
        <w:t>Protupožarni vodoopskrbni sustav ne smije biti opasan za zdravlje ili na drugi način štetiti vodoopskrbnom sustavu zgrade ili njegovom radu. Protupožarni vodoopskrbni sustav u okviru kojeg se upotrebljavaju tvari opasne za zdravlje ne smije se spajati na vodoopskrbni sustav.</w:t>
      </w:r>
    </w:p>
    <w:p w:rsidR="00CC2ADB" w:rsidRDefault="00CC2ADB" w:rsidP="00B13E81">
      <w:pPr>
        <w:pStyle w:val="LLKappalejako"/>
      </w:pPr>
      <w:r>
        <w:t>Protupožarni vodoopskrbni sustav ne smije uzrokovati povratni tok u vodoopskrbni sustav zgrade.</w:t>
      </w:r>
    </w:p>
    <w:p w:rsidR="00CC2ADB" w:rsidRDefault="00CC2ADB" w:rsidP="00B13E81">
      <w:pPr>
        <w:pStyle w:val="LLNormaali"/>
      </w:pPr>
    </w:p>
    <w:p w:rsidR="00CC2ADB" w:rsidRDefault="00CC2ADB" w:rsidP="00B13E81">
      <w:pPr>
        <w:pStyle w:val="LLPykala"/>
        <w:keepNext/>
        <w:keepLines/>
      </w:pPr>
      <w:r>
        <w:t>Članak 12.</w:t>
      </w:r>
    </w:p>
    <w:p w:rsidR="00CC2ADB" w:rsidRDefault="00CC2ADB" w:rsidP="00B13E81">
      <w:pPr>
        <w:pStyle w:val="LLPykalanOtsikko"/>
        <w:keepNext/>
        <w:keepLines/>
      </w:pPr>
      <w:r>
        <w:t>Ugradnja posebnog vodoopskrbnog sustava</w:t>
      </w:r>
    </w:p>
    <w:p w:rsidR="00CC2ADB" w:rsidRDefault="00CC2ADB" w:rsidP="00B13E81">
      <w:pPr>
        <w:pStyle w:val="LLKappalejako"/>
      </w:pPr>
      <w:r>
        <w:t>U posebnim vodoopskrbnim sustavima voda za tehničku upotrebu koja nije pitka voda za kućanstva smije se prenositi samo ako je oprema odvojena zračnim prostorom od vodoopskrbnog sustava zgrade.</w:t>
      </w:r>
    </w:p>
    <w:p w:rsidR="00CC2ADB" w:rsidRDefault="00CC2ADB" w:rsidP="00B13E81">
      <w:pPr>
        <w:pStyle w:val="LLKappalejako"/>
      </w:pPr>
      <w:r>
        <w:lastRenderedPageBreak/>
        <w:t xml:space="preserve">Svaka vodoopskrbna točka i mrežna komponenta posebnog vodoopskrbnog sustava moraju imati jasnu i trajnu oznaku s navodom kvalitete i namjene vode. </w:t>
      </w:r>
    </w:p>
    <w:p w:rsidR="00CC2ADB" w:rsidRDefault="00CC2ADB" w:rsidP="00B13E81">
      <w:pPr>
        <w:pStyle w:val="LLKappalejako"/>
      </w:pPr>
    </w:p>
    <w:p w:rsidR="00CC2ADB" w:rsidRDefault="00CC2ADB" w:rsidP="00B13E81">
      <w:pPr>
        <w:pStyle w:val="LLLuku"/>
        <w:keepNext/>
        <w:keepLines/>
      </w:pPr>
      <w:r>
        <w:t>Poglavlje 3.</w:t>
      </w:r>
    </w:p>
    <w:p w:rsidR="00CC2ADB" w:rsidRDefault="00CC2ADB" w:rsidP="00B13E81">
      <w:pPr>
        <w:pStyle w:val="LLLuvunOtsikko"/>
        <w:keepNext/>
        <w:keepLines/>
      </w:pPr>
      <w:r>
        <w:t>Operativna pouzdanost vodoopskrbnog sustava</w:t>
      </w:r>
    </w:p>
    <w:p w:rsidR="00CC2ADB" w:rsidRDefault="00CC2ADB" w:rsidP="00B13E81">
      <w:pPr>
        <w:pStyle w:val="LLPykala"/>
        <w:keepNext/>
        <w:keepLines/>
      </w:pPr>
      <w:r>
        <w:t>Članak 13.</w:t>
      </w:r>
    </w:p>
    <w:p w:rsidR="00CC2ADB" w:rsidRDefault="00CC2ADB" w:rsidP="00B13E81">
      <w:pPr>
        <w:pStyle w:val="LLPykalanOtsikko"/>
        <w:keepNext/>
        <w:keepLines/>
      </w:pPr>
      <w:r>
        <w:t>Otkrivanje curenja</w:t>
      </w:r>
    </w:p>
    <w:p w:rsidR="00CC2ADB" w:rsidRDefault="00CC2ADB" w:rsidP="00B13E81">
      <w:pPr>
        <w:pStyle w:val="LLKappalejako"/>
      </w:pPr>
      <w:r>
        <w:t xml:space="preserve">Stručni projektant mora projektirati vodovodne cijevi i povezane uređaje koji će biti ugrađeni u zgradi tako da se svako curenje vode može lako otkriti, a vodovodne cijevi i uređaji lako pregledati, popraviti i zamijeniti. Priključne cijevi u zidovima ne smiju sadržavati spojnice. Otvori za provlačenje vodovodnih cijevi ne smiju se stavljati u pod sanitarne prostorije. </w:t>
      </w:r>
    </w:p>
    <w:p w:rsidR="00CC2ADB" w:rsidRDefault="00CC2ADB" w:rsidP="00B13E81">
      <w:pPr>
        <w:pStyle w:val="LLKappalejako"/>
      </w:pPr>
      <w:r>
        <w:t>Za otkrivanje curenja vode moraju se upotrijebiti konstrukcijska rješenja kojima se voda koja curi usmjerava prema mjestu na kojem je vidljiva. Vertikalna dovodna cijev mora imati mehaničke ili konstrukcijske detektore curenja na svakoj etaži, osim ako su dovodne cijevi vidljive.</w:t>
      </w:r>
    </w:p>
    <w:p w:rsidR="007B34AD" w:rsidRPr="007B34AD" w:rsidRDefault="007B34AD" w:rsidP="00B13E81">
      <w:pPr>
        <w:pStyle w:val="LLNormaali"/>
      </w:pPr>
    </w:p>
    <w:p w:rsidR="00CC2ADB" w:rsidRDefault="00165004" w:rsidP="00B13E81">
      <w:pPr>
        <w:pStyle w:val="LLPykala"/>
        <w:keepNext/>
        <w:keepLines/>
      </w:pPr>
      <w:r>
        <w:t>Članak 14.</w:t>
      </w:r>
    </w:p>
    <w:p w:rsidR="00CC2ADB" w:rsidRDefault="00CC2ADB" w:rsidP="00B13E81">
      <w:pPr>
        <w:pStyle w:val="LLPykalanOtsikko"/>
        <w:keepNext/>
        <w:keepLines/>
      </w:pPr>
      <w:r>
        <w:t>Integritet vodoopskrbnog sustava</w:t>
      </w:r>
    </w:p>
    <w:p w:rsidR="00CC2ADB" w:rsidRDefault="00CC2ADB" w:rsidP="00B13E81">
      <w:pPr>
        <w:pStyle w:val="LLKappalejako"/>
      </w:pPr>
      <w:r>
        <w:t xml:space="preserve">Vodoopskrbni sustav mora biti nepropustan. Integritet vodoopskrbnog sustava mora se osigurati upotrebom proizvoda, komponenti i materijala koji su međusobno kompatibilni. </w:t>
      </w:r>
    </w:p>
    <w:p w:rsidR="00165004" w:rsidRDefault="00165004" w:rsidP="00B13E81">
      <w:pPr>
        <w:pStyle w:val="LLNormaali"/>
      </w:pPr>
    </w:p>
    <w:p w:rsidR="00CC2ADB" w:rsidRDefault="00CC2ADB" w:rsidP="00B13E81">
      <w:pPr>
        <w:pStyle w:val="LLPykala"/>
        <w:keepNext/>
        <w:keepLines/>
      </w:pPr>
      <w:r>
        <w:t>Članak 15.</w:t>
      </w:r>
    </w:p>
    <w:p w:rsidR="00CC2ADB" w:rsidRDefault="00CC2ADB" w:rsidP="00B13E81">
      <w:pPr>
        <w:pStyle w:val="LLPykalanOtsikko"/>
        <w:keepNext/>
        <w:keepLines/>
      </w:pPr>
      <w:r>
        <w:t>Sprečavanje smrzavanja</w:t>
      </w:r>
    </w:p>
    <w:p w:rsidR="00F95386" w:rsidRDefault="00CC2ADB" w:rsidP="00B13E81">
      <w:pPr>
        <w:pStyle w:val="LLKappalejako"/>
      </w:pPr>
      <w:r>
        <w:t xml:space="preserve">Voda u vodoopskrbnom sustavu ne smije se smrznuti. Vodovodne cijevi koje se nalaze u hladnom području moraju biti toplinski izolirane. Vodovodne cijevi koje se postavljaju u tlo moraju se nalaziti ispod zone prodiranja mraza, osim u slučaju zaštite vodovodnih cijevi od smrzavanja na drugi način. </w:t>
      </w:r>
    </w:p>
    <w:p w:rsidR="00CC2ADB" w:rsidRDefault="00CC2ADB" w:rsidP="00B13E81">
      <w:pPr>
        <w:pStyle w:val="LLNormaali"/>
      </w:pPr>
    </w:p>
    <w:p w:rsidR="00CC2ADB" w:rsidRDefault="00CC2ADB" w:rsidP="00B13E81">
      <w:pPr>
        <w:pStyle w:val="LLPykala"/>
        <w:keepNext/>
        <w:keepLines/>
      </w:pPr>
      <w:r>
        <w:t>Članak 16.</w:t>
      </w:r>
    </w:p>
    <w:p w:rsidR="00CC2ADB" w:rsidRDefault="001E7301" w:rsidP="00B13E81">
      <w:pPr>
        <w:pStyle w:val="LLPykalanOtsikko"/>
        <w:keepNext/>
        <w:keepLines/>
      </w:pPr>
      <w:r>
        <w:t>Potpornji i spone</w:t>
      </w:r>
    </w:p>
    <w:p w:rsidR="00CC2ADB" w:rsidRDefault="00CC2ADB" w:rsidP="00B13E81">
      <w:pPr>
        <w:pStyle w:val="LLKappalejako"/>
      </w:pPr>
      <w:r>
        <w:t>Potpornji i točke pričvršćivanja vodovodnih cijevi moraju biti takvi da se cijevi ne mogu pomaknuti ni olabaviti, da ne mogu puknuti ili da ne mogu proizvoditi ometajuće zvukove zbog toplinskog širenja ili sila koje stvara protok vode. Proizvodi koji se upotrebljavaju za potpornje i spone moraju biti otporni na koroziju u svojem uporabnom okruženju.</w:t>
      </w:r>
    </w:p>
    <w:p w:rsidR="00CB5569" w:rsidRDefault="00CB5569" w:rsidP="00B13E81">
      <w:pPr>
        <w:pStyle w:val="LLNormaali"/>
      </w:pPr>
    </w:p>
    <w:p w:rsidR="00CC2ADB" w:rsidRDefault="00CC2ADB" w:rsidP="00B13E81">
      <w:pPr>
        <w:pStyle w:val="LLPykala"/>
        <w:keepNext/>
        <w:keepLines/>
      </w:pPr>
      <w:r>
        <w:t>Članak 17.</w:t>
      </w:r>
    </w:p>
    <w:p w:rsidR="00CC2ADB" w:rsidRDefault="00CC2ADB" w:rsidP="00B13E81">
      <w:pPr>
        <w:pStyle w:val="LLPykalanOtsikko"/>
        <w:keepNext/>
        <w:keepLines/>
      </w:pPr>
      <w:r>
        <w:t>Vodoopskrbni sustav: zaporni i sigurnosni uređaji</w:t>
      </w:r>
    </w:p>
    <w:p w:rsidR="00B74E8F" w:rsidRPr="00D05441" w:rsidRDefault="00CC2ADB" w:rsidP="00B13E81">
      <w:pPr>
        <w:pStyle w:val="LLKappalejako"/>
      </w:pPr>
      <w:r>
        <w:t xml:space="preserve">Vodoopskrbni sustav mora obuhvaćati zaporne mogućnosti kako bi se osiguralo da je oprema jednostavna za upotrebu, servisiranje i popravak. </w:t>
      </w:r>
    </w:p>
    <w:p w:rsidR="00CC2ADB" w:rsidRDefault="00CC2ADB" w:rsidP="00B13E81">
      <w:pPr>
        <w:pStyle w:val="LLMomentinJohdantoKappale"/>
      </w:pPr>
      <w:r>
        <w:t>Zaporni ventili moraju se nalaziti:</w:t>
      </w:r>
    </w:p>
    <w:p w:rsidR="00CC2ADB" w:rsidRPr="00D05441" w:rsidRDefault="00CC2ADB" w:rsidP="00F114BD">
      <w:pPr>
        <w:pStyle w:val="LLMomentinKohta"/>
        <w:numPr>
          <w:ilvl w:val="0"/>
          <w:numId w:val="8"/>
        </w:numPr>
      </w:pPr>
      <w:r>
        <w:t>u svakoj stambenoj zgradi;</w:t>
      </w:r>
    </w:p>
    <w:p w:rsidR="00CC2ADB" w:rsidRPr="00D05441" w:rsidRDefault="00CC2ADB" w:rsidP="00F114BD">
      <w:pPr>
        <w:pStyle w:val="LLMomentinKohta"/>
        <w:numPr>
          <w:ilvl w:val="0"/>
          <w:numId w:val="8"/>
        </w:numPr>
      </w:pPr>
      <w:r>
        <w:t>u svakom stanu;</w:t>
      </w:r>
    </w:p>
    <w:p w:rsidR="00CC2ADB" w:rsidRPr="00D05441" w:rsidRDefault="00C83C9F" w:rsidP="00F114BD">
      <w:pPr>
        <w:pStyle w:val="LLMomentinKohta"/>
        <w:numPr>
          <w:ilvl w:val="0"/>
          <w:numId w:val="8"/>
        </w:numPr>
      </w:pPr>
      <w:r>
        <w:t>u vertikalnim dovodnim cijevima;</w:t>
      </w:r>
    </w:p>
    <w:p w:rsidR="00CC2ADB" w:rsidRPr="00D05441" w:rsidRDefault="00CC2ADB" w:rsidP="00F114BD">
      <w:pPr>
        <w:pStyle w:val="LLMomentinKohta"/>
        <w:numPr>
          <w:ilvl w:val="0"/>
          <w:numId w:val="8"/>
        </w:numPr>
      </w:pPr>
      <w:r>
        <w:t>na obje strane uređaja ugrađenih u dovodnim cijevima;</w:t>
      </w:r>
    </w:p>
    <w:p w:rsidR="00CC2ADB" w:rsidRPr="00D05441" w:rsidRDefault="00CC2ADB" w:rsidP="00F114BD">
      <w:pPr>
        <w:pStyle w:val="LLMomentinKohta"/>
        <w:numPr>
          <w:ilvl w:val="0"/>
          <w:numId w:val="8"/>
        </w:numPr>
      </w:pPr>
      <w:r>
        <w:t xml:space="preserve">ispred uređaja ili opreme spojene na priključnu cijev; </w:t>
      </w:r>
    </w:p>
    <w:p w:rsidR="00CC2ADB" w:rsidRPr="00D05441" w:rsidRDefault="00CC2ADB" w:rsidP="00F114BD">
      <w:pPr>
        <w:pStyle w:val="LLMomentinKohta"/>
        <w:numPr>
          <w:ilvl w:val="0"/>
          <w:numId w:val="8"/>
        </w:numPr>
      </w:pPr>
      <w:r>
        <w:lastRenderedPageBreak/>
        <w:t>na obje strane vodomjera.</w:t>
      </w:r>
    </w:p>
    <w:p w:rsidR="00B74E8F" w:rsidRDefault="00B74E8F" w:rsidP="00B13E81">
      <w:pPr>
        <w:pStyle w:val="LLKappalejako"/>
      </w:pPr>
      <w:r>
        <w:t>Oprema za toplu vodu za kućanstva mora imati sigurnosni uređaj kojim se sprečava pretlak.</w:t>
      </w:r>
    </w:p>
    <w:p w:rsidR="00CC2ADB" w:rsidRDefault="00CC2ADB" w:rsidP="00B13E81">
      <w:pPr>
        <w:pStyle w:val="LLNormaali"/>
      </w:pPr>
    </w:p>
    <w:p w:rsidR="00CC2ADB" w:rsidRDefault="00CC2ADB" w:rsidP="00B13E81">
      <w:pPr>
        <w:pStyle w:val="LLPykala"/>
        <w:keepNext/>
        <w:keepLines/>
      </w:pPr>
      <w:r>
        <w:t>Članak 18.</w:t>
      </w:r>
    </w:p>
    <w:p w:rsidR="00CC2ADB" w:rsidRDefault="00CC2ADB" w:rsidP="00B13E81">
      <w:pPr>
        <w:pStyle w:val="LLPykalanOtsikko"/>
        <w:keepNext/>
        <w:keepLines/>
      </w:pPr>
      <w:r>
        <w:t>Vodoopskrbni sustav: mjerni i regulacijski uređaji</w:t>
      </w:r>
    </w:p>
    <w:p w:rsidR="00CC2ADB" w:rsidRDefault="00CC2ADB" w:rsidP="00B13E81">
      <w:pPr>
        <w:pStyle w:val="LLMomentinJohdantoKappale"/>
      </w:pPr>
      <w:r>
        <w:t>Vodoopskrbni sustav mora imati mjernu i regulacijsku mogućnost za kontroliranje glavnih operativnih vrijednosti. Vodoopskrbni sustav mora obuhvaćati:</w:t>
      </w:r>
    </w:p>
    <w:p w:rsidR="00CC2ADB" w:rsidRDefault="00CC2ADB" w:rsidP="00F114BD">
      <w:pPr>
        <w:pStyle w:val="LLMomentinKohta"/>
        <w:numPr>
          <w:ilvl w:val="0"/>
          <w:numId w:val="9"/>
        </w:numPr>
      </w:pPr>
      <w:r>
        <w:t>manometar;</w:t>
      </w:r>
    </w:p>
    <w:p w:rsidR="00CC2ADB" w:rsidRDefault="00CC2ADB" w:rsidP="00F114BD">
      <w:pPr>
        <w:pStyle w:val="LLMomentinKohta"/>
        <w:numPr>
          <w:ilvl w:val="0"/>
          <w:numId w:val="9"/>
        </w:numPr>
      </w:pPr>
      <w:r>
        <w:t>termometre za mjerenje temperature vode koja se vraća iz grijača vode u miješalicu tople vode za kućanstva i u cijev za cirkulaciju tople vode za kućanstva;</w:t>
      </w:r>
    </w:p>
    <w:p w:rsidR="00CC2ADB" w:rsidRDefault="00CC2ADB" w:rsidP="00F114BD">
      <w:pPr>
        <w:pStyle w:val="LLMomentinKohta"/>
        <w:numPr>
          <w:ilvl w:val="0"/>
          <w:numId w:val="9"/>
        </w:numPr>
      </w:pPr>
      <w:r>
        <w:t>prigušne ventile.</w:t>
      </w:r>
    </w:p>
    <w:p w:rsidR="00C333AB" w:rsidRDefault="00C333AB" w:rsidP="00B13E81">
      <w:pPr>
        <w:pStyle w:val="LLNormaali"/>
      </w:pPr>
    </w:p>
    <w:p w:rsidR="00CC2ADB" w:rsidRDefault="00CC2ADB" w:rsidP="00B13E81">
      <w:pPr>
        <w:pStyle w:val="LLPykala"/>
        <w:keepNext/>
        <w:keepLines/>
      </w:pPr>
      <w:r>
        <w:t>Članak 19.</w:t>
      </w:r>
    </w:p>
    <w:p w:rsidR="00CC2ADB" w:rsidRDefault="00CC2ADB" w:rsidP="00B13E81">
      <w:pPr>
        <w:pStyle w:val="LLPykalanOtsikko"/>
        <w:keepNext/>
        <w:keepLines/>
      </w:pPr>
      <w:r>
        <w:t>Promjena tlaka u vodovodnoj cijevi</w:t>
      </w:r>
    </w:p>
    <w:p w:rsidR="00CC2ADB" w:rsidRDefault="00CC2ADB" w:rsidP="00B13E81">
      <w:pPr>
        <w:pStyle w:val="LLKappalejako"/>
      </w:pPr>
      <w:r>
        <w:t xml:space="preserve">Stručni projektant mora napraviti izračun gubitka tlaka za vodoopskrbni sustav. </w:t>
      </w:r>
    </w:p>
    <w:p w:rsidR="00CC2ADB" w:rsidRDefault="00CC2ADB" w:rsidP="00B13E81">
      <w:pPr>
        <w:pStyle w:val="LLKappalejako"/>
      </w:pPr>
      <w:r>
        <w:t xml:space="preserve">Ako je tlak vode u dovodnoj cijevi veći od 500 kilopaskala, mora se upotrijebiti ventil za smanjenje tlaka do razine koja se zahtijeva projektom vodoopskrbnog sustava. </w:t>
      </w:r>
    </w:p>
    <w:p w:rsidR="00CC2ADB" w:rsidRDefault="00CB5569" w:rsidP="00B13E81">
      <w:pPr>
        <w:pStyle w:val="LLKappalejako"/>
      </w:pPr>
      <w:r>
        <w:t xml:space="preserve">Ako je razina tlaka tako niska da vodoopskrbni sustav ne pruža protok koji se zahtijeva projektom, mora se upotrijebiti oprema za podizanje tlaka. Sustav za podizanje tlaka mora biti opremljen regulacijskim uređajima u svrhu kontrole izlaznog tlaka kako se ne bi stvarale ometajuće promjene tlaka ili zvukovi te sigurnosnom opremom u svrhu sprečavanja iznimno visokog pretlaka. </w:t>
      </w:r>
    </w:p>
    <w:p w:rsidR="00CC2ADB" w:rsidRDefault="00CC2ADB" w:rsidP="00B13E81">
      <w:pPr>
        <w:pStyle w:val="LLNormaali"/>
      </w:pPr>
    </w:p>
    <w:p w:rsidR="00CC2ADB" w:rsidRDefault="00CC2ADB" w:rsidP="00B13E81">
      <w:pPr>
        <w:pStyle w:val="LLLuku"/>
        <w:keepNext/>
        <w:keepLines/>
      </w:pPr>
      <w:r>
        <w:t>Poglavlje 4.</w:t>
      </w:r>
    </w:p>
    <w:p w:rsidR="00CC2ADB" w:rsidRDefault="00CC2ADB" w:rsidP="00B13E81">
      <w:pPr>
        <w:pStyle w:val="LLLuvunOtsikko"/>
        <w:keepNext/>
        <w:keepLines/>
      </w:pPr>
      <w:r>
        <w:t>Mjerenja u svrhu puštanja u pogon vodoopskrbnog sustava</w:t>
      </w:r>
    </w:p>
    <w:p w:rsidR="00CC2ADB" w:rsidRDefault="00CC2ADB" w:rsidP="00B13E81">
      <w:pPr>
        <w:pStyle w:val="LLPykala"/>
        <w:keepNext/>
        <w:keepLines/>
      </w:pPr>
      <w:r>
        <w:t>Članak 20.</w:t>
      </w:r>
    </w:p>
    <w:p w:rsidR="00CC2ADB" w:rsidRDefault="00CC2ADB" w:rsidP="00B13E81">
      <w:pPr>
        <w:pStyle w:val="LLPykalanOtsikko"/>
        <w:keepNext/>
        <w:keepLines/>
      </w:pPr>
      <w:r>
        <w:t>Uspostavljanje integriteta vodoopskrbnog sustava</w:t>
      </w:r>
    </w:p>
    <w:p w:rsidR="001E7301" w:rsidRDefault="00CC2ADB" w:rsidP="00B13E81">
      <w:pPr>
        <w:pStyle w:val="LLKappalejako"/>
      </w:pPr>
      <w:r>
        <w:t xml:space="preserve">Stručni nadzornik mora se pobrinuti za ispitivanje integriteta vodoopskrbnog sustava prije puštanja u pogon zgrade. Integritet vodoopskrbnog sustava osigurava se ispitivanjem tlaka vode. Ispitivanje se mora provesti tako da su vodovodne cijevi i njihovi spojevi neizolirani i lako vidljivi. </w:t>
      </w:r>
    </w:p>
    <w:p w:rsidR="00CC2ADB" w:rsidRDefault="00CC2ADB" w:rsidP="00B13E81">
      <w:pPr>
        <w:pStyle w:val="LLKappalejako"/>
      </w:pPr>
      <w:r>
        <w:t>Osoba koja je zadužena za fazu izgradnje mora u zapisnik nadzora građevinskih radova unijeti upis u pogledu uspostavljanja integriteta vodoopskrbnog sustava.</w:t>
      </w:r>
    </w:p>
    <w:p w:rsidR="00935DA6" w:rsidRDefault="00935DA6" w:rsidP="00B13E81">
      <w:pPr>
        <w:pStyle w:val="LLNormaali"/>
      </w:pPr>
    </w:p>
    <w:p w:rsidR="00AB4530" w:rsidRDefault="00CC2ADB" w:rsidP="00B13E81">
      <w:pPr>
        <w:pStyle w:val="LLPykala"/>
        <w:keepNext/>
        <w:keepLines/>
      </w:pPr>
      <w:r>
        <w:t>Članak 21.</w:t>
      </w:r>
    </w:p>
    <w:p w:rsidR="00CC2ADB" w:rsidRDefault="00CC2ADB" w:rsidP="00B13E81">
      <w:pPr>
        <w:pStyle w:val="LLPykalanOtsikko"/>
        <w:keepNext/>
        <w:keepLines/>
      </w:pPr>
      <w:r>
        <w:t>Ispiranje vodoopskrbnog sustava</w:t>
      </w:r>
    </w:p>
    <w:p w:rsidR="005D431F" w:rsidRDefault="00CC2ADB" w:rsidP="00B13E81">
      <w:pPr>
        <w:pStyle w:val="LLKappalejako"/>
      </w:pPr>
      <w:r>
        <w:t xml:space="preserve">Stručni nadzornik mora se pobrinuti za ispiranje opreme vodovodnih cijevi prije puštanja u pogon. Ispiranje se mora provesti s pitkom vodom za kućanstva kako bi se uklonila prljavština i ostaci iz mreže cijevi. </w:t>
      </w:r>
    </w:p>
    <w:p w:rsidR="00CC2ADB" w:rsidRDefault="00CC2ADB" w:rsidP="00B13E81">
      <w:pPr>
        <w:pStyle w:val="LLKappalejako"/>
      </w:pPr>
      <w:r>
        <w:t>Osoba koja je zadužena za fazu izgradnje mora u zapisnik nadzora građevinskih radova unijeti upis u pogledu ispiranja.</w:t>
      </w:r>
    </w:p>
    <w:p w:rsidR="00CC2ADB" w:rsidRDefault="00CC2ADB" w:rsidP="00B13E81">
      <w:pPr>
        <w:pStyle w:val="LLNormaali"/>
      </w:pPr>
    </w:p>
    <w:p w:rsidR="00CC2ADB" w:rsidRDefault="00CC2ADB" w:rsidP="00B13E81">
      <w:pPr>
        <w:pStyle w:val="LLPykala"/>
        <w:keepNext/>
        <w:keepLines/>
      </w:pPr>
      <w:r>
        <w:lastRenderedPageBreak/>
        <w:t>Članak 22.</w:t>
      </w:r>
    </w:p>
    <w:p w:rsidR="00CC2ADB" w:rsidRDefault="00CC2ADB" w:rsidP="00B13E81">
      <w:pPr>
        <w:pStyle w:val="LLPykalanOtsikko"/>
        <w:keepNext/>
        <w:keepLines/>
      </w:pPr>
      <w:r>
        <w:t>Čišćenje i dezinfekcija vodoopskrbnog sustava</w:t>
      </w:r>
    </w:p>
    <w:p w:rsidR="00CC2ADB" w:rsidRDefault="00CC2ADB" w:rsidP="00B13E81">
      <w:pPr>
        <w:pStyle w:val="LLKappalejako"/>
      </w:pPr>
      <w:r>
        <w:t>Ako postoji opravdana sumnja da je vodoopskrbni sustav bio izložen djelovanju patogenih mikroorganizama ili drugih tvari koje su opasne ili štetne za zdravlje, stručni nadzornik mora se pobrinuti za čišćenje i dezinfekciju sustava prije puštanja u pogon.</w:t>
      </w:r>
    </w:p>
    <w:p w:rsidR="00CC2ADB" w:rsidRDefault="00CC2ADB" w:rsidP="00B13E81">
      <w:pPr>
        <w:pStyle w:val="LLKappalejako"/>
      </w:pPr>
      <w:r>
        <w:t>Osoba koja je zadužena za fazu izgradnje mora u zapisnik nadzora građevinskih radova unijeti potrebne upise u pogledu mjera čišćenja.</w:t>
      </w:r>
    </w:p>
    <w:p w:rsidR="00CC2ADB" w:rsidRDefault="00CC2ADB" w:rsidP="00B13E81">
      <w:pPr>
        <w:pStyle w:val="LLNormaali"/>
      </w:pPr>
    </w:p>
    <w:p w:rsidR="00CC2ADB" w:rsidRDefault="00CC2ADB" w:rsidP="00B13E81">
      <w:pPr>
        <w:pStyle w:val="LLPykala"/>
        <w:keepNext/>
        <w:keepLines/>
      </w:pPr>
      <w:r>
        <w:t>Članak 23.</w:t>
      </w:r>
    </w:p>
    <w:p w:rsidR="00CC2ADB" w:rsidRDefault="00CC2ADB" w:rsidP="00B13E81">
      <w:pPr>
        <w:pStyle w:val="LLPykalanOtsikko"/>
        <w:keepNext/>
        <w:keepLines/>
      </w:pPr>
      <w:r>
        <w:t>Mjerenje i reguliranje tlaka u vodoopskrbnom sustavu i protoka iz vodovodnih instalacija</w:t>
      </w:r>
    </w:p>
    <w:p w:rsidR="00CC2ADB" w:rsidRDefault="00CC2ADB" w:rsidP="00B13E81">
      <w:pPr>
        <w:pStyle w:val="LLKappalejako"/>
      </w:pPr>
      <w:r>
        <w:t xml:space="preserve">Stručni nadzornik mora se pobrinuti za mjerenje i reguliranje tlaka u vodoopskrbnom sustavu i protoka iz vodovodnih instalacija te da je navedeno u skladu s planiranim prije puštanja u pogon. </w:t>
      </w:r>
    </w:p>
    <w:p w:rsidR="00CC2ADB" w:rsidRDefault="00CC2ADB" w:rsidP="00B13E81">
      <w:pPr>
        <w:pStyle w:val="LLKappalejako"/>
      </w:pPr>
      <w:r>
        <w:t>Osoba koja je zadužena za fazu izgradnje mora u zapisnik nadzora građevinskih radova unijeti upis o tome da su radovi mjerenja i reguliranja provedeni u skladu s planovima.</w:t>
      </w:r>
    </w:p>
    <w:p w:rsidR="00CC2ADB" w:rsidRDefault="00CC2ADB" w:rsidP="00B13E81">
      <w:pPr>
        <w:pStyle w:val="LLKappalejako"/>
      </w:pPr>
    </w:p>
    <w:p w:rsidR="00CC2ADB" w:rsidRDefault="00CC2ADB" w:rsidP="00B13E81">
      <w:pPr>
        <w:pStyle w:val="LLPykala"/>
        <w:keepNext/>
        <w:keepLines/>
      </w:pPr>
      <w:r>
        <w:t>Članak 24.</w:t>
      </w:r>
    </w:p>
    <w:p w:rsidR="00CC2ADB" w:rsidRDefault="00CC2ADB" w:rsidP="00B13E81">
      <w:pPr>
        <w:pStyle w:val="LLPykalanOtsikko"/>
        <w:keepNext/>
        <w:keepLines/>
      </w:pPr>
      <w:r>
        <w:t>Reguliranje protoka u cijevi za cirkulaciju tople vode za kućanstva</w:t>
      </w:r>
    </w:p>
    <w:p w:rsidR="0049049B" w:rsidRDefault="0049049B" w:rsidP="00B13E81">
      <w:pPr>
        <w:pStyle w:val="LLKappalejako"/>
      </w:pPr>
      <w:r>
        <w:t>Stručni nadzornik mora se pobrinuti za mjerenje i reguliranje protoka u cijevi za cirkulaciju prije puštanja u pogon.</w:t>
      </w:r>
    </w:p>
    <w:p w:rsidR="0049049B" w:rsidRDefault="0049049B" w:rsidP="00B13E81">
      <w:pPr>
        <w:pStyle w:val="LLKappalejako"/>
      </w:pPr>
      <w:r>
        <w:t>Osoba koja je zadužena za fazu izgradnje mora u zapisnik nadzora građevinskih radova unijeti upis u pogledu reguliranja protoka.</w:t>
      </w:r>
    </w:p>
    <w:p w:rsidR="00AB4530" w:rsidRDefault="00AB4530" w:rsidP="00B13E81">
      <w:pPr>
        <w:pStyle w:val="LLNormaali"/>
      </w:pPr>
    </w:p>
    <w:p w:rsidR="00CC2ADB" w:rsidRDefault="00CC2ADB" w:rsidP="00B13E81">
      <w:pPr>
        <w:pStyle w:val="LLLuku"/>
        <w:keepNext/>
        <w:keepLines/>
      </w:pPr>
      <w:r>
        <w:t>Poglavlje 5.</w:t>
      </w:r>
    </w:p>
    <w:p w:rsidR="00CC2ADB" w:rsidRDefault="00F2333B" w:rsidP="00B13E81">
      <w:pPr>
        <w:pStyle w:val="LLLuvunOtsikko"/>
        <w:keepNext/>
        <w:keepLines/>
      </w:pPr>
      <w:r>
        <w:t>Sustav za otpadnu vodu zgrade</w:t>
      </w:r>
    </w:p>
    <w:p w:rsidR="00CC2ADB" w:rsidRDefault="00CC2ADB" w:rsidP="00B13E81">
      <w:pPr>
        <w:pStyle w:val="LLPykala"/>
        <w:keepNext/>
        <w:keepLines/>
      </w:pPr>
      <w:r>
        <w:t>Članak 25.</w:t>
      </w:r>
    </w:p>
    <w:p w:rsidR="00CC2ADB" w:rsidRDefault="00CC2ADB" w:rsidP="00B13E81">
      <w:pPr>
        <w:pStyle w:val="LLPykalanOtsikko"/>
        <w:keepNext/>
        <w:keepLines/>
      </w:pPr>
      <w:r>
        <w:t>Uklanjanje otpadne vode</w:t>
      </w:r>
    </w:p>
    <w:p w:rsidR="00AD5665" w:rsidRDefault="001B316A" w:rsidP="00B13E81">
      <w:pPr>
        <w:pStyle w:val="LLKappalejako"/>
      </w:pPr>
      <w:r>
        <w:t xml:space="preserve">Sustav za otpadnu vodu zgrade ne smije uzrokovati zdravstvene opasnosti, neugodne mirise, prelijevanje iz kanalizacijske cijevi, buku ili štetu za okoliš. </w:t>
      </w:r>
    </w:p>
    <w:p w:rsidR="00CC2ADB" w:rsidRDefault="00250231" w:rsidP="00B13E81">
      <w:pPr>
        <w:pStyle w:val="LLKappalejako"/>
      </w:pPr>
      <w:r>
        <w:t>Otpadna voda mora se prenositi u kanalizacijske cijevi javne vodoopskrbne i kanalizacijske mreže ili u svrhu pročišćavanja na razini pojedinačne zgrade ili u septičku jamu.</w:t>
      </w:r>
    </w:p>
    <w:p w:rsidR="001A3D82" w:rsidRDefault="001A3D82" w:rsidP="00B13E81">
      <w:pPr>
        <w:pStyle w:val="LLKappalejako"/>
      </w:pPr>
      <w:r>
        <w:t>Veličina kanalizacijske cijevi ne smije se smanjivati u smjeru protoka.</w:t>
      </w:r>
    </w:p>
    <w:p w:rsidR="00CC2ADB" w:rsidRDefault="00CC2ADB" w:rsidP="00B13E81">
      <w:pPr>
        <w:pStyle w:val="LLNormaali"/>
      </w:pPr>
    </w:p>
    <w:p w:rsidR="00CC2ADB" w:rsidRDefault="00CC2ADB" w:rsidP="00B13E81">
      <w:pPr>
        <w:pStyle w:val="LLPykala"/>
        <w:keepNext/>
        <w:keepLines/>
      </w:pPr>
      <w:r>
        <w:t>Članak 26.</w:t>
      </w:r>
    </w:p>
    <w:p w:rsidR="00CC2ADB" w:rsidRDefault="00CC2ADB" w:rsidP="00B13E81">
      <w:pPr>
        <w:pStyle w:val="LLPykalanOtsikko"/>
        <w:keepNext/>
        <w:keepLines/>
      </w:pPr>
      <w:r>
        <w:t>Organizacija odvodnje</w:t>
      </w:r>
    </w:p>
    <w:p w:rsidR="00186764" w:rsidRDefault="00186764" w:rsidP="00B13E81">
      <w:pPr>
        <w:pStyle w:val="LLKappalejako"/>
      </w:pPr>
      <w:r>
        <w:t>Vodoopskrbna točka mora sadržavati odvodnu točku koja je spojena na kanalizacijsku cijev putem odvodnih uređaja. Odvodna točka nije potrebna za hidrante za navodnjavanje, protupožarne hidrante, prskalice za izvanredni slučaj ili pojedinačne hladnjake i aparate za napitke.</w:t>
      </w:r>
    </w:p>
    <w:p w:rsidR="00CC2ADB" w:rsidRDefault="00800D4A" w:rsidP="00B13E81">
      <w:pPr>
        <w:pStyle w:val="LLMomentinJohdantoKappale"/>
      </w:pPr>
      <w:r>
        <w:t>Na podni odvod mogu biti spojena najviše dva drenažna bunara, koja se smiju nalaziti na udaljenosti od najviše tri metra od podnog odvoda. Prostori navedeni u nastavku trebaju biti opremljeni podnim odvodom tijekom izgradnje nove zgrade i tijekom radova popravka i izmjene koji su jednakovrijedni izgradnji nove zgrade:</w:t>
      </w:r>
    </w:p>
    <w:p w:rsidR="00CC2ADB" w:rsidRDefault="00CC2ADB" w:rsidP="00F114BD">
      <w:pPr>
        <w:pStyle w:val="LLMomentinKohta"/>
        <w:numPr>
          <w:ilvl w:val="0"/>
          <w:numId w:val="10"/>
        </w:numPr>
      </w:pPr>
      <w:bookmarkStart w:id="0" w:name="_GoBack"/>
      <w:bookmarkEnd w:id="0"/>
      <w:r>
        <w:t>prostori za tuširanje i kupaonice, prostorije s tuševima u sauni;</w:t>
      </w:r>
    </w:p>
    <w:p w:rsidR="00CC2ADB" w:rsidRDefault="00CC2ADB" w:rsidP="00F114BD">
      <w:pPr>
        <w:pStyle w:val="LLMomentinKohta"/>
        <w:numPr>
          <w:ilvl w:val="0"/>
          <w:numId w:val="10"/>
        </w:numPr>
      </w:pPr>
      <w:r>
        <w:t>praonice;</w:t>
      </w:r>
    </w:p>
    <w:p w:rsidR="00CC2ADB" w:rsidRDefault="00CC2ADB" w:rsidP="00F114BD">
      <w:pPr>
        <w:pStyle w:val="LLMomentinKohta"/>
        <w:numPr>
          <w:ilvl w:val="0"/>
          <w:numId w:val="10"/>
        </w:numPr>
      </w:pPr>
      <w:r>
        <w:lastRenderedPageBreak/>
        <w:t>prostorije za distribuciju centraliziranog grijanja;</w:t>
      </w:r>
    </w:p>
    <w:p w:rsidR="00CC2ADB" w:rsidRDefault="00CC2ADB" w:rsidP="00F114BD">
      <w:pPr>
        <w:pStyle w:val="LLMomentinKohta"/>
        <w:numPr>
          <w:ilvl w:val="0"/>
          <w:numId w:val="10"/>
        </w:numPr>
      </w:pPr>
      <w:r>
        <w:t>prostorije s uređajima za ventilaciju;</w:t>
      </w:r>
    </w:p>
    <w:p w:rsidR="00CC2ADB" w:rsidRDefault="00CC2ADB" w:rsidP="00F114BD">
      <w:pPr>
        <w:pStyle w:val="LLMomentinKohta"/>
        <w:numPr>
          <w:ilvl w:val="0"/>
          <w:numId w:val="10"/>
        </w:numPr>
      </w:pPr>
      <w:r>
        <w:t xml:space="preserve">sanitarni čvorovi namijenjeni za opću upotrebu; </w:t>
      </w:r>
    </w:p>
    <w:p w:rsidR="00CC2ADB" w:rsidRDefault="00CC2ADB" w:rsidP="00F114BD">
      <w:pPr>
        <w:pStyle w:val="LLMomentinKohta"/>
        <w:numPr>
          <w:ilvl w:val="0"/>
          <w:numId w:val="10"/>
        </w:numPr>
      </w:pPr>
      <w:r>
        <w:t>inženjerske i komunalne prostorije u kojima postoji mogućnost oštećenja od vode;</w:t>
      </w:r>
    </w:p>
    <w:p w:rsidR="00CC2ADB" w:rsidRDefault="00CC2ADB" w:rsidP="00F114BD">
      <w:pPr>
        <w:pStyle w:val="LLMomentinKohta"/>
        <w:numPr>
          <w:ilvl w:val="0"/>
          <w:numId w:val="10"/>
        </w:numPr>
      </w:pPr>
      <w:r>
        <w:t>mjesta za pranje vozila;</w:t>
      </w:r>
    </w:p>
    <w:p w:rsidR="00186764" w:rsidRDefault="00CC2ADB" w:rsidP="00F114BD">
      <w:pPr>
        <w:pStyle w:val="LLMomentinKohta"/>
        <w:numPr>
          <w:ilvl w:val="0"/>
          <w:numId w:val="10"/>
        </w:numPr>
      </w:pPr>
      <w:r>
        <w:t>posebni prostori koji se čiste ispiranjem vodom.</w:t>
      </w:r>
    </w:p>
    <w:p w:rsidR="00CC2ADB" w:rsidRDefault="00CC2ADB" w:rsidP="00B13E81">
      <w:pPr>
        <w:pStyle w:val="LLNormaali"/>
      </w:pPr>
    </w:p>
    <w:p w:rsidR="00CC2ADB" w:rsidRDefault="00CC2ADB" w:rsidP="00B13E81">
      <w:pPr>
        <w:pStyle w:val="LLPykala"/>
        <w:keepNext/>
        <w:keepLines/>
      </w:pPr>
      <w:r>
        <w:t>Članak 27.</w:t>
      </w:r>
    </w:p>
    <w:p w:rsidR="00CC2ADB" w:rsidRDefault="00CC2ADB" w:rsidP="00B13E81">
      <w:pPr>
        <w:pStyle w:val="LLPykalanOtsikko"/>
        <w:keepNext/>
        <w:keepLines/>
      </w:pPr>
      <w:r>
        <w:t>Crpna postaja za otpadnu vodu</w:t>
      </w:r>
    </w:p>
    <w:p w:rsidR="007D028B" w:rsidRDefault="00CC2ADB" w:rsidP="00B13E81">
      <w:pPr>
        <w:pStyle w:val="LLKappalejako"/>
      </w:pPr>
      <w:r>
        <w:t>Ako se otpadna voda ne može ukloniti iz odvodnih točaka zgrade djelovanjem sile teže putem gravitacijske kanalizacije, otpadna voda mora se crpsti. Crpna postaja mora biti vodonepropusna i otporna na pritisak tla te ne smije uzrokovati neugodne mirise. Crpne postaje za otpadnu vodu moraju se prozračivati.</w:t>
      </w:r>
    </w:p>
    <w:p w:rsidR="00D6463F" w:rsidRDefault="007D028B" w:rsidP="00B13E81">
      <w:pPr>
        <w:pStyle w:val="LLKappalejako"/>
      </w:pPr>
      <w:r>
        <w:t>Crpna postaja mora sadržavati detektor za otkrivanje kvara. Crpna postaja mora se nalaziti na mjestu na kojem se može lako pregledati i servisirati. Otpadna voda ne smije se vraćati natrag u crpnu postaju.</w:t>
      </w:r>
    </w:p>
    <w:p w:rsidR="00CC2ADB" w:rsidRDefault="00CC2ADB" w:rsidP="00B13E81">
      <w:pPr>
        <w:pStyle w:val="LLKappalejako"/>
      </w:pPr>
      <w:r>
        <w:t>Ako se odvodna točka nalazi ispod visine uspora, otpadna voda mora se crpsti. Tijekom radova popravka i izmjene pojedinačna odvodna točka koja se nalazi ispod visine uspora smije biti opremljena ventilom za sprečavanje povratnog toka umjesto crpnom postajom, osim vode iz zahodskih školjaka.</w:t>
      </w:r>
    </w:p>
    <w:p w:rsidR="00D6463F" w:rsidRDefault="00D6463F" w:rsidP="00B13E81">
      <w:pPr>
        <w:pStyle w:val="LLNormaali"/>
      </w:pPr>
    </w:p>
    <w:p w:rsidR="00CC2ADB" w:rsidRDefault="00CC2ADB" w:rsidP="00B13E81">
      <w:pPr>
        <w:pStyle w:val="LLPykala"/>
        <w:keepNext/>
        <w:keepLines/>
      </w:pPr>
      <w:r>
        <w:t>Članak 28.</w:t>
      </w:r>
    </w:p>
    <w:p w:rsidR="00CC2ADB" w:rsidRDefault="00CC2ADB" w:rsidP="00B13E81">
      <w:pPr>
        <w:pStyle w:val="LLPykalanOtsikko"/>
        <w:keepNext/>
        <w:keepLines/>
      </w:pPr>
      <w:r>
        <w:t>Sprečavanje širenja kanalizacijskih mirisa</w:t>
      </w:r>
    </w:p>
    <w:p w:rsidR="00A9090D" w:rsidRDefault="00CC2ADB" w:rsidP="00B13E81">
      <w:pPr>
        <w:pStyle w:val="LLKappalejako"/>
      </w:pPr>
      <w:r>
        <w:t>Kanalizacijski sustav ne smije uzrokovati neugodne mirise.</w:t>
      </w:r>
    </w:p>
    <w:p w:rsidR="00CC2ADB" w:rsidRDefault="001A1CD4" w:rsidP="00B13E81">
      <w:pPr>
        <w:pStyle w:val="LLKappalejako"/>
      </w:pPr>
      <w:r>
        <w:t>Odvodna točka mora sadržavati vodenu brtvu koja se može čistiti.</w:t>
      </w:r>
    </w:p>
    <w:p w:rsidR="00CC2ADB" w:rsidRDefault="00CC2ADB" w:rsidP="00B13E81">
      <w:pPr>
        <w:pStyle w:val="LLKappalejako"/>
      </w:pPr>
      <w:r>
        <w:t xml:space="preserve">Kanalizacijske cijevi moraju biti spojene na kanalizacijsku ventilacijsku cijev koja izlazi iznad krova zgrade. Kanalizacijske ventilacijske cijevi u hladnim područjima moraju biti toplinski izolirane. </w:t>
      </w:r>
    </w:p>
    <w:p w:rsidR="00CC2ADB" w:rsidRDefault="00CC2ADB" w:rsidP="00B13E81">
      <w:pPr>
        <w:pStyle w:val="LLNormaali"/>
      </w:pPr>
    </w:p>
    <w:p w:rsidR="00CC2ADB" w:rsidRDefault="00CC2ADB" w:rsidP="00B13E81">
      <w:pPr>
        <w:pStyle w:val="LLPykala"/>
        <w:keepNext/>
        <w:keepLines/>
      </w:pPr>
      <w:r>
        <w:t>Članak 29.</w:t>
      </w:r>
    </w:p>
    <w:p w:rsidR="00CC2ADB" w:rsidRDefault="00CC2ADB" w:rsidP="00B13E81">
      <w:pPr>
        <w:pStyle w:val="LLPykalanOtsikko"/>
        <w:keepNext/>
        <w:keepLines/>
      </w:pPr>
      <w:r>
        <w:t>Odvodnja prelivene i ispuštene vode</w:t>
      </w:r>
    </w:p>
    <w:p w:rsidR="00CC2ADB" w:rsidRDefault="00CC2ADB" w:rsidP="00B13E81">
      <w:pPr>
        <w:pStyle w:val="LLKappalejako"/>
      </w:pPr>
      <w:r>
        <w:t xml:space="preserve">Prelivena i ispuštena voda iz spremnika vode te ispuštena voda iz perilica rublja i perilica posuđa ne smije se vraćati iz odvoda u uređaje. </w:t>
      </w:r>
    </w:p>
    <w:p w:rsidR="00935DA6" w:rsidRDefault="00935DA6" w:rsidP="00B13E81">
      <w:pPr>
        <w:pStyle w:val="LLKappalejako"/>
      </w:pPr>
    </w:p>
    <w:p w:rsidR="00CC2ADB" w:rsidRDefault="00CC2ADB" w:rsidP="00B13E81">
      <w:pPr>
        <w:pStyle w:val="LLLuku"/>
        <w:keepNext/>
        <w:keepLines/>
      </w:pPr>
      <w:r>
        <w:t>Poglavlje 6.</w:t>
      </w:r>
    </w:p>
    <w:p w:rsidR="00CC2ADB" w:rsidRDefault="00CC2ADB" w:rsidP="00B13E81">
      <w:pPr>
        <w:pStyle w:val="LLLuvunOtsikko"/>
        <w:keepNext/>
        <w:keepLines/>
      </w:pPr>
      <w:r>
        <w:t>Operativna pouzdanost sustava za otpadnu vodu</w:t>
      </w:r>
    </w:p>
    <w:p w:rsidR="00CC2ADB" w:rsidRDefault="00CC2ADB" w:rsidP="00B13E81">
      <w:pPr>
        <w:pStyle w:val="LLPykala"/>
        <w:keepNext/>
        <w:keepLines/>
      </w:pPr>
      <w:r>
        <w:t>Članak 30.</w:t>
      </w:r>
    </w:p>
    <w:p w:rsidR="00CC2ADB" w:rsidRDefault="001E7301" w:rsidP="00B13E81">
      <w:pPr>
        <w:pStyle w:val="LLPykalanOtsikko"/>
        <w:keepNext/>
        <w:keepLines/>
      </w:pPr>
      <w:r>
        <w:t>Učvršćivanje potpornjima i pričvršćivanje kanalizacijskih cijevi za konstrukcije</w:t>
      </w:r>
    </w:p>
    <w:p w:rsidR="00CC2ADB" w:rsidRDefault="001E7301" w:rsidP="00B13E81">
      <w:pPr>
        <w:pStyle w:val="LLKappalejako"/>
      </w:pPr>
      <w:r>
        <w:t xml:space="preserve">Kanalizacijske cijevi moraju biti učvršćene potpornjima i pričvršćene za konstrukcije tako da mehaničke sile i toplinsko širenje ne uzrokuju udubljenja ili štetne promjene na kanalizacijskim cijevima. Kanalizacijska cijev mora se usidriti ako su sile koje stvara protok otpadne vode tako jake da kanalizacijska cijev inače ne bi ostala na mjestu bez problema. Proizvodi koji se upotrebljavaju za potpornje i spone moraju biti otporni na koroziju u svojem uporabnom okruženju. </w:t>
      </w:r>
    </w:p>
    <w:p w:rsidR="00CC2ADB" w:rsidRDefault="00CC2ADB" w:rsidP="00B13E81">
      <w:pPr>
        <w:pStyle w:val="LLKappalejako"/>
      </w:pPr>
      <w:r>
        <w:t xml:space="preserve">Potpornji kanalizacijske cijevi koja se sanira na mjestu premazivanjem ili oblaganjem moraju biti u takvom stanju da mogu podnijeti opterećenja uzrokovana upotrebom popravljene kanalizacijske cijevi. </w:t>
      </w:r>
    </w:p>
    <w:p w:rsidR="00710003" w:rsidRDefault="00710003" w:rsidP="00B13E81">
      <w:pPr>
        <w:pStyle w:val="LLNormaali"/>
      </w:pPr>
    </w:p>
    <w:p w:rsidR="00CC2ADB" w:rsidRDefault="00CC2ADB" w:rsidP="00B13E81">
      <w:pPr>
        <w:pStyle w:val="LLPykala"/>
        <w:keepNext/>
        <w:keepLines/>
      </w:pPr>
      <w:r>
        <w:t>Članak 31.</w:t>
      </w:r>
    </w:p>
    <w:p w:rsidR="00CC2ADB" w:rsidRDefault="00AB60D1" w:rsidP="00B13E81">
      <w:pPr>
        <w:pStyle w:val="LLPykalanOtsikko"/>
        <w:keepNext/>
        <w:keepLines/>
      </w:pPr>
      <w:r>
        <w:t>Uzimanje u obzir okolnosti na lokaciji kanalizacijske cijevi</w:t>
      </w:r>
    </w:p>
    <w:p w:rsidR="00A9090D" w:rsidRDefault="00CC2ADB" w:rsidP="00B13E81">
      <w:pPr>
        <w:pStyle w:val="LLKappalejako"/>
      </w:pPr>
      <w:r>
        <w:t>Kanalizacijska cijev postavljena u tlo mora podnijeti opterećenje tla, koroziju tla i slijeganje zemlje. Curenja iz tlačnih kanalizacijskih cijevi koje se nalaze u području podzemnih voda moraju se moći otkriti.</w:t>
      </w:r>
    </w:p>
    <w:p w:rsidR="00710003" w:rsidRDefault="00703826" w:rsidP="00B13E81">
      <w:pPr>
        <w:pStyle w:val="LLKappalejako"/>
      </w:pPr>
      <w:r>
        <w:t>Vodovodne i kanalizacijske cijevi postavljene u tlo moraju se moći identificirati te moraju biti odvojene jedne od drugih.</w:t>
      </w:r>
    </w:p>
    <w:p w:rsidR="00A9090D" w:rsidRDefault="00710003" w:rsidP="00B13E81">
      <w:pPr>
        <w:pStyle w:val="LLKappalejako"/>
      </w:pPr>
      <w:r>
        <w:t>Kanalizacijski sustav ne smije se smrznuti.</w:t>
      </w:r>
    </w:p>
    <w:p w:rsidR="00710003" w:rsidRDefault="00710003" w:rsidP="00B13E81">
      <w:pPr>
        <w:pStyle w:val="LLKappalejako"/>
      </w:pPr>
    </w:p>
    <w:p w:rsidR="00CC2ADB" w:rsidRDefault="00A9090D" w:rsidP="00B13E81">
      <w:pPr>
        <w:pStyle w:val="LLPykala"/>
        <w:keepNext/>
        <w:keepLines/>
      </w:pPr>
      <w:r>
        <w:t>Članak 32.</w:t>
      </w:r>
    </w:p>
    <w:p w:rsidR="00CC2ADB" w:rsidRDefault="00FF288B" w:rsidP="00B13E81">
      <w:pPr>
        <w:pStyle w:val="LLPykalanOtsikko"/>
        <w:keepNext/>
        <w:keepLines/>
      </w:pPr>
      <w:r>
        <w:t>Integritet sustava za otpadnu vodu</w:t>
      </w:r>
    </w:p>
    <w:p w:rsidR="00755FD6" w:rsidRDefault="00502D70" w:rsidP="00B13E81">
      <w:pPr>
        <w:pStyle w:val="LLKappalejako"/>
      </w:pPr>
      <w:r>
        <w:t>Sustav za otpadnu vodu mora biti nepropustan. Materijali i spojevi moraju biti međusobno kompatibilni.</w:t>
      </w:r>
    </w:p>
    <w:p w:rsidR="00755FD6" w:rsidRDefault="00755FD6" w:rsidP="00B13E81">
      <w:pPr>
        <w:pStyle w:val="LLKappalejako"/>
      </w:pPr>
      <w:r>
        <w:t>Osoba koja je zadužena za fazu izgradnje mora u zapisnik nadzora građevinskih radova unijeti upis u pogledu uspostavljanja integriteta sustava za otpadnu vodu.</w:t>
      </w:r>
    </w:p>
    <w:p w:rsidR="00CC2ADB" w:rsidRDefault="00CC2ADB" w:rsidP="00B13E81">
      <w:pPr>
        <w:pStyle w:val="LLNormaali"/>
      </w:pPr>
    </w:p>
    <w:p w:rsidR="00CC2ADB" w:rsidRDefault="00CC2ADB" w:rsidP="00B13E81">
      <w:pPr>
        <w:pStyle w:val="LLPykala"/>
        <w:keepNext/>
        <w:keepLines/>
      </w:pPr>
      <w:r>
        <w:t>Članak 33.</w:t>
      </w:r>
    </w:p>
    <w:p w:rsidR="00CC2ADB" w:rsidRDefault="00CC2ADB" w:rsidP="00B13E81">
      <w:pPr>
        <w:pStyle w:val="LLPykalanOtsikko"/>
        <w:keepNext/>
        <w:keepLines/>
      </w:pPr>
      <w:r>
        <w:t>Sustav za otpadnu vodu: separatori</w:t>
      </w:r>
    </w:p>
    <w:p w:rsidR="00CC2ADB" w:rsidRDefault="00CC2ADB" w:rsidP="00B13E81">
      <w:pPr>
        <w:pStyle w:val="LLKappalejako"/>
      </w:pPr>
      <w:r>
        <w:t>Ako pijesak, mulj, mast, benzin, nafta ili druge štetne fizičke ili kemijske tvari mogu završiti u sustavu/mreži za otpadnu vodu ili u okolišu, sustav za otpadnu vodu mora sadržavati separator ili uređaj za pročišćavanje.</w:t>
      </w:r>
    </w:p>
    <w:p w:rsidR="00CC2ADB" w:rsidRDefault="00CC2ADB" w:rsidP="00B13E81">
      <w:pPr>
        <w:pStyle w:val="LLKappalejako"/>
      </w:pPr>
      <w:r>
        <w:t>Separatori se moraju postaviti tako da se mogu jednostavno i bez problema servisirati i isprazniti.</w:t>
      </w:r>
    </w:p>
    <w:p w:rsidR="00831D3A" w:rsidRDefault="00CC2ADB" w:rsidP="00B13E81">
      <w:pPr>
        <w:pStyle w:val="LLKappalejako"/>
      </w:pPr>
      <w:r>
        <w:t>Separatori nafte i masti moraju imati alarm koji ukazuje kada su puni. Kanalizacijska cijev koja se nalazi iza separatora mora imati instrument za uzimanje uzoraka.</w:t>
      </w:r>
    </w:p>
    <w:p w:rsidR="00831D3A" w:rsidRDefault="00831D3A" w:rsidP="00B13E81">
      <w:pPr>
        <w:pStyle w:val="LLNormaali"/>
      </w:pPr>
    </w:p>
    <w:p w:rsidR="00CC2ADB" w:rsidRDefault="00CC2ADB" w:rsidP="00B13E81">
      <w:pPr>
        <w:pStyle w:val="LLPykala"/>
        <w:keepNext/>
        <w:keepLines/>
      </w:pPr>
      <w:r>
        <w:t>Članak 34.</w:t>
      </w:r>
    </w:p>
    <w:p w:rsidR="00CC2ADB" w:rsidRDefault="00A9090D" w:rsidP="00B13E81">
      <w:pPr>
        <w:pStyle w:val="LLPykalanOtsikko"/>
        <w:keepNext/>
        <w:keepLines/>
      </w:pPr>
      <w:r>
        <w:t xml:space="preserve"> Kanalizacijske cijevi za otpadnu vodu: vrata za čišćenje</w:t>
      </w:r>
    </w:p>
    <w:p w:rsidR="00CC2ADB" w:rsidRDefault="00CC2ADB" w:rsidP="00B13E81">
      <w:pPr>
        <w:pStyle w:val="LLKappalejako"/>
      </w:pPr>
      <w:r>
        <w:t xml:space="preserve">Sustav za otpadnu vodu mora imati vrata za čišćenje koja su jednostavna za upotrebu i koja se mogu zaključati; navedeno se odnosi i na horizontalne i na vertikalne kanalizacijske cijevi. Vrata za čišćenje moraju se postaviti tako da se cijeli sustav cijevi može očistiti. </w:t>
      </w:r>
    </w:p>
    <w:p w:rsidR="00B13E81" w:rsidRDefault="00B13E81" w:rsidP="00B13E81">
      <w:pPr>
        <w:pStyle w:val="LLKappalejako"/>
      </w:pPr>
    </w:p>
    <w:p w:rsidR="00CC2ADB" w:rsidRDefault="00CC2ADB" w:rsidP="00B13E81">
      <w:pPr>
        <w:pStyle w:val="LLLuku"/>
        <w:keepNext/>
        <w:keepLines/>
      </w:pPr>
      <w:r>
        <w:t>Poglavlje 7.</w:t>
      </w:r>
    </w:p>
    <w:p w:rsidR="00CC2ADB" w:rsidRDefault="0033317D" w:rsidP="00B13E81">
      <w:pPr>
        <w:pStyle w:val="LLLuvunOtsikko"/>
        <w:keepNext/>
        <w:keepLines/>
      </w:pPr>
      <w:r>
        <w:t>Sustav za oborinsku vodu</w:t>
      </w:r>
    </w:p>
    <w:p w:rsidR="00CC2ADB" w:rsidRDefault="00CC2ADB" w:rsidP="00B13E81">
      <w:pPr>
        <w:pStyle w:val="LLPykala"/>
        <w:keepNext/>
        <w:keepLines/>
      </w:pPr>
      <w:r>
        <w:t xml:space="preserve">Članak 35. </w:t>
      </w:r>
    </w:p>
    <w:p w:rsidR="00CC2ADB" w:rsidRDefault="00CC2ADB" w:rsidP="00B13E81">
      <w:pPr>
        <w:pStyle w:val="LLPykalanOtsikko"/>
        <w:keepNext/>
        <w:keepLines/>
      </w:pPr>
      <w:r>
        <w:t>Projektiranje sustava za oborinsku vodu</w:t>
      </w:r>
    </w:p>
    <w:p w:rsidR="00CC2ADB" w:rsidRDefault="00950F1C" w:rsidP="00B13E81">
      <w:pPr>
        <w:pStyle w:val="LLKappalejako"/>
      </w:pPr>
      <w:r>
        <w:t xml:space="preserve">Glavni projektant i stručni projektant moraju projektirati sustav za oborinsku vodu, svaki u skladu sa svojom ulogom, na način da je prvo rješenje za uklanjanje oborinske vode njezino zadržavanje i infiltracija unutar granica zgrade. Ako infiltracija oborinske vode nije moguća zbog značajki tla, zgrada mora imati sustav za oborinsku vodu kroz koji oborinska voda teče u jarak, vodene površine ili općinsku kanalizacijsku cijev za oborinske vode. Otpadna voda ne smije se prenositi putem sustava za oborinsku vodu. </w:t>
      </w:r>
    </w:p>
    <w:p w:rsidR="00CC2ADB" w:rsidRDefault="00CC2ADB" w:rsidP="00B13E81">
      <w:pPr>
        <w:pStyle w:val="LLKappalejako"/>
      </w:pPr>
      <w:r>
        <w:lastRenderedPageBreak/>
        <w:t>Sustav za oborinsku vodu mora se projektirati tako da protok jednakovrijedan projektiranim oborinama koji se prenosi u kanalizacijsku cijev neće uzrokovati prelijevanje iz kanalizacijske cijevi.</w:t>
      </w:r>
    </w:p>
    <w:p w:rsidR="009163D9" w:rsidRDefault="009163D9" w:rsidP="00B13E81">
      <w:pPr>
        <w:pStyle w:val="LLNormaali"/>
      </w:pPr>
    </w:p>
    <w:p w:rsidR="00CC2ADB" w:rsidRDefault="00CC2ADB" w:rsidP="00B13E81">
      <w:pPr>
        <w:pStyle w:val="LLPykala"/>
        <w:keepNext/>
        <w:keepLines/>
      </w:pPr>
      <w:r>
        <w:t>Članak 36.</w:t>
      </w:r>
    </w:p>
    <w:p w:rsidR="00CC2ADB" w:rsidRDefault="00CC2ADB" w:rsidP="00B13E81">
      <w:pPr>
        <w:pStyle w:val="LLPykalanOtsikko"/>
        <w:keepNext/>
        <w:keepLines/>
      </w:pPr>
      <w:r>
        <w:t>Postavljanje sustava za oborinsku vodu</w:t>
      </w:r>
    </w:p>
    <w:p w:rsidR="00CC2ADB" w:rsidRDefault="00CC2ADB" w:rsidP="00B13E81">
      <w:pPr>
        <w:pStyle w:val="LLKappalejako"/>
      </w:pPr>
      <w:r>
        <w:t>Kanalizacijske cijevi za oborinsku vodu unutar zgrada ne smiju stvarati buku. Kanalizacijske cijevi za oborinsku vodu postavljene u tlo moraju podnijeti, bez zadobivanja oštećenja ili gubitka funkcionalnosti, utjecaj pritiska tla, opterećenja i korozije tla te lokalnog slijeganja na njihovoj lokaciji. Sustav za oborinsku vodu mora se moći očistiti putem komora za čišćenje i opreme za čišćenje.</w:t>
      </w:r>
    </w:p>
    <w:p w:rsidR="00D6463F" w:rsidRDefault="001A77D8" w:rsidP="00B13E81">
      <w:pPr>
        <w:pStyle w:val="LLKappalejako"/>
      </w:pPr>
      <w:r>
        <w:t>Odvod kanalizacijske cijevi za oborinsku vodu ne smije se smrznuti.</w:t>
      </w:r>
    </w:p>
    <w:p w:rsidR="00C54443" w:rsidRDefault="00C54443" w:rsidP="00B13E81">
      <w:pPr>
        <w:pStyle w:val="LLNormaali"/>
      </w:pPr>
    </w:p>
    <w:p w:rsidR="00CC2ADB" w:rsidRDefault="00CC2ADB" w:rsidP="00B13E81">
      <w:pPr>
        <w:pStyle w:val="LLPykala"/>
        <w:keepNext/>
        <w:keepLines/>
      </w:pPr>
      <w:r>
        <w:t xml:space="preserve">Članak 37. </w:t>
      </w:r>
    </w:p>
    <w:p w:rsidR="00CC2ADB" w:rsidRDefault="00CC2ADB" w:rsidP="00B13E81">
      <w:pPr>
        <w:pStyle w:val="LLPykalanOtsikko"/>
        <w:keepNext/>
        <w:keepLines/>
      </w:pPr>
      <w:r>
        <w:t>Integritet i operativna pouzdanost kanalizacijskih cijevi za oborinsku vodu unutar zgrade</w:t>
      </w:r>
    </w:p>
    <w:p w:rsidR="00CC2ADB" w:rsidRDefault="00CC2ADB" w:rsidP="00B13E81">
      <w:pPr>
        <w:pStyle w:val="LLKappalejako"/>
      </w:pPr>
      <w:r>
        <w:t>Stručni nadzornik mora se pobrinuti za provjeravanje integriteta unutarnjih kanalizacijskih cijevi za oborinsku vodu. Kanalizacijska cijev za oborinsku vodu mora biti pričvršćena za konstrukcije kako bi se izbjegla štetna udubljenja, problemi koji nastaju zbog toplinskog širenja te problematično pomicanje zbog sila koje stvara protok oborinske vode. Kanalizacijske cijevi za oborinsku vodu unutar zgrade moraju imati izolaciju protiv kondenzacije.</w:t>
      </w:r>
    </w:p>
    <w:p w:rsidR="00AB55F2" w:rsidRDefault="00AB55F2" w:rsidP="00B13E81">
      <w:pPr>
        <w:pStyle w:val="LLKappalejako"/>
      </w:pPr>
      <w:r>
        <w:t>Osoba koja je zadužena za fazu izgradnje mora u zapisnik nadzora građevinskih radova unijeti upis u pogledu uspostavljanja integriteta unutarnjeg sustava za oborinsku vodu.</w:t>
      </w:r>
    </w:p>
    <w:p w:rsidR="00086E28" w:rsidRDefault="00086E28" w:rsidP="00B13E81">
      <w:pPr>
        <w:pStyle w:val="LLNormaali"/>
      </w:pPr>
    </w:p>
    <w:p w:rsidR="00086E28" w:rsidRDefault="00086E28" w:rsidP="00B13E81">
      <w:pPr>
        <w:pStyle w:val="LLPykala"/>
        <w:keepNext/>
        <w:keepLines/>
      </w:pPr>
      <w:r>
        <w:t>Članak 38.</w:t>
      </w:r>
    </w:p>
    <w:p w:rsidR="00086E28" w:rsidRPr="00373A7A" w:rsidRDefault="00296554" w:rsidP="00B13E81">
      <w:pPr>
        <w:pStyle w:val="LLPykalanOtsikko"/>
        <w:keepNext/>
        <w:keepLines/>
      </w:pPr>
      <w:r>
        <w:t>Uklanjanje drenažne vode iz temelja zgrade</w:t>
      </w:r>
    </w:p>
    <w:p w:rsidR="00086E28" w:rsidRPr="00373A7A" w:rsidRDefault="00086E28" w:rsidP="00B13E81">
      <w:pPr>
        <w:pStyle w:val="LLKappalejako"/>
      </w:pPr>
      <w:r>
        <w:t>Odvodi moraju prenositi drenažnu vodu iz temelja putem drenažnih bunara u bunar za prikupljanje vode iz temelja. Drenažna voda iz temelja mora teći od zgrade tako da ne uzrokuje probleme za sustave za otpadnu vodu i za oborinsku vodu. Ovisno o kanalizacijskom sustavu područja, drenažna voda iz temelja zgrade može teći u jarak, vodene površine ili općinsku kanalizacijsku cijev za oborinske vode, a može se i infiltrirati u tlo. Otpadna voda i oborinska voda ne smiju se prenositi u kanalizacijsku cijev za drenažnu vodu iz temelja.</w:t>
      </w:r>
    </w:p>
    <w:p w:rsidR="00086E28" w:rsidRDefault="00086E28" w:rsidP="00B13E81">
      <w:pPr>
        <w:pStyle w:val="LLNormaali"/>
      </w:pPr>
    </w:p>
    <w:p w:rsidR="00CC2ADB" w:rsidRDefault="00CC2ADB" w:rsidP="00B13E81">
      <w:pPr>
        <w:pStyle w:val="LLLuku"/>
        <w:keepNext/>
        <w:keepLines/>
      </w:pPr>
      <w:r>
        <w:t>Poglavlje 8.</w:t>
      </w:r>
    </w:p>
    <w:p w:rsidR="00CC2ADB" w:rsidRDefault="00CC2ADB" w:rsidP="00B13E81">
      <w:pPr>
        <w:pStyle w:val="LLLuvunOtsikko"/>
        <w:keepNext/>
        <w:keepLines/>
      </w:pPr>
      <w:r>
        <w:t>Stupanje na snagu i prijelazne odredbe</w:t>
      </w:r>
    </w:p>
    <w:p w:rsidR="00CC2ADB" w:rsidRDefault="00CC2ADB" w:rsidP="00B13E81">
      <w:pPr>
        <w:pStyle w:val="LLVoimaantuloPykala"/>
        <w:keepNext/>
        <w:keepLines/>
        <w:numPr>
          <w:ilvl w:val="0"/>
          <w:numId w:val="0"/>
        </w:numPr>
      </w:pPr>
      <w:r>
        <w:t>Članak 39.</w:t>
      </w:r>
    </w:p>
    <w:p w:rsidR="00CC2ADB" w:rsidRDefault="00CC2ADB" w:rsidP="00B13E81">
      <w:pPr>
        <w:pStyle w:val="LLPykalanOtsikko"/>
        <w:keepNext/>
        <w:keepLines/>
      </w:pPr>
      <w:r>
        <w:t>Stupanje na snagu</w:t>
      </w:r>
    </w:p>
    <w:p w:rsidR="00D27F7F" w:rsidRDefault="00891B59" w:rsidP="00B13E81">
      <w:pPr>
        <w:pStyle w:val="LLKappalejako"/>
      </w:pPr>
      <w:r>
        <w:t>Ova Uredba stupa na snagu 1. siječnja 2018.</w:t>
      </w:r>
    </w:p>
    <w:p w:rsidR="00D27F7F" w:rsidRDefault="00D27F7F" w:rsidP="00B13E81">
      <w:pPr>
        <w:pStyle w:val="LLKappalejako"/>
      </w:pPr>
      <w:r>
        <w:t>Projekti koji su u tijeku u trenutku stupanja na snagu ove Uredbe podliježu odredbama koje su na snazi u tom trenutku.</w:t>
      </w:r>
    </w:p>
    <w:p w:rsidR="00D642B6" w:rsidRDefault="00D642B6" w:rsidP="00B13E81">
      <w:pPr>
        <w:pStyle w:val="LLNormaali"/>
      </w:pPr>
    </w:p>
    <w:p w:rsidR="00D642B6" w:rsidRDefault="00E5298B" w:rsidP="00B13E81">
      <w:pPr>
        <w:pStyle w:val="LLPaivays"/>
      </w:pPr>
      <w:r>
        <w:t>U Helsinkiju, 22. prosinca 2017.</w:t>
      </w:r>
    </w:p>
    <w:p w:rsidR="00D27F7F" w:rsidRDefault="00D27F7F" w:rsidP="00B13E81">
      <w:pPr>
        <w:pStyle w:val="LLNormaali"/>
      </w:pPr>
    </w:p>
    <w:p w:rsidR="00D27F7F" w:rsidRDefault="00D27F7F" w:rsidP="00B13E81">
      <w:pPr>
        <w:pStyle w:val="LLNormaali"/>
      </w:pPr>
    </w:p>
    <w:p w:rsidR="00D27F7F" w:rsidRPr="00C14AD2" w:rsidRDefault="00D27F7F" w:rsidP="00B13E81">
      <w:pPr>
        <w:pStyle w:val="LLNormaali"/>
      </w:pPr>
    </w:p>
    <w:p w:rsidR="00D27F7F" w:rsidRPr="000368A7" w:rsidRDefault="00D27F7F" w:rsidP="00B13E81">
      <w:pPr>
        <w:pStyle w:val="LLAllekirjoitus"/>
        <w:rPr>
          <w:b w:val="0"/>
          <w:sz w:val="22"/>
        </w:rPr>
      </w:pPr>
      <w:r>
        <w:rPr>
          <w:b w:val="0"/>
          <w:sz w:val="22"/>
        </w:rPr>
        <w:t>Ministar okoliša, energetike i stanovanja, Kimmo Tiilikainen</w:t>
      </w:r>
    </w:p>
    <w:p w:rsidR="00D27F7F" w:rsidRPr="00C14AD2" w:rsidRDefault="00D27F7F" w:rsidP="00B13E81">
      <w:pPr>
        <w:pStyle w:val="LLNormaali"/>
        <w:rPr>
          <w:b/>
        </w:rPr>
      </w:pPr>
    </w:p>
    <w:p w:rsidR="00D27F7F" w:rsidRDefault="00D27F7F" w:rsidP="00B13E81">
      <w:pPr>
        <w:pStyle w:val="LLNormaali"/>
      </w:pPr>
    </w:p>
    <w:p w:rsidR="00831D3A" w:rsidRDefault="00831D3A" w:rsidP="00B13E81">
      <w:pPr>
        <w:pStyle w:val="LLNormaali"/>
      </w:pPr>
    </w:p>
    <w:p w:rsidR="00D27F7F" w:rsidRDefault="00D27F7F" w:rsidP="00B13E81">
      <w:pPr>
        <w:pStyle w:val="LLVarmennus"/>
      </w:pPr>
      <w:r>
        <w:t>Viša inženjerka Kaisa Kauko</w:t>
      </w:r>
    </w:p>
    <w:sectPr w:rsidR="00D27F7F" w:rsidSect="00C85EB5">
      <w:headerReference w:type="default" r:id="rId11"/>
      <w:footerReference w:type="even" r:id="rId12"/>
      <w:footerReference w:type="default" r:id="rId13"/>
      <w:footerReference w:type="first" r:id="rId14"/>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66D" w:rsidRDefault="0092466D">
      <w:r>
        <w:separator/>
      </w:r>
    </w:p>
  </w:endnote>
  <w:endnote w:type="continuationSeparator" w:id="0">
    <w:p w:rsidR="0092466D" w:rsidRDefault="0092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A1751" w:rsidRDefault="00DA17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Pr="00B13E81" w:rsidRDefault="00B13E81" w:rsidP="00B13E81">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773D4E">
      <w:rPr>
        <w:rStyle w:val="PageNumber"/>
        <w:noProof/>
      </w:rPr>
      <w:t>8</w:t>
    </w:r>
    <w:r w:rsidRPr="000C5020">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E81" w:rsidRPr="00D642B6" w:rsidRDefault="00B13E81" w:rsidP="00B13E81">
    <w:pPr>
      <w:rPr>
        <w:rFonts w:eastAsiaTheme="minorHAnsi"/>
        <w:sz w:val="16"/>
        <w:szCs w:val="16"/>
      </w:rPr>
    </w:pPr>
    <w:r>
      <w:rPr>
        <w:sz w:val="16"/>
        <w:szCs w:val="16"/>
      </w:rPr>
      <w:t xml:space="preserve">Direktiva (EU) 2015/1535 Europskog parlamenta i Vijeća (32015L1535); SL L 241, 17.9.2015., str.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66D" w:rsidRDefault="0092466D">
      <w:r>
        <w:separator/>
      </w:r>
    </w:p>
  </w:footnote>
  <w:footnote w:type="continuationSeparator" w:id="0">
    <w:p w:rsidR="0092466D" w:rsidRDefault="00924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751" w:rsidRDefault="00DA1751" w:rsidP="00B13E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 w15:restartNumberingAfterBreak="0">
    <w:nsid w:val="48442F98"/>
    <w:multiLevelType w:val="hybridMultilevel"/>
    <w:tmpl w:val="4800838C"/>
    <w:lvl w:ilvl="0" w:tplc="040B0011">
      <w:start w:val="1"/>
      <w:numFmt w:val="decimal"/>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4C0347FB"/>
    <w:multiLevelType w:val="hybridMultilevel"/>
    <w:tmpl w:val="8002394E"/>
    <w:lvl w:ilvl="0" w:tplc="04090011">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4E9D1BA4"/>
    <w:multiLevelType w:val="hybridMultilevel"/>
    <w:tmpl w:val="509021C0"/>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5" w15:restartNumberingAfterBreak="0">
    <w:nsid w:val="5FC5663A"/>
    <w:multiLevelType w:val="hybridMultilevel"/>
    <w:tmpl w:val="B2CCCD3E"/>
    <w:lvl w:ilvl="0" w:tplc="2B6647D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9827291"/>
    <w:multiLevelType w:val="hybridMultilevel"/>
    <w:tmpl w:val="C93EFF9C"/>
    <w:lvl w:ilvl="0" w:tplc="040B000F">
      <w:start w:val="1"/>
      <w:numFmt w:val="decimal"/>
      <w:lvlText w:val="%1."/>
      <w:lvlJc w:val="left"/>
      <w:pPr>
        <w:ind w:left="890" w:hanging="360"/>
      </w:pPr>
    </w:lvl>
    <w:lvl w:ilvl="1" w:tplc="040B0019" w:tentative="1">
      <w:start w:val="1"/>
      <w:numFmt w:val="lowerLetter"/>
      <w:pStyle w:val="LLYKP1Otsikkotaso"/>
      <w:lvlText w:val="%2."/>
      <w:lvlJc w:val="left"/>
      <w:pPr>
        <w:ind w:left="1610" w:hanging="360"/>
      </w:pPr>
    </w:lvl>
    <w:lvl w:ilvl="2" w:tplc="040B001B" w:tentative="1">
      <w:start w:val="1"/>
      <w:numFmt w:val="lowerRoman"/>
      <w:pStyle w:val="LLYKP2Otsikkotaso"/>
      <w:lvlText w:val="%3."/>
      <w:lvlJc w:val="right"/>
      <w:pPr>
        <w:ind w:left="2330" w:hanging="180"/>
      </w:pPr>
    </w:lvl>
    <w:lvl w:ilvl="3" w:tplc="040B000F" w:tentative="1">
      <w:start w:val="1"/>
      <w:numFmt w:val="decimal"/>
      <w:lvlText w:val="%4."/>
      <w:lvlJc w:val="left"/>
      <w:pPr>
        <w:ind w:left="3050" w:hanging="360"/>
      </w:pPr>
    </w:lvl>
    <w:lvl w:ilvl="4" w:tplc="040B0019" w:tentative="1">
      <w:start w:val="1"/>
      <w:numFmt w:val="lowerLetter"/>
      <w:lvlText w:val="%5."/>
      <w:lvlJc w:val="left"/>
      <w:pPr>
        <w:ind w:left="3770" w:hanging="360"/>
      </w:pPr>
    </w:lvl>
    <w:lvl w:ilvl="5" w:tplc="040B001B" w:tentative="1">
      <w:start w:val="1"/>
      <w:numFmt w:val="lowerRoman"/>
      <w:lvlText w:val="%6."/>
      <w:lvlJc w:val="right"/>
      <w:pPr>
        <w:ind w:left="4490" w:hanging="180"/>
      </w:pPr>
    </w:lvl>
    <w:lvl w:ilvl="6" w:tplc="040B000F" w:tentative="1">
      <w:start w:val="1"/>
      <w:numFmt w:val="decimal"/>
      <w:lvlText w:val="%7."/>
      <w:lvlJc w:val="left"/>
      <w:pPr>
        <w:ind w:left="5210" w:hanging="360"/>
      </w:pPr>
    </w:lvl>
    <w:lvl w:ilvl="7" w:tplc="040B0019" w:tentative="1">
      <w:start w:val="1"/>
      <w:numFmt w:val="lowerLetter"/>
      <w:lvlText w:val="%8."/>
      <w:lvlJc w:val="left"/>
      <w:pPr>
        <w:ind w:left="5930" w:hanging="360"/>
      </w:pPr>
    </w:lvl>
    <w:lvl w:ilvl="8" w:tplc="040B001B" w:tentative="1">
      <w:start w:val="1"/>
      <w:numFmt w:val="lowerRoman"/>
      <w:lvlText w:val="%9."/>
      <w:lvlJc w:val="right"/>
      <w:pPr>
        <w:ind w:left="6650" w:hanging="180"/>
      </w:pPr>
    </w:lvl>
  </w:abstractNum>
  <w:abstractNum w:abstractNumId="8" w15:restartNumberingAfterBreak="0">
    <w:nsid w:val="7BBD5E8B"/>
    <w:multiLevelType w:val="multilevel"/>
    <w:tmpl w:val="D6785076"/>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9"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4"/>
  </w:num>
  <w:num w:numId="3">
    <w:abstractNumId w:val="0"/>
  </w:num>
  <w:num w:numId="4">
    <w:abstractNumId w:val="9"/>
  </w:num>
  <w:num w:numId="5">
    <w:abstractNumId w:val="7"/>
  </w:num>
  <w:num w:numId="6">
    <w:abstractNumId w:val="8"/>
  </w:num>
  <w:num w:numId="7">
    <w:abstractNumId w:val="1"/>
  </w:num>
  <w:num w:numId="8">
    <w:abstractNumId w:val="3"/>
  </w:num>
  <w:num w:numId="9">
    <w:abstractNumId w:val="5"/>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ADB"/>
    <w:rsid w:val="00000B13"/>
    <w:rsid w:val="00000D79"/>
    <w:rsid w:val="00001C65"/>
    <w:rsid w:val="000026A6"/>
    <w:rsid w:val="000034FA"/>
    <w:rsid w:val="00005736"/>
    <w:rsid w:val="00005AB3"/>
    <w:rsid w:val="00007C03"/>
    <w:rsid w:val="00007EA2"/>
    <w:rsid w:val="00010EBD"/>
    <w:rsid w:val="00013069"/>
    <w:rsid w:val="000131D0"/>
    <w:rsid w:val="0001433B"/>
    <w:rsid w:val="0001582F"/>
    <w:rsid w:val="00015D45"/>
    <w:rsid w:val="000166D0"/>
    <w:rsid w:val="00017270"/>
    <w:rsid w:val="000202BC"/>
    <w:rsid w:val="000208A6"/>
    <w:rsid w:val="0002194F"/>
    <w:rsid w:val="0002202C"/>
    <w:rsid w:val="00023201"/>
    <w:rsid w:val="00023FEC"/>
    <w:rsid w:val="0002498C"/>
    <w:rsid w:val="00024B6D"/>
    <w:rsid w:val="00030044"/>
    <w:rsid w:val="0003265F"/>
    <w:rsid w:val="000334A3"/>
    <w:rsid w:val="0003393F"/>
    <w:rsid w:val="00034B95"/>
    <w:rsid w:val="00034D5C"/>
    <w:rsid w:val="0003652F"/>
    <w:rsid w:val="000370C8"/>
    <w:rsid w:val="0003723C"/>
    <w:rsid w:val="00040D23"/>
    <w:rsid w:val="00043723"/>
    <w:rsid w:val="00047B66"/>
    <w:rsid w:val="000502E9"/>
    <w:rsid w:val="00050C95"/>
    <w:rsid w:val="00052549"/>
    <w:rsid w:val="00052E56"/>
    <w:rsid w:val="00053799"/>
    <w:rsid w:val="000543D1"/>
    <w:rsid w:val="00054885"/>
    <w:rsid w:val="00054F37"/>
    <w:rsid w:val="000608D6"/>
    <w:rsid w:val="00061325"/>
    <w:rsid w:val="000614BC"/>
    <w:rsid w:val="00061565"/>
    <w:rsid w:val="00061FE7"/>
    <w:rsid w:val="00062A38"/>
    <w:rsid w:val="00063DCC"/>
    <w:rsid w:val="00064F57"/>
    <w:rsid w:val="00065D6B"/>
    <w:rsid w:val="00066DC3"/>
    <w:rsid w:val="000677E9"/>
    <w:rsid w:val="000708C9"/>
    <w:rsid w:val="00070B45"/>
    <w:rsid w:val="000722C4"/>
    <w:rsid w:val="00072C27"/>
    <w:rsid w:val="00075ADB"/>
    <w:rsid w:val="000769BB"/>
    <w:rsid w:val="00077867"/>
    <w:rsid w:val="000811EC"/>
    <w:rsid w:val="00083B75"/>
    <w:rsid w:val="00083E71"/>
    <w:rsid w:val="00084034"/>
    <w:rsid w:val="00086D51"/>
    <w:rsid w:val="00086E28"/>
    <w:rsid w:val="00086E44"/>
    <w:rsid w:val="00086ECF"/>
    <w:rsid w:val="0009275E"/>
    <w:rsid w:val="00094938"/>
    <w:rsid w:val="000968AF"/>
    <w:rsid w:val="00097836"/>
    <w:rsid w:val="000A11C9"/>
    <w:rsid w:val="000A23C8"/>
    <w:rsid w:val="000A2C2D"/>
    <w:rsid w:val="000A3181"/>
    <w:rsid w:val="000A48BD"/>
    <w:rsid w:val="000A4CC1"/>
    <w:rsid w:val="000A55E5"/>
    <w:rsid w:val="000A6C3E"/>
    <w:rsid w:val="000A7212"/>
    <w:rsid w:val="000A75CB"/>
    <w:rsid w:val="000B0F5F"/>
    <w:rsid w:val="000B14D3"/>
    <w:rsid w:val="000B1655"/>
    <w:rsid w:val="000B2410"/>
    <w:rsid w:val="000B43F5"/>
    <w:rsid w:val="000B559B"/>
    <w:rsid w:val="000C13BA"/>
    <w:rsid w:val="000C15D4"/>
    <w:rsid w:val="000C1725"/>
    <w:rsid w:val="000C3A8E"/>
    <w:rsid w:val="000C4809"/>
    <w:rsid w:val="000C5020"/>
    <w:rsid w:val="000D0AA3"/>
    <w:rsid w:val="000D1D74"/>
    <w:rsid w:val="000D3443"/>
    <w:rsid w:val="000D425F"/>
    <w:rsid w:val="000D4882"/>
    <w:rsid w:val="000D4C9F"/>
    <w:rsid w:val="000D5454"/>
    <w:rsid w:val="000D550A"/>
    <w:rsid w:val="000D67E7"/>
    <w:rsid w:val="000E0B7D"/>
    <w:rsid w:val="000E1B96"/>
    <w:rsid w:val="000E1BB8"/>
    <w:rsid w:val="000E2BF4"/>
    <w:rsid w:val="000E446C"/>
    <w:rsid w:val="000E5733"/>
    <w:rsid w:val="000E7BB6"/>
    <w:rsid w:val="000F0159"/>
    <w:rsid w:val="000F02E2"/>
    <w:rsid w:val="000F06B2"/>
    <w:rsid w:val="000F1313"/>
    <w:rsid w:val="000F1A50"/>
    <w:rsid w:val="000F1AE5"/>
    <w:rsid w:val="000F1F95"/>
    <w:rsid w:val="000F3FDB"/>
    <w:rsid w:val="000F5A45"/>
    <w:rsid w:val="000F63FA"/>
    <w:rsid w:val="000F66A0"/>
    <w:rsid w:val="000F6DC9"/>
    <w:rsid w:val="000F70C7"/>
    <w:rsid w:val="000F71FD"/>
    <w:rsid w:val="00100E02"/>
    <w:rsid w:val="00100EB7"/>
    <w:rsid w:val="00102B17"/>
    <w:rsid w:val="001036E3"/>
    <w:rsid w:val="00103ACA"/>
    <w:rsid w:val="00103C5F"/>
    <w:rsid w:val="001044A0"/>
    <w:rsid w:val="00105C68"/>
    <w:rsid w:val="001063A9"/>
    <w:rsid w:val="00106FD6"/>
    <w:rsid w:val="00107C32"/>
    <w:rsid w:val="00113CCD"/>
    <w:rsid w:val="00113D42"/>
    <w:rsid w:val="00113FEF"/>
    <w:rsid w:val="00114D89"/>
    <w:rsid w:val="0011693E"/>
    <w:rsid w:val="00117C3F"/>
    <w:rsid w:val="00120A6F"/>
    <w:rsid w:val="00121E3B"/>
    <w:rsid w:val="0012276E"/>
    <w:rsid w:val="0012475C"/>
    <w:rsid w:val="00126706"/>
    <w:rsid w:val="00127D8D"/>
    <w:rsid w:val="001305A0"/>
    <w:rsid w:val="001310B9"/>
    <w:rsid w:val="001323A0"/>
    <w:rsid w:val="00134753"/>
    <w:rsid w:val="00140BEC"/>
    <w:rsid w:val="001421FF"/>
    <w:rsid w:val="001534DC"/>
    <w:rsid w:val="00157955"/>
    <w:rsid w:val="001619B4"/>
    <w:rsid w:val="00161A08"/>
    <w:rsid w:val="001628A5"/>
    <w:rsid w:val="00165004"/>
    <w:rsid w:val="00165654"/>
    <w:rsid w:val="00167060"/>
    <w:rsid w:val="00170B5F"/>
    <w:rsid w:val="00171AEB"/>
    <w:rsid w:val="00171B27"/>
    <w:rsid w:val="00172F9D"/>
    <w:rsid w:val="001737ED"/>
    <w:rsid w:val="00173F89"/>
    <w:rsid w:val="00174CB0"/>
    <w:rsid w:val="00174FCA"/>
    <w:rsid w:val="00175AD6"/>
    <w:rsid w:val="00177976"/>
    <w:rsid w:val="001809D8"/>
    <w:rsid w:val="0018107A"/>
    <w:rsid w:val="00182E51"/>
    <w:rsid w:val="00185F2E"/>
    <w:rsid w:val="00186764"/>
    <w:rsid w:val="00187D49"/>
    <w:rsid w:val="0019152A"/>
    <w:rsid w:val="001920DE"/>
    <w:rsid w:val="0019244A"/>
    <w:rsid w:val="00193431"/>
    <w:rsid w:val="001942C3"/>
    <w:rsid w:val="00197B82"/>
    <w:rsid w:val="00197F54"/>
    <w:rsid w:val="001A0813"/>
    <w:rsid w:val="001A119D"/>
    <w:rsid w:val="001A15F0"/>
    <w:rsid w:val="001A1CD4"/>
    <w:rsid w:val="001A20EA"/>
    <w:rsid w:val="001A2377"/>
    <w:rsid w:val="001A2585"/>
    <w:rsid w:val="001A2C87"/>
    <w:rsid w:val="001A3D82"/>
    <w:rsid w:val="001A5FE9"/>
    <w:rsid w:val="001A6BB6"/>
    <w:rsid w:val="001A77D8"/>
    <w:rsid w:val="001B0461"/>
    <w:rsid w:val="001B0E89"/>
    <w:rsid w:val="001B1D4B"/>
    <w:rsid w:val="001B3072"/>
    <w:rsid w:val="001B316A"/>
    <w:rsid w:val="001B3C37"/>
    <w:rsid w:val="001B4438"/>
    <w:rsid w:val="001B5202"/>
    <w:rsid w:val="001B537E"/>
    <w:rsid w:val="001B5E85"/>
    <w:rsid w:val="001B67C7"/>
    <w:rsid w:val="001B6BBA"/>
    <w:rsid w:val="001C2301"/>
    <w:rsid w:val="001C35EE"/>
    <w:rsid w:val="001C428A"/>
    <w:rsid w:val="001C5331"/>
    <w:rsid w:val="001C71D6"/>
    <w:rsid w:val="001C77EA"/>
    <w:rsid w:val="001D0135"/>
    <w:rsid w:val="001D0E32"/>
    <w:rsid w:val="001D333D"/>
    <w:rsid w:val="001D74D6"/>
    <w:rsid w:val="001D7C93"/>
    <w:rsid w:val="001D7F9A"/>
    <w:rsid w:val="001E07D9"/>
    <w:rsid w:val="001E0895"/>
    <w:rsid w:val="001E2815"/>
    <w:rsid w:val="001E3303"/>
    <w:rsid w:val="001E53FE"/>
    <w:rsid w:val="001E6CCB"/>
    <w:rsid w:val="001E7301"/>
    <w:rsid w:val="001F0934"/>
    <w:rsid w:val="001F571B"/>
    <w:rsid w:val="001F6E1A"/>
    <w:rsid w:val="001F7A9D"/>
    <w:rsid w:val="001F7C76"/>
    <w:rsid w:val="002013EA"/>
    <w:rsid w:val="00203617"/>
    <w:rsid w:val="002042DB"/>
    <w:rsid w:val="002049A0"/>
    <w:rsid w:val="00205F1C"/>
    <w:rsid w:val="002070FC"/>
    <w:rsid w:val="00213078"/>
    <w:rsid w:val="002133C2"/>
    <w:rsid w:val="0021466D"/>
    <w:rsid w:val="00214F6B"/>
    <w:rsid w:val="00216F59"/>
    <w:rsid w:val="0021781C"/>
    <w:rsid w:val="00220C7D"/>
    <w:rsid w:val="00220DDF"/>
    <w:rsid w:val="002233F1"/>
    <w:rsid w:val="0022357D"/>
    <w:rsid w:val="00223FC3"/>
    <w:rsid w:val="002305CB"/>
    <w:rsid w:val="00232CF3"/>
    <w:rsid w:val="00232E8B"/>
    <w:rsid w:val="00233151"/>
    <w:rsid w:val="00236F17"/>
    <w:rsid w:val="00241124"/>
    <w:rsid w:val="00241EBC"/>
    <w:rsid w:val="002445F2"/>
    <w:rsid w:val="002446DA"/>
    <w:rsid w:val="00244B73"/>
    <w:rsid w:val="00245257"/>
    <w:rsid w:val="00245804"/>
    <w:rsid w:val="0024634E"/>
    <w:rsid w:val="002478DC"/>
    <w:rsid w:val="00247B38"/>
    <w:rsid w:val="00247D0A"/>
    <w:rsid w:val="00250109"/>
    <w:rsid w:val="00250231"/>
    <w:rsid w:val="002502FA"/>
    <w:rsid w:val="002505A5"/>
    <w:rsid w:val="00251092"/>
    <w:rsid w:val="002519A0"/>
    <w:rsid w:val="0025236F"/>
    <w:rsid w:val="002523B2"/>
    <w:rsid w:val="002526B9"/>
    <w:rsid w:val="00252C30"/>
    <w:rsid w:val="00252C37"/>
    <w:rsid w:val="00253030"/>
    <w:rsid w:val="00253ED4"/>
    <w:rsid w:val="00254B1E"/>
    <w:rsid w:val="0025588E"/>
    <w:rsid w:val="00255C8C"/>
    <w:rsid w:val="002568F3"/>
    <w:rsid w:val="002600EF"/>
    <w:rsid w:val="00260ED8"/>
    <w:rsid w:val="00261B3D"/>
    <w:rsid w:val="00263506"/>
    <w:rsid w:val="002637F9"/>
    <w:rsid w:val="002640C3"/>
    <w:rsid w:val="002647F9"/>
    <w:rsid w:val="00264939"/>
    <w:rsid w:val="00265DE1"/>
    <w:rsid w:val="00266690"/>
    <w:rsid w:val="00266AB7"/>
    <w:rsid w:val="0027321B"/>
    <w:rsid w:val="00273D95"/>
    <w:rsid w:val="00273F65"/>
    <w:rsid w:val="00276490"/>
    <w:rsid w:val="0027666C"/>
    <w:rsid w:val="002767A8"/>
    <w:rsid w:val="0027698E"/>
    <w:rsid w:val="00276B5C"/>
    <w:rsid w:val="00276C0A"/>
    <w:rsid w:val="002807C6"/>
    <w:rsid w:val="00282C6A"/>
    <w:rsid w:val="0028520A"/>
    <w:rsid w:val="00287641"/>
    <w:rsid w:val="00292DB8"/>
    <w:rsid w:val="002936C7"/>
    <w:rsid w:val="00293C16"/>
    <w:rsid w:val="00293DCE"/>
    <w:rsid w:val="00295268"/>
    <w:rsid w:val="002953B9"/>
    <w:rsid w:val="00296554"/>
    <w:rsid w:val="002A0577"/>
    <w:rsid w:val="002A0E15"/>
    <w:rsid w:val="002A2066"/>
    <w:rsid w:val="002A2BF7"/>
    <w:rsid w:val="002A4575"/>
    <w:rsid w:val="002A5827"/>
    <w:rsid w:val="002A630E"/>
    <w:rsid w:val="002A642A"/>
    <w:rsid w:val="002B0120"/>
    <w:rsid w:val="002B3891"/>
    <w:rsid w:val="002B4A7F"/>
    <w:rsid w:val="002B712B"/>
    <w:rsid w:val="002B71B8"/>
    <w:rsid w:val="002C19FF"/>
    <w:rsid w:val="002C25AD"/>
    <w:rsid w:val="002C694B"/>
    <w:rsid w:val="002D0561"/>
    <w:rsid w:val="002D158A"/>
    <w:rsid w:val="002D2DFF"/>
    <w:rsid w:val="002D4C0B"/>
    <w:rsid w:val="002E0619"/>
    <w:rsid w:val="002E0770"/>
    <w:rsid w:val="002E0859"/>
    <w:rsid w:val="002E136D"/>
    <w:rsid w:val="002E1C57"/>
    <w:rsid w:val="002E58B2"/>
    <w:rsid w:val="002E657A"/>
    <w:rsid w:val="002E73F2"/>
    <w:rsid w:val="002F036A"/>
    <w:rsid w:val="002F0DA6"/>
    <w:rsid w:val="002F1CFE"/>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6290"/>
    <w:rsid w:val="00317836"/>
    <w:rsid w:val="003206A2"/>
    <w:rsid w:val="00321110"/>
    <w:rsid w:val="0032557F"/>
    <w:rsid w:val="00326029"/>
    <w:rsid w:val="00327C20"/>
    <w:rsid w:val="0033013E"/>
    <w:rsid w:val="00331079"/>
    <w:rsid w:val="0033178C"/>
    <w:rsid w:val="00332113"/>
    <w:rsid w:val="00332AFA"/>
    <w:rsid w:val="0033317D"/>
    <w:rsid w:val="00333C3E"/>
    <w:rsid w:val="0033438A"/>
    <w:rsid w:val="00334D23"/>
    <w:rsid w:val="00335189"/>
    <w:rsid w:val="00336539"/>
    <w:rsid w:val="00337046"/>
    <w:rsid w:val="00337B35"/>
    <w:rsid w:val="00342547"/>
    <w:rsid w:val="003433C2"/>
    <w:rsid w:val="0035308D"/>
    <w:rsid w:val="00353702"/>
    <w:rsid w:val="003569FE"/>
    <w:rsid w:val="00360341"/>
    <w:rsid w:val="00360458"/>
    <w:rsid w:val="00360E69"/>
    <w:rsid w:val="00362079"/>
    <w:rsid w:val="00362AF9"/>
    <w:rsid w:val="0036367F"/>
    <w:rsid w:val="00364D77"/>
    <w:rsid w:val="0036736A"/>
    <w:rsid w:val="003726C7"/>
    <w:rsid w:val="00373A7A"/>
    <w:rsid w:val="00373F61"/>
    <w:rsid w:val="00374108"/>
    <w:rsid w:val="003741DD"/>
    <w:rsid w:val="0037489B"/>
    <w:rsid w:val="0037538C"/>
    <w:rsid w:val="0037558E"/>
    <w:rsid w:val="00377BFD"/>
    <w:rsid w:val="003801DE"/>
    <w:rsid w:val="0038158D"/>
    <w:rsid w:val="00384BEB"/>
    <w:rsid w:val="00387BCD"/>
    <w:rsid w:val="0039043F"/>
    <w:rsid w:val="003906B0"/>
    <w:rsid w:val="00390BBF"/>
    <w:rsid w:val="00392B9C"/>
    <w:rsid w:val="00392BB4"/>
    <w:rsid w:val="00393989"/>
    <w:rsid w:val="00394176"/>
    <w:rsid w:val="00395221"/>
    <w:rsid w:val="00395FC9"/>
    <w:rsid w:val="00397F0E"/>
    <w:rsid w:val="003A43BA"/>
    <w:rsid w:val="003A58B2"/>
    <w:rsid w:val="003A7573"/>
    <w:rsid w:val="003A7AF7"/>
    <w:rsid w:val="003B0771"/>
    <w:rsid w:val="003B1CA9"/>
    <w:rsid w:val="003B1D71"/>
    <w:rsid w:val="003B2B16"/>
    <w:rsid w:val="003B2DC7"/>
    <w:rsid w:val="003B2F0E"/>
    <w:rsid w:val="003B63D8"/>
    <w:rsid w:val="003B6AC8"/>
    <w:rsid w:val="003C2B7B"/>
    <w:rsid w:val="003C5C12"/>
    <w:rsid w:val="003C65E6"/>
    <w:rsid w:val="003D038A"/>
    <w:rsid w:val="003D0C17"/>
    <w:rsid w:val="003D5084"/>
    <w:rsid w:val="003D6403"/>
    <w:rsid w:val="003D7447"/>
    <w:rsid w:val="003E10C5"/>
    <w:rsid w:val="003E2774"/>
    <w:rsid w:val="003E3AA4"/>
    <w:rsid w:val="003E46C0"/>
    <w:rsid w:val="003E4F2F"/>
    <w:rsid w:val="003F0137"/>
    <w:rsid w:val="003F3547"/>
    <w:rsid w:val="003F4E7F"/>
    <w:rsid w:val="003F5A35"/>
    <w:rsid w:val="003F672A"/>
    <w:rsid w:val="003F7948"/>
    <w:rsid w:val="003F7A17"/>
    <w:rsid w:val="00400C9A"/>
    <w:rsid w:val="0040234E"/>
    <w:rsid w:val="0040537C"/>
    <w:rsid w:val="00406C02"/>
    <w:rsid w:val="00407254"/>
    <w:rsid w:val="00407335"/>
    <w:rsid w:val="00407AE9"/>
    <w:rsid w:val="00407EDE"/>
    <w:rsid w:val="00412B76"/>
    <w:rsid w:val="00412DDA"/>
    <w:rsid w:val="00412F15"/>
    <w:rsid w:val="00413287"/>
    <w:rsid w:val="00413367"/>
    <w:rsid w:val="00413E31"/>
    <w:rsid w:val="0041443D"/>
    <w:rsid w:val="00420AF8"/>
    <w:rsid w:val="00421B61"/>
    <w:rsid w:val="00421C3C"/>
    <w:rsid w:val="00421C66"/>
    <w:rsid w:val="004232D2"/>
    <w:rsid w:val="00424DB0"/>
    <w:rsid w:val="00424EDF"/>
    <w:rsid w:val="00427F43"/>
    <w:rsid w:val="004300A4"/>
    <w:rsid w:val="00431A47"/>
    <w:rsid w:val="004340A9"/>
    <w:rsid w:val="004348C9"/>
    <w:rsid w:val="004357BA"/>
    <w:rsid w:val="00436A88"/>
    <w:rsid w:val="00440C37"/>
    <w:rsid w:val="004415C5"/>
    <w:rsid w:val="004417F1"/>
    <w:rsid w:val="00442197"/>
    <w:rsid w:val="00442ACC"/>
    <w:rsid w:val="0044305A"/>
    <w:rsid w:val="0044376A"/>
    <w:rsid w:val="00443949"/>
    <w:rsid w:val="00445534"/>
    <w:rsid w:val="004459ED"/>
    <w:rsid w:val="00445AAC"/>
    <w:rsid w:val="004465E7"/>
    <w:rsid w:val="00447539"/>
    <w:rsid w:val="0045072D"/>
    <w:rsid w:val="00451B3B"/>
    <w:rsid w:val="00452280"/>
    <w:rsid w:val="00454A9E"/>
    <w:rsid w:val="004556A2"/>
    <w:rsid w:val="004558C8"/>
    <w:rsid w:val="00456368"/>
    <w:rsid w:val="0045667E"/>
    <w:rsid w:val="00456803"/>
    <w:rsid w:val="00460201"/>
    <w:rsid w:val="0046089E"/>
    <w:rsid w:val="00460B81"/>
    <w:rsid w:val="004612E9"/>
    <w:rsid w:val="00462B5B"/>
    <w:rsid w:val="00463249"/>
    <w:rsid w:val="004638E3"/>
    <w:rsid w:val="00463FD2"/>
    <w:rsid w:val="0047100A"/>
    <w:rsid w:val="00474AEB"/>
    <w:rsid w:val="004752C5"/>
    <w:rsid w:val="004753A3"/>
    <w:rsid w:val="004768CC"/>
    <w:rsid w:val="00481047"/>
    <w:rsid w:val="00481240"/>
    <w:rsid w:val="00482025"/>
    <w:rsid w:val="00483449"/>
    <w:rsid w:val="00485B55"/>
    <w:rsid w:val="0049049B"/>
    <w:rsid w:val="0049168D"/>
    <w:rsid w:val="00493235"/>
    <w:rsid w:val="004941E5"/>
    <w:rsid w:val="004967AF"/>
    <w:rsid w:val="00497ADA"/>
    <w:rsid w:val="004A20F3"/>
    <w:rsid w:val="004A2B91"/>
    <w:rsid w:val="004A58F9"/>
    <w:rsid w:val="004A6E42"/>
    <w:rsid w:val="004B4B00"/>
    <w:rsid w:val="004B5A50"/>
    <w:rsid w:val="004B7136"/>
    <w:rsid w:val="004B741F"/>
    <w:rsid w:val="004C0F0E"/>
    <w:rsid w:val="004C2447"/>
    <w:rsid w:val="004C2E8F"/>
    <w:rsid w:val="004C56B7"/>
    <w:rsid w:val="004C5949"/>
    <w:rsid w:val="004C6D41"/>
    <w:rsid w:val="004D1C90"/>
    <w:rsid w:val="004D30BE"/>
    <w:rsid w:val="004D328B"/>
    <w:rsid w:val="004D35CD"/>
    <w:rsid w:val="004D3E0C"/>
    <w:rsid w:val="004D4146"/>
    <w:rsid w:val="004E0F73"/>
    <w:rsid w:val="004E2153"/>
    <w:rsid w:val="004E232B"/>
    <w:rsid w:val="004E2892"/>
    <w:rsid w:val="004E5CFD"/>
    <w:rsid w:val="004F1386"/>
    <w:rsid w:val="004F3408"/>
    <w:rsid w:val="004F37CF"/>
    <w:rsid w:val="004F45F5"/>
    <w:rsid w:val="004F6D83"/>
    <w:rsid w:val="005024A4"/>
    <w:rsid w:val="00502D70"/>
    <w:rsid w:val="005045AC"/>
    <w:rsid w:val="00506907"/>
    <w:rsid w:val="005078C4"/>
    <w:rsid w:val="00507AB7"/>
    <w:rsid w:val="00510776"/>
    <w:rsid w:val="00510CE8"/>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B51"/>
    <w:rsid w:val="00541E6B"/>
    <w:rsid w:val="00542750"/>
    <w:rsid w:val="00543113"/>
    <w:rsid w:val="00546C4C"/>
    <w:rsid w:val="005474A8"/>
    <w:rsid w:val="0055413D"/>
    <w:rsid w:val="00556BBA"/>
    <w:rsid w:val="005576EB"/>
    <w:rsid w:val="0056120A"/>
    <w:rsid w:val="00563DFA"/>
    <w:rsid w:val="00564DEC"/>
    <w:rsid w:val="005662AC"/>
    <w:rsid w:val="00570455"/>
    <w:rsid w:val="005747C4"/>
    <w:rsid w:val="00580D52"/>
    <w:rsid w:val="005815CB"/>
    <w:rsid w:val="005853E6"/>
    <w:rsid w:val="00587CD7"/>
    <w:rsid w:val="00587FC7"/>
    <w:rsid w:val="0059124A"/>
    <w:rsid w:val="00591464"/>
    <w:rsid w:val="005954D9"/>
    <w:rsid w:val="005A0416"/>
    <w:rsid w:val="005A10EA"/>
    <w:rsid w:val="005A1605"/>
    <w:rsid w:val="005A1C33"/>
    <w:rsid w:val="005A38B8"/>
    <w:rsid w:val="005A4C29"/>
    <w:rsid w:val="005A6734"/>
    <w:rsid w:val="005A7B14"/>
    <w:rsid w:val="005A7D6C"/>
    <w:rsid w:val="005B0BF3"/>
    <w:rsid w:val="005B71D3"/>
    <w:rsid w:val="005B7A21"/>
    <w:rsid w:val="005C28BF"/>
    <w:rsid w:val="005C4FE0"/>
    <w:rsid w:val="005C6E54"/>
    <w:rsid w:val="005C7E83"/>
    <w:rsid w:val="005D0466"/>
    <w:rsid w:val="005D047B"/>
    <w:rsid w:val="005D15B5"/>
    <w:rsid w:val="005D1D26"/>
    <w:rsid w:val="005D3739"/>
    <w:rsid w:val="005D431F"/>
    <w:rsid w:val="005D569A"/>
    <w:rsid w:val="005D5B30"/>
    <w:rsid w:val="005D6A3A"/>
    <w:rsid w:val="005D752A"/>
    <w:rsid w:val="005E079F"/>
    <w:rsid w:val="005E1CFB"/>
    <w:rsid w:val="005E65C1"/>
    <w:rsid w:val="005E7444"/>
    <w:rsid w:val="005F35B9"/>
    <w:rsid w:val="005F466A"/>
    <w:rsid w:val="00600AE3"/>
    <w:rsid w:val="00602870"/>
    <w:rsid w:val="00606968"/>
    <w:rsid w:val="006079E6"/>
    <w:rsid w:val="00610036"/>
    <w:rsid w:val="006100A7"/>
    <w:rsid w:val="0061039B"/>
    <w:rsid w:val="00610662"/>
    <w:rsid w:val="006119FE"/>
    <w:rsid w:val="00612BF3"/>
    <w:rsid w:val="0061306C"/>
    <w:rsid w:val="00613511"/>
    <w:rsid w:val="00615341"/>
    <w:rsid w:val="00616838"/>
    <w:rsid w:val="00616D07"/>
    <w:rsid w:val="00616D6E"/>
    <w:rsid w:val="00617625"/>
    <w:rsid w:val="00617919"/>
    <w:rsid w:val="006209C3"/>
    <w:rsid w:val="00620AC3"/>
    <w:rsid w:val="00620B67"/>
    <w:rsid w:val="0062144A"/>
    <w:rsid w:val="00622DE9"/>
    <w:rsid w:val="0062585A"/>
    <w:rsid w:val="0062648A"/>
    <w:rsid w:val="0062665A"/>
    <w:rsid w:val="0062698C"/>
    <w:rsid w:val="00630648"/>
    <w:rsid w:val="006309A0"/>
    <w:rsid w:val="00635719"/>
    <w:rsid w:val="006372F4"/>
    <w:rsid w:val="00637C8E"/>
    <w:rsid w:val="00640A11"/>
    <w:rsid w:val="00640F8F"/>
    <w:rsid w:val="006428BE"/>
    <w:rsid w:val="00646806"/>
    <w:rsid w:val="00647380"/>
    <w:rsid w:val="00647E7C"/>
    <w:rsid w:val="00650521"/>
    <w:rsid w:val="00651023"/>
    <w:rsid w:val="006524E7"/>
    <w:rsid w:val="006565C8"/>
    <w:rsid w:val="00656D55"/>
    <w:rsid w:val="00660696"/>
    <w:rsid w:val="00660FA6"/>
    <w:rsid w:val="00661C40"/>
    <w:rsid w:val="00663B09"/>
    <w:rsid w:val="00664184"/>
    <w:rsid w:val="006652DD"/>
    <w:rsid w:val="0066592E"/>
    <w:rsid w:val="006669BF"/>
    <w:rsid w:val="0066745C"/>
    <w:rsid w:val="00670496"/>
    <w:rsid w:val="0067188F"/>
    <w:rsid w:val="006724B9"/>
    <w:rsid w:val="00672E0E"/>
    <w:rsid w:val="006740F5"/>
    <w:rsid w:val="006747C5"/>
    <w:rsid w:val="00676356"/>
    <w:rsid w:val="00676463"/>
    <w:rsid w:val="00680251"/>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440"/>
    <w:rsid w:val="006A2F36"/>
    <w:rsid w:val="006A5163"/>
    <w:rsid w:val="006B0989"/>
    <w:rsid w:val="006B0E5E"/>
    <w:rsid w:val="006B2658"/>
    <w:rsid w:val="006B2F61"/>
    <w:rsid w:val="006B4B0D"/>
    <w:rsid w:val="006B557E"/>
    <w:rsid w:val="006B6985"/>
    <w:rsid w:val="006B7B0A"/>
    <w:rsid w:val="006C070F"/>
    <w:rsid w:val="006C093B"/>
    <w:rsid w:val="006C170E"/>
    <w:rsid w:val="006C2548"/>
    <w:rsid w:val="006C38DC"/>
    <w:rsid w:val="006C45AA"/>
    <w:rsid w:val="006C4822"/>
    <w:rsid w:val="006C5277"/>
    <w:rsid w:val="006D225C"/>
    <w:rsid w:val="006D4C55"/>
    <w:rsid w:val="006D611F"/>
    <w:rsid w:val="006D642E"/>
    <w:rsid w:val="006D77D6"/>
    <w:rsid w:val="006E022B"/>
    <w:rsid w:val="006E0967"/>
    <w:rsid w:val="006E45DD"/>
    <w:rsid w:val="006E56A2"/>
    <w:rsid w:val="006E640F"/>
    <w:rsid w:val="006E7E9F"/>
    <w:rsid w:val="006F0A73"/>
    <w:rsid w:val="006F0B1A"/>
    <w:rsid w:val="006F0EE5"/>
    <w:rsid w:val="006F1A2F"/>
    <w:rsid w:val="006F20FD"/>
    <w:rsid w:val="006F2899"/>
    <w:rsid w:val="006F3115"/>
    <w:rsid w:val="006F423C"/>
    <w:rsid w:val="006F5F3F"/>
    <w:rsid w:val="00700617"/>
    <w:rsid w:val="00701097"/>
    <w:rsid w:val="00701964"/>
    <w:rsid w:val="00701EDC"/>
    <w:rsid w:val="00702977"/>
    <w:rsid w:val="00702F51"/>
    <w:rsid w:val="00703826"/>
    <w:rsid w:val="00703CD6"/>
    <w:rsid w:val="00704DA4"/>
    <w:rsid w:val="0070655B"/>
    <w:rsid w:val="00710003"/>
    <w:rsid w:val="00711F7C"/>
    <w:rsid w:val="00712590"/>
    <w:rsid w:val="00712A36"/>
    <w:rsid w:val="0071463C"/>
    <w:rsid w:val="00715039"/>
    <w:rsid w:val="00715964"/>
    <w:rsid w:val="007179BE"/>
    <w:rsid w:val="00717A35"/>
    <w:rsid w:val="00717D2E"/>
    <w:rsid w:val="00717F88"/>
    <w:rsid w:val="00720B6F"/>
    <w:rsid w:val="00721D80"/>
    <w:rsid w:val="00722E11"/>
    <w:rsid w:val="00722E61"/>
    <w:rsid w:val="00723434"/>
    <w:rsid w:val="0072425F"/>
    <w:rsid w:val="00724E19"/>
    <w:rsid w:val="00725317"/>
    <w:rsid w:val="007264E0"/>
    <w:rsid w:val="00726A28"/>
    <w:rsid w:val="0072735A"/>
    <w:rsid w:val="0072742F"/>
    <w:rsid w:val="007275D7"/>
    <w:rsid w:val="007304CB"/>
    <w:rsid w:val="00731882"/>
    <w:rsid w:val="00734053"/>
    <w:rsid w:val="00735BCA"/>
    <w:rsid w:val="00736DB4"/>
    <w:rsid w:val="00737086"/>
    <w:rsid w:val="0073710B"/>
    <w:rsid w:val="00737D32"/>
    <w:rsid w:val="0074053D"/>
    <w:rsid w:val="007501D0"/>
    <w:rsid w:val="007508DA"/>
    <w:rsid w:val="00751369"/>
    <w:rsid w:val="00751EF6"/>
    <w:rsid w:val="007543E9"/>
    <w:rsid w:val="00755550"/>
    <w:rsid w:val="00755FD6"/>
    <w:rsid w:val="007573C3"/>
    <w:rsid w:val="0076001A"/>
    <w:rsid w:val="00760A57"/>
    <w:rsid w:val="00760DA7"/>
    <w:rsid w:val="0076239B"/>
    <w:rsid w:val="00766185"/>
    <w:rsid w:val="00771167"/>
    <w:rsid w:val="00772D78"/>
    <w:rsid w:val="007736DF"/>
    <w:rsid w:val="00773D4E"/>
    <w:rsid w:val="00774D64"/>
    <w:rsid w:val="00774E8C"/>
    <w:rsid w:val="00775119"/>
    <w:rsid w:val="00775B66"/>
    <w:rsid w:val="0077641D"/>
    <w:rsid w:val="00780BBD"/>
    <w:rsid w:val="00785D7E"/>
    <w:rsid w:val="007914C8"/>
    <w:rsid w:val="00795D54"/>
    <w:rsid w:val="00796058"/>
    <w:rsid w:val="007961ED"/>
    <w:rsid w:val="0079674C"/>
    <w:rsid w:val="00797CFD"/>
    <w:rsid w:val="007A1F5B"/>
    <w:rsid w:val="007A5C1E"/>
    <w:rsid w:val="007A5F41"/>
    <w:rsid w:val="007A669F"/>
    <w:rsid w:val="007B2660"/>
    <w:rsid w:val="007B29BB"/>
    <w:rsid w:val="007B2DFB"/>
    <w:rsid w:val="007B34AD"/>
    <w:rsid w:val="007B52B9"/>
    <w:rsid w:val="007B5D24"/>
    <w:rsid w:val="007B6F82"/>
    <w:rsid w:val="007C05F6"/>
    <w:rsid w:val="007C1B99"/>
    <w:rsid w:val="007C1DCB"/>
    <w:rsid w:val="007C1E68"/>
    <w:rsid w:val="007C3721"/>
    <w:rsid w:val="007C414F"/>
    <w:rsid w:val="007C4857"/>
    <w:rsid w:val="007C5DA4"/>
    <w:rsid w:val="007C7399"/>
    <w:rsid w:val="007D028B"/>
    <w:rsid w:val="007D277B"/>
    <w:rsid w:val="007D331F"/>
    <w:rsid w:val="007D4334"/>
    <w:rsid w:val="007D46F9"/>
    <w:rsid w:val="007D4C94"/>
    <w:rsid w:val="007D4DF4"/>
    <w:rsid w:val="007D4E10"/>
    <w:rsid w:val="007D5046"/>
    <w:rsid w:val="007D7028"/>
    <w:rsid w:val="007D7AE6"/>
    <w:rsid w:val="007E2B56"/>
    <w:rsid w:val="007E2F44"/>
    <w:rsid w:val="007E3364"/>
    <w:rsid w:val="007E3BCF"/>
    <w:rsid w:val="007E421A"/>
    <w:rsid w:val="007E4274"/>
    <w:rsid w:val="007E4CE9"/>
    <w:rsid w:val="007E5567"/>
    <w:rsid w:val="007E6681"/>
    <w:rsid w:val="007E6A10"/>
    <w:rsid w:val="007F17D0"/>
    <w:rsid w:val="007F197F"/>
    <w:rsid w:val="007F260B"/>
    <w:rsid w:val="007F327A"/>
    <w:rsid w:val="007F46A7"/>
    <w:rsid w:val="007F6E4D"/>
    <w:rsid w:val="007F74F2"/>
    <w:rsid w:val="00800ADC"/>
    <w:rsid w:val="00800D4A"/>
    <w:rsid w:val="00803C11"/>
    <w:rsid w:val="00803E18"/>
    <w:rsid w:val="00807643"/>
    <w:rsid w:val="00814E3D"/>
    <w:rsid w:val="00815458"/>
    <w:rsid w:val="00815D87"/>
    <w:rsid w:val="0082041B"/>
    <w:rsid w:val="008208B7"/>
    <w:rsid w:val="00821567"/>
    <w:rsid w:val="00825DB6"/>
    <w:rsid w:val="00826432"/>
    <w:rsid w:val="00826EC2"/>
    <w:rsid w:val="00826FB3"/>
    <w:rsid w:val="00831D3A"/>
    <w:rsid w:val="00831EC7"/>
    <w:rsid w:val="00832A4D"/>
    <w:rsid w:val="008335B6"/>
    <w:rsid w:val="008357B3"/>
    <w:rsid w:val="0084002E"/>
    <w:rsid w:val="00841169"/>
    <w:rsid w:val="0084150F"/>
    <w:rsid w:val="00842B89"/>
    <w:rsid w:val="008434DE"/>
    <w:rsid w:val="00844CF5"/>
    <w:rsid w:val="008452B8"/>
    <w:rsid w:val="0084618D"/>
    <w:rsid w:val="00846891"/>
    <w:rsid w:val="008506D5"/>
    <w:rsid w:val="00850724"/>
    <w:rsid w:val="00850AF4"/>
    <w:rsid w:val="0085139F"/>
    <w:rsid w:val="008516D7"/>
    <w:rsid w:val="00852315"/>
    <w:rsid w:val="00852C5E"/>
    <w:rsid w:val="00852F5A"/>
    <w:rsid w:val="00853D20"/>
    <w:rsid w:val="00853E81"/>
    <w:rsid w:val="00854AF4"/>
    <w:rsid w:val="00856885"/>
    <w:rsid w:val="00856BB8"/>
    <w:rsid w:val="008571E9"/>
    <w:rsid w:val="00857C84"/>
    <w:rsid w:val="008606C6"/>
    <w:rsid w:val="00861733"/>
    <w:rsid w:val="00861A2E"/>
    <w:rsid w:val="00862CEB"/>
    <w:rsid w:val="00863AA4"/>
    <w:rsid w:val="00863DDF"/>
    <w:rsid w:val="00866185"/>
    <w:rsid w:val="00866475"/>
    <w:rsid w:val="00866D66"/>
    <w:rsid w:val="00870788"/>
    <w:rsid w:val="0087128B"/>
    <w:rsid w:val="00871E56"/>
    <w:rsid w:val="00872E1F"/>
    <w:rsid w:val="008731A2"/>
    <w:rsid w:val="0087370F"/>
    <w:rsid w:val="00873DA2"/>
    <w:rsid w:val="00875AFF"/>
    <w:rsid w:val="00876A7C"/>
    <w:rsid w:val="00876B11"/>
    <w:rsid w:val="00877266"/>
    <w:rsid w:val="00881B16"/>
    <w:rsid w:val="008826AF"/>
    <w:rsid w:val="008853FB"/>
    <w:rsid w:val="00885DD6"/>
    <w:rsid w:val="00886C85"/>
    <w:rsid w:val="008903A6"/>
    <w:rsid w:val="008906AD"/>
    <w:rsid w:val="008907B4"/>
    <w:rsid w:val="00890B76"/>
    <w:rsid w:val="00890C18"/>
    <w:rsid w:val="00891A09"/>
    <w:rsid w:val="00891B59"/>
    <w:rsid w:val="00892348"/>
    <w:rsid w:val="00896F25"/>
    <w:rsid w:val="00896F9E"/>
    <w:rsid w:val="00897EA1"/>
    <w:rsid w:val="008A5B08"/>
    <w:rsid w:val="008A6284"/>
    <w:rsid w:val="008A6434"/>
    <w:rsid w:val="008B10BB"/>
    <w:rsid w:val="008B1700"/>
    <w:rsid w:val="008B2208"/>
    <w:rsid w:val="008B26BA"/>
    <w:rsid w:val="008B26DF"/>
    <w:rsid w:val="008B5067"/>
    <w:rsid w:val="008B6808"/>
    <w:rsid w:val="008B6AF2"/>
    <w:rsid w:val="008B7338"/>
    <w:rsid w:val="008B782B"/>
    <w:rsid w:val="008B79F7"/>
    <w:rsid w:val="008B7B4B"/>
    <w:rsid w:val="008C059B"/>
    <w:rsid w:val="008C14BF"/>
    <w:rsid w:val="008C2174"/>
    <w:rsid w:val="008C2AFC"/>
    <w:rsid w:val="008C4A4D"/>
    <w:rsid w:val="008C6BE0"/>
    <w:rsid w:val="008C6CEB"/>
    <w:rsid w:val="008C6F48"/>
    <w:rsid w:val="008C712A"/>
    <w:rsid w:val="008D0FCE"/>
    <w:rsid w:val="008D2404"/>
    <w:rsid w:val="008D4735"/>
    <w:rsid w:val="008D4752"/>
    <w:rsid w:val="008D4A96"/>
    <w:rsid w:val="008D765A"/>
    <w:rsid w:val="008D78E1"/>
    <w:rsid w:val="008D7BB5"/>
    <w:rsid w:val="008D7C53"/>
    <w:rsid w:val="008E15F4"/>
    <w:rsid w:val="008E2364"/>
    <w:rsid w:val="008E336B"/>
    <w:rsid w:val="008E3437"/>
    <w:rsid w:val="008E3838"/>
    <w:rsid w:val="008E3D10"/>
    <w:rsid w:val="008E4F67"/>
    <w:rsid w:val="008E5DE8"/>
    <w:rsid w:val="008F01C4"/>
    <w:rsid w:val="008F1F22"/>
    <w:rsid w:val="008F471B"/>
    <w:rsid w:val="008F6A51"/>
    <w:rsid w:val="008F6AC8"/>
    <w:rsid w:val="008F76DF"/>
    <w:rsid w:val="009033B5"/>
    <w:rsid w:val="0090347C"/>
    <w:rsid w:val="00904491"/>
    <w:rsid w:val="009066F7"/>
    <w:rsid w:val="00907CDB"/>
    <w:rsid w:val="0091070F"/>
    <w:rsid w:val="00911180"/>
    <w:rsid w:val="009126FE"/>
    <w:rsid w:val="00912A46"/>
    <w:rsid w:val="009142F6"/>
    <w:rsid w:val="009152A4"/>
    <w:rsid w:val="009152CD"/>
    <w:rsid w:val="00915E94"/>
    <w:rsid w:val="009163D9"/>
    <w:rsid w:val="00917CD7"/>
    <w:rsid w:val="009227B4"/>
    <w:rsid w:val="009231B9"/>
    <w:rsid w:val="0092466D"/>
    <w:rsid w:val="00925A7D"/>
    <w:rsid w:val="00925BA7"/>
    <w:rsid w:val="00927D77"/>
    <w:rsid w:val="009309AB"/>
    <w:rsid w:val="00930B9A"/>
    <w:rsid w:val="00931A81"/>
    <w:rsid w:val="0093232A"/>
    <w:rsid w:val="0093234D"/>
    <w:rsid w:val="00932830"/>
    <w:rsid w:val="00934693"/>
    <w:rsid w:val="00935DA6"/>
    <w:rsid w:val="00936812"/>
    <w:rsid w:val="0093694A"/>
    <w:rsid w:val="00936E0C"/>
    <w:rsid w:val="00937EDD"/>
    <w:rsid w:val="009400ED"/>
    <w:rsid w:val="009404EC"/>
    <w:rsid w:val="00941491"/>
    <w:rsid w:val="00941D51"/>
    <w:rsid w:val="00943D06"/>
    <w:rsid w:val="00946CA5"/>
    <w:rsid w:val="00947D8C"/>
    <w:rsid w:val="009500E7"/>
    <w:rsid w:val="0095031F"/>
    <w:rsid w:val="00950F1C"/>
    <w:rsid w:val="00951B10"/>
    <w:rsid w:val="009522B2"/>
    <w:rsid w:val="0095254D"/>
    <w:rsid w:val="00952BB2"/>
    <w:rsid w:val="00954A27"/>
    <w:rsid w:val="00955368"/>
    <w:rsid w:val="00956EB7"/>
    <w:rsid w:val="009577A3"/>
    <w:rsid w:val="00957B58"/>
    <w:rsid w:val="00960AD0"/>
    <w:rsid w:val="0096274F"/>
    <w:rsid w:val="00964667"/>
    <w:rsid w:val="00972A5F"/>
    <w:rsid w:val="00973449"/>
    <w:rsid w:val="00973501"/>
    <w:rsid w:val="00981B57"/>
    <w:rsid w:val="0098337C"/>
    <w:rsid w:val="0098383B"/>
    <w:rsid w:val="00987062"/>
    <w:rsid w:val="00990555"/>
    <w:rsid w:val="00990E35"/>
    <w:rsid w:val="009918A7"/>
    <w:rsid w:val="00994366"/>
    <w:rsid w:val="009947F3"/>
    <w:rsid w:val="00994A79"/>
    <w:rsid w:val="00995170"/>
    <w:rsid w:val="00996826"/>
    <w:rsid w:val="009977DD"/>
    <w:rsid w:val="00997C0F"/>
    <w:rsid w:val="009A08A4"/>
    <w:rsid w:val="009A1494"/>
    <w:rsid w:val="009A75D7"/>
    <w:rsid w:val="009A7CC3"/>
    <w:rsid w:val="009B0B47"/>
    <w:rsid w:val="009B0F48"/>
    <w:rsid w:val="009B1141"/>
    <w:rsid w:val="009B3382"/>
    <w:rsid w:val="009B3478"/>
    <w:rsid w:val="009B4CFF"/>
    <w:rsid w:val="009B5946"/>
    <w:rsid w:val="009B717E"/>
    <w:rsid w:val="009B71AB"/>
    <w:rsid w:val="009C0216"/>
    <w:rsid w:val="009C4A36"/>
    <w:rsid w:val="009C5AEB"/>
    <w:rsid w:val="009D1283"/>
    <w:rsid w:val="009D16FB"/>
    <w:rsid w:val="009D22F8"/>
    <w:rsid w:val="009D7B40"/>
    <w:rsid w:val="009D7D94"/>
    <w:rsid w:val="009E0EB6"/>
    <w:rsid w:val="009E166A"/>
    <w:rsid w:val="009E21C1"/>
    <w:rsid w:val="009E3EA6"/>
    <w:rsid w:val="009E481E"/>
    <w:rsid w:val="009E4F6F"/>
    <w:rsid w:val="009E519A"/>
    <w:rsid w:val="009E5515"/>
    <w:rsid w:val="009E765A"/>
    <w:rsid w:val="009F263A"/>
    <w:rsid w:val="009F4241"/>
    <w:rsid w:val="009F5183"/>
    <w:rsid w:val="009F72FD"/>
    <w:rsid w:val="00A0024C"/>
    <w:rsid w:val="00A014EA"/>
    <w:rsid w:val="00A02F9B"/>
    <w:rsid w:val="00A05399"/>
    <w:rsid w:val="00A0547A"/>
    <w:rsid w:val="00A06CF5"/>
    <w:rsid w:val="00A1054A"/>
    <w:rsid w:val="00A105F8"/>
    <w:rsid w:val="00A14CBE"/>
    <w:rsid w:val="00A172DE"/>
    <w:rsid w:val="00A173AE"/>
    <w:rsid w:val="00A205CC"/>
    <w:rsid w:val="00A20A78"/>
    <w:rsid w:val="00A210D4"/>
    <w:rsid w:val="00A2129B"/>
    <w:rsid w:val="00A21ADC"/>
    <w:rsid w:val="00A25833"/>
    <w:rsid w:val="00A25C2F"/>
    <w:rsid w:val="00A26205"/>
    <w:rsid w:val="00A27BCC"/>
    <w:rsid w:val="00A3091D"/>
    <w:rsid w:val="00A30B33"/>
    <w:rsid w:val="00A33806"/>
    <w:rsid w:val="00A34650"/>
    <w:rsid w:val="00A34BEC"/>
    <w:rsid w:val="00A35FFE"/>
    <w:rsid w:val="00A36225"/>
    <w:rsid w:val="00A3683F"/>
    <w:rsid w:val="00A36A75"/>
    <w:rsid w:val="00A36F96"/>
    <w:rsid w:val="00A37B8B"/>
    <w:rsid w:val="00A41323"/>
    <w:rsid w:val="00A43667"/>
    <w:rsid w:val="00A4401A"/>
    <w:rsid w:val="00A45011"/>
    <w:rsid w:val="00A46441"/>
    <w:rsid w:val="00A478FD"/>
    <w:rsid w:val="00A503EE"/>
    <w:rsid w:val="00A527D8"/>
    <w:rsid w:val="00A5452F"/>
    <w:rsid w:val="00A54615"/>
    <w:rsid w:val="00A54B91"/>
    <w:rsid w:val="00A55CB9"/>
    <w:rsid w:val="00A5645A"/>
    <w:rsid w:val="00A62326"/>
    <w:rsid w:val="00A62BF1"/>
    <w:rsid w:val="00A62C64"/>
    <w:rsid w:val="00A6367D"/>
    <w:rsid w:val="00A65997"/>
    <w:rsid w:val="00A66854"/>
    <w:rsid w:val="00A673A6"/>
    <w:rsid w:val="00A6779F"/>
    <w:rsid w:val="00A7038D"/>
    <w:rsid w:val="00A704A9"/>
    <w:rsid w:val="00A70622"/>
    <w:rsid w:val="00A712DA"/>
    <w:rsid w:val="00A730AA"/>
    <w:rsid w:val="00A808D7"/>
    <w:rsid w:val="00A811DA"/>
    <w:rsid w:val="00A8125B"/>
    <w:rsid w:val="00A8134F"/>
    <w:rsid w:val="00A81ACE"/>
    <w:rsid w:val="00A82953"/>
    <w:rsid w:val="00A83834"/>
    <w:rsid w:val="00A83C7D"/>
    <w:rsid w:val="00A844AA"/>
    <w:rsid w:val="00A8672B"/>
    <w:rsid w:val="00A877C7"/>
    <w:rsid w:val="00A9090D"/>
    <w:rsid w:val="00A90D5A"/>
    <w:rsid w:val="00A9153D"/>
    <w:rsid w:val="00A931F0"/>
    <w:rsid w:val="00A95673"/>
    <w:rsid w:val="00A95921"/>
    <w:rsid w:val="00A95B62"/>
    <w:rsid w:val="00A968F2"/>
    <w:rsid w:val="00AA1334"/>
    <w:rsid w:val="00AA30CA"/>
    <w:rsid w:val="00AA4121"/>
    <w:rsid w:val="00AA6E8E"/>
    <w:rsid w:val="00AB3E0E"/>
    <w:rsid w:val="00AB445E"/>
    <w:rsid w:val="00AB4530"/>
    <w:rsid w:val="00AB4A50"/>
    <w:rsid w:val="00AB55F2"/>
    <w:rsid w:val="00AB5BB1"/>
    <w:rsid w:val="00AB6042"/>
    <w:rsid w:val="00AB60D1"/>
    <w:rsid w:val="00AC14B9"/>
    <w:rsid w:val="00AC2BF0"/>
    <w:rsid w:val="00AC2F49"/>
    <w:rsid w:val="00AC3BA6"/>
    <w:rsid w:val="00AC44C1"/>
    <w:rsid w:val="00AC5896"/>
    <w:rsid w:val="00AC6253"/>
    <w:rsid w:val="00AD0304"/>
    <w:rsid w:val="00AD07FE"/>
    <w:rsid w:val="00AD21B7"/>
    <w:rsid w:val="00AD3B0F"/>
    <w:rsid w:val="00AD3E93"/>
    <w:rsid w:val="00AD5665"/>
    <w:rsid w:val="00AD5878"/>
    <w:rsid w:val="00AD632D"/>
    <w:rsid w:val="00AD75B9"/>
    <w:rsid w:val="00AD7DC0"/>
    <w:rsid w:val="00AD7FF9"/>
    <w:rsid w:val="00AE288C"/>
    <w:rsid w:val="00AE3D34"/>
    <w:rsid w:val="00AE5755"/>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0795B"/>
    <w:rsid w:val="00B10593"/>
    <w:rsid w:val="00B1236E"/>
    <w:rsid w:val="00B13E81"/>
    <w:rsid w:val="00B14081"/>
    <w:rsid w:val="00B140DF"/>
    <w:rsid w:val="00B15450"/>
    <w:rsid w:val="00B20077"/>
    <w:rsid w:val="00B20B4D"/>
    <w:rsid w:val="00B21AB5"/>
    <w:rsid w:val="00B233CE"/>
    <w:rsid w:val="00B236F7"/>
    <w:rsid w:val="00B23E78"/>
    <w:rsid w:val="00B25B2C"/>
    <w:rsid w:val="00B26DDF"/>
    <w:rsid w:val="00B27533"/>
    <w:rsid w:val="00B30909"/>
    <w:rsid w:val="00B31116"/>
    <w:rsid w:val="00B31B86"/>
    <w:rsid w:val="00B320A9"/>
    <w:rsid w:val="00B32CCB"/>
    <w:rsid w:val="00B35B11"/>
    <w:rsid w:val="00B36A40"/>
    <w:rsid w:val="00B40308"/>
    <w:rsid w:val="00B4051A"/>
    <w:rsid w:val="00B40531"/>
    <w:rsid w:val="00B40D6E"/>
    <w:rsid w:val="00B416B5"/>
    <w:rsid w:val="00B4242A"/>
    <w:rsid w:val="00B42D9C"/>
    <w:rsid w:val="00B436C4"/>
    <w:rsid w:val="00B43BC5"/>
    <w:rsid w:val="00B46941"/>
    <w:rsid w:val="00B50676"/>
    <w:rsid w:val="00B51264"/>
    <w:rsid w:val="00B51A90"/>
    <w:rsid w:val="00B5336D"/>
    <w:rsid w:val="00B5559F"/>
    <w:rsid w:val="00B56BCE"/>
    <w:rsid w:val="00B57BCA"/>
    <w:rsid w:val="00B6025A"/>
    <w:rsid w:val="00B6050B"/>
    <w:rsid w:val="00B6486A"/>
    <w:rsid w:val="00B66882"/>
    <w:rsid w:val="00B67343"/>
    <w:rsid w:val="00B67E15"/>
    <w:rsid w:val="00B719E1"/>
    <w:rsid w:val="00B73260"/>
    <w:rsid w:val="00B73393"/>
    <w:rsid w:val="00B73ECE"/>
    <w:rsid w:val="00B74E8F"/>
    <w:rsid w:val="00B77E51"/>
    <w:rsid w:val="00B817A6"/>
    <w:rsid w:val="00B8432A"/>
    <w:rsid w:val="00B84E3D"/>
    <w:rsid w:val="00B858FE"/>
    <w:rsid w:val="00B872D6"/>
    <w:rsid w:val="00B9042C"/>
    <w:rsid w:val="00B9420D"/>
    <w:rsid w:val="00B95FAB"/>
    <w:rsid w:val="00B96D33"/>
    <w:rsid w:val="00BA0A9A"/>
    <w:rsid w:val="00BA0F85"/>
    <w:rsid w:val="00BA1DD3"/>
    <w:rsid w:val="00BA2B10"/>
    <w:rsid w:val="00BB053A"/>
    <w:rsid w:val="00BB0DB7"/>
    <w:rsid w:val="00BB5686"/>
    <w:rsid w:val="00BB70AC"/>
    <w:rsid w:val="00BB7A4C"/>
    <w:rsid w:val="00BC283C"/>
    <w:rsid w:val="00BC50F7"/>
    <w:rsid w:val="00BC692D"/>
    <w:rsid w:val="00BC7C29"/>
    <w:rsid w:val="00BD128C"/>
    <w:rsid w:val="00BD465D"/>
    <w:rsid w:val="00BD55AF"/>
    <w:rsid w:val="00BD5ACF"/>
    <w:rsid w:val="00BD7179"/>
    <w:rsid w:val="00BE009D"/>
    <w:rsid w:val="00BE03B1"/>
    <w:rsid w:val="00BE0BC3"/>
    <w:rsid w:val="00BE2DE5"/>
    <w:rsid w:val="00BE3F31"/>
    <w:rsid w:val="00BE4521"/>
    <w:rsid w:val="00BF1E83"/>
    <w:rsid w:val="00BF29D9"/>
    <w:rsid w:val="00BF2ACB"/>
    <w:rsid w:val="00BF42DA"/>
    <w:rsid w:val="00BF7FDD"/>
    <w:rsid w:val="00C01DCD"/>
    <w:rsid w:val="00C02835"/>
    <w:rsid w:val="00C04934"/>
    <w:rsid w:val="00C06D69"/>
    <w:rsid w:val="00C10016"/>
    <w:rsid w:val="00C131FF"/>
    <w:rsid w:val="00C13E48"/>
    <w:rsid w:val="00C20617"/>
    <w:rsid w:val="00C22CBF"/>
    <w:rsid w:val="00C25951"/>
    <w:rsid w:val="00C26932"/>
    <w:rsid w:val="00C32B61"/>
    <w:rsid w:val="00C333AB"/>
    <w:rsid w:val="00C36E9A"/>
    <w:rsid w:val="00C3764E"/>
    <w:rsid w:val="00C4269D"/>
    <w:rsid w:val="00C42E57"/>
    <w:rsid w:val="00C43D48"/>
    <w:rsid w:val="00C46E51"/>
    <w:rsid w:val="00C51417"/>
    <w:rsid w:val="00C51846"/>
    <w:rsid w:val="00C5185A"/>
    <w:rsid w:val="00C53C66"/>
    <w:rsid w:val="00C53D86"/>
    <w:rsid w:val="00C54443"/>
    <w:rsid w:val="00C567FF"/>
    <w:rsid w:val="00C5702D"/>
    <w:rsid w:val="00C57814"/>
    <w:rsid w:val="00C6092A"/>
    <w:rsid w:val="00C60BD5"/>
    <w:rsid w:val="00C611E0"/>
    <w:rsid w:val="00C613F2"/>
    <w:rsid w:val="00C643D4"/>
    <w:rsid w:val="00C66974"/>
    <w:rsid w:val="00C67B43"/>
    <w:rsid w:val="00C7000B"/>
    <w:rsid w:val="00C73D6A"/>
    <w:rsid w:val="00C74E0A"/>
    <w:rsid w:val="00C752A5"/>
    <w:rsid w:val="00C76363"/>
    <w:rsid w:val="00C76996"/>
    <w:rsid w:val="00C802FF"/>
    <w:rsid w:val="00C81A4F"/>
    <w:rsid w:val="00C81B89"/>
    <w:rsid w:val="00C820E8"/>
    <w:rsid w:val="00C82C17"/>
    <w:rsid w:val="00C82FE7"/>
    <w:rsid w:val="00C83C9F"/>
    <w:rsid w:val="00C85BA8"/>
    <w:rsid w:val="00C85EB5"/>
    <w:rsid w:val="00C864A9"/>
    <w:rsid w:val="00C87843"/>
    <w:rsid w:val="00C87A0E"/>
    <w:rsid w:val="00C903B4"/>
    <w:rsid w:val="00C912AD"/>
    <w:rsid w:val="00C9368B"/>
    <w:rsid w:val="00C95454"/>
    <w:rsid w:val="00C95716"/>
    <w:rsid w:val="00C97213"/>
    <w:rsid w:val="00C97827"/>
    <w:rsid w:val="00C97A03"/>
    <w:rsid w:val="00CA0357"/>
    <w:rsid w:val="00CA0CF5"/>
    <w:rsid w:val="00CA1E79"/>
    <w:rsid w:val="00CA21C9"/>
    <w:rsid w:val="00CA3714"/>
    <w:rsid w:val="00CA3F71"/>
    <w:rsid w:val="00CA77FB"/>
    <w:rsid w:val="00CB2B32"/>
    <w:rsid w:val="00CB4A03"/>
    <w:rsid w:val="00CB5569"/>
    <w:rsid w:val="00CB65E2"/>
    <w:rsid w:val="00CB7A26"/>
    <w:rsid w:val="00CC16DD"/>
    <w:rsid w:val="00CC1BB0"/>
    <w:rsid w:val="00CC2ADB"/>
    <w:rsid w:val="00CC4DA8"/>
    <w:rsid w:val="00CC5A11"/>
    <w:rsid w:val="00CC7214"/>
    <w:rsid w:val="00CD0C80"/>
    <w:rsid w:val="00CD5128"/>
    <w:rsid w:val="00CD661D"/>
    <w:rsid w:val="00CE3174"/>
    <w:rsid w:val="00CE43BD"/>
    <w:rsid w:val="00CE51C5"/>
    <w:rsid w:val="00CE6A12"/>
    <w:rsid w:val="00CE71FA"/>
    <w:rsid w:val="00CF0594"/>
    <w:rsid w:val="00CF1122"/>
    <w:rsid w:val="00CF127D"/>
    <w:rsid w:val="00CF234E"/>
    <w:rsid w:val="00CF561D"/>
    <w:rsid w:val="00D00070"/>
    <w:rsid w:val="00D00BD0"/>
    <w:rsid w:val="00D0289E"/>
    <w:rsid w:val="00D03754"/>
    <w:rsid w:val="00D04186"/>
    <w:rsid w:val="00D045AC"/>
    <w:rsid w:val="00D04F06"/>
    <w:rsid w:val="00D05441"/>
    <w:rsid w:val="00D0672B"/>
    <w:rsid w:val="00D07BF0"/>
    <w:rsid w:val="00D100CB"/>
    <w:rsid w:val="00D115D2"/>
    <w:rsid w:val="00D11756"/>
    <w:rsid w:val="00D12F59"/>
    <w:rsid w:val="00D1302A"/>
    <w:rsid w:val="00D13544"/>
    <w:rsid w:val="00D13C8D"/>
    <w:rsid w:val="00D148A8"/>
    <w:rsid w:val="00D151B8"/>
    <w:rsid w:val="00D15630"/>
    <w:rsid w:val="00D1660D"/>
    <w:rsid w:val="00D17641"/>
    <w:rsid w:val="00D207E4"/>
    <w:rsid w:val="00D25FFD"/>
    <w:rsid w:val="00D276F1"/>
    <w:rsid w:val="00D27F7F"/>
    <w:rsid w:val="00D33088"/>
    <w:rsid w:val="00D348B0"/>
    <w:rsid w:val="00D34A4F"/>
    <w:rsid w:val="00D366BD"/>
    <w:rsid w:val="00D4041C"/>
    <w:rsid w:val="00D40A31"/>
    <w:rsid w:val="00D40ACA"/>
    <w:rsid w:val="00D441EB"/>
    <w:rsid w:val="00D44217"/>
    <w:rsid w:val="00D46B7E"/>
    <w:rsid w:val="00D4753B"/>
    <w:rsid w:val="00D50D0E"/>
    <w:rsid w:val="00D52659"/>
    <w:rsid w:val="00D542F8"/>
    <w:rsid w:val="00D54D11"/>
    <w:rsid w:val="00D60F32"/>
    <w:rsid w:val="00D6215C"/>
    <w:rsid w:val="00D62D3E"/>
    <w:rsid w:val="00D63547"/>
    <w:rsid w:val="00D642B6"/>
    <w:rsid w:val="00D6463F"/>
    <w:rsid w:val="00D708F9"/>
    <w:rsid w:val="00D739FA"/>
    <w:rsid w:val="00D748A9"/>
    <w:rsid w:val="00D75459"/>
    <w:rsid w:val="00D75546"/>
    <w:rsid w:val="00D75D46"/>
    <w:rsid w:val="00D7667A"/>
    <w:rsid w:val="00D81152"/>
    <w:rsid w:val="00D81188"/>
    <w:rsid w:val="00D81538"/>
    <w:rsid w:val="00D82045"/>
    <w:rsid w:val="00D840F4"/>
    <w:rsid w:val="00D84B29"/>
    <w:rsid w:val="00D85324"/>
    <w:rsid w:val="00D85ED8"/>
    <w:rsid w:val="00D861B4"/>
    <w:rsid w:val="00D87062"/>
    <w:rsid w:val="00D87C47"/>
    <w:rsid w:val="00D913FF"/>
    <w:rsid w:val="00D92136"/>
    <w:rsid w:val="00D95FE3"/>
    <w:rsid w:val="00DA1751"/>
    <w:rsid w:val="00DA35B5"/>
    <w:rsid w:val="00DA3F48"/>
    <w:rsid w:val="00DA6196"/>
    <w:rsid w:val="00DB1223"/>
    <w:rsid w:val="00DB2956"/>
    <w:rsid w:val="00DB487F"/>
    <w:rsid w:val="00DB6247"/>
    <w:rsid w:val="00DC0F41"/>
    <w:rsid w:val="00DC1D3F"/>
    <w:rsid w:val="00DC1FC8"/>
    <w:rsid w:val="00DC2CAB"/>
    <w:rsid w:val="00DC3CC6"/>
    <w:rsid w:val="00DC5F47"/>
    <w:rsid w:val="00DC604D"/>
    <w:rsid w:val="00DD0576"/>
    <w:rsid w:val="00DD09E5"/>
    <w:rsid w:val="00DD2F75"/>
    <w:rsid w:val="00DD5DB6"/>
    <w:rsid w:val="00DD74A7"/>
    <w:rsid w:val="00DD7657"/>
    <w:rsid w:val="00DE093D"/>
    <w:rsid w:val="00DE20E2"/>
    <w:rsid w:val="00DE2CAD"/>
    <w:rsid w:val="00DE32DD"/>
    <w:rsid w:val="00DF3BBD"/>
    <w:rsid w:val="00DF5083"/>
    <w:rsid w:val="00DF5087"/>
    <w:rsid w:val="00E012B8"/>
    <w:rsid w:val="00E01CF0"/>
    <w:rsid w:val="00E02F6F"/>
    <w:rsid w:val="00E0480C"/>
    <w:rsid w:val="00E04C11"/>
    <w:rsid w:val="00E05762"/>
    <w:rsid w:val="00E157A3"/>
    <w:rsid w:val="00E2369D"/>
    <w:rsid w:val="00E24146"/>
    <w:rsid w:val="00E25A1B"/>
    <w:rsid w:val="00E261DA"/>
    <w:rsid w:val="00E26380"/>
    <w:rsid w:val="00E30F89"/>
    <w:rsid w:val="00E314F3"/>
    <w:rsid w:val="00E334F1"/>
    <w:rsid w:val="00E345E3"/>
    <w:rsid w:val="00E363E1"/>
    <w:rsid w:val="00E372E8"/>
    <w:rsid w:val="00E37438"/>
    <w:rsid w:val="00E40AE3"/>
    <w:rsid w:val="00E40FE6"/>
    <w:rsid w:val="00E43474"/>
    <w:rsid w:val="00E44C6B"/>
    <w:rsid w:val="00E45BC2"/>
    <w:rsid w:val="00E46E37"/>
    <w:rsid w:val="00E471A5"/>
    <w:rsid w:val="00E51F0F"/>
    <w:rsid w:val="00E5298B"/>
    <w:rsid w:val="00E53A81"/>
    <w:rsid w:val="00E54355"/>
    <w:rsid w:val="00E54D35"/>
    <w:rsid w:val="00E55CAF"/>
    <w:rsid w:val="00E562BB"/>
    <w:rsid w:val="00E56A47"/>
    <w:rsid w:val="00E574F2"/>
    <w:rsid w:val="00E63A86"/>
    <w:rsid w:val="00E6442F"/>
    <w:rsid w:val="00E66659"/>
    <w:rsid w:val="00E70B03"/>
    <w:rsid w:val="00E70EDE"/>
    <w:rsid w:val="00E71E8E"/>
    <w:rsid w:val="00E81D6E"/>
    <w:rsid w:val="00E82D11"/>
    <w:rsid w:val="00E8300F"/>
    <w:rsid w:val="00E83A70"/>
    <w:rsid w:val="00E83ACD"/>
    <w:rsid w:val="00E840C6"/>
    <w:rsid w:val="00E846FF"/>
    <w:rsid w:val="00E8473E"/>
    <w:rsid w:val="00E92D87"/>
    <w:rsid w:val="00E940ED"/>
    <w:rsid w:val="00E94855"/>
    <w:rsid w:val="00E9582E"/>
    <w:rsid w:val="00E95E2E"/>
    <w:rsid w:val="00E95E31"/>
    <w:rsid w:val="00E95EB9"/>
    <w:rsid w:val="00E97615"/>
    <w:rsid w:val="00EA1DE3"/>
    <w:rsid w:val="00EA2351"/>
    <w:rsid w:val="00EA2B73"/>
    <w:rsid w:val="00EA40D3"/>
    <w:rsid w:val="00EA6D0E"/>
    <w:rsid w:val="00EB124A"/>
    <w:rsid w:val="00EB1630"/>
    <w:rsid w:val="00EB2B72"/>
    <w:rsid w:val="00EB3149"/>
    <w:rsid w:val="00EB5118"/>
    <w:rsid w:val="00EC0BFA"/>
    <w:rsid w:val="00EC103C"/>
    <w:rsid w:val="00EC4C45"/>
    <w:rsid w:val="00EC603C"/>
    <w:rsid w:val="00EC74CD"/>
    <w:rsid w:val="00EC781D"/>
    <w:rsid w:val="00ED0809"/>
    <w:rsid w:val="00ED0D5F"/>
    <w:rsid w:val="00ED173E"/>
    <w:rsid w:val="00ED1BD6"/>
    <w:rsid w:val="00ED2320"/>
    <w:rsid w:val="00ED23EC"/>
    <w:rsid w:val="00ED284C"/>
    <w:rsid w:val="00ED3558"/>
    <w:rsid w:val="00ED3D12"/>
    <w:rsid w:val="00ED5088"/>
    <w:rsid w:val="00ED5685"/>
    <w:rsid w:val="00ED5C72"/>
    <w:rsid w:val="00ED5FDC"/>
    <w:rsid w:val="00ED643A"/>
    <w:rsid w:val="00ED6D9B"/>
    <w:rsid w:val="00ED6EF2"/>
    <w:rsid w:val="00ED7C82"/>
    <w:rsid w:val="00EE0696"/>
    <w:rsid w:val="00EE0BDB"/>
    <w:rsid w:val="00EE326D"/>
    <w:rsid w:val="00EE4232"/>
    <w:rsid w:val="00EE4362"/>
    <w:rsid w:val="00EE56E6"/>
    <w:rsid w:val="00EE6422"/>
    <w:rsid w:val="00EE6EBE"/>
    <w:rsid w:val="00EE75D5"/>
    <w:rsid w:val="00EF0CF0"/>
    <w:rsid w:val="00EF3837"/>
    <w:rsid w:val="00EF3FC2"/>
    <w:rsid w:val="00EF46CD"/>
    <w:rsid w:val="00EF540A"/>
    <w:rsid w:val="00EF5ACA"/>
    <w:rsid w:val="00EF64C2"/>
    <w:rsid w:val="00EF7C09"/>
    <w:rsid w:val="00F013CA"/>
    <w:rsid w:val="00F01B05"/>
    <w:rsid w:val="00F037E4"/>
    <w:rsid w:val="00F054DC"/>
    <w:rsid w:val="00F05555"/>
    <w:rsid w:val="00F059F8"/>
    <w:rsid w:val="00F05CA8"/>
    <w:rsid w:val="00F114BD"/>
    <w:rsid w:val="00F1207B"/>
    <w:rsid w:val="00F15900"/>
    <w:rsid w:val="00F16B40"/>
    <w:rsid w:val="00F1713A"/>
    <w:rsid w:val="00F175B6"/>
    <w:rsid w:val="00F17A72"/>
    <w:rsid w:val="00F208B1"/>
    <w:rsid w:val="00F212C5"/>
    <w:rsid w:val="00F2234D"/>
    <w:rsid w:val="00F2333B"/>
    <w:rsid w:val="00F268D9"/>
    <w:rsid w:val="00F331F1"/>
    <w:rsid w:val="00F34CBB"/>
    <w:rsid w:val="00F36AFD"/>
    <w:rsid w:val="00F3745E"/>
    <w:rsid w:val="00F37C8E"/>
    <w:rsid w:val="00F40066"/>
    <w:rsid w:val="00F443A3"/>
    <w:rsid w:val="00F44F7B"/>
    <w:rsid w:val="00F45AE3"/>
    <w:rsid w:val="00F46A76"/>
    <w:rsid w:val="00F47FEA"/>
    <w:rsid w:val="00F50A15"/>
    <w:rsid w:val="00F5399B"/>
    <w:rsid w:val="00F57621"/>
    <w:rsid w:val="00F57C9D"/>
    <w:rsid w:val="00F57DCF"/>
    <w:rsid w:val="00F60243"/>
    <w:rsid w:val="00F607FB"/>
    <w:rsid w:val="00F60D0A"/>
    <w:rsid w:val="00F61379"/>
    <w:rsid w:val="00F6436E"/>
    <w:rsid w:val="00F651F0"/>
    <w:rsid w:val="00F674CC"/>
    <w:rsid w:val="00F70618"/>
    <w:rsid w:val="00F707C9"/>
    <w:rsid w:val="00F76660"/>
    <w:rsid w:val="00F76D06"/>
    <w:rsid w:val="00F77563"/>
    <w:rsid w:val="00F80BB2"/>
    <w:rsid w:val="00F830A8"/>
    <w:rsid w:val="00F84659"/>
    <w:rsid w:val="00F87108"/>
    <w:rsid w:val="00F90715"/>
    <w:rsid w:val="00F9097C"/>
    <w:rsid w:val="00F9114B"/>
    <w:rsid w:val="00F93111"/>
    <w:rsid w:val="00F9318B"/>
    <w:rsid w:val="00F93578"/>
    <w:rsid w:val="00F95229"/>
    <w:rsid w:val="00F95386"/>
    <w:rsid w:val="00F9586C"/>
    <w:rsid w:val="00F973F8"/>
    <w:rsid w:val="00F97695"/>
    <w:rsid w:val="00FA0A34"/>
    <w:rsid w:val="00FA1026"/>
    <w:rsid w:val="00FA2BAB"/>
    <w:rsid w:val="00FA2BED"/>
    <w:rsid w:val="00FA300C"/>
    <w:rsid w:val="00FA3999"/>
    <w:rsid w:val="00FA6A64"/>
    <w:rsid w:val="00FB21EC"/>
    <w:rsid w:val="00FB6269"/>
    <w:rsid w:val="00FB7AA4"/>
    <w:rsid w:val="00FB7BE7"/>
    <w:rsid w:val="00FC0F79"/>
    <w:rsid w:val="00FC19DC"/>
    <w:rsid w:val="00FC3AED"/>
    <w:rsid w:val="00FC3E6B"/>
    <w:rsid w:val="00FC51DF"/>
    <w:rsid w:val="00FC6AD6"/>
    <w:rsid w:val="00FC7546"/>
    <w:rsid w:val="00FD036D"/>
    <w:rsid w:val="00FD1158"/>
    <w:rsid w:val="00FD1658"/>
    <w:rsid w:val="00FD20BE"/>
    <w:rsid w:val="00FD49DA"/>
    <w:rsid w:val="00FE0AEA"/>
    <w:rsid w:val="00FE1AFF"/>
    <w:rsid w:val="00FE2325"/>
    <w:rsid w:val="00FE288B"/>
    <w:rsid w:val="00FE37EF"/>
    <w:rsid w:val="00FE3C31"/>
    <w:rsid w:val="00FE5627"/>
    <w:rsid w:val="00FE64B9"/>
    <w:rsid w:val="00FE7770"/>
    <w:rsid w:val="00FF2180"/>
    <w:rsid w:val="00FF288B"/>
    <w:rsid w:val="00FF2B63"/>
    <w:rsid w:val="00FF33A7"/>
    <w:rsid w:val="00FF3F92"/>
    <w:rsid w:val="00FF5C2C"/>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9D2EE59-C448-462A-88A9-AAF38C7F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70"/>
    <w:rPr>
      <w:sz w:val="24"/>
      <w:szCs w:val="24"/>
    </w:rPr>
  </w:style>
  <w:style w:type="paragraph" w:styleId="Heading1">
    <w:name w:val="heading 1"/>
    <w:basedOn w:val="Normal"/>
    <w:next w:val="Normal"/>
    <w:qFormat/>
    <w:rsid w:val="00502D7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02D7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02D70"/>
    <w:pPr>
      <w:keepNext/>
      <w:spacing w:before="240" w:after="60"/>
      <w:outlineLvl w:val="2"/>
    </w:pPr>
    <w:rPr>
      <w:rFonts w:ascii="Arial" w:hAnsi="Arial" w:cs="Arial"/>
      <w:b/>
      <w:bCs/>
      <w:sz w:val="26"/>
      <w:szCs w:val="26"/>
    </w:rPr>
  </w:style>
  <w:style w:type="paragraph" w:styleId="Heading4">
    <w:name w:val="heading 4"/>
    <w:basedOn w:val="Normal"/>
    <w:next w:val="Normal"/>
    <w:qFormat/>
    <w:rsid w:val="00502D70"/>
    <w:pPr>
      <w:keepNext/>
      <w:spacing w:before="240" w:after="60"/>
      <w:outlineLvl w:val="3"/>
    </w:pPr>
    <w:rPr>
      <w:b/>
      <w:bCs/>
      <w:sz w:val="28"/>
      <w:szCs w:val="28"/>
    </w:rPr>
  </w:style>
  <w:style w:type="paragraph" w:styleId="Heading5">
    <w:name w:val="heading 5"/>
    <w:basedOn w:val="Normal"/>
    <w:next w:val="Normal"/>
    <w:qFormat/>
    <w:rsid w:val="00502D70"/>
    <w:pPr>
      <w:spacing w:before="240" w:after="60"/>
      <w:outlineLvl w:val="4"/>
    </w:pPr>
    <w:rPr>
      <w:b/>
      <w:bCs/>
      <w:i/>
      <w:iCs/>
      <w:sz w:val="26"/>
      <w:szCs w:val="26"/>
    </w:rPr>
  </w:style>
  <w:style w:type="paragraph" w:styleId="Heading6">
    <w:name w:val="heading 6"/>
    <w:basedOn w:val="Normal"/>
    <w:next w:val="Normal"/>
    <w:qFormat/>
    <w:rsid w:val="00502D70"/>
    <w:pPr>
      <w:spacing w:before="240" w:after="60"/>
      <w:outlineLvl w:val="5"/>
    </w:pPr>
    <w:rPr>
      <w:b/>
      <w:bCs/>
      <w:sz w:val="22"/>
      <w:szCs w:val="22"/>
    </w:rPr>
  </w:style>
  <w:style w:type="paragraph" w:styleId="Heading7">
    <w:name w:val="heading 7"/>
    <w:basedOn w:val="Normal"/>
    <w:next w:val="Normal"/>
    <w:qFormat/>
    <w:rsid w:val="00502D70"/>
    <w:pPr>
      <w:spacing w:before="240" w:after="60"/>
      <w:outlineLvl w:val="6"/>
    </w:pPr>
  </w:style>
  <w:style w:type="paragraph" w:styleId="Heading8">
    <w:name w:val="heading 8"/>
    <w:basedOn w:val="Normal"/>
    <w:next w:val="Normal"/>
    <w:qFormat/>
    <w:rsid w:val="00502D70"/>
    <w:pPr>
      <w:spacing w:before="240" w:after="60"/>
      <w:outlineLvl w:val="7"/>
    </w:pPr>
    <w:rPr>
      <w:i/>
      <w:iCs/>
    </w:rPr>
  </w:style>
  <w:style w:type="paragraph" w:styleId="Heading9">
    <w:name w:val="heading 9"/>
    <w:basedOn w:val="Normal"/>
    <w:next w:val="Normal"/>
    <w:qFormat/>
    <w:rsid w:val="00502D7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02D70"/>
    <w:pPr>
      <w:tabs>
        <w:tab w:val="center" w:pos="4819"/>
        <w:tab w:val="right" w:pos="9638"/>
      </w:tabs>
    </w:pPr>
  </w:style>
  <w:style w:type="character" w:styleId="PageNumber">
    <w:name w:val="page number"/>
    <w:basedOn w:val="DefaultParagraphFont"/>
    <w:rsid w:val="00502D70"/>
  </w:style>
  <w:style w:type="paragraph" w:customStyle="1" w:styleId="LLNormaali">
    <w:name w:val="LLNormaali"/>
    <w:rsid w:val="00502D70"/>
    <w:pPr>
      <w:spacing w:line="220" w:lineRule="exact"/>
    </w:pPr>
    <w:rPr>
      <w:sz w:val="22"/>
      <w:szCs w:val="24"/>
    </w:rPr>
  </w:style>
  <w:style w:type="paragraph" w:styleId="Footer">
    <w:name w:val="footer"/>
    <w:basedOn w:val="Normal"/>
    <w:rsid w:val="00502D70"/>
    <w:pPr>
      <w:tabs>
        <w:tab w:val="center" w:pos="4819"/>
        <w:tab w:val="right" w:pos="9638"/>
      </w:tabs>
    </w:pPr>
  </w:style>
  <w:style w:type="paragraph" w:customStyle="1" w:styleId="LLKappalejako">
    <w:name w:val="LLKappalejako"/>
    <w:link w:val="LLKappalejakoChar"/>
    <w:autoRedefine/>
    <w:rsid w:val="00502D70"/>
    <w:pPr>
      <w:spacing w:line="220" w:lineRule="exact"/>
      <w:ind w:firstLine="170"/>
      <w:jc w:val="both"/>
    </w:pPr>
    <w:rPr>
      <w:sz w:val="22"/>
      <w:szCs w:val="24"/>
    </w:rPr>
  </w:style>
  <w:style w:type="character" w:customStyle="1" w:styleId="LLKappalejakoChar">
    <w:name w:val="LLKappalejako Char"/>
    <w:link w:val="LLKappalejako"/>
    <w:locked/>
    <w:rsid w:val="00502D70"/>
    <w:rPr>
      <w:sz w:val="22"/>
      <w:szCs w:val="24"/>
    </w:rPr>
  </w:style>
  <w:style w:type="table" w:styleId="TableGrid">
    <w:name w:val="Table Grid"/>
    <w:basedOn w:val="TableNormal"/>
    <w:rsid w:val="00502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502D70"/>
    <w:pPr>
      <w:spacing w:line="220" w:lineRule="exact"/>
      <w:ind w:left="567" w:firstLine="170"/>
      <w:jc w:val="both"/>
    </w:pPr>
    <w:rPr>
      <w:i/>
      <w:sz w:val="22"/>
      <w:szCs w:val="24"/>
    </w:rPr>
  </w:style>
  <w:style w:type="paragraph" w:customStyle="1" w:styleId="LLPykala">
    <w:name w:val="LLPykala"/>
    <w:next w:val="LLNormaali"/>
    <w:rsid w:val="00502D70"/>
    <w:pPr>
      <w:spacing w:line="220" w:lineRule="exact"/>
      <w:jc w:val="center"/>
    </w:pPr>
    <w:rPr>
      <w:sz w:val="22"/>
      <w:szCs w:val="24"/>
    </w:rPr>
  </w:style>
  <w:style w:type="paragraph" w:customStyle="1" w:styleId="LLPykalanOtsikko">
    <w:name w:val="LLPykalanOtsikko"/>
    <w:next w:val="LLNormaali"/>
    <w:rsid w:val="00502D70"/>
    <w:pPr>
      <w:spacing w:before="220" w:after="220" w:line="220" w:lineRule="exact"/>
      <w:jc w:val="center"/>
    </w:pPr>
    <w:rPr>
      <w:i/>
      <w:sz w:val="22"/>
      <w:szCs w:val="24"/>
    </w:rPr>
  </w:style>
  <w:style w:type="paragraph" w:customStyle="1" w:styleId="LLLuku">
    <w:name w:val="LLLuku"/>
    <w:next w:val="LLNormaali"/>
    <w:rsid w:val="00502D70"/>
    <w:pPr>
      <w:spacing w:after="220" w:line="220" w:lineRule="exact"/>
      <w:jc w:val="center"/>
    </w:pPr>
    <w:rPr>
      <w:sz w:val="22"/>
      <w:szCs w:val="24"/>
    </w:rPr>
  </w:style>
  <w:style w:type="paragraph" w:customStyle="1" w:styleId="LLLuvunOtsikko">
    <w:name w:val="LLLuvunOtsikko"/>
    <w:next w:val="LLNormaali"/>
    <w:rsid w:val="00502D70"/>
    <w:pPr>
      <w:spacing w:after="220" w:line="220" w:lineRule="exact"/>
      <w:jc w:val="center"/>
    </w:pPr>
    <w:rPr>
      <w:b/>
      <w:sz w:val="22"/>
      <w:szCs w:val="24"/>
    </w:rPr>
  </w:style>
  <w:style w:type="paragraph" w:customStyle="1" w:styleId="LLOsa">
    <w:name w:val="LLOsa"/>
    <w:next w:val="LLNormaali"/>
    <w:rsid w:val="00502D70"/>
    <w:pPr>
      <w:spacing w:after="220" w:line="220" w:lineRule="exact"/>
      <w:jc w:val="center"/>
    </w:pPr>
    <w:rPr>
      <w:caps/>
      <w:sz w:val="22"/>
      <w:szCs w:val="24"/>
    </w:rPr>
  </w:style>
  <w:style w:type="paragraph" w:customStyle="1" w:styleId="LLOsanOtsikko">
    <w:name w:val="LLOsanOtsikko"/>
    <w:next w:val="LLNormaali"/>
    <w:rsid w:val="00502D70"/>
    <w:pPr>
      <w:spacing w:after="220" w:line="220" w:lineRule="exact"/>
      <w:jc w:val="center"/>
    </w:pPr>
    <w:rPr>
      <w:b/>
      <w:sz w:val="22"/>
      <w:szCs w:val="24"/>
    </w:rPr>
  </w:style>
  <w:style w:type="paragraph" w:customStyle="1" w:styleId="LLValiotsikko">
    <w:name w:val="LLValiotsikko"/>
    <w:next w:val="LLNormaali"/>
    <w:rsid w:val="00502D70"/>
    <w:pPr>
      <w:spacing w:after="220" w:line="220" w:lineRule="exact"/>
      <w:jc w:val="center"/>
    </w:pPr>
    <w:rPr>
      <w:i/>
      <w:sz w:val="22"/>
      <w:szCs w:val="24"/>
    </w:rPr>
  </w:style>
  <w:style w:type="paragraph" w:customStyle="1" w:styleId="LLVoimaantulokappale">
    <w:name w:val="LLVoimaantulokappale"/>
    <w:rsid w:val="00502D70"/>
    <w:pPr>
      <w:spacing w:line="220" w:lineRule="exact"/>
      <w:ind w:firstLine="170"/>
      <w:jc w:val="both"/>
    </w:pPr>
    <w:rPr>
      <w:sz w:val="22"/>
      <w:szCs w:val="24"/>
    </w:rPr>
  </w:style>
  <w:style w:type="paragraph" w:customStyle="1" w:styleId="LLMomentinJohdantoKappale">
    <w:name w:val="LLMomentinJohdantoKappale"/>
    <w:rsid w:val="00502D70"/>
    <w:pPr>
      <w:spacing w:line="220" w:lineRule="exact"/>
      <w:ind w:firstLine="170"/>
      <w:jc w:val="both"/>
    </w:pPr>
    <w:rPr>
      <w:sz w:val="22"/>
      <w:szCs w:val="24"/>
    </w:rPr>
  </w:style>
  <w:style w:type="paragraph" w:customStyle="1" w:styleId="LLMomentinKohta">
    <w:name w:val="LLMomentinKohta"/>
    <w:rsid w:val="00502D70"/>
    <w:pPr>
      <w:spacing w:line="220" w:lineRule="exact"/>
      <w:ind w:firstLine="170"/>
      <w:jc w:val="both"/>
    </w:pPr>
    <w:rPr>
      <w:sz w:val="22"/>
      <w:szCs w:val="24"/>
    </w:rPr>
  </w:style>
  <w:style w:type="paragraph" w:customStyle="1" w:styleId="LLMomentinAlakohta">
    <w:name w:val="LLMomentinAlakohta"/>
    <w:rsid w:val="00502D70"/>
    <w:pPr>
      <w:spacing w:line="220" w:lineRule="exact"/>
      <w:ind w:firstLine="170"/>
      <w:jc w:val="both"/>
    </w:pPr>
    <w:rPr>
      <w:sz w:val="22"/>
      <w:szCs w:val="24"/>
    </w:rPr>
  </w:style>
  <w:style w:type="paragraph" w:customStyle="1" w:styleId="LLPaivays">
    <w:name w:val="LLPaivays"/>
    <w:next w:val="LLNormaali"/>
    <w:rsid w:val="00502D70"/>
    <w:pPr>
      <w:spacing w:after="220" w:line="220" w:lineRule="exact"/>
    </w:pPr>
    <w:rPr>
      <w:sz w:val="22"/>
      <w:szCs w:val="24"/>
    </w:rPr>
  </w:style>
  <w:style w:type="paragraph" w:customStyle="1" w:styleId="LLLakiehdotukset">
    <w:name w:val="LLLakiehdotukset"/>
    <w:next w:val="LLNormaali"/>
    <w:rsid w:val="00502D70"/>
    <w:pPr>
      <w:spacing w:line="220" w:lineRule="exact"/>
      <w:ind w:left="6691"/>
      <w:outlineLvl w:val="0"/>
    </w:pPr>
    <w:rPr>
      <w:i/>
      <w:sz w:val="22"/>
      <w:szCs w:val="24"/>
    </w:rPr>
  </w:style>
  <w:style w:type="paragraph" w:customStyle="1" w:styleId="LLRinnakkaistekstit">
    <w:name w:val="LLRinnakkaistekstit"/>
    <w:next w:val="LLNormaali"/>
    <w:rsid w:val="00502D70"/>
    <w:pPr>
      <w:spacing w:line="220" w:lineRule="exact"/>
      <w:ind w:left="6691"/>
      <w:outlineLvl w:val="0"/>
    </w:pPr>
    <w:rPr>
      <w:i/>
      <w:sz w:val="22"/>
      <w:szCs w:val="24"/>
    </w:rPr>
  </w:style>
  <w:style w:type="paragraph" w:customStyle="1" w:styleId="LLAsetusluonnokset">
    <w:name w:val="LLAsetusluonnokset"/>
    <w:next w:val="LLNormaali"/>
    <w:rsid w:val="00502D70"/>
    <w:pPr>
      <w:spacing w:line="220" w:lineRule="exact"/>
      <w:ind w:left="6691"/>
      <w:outlineLvl w:val="0"/>
    </w:pPr>
    <w:rPr>
      <w:i/>
      <w:sz w:val="22"/>
      <w:szCs w:val="24"/>
    </w:rPr>
  </w:style>
  <w:style w:type="paragraph" w:customStyle="1" w:styleId="LLMuutliitteet">
    <w:name w:val="LLMuutliitteet"/>
    <w:next w:val="LLNormaali"/>
    <w:rsid w:val="00502D70"/>
    <w:pPr>
      <w:spacing w:line="220" w:lineRule="exact"/>
      <w:ind w:left="6691"/>
      <w:outlineLvl w:val="0"/>
    </w:pPr>
    <w:rPr>
      <w:i/>
      <w:sz w:val="22"/>
      <w:szCs w:val="24"/>
    </w:rPr>
  </w:style>
  <w:style w:type="paragraph" w:customStyle="1" w:styleId="LLLiite">
    <w:name w:val="LLLiite"/>
    <w:next w:val="LLNormaali"/>
    <w:rsid w:val="00502D70"/>
    <w:pPr>
      <w:spacing w:line="220" w:lineRule="exact"/>
      <w:ind w:left="6691"/>
      <w:outlineLvl w:val="0"/>
    </w:pPr>
    <w:rPr>
      <w:i/>
      <w:sz w:val="22"/>
      <w:szCs w:val="24"/>
    </w:rPr>
  </w:style>
  <w:style w:type="paragraph" w:customStyle="1" w:styleId="LLLainNumero">
    <w:name w:val="LLLainNumero"/>
    <w:next w:val="LLNormaali"/>
    <w:rsid w:val="00502D70"/>
    <w:pPr>
      <w:spacing w:before="220" w:after="220" w:line="320" w:lineRule="exact"/>
    </w:pPr>
    <w:rPr>
      <w:b/>
      <w:sz w:val="30"/>
      <w:szCs w:val="24"/>
    </w:rPr>
  </w:style>
  <w:style w:type="paragraph" w:customStyle="1" w:styleId="LLLaki">
    <w:name w:val="LLLaki"/>
    <w:next w:val="LLNormaali"/>
    <w:rsid w:val="00502D70"/>
    <w:pPr>
      <w:spacing w:before="220" w:after="220" w:line="320" w:lineRule="exact"/>
      <w:jc w:val="center"/>
    </w:pPr>
    <w:rPr>
      <w:b/>
      <w:spacing w:val="22"/>
      <w:sz w:val="30"/>
      <w:szCs w:val="24"/>
    </w:rPr>
  </w:style>
  <w:style w:type="paragraph" w:customStyle="1" w:styleId="LLLakiYhdyssanaOtsikko">
    <w:name w:val="LLLakiYhdyssanaOtsikko"/>
    <w:next w:val="LLNormaali"/>
    <w:rsid w:val="00502D70"/>
    <w:pPr>
      <w:spacing w:after="220" w:line="320" w:lineRule="exact"/>
      <w:jc w:val="center"/>
      <w:outlineLvl w:val="2"/>
    </w:pPr>
    <w:rPr>
      <w:b/>
      <w:sz w:val="30"/>
      <w:szCs w:val="24"/>
    </w:rPr>
  </w:style>
  <w:style w:type="paragraph" w:customStyle="1" w:styleId="LLTPnAsetus">
    <w:name w:val="LLTPnAsetus"/>
    <w:next w:val="LLNormaali"/>
    <w:rsid w:val="00502D70"/>
    <w:pPr>
      <w:spacing w:after="220" w:line="320" w:lineRule="exact"/>
      <w:jc w:val="center"/>
    </w:pPr>
    <w:rPr>
      <w:b/>
      <w:sz w:val="30"/>
      <w:szCs w:val="24"/>
    </w:rPr>
  </w:style>
  <w:style w:type="paragraph" w:customStyle="1" w:styleId="LLValtioneuvostonAsetus">
    <w:name w:val="LLValtioneuvostonAsetus"/>
    <w:next w:val="LLNormaali"/>
    <w:rsid w:val="00502D70"/>
    <w:pPr>
      <w:spacing w:after="220" w:line="320" w:lineRule="exact"/>
      <w:jc w:val="center"/>
    </w:pPr>
    <w:rPr>
      <w:b/>
      <w:sz w:val="30"/>
      <w:szCs w:val="24"/>
    </w:rPr>
  </w:style>
  <w:style w:type="paragraph" w:customStyle="1" w:styleId="LLMinisterionAsetus">
    <w:name w:val="LLMinisterionAsetus"/>
    <w:next w:val="LLNormaali"/>
    <w:rsid w:val="00502D70"/>
    <w:pPr>
      <w:spacing w:after="220" w:line="320" w:lineRule="exact"/>
      <w:jc w:val="center"/>
    </w:pPr>
    <w:rPr>
      <w:b/>
      <w:sz w:val="30"/>
      <w:szCs w:val="24"/>
    </w:rPr>
  </w:style>
  <w:style w:type="paragraph" w:customStyle="1" w:styleId="LLMuuSaadosOtsikko">
    <w:name w:val="LLMuuSaadosOtsikko"/>
    <w:next w:val="LLNormaali"/>
    <w:rsid w:val="00502D70"/>
    <w:pPr>
      <w:spacing w:before="220" w:after="220" w:line="320" w:lineRule="exact"/>
      <w:contextualSpacing/>
      <w:jc w:val="center"/>
    </w:pPr>
    <w:rPr>
      <w:b/>
      <w:sz w:val="30"/>
      <w:szCs w:val="24"/>
    </w:rPr>
  </w:style>
  <w:style w:type="paragraph" w:customStyle="1" w:styleId="LLSaadoksenNimi">
    <w:name w:val="LLSaadoksenNimi"/>
    <w:next w:val="LLNormaali"/>
    <w:autoRedefine/>
    <w:rsid w:val="00502D70"/>
    <w:pPr>
      <w:spacing w:after="220" w:line="220" w:lineRule="exact"/>
      <w:jc w:val="center"/>
      <w:outlineLvl w:val="2"/>
    </w:pPr>
    <w:rPr>
      <w:b/>
      <w:sz w:val="21"/>
      <w:szCs w:val="24"/>
    </w:rPr>
  </w:style>
  <w:style w:type="paragraph" w:customStyle="1" w:styleId="LLPasiallinensislt">
    <w:name w:val="LLPääasiallinensisältö"/>
    <w:next w:val="LLNormaali"/>
    <w:rsid w:val="00502D70"/>
    <w:pPr>
      <w:spacing w:after="220" w:line="220" w:lineRule="exact"/>
      <w:outlineLvl w:val="0"/>
    </w:pPr>
    <w:rPr>
      <w:b/>
      <w:caps/>
      <w:sz w:val="21"/>
      <w:szCs w:val="24"/>
    </w:rPr>
  </w:style>
  <w:style w:type="paragraph" w:customStyle="1" w:styleId="LLperustelut">
    <w:name w:val="LLperustelut"/>
    <w:next w:val="LLNormaali"/>
    <w:rsid w:val="00502D70"/>
    <w:pPr>
      <w:spacing w:after="220" w:line="220" w:lineRule="exact"/>
      <w:outlineLvl w:val="0"/>
    </w:pPr>
    <w:rPr>
      <w:b/>
      <w:caps/>
      <w:sz w:val="21"/>
      <w:szCs w:val="24"/>
    </w:rPr>
  </w:style>
  <w:style w:type="paragraph" w:customStyle="1" w:styleId="LLYleisperustelut">
    <w:name w:val="LLYleisperustelut"/>
    <w:next w:val="LLNormaali"/>
    <w:rsid w:val="00502D70"/>
    <w:pPr>
      <w:spacing w:after="220" w:line="220" w:lineRule="exact"/>
      <w:outlineLvl w:val="0"/>
    </w:pPr>
    <w:rPr>
      <w:b/>
      <w:caps/>
      <w:sz w:val="21"/>
      <w:szCs w:val="24"/>
    </w:rPr>
  </w:style>
  <w:style w:type="paragraph" w:customStyle="1" w:styleId="LLYksityiskohtaisetperustelut">
    <w:name w:val="LLYksityiskohtaisetperustelut"/>
    <w:next w:val="LLNormaali"/>
    <w:rsid w:val="00502D70"/>
    <w:pPr>
      <w:spacing w:after="220" w:line="220" w:lineRule="exact"/>
      <w:outlineLvl w:val="0"/>
    </w:pPr>
    <w:rPr>
      <w:b/>
      <w:caps/>
      <w:sz w:val="21"/>
      <w:szCs w:val="24"/>
    </w:rPr>
  </w:style>
  <w:style w:type="paragraph" w:customStyle="1" w:styleId="LLValtiosopimuksennimi">
    <w:name w:val="LLValtiosopimuksennimi"/>
    <w:next w:val="LLNormaali"/>
    <w:rsid w:val="00502D70"/>
    <w:pPr>
      <w:spacing w:before="220" w:after="440" w:line="220" w:lineRule="exact"/>
      <w:ind w:left="3119"/>
      <w:jc w:val="both"/>
    </w:pPr>
    <w:rPr>
      <w:b/>
      <w:sz w:val="21"/>
      <w:szCs w:val="24"/>
    </w:rPr>
  </w:style>
  <w:style w:type="paragraph" w:customStyle="1" w:styleId="LL1Otsikkotaso">
    <w:name w:val="LL1Otsikkotaso"/>
    <w:next w:val="LLNormaali"/>
    <w:rsid w:val="00502D70"/>
    <w:pPr>
      <w:numPr>
        <w:numId w:val="6"/>
      </w:numPr>
      <w:spacing w:after="220" w:line="220" w:lineRule="exact"/>
      <w:outlineLvl w:val="1"/>
    </w:pPr>
    <w:rPr>
      <w:b/>
      <w:spacing w:val="22"/>
      <w:sz w:val="21"/>
      <w:szCs w:val="24"/>
    </w:rPr>
  </w:style>
  <w:style w:type="paragraph" w:customStyle="1" w:styleId="LL2Otsikkotaso">
    <w:name w:val="LL2Otsikkotaso"/>
    <w:next w:val="LLNormaali"/>
    <w:rsid w:val="00502D70"/>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502D70"/>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502D70"/>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502D70"/>
    <w:pPr>
      <w:spacing w:after="220" w:line="220" w:lineRule="exact"/>
      <w:ind w:left="1134" w:hanging="1134"/>
      <w:outlineLvl w:val="2"/>
    </w:pPr>
    <w:rPr>
      <w:sz w:val="22"/>
      <w:szCs w:val="24"/>
    </w:rPr>
  </w:style>
  <w:style w:type="paragraph" w:customStyle="1" w:styleId="LLP1Otsikkotaso">
    <w:name w:val="LLP1Otsikkotaso"/>
    <w:next w:val="LLNormaali"/>
    <w:rsid w:val="00502D70"/>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502D70"/>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502D70"/>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502D70"/>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502D70"/>
    <w:pPr>
      <w:spacing w:after="220" w:line="220" w:lineRule="exact"/>
      <w:outlineLvl w:val="2"/>
    </w:pPr>
    <w:rPr>
      <w:sz w:val="22"/>
      <w:szCs w:val="24"/>
    </w:rPr>
  </w:style>
  <w:style w:type="paragraph" w:customStyle="1" w:styleId="LLYKP1Otsikkotaso">
    <w:name w:val="LLYKP1Otsikkotaso"/>
    <w:next w:val="LLNormaali"/>
    <w:rsid w:val="00502D70"/>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502D70"/>
    <w:pPr>
      <w:numPr>
        <w:ilvl w:val="2"/>
        <w:numId w:val="5"/>
      </w:numPr>
      <w:spacing w:after="220" w:line="220" w:lineRule="exact"/>
      <w:ind w:left="680" w:hanging="680"/>
      <w:outlineLvl w:val="1"/>
    </w:pPr>
    <w:rPr>
      <w:b/>
      <w:sz w:val="21"/>
      <w:szCs w:val="24"/>
    </w:rPr>
  </w:style>
  <w:style w:type="paragraph" w:customStyle="1" w:styleId="LLPonsi">
    <w:name w:val="LLPonsi"/>
    <w:rsid w:val="00502D70"/>
    <w:pPr>
      <w:spacing w:after="220" w:line="220" w:lineRule="exact"/>
      <w:jc w:val="both"/>
    </w:pPr>
    <w:rPr>
      <w:sz w:val="22"/>
      <w:szCs w:val="24"/>
    </w:rPr>
  </w:style>
  <w:style w:type="paragraph" w:customStyle="1" w:styleId="LLEUTunnus">
    <w:name w:val="LLEUTunnus"/>
    <w:basedOn w:val="LLNormaali"/>
    <w:rsid w:val="00502D70"/>
  </w:style>
  <w:style w:type="character" w:styleId="CommentReference">
    <w:name w:val="annotation reference"/>
    <w:semiHidden/>
    <w:rsid w:val="00502D70"/>
    <w:rPr>
      <w:sz w:val="16"/>
      <w:szCs w:val="16"/>
    </w:rPr>
  </w:style>
  <w:style w:type="paragraph" w:customStyle="1" w:styleId="LLEsityksennimi">
    <w:name w:val="LLEsityksennimi"/>
    <w:next w:val="LLNormaali"/>
    <w:rsid w:val="00502D70"/>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502D70"/>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502D70"/>
    <w:pPr>
      <w:numPr>
        <w:numId w:val="3"/>
      </w:numPr>
      <w:tabs>
        <w:tab w:val="clear" w:pos="357"/>
      </w:tabs>
      <w:spacing w:line="220" w:lineRule="exact"/>
      <w:jc w:val="center"/>
    </w:pPr>
    <w:rPr>
      <w:sz w:val="22"/>
      <w:szCs w:val="24"/>
    </w:rPr>
  </w:style>
  <w:style w:type="paragraph" w:customStyle="1" w:styleId="LLSisllys">
    <w:name w:val="LLSisällys"/>
    <w:next w:val="LLNormaali"/>
    <w:rsid w:val="00502D70"/>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502D70"/>
    <w:pPr>
      <w:spacing w:after="220" w:line="220" w:lineRule="exact"/>
      <w:ind w:left="6691"/>
      <w:outlineLvl w:val="0"/>
    </w:pPr>
    <w:rPr>
      <w:i/>
      <w:sz w:val="22"/>
      <w:szCs w:val="24"/>
    </w:rPr>
  </w:style>
  <w:style w:type="paragraph" w:customStyle="1" w:styleId="LLPytkirja">
    <w:name w:val="LLPöytäkirja"/>
    <w:next w:val="LLNormaali"/>
    <w:rsid w:val="00502D70"/>
    <w:pPr>
      <w:spacing w:line="220" w:lineRule="exact"/>
      <w:ind w:left="6691"/>
      <w:outlineLvl w:val="0"/>
    </w:pPr>
    <w:rPr>
      <w:i/>
      <w:sz w:val="22"/>
      <w:szCs w:val="24"/>
    </w:rPr>
  </w:style>
  <w:style w:type="paragraph" w:styleId="TOC1">
    <w:name w:val="toc 1"/>
    <w:basedOn w:val="Normal"/>
    <w:next w:val="Normal"/>
    <w:autoRedefine/>
    <w:semiHidden/>
    <w:rsid w:val="00502D70"/>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502D70"/>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semiHidden/>
    <w:rsid w:val="00502D70"/>
    <w:rPr>
      <w:sz w:val="20"/>
      <w:szCs w:val="20"/>
    </w:rPr>
  </w:style>
  <w:style w:type="paragraph" w:styleId="TOC4">
    <w:name w:val="toc 4"/>
    <w:basedOn w:val="Normal"/>
    <w:next w:val="Normal"/>
    <w:autoRedefine/>
    <w:semiHidden/>
    <w:rsid w:val="00502D70"/>
    <w:pPr>
      <w:spacing w:line="220" w:lineRule="exact"/>
    </w:pPr>
    <w:rPr>
      <w:caps/>
      <w:sz w:val="22"/>
      <w:szCs w:val="18"/>
    </w:rPr>
  </w:style>
  <w:style w:type="paragraph" w:styleId="TOC5">
    <w:name w:val="toc 5"/>
    <w:basedOn w:val="Normal"/>
    <w:next w:val="Normal"/>
    <w:autoRedefine/>
    <w:semiHidden/>
    <w:rsid w:val="00502D70"/>
    <w:pPr>
      <w:ind w:left="960"/>
    </w:pPr>
    <w:rPr>
      <w:sz w:val="18"/>
      <w:szCs w:val="18"/>
    </w:rPr>
  </w:style>
  <w:style w:type="paragraph" w:styleId="TOC6">
    <w:name w:val="toc 6"/>
    <w:basedOn w:val="Normal"/>
    <w:next w:val="Normal"/>
    <w:autoRedefine/>
    <w:semiHidden/>
    <w:rsid w:val="00502D70"/>
    <w:pPr>
      <w:ind w:left="1200"/>
    </w:pPr>
    <w:rPr>
      <w:sz w:val="18"/>
      <w:szCs w:val="18"/>
    </w:rPr>
  </w:style>
  <w:style w:type="paragraph" w:styleId="TOC7">
    <w:name w:val="toc 7"/>
    <w:basedOn w:val="Normal"/>
    <w:next w:val="Normal"/>
    <w:autoRedefine/>
    <w:semiHidden/>
    <w:rsid w:val="00502D70"/>
    <w:pPr>
      <w:ind w:left="1440"/>
    </w:pPr>
    <w:rPr>
      <w:sz w:val="18"/>
      <w:szCs w:val="18"/>
    </w:rPr>
  </w:style>
  <w:style w:type="paragraph" w:styleId="TOC8">
    <w:name w:val="toc 8"/>
    <w:basedOn w:val="Normal"/>
    <w:next w:val="Normal"/>
    <w:autoRedefine/>
    <w:semiHidden/>
    <w:rsid w:val="00502D70"/>
    <w:pPr>
      <w:ind w:left="1680"/>
    </w:pPr>
    <w:rPr>
      <w:sz w:val="18"/>
      <w:szCs w:val="18"/>
    </w:rPr>
  </w:style>
  <w:style w:type="paragraph" w:styleId="TOC9">
    <w:name w:val="toc 9"/>
    <w:basedOn w:val="Normal"/>
    <w:next w:val="Normal"/>
    <w:autoRedefine/>
    <w:semiHidden/>
    <w:rsid w:val="00502D70"/>
    <w:pPr>
      <w:ind w:left="1920"/>
    </w:pPr>
    <w:rPr>
      <w:sz w:val="18"/>
      <w:szCs w:val="18"/>
    </w:rPr>
  </w:style>
  <w:style w:type="character" w:styleId="Hyperlink">
    <w:name w:val="Hyperlink"/>
    <w:rsid w:val="00502D70"/>
    <w:rPr>
      <w:color w:val="0000FF"/>
      <w:u w:val="single"/>
    </w:rPr>
  </w:style>
  <w:style w:type="paragraph" w:customStyle="1" w:styleId="LLJohtolauseKappaleet">
    <w:name w:val="LLJohtolauseKappaleet"/>
    <w:rsid w:val="00502D70"/>
    <w:pPr>
      <w:spacing w:line="220" w:lineRule="exact"/>
      <w:ind w:firstLine="170"/>
      <w:jc w:val="both"/>
    </w:pPr>
    <w:rPr>
      <w:sz w:val="22"/>
      <w:szCs w:val="24"/>
    </w:rPr>
  </w:style>
  <w:style w:type="paragraph" w:styleId="Index1">
    <w:name w:val="index 1"/>
    <w:basedOn w:val="Normal"/>
    <w:next w:val="Normal"/>
    <w:autoRedefine/>
    <w:semiHidden/>
    <w:rsid w:val="00502D70"/>
    <w:pPr>
      <w:ind w:left="240" w:hanging="240"/>
    </w:pPr>
  </w:style>
  <w:style w:type="paragraph" w:styleId="Index3">
    <w:name w:val="index 3"/>
    <w:basedOn w:val="Normal"/>
    <w:next w:val="Normal"/>
    <w:autoRedefine/>
    <w:semiHidden/>
    <w:rsid w:val="00502D70"/>
    <w:pPr>
      <w:ind w:left="720" w:hanging="240"/>
    </w:pPr>
  </w:style>
  <w:style w:type="paragraph" w:styleId="FootnoteText">
    <w:name w:val="footnote text"/>
    <w:basedOn w:val="Normal"/>
    <w:semiHidden/>
    <w:rsid w:val="00502D70"/>
    <w:rPr>
      <w:sz w:val="20"/>
      <w:szCs w:val="20"/>
    </w:rPr>
  </w:style>
  <w:style w:type="character" w:styleId="FootnoteReference">
    <w:name w:val="footnote reference"/>
    <w:semiHidden/>
    <w:rsid w:val="00502D70"/>
    <w:rPr>
      <w:vertAlign w:val="superscript"/>
    </w:rPr>
  </w:style>
  <w:style w:type="paragraph" w:customStyle="1" w:styleId="LLPerustelujenkappalejako">
    <w:name w:val="LLPerustelujenkappalejako"/>
    <w:rsid w:val="00502D70"/>
    <w:pPr>
      <w:spacing w:after="220" w:line="220" w:lineRule="exact"/>
      <w:jc w:val="both"/>
    </w:pPr>
    <w:rPr>
      <w:sz w:val="22"/>
      <w:szCs w:val="24"/>
    </w:rPr>
  </w:style>
  <w:style w:type="paragraph" w:customStyle="1" w:styleId="LLLiiteOtsikko">
    <w:name w:val="LLLiiteOtsikko"/>
    <w:next w:val="LLNormaali"/>
    <w:rsid w:val="00502D70"/>
    <w:pPr>
      <w:spacing w:before="220" w:after="220" w:line="220" w:lineRule="exact"/>
      <w:outlineLvl w:val="0"/>
    </w:pPr>
    <w:rPr>
      <w:sz w:val="22"/>
      <w:szCs w:val="24"/>
    </w:rPr>
  </w:style>
  <w:style w:type="paragraph" w:customStyle="1" w:styleId="LLTaulukonOtsikko">
    <w:name w:val="LLTaulukonOtsikko"/>
    <w:next w:val="LLNormaali"/>
    <w:rsid w:val="00502D70"/>
    <w:pPr>
      <w:spacing w:after="220" w:line="220" w:lineRule="exact"/>
    </w:pPr>
    <w:rPr>
      <w:sz w:val="22"/>
      <w:szCs w:val="24"/>
    </w:rPr>
  </w:style>
  <w:style w:type="paragraph" w:styleId="CommentSubject">
    <w:name w:val="annotation subject"/>
    <w:basedOn w:val="CommentText"/>
    <w:next w:val="CommentText"/>
    <w:semiHidden/>
    <w:rsid w:val="00502D70"/>
    <w:rPr>
      <w:b/>
      <w:bCs/>
    </w:rPr>
  </w:style>
  <w:style w:type="paragraph" w:styleId="BalloonText">
    <w:name w:val="Balloon Text"/>
    <w:basedOn w:val="Normal"/>
    <w:semiHidden/>
    <w:rsid w:val="00502D70"/>
    <w:rPr>
      <w:rFonts w:ascii="Tahoma" w:hAnsi="Tahoma" w:cs="Tahoma"/>
      <w:sz w:val="16"/>
      <w:szCs w:val="16"/>
    </w:rPr>
  </w:style>
  <w:style w:type="paragraph" w:customStyle="1" w:styleId="LLAllekirjoitus">
    <w:name w:val="LLAllekirjoitus"/>
    <w:next w:val="LLNormaali"/>
    <w:rsid w:val="00502D70"/>
    <w:pPr>
      <w:jc w:val="center"/>
    </w:pPr>
    <w:rPr>
      <w:b/>
      <w:sz w:val="21"/>
      <w:szCs w:val="24"/>
    </w:rPr>
  </w:style>
  <w:style w:type="paragraph" w:customStyle="1" w:styleId="LLNimenselvennys">
    <w:name w:val="LLNimenselvennys"/>
    <w:next w:val="LLNormaali"/>
    <w:rsid w:val="00502D70"/>
    <w:pPr>
      <w:spacing w:before="880" w:after="220" w:line="220" w:lineRule="exact"/>
      <w:jc w:val="center"/>
    </w:pPr>
    <w:rPr>
      <w:b/>
      <w:sz w:val="21"/>
      <w:szCs w:val="24"/>
    </w:rPr>
  </w:style>
  <w:style w:type="paragraph" w:customStyle="1" w:styleId="LLVarmennus">
    <w:name w:val="LLVarmennus"/>
    <w:next w:val="LLNormaali"/>
    <w:rsid w:val="00502D70"/>
    <w:pPr>
      <w:spacing w:before="220" w:line="220" w:lineRule="exact"/>
      <w:jc w:val="right"/>
    </w:pPr>
    <w:rPr>
      <w:sz w:val="22"/>
      <w:szCs w:val="24"/>
    </w:rPr>
  </w:style>
  <w:style w:type="paragraph" w:styleId="TOC3">
    <w:name w:val="toc 3"/>
    <w:basedOn w:val="Normal"/>
    <w:next w:val="Normal"/>
    <w:autoRedefine/>
    <w:semiHidden/>
    <w:rsid w:val="00502D70"/>
    <w:pPr>
      <w:tabs>
        <w:tab w:val="right" w:leader="dot" w:pos="8336"/>
      </w:tabs>
      <w:ind w:left="480"/>
    </w:pPr>
    <w:rPr>
      <w:sz w:val="22"/>
    </w:rPr>
  </w:style>
  <w:style w:type="paragraph" w:customStyle="1" w:styleId="LL3Otsikkotaso">
    <w:name w:val="LL3Otsikkotaso"/>
    <w:next w:val="LLNormaali"/>
    <w:rsid w:val="00502D70"/>
    <w:pPr>
      <w:spacing w:before="220" w:after="220" w:line="220" w:lineRule="exact"/>
      <w:outlineLvl w:val="2"/>
    </w:pPr>
    <w:rPr>
      <w:sz w:val="22"/>
      <w:szCs w:val="24"/>
    </w:rPr>
  </w:style>
  <w:style w:type="paragraph" w:customStyle="1" w:styleId="LLUusiLaki">
    <w:name w:val="LLUusiLaki"/>
    <w:basedOn w:val="LLLaki"/>
    <w:next w:val="LLNormaali"/>
    <w:rsid w:val="00502D70"/>
  </w:style>
  <w:style w:type="paragraph" w:customStyle="1" w:styleId="LLUusiSaadoksenNimi">
    <w:name w:val="LLUusiSaadoksenNimi"/>
    <w:basedOn w:val="LLSaadoksenNimi"/>
    <w:next w:val="LLNormaali"/>
    <w:rsid w:val="00502D70"/>
  </w:style>
  <w:style w:type="paragraph" w:customStyle="1" w:styleId="LLUusiLakiYhdyssanaOtsikko">
    <w:name w:val="LLUusiLakiYhdyssanaOtsikko"/>
    <w:basedOn w:val="LLLakiYhdyssanaOtsikko"/>
    <w:next w:val="LLNormaali"/>
    <w:rsid w:val="00502D70"/>
  </w:style>
  <w:style w:type="character" w:customStyle="1" w:styleId="HeaderChar">
    <w:name w:val="Header Char"/>
    <w:basedOn w:val="DefaultParagraphFont"/>
    <w:link w:val="Header"/>
    <w:rsid w:val="00E95E31"/>
    <w:rPr>
      <w:sz w:val="24"/>
      <w:szCs w:val="24"/>
    </w:rPr>
  </w:style>
  <w:style w:type="paragraph" w:styleId="PlainText">
    <w:name w:val="Plain Text"/>
    <w:basedOn w:val="Normal"/>
    <w:link w:val="PlainTextChar"/>
    <w:uiPriority w:val="99"/>
    <w:unhideWhenUsed/>
    <w:rsid w:val="00086E28"/>
    <w:rPr>
      <w:rFonts w:ascii="Calibri" w:eastAsiaTheme="minorHAnsi" w:hAnsi="Calibri" w:cs="Consolas"/>
      <w:szCs w:val="21"/>
    </w:rPr>
  </w:style>
  <w:style w:type="character" w:customStyle="1" w:styleId="PlainTextChar">
    <w:name w:val="Plain Text Char"/>
    <w:basedOn w:val="DefaultParagraphFont"/>
    <w:link w:val="PlainText"/>
    <w:uiPriority w:val="99"/>
    <w:rsid w:val="00086E28"/>
    <w:rPr>
      <w:rFonts w:ascii="Calibri" w:eastAsiaTheme="minorHAnsi" w:hAnsi="Calibri" w:cs="Consolas"/>
      <w:sz w:val="22"/>
      <w:szCs w:val="21"/>
      <w:lang w:eastAsia="en-US"/>
    </w:rPr>
  </w:style>
  <w:style w:type="paragraph" w:styleId="Revision">
    <w:name w:val="Revision"/>
    <w:hidden/>
    <w:uiPriority w:val="99"/>
    <w:semiHidden/>
    <w:rsid w:val="0022357D"/>
    <w:rPr>
      <w:rFonts w:ascii="Arial" w:hAnsi="Arial"/>
      <w:sz w:val="22"/>
      <w:lang w:eastAsia="en-US"/>
    </w:rPr>
  </w:style>
  <w:style w:type="paragraph" w:styleId="ListParagraph">
    <w:name w:val="List Paragraph"/>
    <w:basedOn w:val="Normal"/>
    <w:uiPriority w:val="34"/>
    <w:qFormat/>
    <w:rsid w:val="00174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20182">
      <w:bodyDiv w:val="1"/>
      <w:marLeft w:val="0"/>
      <w:marRight w:val="0"/>
      <w:marTop w:val="0"/>
      <w:marBottom w:val="0"/>
      <w:divBdr>
        <w:top w:val="none" w:sz="0" w:space="0" w:color="auto"/>
        <w:left w:val="none" w:sz="0" w:space="0" w:color="auto"/>
        <w:bottom w:val="none" w:sz="0" w:space="0" w:color="auto"/>
        <w:right w:val="none" w:sz="0" w:space="0" w:color="auto"/>
      </w:divBdr>
    </w:div>
    <w:div w:id="147143680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70828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3D0BD-E401-45CA-AC60-4BF62FAA0E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FFE70-5DBC-4741-84EC-C3E8BF71C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495AC6-D58B-4807-BF07-C5C7DBECDC14}">
  <ds:schemaRefs>
    <ds:schemaRef ds:uri="http://schemas.microsoft.com/sharepoint/v3/contenttype/forms"/>
  </ds:schemaRefs>
</ds:datastoreItem>
</file>

<file path=customXml/itemProps4.xml><?xml version="1.0" encoding="utf-8"?>
<ds:datastoreItem xmlns:ds="http://schemas.openxmlformats.org/officeDocument/2006/customXml" ds:itemID="{2A4B032B-9258-476E-B495-40C174DE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SäädöspohjaSuomi (1).dot</Template>
  <TotalTime>0</TotalTime>
  <Pages>11</Pages>
  <Words>3761</Words>
  <Characters>21438</Characters>
  <Application>Microsoft Office Word</Application>
  <DocSecurity>0</DocSecurity>
  <Lines>178</Lines>
  <Paragraphs>50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25149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Liu, Lei</cp:lastModifiedBy>
  <cp:revision>4</cp:revision>
  <cp:lastPrinted>2013-12-04T18:50:00Z</cp:lastPrinted>
  <dcterms:created xsi:type="dcterms:W3CDTF">2020-08-18T13:29:00Z</dcterms:created>
  <dcterms:modified xsi:type="dcterms:W3CDTF">2020-09-07T05:56:00Z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