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2C7F4" w14:textId="2FD5DA1F" w:rsidR="00EC1471" w:rsidRDefault="001A1807" w:rsidP="00013CFA">
      <w:pPr>
        <w:pStyle w:val="Titelseite-berschrift1"/>
        <w:widowControl w:val="0"/>
        <w:tabs>
          <w:tab w:val="clear" w:pos="340"/>
          <w:tab w:val="left" w:pos="6744"/>
        </w:tabs>
        <w:sectPr w:rsidR="00EC1471" w:rsidSect="00845336">
          <w:headerReference w:type="default" r:id="rId8"/>
          <w:footerReference w:type="default" r:id="rId9"/>
          <w:headerReference w:type="first" r:id="rId10"/>
          <w:pgSz w:w="11906" w:h="16838" w:code="9"/>
          <w:pgMar w:top="567" w:right="1418" w:bottom="1701" w:left="1418" w:header="284" w:footer="709" w:gutter="0"/>
          <w:cols w:space="708"/>
          <w:titlePg/>
          <w:docGrid w:linePitch="360"/>
        </w:sectPr>
      </w:pPr>
      <w:bookmarkStart w:id="2" w:name="Untertitel"/>
      <w:r>
        <w:rPr>
          <w:noProof/>
        </w:rPr>
        <mc:AlternateContent>
          <mc:Choice Requires="wps">
            <w:drawing>
              <wp:anchor distT="0" distB="0" distL="114300" distR="114300" simplePos="0" relativeHeight="251661312" behindDoc="0" locked="0" layoutInCell="1" allowOverlap="1" wp14:anchorId="4B6D67BE" wp14:editId="585E23C7">
                <wp:simplePos x="0" y="0"/>
                <wp:positionH relativeFrom="page">
                  <wp:posOffset>3533775</wp:posOffset>
                </wp:positionH>
                <wp:positionV relativeFrom="page">
                  <wp:posOffset>2257425</wp:posOffset>
                </wp:positionV>
                <wp:extent cx="3400425" cy="7401560"/>
                <wp:effectExtent l="0" t="0" r="0" b="0"/>
                <wp:wrapTight wrapText="bothSides">
                  <wp:wrapPolygon edited="0">
                    <wp:start x="242" y="167"/>
                    <wp:lineTo x="242" y="21404"/>
                    <wp:lineTo x="21176" y="21404"/>
                    <wp:lineTo x="21176" y="167"/>
                    <wp:lineTo x="242" y="167"/>
                  </wp:wrapPolygon>
                </wp:wrapTight>
                <wp:docPr id="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740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75B99" w14:textId="2A9D2C1E" w:rsidR="00182071" w:rsidRPr="0016660A" w:rsidRDefault="00182071" w:rsidP="00347E81">
                            <w:pPr>
                              <w:jc w:val="left"/>
                              <w:rPr>
                                <w:rFonts w:ascii="Arial Bold" w:hAnsi="Arial Bold" w:cs="Univers-Bold"/>
                                <w:bCs/>
                                <w:color w:val="1F497D"/>
                                <w:szCs w:val="19"/>
                              </w:rPr>
                            </w:pPr>
                            <w:r>
                              <w:rPr>
                                <w:rFonts w:ascii="Arial Bold" w:hAnsi="Arial Bold"/>
                                <w:color w:val="1F497D"/>
                              </w:rPr>
                              <w:t>Statybos ministrų konferencijos</w:t>
                            </w:r>
                            <w:r>
                              <w:rPr>
                                <w:rFonts w:ascii="Arial Bold" w:hAnsi="Arial Bold"/>
                                <w:color w:val="1F497D"/>
                              </w:rPr>
                              <w:br/>
                              <w:t>Pastatų priežiūros ekspertų komisija</w:t>
                            </w:r>
                          </w:p>
                          <w:p w14:paraId="75C29883" w14:textId="1AF9CFB8" w:rsidR="00182071" w:rsidRDefault="00182071" w:rsidP="00C21274">
                            <w:pPr>
                              <w:spacing w:before="240"/>
                              <w:jc w:val="left"/>
                              <w:rPr>
                                <w:rFonts w:ascii="Arial Bold" w:hAnsi="Arial Bold" w:cs="Univers-Bold"/>
                                <w:bCs/>
                                <w:color w:val="1F497D"/>
                                <w:sz w:val="24"/>
                                <w:szCs w:val="19"/>
                              </w:rPr>
                            </w:pPr>
                            <w:r>
                              <w:rPr>
                                <w:rFonts w:ascii="Arial Bold" w:hAnsi="Arial Bold"/>
                                <w:color w:val="1F497D"/>
                                <w:sz w:val="24"/>
                              </w:rPr>
                              <w:t>Gairių dėl vėdinimo sistemos keliamų apsaugos nuo gaisro</w:t>
                            </w:r>
                            <w:r>
                              <w:rPr>
                                <w:rFonts w:ascii="Arial Bold" w:hAnsi="Arial Bold"/>
                                <w:color w:val="1F497D"/>
                                <w:sz w:val="24"/>
                              </w:rPr>
                              <w:br/>
                              <w:t>reikalavimų pavyzdys</w:t>
                            </w:r>
                          </w:p>
                          <w:p w14:paraId="4561BD52" w14:textId="77777777" w:rsidR="00182071" w:rsidRDefault="00182071" w:rsidP="0016660A">
                            <w:pPr>
                              <w:spacing w:before="120"/>
                              <w:jc w:val="left"/>
                              <w:rPr>
                                <w:rFonts w:ascii="Arial Bold" w:hAnsi="Arial Bold" w:cs="Univers-Bold"/>
                                <w:bCs/>
                                <w:color w:val="1F497D"/>
                                <w:sz w:val="24"/>
                                <w:szCs w:val="19"/>
                              </w:rPr>
                            </w:pPr>
                            <w:r>
                              <w:rPr>
                                <w:rFonts w:ascii="Arial Bold" w:hAnsi="Arial Bold"/>
                                <w:color w:val="1F497D"/>
                              </w:rPr>
                              <w:t>(Vėdinimo sistemos direktyvos pavyzdys)</w:t>
                            </w:r>
                          </w:p>
                          <w:p w14:paraId="51A8C3A3" w14:textId="77777777" w:rsidR="00182071" w:rsidRPr="0016660A" w:rsidRDefault="00182071" w:rsidP="0016660A">
                            <w:pPr>
                              <w:spacing w:before="240"/>
                              <w:jc w:val="left"/>
                              <w:rPr>
                                <w:rFonts w:ascii="Arial Bold" w:hAnsi="Arial Bold" w:cs="Univers-Bold"/>
                                <w:bCs/>
                                <w:color w:val="1F497D"/>
                                <w:szCs w:val="19"/>
                              </w:rPr>
                            </w:pPr>
                            <w:r>
                              <w:rPr>
                                <w:rFonts w:ascii="Arial Bold" w:hAnsi="Arial Bold"/>
                                <w:color w:val="1F497D"/>
                              </w:rPr>
                              <w:t>Versija: 2005 m. rugsėjo 29 d.,</w:t>
                            </w:r>
                            <w:r>
                              <w:rPr>
                                <w:rFonts w:ascii="Arial Bold" w:hAnsi="Arial Bold"/>
                                <w:color w:val="1F497D"/>
                              </w:rPr>
                              <w:br/>
                              <w:t>su paskutiniais pakeitimais, padarytais</w:t>
                            </w:r>
                            <w:r>
                              <w:rPr>
                                <w:rFonts w:ascii="Arial Bold" w:hAnsi="Arial Bold"/>
                                <w:color w:val="1F497D"/>
                              </w:rPr>
                              <w:br/>
                              <w:t>2020 m. rugsėjo 3 d. Statybų priežiūros komisijos sprendimu</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D67BE" id="_x0000_t202" coordsize="21600,21600" o:spt="202" path="m,l,21600r21600,l21600,xe">
                <v:stroke joinstyle="miter"/>
                <v:path gradientshapeok="t" o:connecttype="rect"/>
              </v:shapetype>
              <v:shape id="Text Box 5" o:spid="_x0000_s1026" type="#_x0000_t202" style="position:absolute;margin-left:278.25pt;margin-top:177.75pt;width:267.75pt;height:582.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8uL3AEAAKIDAAAOAAAAZHJzL2Uyb0RvYy54bWysU8Fu1DAQvSPxD5bvbJIlLRBttiqtipBK&#10;QSp8gOPYiUXiMWPvJsvXM3a22wVuiIvlGU/evPdmsrmax4HtFXoDtubFKudMWQmtsV3Nv329e/WW&#10;Mx+EbcUAVtX8oDy/2r58sZlcpdbQw9AqZARifTW5mvchuCrLvOzVKPwKnLL0qAFHESjELmtRTIQ+&#10;Dtk6zy+zCbB1CFJ5T9nb5ZFvE77WSobPWnsV2FBz4hbSiels4pltN6LqULjeyCMN8Q8sRmEsNT1B&#10;3Yog2A7NX1CjkQgedFhJGDPQ2kiVNJCaIv9DzWMvnEpayBzvTjb5/wcrH/aP7guyML+HmQaYRHh3&#10;D/K7ZxZuemE7dY0IU69ES42LaFk2OV8dP41W+8pHkGb6BC0NWewCJKBZ4xhdIZ2M0GkAh5Ppag5M&#10;UvJ1mefl+oIzSW9vyry4uExjyUT19LlDHz4oGFm81Bxpqgle7O99iHRE9VQSu1m4M8OQJjvY3xJU&#10;GDOJfmS8cA9zM1N1lNFAeyAhCMui0GLTpQf8ydlES1Jz/2MnUHE2fLRkxruiLONWnQd4HjTngbCS&#10;oGoeOFuuN2HZxJ1D0/XUabHfwjUZqE2S9szqyJsWISk+Lm3ctPM4VT3/WttfAAAA//8DAFBLAwQU&#10;AAYACAAAACEAkH0SEd4AAAANAQAADwAAAGRycy9kb3ducmV2LnhtbEyPzU7DMBCE70i8g7VI3KiT&#10;ILclxKlQEQ9AQeLqxG4cYa+j2PmhT8/2BLcZ7afZmeqwesdmM8Y+oIR8kwEz2AbdYyfh8+PtYQ8s&#10;JoVauYBGwo+JcKhvbypV6rDgu5lPqWMUgrFUEmxKQ8l5bK3xKm7CYJBu5zB6lciOHdejWijcO15k&#10;2ZZ71SN9sGowR2va79PkJbSX6XV/7Jt5uey+ds1qnTijk/L+bn15BpbMmv5guNan6lBTpyZMqCNz&#10;EoTYCkIlPApB4kpkTwXNa0iJIs+B1xX/v6L+BQAA//8DAFBLAQItABQABgAIAAAAIQC2gziS/gAA&#10;AOEBAAATAAAAAAAAAAAAAAAAAAAAAABbQ29udGVudF9UeXBlc10ueG1sUEsBAi0AFAAGAAgAAAAh&#10;ADj9If/WAAAAlAEAAAsAAAAAAAAAAAAAAAAALwEAAF9yZWxzLy5yZWxzUEsBAi0AFAAGAAgAAAAh&#10;AAoHy4vcAQAAogMAAA4AAAAAAAAAAAAAAAAALgIAAGRycy9lMm9Eb2MueG1sUEsBAi0AFAAGAAgA&#10;AAAhAJB9EhHeAAAADQEAAA8AAAAAAAAAAAAAAAAANgQAAGRycy9kb3ducmV2LnhtbFBLBQYAAAAA&#10;BAAEAPMAAABBBQAAAAA=&#10;" filled="f" stroked="f">
                <v:textbox inset=",7.2pt,,7.2pt">
                  <w:txbxContent>
                    <w:p w14:paraId="45675B99" w14:textId="2A9D2C1E" w:rsidR="00182071" w:rsidRPr="0016660A" w:rsidRDefault="00182071" w:rsidP="00347E81">
                      <w:pPr>
                        <w:jc w:val="left"/>
                        <w:rPr>
                          <w:rFonts w:ascii="Arial Bold" w:hAnsi="Arial Bold" w:cs="Univers-Bold"/>
                          <w:bCs/>
                          <w:color w:val="1F497D"/>
                          <w:szCs w:val="19"/>
                        </w:rPr>
                      </w:pPr>
                      <w:r>
                        <w:rPr>
                          <w:rFonts w:ascii="Arial Bold" w:hAnsi="Arial Bold"/>
                          <w:color w:val="1F497D"/>
                        </w:rPr>
                        <w:t>Statybos ministrų konferencijos</w:t>
                      </w:r>
                      <w:r>
                        <w:rPr>
                          <w:rFonts w:ascii="Arial Bold" w:hAnsi="Arial Bold"/>
                          <w:color w:val="1F497D"/>
                        </w:rPr>
                        <w:br/>
                        <w:t>Pastatų priežiūros ekspertų komisija</w:t>
                      </w:r>
                    </w:p>
                    <w:p w14:paraId="75C29883" w14:textId="1AF9CFB8" w:rsidR="00182071" w:rsidRDefault="00182071" w:rsidP="00C21274">
                      <w:pPr>
                        <w:spacing w:before="240"/>
                        <w:jc w:val="left"/>
                        <w:rPr>
                          <w:rFonts w:ascii="Arial Bold" w:hAnsi="Arial Bold" w:cs="Univers-Bold"/>
                          <w:bCs/>
                          <w:color w:val="1F497D"/>
                          <w:sz w:val="24"/>
                          <w:szCs w:val="19"/>
                        </w:rPr>
                      </w:pPr>
                      <w:r>
                        <w:rPr>
                          <w:rFonts w:ascii="Arial Bold" w:hAnsi="Arial Bold"/>
                          <w:color w:val="1F497D"/>
                          <w:sz w:val="24"/>
                        </w:rPr>
                        <w:t>Gairių dėl vėdinimo sistemos keliamų apsaugos nuo gaisro</w:t>
                      </w:r>
                      <w:r>
                        <w:rPr>
                          <w:rFonts w:ascii="Arial Bold" w:hAnsi="Arial Bold"/>
                          <w:color w:val="1F497D"/>
                          <w:sz w:val="24"/>
                        </w:rPr>
                        <w:br/>
                        <w:t>reikalavimų pavyzdys</w:t>
                      </w:r>
                    </w:p>
                    <w:p w14:paraId="4561BD52" w14:textId="77777777" w:rsidR="00182071" w:rsidRDefault="00182071" w:rsidP="0016660A">
                      <w:pPr>
                        <w:spacing w:before="120"/>
                        <w:jc w:val="left"/>
                        <w:rPr>
                          <w:rFonts w:ascii="Arial Bold" w:hAnsi="Arial Bold" w:cs="Univers-Bold"/>
                          <w:bCs/>
                          <w:color w:val="1F497D"/>
                          <w:sz w:val="24"/>
                          <w:szCs w:val="19"/>
                        </w:rPr>
                      </w:pPr>
                      <w:r>
                        <w:rPr>
                          <w:rFonts w:ascii="Arial Bold" w:hAnsi="Arial Bold"/>
                          <w:color w:val="1F497D"/>
                        </w:rPr>
                        <w:t>(Vėdinimo sistemos direktyvos pavyzdys)</w:t>
                      </w:r>
                    </w:p>
                    <w:p w14:paraId="51A8C3A3" w14:textId="77777777" w:rsidR="00182071" w:rsidRPr="0016660A" w:rsidRDefault="00182071" w:rsidP="0016660A">
                      <w:pPr>
                        <w:spacing w:before="240"/>
                        <w:jc w:val="left"/>
                        <w:rPr>
                          <w:rFonts w:ascii="Arial Bold" w:hAnsi="Arial Bold" w:cs="Univers-Bold"/>
                          <w:bCs/>
                          <w:color w:val="1F497D"/>
                          <w:szCs w:val="19"/>
                        </w:rPr>
                      </w:pPr>
                      <w:r>
                        <w:rPr>
                          <w:rFonts w:ascii="Arial Bold" w:hAnsi="Arial Bold"/>
                          <w:color w:val="1F497D"/>
                        </w:rPr>
                        <w:t>Versija: 2005 m. rugsėjo 29 d.,</w:t>
                      </w:r>
                      <w:r>
                        <w:rPr>
                          <w:rFonts w:ascii="Arial Bold" w:hAnsi="Arial Bold"/>
                          <w:color w:val="1F497D"/>
                        </w:rPr>
                        <w:br/>
                        <w:t>su paskutiniais pakeitimais, padarytais</w:t>
                      </w:r>
                      <w:r>
                        <w:rPr>
                          <w:rFonts w:ascii="Arial Bold" w:hAnsi="Arial Bold"/>
                          <w:color w:val="1F497D"/>
                        </w:rPr>
                        <w:br/>
                        <w:t>2020 m. rugsėjo 3 d. Statybų priežiūros komisijos sprendimu</w:t>
                      </w:r>
                    </w:p>
                  </w:txbxContent>
                </v:textbox>
                <w10:wrap type="tight" anchorx="page" anchory="page"/>
              </v:shape>
            </w:pict>
          </mc:Fallback>
        </mc:AlternateContent>
      </w:r>
      <w:r>
        <w:rPr>
          <w:noProof/>
        </w:rPr>
        <mc:AlternateContent>
          <mc:Choice Requires="wps">
            <w:drawing>
              <wp:anchor distT="0" distB="0" distL="114300" distR="114300" simplePos="0" relativeHeight="251676672" behindDoc="0" locked="0" layoutInCell="1" allowOverlap="1" wp14:anchorId="26080FFF" wp14:editId="386CA805">
                <wp:simplePos x="0" y="0"/>
                <wp:positionH relativeFrom="column">
                  <wp:posOffset>1266825</wp:posOffset>
                </wp:positionH>
                <wp:positionV relativeFrom="paragraph">
                  <wp:posOffset>971550</wp:posOffset>
                </wp:positionV>
                <wp:extent cx="1114425" cy="9001125"/>
                <wp:effectExtent l="0" t="0" r="9525" b="9525"/>
                <wp:wrapNone/>
                <wp:docPr id="34" name="Text Box 34"/>
                <wp:cNvGraphicFramePr/>
                <a:graphic xmlns:a="http://schemas.openxmlformats.org/drawingml/2006/main">
                  <a:graphicData uri="http://schemas.microsoft.com/office/word/2010/wordprocessingShape">
                    <wps:wsp>
                      <wps:cNvSpPr txBox="1"/>
                      <wps:spPr>
                        <a:xfrm>
                          <a:off x="0" y="0"/>
                          <a:ext cx="1114425" cy="9001125"/>
                        </a:xfrm>
                        <a:prstGeom prst="rect">
                          <a:avLst/>
                        </a:prstGeom>
                        <a:solidFill>
                          <a:srgbClr val="D5DCE3"/>
                        </a:solidFill>
                        <a:ln w="6350">
                          <a:noFill/>
                        </a:ln>
                      </wps:spPr>
                      <wps:txbx>
                        <w:txbxContent>
                          <w:p w14:paraId="485D867A" w14:textId="77777777" w:rsidR="00C21274" w:rsidRDefault="00C21274" w:rsidP="00C21274">
                            <w:r>
                              <w:rPr>
                                <w:color w:val="FFFFFF"/>
                                <w:sz w:val="112"/>
                              </w:rPr>
                              <w:t>Oficialūs pranešimai</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80FFF" id="Text Box 34" o:spid="_x0000_s1027" type="#_x0000_t202" style="position:absolute;margin-left:99.75pt;margin-top:76.5pt;width:87.75pt;height:70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gPMwIAAGAEAAAOAAAAZHJzL2Uyb0RvYy54bWysVEtv2zAMvg/YfxB0X2ynSR9BnCJLlmFA&#10;0BZIh54VWYoNyKImKbGzXz9Kdh7rdhp2oUmR/ER+pDx9bGtFDsK6CnROs0FKidAcikrvcvr9dfXp&#10;nhLnmS6YAi1yehSOPs4+fpg2ZiKGUIIqhCUIot2kMTktvTeTJHG8FDVzAzBCo1OCrZlH0+6SwrIG&#10;0WuVDNP0NmnAFsYCF87h6bJz0lnEl1Jw/yylE56onGJtPkob5TbIZDZlk51lpqx4Xwb7hypqVmm8&#10;9Ay1ZJ6Rva3+gKorbsGB9AMOdQJSVlzEHrCbLH3XzaZkRsRekBxnzjS5/wfLnw4b82KJbz9DiwMM&#10;hDTGTRwehn5aaevwxUoJ+pHC45k20XrCQ1KWjUbDMSUcfQ9pmmVoIE5ySTfW+a8CahKUnFqcS6SL&#10;HdbOd6GnkHCbA1UVq0qpaNjddqEsOTCc4XK8XHy56dF/C1OaNDm9vRmnEVlDyO+glcZiLl0Fzbfb&#10;llTFVcdbKI5IhIVuR5zhqwqLXTPnX5jFpcDecdH9MwqpAO+CXqOkBPvzb+chPqdBDu8wvcE9y6n7&#10;sWdWUKK+aRzkA3IXFjMao/HdEA177dlee/S+XgDSkOGrMjyqId6rkyot1G/4JObhYnQxzbG4nPqT&#10;uvDd9uOT4mI+j0G4iob5td4YHqAD6WEar+0bs6YfmcdpP8FpI9nk3eS62JCpYb73IKs41kB1R2w/&#10;AVzjuBj9kwvv5NqOUZcfw+wXAAAA//8DAFBLAwQUAAYACAAAACEAhJp0lt4AAAAMAQAADwAAAGRy&#10;cy9kb3ducmV2LnhtbExPQU7DMBC8I/UP1lbigqgDbRoa4lRRgTNqGomrGy9JRLyOYrcNvJ7tCW4z&#10;O6PZmWw72V6ccfSdIwUPiwgEUu1MR42C6vB2/wTCB01G945QwTd62Oazm0ynxl1oj+cyNIJDyKda&#10;QRvCkErp6xat9gs3ILH26UarA9OxkWbUFw63vXyMorW0uiP+0OoBdy3WX+XJKkhey0NRrV4K/Ch3&#10;lXm/s7j6sUrdzqfiGUTAKfyZ4Vqfq0POnY7uRMaLnvlmE7OVQbzkUexYJjGD4/WSRDHIPJP/R+S/&#10;AAAA//8DAFBLAQItABQABgAIAAAAIQC2gziS/gAAAOEBAAATAAAAAAAAAAAAAAAAAAAAAABbQ29u&#10;dGVudF9UeXBlc10ueG1sUEsBAi0AFAAGAAgAAAAhADj9If/WAAAAlAEAAAsAAAAAAAAAAAAAAAAA&#10;LwEAAF9yZWxzLy5yZWxzUEsBAi0AFAAGAAgAAAAhANK/qA8zAgAAYAQAAA4AAAAAAAAAAAAAAAAA&#10;LgIAAGRycy9lMm9Eb2MueG1sUEsBAi0AFAAGAAgAAAAhAISadJbeAAAADAEAAA8AAAAAAAAAAAAA&#10;AAAAjQQAAGRycy9kb3ducmV2LnhtbFBLBQYAAAAABAAEAPMAAACYBQAAAAA=&#10;" fillcolor="#d5dce3" stroked="f" strokeweight=".5pt">
                <v:textbox style="layout-flow:vertical;mso-layout-flow-alt:bottom-to-top">
                  <w:txbxContent>
                    <w:p w14:paraId="485D867A" w14:textId="77777777" w:rsidR="00C21274" w:rsidRDefault="00C21274" w:rsidP="00C21274">
                      <w:r>
                        <w:rPr>
                          <w:color w:val="FFFFFF"/>
                          <w:sz w:val="112"/>
                        </w:rPr>
                        <w:t>Oficialūs pranešimai</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B47F51F" wp14:editId="720D7678">
                <wp:simplePos x="0" y="0"/>
                <wp:positionH relativeFrom="page">
                  <wp:posOffset>1134110</wp:posOffset>
                </wp:positionH>
                <wp:positionV relativeFrom="page">
                  <wp:posOffset>2275205</wp:posOffset>
                </wp:positionV>
                <wp:extent cx="1144800" cy="457200"/>
                <wp:effectExtent l="0" t="0" r="0" b="0"/>
                <wp:wrapTight wrapText="bothSides">
                  <wp:wrapPolygon edited="0">
                    <wp:start x="719" y="2700"/>
                    <wp:lineTo x="719" y="18900"/>
                    <wp:lineTo x="20497" y="18900"/>
                    <wp:lineTo x="20497" y="2700"/>
                    <wp:lineTo x="719" y="2700"/>
                  </wp:wrapPolygon>
                </wp:wrapTight>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5A876" w14:textId="77777777" w:rsidR="00182071" w:rsidRPr="00E26706" w:rsidRDefault="00182071" w:rsidP="009B652B">
                            <w:pPr>
                              <w:pStyle w:val="EinfacherAbsatz"/>
                              <w:spacing w:line="276" w:lineRule="auto"/>
                              <w:rPr>
                                <w:rFonts w:ascii="Arial Bold" w:hAnsi="Arial Bold" w:cs="Univers-Bold"/>
                                <w:bCs/>
                                <w:color w:val="A41B35"/>
                                <w:sz w:val="19"/>
                                <w:szCs w:val="19"/>
                              </w:rPr>
                            </w:pPr>
                            <w:r>
                              <w:rPr>
                                <w:rFonts w:ascii="Arial Bold" w:hAnsi="Arial Bold"/>
                                <w:color w:val="A41B35"/>
                                <w:sz w:val="19"/>
                              </w:rPr>
                              <w:t>2 leidimas</w:t>
                            </w:r>
                          </w:p>
                          <w:p w14:paraId="6A7C925A" w14:textId="77777777" w:rsidR="00182071" w:rsidRPr="00403419" w:rsidRDefault="00A71C25" w:rsidP="009B652B">
                            <w:pPr>
                              <w:rPr>
                                <w:rFonts w:cs="Univers"/>
                                <w:color w:val="A41B35"/>
                                <w:sz w:val="19"/>
                                <w:szCs w:val="19"/>
                              </w:rPr>
                            </w:pPr>
                            <w:r>
                              <w:rPr>
                                <w:color w:val="A41B35"/>
                                <w:sz w:val="19"/>
                              </w:rPr>
                              <w:t>2021 m. balandžio 30 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7F51F" id="Text Box 2" o:spid="_x0000_s1028" type="#_x0000_t202" style="position:absolute;margin-left:89.3pt;margin-top:179.15pt;width:90.15pt;height: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agK3AEAAKgDAAAOAAAAZHJzL2Uyb0RvYy54bWysU9Fu1DAQfEfiHyy/c8mdDijR5arSqgip&#10;UKTCBziOk1gkXrPru+T4etbO9XrQt4oXy2s7szOzk83lNPRib5AsuFIuF7kUxmmorWtL+eP77ZsL&#10;KSgoV6senCnlwZC83L5+tRl9YVbQQV8bFAziqBh9KbsQfJFlpDszKFqAN44vG8BBBS6xzWpUI6MP&#10;fbbK83fZCFh7BG2I+PRmvpTbhN80Rof7piETRF9K5hbSimmt4pptN6poUfnO6iMN9QIWg7KOm56g&#10;blRQYof2GdRgNQJBExYahgyaxmqTNLCaZf6PmodOeZO0sDnkTzbR/4PVX/cP/huKMH2EiQeYRJC/&#10;A/2ThIPrTrnWXCHC2BlVc+NltCwbPRXHT6PVVFAEqcYvUPOQ1S5AApoaHKIrrFMwOg/gcDLdTEHo&#10;2HK5Xl/kfKX5bv32PU81tVDF49ceKXwyMIi4KSXyUBO62t9RiGxU8fgkNnNwa/s+DbZ3fx3ww3iS&#10;2EfCM/UwVZOwdSlXsW8UU0F9YDkIc1w43rzpAH9LMXJUSkm/dgqNFP1nx5Z8YAUxW+cFnhfVeaGc&#10;ZqhSBinm7XWY87jzaNuOO81DcHDFNjY2KXxidaTPcUjCj9GNeTuv06unH2z7BwAA//8DAFBLAwQU&#10;AAYACAAAACEA4b1lt90AAAALAQAADwAAAGRycy9kb3ducmV2LnhtbEyPy07DMBBF90j8gzVI7KgD&#10;oU0IcSpUxAfQIrF14mkSYY+j2HnQr2dYwW6u5ujOmXK/OitmHEPvScH9JgGB1HjTU6vg4/R2l4MI&#10;UZPR1hMq+MYA++r6qtSF8Qu943yMreASCoVW0MU4FFKGpkOnw8YPSLw7+9HpyHFspRn1wuXOyock&#10;2Umne+ILnR7w0GHzdZycguYyveaHvp6XS/aZ1Wtnt2eySt3erC/PICKu8Q+GX31Wh4qdaj+RCcJy&#10;zvIdowrSbZ6CYIKHJxC1gsc0SUFWpfz/Q/UDAAD//wMAUEsBAi0AFAAGAAgAAAAhALaDOJL+AAAA&#10;4QEAABMAAAAAAAAAAAAAAAAAAAAAAFtDb250ZW50X1R5cGVzXS54bWxQSwECLQAUAAYACAAAACEA&#10;OP0h/9YAAACUAQAACwAAAAAAAAAAAAAAAAAvAQAAX3JlbHMvLnJlbHNQSwECLQAUAAYACAAAACEA&#10;obmoCtwBAACoAwAADgAAAAAAAAAAAAAAAAAuAgAAZHJzL2Uyb0RvYy54bWxQSwECLQAUAAYACAAA&#10;ACEA4b1lt90AAAALAQAADwAAAAAAAAAAAAAAAAA2BAAAZHJzL2Rvd25yZXYueG1sUEsFBgAAAAAE&#10;AAQA8wAAAEAFAAAAAA==&#10;" filled="f" stroked="f">
                <v:textbox inset=",7.2pt,,7.2pt">
                  <w:txbxContent>
                    <w:p w14:paraId="29E5A876" w14:textId="77777777" w:rsidR="00182071" w:rsidRPr="00E26706" w:rsidRDefault="00182071" w:rsidP="009B652B">
                      <w:pPr>
                        <w:pStyle w:val="EinfacherAbsatz"/>
                        <w:spacing w:line="276" w:lineRule="auto"/>
                        <w:rPr>
                          <w:rFonts w:ascii="Arial Bold" w:hAnsi="Arial Bold" w:cs="Univers-Bold"/>
                          <w:bCs/>
                          <w:color w:val="A41B35"/>
                          <w:sz w:val="19"/>
                          <w:szCs w:val="19"/>
                        </w:rPr>
                      </w:pPr>
                      <w:r>
                        <w:rPr>
                          <w:rFonts w:ascii="Arial Bold" w:hAnsi="Arial Bold"/>
                          <w:color w:val="A41B35"/>
                          <w:sz w:val="19"/>
                        </w:rPr>
                        <w:t>2 leidimas</w:t>
                      </w:r>
                    </w:p>
                    <w:p w14:paraId="6A7C925A" w14:textId="77777777" w:rsidR="00182071" w:rsidRPr="00403419" w:rsidRDefault="00A71C25" w:rsidP="009B652B">
                      <w:pPr>
                        <w:rPr>
                          <w:rFonts w:cs="Univers"/>
                          <w:color w:val="A41B35"/>
                          <w:sz w:val="19"/>
                          <w:szCs w:val="19"/>
                        </w:rPr>
                      </w:pPr>
                      <w:r>
                        <w:rPr>
                          <w:color w:val="A41B35"/>
                          <w:sz w:val="19"/>
                        </w:rPr>
                        <w:t>2021 m. balandžio 30 d.</w:t>
                      </w:r>
                    </w:p>
                  </w:txbxContent>
                </v:textbox>
                <w10:wrap type="tight" anchorx="page" anchory="page"/>
              </v:shape>
            </w:pict>
          </mc:Fallback>
        </mc:AlternateContent>
      </w:r>
      <w:r>
        <w:tab/>
      </w:r>
    </w:p>
    <w:p w14:paraId="7C3DC570" w14:textId="77777777" w:rsidR="00E25C5E" w:rsidRPr="00E25C5E" w:rsidRDefault="00AE0208" w:rsidP="001E2B7D">
      <w:pPr>
        <w:pStyle w:val="Titelseite-berschrift1"/>
        <w:widowControl w:val="0"/>
      </w:pPr>
      <w:r>
        <w:lastRenderedPageBreak/>
        <w:t>Gairių dėl vėdinimo sistemos keliamų apsaugos nuo gaisro</w:t>
      </w:r>
      <w:r>
        <w:br/>
        <w:t xml:space="preserve">reikalavimų pavyzdys </w:t>
      </w:r>
      <w:r w:rsidR="00E25C5E" w:rsidRPr="00E25C5E">
        <w:rPr>
          <w:b w:val="0"/>
        </w:rPr>
        <w:footnoteReference w:customMarkFollows="1" w:id="1"/>
        <w:t>(Muster-Lüftungsanlagen-Richtlinie M-</w:t>
      </w:r>
      <w:r>
        <w:t>(</w:t>
      </w:r>
      <w:r>
        <w:rPr>
          <w:b w:val="0"/>
        </w:rPr>
        <w:t>LüAR</w:t>
      </w:r>
      <w:r w:rsidR="00E25C5E" w:rsidRPr="00D86989">
        <w:rPr>
          <w:rStyle w:val="FootnoteReference"/>
          <w:color w:val="004975" w:themeColor="accent6"/>
          <w:position w:val="12"/>
          <w:sz w:val="16"/>
        </w:rPr>
        <w:footnoteReference w:id="2"/>
      </w:r>
      <w:r>
        <w:rPr>
          <w:b w:val="0"/>
        </w:rPr>
        <w:t>)</w:t>
      </w:r>
    </w:p>
    <w:bookmarkEnd w:id="2"/>
    <w:p w14:paraId="68CC45CF" w14:textId="77777777" w:rsidR="00FE7D35" w:rsidRDefault="00182071" w:rsidP="001E2B7D">
      <w:pPr>
        <w:pStyle w:val="Titelseite-Stand"/>
        <w:widowControl w:val="0"/>
        <w:spacing w:after="160" w:line="240" w:lineRule="auto"/>
        <w:rPr>
          <w:sz w:val="18"/>
          <w:szCs w:val="18"/>
        </w:rPr>
      </w:pPr>
      <w:r>
        <w:rPr>
          <w:sz w:val="18"/>
        </w:rPr>
        <w:t>Versija: 2005 m. rugsėjo 29 d., su paskutiniais pakeitimais, padarytais 2020 m. rugsėjo 3 d. Statybų priežiūros ekspertų komisijos sprendimu</w:t>
      </w:r>
    </w:p>
    <w:p w14:paraId="7F9EF43B" w14:textId="77777777" w:rsidR="004B6120" w:rsidRPr="004B6120" w:rsidRDefault="003644E8" w:rsidP="001E2B7D">
      <w:pPr>
        <w:pStyle w:val="Titelseite-Stand"/>
        <w:widowControl w:val="0"/>
        <w:spacing w:after="160" w:line="240" w:lineRule="auto"/>
        <w:rPr>
          <w:sz w:val="18"/>
          <w:szCs w:val="18"/>
        </w:rPr>
        <w:sectPr w:rsidR="004B6120" w:rsidRPr="004B6120" w:rsidSect="00260EE3">
          <w:headerReference w:type="default" r:id="rId11"/>
          <w:pgSz w:w="11906" w:h="16838" w:code="9"/>
          <w:pgMar w:top="8505" w:right="1418" w:bottom="1701" w:left="1418" w:header="1956" w:footer="709" w:gutter="0"/>
          <w:pgNumType w:start="2"/>
          <w:cols w:space="708"/>
          <w:docGrid w:linePitch="360"/>
        </w:sectPr>
      </w:pPr>
      <w:r>
        <w:rPr>
          <w:sz w:val="18"/>
        </w:rPr>
        <w:t xml:space="preserve"> </w:t>
      </w:r>
    </w:p>
    <w:p w14:paraId="100C7A11" w14:textId="77777777" w:rsidR="00260EE3" w:rsidRPr="006534CA" w:rsidRDefault="006534CA" w:rsidP="001E2B7D">
      <w:pPr>
        <w:widowControl w:val="0"/>
        <w:rPr>
          <w:i/>
          <w:color w:val="FF0000"/>
        </w:rPr>
      </w:pPr>
      <w:r>
        <w:rPr>
          <w:color w:val="004975" w:themeColor="accent6"/>
        </w:rPr>
        <w:lastRenderedPageBreak/>
        <w:t>Oficialus pranešimas Nr. 2/</w:t>
      </w:r>
      <w:r>
        <w:rPr>
          <w:color w:val="FF0000"/>
        </w:rPr>
        <w:t>DD.MM.2021</w:t>
      </w:r>
    </w:p>
    <w:p w14:paraId="49B390C1" w14:textId="77777777" w:rsidR="00260EE3" w:rsidRDefault="00260EE3" w:rsidP="001E2B7D">
      <w:pPr>
        <w:widowControl w:val="0"/>
      </w:pPr>
    </w:p>
    <w:p w14:paraId="08C506E5" w14:textId="77777777" w:rsidR="00260EE3" w:rsidRDefault="00260EE3" w:rsidP="001E2B7D">
      <w:pPr>
        <w:widowControl w:val="0"/>
      </w:pPr>
    </w:p>
    <w:p w14:paraId="09A63D50" w14:textId="77777777" w:rsidR="00260EE3" w:rsidRDefault="00260EE3" w:rsidP="001E2B7D">
      <w:pPr>
        <w:widowControl w:val="0"/>
      </w:pPr>
    </w:p>
    <w:p w14:paraId="498AC96E" w14:textId="77777777" w:rsidR="00260EE3" w:rsidRDefault="00260EE3" w:rsidP="001E2B7D">
      <w:pPr>
        <w:widowControl w:val="0"/>
      </w:pPr>
    </w:p>
    <w:p w14:paraId="6C5E509B" w14:textId="77777777" w:rsidR="00260EE3" w:rsidRDefault="00260EE3" w:rsidP="001E2B7D">
      <w:pPr>
        <w:widowControl w:val="0"/>
      </w:pPr>
    </w:p>
    <w:p w14:paraId="79474DBB" w14:textId="77777777" w:rsidR="00260EE3" w:rsidRDefault="00260EE3" w:rsidP="001E2B7D">
      <w:pPr>
        <w:widowControl w:val="0"/>
      </w:pPr>
    </w:p>
    <w:p w14:paraId="3F7DEFDA" w14:textId="77777777" w:rsidR="00260EE3" w:rsidRDefault="00260EE3" w:rsidP="001E2B7D">
      <w:pPr>
        <w:widowControl w:val="0"/>
      </w:pPr>
    </w:p>
    <w:p w14:paraId="5D674DD8" w14:textId="77777777" w:rsidR="00260EE3" w:rsidRDefault="00260EE3" w:rsidP="001E2B7D">
      <w:pPr>
        <w:widowControl w:val="0"/>
      </w:pPr>
    </w:p>
    <w:p w14:paraId="5F223487" w14:textId="77777777" w:rsidR="00260EE3" w:rsidRDefault="00260EE3" w:rsidP="001E2B7D">
      <w:pPr>
        <w:widowControl w:val="0"/>
      </w:pPr>
    </w:p>
    <w:p w14:paraId="3E460FCF" w14:textId="77777777" w:rsidR="00260EE3" w:rsidRDefault="00260EE3" w:rsidP="001E2B7D">
      <w:pPr>
        <w:widowControl w:val="0"/>
      </w:pPr>
    </w:p>
    <w:p w14:paraId="20D96034" w14:textId="77777777" w:rsidR="00260EE3" w:rsidRDefault="00260EE3" w:rsidP="001E2B7D">
      <w:pPr>
        <w:widowControl w:val="0"/>
      </w:pPr>
    </w:p>
    <w:p w14:paraId="4E4C62DD" w14:textId="77777777" w:rsidR="00260EE3" w:rsidRDefault="00260EE3" w:rsidP="001E2B7D">
      <w:pPr>
        <w:widowControl w:val="0"/>
      </w:pPr>
    </w:p>
    <w:p w14:paraId="6379860F" w14:textId="77777777" w:rsidR="00260EE3" w:rsidRDefault="00260EE3" w:rsidP="001E2B7D">
      <w:pPr>
        <w:widowControl w:val="0"/>
      </w:pPr>
    </w:p>
    <w:p w14:paraId="4818DC1E" w14:textId="77777777" w:rsidR="00260EE3" w:rsidRDefault="00260EE3" w:rsidP="001E2B7D">
      <w:pPr>
        <w:widowControl w:val="0"/>
      </w:pPr>
    </w:p>
    <w:p w14:paraId="7CC14F99" w14:textId="77777777" w:rsidR="00260EE3" w:rsidRDefault="00260EE3" w:rsidP="001E2B7D">
      <w:pPr>
        <w:widowControl w:val="0"/>
      </w:pPr>
    </w:p>
    <w:p w14:paraId="1F17A595" w14:textId="77777777" w:rsidR="00260EE3" w:rsidRDefault="00260EE3" w:rsidP="001E2B7D">
      <w:pPr>
        <w:widowControl w:val="0"/>
      </w:pPr>
    </w:p>
    <w:p w14:paraId="6938087D" w14:textId="77777777" w:rsidR="00260EE3" w:rsidRDefault="00260EE3" w:rsidP="001E2B7D">
      <w:pPr>
        <w:widowControl w:val="0"/>
      </w:pPr>
    </w:p>
    <w:p w14:paraId="25AA8891" w14:textId="77777777" w:rsidR="00260EE3" w:rsidRDefault="00260EE3" w:rsidP="001E2B7D">
      <w:pPr>
        <w:widowControl w:val="0"/>
      </w:pPr>
    </w:p>
    <w:p w14:paraId="1A45DE65" w14:textId="77777777" w:rsidR="00260EE3" w:rsidRDefault="00260EE3" w:rsidP="001E2B7D">
      <w:pPr>
        <w:widowControl w:val="0"/>
      </w:pPr>
    </w:p>
    <w:p w14:paraId="0571999E" w14:textId="77777777" w:rsidR="00260EE3" w:rsidRDefault="00260EE3" w:rsidP="001E2B7D">
      <w:pPr>
        <w:widowControl w:val="0"/>
      </w:pPr>
    </w:p>
    <w:p w14:paraId="721EFC77" w14:textId="77777777" w:rsidR="00260EE3" w:rsidRDefault="00260EE3" w:rsidP="001E2B7D">
      <w:pPr>
        <w:widowControl w:val="0"/>
      </w:pPr>
    </w:p>
    <w:p w14:paraId="29C858AB" w14:textId="77777777" w:rsidR="00260EE3" w:rsidRDefault="00260EE3" w:rsidP="001E2B7D">
      <w:pPr>
        <w:widowControl w:val="0"/>
      </w:pPr>
    </w:p>
    <w:p w14:paraId="05FE6048" w14:textId="77777777" w:rsidR="00260EE3" w:rsidRDefault="00260EE3" w:rsidP="001E2B7D">
      <w:pPr>
        <w:widowControl w:val="0"/>
      </w:pPr>
    </w:p>
    <w:p w14:paraId="0AC05A90" w14:textId="77777777" w:rsidR="00260EE3" w:rsidRDefault="00260EE3" w:rsidP="001E2B7D">
      <w:pPr>
        <w:widowControl w:val="0"/>
      </w:pPr>
    </w:p>
    <w:p w14:paraId="105F06D4" w14:textId="77777777" w:rsidR="00260EE3" w:rsidRDefault="00260EE3" w:rsidP="001E2B7D">
      <w:pPr>
        <w:widowControl w:val="0"/>
      </w:pPr>
    </w:p>
    <w:p w14:paraId="2895B58E" w14:textId="77777777" w:rsidR="00260EE3" w:rsidRDefault="00260EE3" w:rsidP="001E2B7D">
      <w:pPr>
        <w:widowControl w:val="0"/>
      </w:pPr>
    </w:p>
    <w:p w14:paraId="1262C774" w14:textId="77777777" w:rsidR="00260EE3" w:rsidRDefault="00260EE3" w:rsidP="001E2B7D">
      <w:pPr>
        <w:widowControl w:val="0"/>
      </w:pPr>
    </w:p>
    <w:p w14:paraId="728A6FD3" w14:textId="77777777" w:rsidR="000455C7" w:rsidRDefault="000455C7" w:rsidP="001E2B7D">
      <w:pPr>
        <w:widowControl w:val="0"/>
      </w:pPr>
    </w:p>
    <w:p w14:paraId="43F0E4D1" w14:textId="77777777" w:rsidR="00260EE3" w:rsidRDefault="00260EE3" w:rsidP="001E2B7D">
      <w:pPr>
        <w:widowControl w:val="0"/>
      </w:pPr>
    </w:p>
    <w:p w14:paraId="0B8706D0" w14:textId="77777777" w:rsidR="00D25281" w:rsidRDefault="00D25281" w:rsidP="001E2B7D">
      <w:pPr>
        <w:widowControl w:val="0"/>
      </w:pPr>
    </w:p>
    <w:p w14:paraId="561D07B8" w14:textId="77777777" w:rsidR="00D25281" w:rsidRDefault="00D25281" w:rsidP="001E2B7D">
      <w:pPr>
        <w:widowControl w:val="0"/>
      </w:pPr>
    </w:p>
    <w:p w14:paraId="32BDF37D" w14:textId="77777777" w:rsidR="00260EE3" w:rsidRPr="00152AE9" w:rsidRDefault="00260EE3" w:rsidP="001E2B7D">
      <w:pPr>
        <w:widowControl w:val="0"/>
      </w:pPr>
    </w:p>
    <w:p w14:paraId="3C32CD7D" w14:textId="77777777" w:rsidR="00260EE3" w:rsidRPr="00204FBF" w:rsidRDefault="00260EE3" w:rsidP="001E2B7D">
      <w:pPr>
        <w:widowControl w:val="0"/>
        <w:rPr>
          <w:b/>
          <w:color w:val="004975" w:themeColor="accent6"/>
          <w:sz w:val="16"/>
          <w:szCs w:val="16"/>
        </w:rPr>
      </w:pPr>
      <w:r>
        <w:rPr>
          <w:b/>
          <w:color w:val="004975" w:themeColor="accent6"/>
          <w:sz w:val="16"/>
        </w:rPr>
        <w:t>Teisinė informacija</w:t>
      </w:r>
    </w:p>
    <w:p w14:paraId="04020E67" w14:textId="77777777" w:rsidR="00260EE3" w:rsidRPr="00204FBF" w:rsidRDefault="00260EE3" w:rsidP="001E2B7D">
      <w:pPr>
        <w:widowControl w:val="0"/>
        <w:rPr>
          <w:b/>
          <w:color w:val="004975" w:themeColor="accent6"/>
          <w:sz w:val="16"/>
          <w:szCs w:val="16"/>
        </w:rPr>
      </w:pPr>
    </w:p>
    <w:p w14:paraId="5DEF3EA9" w14:textId="77777777" w:rsidR="00260EE3" w:rsidRPr="00634B2E" w:rsidRDefault="00260EE3" w:rsidP="001E2B7D">
      <w:pPr>
        <w:pStyle w:val="ImpressumLang"/>
        <w:widowControl w:val="0"/>
      </w:pPr>
      <w:r>
        <w:t>Leidėjas:</w:t>
      </w:r>
    </w:p>
    <w:p w14:paraId="3E43D0E8" w14:textId="77777777" w:rsidR="00260EE3" w:rsidRPr="00634B2E" w:rsidRDefault="00260EE3" w:rsidP="001E2B7D">
      <w:pPr>
        <w:pStyle w:val="ImpressumLang"/>
        <w:widowControl w:val="0"/>
      </w:pPr>
      <w:r>
        <w:rPr>
          <w:rStyle w:val="ImpressumLangZchn"/>
        </w:rPr>
        <w:t>Vokietijos</w:t>
      </w:r>
      <w:r>
        <w:t xml:space="preserve"> statybos technologijų institutas (DIBt),</w:t>
      </w:r>
    </w:p>
    <w:p w14:paraId="4AB22341" w14:textId="77777777" w:rsidR="00260EE3" w:rsidRPr="00F73AD8" w:rsidRDefault="00260EE3" w:rsidP="001E2B7D">
      <w:pPr>
        <w:pStyle w:val="ImpressumLang"/>
        <w:widowControl w:val="0"/>
      </w:pPr>
      <w:r>
        <w:t>kuriam atstovauja pirmininkas,</w:t>
      </w:r>
      <w:r>
        <w:br/>
        <w:t>inž. Gerhardas Breitschaftas</w:t>
      </w:r>
    </w:p>
    <w:p w14:paraId="2EFF5FB0" w14:textId="77777777" w:rsidR="00260EE3" w:rsidRPr="00F73AD8" w:rsidRDefault="00260EE3" w:rsidP="001E2B7D">
      <w:pPr>
        <w:pStyle w:val="ImpressumLang"/>
        <w:widowControl w:val="0"/>
      </w:pPr>
      <w:r>
        <w:t>Kolonnenstrasse 30 B</w:t>
      </w:r>
    </w:p>
    <w:p w14:paraId="1606AC12" w14:textId="77777777" w:rsidR="00260EE3" w:rsidRPr="00F73AD8" w:rsidRDefault="00260EE3" w:rsidP="001E2B7D">
      <w:pPr>
        <w:pStyle w:val="ImpressumLang"/>
        <w:widowControl w:val="0"/>
      </w:pPr>
      <w:r>
        <w:t>10829 Berlin</w:t>
      </w:r>
    </w:p>
    <w:p w14:paraId="1903ECCF" w14:textId="77777777" w:rsidR="00260EE3" w:rsidRPr="00F73AD8" w:rsidRDefault="00260EE3" w:rsidP="001E2B7D">
      <w:pPr>
        <w:widowControl w:val="0"/>
        <w:jc w:val="left"/>
        <w:rPr>
          <w:color w:val="004975" w:themeColor="accent6"/>
          <w:sz w:val="16"/>
          <w:szCs w:val="16"/>
          <w:lang w:val="de-DE"/>
        </w:rPr>
      </w:pPr>
    </w:p>
    <w:p w14:paraId="46A07281" w14:textId="77777777" w:rsidR="00260EE3" w:rsidRPr="00F73AD8" w:rsidRDefault="00260EE3" w:rsidP="001E2B7D">
      <w:pPr>
        <w:pStyle w:val="ImpressumLang"/>
        <w:widowControl w:val="0"/>
      </w:pPr>
      <w:r>
        <w:t>Tel. +49 30 787 30 – 0</w:t>
      </w:r>
    </w:p>
    <w:p w14:paraId="14558646" w14:textId="77777777" w:rsidR="00260EE3" w:rsidRPr="00F73AD8" w:rsidRDefault="00260EE3" w:rsidP="001E2B7D">
      <w:pPr>
        <w:pStyle w:val="ImpressumLang"/>
        <w:widowControl w:val="0"/>
      </w:pPr>
      <w:r>
        <w:t>Faks. +49 30 787 30 - 320</w:t>
      </w:r>
    </w:p>
    <w:p w14:paraId="300CE2E1" w14:textId="1F56A3A8" w:rsidR="00260EE3" w:rsidRPr="00F73AD8" w:rsidRDefault="00260EE3" w:rsidP="001E2B7D">
      <w:pPr>
        <w:pStyle w:val="ImpressumLang"/>
        <w:widowControl w:val="0"/>
      </w:pPr>
      <w:r>
        <w:t xml:space="preserve">El. p. </w:t>
      </w:r>
      <w:hyperlink r:id="rId12" w:history="1">
        <w:r>
          <w:rPr>
            <w:rStyle w:val="Hyperlink"/>
          </w:rPr>
          <w:t>dibt@dibt.de</w:t>
        </w:r>
      </w:hyperlink>
    </w:p>
    <w:p w14:paraId="79689518" w14:textId="59D1290A" w:rsidR="00260EE3" w:rsidRPr="00F73AD8" w:rsidRDefault="004770DD" w:rsidP="001E2B7D">
      <w:pPr>
        <w:pStyle w:val="ImpressumLang"/>
        <w:widowControl w:val="0"/>
      </w:pPr>
      <w:hyperlink r:id="rId13" w:history="1">
        <w:r w:rsidR="00063C36">
          <w:t>www.dibt.de</w:t>
        </w:r>
      </w:hyperlink>
    </w:p>
    <w:p w14:paraId="3C2CC53C" w14:textId="77777777" w:rsidR="00260EE3" w:rsidRPr="00F73AD8" w:rsidRDefault="00260EE3" w:rsidP="001E2B7D">
      <w:pPr>
        <w:widowControl w:val="0"/>
        <w:jc w:val="left"/>
        <w:rPr>
          <w:color w:val="004975" w:themeColor="accent6"/>
          <w:sz w:val="16"/>
          <w:szCs w:val="16"/>
          <w:lang w:val="fr-FR"/>
        </w:rPr>
      </w:pPr>
    </w:p>
    <w:p w14:paraId="1C977108" w14:textId="77777777" w:rsidR="00260EE3" w:rsidRPr="00F73AD8" w:rsidRDefault="00260EE3" w:rsidP="001E2B7D">
      <w:pPr>
        <w:pStyle w:val="ImpressumLang"/>
        <w:widowControl w:val="0"/>
      </w:pPr>
      <w:r>
        <w:t>Redakcijos direktorė:</w:t>
      </w:r>
    </w:p>
    <w:p w14:paraId="78D7F866" w14:textId="77777777" w:rsidR="00260EE3" w:rsidRDefault="00260EE3" w:rsidP="001E2B7D">
      <w:pPr>
        <w:pStyle w:val="ImpressumLang"/>
        <w:widowControl w:val="0"/>
      </w:pPr>
      <w:r>
        <w:t>dr. inž. Doris Kirchner</w:t>
      </w:r>
    </w:p>
    <w:p w14:paraId="10615F9D" w14:textId="77777777" w:rsidR="00260EE3" w:rsidRDefault="00260EE3" w:rsidP="001E2B7D">
      <w:pPr>
        <w:pStyle w:val="ImpressumLang"/>
        <w:widowControl w:val="0"/>
      </w:pPr>
    </w:p>
    <w:p w14:paraId="029DB593" w14:textId="77777777" w:rsidR="00260EE3" w:rsidRPr="004E200B" w:rsidRDefault="00260EE3" w:rsidP="001E2B7D">
      <w:pPr>
        <w:widowControl w:val="0"/>
        <w:jc w:val="left"/>
        <w:rPr>
          <w:color w:val="004975" w:themeColor="accent6"/>
          <w:sz w:val="16"/>
          <w:szCs w:val="16"/>
        </w:rPr>
      </w:pPr>
      <w:r>
        <w:rPr>
          <w:color w:val="004975" w:themeColor="accent6"/>
          <w:sz w:val="16"/>
        </w:rPr>
        <w:t xml:space="preserve">Pranešimas apie paskelbimą: oficialūs DIBt pranešimai skelbiami nereguliariai. </w:t>
      </w:r>
    </w:p>
    <w:p w14:paraId="774B69F8" w14:textId="77777777" w:rsidR="00260EE3" w:rsidRDefault="00260EE3" w:rsidP="001E2B7D">
      <w:pPr>
        <w:widowControl w:val="0"/>
        <w:jc w:val="left"/>
      </w:pPr>
      <w:r>
        <w:rPr>
          <w:color w:val="004975" w:themeColor="accent6"/>
          <w:sz w:val="16"/>
        </w:rPr>
        <w:t>Jie skelbiami internete adresu www.dibt.de ir yra prieinami nemokamai.</w:t>
      </w:r>
    </w:p>
    <w:p w14:paraId="232D3753" w14:textId="77777777" w:rsidR="00260EE3" w:rsidRDefault="00260EE3" w:rsidP="001E2B7D">
      <w:pPr>
        <w:widowControl w:val="0"/>
        <w:spacing w:after="200"/>
        <w:jc w:val="left"/>
        <w:sectPr w:rsidR="00260EE3" w:rsidSect="00347E81">
          <w:headerReference w:type="default" r:id="rId14"/>
          <w:footerReference w:type="default" r:id="rId15"/>
          <w:pgSz w:w="11906" w:h="16838" w:code="9"/>
          <w:pgMar w:top="1418" w:right="1418" w:bottom="1418" w:left="1418" w:header="567" w:footer="652" w:gutter="0"/>
          <w:cols w:space="708"/>
          <w:docGrid w:linePitch="360"/>
        </w:sectPr>
      </w:pPr>
    </w:p>
    <w:p w14:paraId="18B028AC" w14:textId="77777777" w:rsidR="00465FFE" w:rsidRDefault="00465FFE" w:rsidP="001E2B7D">
      <w:pPr>
        <w:pStyle w:val="berschriftnichtnummeriert"/>
        <w:widowControl w:val="0"/>
      </w:pPr>
      <w:r>
        <w:lastRenderedPageBreak/>
        <w:t>Turinys</w:t>
      </w:r>
    </w:p>
    <w:p w14:paraId="16814F79" w14:textId="120FF096" w:rsidR="00320391" w:rsidRDefault="005D106D">
      <w:pPr>
        <w:pStyle w:val="TOC1"/>
        <w:rPr>
          <w:rFonts w:asciiTheme="minorHAnsi" w:eastAsiaTheme="minorEastAsia" w:hAnsiTheme="minorHAnsi" w:cstheme="minorBidi"/>
          <w:noProof/>
          <w:sz w:val="22"/>
          <w:szCs w:val="22"/>
          <w:lang w:val="hr-HR" w:eastAsia="hr-HR"/>
        </w:rPr>
      </w:pPr>
      <w:r>
        <w:rPr>
          <w:b/>
          <w:caps/>
          <w:color w:val="00528D"/>
        </w:rPr>
        <w:fldChar w:fldCharType="begin"/>
      </w:r>
      <w:r>
        <w:rPr>
          <w:b/>
          <w:caps/>
          <w:color w:val="00528D"/>
        </w:rPr>
        <w:instrText xml:space="preserve"> TOC \o "1-4" \h \z \u </w:instrText>
      </w:r>
      <w:r>
        <w:rPr>
          <w:b/>
          <w:caps/>
          <w:color w:val="00528D"/>
        </w:rPr>
        <w:fldChar w:fldCharType="separate"/>
      </w:r>
      <w:hyperlink w:anchor="_Toc103166726" w:history="1">
        <w:r w:rsidR="00320391" w:rsidRPr="00A968E2">
          <w:rPr>
            <w:rStyle w:val="Hyperlink"/>
            <w:noProof/>
          </w:rPr>
          <w:t>1</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Taikymo sritis</w:t>
        </w:r>
        <w:r w:rsidR="00320391">
          <w:rPr>
            <w:noProof/>
            <w:webHidden/>
          </w:rPr>
          <w:tab/>
        </w:r>
        <w:r w:rsidR="00320391">
          <w:rPr>
            <w:noProof/>
            <w:webHidden/>
          </w:rPr>
          <w:fldChar w:fldCharType="begin"/>
        </w:r>
        <w:r w:rsidR="00320391">
          <w:rPr>
            <w:noProof/>
            <w:webHidden/>
          </w:rPr>
          <w:instrText xml:space="preserve"> PAGEREF _Toc103166726 \h </w:instrText>
        </w:r>
        <w:r w:rsidR="00320391">
          <w:rPr>
            <w:noProof/>
            <w:webHidden/>
          </w:rPr>
        </w:r>
        <w:r w:rsidR="00320391">
          <w:rPr>
            <w:noProof/>
            <w:webHidden/>
          </w:rPr>
          <w:fldChar w:fldCharType="separate"/>
        </w:r>
        <w:r w:rsidR="00150DBB">
          <w:rPr>
            <w:noProof/>
            <w:webHidden/>
          </w:rPr>
          <w:t>6</w:t>
        </w:r>
        <w:r w:rsidR="00320391">
          <w:rPr>
            <w:noProof/>
            <w:webHidden/>
          </w:rPr>
          <w:fldChar w:fldCharType="end"/>
        </w:r>
      </w:hyperlink>
    </w:p>
    <w:p w14:paraId="79D28B34" w14:textId="3F960881" w:rsidR="00320391" w:rsidRDefault="004770DD">
      <w:pPr>
        <w:pStyle w:val="TOC1"/>
        <w:rPr>
          <w:rFonts w:asciiTheme="minorHAnsi" w:eastAsiaTheme="minorEastAsia" w:hAnsiTheme="minorHAnsi" w:cstheme="minorBidi"/>
          <w:noProof/>
          <w:sz w:val="22"/>
          <w:szCs w:val="22"/>
          <w:lang w:val="hr-HR" w:eastAsia="hr-HR"/>
        </w:rPr>
      </w:pPr>
      <w:hyperlink w:anchor="_Toc103166727" w:history="1">
        <w:r w:rsidR="00320391" w:rsidRPr="00A968E2">
          <w:rPr>
            <w:rStyle w:val="Hyperlink"/>
            <w:noProof/>
          </w:rPr>
          <w:t>2</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Sąvokos</w:t>
        </w:r>
        <w:r w:rsidR="00320391">
          <w:rPr>
            <w:noProof/>
            <w:webHidden/>
          </w:rPr>
          <w:tab/>
        </w:r>
        <w:r w:rsidR="00320391">
          <w:rPr>
            <w:noProof/>
            <w:webHidden/>
          </w:rPr>
          <w:fldChar w:fldCharType="begin"/>
        </w:r>
        <w:r w:rsidR="00320391">
          <w:rPr>
            <w:noProof/>
            <w:webHidden/>
          </w:rPr>
          <w:instrText xml:space="preserve"> PAGEREF _Toc103166727 \h </w:instrText>
        </w:r>
        <w:r w:rsidR="00320391">
          <w:rPr>
            <w:noProof/>
            <w:webHidden/>
          </w:rPr>
        </w:r>
        <w:r w:rsidR="00320391">
          <w:rPr>
            <w:noProof/>
            <w:webHidden/>
          </w:rPr>
          <w:fldChar w:fldCharType="separate"/>
        </w:r>
        <w:r w:rsidR="00150DBB">
          <w:rPr>
            <w:noProof/>
            <w:webHidden/>
          </w:rPr>
          <w:t>6</w:t>
        </w:r>
        <w:r w:rsidR="00320391">
          <w:rPr>
            <w:noProof/>
            <w:webHidden/>
          </w:rPr>
          <w:fldChar w:fldCharType="end"/>
        </w:r>
      </w:hyperlink>
    </w:p>
    <w:p w14:paraId="1D333737" w14:textId="5D5D6AC0" w:rsidR="00320391" w:rsidRDefault="004770DD">
      <w:pPr>
        <w:pStyle w:val="TOC1"/>
        <w:rPr>
          <w:rFonts w:asciiTheme="minorHAnsi" w:eastAsiaTheme="minorEastAsia" w:hAnsiTheme="minorHAnsi" w:cstheme="minorBidi"/>
          <w:noProof/>
          <w:sz w:val="22"/>
          <w:szCs w:val="22"/>
          <w:lang w:val="hr-HR" w:eastAsia="hr-HR"/>
        </w:rPr>
      </w:pPr>
      <w:hyperlink w:anchor="_Toc103166728" w:history="1">
        <w:r w:rsidR="00320391" w:rsidRPr="00A968E2">
          <w:rPr>
            <w:rStyle w:val="Hyperlink"/>
            <w:noProof/>
          </w:rPr>
          <w:t>3</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Statybinių medžiagų degumo charakteristikų reikalavimai</w:t>
        </w:r>
        <w:r w:rsidR="00320391">
          <w:rPr>
            <w:noProof/>
            <w:webHidden/>
          </w:rPr>
          <w:tab/>
        </w:r>
        <w:r w:rsidR="00320391">
          <w:rPr>
            <w:noProof/>
            <w:webHidden/>
          </w:rPr>
          <w:fldChar w:fldCharType="begin"/>
        </w:r>
        <w:r w:rsidR="00320391">
          <w:rPr>
            <w:noProof/>
            <w:webHidden/>
          </w:rPr>
          <w:instrText xml:space="preserve"> PAGEREF _Toc103166728 \h </w:instrText>
        </w:r>
        <w:r w:rsidR="00320391">
          <w:rPr>
            <w:noProof/>
            <w:webHidden/>
          </w:rPr>
        </w:r>
        <w:r w:rsidR="00320391">
          <w:rPr>
            <w:noProof/>
            <w:webHidden/>
          </w:rPr>
          <w:fldChar w:fldCharType="separate"/>
        </w:r>
        <w:r w:rsidR="00150DBB">
          <w:rPr>
            <w:noProof/>
            <w:webHidden/>
          </w:rPr>
          <w:t>6</w:t>
        </w:r>
        <w:r w:rsidR="00320391">
          <w:rPr>
            <w:noProof/>
            <w:webHidden/>
          </w:rPr>
          <w:fldChar w:fldCharType="end"/>
        </w:r>
      </w:hyperlink>
    </w:p>
    <w:p w14:paraId="50D9ED0E" w14:textId="579ADAA2" w:rsidR="00320391" w:rsidRDefault="004770DD">
      <w:pPr>
        <w:pStyle w:val="TOC2"/>
        <w:rPr>
          <w:rFonts w:asciiTheme="minorHAnsi" w:eastAsiaTheme="minorEastAsia" w:hAnsiTheme="minorHAnsi" w:cstheme="minorBidi"/>
          <w:noProof/>
          <w:sz w:val="22"/>
          <w:szCs w:val="22"/>
          <w:lang w:val="hr-HR" w:eastAsia="hr-HR"/>
        </w:rPr>
      </w:pPr>
      <w:hyperlink w:anchor="_Toc103166729" w:history="1">
        <w:r w:rsidR="00320391" w:rsidRPr="00A968E2">
          <w:rPr>
            <w:rStyle w:val="Hyperlink"/>
            <w:noProof/>
          </w:rPr>
          <w:t>3.1</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Pagrindiniai reikalavimai</w:t>
        </w:r>
        <w:r w:rsidR="00320391">
          <w:rPr>
            <w:noProof/>
            <w:webHidden/>
          </w:rPr>
          <w:tab/>
        </w:r>
        <w:r w:rsidR="00320391">
          <w:rPr>
            <w:noProof/>
            <w:webHidden/>
          </w:rPr>
          <w:fldChar w:fldCharType="begin"/>
        </w:r>
        <w:r w:rsidR="00320391">
          <w:rPr>
            <w:noProof/>
            <w:webHidden/>
          </w:rPr>
          <w:instrText xml:space="preserve"> PAGEREF _Toc103166729 \h </w:instrText>
        </w:r>
        <w:r w:rsidR="00320391">
          <w:rPr>
            <w:noProof/>
            <w:webHidden/>
          </w:rPr>
        </w:r>
        <w:r w:rsidR="00320391">
          <w:rPr>
            <w:noProof/>
            <w:webHidden/>
          </w:rPr>
          <w:fldChar w:fldCharType="separate"/>
        </w:r>
        <w:r w:rsidR="00150DBB">
          <w:rPr>
            <w:noProof/>
            <w:webHidden/>
          </w:rPr>
          <w:t>6</w:t>
        </w:r>
        <w:r w:rsidR="00320391">
          <w:rPr>
            <w:noProof/>
            <w:webHidden/>
          </w:rPr>
          <w:fldChar w:fldCharType="end"/>
        </w:r>
      </w:hyperlink>
    </w:p>
    <w:p w14:paraId="53681524" w14:textId="61068A1F" w:rsidR="00320391" w:rsidRDefault="004770DD">
      <w:pPr>
        <w:pStyle w:val="TOC2"/>
        <w:rPr>
          <w:rFonts w:asciiTheme="minorHAnsi" w:eastAsiaTheme="minorEastAsia" w:hAnsiTheme="minorHAnsi" w:cstheme="minorBidi"/>
          <w:noProof/>
          <w:sz w:val="22"/>
          <w:szCs w:val="22"/>
          <w:lang w:val="hr-HR" w:eastAsia="hr-HR"/>
        </w:rPr>
      </w:pPr>
      <w:hyperlink w:anchor="_Toc103166730" w:history="1">
        <w:r w:rsidR="00320391" w:rsidRPr="00A968E2">
          <w:rPr>
            <w:rStyle w:val="Hyperlink"/>
            <w:noProof/>
          </w:rPr>
          <w:t>3.2</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Degiųjų statybinių medžiagų panaudojimas</w:t>
        </w:r>
        <w:r w:rsidR="00320391">
          <w:rPr>
            <w:noProof/>
            <w:webHidden/>
          </w:rPr>
          <w:tab/>
        </w:r>
        <w:r w:rsidR="00320391">
          <w:rPr>
            <w:noProof/>
            <w:webHidden/>
          </w:rPr>
          <w:fldChar w:fldCharType="begin"/>
        </w:r>
        <w:r w:rsidR="00320391">
          <w:rPr>
            <w:noProof/>
            <w:webHidden/>
          </w:rPr>
          <w:instrText xml:space="preserve"> PAGEREF _Toc103166730 \h </w:instrText>
        </w:r>
        <w:r w:rsidR="00320391">
          <w:rPr>
            <w:noProof/>
            <w:webHidden/>
          </w:rPr>
        </w:r>
        <w:r w:rsidR="00320391">
          <w:rPr>
            <w:noProof/>
            <w:webHidden/>
          </w:rPr>
          <w:fldChar w:fldCharType="separate"/>
        </w:r>
        <w:r w:rsidR="00150DBB">
          <w:rPr>
            <w:noProof/>
            <w:webHidden/>
          </w:rPr>
          <w:t>6</w:t>
        </w:r>
        <w:r w:rsidR="00320391">
          <w:rPr>
            <w:noProof/>
            <w:webHidden/>
          </w:rPr>
          <w:fldChar w:fldCharType="end"/>
        </w:r>
      </w:hyperlink>
    </w:p>
    <w:p w14:paraId="5AFFE4DC" w14:textId="68CFB2E4" w:rsidR="00320391" w:rsidRDefault="004770DD">
      <w:pPr>
        <w:pStyle w:val="TOC3"/>
        <w:rPr>
          <w:rFonts w:asciiTheme="minorHAnsi" w:eastAsiaTheme="minorEastAsia" w:hAnsiTheme="minorHAnsi" w:cstheme="minorBidi"/>
          <w:noProof/>
          <w:sz w:val="22"/>
          <w:szCs w:val="22"/>
          <w:lang w:val="hr-HR" w:eastAsia="hr-HR"/>
        </w:rPr>
      </w:pPr>
      <w:hyperlink w:anchor="_Toc103166731" w:history="1">
        <w:r w:rsidR="00320391" w:rsidRPr="00A968E2">
          <w:rPr>
            <w:rStyle w:val="Hyperlink"/>
            <w:noProof/>
          </w:rPr>
          <w:t>3.2.1</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Vėdinimo vamzdynai</w:t>
        </w:r>
        <w:r w:rsidR="00320391">
          <w:rPr>
            <w:noProof/>
            <w:webHidden/>
          </w:rPr>
          <w:tab/>
        </w:r>
        <w:r w:rsidR="00320391">
          <w:rPr>
            <w:noProof/>
            <w:webHidden/>
          </w:rPr>
          <w:fldChar w:fldCharType="begin"/>
        </w:r>
        <w:r w:rsidR="00320391">
          <w:rPr>
            <w:noProof/>
            <w:webHidden/>
          </w:rPr>
          <w:instrText xml:space="preserve"> PAGEREF _Toc103166731 \h </w:instrText>
        </w:r>
        <w:r w:rsidR="00320391">
          <w:rPr>
            <w:noProof/>
            <w:webHidden/>
          </w:rPr>
        </w:r>
        <w:r w:rsidR="00320391">
          <w:rPr>
            <w:noProof/>
            <w:webHidden/>
          </w:rPr>
          <w:fldChar w:fldCharType="separate"/>
        </w:r>
        <w:r w:rsidR="00150DBB">
          <w:rPr>
            <w:noProof/>
            <w:webHidden/>
          </w:rPr>
          <w:t>6</w:t>
        </w:r>
        <w:r w:rsidR="00320391">
          <w:rPr>
            <w:noProof/>
            <w:webHidden/>
          </w:rPr>
          <w:fldChar w:fldCharType="end"/>
        </w:r>
      </w:hyperlink>
    </w:p>
    <w:p w14:paraId="25FBC382" w14:textId="77F29414" w:rsidR="00320391" w:rsidRDefault="004770DD">
      <w:pPr>
        <w:pStyle w:val="TOC3"/>
        <w:rPr>
          <w:rFonts w:asciiTheme="minorHAnsi" w:eastAsiaTheme="minorEastAsia" w:hAnsiTheme="minorHAnsi" w:cstheme="minorBidi"/>
          <w:noProof/>
          <w:sz w:val="22"/>
          <w:szCs w:val="22"/>
          <w:lang w:val="hr-HR" w:eastAsia="hr-HR"/>
        </w:rPr>
      </w:pPr>
      <w:hyperlink w:anchor="_Toc103166732" w:history="1">
        <w:r w:rsidR="00320391" w:rsidRPr="00A968E2">
          <w:rPr>
            <w:rStyle w:val="Hyperlink"/>
            <w:rFonts w:cs="Arial"/>
            <w:noProof/>
          </w:rPr>
          <w:t>3.2.2</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Dengiamieji sluoksniai ir apdaila bei izoliaciniai sluoksniai</w:t>
        </w:r>
        <w:r w:rsidR="00320391">
          <w:rPr>
            <w:noProof/>
            <w:webHidden/>
          </w:rPr>
          <w:tab/>
        </w:r>
        <w:r w:rsidR="00320391">
          <w:rPr>
            <w:noProof/>
            <w:webHidden/>
          </w:rPr>
          <w:fldChar w:fldCharType="begin"/>
        </w:r>
        <w:r w:rsidR="00320391">
          <w:rPr>
            <w:noProof/>
            <w:webHidden/>
          </w:rPr>
          <w:instrText xml:space="preserve"> PAGEREF _Toc103166732 \h </w:instrText>
        </w:r>
        <w:r w:rsidR="00320391">
          <w:rPr>
            <w:noProof/>
            <w:webHidden/>
          </w:rPr>
        </w:r>
        <w:r w:rsidR="00320391">
          <w:rPr>
            <w:noProof/>
            <w:webHidden/>
          </w:rPr>
          <w:fldChar w:fldCharType="separate"/>
        </w:r>
        <w:r w:rsidR="00150DBB">
          <w:rPr>
            <w:noProof/>
            <w:webHidden/>
          </w:rPr>
          <w:t>7</w:t>
        </w:r>
        <w:r w:rsidR="00320391">
          <w:rPr>
            <w:noProof/>
            <w:webHidden/>
          </w:rPr>
          <w:fldChar w:fldCharType="end"/>
        </w:r>
      </w:hyperlink>
    </w:p>
    <w:p w14:paraId="4688282B" w14:textId="764A4AD3" w:rsidR="00320391" w:rsidRDefault="004770DD">
      <w:pPr>
        <w:pStyle w:val="TOC3"/>
        <w:rPr>
          <w:rFonts w:asciiTheme="minorHAnsi" w:eastAsiaTheme="minorEastAsia" w:hAnsiTheme="minorHAnsi" w:cstheme="minorBidi"/>
          <w:noProof/>
          <w:sz w:val="22"/>
          <w:szCs w:val="22"/>
          <w:lang w:val="hr-HR" w:eastAsia="hr-HR"/>
        </w:rPr>
      </w:pPr>
      <w:hyperlink w:anchor="_Toc103166733" w:history="1">
        <w:r w:rsidR="00320391" w:rsidRPr="00A968E2">
          <w:rPr>
            <w:rStyle w:val="Hyperlink"/>
            <w:rFonts w:cs="Arial"/>
            <w:noProof/>
          </w:rPr>
          <w:t>3.2.3</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Vėdinimo įrenginių lokaliai atskirtos ir mažos sudedamosios dalys</w:t>
        </w:r>
        <w:r w:rsidR="00320391">
          <w:rPr>
            <w:noProof/>
            <w:webHidden/>
          </w:rPr>
          <w:tab/>
        </w:r>
        <w:r w:rsidR="00320391">
          <w:rPr>
            <w:noProof/>
            <w:webHidden/>
          </w:rPr>
          <w:fldChar w:fldCharType="begin"/>
        </w:r>
        <w:r w:rsidR="00320391">
          <w:rPr>
            <w:noProof/>
            <w:webHidden/>
          </w:rPr>
          <w:instrText xml:space="preserve"> PAGEREF _Toc103166733 \h </w:instrText>
        </w:r>
        <w:r w:rsidR="00320391">
          <w:rPr>
            <w:noProof/>
            <w:webHidden/>
          </w:rPr>
        </w:r>
        <w:r w:rsidR="00320391">
          <w:rPr>
            <w:noProof/>
            <w:webHidden/>
          </w:rPr>
          <w:fldChar w:fldCharType="separate"/>
        </w:r>
        <w:r w:rsidR="00150DBB">
          <w:rPr>
            <w:noProof/>
            <w:webHidden/>
          </w:rPr>
          <w:t>7</w:t>
        </w:r>
        <w:r w:rsidR="00320391">
          <w:rPr>
            <w:noProof/>
            <w:webHidden/>
          </w:rPr>
          <w:fldChar w:fldCharType="end"/>
        </w:r>
      </w:hyperlink>
    </w:p>
    <w:p w14:paraId="7079E092" w14:textId="330396D2" w:rsidR="00320391" w:rsidRDefault="004770DD">
      <w:pPr>
        <w:pStyle w:val="TOC3"/>
        <w:rPr>
          <w:rFonts w:asciiTheme="minorHAnsi" w:eastAsiaTheme="minorEastAsia" w:hAnsiTheme="minorHAnsi" w:cstheme="minorBidi"/>
          <w:noProof/>
          <w:sz w:val="22"/>
          <w:szCs w:val="22"/>
          <w:lang w:val="hr-HR" w:eastAsia="hr-HR"/>
        </w:rPr>
      </w:pPr>
      <w:hyperlink w:anchor="_Toc103166734" w:history="1">
        <w:r w:rsidR="00320391" w:rsidRPr="00A968E2">
          <w:rPr>
            <w:rStyle w:val="Hyperlink"/>
            <w:rFonts w:cs="Arial"/>
            <w:noProof/>
          </w:rPr>
          <w:t>3.2.4</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Kitos vėdinimo įrenginių sudedamosios dalys ir įtaisai</w:t>
        </w:r>
        <w:r w:rsidR="00320391">
          <w:rPr>
            <w:noProof/>
            <w:webHidden/>
          </w:rPr>
          <w:tab/>
        </w:r>
        <w:r w:rsidR="00320391">
          <w:rPr>
            <w:noProof/>
            <w:webHidden/>
          </w:rPr>
          <w:fldChar w:fldCharType="begin"/>
        </w:r>
        <w:r w:rsidR="00320391">
          <w:rPr>
            <w:noProof/>
            <w:webHidden/>
          </w:rPr>
          <w:instrText xml:space="preserve"> PAGEREF _Toc103166734 \h </w:instrText>
        </w:r>
        <w:r w:rsidR="00320391">
          <w:rPr>
            <w:noProof/>
            <w:webHidden/>
          </w:rPr>
        </w:r>
        <w:r w:rsidR="00320391">
          <w:rPr>
            <w:noProof/>
            <w:webHidden/>
          </w:rPr>
          <w:fldChar w:fldCharType="separate"/>
        </w:r>
        <w:r w:rsidR="00150DBB">
          <w:rPr>
            <w:noProof/>
            <w:webHidden/>
          </w:rPr>
          <w:t>7</w:t>
        </w:r>
        <w:r w:rsidR="00320391">
          <w:rPr>
            <w:noProof/>
            <w:webHidden/>
          </w:rPr>
          <w:fldChar w:fldCharType="end"/>
        </w:r>
      </w:hyperlink>
    </w:p>
    <w:p w14:paraId="0EA930E9" w14:textId="03620260" w:rsidR="00320391" w:rsidRDefault="004770DD">
      <w:pPr>
        <w:pStyle w:val="TOC1"/>
        <w:rPr>
          <w:rFonts w:asciiTheme="minorHAnsi" w:eastAsiaTheme="minorEastAsia" w:hAnsiTheme="minorHAnsi" w:cstheme="minorBidi"/>
          <w:noProof/>
          <w:sz w:val="22"/>
          <w:szCs w:val="22"/>
          <w:lang w:val="hr-HR" w:eastAsia="hr-HR"/>
        </w:rPr>
      </w:pPr>
      <w:hyperlink w:anchor="_Toc103166735" w:history="1">
        <w:r w:rsidR="00320391" w:rsidRPr="00A968E2">
          <w:rPr>
            <w:rStyle w:val="Hyperlink"/>
            <w:noProof/>
          </w:rPr>
          <w:t>4</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Vėdinimo įrenginių vėdinimo vamzdynų ir blokavimo įtaisų atsparumo ugniai reikalavimai</w:t>
        </w:r>
        <w:r w:rsidR="00320391">
          <w:rPr>
            <w:noProof/>
            <w:webHidden/>
          </w:rPr>
          <w:tab/>
        </w:r>
        <w:r w:rsidR="00320391">
          <w:rPr>
            <w:noProof/>
            <w:webHidden/>
          </w:rPr>
          <w:fldChar w:fldCharType="begin"/>
        </w:r>
        <w:r w:rsidR="00320391">
          <w:rPr>
            <w:noProof/>
            <w:webHidden/>
          </w:rPr>
          <w:instrText xml:space="preserve"> PAGEREF _Toc103166735 \h </w:instrText>
        </w:r>
        <w:r w:rsidR="00320391">
          <w:rPr>
            <w:noProof/>
            <w:webHidden/>
          </w:rPr>
        </w:r>
        <w:r w:rsidR="00320391">
          <w:rPr>
            <w:noProof/>
            <w:webHidden/>
          </w:rPr>
          <w:fldChar w:fldCharType="separate"/>
        </w:r>
        <w:r w:rsidR="00150DBB">
          <w:rPr>
            <w:noProof/>
            <w:webHidden/>
          </w:rPr>
          <w:t>8</w:t>
        </w:r>
        <w:r w:rsidR="00320391">
          <w:rPr>
            <w:noProof/>
            <w:webHidden/>
          </w:rPr>
          <w:fldChar w:fldCharType="end"/>
        </w:r>
      </w:hyperlink>
    </w:p>
    <w:p w14:paraId="0BC61577" w14:textId="04737177" w:rsidR="00320391" w:rsidRDefault="004770DD">
      <w:pPr>
        <w:pStyle w:val="TOC2"/>
        <w:rPr>
          <w:rFonts w:asciiTheme="minorHAnsi" w:eastAsiaTheme="minorEastAsia" w:hAnsiTheme="minorHAnsi" w:cstheme="minorBidi"/>
          <w:noProof/>
          <w:sz w:val="22"/>
          <w:szCs w:val="22"/>
          <w:lang w:val="hr-HR" w:eastAsia="hr-HR"/>
        </w:rPr>
      </w:pPr>
      <w:hyperlink w:anchor="_Toc103166736" w:history="1">
        <w:r w:rsidR="00320391" w:rsidRPr="00A968E2">
          <w:rPr>
            <w:rStyle w:val="Hyperlink"/>
            <w:noProof/>
          </w:rPr>
          <w:t>4.1</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Pagrindiniai reikalavimai</w:t>
        </w:r>
        <w:r w:rsidR="00320391">
          <w:rPr>
            <w:noProof/>
            <w:webHidden/>
          </w:rPr>
          <w:tab/>
        </w:r>
        <w:r w:rsidR="00320391">
          <w:rPr>
            <w:noProof/>
            <w:webHidden/>
          </w:rPr>
          <w:fldChar w:fldCharType="begin"/>
        </w:r>
        <w:r w:rsidR="00320391">
          <w:rPr>
            <w:noProof/>
            <w:webHidden/>
          </w:rPr>
          <w:instrText xml:space="preserve"> PAGEREF _Toc103166736 \h </w:instrText>
        </w:r>
        <w:r w:rsidR="00320391">
          <w:rPr>
            <w:noProof/>
            <w:webHidden/>
          </w:rPr>
        </w:r>
        <w:r w:rsidR="00320391">
          <w:rPr>
            <w:noProof/>
            <w:webHidden/>
          </w:rPr>
          <w:fldChar w:fldCharType="separate"/>
        </w:r>
        <w:r w:rsidR="00150DBB">
          <w:rPr>
            <w:noProof/>
            <w:webHidden/>
          </w:rPr>
          <w:t>8</w:t>
        </w:r>
        <w:r w:rsidR="00320391">
          <w:rPr>
            <w:noProof/>
            <w:webHidden/>
          </w:rPr>
          <w:fldChar w:fldCharType="end"/>
        </w:r>
      </w:hyperlink>
    </w:p>
    <w:p w14:paraId="49324042" w14:textId="44CEE78C" w:rsidR="00320391" w:rsidRDefault="004770DD">
      <w:pPr>
        <w:pStyle w:val="TOC2"/>
        <w:rPr>
          <w:rFonts w:asciiTheme="minorHAnsi" w:eastAsiaTheme="minorEastAsia" w:hAnsiTheme="minorHAnsi" w:cstheme="minorBidi"/>
          <w:noProof/>
          <w:sz w:val="22"/>
          <w:szCs w:val="22"/>
          <w:lang w:val="hr-HR" w:eastAsia="hr-HR"/>
        </w:rPr>
      </w:pPr>
      <w:hyperlink w:anchor="_Toc103166737" w:history="1">
        <w:r w:rsidR="00320391" w:rsidRPr="00A968E2">
          <w:rPr>
            <w:rStyle w:val="Hyperlink"/>
            <w:rFonts w:cs="Arial"/>
            <w:noProof/>
          </w:rPr>
          <w:t>4.2</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Taikymo ir vykdymo nuostatos naudojimui</w:t>
        </w:r>
        <w:r w:rsidR="00320391">
          <w:rPr>
            <w:noProof/>
            <w:webHidden/>
          </w:rPr>
          <w:tab/>
        </w:r>
        <w:r w:rsidR="00320391">
          <w:rPr>
            <w:noProof/>
            <w:webHidden/>
          </w:rPr>
          <w:fldChar w:fldCharType="begin"/>
        </w:r>
        <w:r w:rsidR="00320391">
          <w:rPr>
            <w:noProof/>
            <w:webHidden/>
          </w:rPr>
          <w:instrText xml:space="preserve"> PAGEREF _Toc103166737 \h </w:instrText>
        </w:r>
        <w:r w:rsidR="00320391">
          <w:rPr>
            <w:noProof/>
            <w:webHidden/>
          </w:rPr>
        </w:r>
        <w:r w:rsidR="00320391">
          <w:rPr>
            <w:noProof/>
            <w:webHidden/>
          </w:rPr>
          <w:fldChar w:fldCharType="separate"/>
        </w:r>
        <w:r w:rsidR="00150DBB">
          <w:rPr>
            <w:noProof/>
            <w:webHidden/>
          </w:rPr>
          <w:t>8</w:t>
        </w:r>
        <w:r w:rsidR="00320391">
          <w:rPr>
            <w:noProof/>
            <w:webHidden/>
          </w:rPr>
          <w:fldChar w:fldCharType="end"/>
        </w:r>
      </w:hyperlink>
    </w:p>
    <w:p w14:paraId="27D80F80" w14:textId="3D29CB2F" w:rsidR="00320391" w:rsidRDefault="004770DD">
      <w:pPr>
        <w:pStyle w:val="TOC1"/>
        <w:rPr>
          <w:rFonts w:asciiTheme="minorHAnsi" w:eastAsiaTheme="minorEastAsia" w:hAnsiTheme="minorHAnsi" w:cstheme="minorBidi"/>
          <w:noProof/>
          <w:sz w:val="22"/>
          <w:szCs w:val="22"/>
          <w:lang w:val="hr-HR" w:eastAsia="hr-HR"/>
        </w:rPr>
      </w:pPr>
      <w:hyperlink w:anchor="_Toc103166738" w:history="1">
        <w:r w:rsidR="00320391" w:rsidRPr="00A968E2">
          <w:rPr>
            <w:rStyle w:val="Hyperlink"/>
            <w:rFonts w:cs="Arial"/>
            <w:noProof/>
          </w:rPr>
          <w:t>5</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Vėdinimo vamzdynų įrengimo reikalavimai</w:t>
        </w:r>
        <w:r w:rsidR="00320391">
          <w:rPr>
            <w:noProof/>
            <w:webHidden/>
          </w:rPr>
          <w:tab/>
        </w:r>
        <w:r w:rsidR="00320391">
          <w:rPr>
            <w:noProof/>
            <w:webHidden/>
          </w:rPr>
          <w:fldChar w:fldCharType="begin"/>
        </w:r>
        <w:r w:rsidR="00320391">
          <w:rPr>
            <w:noProof/>
            <w:webHidden/>
          </w:rPr>
          <w:instrText xml:space="preserve"> PAGEREF _Toc103166738 \h </w:instrText>
        </w:r>
        <w:r w:rsidR="00320391">
          <w:rPr>
            <w:noProof/>
            <w:webHidden/>
          </w:rPr>
        </w:r>
        <w:r w:rsidR="00320391">
          <w:rPr>
            <w:noProof/>
            <w:webHidden/>
          </w:rPr>
          <w:fldChar w:fldCharType="separate"/>
        </w:r>
        <w:r w:rsidR="00150DBB">
          <w:rPr>
            <w:noProof/>
            <w:webHidden/>
          </w:rPr>
          <w:t>9</w:t>
        </w:r>
        <w:r w:rsidR="00320391">
          <w:rPr>
            <w:noProof/>
            <w:webHidden/>
          </w:rPr>
          <w:fldChar w:fldCharType="end"/>
        </w:r>
      </w:hyperlink>
    </w:p>
    <w:p w14:paraId="26D76E14" w14:textId="4E34C763" w:rsidR="00320391" w:rsidRDefault="004770DD">
      <w:pPr>
        <w:pStyle w:val="TOC2"/>
        <w:rPr>
          <w:rFonts w:asciiTheme="minorHAnsi" w:eastAsiaTheme="minorEastAsia" w:hAnsiTheme="minorHAnsi" w:cstheme="minorBidi"/>
          <w:noProof/>
          <w:sz w:val="22"/>
          <w:szCs w:val="22"/>
          <w:lang w:val="hr-HR" w:eastAsia="hr-HR"/>
        </w:rPr>
      </w:pPr>
      <w:hyperlink w:anchor="_Toc103166739" w:history="1">
        <w:r w:rsidR="00320391" w:rsidRPr="00A968E2">
          <w:rPr>
            <w:rStyle w:val="Hyperlink"/>
            <w:rFonts w:cs="Arial"/>
            <w:noProof/>
          </w:rPr>
          <w:t>5.1</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Sudedamųjų dalių parinkimas ir išdėstymas</w:t>
        </w:r>
        <w:r w:rsidR="00320391">
          <w:rPr>
            <w:noProof/>
            <w:webHidden/>
          </w:rPr>
          <w:tab/>
        </w:r>
        <w:r w:rsidR="00320391">
          <w:rPr>
            <w:noProof/>
            <w:webHidden/>
          </w:rPr>
          <w:fldChar w:fldCharType="begin"/>
        </w:r>
        <w:r w:rsidR="00320391">
          <w:rPr>
            <w:noProof/>
            <w:webHidden/>
          </w:rPr>
          <w:instrText xml:space="preserve"> PAGEREF _Toc103166739 \h </w:instrText>
        </w:r>
        <w:r w:rsidR="00320391">
          <w:rPr>
            <w:noProof/>
            <w:webHidden/>
          </w:rPr>
        </w:r>
        <w:r w:rsidR="00320391">
          <w:rPr>
            <w:noProof/>
            <w:webHidden/>
          </w:rPr>
          <w:fldChar w:fldCharType="separate"/>
        </w:r>
        <w:r w:rsidR="00150DBB">
          <w:rPr>
            <w:noProof/>
            <w:webHidden/>
          </w:rPr>
          <w:t>9</w:t>
        </w:r>
        <w:r w:rsidR="00320391">
          <w:rPr>
            <w:noProof/>
            <w:webHidden/>
          </w:rPr>
          <w:fldChar w:fldCharType="end"/>
        </w:r>
      </w:hyperlink>
    </w:p>
    <w:p w14:paraId="31A6C12B" w14:textId="34E1867A" w:rsidR="00320391" w:rsidRDefault="004770DD">
      <w:pPr>
        <w:pStyle w:val="TOC3"/>
        <w:rPr>
          <w:rFonts w:asciiTheme="minorHAnsi" w:eastAsiaTheme="minorEastAsia" w:hAnsiTheme="minorHAnsi" w:cstheme="minorBidi"/>
          <w:noProof/>
          <w:sz w:val="22"/>
          <w:szCs w:val="22"/>
          <w:lang w:val="hr-HR" w:eastAsia="hr-HR"/>
        </w:rPr>
      </w:pPr>
      <w:hyperlink w:anchor="_Toc103166740" w:history="1">
        <w:r w:rsidR="00320391" w:rsidRPr="00A968E2">
          <w:rPr>
            <w:rStyle w:val="Hyperlink"/>
            <w:noProof/>
          </w:rPr>
          <w:t>5.1.1</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Vėdinimo vamzdynai esant padidintam gaisro, sprogimo arba taršos pavojui bei cheminiam užterštumui</w:t>
        </w:r>
        <w:r w:rsidR="00320391">
          <w:rPr>
            <w:noProof/>
            <w:webHidden/>
          </w:rPr>
          <w:tab/>
        </w:r>
        <w:r w:rsidR="00320391">
          <w:rPr>
            <w:noProof/>
            <w:webHidden/>
          </w:rPr>
          <w:fldChar w:fldCharType="begin"/>
        </w:r>
        <w:r w:rsidR="00320391">
          <w:rPr>
            <w:noProof/>
            <w:webHidden/>
          </w:rPr>
          <w:instrText xml:space="preserve"> PAGEREF _Toc103166740 \h </w:instrText>
        </w:r>
        <w:r w:rsidR="00320391">
          <w:rPr>
            <w:noProof/>
            <w:webHidden/>
          </w:rPr>
        </w:r>
        <w:r w:rsidR="00320391">
          <w:rPr>
            <w:noProof/>
            <w:webHidden/>
          </w:rPr>
          <w:fldChar w:fldCharType="separate"/>
        </w:r>
        <w:r w:rsidR="00150DBB">
          <w:rPr>
            <w:noProof/>
            <w:webHidden/>
          </w:rPr>
          <w:t>9</w:t>
        </w:r>
        <w:r w:rsidR="00320391">
          <w:rPr>
            <w:noProof/>
            <w:webHidden/>
          </w:rPr>
          <w:fldChar w:fldCharType="end"/>
        </w:r>
      </w:hyperlink>
    </w:p>
    <w:p w14:paraId="654D6888" w14:textId="3029FC4F" w:rsidR="00320391" w:rsidRDefault="004770DD">
      <w:pPr>
        <w:pStyle w:val="TOC3"/>
        <w:rPr>
          <w:rFonts w:asciiTheme="minorHAnsi" w:eastAsiaTheme="minorEastAsia" w:hAnsiTheme="minorHAnsi" w:cstheme="minorBidi"/>
          <w:noProof/>
          <w:sz w:val="22"/>
          <w:szCs w:val="22"/>
          <w:lang w:val="hr-HR" w:eastAsia="hr-HR"/>
        </w:rPr>
      </w:pPr>
      <w:hyperlink w:anchor="_Toc103166741" w:history="1">
        <w:r w:rsidR="00320391" w:rsidRPr="00A968E2">
          <w:rPr>
            <w:rStyle w:val="Hyperlink"/>
            <w:noProof/>
          </w:rPr>
          <w:t>5.1.2</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Išorės oro ir ištraukiamojo oro vamzdynų atšakos</w:t>
        </w:r>
        <w:r w:rsidR="00320391">
          <w:rPr>
            <w:noProof/>
            <w:webHidden/>
          </w:rPr>
          <w:tab/>
        </w:r>
        <w:r w:rsidR="00320391">
          <w:rPr>
            <w:noProof/>
            <w:webHidden/>
          </w:rPr>
          <w:fldChar w:fldCharType="begin"/>
        </w:r>
        <w:r w:rsidR="00320391">
          <w:rPr>
            <w:noProof/>
            <w:webHidden/>
          </w:rPr>
          <w:instrText xml:space="preserve"> PAGEREF _Toc103166741 \h </w:instrText>
        </w:r>
        <w:r w:rsidR="00320391">
          <w:rPr>
            <w:noProof/>
            <w:webHidden/>
          </w:rPr>
        </w:r>
        <w:r w:rsidR="00320391">
          <w:rPr>
            <w:noProof/>
            <w:webHidden/>
          </w:rPr>
          <w:fldChar w:fldCharType="separate"/>
        </w:r>
        <w:r w:rsidR="00150DBB">
          <w:rPr>
            <w:noProof/>
            <w:webHidden/>
          </w:rPr>
          <w:t>9</w:t>
        </w:r>
        <w:r w:rsidR="00320391">
          <w:rPr>
            <w:noProof/>
            <w:webHidden/>
          </w:rPr>
          <w:fldChar w:fldCharType="end"/>
        </w:r>
      </w:hyperlink>
    </w:p>
    <w:p w14:paraId="65B02868" w14:textId="1C2A0D6B" w:rsidR="00320391" w:rsidRDefault="004770DD">
      <w:pPr>
        <w:pStyle w:val="TOC3"/>
        <w:rPr>
          <w:rFonts w:asciiTheme="minorHAnsi" w:eastAsiaTheme="minorEastAsia" w:hAnsiTheme="minorHAnsi" w:cstheme="minorBidi"/>
          <w:noProof/>
          <w:sz w:val="22"/>
          <w:szCs w:val="22"/>
          <w:lang w:val="hr-HR" w:eastAsia="hr-HR"/>
        </w:rPr>
      </w:pPr>
      <w:hyperlink w:anchor="_Toc103166742" w:history="1">
        <w:r w:rsidR="00320391" w:rsidRPr="00A968E2">
          <w:rPr>
            <w:rStyle w:val="Hyperlink"/>
            <w:noProof/>
          </w:rPr>
          <w:t>5.1.3</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Oro tiekimo įrenginiai</w:t>
        </w:r>
        <w:r w:rsidR="00320391">
          <w:rPr>
            <w:noProof/>
            <w:webHidden/>
          </w:rPr>
          <w:tab/>
        </w:r>
        <w:r w:rsidR="00320391">
          <w:rPr>
            <w:noProof/>
            <w:webHidden/>
          </w:rPr>
          <w:fldChar w:fldCharType="begin"/>
        </w:r>
        <w:r w:rsidR="00320391">
          <w:rPr>
            <w:noProof/>
            <w:webHidden/>
          </w:rPr>
          <w:instrText xml:space="preserve"> PAGEREF _Toc103166742 \h </w:instrText>
        </w:r>
        <w:r w:rsidR="00320391">
          <w:rPr>
            <w:noProof/>
            <w:webHidden/>
          </w:rPr>
        </w:r>
        <w:r w:rsidR="00320391">
          <w:rPr>
            <w:noProof/>
            <w:webHidden/>
          </w:rPr>
          <w:fldChar w:fldCharType="separate"/>
        </w:r>
        <w:r w:rsidR="00150DBB">
          <w:rPr>
            <w:noProof/>
            <w:webHidden/>
          </w:rPr>
          <w:t>10</w:t>
        </w:r>
        <w:r w:rsidR="00320391">
          <w:rPr>
            <w:noProof/>
            <w:webHidden/>
          </w:rPr>
          <w:fldChar w:fldCharType="end"/>
        </w:r>
      </w:hyperlink>
    </w:p>
    <w:p w14:paraId="320B196A" w14:textId="19D6AA84" w:rsidR="00320391" w:rsidRDefault="004770DD">
      <w:pPr>
        <w:pStyle w:val="TOC3"/>
        <w:rPr>
          <w:rFonts w:asciiTheme="minorHAnsi" w:eastAsiaTheme="minorEastAsia" w:hAnsiTheme="minorHAnsi" w:cstheme="minorBidi"/>
          <w:noProof/>
          <w:sz w:val="22"/>
          <w:szCs w:val="22"/>
          <w:lang w:val="hr-HR" w:eastAsia="hr-HR"/>
        </w:rPr>
      </w:pPr>
      <w:hyperlink w:anchor="_Toc103166743" w:history="1">
        <w:r w:rsidR="00320391" w:rsidRPr="00A968E2">
          <w:rPr>
            <w:rStyle w:val="Hyperlink"/>
            <w:noProof/>
          </w:rPr>
          <w:t>5.1.4</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Cirkuliacinio oro įrenginiai</w:t>
        </w:r>
        <w:r w:rsidR="00320391">
          <w:rPr>
            <w:noProof/>
            <w:webHidden/>
          </w:rPr>
          <w:tab/>
        </w:r>
        <w:r w:rsidR="00320391">
          <w:rPr>
            <w:noProof/>
            <w:webHidden/>
          </w:rPr>
          <w:fldChar w:fldCharType="begin"/>
        </w:r>
        <w:r w:rsidR="00320391">
          <w:rPr>
            <w:noProof/>
            <w:webHidden/>
          </w:rPr>
          <w:instrText xml:space="preserve"> PAGEREF _Toc103166743 \h </w:instrText>
        </w:r>
        <w:r w:rsidR="00320391">
          <w:rPr>
            <w:noProof/>
            <w:webHidden/>
          </w:rPr>
        </w:r>
        <w:r w:rsidR="00320391">
          <w:rPr>
            <w:noProof/>
            <w:webHidden/>
          </w:rPr>
          <w:fldChar w:fldCharType="separate"/>
        </w:r>
        <w:r w:rsidR="00150DBB">
          <w:rPr>
            <w:noProof/>
            <w:webHidden/>
          </w:rPr>
          <w:t>10</w:t>
        </w:r>
        <w:r w:rsidR="00320391">
          <w:rPr>
            <w:noProof/>
            <w:webHidden/>
          </w:rPr>
          <w:fldChar w:fldCharType="end"/>
        </w:r>
      </w:hyperlink>
    </w:p>
    <w:p w14:paraId="6EDAC61B" w14:textId="3A4FADF2" w:rsidR="00320391" w:rsidRDefault="004770DD">
      <w:pPr>
        <w:pStyle w:val="TOC3"/>
        <w:rPr>
          <w:rFonts w:asciiTheme="minorHAnsi" w:eastAsiaTheme="minorEastAsia" w:hAnsiTheme="minorHAnsi" w:cstheme="minorBidi"/>
          <w:noProof/>
          <w:sz w:val="22"/>
          <w:szCs w:val="22"/>
          <w:lang w:val="hr-HR" w:eastAsia="hr-HR"/>
        </w:rPr>
      </w:pPr>
      <w:hyperlink w:anchor="_Toc103166744" w:history="1">
        <w:r w:rsidR="00320391" w:rsidRPr="00A968E2">
          <w:rPr>
            <w:rStyle w:val="Hyperlink"/>
            <w:noProof/>
          </w:rPr>
          <w:t>5.1.5</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Vėdinimo vamzdynai ir kiti įrenginiai</w:t>
        </w:r>
        <w:r w:rsidR="00320391">
          <w:rPr>
            <w:noProof/>
            <w:webHidden/>
          </w:rPr>
          <w:tab/>
        </w:r>
        <w:r w:rsidR="00320391">
          <w:rPr>
            <w:noProof/>
            <w:webHidden/>
          </w:rPr>
          <w:fldChar w:fldCharType="begin"/>
        </w:r>
        <w:r w:rsidR="00320391">
          <w:rPr>
            <w:noProof/>
            <w:webHidden/>
          </w:rPr>
          <w:instrText xml:space="preserve"> PAGEREF _Toc103166744 \h </w:instrText>
        </w:r>
        <w:r w:rsidR="00320391">
          <w:rPr>
            <w:noProof/>
            <w:webHidden/>
          </w:rPr>
        </w:r>
        <w:r w:rsidR="00320391">
          <w:rPr>
            <w:noProof/>
            <w:webHidden/>
          </w:rPr>
          <w:fldChar w:fldCharType="separate"/>
        </w:r>
        <w:r w:rsidR="00150DBB">
          <w:rPr>
            <w:noProof/>
            <w:webHidden/>
          </w:rPr>
          <w:t>10</w:t>
        </w:r>
        <w:r w:rsidR="00320391">
          <w:rPr>
            <w:noProof/>
            <w:webHidden/>
          </w:rPr>
          <w:fldChar w:fldCharType="end"/>
        </w:r>
      </w:hyperlink>
    </w:p>
    <w:p w14:paraId="59EEE867" w14:textId="5A5118E0" w:rsidR="00320391" w:rsidRDefault="004770DD">
      <w:pPr>
        <w:pStyle w:val="TOC2"/>
        <w:rPr>
          <w:rFonts w:asciiTheme="minorHAnsi" w:eastAsiaTheme="minorEastAsia" w:hAnsiTheme="minorHAnsi" w:cstheme="minorBidi"/>
          <w:noProof/>
          <w:sz w:val="22"/>
          <w:szCs w:val="22"/>
          <w:lang w:val="hr-HR" w:eastAsia="hr-HR"/>
        </w:rPr>
      </w:pPr>
      <w:hyperlink w:anchor="_Toc103166745" w:history="1">
        <w:r w:rsidR="00320391" w:rsidRPr="00A968E2">
          <w:rPr>
            <w:rStyle w:val="Hyperlink"/>
            <w:rFonts w:cs="Arial"/>
            <w:noProof/>
          </w:rPr>
          <w:t>5.2</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Vėdinimo vamzdynų tiesimas</w:t>
        </w:r>
        <w:r w:rsidR="00320391">
          <w:rPr>
            <w:noProof/>
            <w:webHidden/>
          </w:rPr>
          <w:tab/>
        </w:r>
        <w:r w:rsidR="00320391">
          <w:rPr>
            <w:noProof/>
            <w:webHidden/>
          </w:rPr>
          <w:fldChar w:fldCharType="begin"/>
        </w:r>
        <w:r w:rsidR="00320391">
          <w:rPr>
            <w:noProof/>
            <w:webHidden/>
          </w:rPr>
          <w:instrText xml:space="preserve"> PAGEREF _Toc103166745 \h </w:instrText>
        </w:r>
        <w:r w:rsidR="00320391">
          <w:rPr>
            <w:noProof/>
            <w:webHidden/>
          </w:rPr>
        </w:r>
        <w:r w:rsidR="00320391">
          <w:rPr>
            <w:noProof/>
            <w:webHidden/>
          </w:rPr>
          <w:fldChar w:fldCharType="separate"/>
        </w:r>
        <w:r w:rsidR="00150DBB">
          <w:rPr>
            <w:noProof/>
            <w:webHidden/>
          </w:rPr>
          <w:t>11</w:t>
        </w:r>
        <w:r w:rsidR="00320391">
          <w:rPr>
            <w:noProof/>
            <w:webHidden/>
          </w:rPr>
          <w:fldChar w:fldCharType="end"/>
        </w:r>
      </w:hyperlink>
    </w:p>
    <w:p w14:paraId="3D569527" w14:textId="6F817A65" w:rsidR="00320391" w:rsidRDefault="004770DD">
      <w:pPr>
        <w:pStyle w:val="TOC3"/>
        <w:rPr>
          <w:rFonts w:asciiTheme="minorHAnsi" w:eastAsiaTheme="minorEastAsia" w:hAnsiTheme="minorHAnsi" w:cstheme="minorBidi"/>
          <w:noProof/>
          <w:sz w:val="22"/>
          <w:szCs w:val="22"/>
          <w:lang w:val="hr-HR" w:eastAsia="hr-HR"/>
        </w:rPr>
      </w:pPr>
      <w:hyperlink w:anchor="_Toc103166746" w:history="1">
        <w:r w:rsidR="00320391" w:rsidRPr="00A968E2">
          <w:rPr>
            <w:rStyle w:val="Hyperlink"/>
            <w:noProof/>
          </w:rPr>
          <w:t>5.2.1</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Visos vamzdynų atkarpos</w:t>
        </w:r>
        <w:r w:rsidR="00320391">
          <w:rPr>
            <w:noProof/>
            <w:webHidden/>
          </w:rPr>
          <w:tab/>
        </w:r>
        <w:r w:rsidR="00320391">
          <w:rPr>
            <w:noProof/>
            <w:webHidden/>
          </w:rPr>
          <w:fldChar w:fldCharType="begin"/>
        </w:r>
        <w:r w:rsidR="00320391">
          <w:rPr>
            <w:noProof/>
            <w:webHidden/>
          </w:rPr>
          <w:instrText xml:space="preserve"> PAGEREF _Toc103166746 \h </w:instrText>
        </w:r>
        <w:r w:rsidR="00320391">
          <w:rPr>
            <w:noProof/>
            <w:webHidden/>
          </w:rPr>
        </w:r>
        <w:r w:rsidR="00320391">
          <w:rPr>
            <w:noProof/>
            <w:webHidden/>
          </w:rPr>
          <w:fldChar w:fldCharType="separate"/>
        </w:r>
        <w:r w:rsidR="00150DBB">
          <w:rPr>
            <w:noProof/>
            <w:webHidden/>
          </w:rPr>
          <w:t>11</w:t>
        </w:r>
        <w:r w:rsidR="00320391">
          <w:rPr>
            <w:noProof/>
            <w:webHidden/>
          </w:rPr>
          <w:fldChar w:fldCharType="end"/>
        </w:r>
      </w:hyperlink>
    </w:p>
    <w:p w14:paraId="3DA4DBED" w14:textId="33A18CF7" w:rsidR="00320391" w:rsidRDefault="004770DD">
      <w:pPr>
        <w:pStyle w:val="TOC4"/>
        <w:rPr>
          <w:rFonts w:asciiTheme="minorHAnsi" w:eastAsiaTheme="minorEastAsia" w:hAnsiTheme="minorHAnsi" w:cstheme="minorBidi"/>
          <w:noProof/>
          <w:sz w:val="22"/>
          <w:szCs w:val="22"/>
          <w:lang w:val="hr-HR" w:eastAsia="hr-HR"/>
        </w:rPr>
      </w:pPr>
      <w:hyperlink w:anchor="_Toc103166747" w:history="1">
        <w:r w:rsidR="00320391" w:rsidRPr="00A968E2">
          <w:rPr>
            <w:rStyle w:val="Hyperlink"/>
            <w:noProof/>
          </w:rPr>
          <w:t>5.2.1.1</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Veikiančiųjų jėgų apribojimas</w:t>
        </w:r>
        <w:r w:rsidR="00320391">
          <w:rPr>
            <w:noProof/>
            <w:webHidden/>
          </w:rPr>
          <w:tab/>
        </w:r>
        <w:r w:rsidR="00320391">
          <w:rPr>
            <w:noProof/>
            <w:webHidden/>
          </w:rPr>
          <w:fldChar w:fldCharType="begin"/>
        </w:r>
        <w:r w:rsidR="00320391">
          <w:rPr>
            <w:noProof/>
            <w:webHidden/>
          </w:rPr>
          <w:instrText xml:space="preserve"> PAGEREF _Toc103166747 \h </w:instrText>
        </w:r>
        <w:r w:rsidR="00320391">
          <w:rPr>
            <w:noProof/>
            <w:webHidden/>
          </w:rPr>
        </w:r>
        <w:r w:rsidR="00320391">
          <w:rPr>
            <w:noProof/>
            <w:webHidden/>
          </w:rPr>
          <w:fldChar w:fldCharType="separate"/>
        </w:r>
        <w:r w:rsidR="00150DBB">
          <w:rPr>
            <w:noProof/>
            <w:webHidden/>
          </w:rPr>
          <w:t>11</w:t>
        </w:r>
        <w:r w:rsidR="00320391">
          <w:rPr>
            <w:noProof/>
            <w:webHidden/>
          </w:rPr>
          <w:fldChar w:fldCharType="end"/>
        </w:r>
      </w:hyperlink>
    </w:p>
    <w:p w14:paraId="7895D601" w14:textId="3246733A" w:rsidR="00320391" w:rsidRDefault="004770DD">
      <w:pPr>
        <w:pStyle w:val="TOC4"/>
        <w:rPr>
          <w:rFonts w:asciiTheme="minorHAnsi" w:eastAsiaTheme="minorEastAsia" w:hAnsiTheme="minorHAnsi" w:cstheme="minorBidi"/>
          <w:noProof/>
          <w:sz w:val="22"/>
          <w:szCs w:val="22"/>
          <w:lang w:val="hr-HR" w:eastAsia="hr-HR"/>
        </w:rPr>
      </w:pPr>
      <w:hyperlink w:anchor="_Toc103166748" w:history="1">
        <w:r w:rsidR="00320391" w:rsidRPr="00A968E2">
          <w:rPr>
            <w:rStyle w:val="Hyperlink"/>
            <w:noProof/>
          </w:rPr>
          <w:t>5.2.1.2</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Tiesimas per ugniai atsparias skiriamųjų sienų sudedamąsias dalis</w:t>
        </w:r>
        <w:r w:rsidR="00320391">
          <w:rPr>
            <w:noProof/>
            <w:webHidden/>
          </w:rPr>
          <w:tab/>
        </w:r>
        <w:r w:rsidR="00320391">
          <w:rPr>
            <w:noProof/>
            <w:webHidden/>
          </w:rPr>
          <w:fldChar w:fldCharType="begin"/>
        </w:r>
        <w:r w:rsidR="00320391">
          <w:rPr>
            <w:noProof/>
            <w:webHidden/>
          </w:rPr>
          <w:instrText xml:space="preserve"> PAGEREF _Toc103166748 \h </w:instrText>
        </w:r>
        <w:r w:rsidR="00320391">
          <w:rPr>
            <w:noProof/>
            <w:webHidden/>
          </w:rPr>
        </w:r>
        <w:r w:rsidR="00320391">
          <w:rPr>
            <w:noProof/>
            <w:webHidden/>
          </w:rPr>
          <w:fldChar w:fldCharType="separate"/>
        </w:r>
        <w:r w:rsidR="00150DBB">
          <w:rPr>
            <w:noProof/>
            <w:webHidden/>
          </w:rPr>
          <w:t>11</w:t>
        </w:r>
        <w:r w:rsidR="00320391">
          <w:rPr>
            <w:noProof/>
            <w:webHidden/>
          </w:rPr>
          <w:fldChar w:fldCharType="end"/>
        </w:r>
      </w:hyperlink>
    </w:p>
    <w:p w14:paraId="273FEC6F" w14:textId="58FBD05C" w:rsidR="00320391" w:rsidRDefault="004770DD">
      <w:pPr>
        <w:pStyle w:val="TOC4"/>
        <w:rPr>
          <w:rFonts w:asciiTheme="minorHAnsi" w:eastAsiaTheme="minorEastAsia" w:hAnsiTheme="minorHAnsi" w:cstheme="minorBidi"/>
          <w:noProof/>
          <w:sz w:val="22"/>
          <w:szCs w:val="22"/>
          <w:lang w:val="hr-HR" w:eastAsia="hr-HR"/>
        </w:rPr>
      </w:pPr>
      <w:hyperlink w:anchor="_Toc103166749" w:history="1">
        <w:r w:rsidR="00320391" w:rsidRPr="00A968E2">
          <w:rPr>
            <w:rStyle w:val="Hyperlink"/>
            <w:noProof/>
          </w:rPr>
          <w:t>5.2.1.3</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Atstumai iki degiųjų statybinių medžiagų</w:t>
        </w:r>
        <w:r w:rsidR="00320391">
          <w:rPr>
            <w:noProof/>
            <w:webHidden/>
          </w:rPr>
          <w:tab/>
        </w:r>
        <w:r w:rsidR="00320391">
          <w:rPr>
            <w:noProof/>
            <w:webHidden/>
          </w:rPr>
          <w:fldChar w:fldCharType="begin"/>
        </w:r>
        <w:r w:rsidR="00320391">
          <w:rPr>
            <w:noProof/>
            <w:webHidden/>
          </w:rPr>
          <w:instrText xml:space="preserve"> PAGEREF _Toc103166749 \h </w:instrText>
        </w:r>
        <w:r w:rsidR="00320391">
          <w:rPr>
            <w:noProof/>
            <w:webHidden/>
          </w:rPr>
        </w:r>
        <w:r w:rsidR="00320391">
          <w:rPr>
            <w:noProof/>
            <w:webHidden/>
          </w:rPr>
          <w:fldChar w:fldCharType="separate"/>
        </w:r>
        <w:r w:rsidR="00150DBB">
          <w:rPr>
            <w:noProof/>
            <w:webHidden/>
          </w:rPr>
          <w:t>11</w:t>
        </w:r>
        <w:r w:rsidR="00320391">
          <w:rPr>
            <w:noProof/>
            <w:webHidden/>
          </w:rPr>
          <w:fldChar w:fldCharType="end"/>
        </w:r>
      </w:hyperlink>
    </w:p>
    <w:p w14:paraId="5A5E32C4" w14:textId="5100972E" w:rsidR="00320391" w:rsidRDefault="004770DD">
      <w:pPr>
        <w:pStyle w:val="TOC3"/>
        <w:rPr>
          <w:rFonts w:asciiTheme="minorHAnsi" w:eastAsiaTheme="minorEastAsia" w:hAnsiTheme="minorHAnsi" w:cstheme="minorBidi"/>
          <w:noProof/>
          <w:sz w:val="22"/>
          <w:szCs w:val="22"/>
          <w:lang w:val="hr-HR" w:eastAsia="hr-HR"/>
        </w:rPr>
      </w:pPr>
      <w:hyperlink w:anchor="_Toc103166750" w:history="1">
        <w:r w:rsidR="00320391" w:rsidRPr="00A968E2">
          <w:rPr>
            <w:rStyle w:val="Hyperlink"/>
            <w:noProof/>
          </w:rPr>
          <w:t>5.2.2</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Vamzdynų atkarpos, kurios turi būti atsparios ugniai</w:t>
        </w:r>
        <w:r w:rsidR="00320391">
          <w:rPr>
            <w:noProof/>
            <w:webHidden/>
          </w:rPr>
          <w:tab/>
        </w:r>
        <w:r w:rsidR="00320391">
          <w:rPr>
            <w:noProof/>
            <w:webHidden/>
          </w:rPr>
          <w:fldChar w:fldCharType="begin"/>
        </w:r>
        <w:r w:rsidR="00320391">
          <w:rPr>
            <w:noProof/>
            <w:webHidden/>
          </w:rPr>
          <w:instrText xml:space="preserve"> PAGEREF _Toc103166750 \h </w:instrText>
        </w:r>
        <w:r w:rsidR="00320391">
          <w:rPr>
            <w:noProof/>
            <w:webHidden/>
          </w:rPr>
        </w:r>
        <w:r w:rsidR="00320391">
          <w:rPr>
            <w:noProof/>
            <w:webHidden/>
          </w:rPr>
          <w:fldChar w:fldCharType="separate"/>
        </w:r>
        <w:r w:rsidR="00150DBB">
          <w:rPr>
            <w:noProof/>
            <w:webHidden/>
          </w:rPr>
          <w:t>11</w:t>
        </w:r>
        <w:r w:rsidR="00320391">
          <w:rPr>
            <w:noProof/>
            <w:webHidden/>
          </w:rPr>
          <w:fldChar w:fldCharType="end"/>
        </w:r>
      </w:hyperlink>
    </w:p>
    <w:p w14:paraId="6ACE7E3D" w14:textId="3DAA62F9" w:rsidR="00320391" w:rsidRDefault="004770DD">
      <w:pPr>
        <w:pStyle w:val="TOC3"/>
        <w:rPr>
          <w:rFonts w:asciiTheme="minorHAnsi" w:eastAsiaTheme="minorEastAsia" w:hAnsiTheme="minorHAnsi" w:cstheme="minorBidi"/>
          <w:noProof/>
          <w:sz w:val="22"/>
          <w:szCs w:val="22"/>
          <w:lang w:val="hr-HR" w:eastAsia="hr-HR"/>
        </w:rPr>
      </w:pPr>
      <w:hyperlink w:anchor="_Toc103166751" w:history="1">
        <w:r w:rsidR="00320391" w:rsidRPr="00A968E2">
          <w:rPr>
            <w:rStyle w:val="Hyperlink"/>
            <w:noProof/>
          </w:rPr>
          <w:t>5.2.3</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Lauko vamzdynai</w:t>
        </w:r>
        <w:r w:rsidR="00320391">
          <w:rPr>
            <w:noProof/>
            <w:webHidden/>
          </w:rPr>
          <w:tab/>
        </w:r>
        <w:r w:rsidR="00320391">
          <w:rPr>
            <w:noProof/>
            <w:webHidden/>
          </w:rPr>
          <w:fldChar w:fldCharType="begin"/>
        </w:r>
        <w:r w:rsidR="00320391">
          <w:rPr>
            <w:noProof/>
            <w:webHidden/>
          </w:rPr>
          <w:instrText xml:space="preserve"> PAGEREF _Toc103166751 \h </w:instrText>
        </w:r>
        <w:r w:rsidR="00320391">
          <w:rPr>
            <w:noProof/>
            <w:webHidden/>
          </w:rPr>
        </w:r>
        <w:r w:rsidR="00320391">
          <w:rPr>
            <w:noProof/>
            <w:webHidden/>
          </w:rPr>
          <w:fldChar w:fldCharType="separate"/>
        </w:r>
        <w:r w:rsidR="00150DBB">
          <w:rPr>
            <w:noProof/>
            <w:webHidden/>
          </w:rPr>
          <w:t>11</w:t>
        </w:r>
        <w:r w:rsidR="00320391">
          <w:rPr>
            <w:noProof/>
            <w:webHidden/>
          </w:rPr>
          <w:fldChar w:fldCharType="end"/>
        </w:r>
      </w:hyperlink>
    </w:p>
    <w:p w14:paraId="0ECDDFBA" w14:textId="51C58E70" w:rsidR="00320391" w:rsidRDefault="004770DD">
      <w:pPr>
        <w:pStyle w:val="TOC3"/>
        <w:rPr>
          <w:rFonts w:asciiTheme="minorHAnsi" w:eastAsiaTheme="minorEastAsia" w:hAnsiTheme="minorHAnsi" w:cstheme="minorBidi"/>
          <w:noProof/>
          <w:sz w:val="22"/>
          <w:szCs w:val="22"/>
          <w:lang w:val="hr-HR" w:eastAsia="hr-HR"/>
        </w:rPr>
      </w:pPr>
      <w:hyperlink w:anchor="_Toc103166752" w:history="1">
        <w:r w:rsidR="00320391" w:rsidRPr="00A968E2">
          <w:rPr>
            <w:rStyle w:val="Hyperlink"/>
            <w:noProof/>
          </w:rPr>
          <w:t>5.2.4</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Virš lubų įrengti vėdinimo vamzdynai</w:t>
        </w:r>
        <w:r w:rsidR="00320391">
          <w:rPr>
            <w:noProof/>
            <w:webHidden/>
          </w:rPr>
          <w:tab/>
        </w:r>
        <w:r w:rsidR="00320391">
          <w:rPr>
            <w:noProof/>
            <w:webHidden/>
          </w:rPr>
          <w:fldChar w:fldCharType="begin"/>
        </w:r>
        <w:r w:rsidR="00320391">
          <w:rPr>
            <w:noProof/>
            <w:webHidden/>
          </w:rPr>
          <w:instrText xml:space="preserve"> PAGEREF _Toc103166752 \h </w:instrText>
        </w:r>
        <w:r w:rsidR="00320391">
          <w:rPr>
            <w:noProof/>
            <w:webHidden/>
          </w:rPr>
        </w:r>
        <w:r w:rsidR="00320391">
          <w:rPr>
            <w:noProof/>
            <w:webHidden/>
          </w:rPr>
          <w:fldChar w:fldCharType="separate"/>
        </w:r>
        <w:r w:rsidR="00150DBB">
          <w:rPr>
            <w:noProof/>
            <w:webHidden/>
          </w:rPr>
          <w:t>12</w:t>
        </w:r>
        <w:r w:rsidR="00320391">
          <w:rPr>
            <w:noProof/>
            <w:webHidden/>
          </w:rPr>
          <w:fldChar w:fldCharType="end"/>
        </w:r>
      </w:hyperlink>
    </w:p>
    <w:p w14:paraId="0B0C95E6" w14:textId="20F37A5F" w:rsidR="00320391" w:rsidRDefault="004770DD">
      <w:pPr>
        <w:pStyle w:val="TOC3"/>
        <w:rPr>
          <w:rFonts w:asciiTheme="minorHAnsi" w:eastAsiaTheme="minorEastAsia" w:hAnsiTheme="minorHAnsi" w:cstheme="minorBidi"/>
          <w:noProof/>
          <w:sz w:val="22"/>
          <w:szCs w:val="22"/>
          <w:lang w:val="hr-HR" w:eastAsia="hr-HR"/>
        </w:rPr>
      </w:pPr>
      <w:hyperlink w:anchor="_Toc103166753" w:history="1">
        <w:r w:rsidR="00320391" w:rsidRPr="00A968E2">
          <w:rPr>
            <w:rStyle w:val="Hyperlink"/>
            <w:noProof/>
          </w:rPr>
          <w:t>5.2.5</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Pastogių priešgaisrinė sauga</w:t>
        </w:r>
        <w:r w:rsidR="00320391">
          <w:rPr>
            <w:noProof/>
            <w:webHidden/>
          </w:rPr>
          <w:tab/>
        </w:r>
        <w:r w:rsidR="00320391">
          <w:rPr>
            <w:noProof/>
            <w:webHidden/>
          </w:rPr>
          <w:fldChar w:fldCharType="begin"/>
        </w:r>
        <w:r w:rsidR="00320391">
          <w:rPr>
            <w:noProof/>
            <w:webHidden/>
          </w:rPr>
          <w:instrText xml:space="preserve"> PAGEREF _Toc103166753 \h </w:instrText>
        </w:r>
        <w:r w:rsidR="00320391">
          <w:rPr>
            <w:noProof/>
            <w:webHidden/>
          </w:rPr>
        </w:r>
        <w:r w:rsidR="00320391">
          <w:rPr>
            <w:noProof/>
            <w:webHidden/>
          </w:rPr>
          <w:fldChar w:fldCharType="separate"/>
        </w:r>
        <w:r w:rsidR="00150DBB">
          <w:rPr>
            <w:noProof/>
            <w:webHidden/>
          </w:rPr>
          <w:t>12</w:t>
        </w:r>
        <w:r w:rsidR="00320391">
          <w:rPr>
            <w:noProof/>
            <w:webHidden/>
          </w:rPr>
          <w:fldChar w:fldCharType="end"/>
        </w:r>
      </w:hyperlink>
    </w:p>
    <w:p w14:paraId="7CDF5C49" w14:textId="409712E5" w:rsidR="00320391" w:rsidRDefault="004770DD">
      <w:pPr>
        <w:pStyle w:val="TOC1"/>
        <w:rPr>
          <w:rFonts w:asciiTheme="minorHAnsi" w:eastAsiaTheme="minorEastAsia" w:hAnsiTheme="minorHAnsi" w:cstheme="minorBidi"/>
          <w:noProof/>
          <w:sz w:val="22"/>
          <w:szCs w:val="22"/>
          <w:lang w:val="hr-HR" w:eastAsia="hr-HR"/>
        </w:rPr>
      </w:pPr>
      <w:hyperlink w:anchor="_Toc103166754" w:history="1">
        <w:r w:rsidR="00320391" w:rsidRPr="00A968E2">
          <w:rPr>
            <w:rStyle w:val="Hyperlink"/>
            <w:noProof/>
          </w:rPr>
          <w:t>6</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Oro paruošimo įrenginiai ir centrinės vėdinimo sistemos</w:t>
        </w:r>
        <w:r w:rsidR="00320391">
          <w:rPr>
            <w:noProof/>
            <w:webHidden/>
          </w:rPr>
          <w:tab/>
        </w:r>
        <w:r w:rsidR="00320391">
          <w:rPr>
            <w:noProof/>
            <w:webHidden/>
          </w:rPr>
          <w:fldChar w:fldCharType="begin"/>
        </w:r>
        <w:r w:rsidR="00320391">
          <w:rPr>
            <w:noProof/>
            <w:webHidden/>
          </w:rPr>
          <w:instrText xml:space="preserve"> PAGEREF _Toc103166754 \h </w:instrText>
        </w:r>
        <w:r w:rsidR="00320391">
          <w:rPr>
            <w:noProof/>
            <w:webHidden/>
          </w:rPr>
        </w:r>
        <w:r w:rsidR="00320391">
          <w:rPr>
            <w:noProof/>
            <w:webHidden/>
          </w:rPr>
          <w:fldChar w:fldCharType="separate"/>
        </w:r>
        <w:r w:rsidR="00150DBB">
          <w:rPr>
            <w:noProof/>
            <w:webHidden/>
          </w:rPr>
          <w:t>12</w:t>
        </w:r>
        <w:r w:rsidR="00320391">
          <w:rPr>
            <w:noProof/>
            <w:webHidden/>
          </w:rPr>
          <w:fldChar w:fldCharType="end"/>
        </w:r>
      </w:hyperlink>
    </w:p>
    <w:p w14:paraId="1FE46484" w14:textId="4EFD1E0E" w:rsidR="00320391" w:rsidRDefault="004770DD">
      <w:pPr>
        <w:pStyle w:val="TOC2"/>
        <w:rPr>
          <w:rFonts w:asciiTheme="minorHAnsi" w:eastAsiaTheme="minorEastAsia" w:hAnsiTheme="minorHAnsi" w:cstheme="minorBidi"/>
          <w:noProof/>
          <w:sz w:val="22"/>
          <w:szCs w:val="22"/>
          <w:lang w:val="hr-HR" w:eastAsia="hr-HR"/>
        </w:rPr>
      </w:pPr>
      <w:hyperlink w:anchor="_Toc103166755" w:history="1">
        <w:r w:rsidR="00320391" w:rsidRPr="00A968E2">
          <w:rPr>
            <w:rStyle w:val="Hyperlink"/>
            <w:noProof/>
          </w:rPr>
          <w:t>6.1</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Oro šildytuvai</w:t>
        </w:r>
        <w:r w:rsidR="00320391">
          <w:rPr>
            <w:noProof/>
            <w:webHidden/>
          </w:rPr>
          <w:tab/>
        </w:r>
        <w:r w:rsidR="00320391">
          <w:rPr>
            <w:noProof/>
            <w:webHidden/>
          </w:rPr>
          <w:fldChar w:fldCharType="begin"/>
        </w:r>
        <w:r w:rsidR="00320391">
          <w:rPr>
            <w:noProof/>
            <w:webHidden/>
          </w:rPr>
          <w:instrText xml:space="preserve"> PAGEREF _Toc103166755 \h </w:instrText>
        </w:r>
        <w:r w:rsidR="00320391">
          <w:rPr>
            <w:noProof/>
            <w:webHidden/>
          </w:rPr>
        </w:r>
        <w:r w:rsidR="00320391">
          <w:rPr>
            <w:noProof/>
            <w:webHidden/>
          </w:rPr>
          <w:fldChar w:fldCharType="separate"/>
        </w:r>
        <w:r w:rsidR="00150DBB">
          <w:rPr>
            <w:noProof/>
            <w:webHidden/>
          </w:rPr>
          <w:t>12</w:t>
        </w:r>
        <w:r w:rsidR="00320391">
          <w:rPr>
            <w:noProof/>
            <w:webHidden/>
          </w:rPr>
          <w:fldChar w:fldCharType="end"/>
        </w:r>
      </w:hyperlink>
    </w:p>
    <w:p w14:paraId="17F0E982" w14:textId="77C297E3" w:rsidR="00320391" w:rsidRDefault="004770DD">
      <w:pPr>
        <w:pStyle w:val="TOC2"/>
        <w:rPr>
          <w:rFonts w:asciiTheme="minorHAnsi" w:eastAsiaTheme="minorEastAsia" w:hAnsiTheme="minorHAnsi" w:cstheme="minorBidi"/>
          <w:noProof/>
          <w:sz w:val="22"/>
          <w:szCs w:val="22"/>
          <w:lang w:val="hr-HR" w:eastAsia="hr-HR"/>
        </w:rPr>
      </w:pPr>
      <w:hyperlink w:anchor="_Toc103166756" w:history="1">
        <w:r w:rsidR="00320391" w:rsidRPr="00A968E2">
          <w:rPr>
            <w:rStyle w:val="Hyperlink"/>
            <w:noProof/>
          </w:rPr>
          <w:t>6.2</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Filtruojančios terpės, kontaktiniai drėkintuvai ir lašelių skirtuvas</w:t>
        </w:r>
        <w:r w:rsidR="00320391">
          <w:rPr>
            <w:noProof/>
            <w:webHidden/>
          </w:rPr>
          <w:tab/>
        </w:r>
        <w:r w:rsidR="00320391">
          <w:rPr>
            <w:noProof/>
            <w:webHidden/>
          </w:rPr>
          <w:fldChar w:fldCharType="begin"/>
        </w:r>
        <w:r w:rsidR="00320391">
          <w:rPr>
            <w:noProof/>
            <w:webHidden/>
          </w:rPr>
          <w:instrText xml:space="preserve"> PAGEREF _Toc103166756 \h </w:instrText>
        </w:r>
        <w:r w:rsidR="00320391">
          <w:rPr>
            <w:noProof/>
            <w:webHidden/>
          </w:rPr>
        </w:r>
        <w:r w:rsidR="00320391">
          <w:rPr>
            <w:noProof/>
            <w:webHidden/>
          </w:rPr>
          <w:fldChar w:fldCharType="separate"/>
        </w:r>
        <w:r w:rsidR="00150DBB">
          <w:rPr>
            <w:noProof/>
            <w:webHidden/>
          </w:rPr>
          <w:t>13</w:t>
        </w:r>
        <w:r w:rsidR="00320391">
          <w:rPr>
            <w:noProof/>
            <w:webHidden/>
          </w:rPr>
          <w:fldChar w:fldCharType="end"/>
        </w:r>
      </w:hyperlink>
    </w:p>
    <w:p w14:paraId="103AD3A1" w14:textId="69A393A1" w:rsidR="00320391" w:rsidRDefault="004770DD">
      <w:pPr>
        <w:pStyle w:val="TOC2"/>
        <w:rPr>
          <w:rFonts w:asciiTheme="minorHAnsi" w:eastAsiaTheme="minorEastAsia" w:hAnsiTheme="minorHAnsi" w:cstheme="minorBidi"/>
          <w:noProof/>
          <w:sz w:val="22"/>
          <w:szCs w:val="22"/>
          <w:lang w:val="hr-HR" w:eastAsia="hr-HR"/>
        </w:rPr>
      </w:pPr>
      <w:hyperlink w:anchor="_Toc103166757" w:history="1">
        <w:r w:rsidR="00320391" w:rsidRPr="00A968E2">
          <w:rPr>
            <w:rStyle w:val="Hyperlink"/>
            <w:noProof/>
          </w:rPr>
          <w:t>6.3</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Šilumos atgavimo įrenginiai</w:t>
        </w:r>
        <w:r w:rsidR="00320391">
          <w:rPr>
            <w:noProof/>
            <w:webHidden/>
          </w:rPr>
          <w:tab/>
        </w:r>
        <w:r w:rsidR="00320391">
          <w:rPr>
            <w:noProof/>
            <w:webHidden/>
          </w:rPr>
          <w:fldChar w:fldCharType="begin"/>
        </w:r>
        <w:r w:rsidR="00320391">
          <w:rPr>
            <w:noProof/>
            <w:webHidden/>
          </w:rPr>
          <w:instrText xml:space="preserve"> PAGEREF _Toc103166757 \h </w:instrText>
        </w:r>
        <w:r w:rsidR="00320391">
          <w:rPr>
            <w:noProof/>
            <w:webHidden/>
          </w:rPr>
        </w:r>
        <w:r w:rsidR="00320391">
          <w:rPr>
            <w:noProof/>
            <w:webHidden/>
          </w:rPr>
          <w:fldChar w:fldCharType="separate"/>
        </w:r>
        <w:r w:rsidR="00150DBB">
          <w:rPr>
            <w:noProof/>
            <w:webHidden/>
          </w:rPr>
          <w:t>13</w:t>
        </w:r>
        <w:r w:rsidR="00320391">
          <w:rPr>
            <w:noProof/>
            <w:webHidden/>
          </w:rPr>
          <w:fldChar w:fldCharType="end"/>
        </w:r>
      </w:hyperlink>
    </w:p>
    <w:p w14:paraId="3BD59231" w14:textId="11EE2B74" w:rsidR="00320391" w:rsidRDefault="004770DD">
      <w:pPr>
        <w:pStyle w:val="TOC2"/>
        <w:rPr>
          <w:rFonts w:asciiTheme="minorHAnsi" w:eastAsiaTheme="minorEastAsia" w:hAnsiTheme="minorHAnsi" w:cstheme="minorBidi"/>
          <w:noProof/>
          <w:sz w:val="22"/>
          <w:szCs w:val="22"/>
          <w:lang w:val="hr-HR" w:eastAsia="hr-HR"/>
        </w:rPr>
      </w:pPr>
      <w:hyperlink w:anchor="_Toc103166758" w:history="1">
        <w:r w:rsidR="00320391" w:rsidRPr="00A968E2">
          <w:rPr>
            <w:rStyle w:val="Hyperlink"/>
            <w:noProof/>
          </w:rPr>
          <w:t>6.4</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Ventiliatorių ir oro paruošimo įrenginių centrinės vėdinimo sistemos</w:t>
        </w:r>
        <w:r w:rsidR="00320391">
          <w:rPr>
            <w:noProof/>
            <w:webHidden/>
          </w:rPr>
          <w:tab/>
        </w:r>
        <w:r w:rsidR="00320391">
          <w:rPr>
            <w:noProof/>
            <w:webHidden/>
          </w:rPr>
          <w:fldChar w:fldCharType="begin"/>
        </w:r>
        <w:r w:rsidR="00320391">
          <w:rPr>
            <w:noProof/>
            <w:webHidden/>
          </w:rPr>
          <w:instrText xml:space="preserve"> PAGEREF _Toc103166758 \h </w:instrText>
        </w:r>
        <w:r w:rsidR="00320391">
          <w:rPr>
            <w:noProof/>
            <w:webHidden/>
          </w:rPr>
        </w:r>
        <w:r w:rsidR="00320391">
          <w:rPr>
            <w:noProof/>
            <w:webHidden/>
          </w:rPr>
          <w:fldChar w:fldCharType="separate"/>
        </w:r>
        <w:r w:rsidR="00150DBB">
          <w:rPr>
            <w:noProof/>
            <w:webHidden/>
          </w:rPr>
          <w:t>13</w:t>
        </w:r>
        <w:r w:rsidR="00320391">
          <w:rPr>
            <w:noProof/>
            <w:webHidden/>
          </w:rPr>
          <w:fldChar w:fldCharType="end"/>
        </w:r>
      </w:hyperlink>
    </w:p>
    <w:p w14:paraId="0B563F51" w14:textId="7B247C14" w:rsidR="00320391" w:rsidRDefault="004770DD">
      <w:pPr>
        <w:pStyle w:val="TOC3"/>
        <w:rPr>
          <w:rFonts w:asciiTheme="minorHAnsi" w:eastAsiaTheme="minorEastAsia" w:hAnsiTheme="minorHAnsi" w:cstheme="minorBidi"/>
          <w:noProof/>
          <w:sz w:val="22"/>
          <w:szCs w:val="22"/>
          <w:lang w:val="hr-HR" w:eastAsia="hr-HR"/>
        </w:rPr>
      </w:pPr>
      <w:hyperlink w:anchor="_Toc103166759" w:history="1">
        <w:r w:rsidR="00320391" w:rsidRPr="00A968E2">
          <w:rPr>
            <w:rStyle w:val="Hyperlink"/>
            <w:noProof/>
          </w:rPr>
          <w:t>6.4.1</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Pagrindinis reikalavimas</w:t>
        </w:r>
        <w:r w:rsidR="00320391">
          <w:rPr>
            <w:noProof/>
            <w:webHidden/>
          </w:rPr>
          <w:tab/>
        </w:r>
        <w:r w:rsidR="00320391">
          <w:rPr>
            <w:noProof/>
            <w:webHidden/>
          </w:rPr>
          <w:fldChar w:fldCharType="begin"/>
        </w:r>
        <w:r w:rsidR="00320391">
          <w:rPr>
            <w:noProof/>
            <w:webHidden/>
          </w:rPr>
          <w:instrText xml:space="preserve"> PAGEREF _Toc103166759 \h </w:instrText>
        </w:r>
        <w:r w:rsidR="00320391">
          <w:rPr>
            <w:noProof/>
            <w:webHidden/>
          </w:rPr>
        </w:r>
        <w:r w:rsidR="00320391">
          <w:rPr>
            <w:noProof/>
            <w:webHidden/>
          </w:rPr>
          <w:fldChar w:fldCharType="separate"/>
        </w:r>
        <w:r w:rsidR="00150DBB">
          <w:rPr>
            <w:noProof/>
            <w:webHidden/>
          </w:rPr>
          <w:t>13</w:t>
        </w:r>
        <w:r w:rsidR="00320391">
          <w:rPr>
            <w:noProof/>
            <w:webHidden/>
          </w:rPr>
          <w:fldChar w:fldCharType="end"/>
        </w:r>
      </w:hyperlink>
    </w:p>
    <w:p w14:paraId="06C7ADEB" w14:textId="081ED776" w:rsidR="00320391" w:rsidRDefault="004770DD">
      <w:pPr>
        <w:pStyle w:val="TOC3"/>
        <w:rPr>
          <w:rFonts w:asciiTheme="minorHAnsi" w:eastAsiaTheme="minorEastAsia" w:hAnsiTheme="minorHAnsi" w:cstheme="minorBidi"/>
          <w:noProof/>
          <w:sz w:val="22"/>
          <w:szCs w:val="22"/>
          <w:lang w:val="hr-HR" w:eastAsia="hr-HR"/>
        </w:rPr>
      </w:pPr>
      <w:hyperlink w:anchor="_Toc103166760" w:history="1">
        <w:r w:rsidR="00320391" w:rsidRPr="00A968E2">
          <w:rPr>
            <w:rStyle w:val="Hyperlink"/>
            <w:noProof/>
          </w:rPr>
          <w:t>6.4.2</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Centrinių ventiliavimo sistemų sudedamosios dalys, pagrindai ir angos</w:t>
        </w:r>
        <w:r w:rsidR="00320391">
          <w:rPr>
            <w:noProof/>
            <w:webHidden/>
          </w:rPr>
          <w:tab/>
        </w:r>
        <w:r w:rsidR="00320391">
          <w:rPr>
            <w:noProof/>
            <w:webHidden/>
          </w:rPr>
          <w:fldChar w:fldCharType="begin"/>
        </w:r>
        <w:r w:rsidR="00320391">
          <w:rPr>
            <w:noProof/>
            <w:webHidden/>
          </w:rPr>
          <w:instrText xml:space="preserve"> PAGEREF _Toc103166760 \h </w:instrText>
        </w:r>
        <w:r w:rsidR="00320391">
          <w:rPr>
            <w:noProof/>
            <w:webHidden/>
          </w:rPr>
        </w:r>
        <w:r w:rsidR="00320391">
          <w:rPr>
            <w:noProof/>
            <w:webHidden/>
          </w:rPr>
          <w:fldChar w:fldCharType="separate"/>
        </w:r>
        <w:r w:rsidR="00150DBB">
          <w:rPr>
            <w:noProof/>
            <w:webHidden/>
          </w:rPr>
          <w:t>13</w:t>
        </w:r>
        <w:r w:rsidR="00320391">
          <w:rPr>
            <w:noProof/>
            <w:webHidden/>
          </w:rPr>
          <w:fldChar w:fldCharType="end"/>
        </w:r>
      </w:hyperlink>
    </w:p>
    <w:p w14:paraId="3567B948" w14:textId="00EB8D39" w:rsidR="00320391" w:rsidRDefault="004770DD">
      <w:pPr>
        <w:pStyle w:val="TOC3"/>
        <w:rPr>
          <w:rFonts w:asciiTheme="minorHAnsi" w:eastAsiaTheme="minorEastAsia" w:hAnsiTheme="minorHAnsi" w:cstheme="minorBidi"/>
          <w:noProof/>
          <w:sz w:val="22"/>
          <w:szCs w:val="22"/>
          <w:lang w:val="hr-HR" w:eastAsia="hr-HR"/>
        </w:rPr>
      </w:pPr>
      <w:hyperlink w:anchor="_Toc103166761" w:history="1">
        <w:r w:rsidR="00320391" w:rsidRPr="00A968E2">
          <w:rPr>
            <w:rStyle w:val="Hyperlink"/>
            <w:noProof/>
          </w:rPr>
          <w:t>6.4.3</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Išėjimai iš centrinių vėdinimo sistemų</w:t>
        </w:r>
        <w:r w:rsidR="00320391">
          <w:rPr>
            <w:noProof/>
            <w:webHidden/>
          </w:rPr>
          <w:tab/>
        </w:r>
        <w:r w:rsidR="00320391">
          <w:rPr>
            <w:noProof/>
            <w:webHidden/>
          </w:rPr>
          <w:fldChar w:fldCharType="begin"/>
        </w:r>
        <w:r w:rsidR="00320391">
          <w:rPr>
            <w:noProof/>
            <w:webHidden/>
          </w:rPr>
          <w:instrText xml:space="preserve"> PAGEREF _Toc103166761 \h </w:instrText>
        </w:r>
        <w:r w:rsidR="00320391">
          <w:rPr>
            <w:noProof/>
            <w:webHidden/>
          </w:rPr>
        </w:r>
        <w:r w:rsidR="00320391">
          <w:rPr>
            <w:noProof/>
            <w:webHidden/>
          </w:rPr>
          <w:fldChar w:fldCharType="separate"/>
        </w:r>
        <w:r w:rsidR="00150DBB">
          <w:rPr>
            <w:noProof/>
            <w:webHidden/>
          </w:rPr>
          <w:t>13</w:t>
        </w:r>
        <w:r w:rsidR="00320391">
          <w:rPr>
            <w:noProof/>
            <w:webHidden/>
          </w:rPr>
          <w:fldChar w:fldCharType="end"/>
        </w:r>
      </w:hyperlink>
    </w:p>
    <w:p w14:paraId="673BDFBD" w14:textId="0B9CD972" w:rsidR="00320391" w:rsidRDefault="004770DD">
      <w:pPr>
        <w:pStyle w:val="TOC3"/>
        <w:rPr>
          <w:rFonts w:asciiTheme="minorHAnsi" w:eastAsiaTheme="minorEastAsia" w:hAnsiTheme="minorHAnsi" w:cstheme="minorBidi"/>
          <w:noProof/>
          <w:sz w:val="22"/>
          <w:szCs w:val="22"/>
          <w:lang w:val="hr-HR" w:eastAsia="hr-HR"/>
        </w:rPr>
      </w:pPr>
      <w:hyperlink w:anchor="_Toc103166762" w:history="1">
        <w:r w:rsidR="00320391" w:rsidRPr="00A968E2">
          <w:rPr>
            <w:rStyle w:val="Hyperlink"/>
            <w:noProof/>
          </w:rPr>
          <w:t>6.4.4</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Vėdinimo vamzdynai centrinėse vėdinimo sistemose</w:t>
        </w:r>
        <w:r w:rsidR="00320391">
          <w:rPr>
            <w:noProof/>
            <w:webHidden/>
          </w:rPr>
          <w:tab/>
        </w:r>
        <w:r w:rsidR="00320391">
          <w:rPr>
            <w:noProof/>
            <w:webHidden/>
          </w:rPr>
          <w:fldChar w:fldCharType="begin"/>
        </w:r>
        <w:r w:rsidR="00320391">
          <w:rPr>
            <w:noProof/>
            <w:webHidden/>
          </w:rPr>
          <w:instrText xml:space="preserve"> PAGEREF _Toc103166762 \h </w:instrText>
        </w:r>
        <w:r w:rsidR="00320391">
          <w:rPr>
            <w:noProof/>
            <w:webHidden/>
          </w:rPr>
        </w:r>
        <w:r w:rsidR="00320391">
          <w:rPr>
            <w:noProof/>
            <w:webHidden/>
          </w:rPr>
          <w:fldChar w:fldCharType="separate"/>
        </w:r>
        <w:r w:rsidR="00150DBB">
          <w:rPr>
            <w:noProof/>
            <w:webHidden/>
          </w:rPr>
          <w:t>14</w:t>
        </w:r>
        <w:r w:rsidR="00320391">
          <w:rPr>
            <w:noProof/>
            <w:webHidden/>
          </w:rPr>
          <w:fldChar w:fldCharType="end"/>
        </w:r>
      </w:hyperlink>
    </w:p>
    <w:p w14:paraId="7F0334AA" w14:textId="28208E73" w:rsidR="00320391" w:rsidRDefault="004770DD">
      <w:pPr>
        <w:pStyle w:val="TOC1"/>
        <w:rPr>
          <w:rFonts w:asciiTheme="minorHAnsi" w:eastAsiaTheme="minorEastAsia" w:hAnsiTheme="minorHAnsi" w:cstheme="minorBidi"/>
          <w:noProof/>
          <w:sz w:val="22"/>
          <w:szCs w:val="22"/>
          <w:lang w:val="hr-HR" w:eastAsia="hr-HR"/>
        </w:rPr>
      </w:pPr>
      <w:hyperlink w:anchor="_Toc103166763" w:history="1">
        <w:r w:rsidR="00320391" w:rsidRPr="00A968E2">
          <w:rPr>
            <w:rStyle w:val="Hyperlink"/>
            <w:noProof/>
          </w:rPr>
          <w:t>7</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Specialiosios paskirties vėdinimo įrenginiai</w:t>
        </w:r>
        <w:r w:rsidR="00320391">
          <w:rPr>
            <w:noProof/>
            <w:webHidden/>
          </w:rPr>
          <w:tab/>
        </w:r>
        <w:r w:rsidR="00320391">
          <w:rPr>
            <w:noProof/>
            <w:webHidden/>
          </w:rPr>
          <w:fldChar w:fldCharType="begin"/>
        </w:r>
        <w:r w:rsidR="00320391">
          <w:rPr>
            <w:noProof/>
            <w:webHidden/>
          </w:rPr>
          <w:instrText xml:space="preserve"> PAGEREF _Toc103166763 \h </w:instrText>
        </w:r>
        <w:r w:rsidR="00320391">
          <w:rPr>
            <w:noProof/>
            <w:webHidden/>
          </w:rPr>
        </w:r>
        <w:r w:rsidR="00320391">
          <w:rPr>
            <w:noProof/>
            <w:webHidden/>
          </w:rPr>
          <w:fldChar w:fldCharType="separate"/>
        </w:r>
        <w:r w:rsidR="00150DBB">
          <w:rPr>
            <w:noProof/>
            <w:webHidden/>
          </w:rPr>
          <w:t>14</w:t>
        </w:r>
        <w:r w:rsidR="00320391">
          <w:rPr>
            <w:noProof/>
            <w:webHidden/>
          </w:rPr>
          <w:fldChar w:fldCharType="end"/>
        </w:r>
      </w:hyperlink>
    </w:p>
    <w:p w14:paraId="39086A40" w14:textId="048728B0" w:rsidR="00320391" w:rsidRDefault="004770DD">
      <w:pPr>
        <w:pStyle w:val="TOC2"/>
        <w:rPr>
          <w:rFonts w:asciiTheme="minorHAnsi" w:eastAsiaTheme="minorEastAsia" w:hAnsiTheme="minorHAnsi" w:cstheme="minorBidi"/>
          <w:noProof/>
          <w:sz w:val="22"/>
          <w:szCs w:val="22"/>
          <w:lang w:val="hr-HR" w:eastAsia="hr-HR"/>
        </w:rPr>
      </w:pPr>
      <w:hyperlink w:anchor="_Toc103166764" w:history="1">
        <w:r w:rsidR="00320391" w:rsidRPr="00A968E2">
          <w:rPr>
            <w:rStyle w:val="Hyperlink"/>
            <w:rFonts w:cs="Arial"/>
            <w:noProof/>
          </w:rPr>
          <w:t>7.1</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Butų bei uždarų pastato vienetų, kurių plotas ne didesnis kaip 200 m², vėdinimo ir ventiliavimo įrenginiai</w:t>
        </w:r>
        <w:r w:rsidR="00320391">
          <w:rPr>
            <w:noProof/>
            <w:webHidden/>
          </w:rPr>
          <w:tab/>
        </w:r>
        <w:r w:rsidR="00320391">
          <w:rPr>
            <w:noProof/>
            <w:webHidden/>
          </w:rPr>
          <w:tab/>
        </w:r>
        <w:r w:rsidR="00320391">
          <w:rPr>
            <w:noProof/>
            <w:webHidden/>
          </w:rPr>
          <w:fldChar w:fldCharType="begin"/>
        </w:r>
        <w:r w:rsidR="00320391">
          <w:rPr>
            <w:noProof/>
            <w:webHidden/>
          </w:rPr>
          <w:instrText xml:space="preserve"> PAGEREF _Toc103166764 \h </w:instrText>
        </w:r>
        <w:r w:rsidR="00320391">
          <w:rPr>
            <w:noProof/>
            <w:webHidden/>
          </w:rPr>
        </w:r>
        <w:r w:rsidR="00320391">
          <w:rPr>
            <w:noProof/>
            <w:webHidden/>
          </w:rPr>
          <w:fldChar w:fldCharType="separate"/>
        </w:r>
        <w:r w:rsidR="00150DBB">
          <w:rPr>
            <w:noProof/>
            <w:webHidden/>
          </w:rPr>
          <w:t>14</w:t>
        </w:r>
        <w:r w:rsidR="00320391">
          <w:rPr>
            <w:noProof/>
            <w:webHidden/>
          </w:rPr>
          <w:fldChar w:fldCharType="end"/>
        </w:r>
      </w:hyperlink>
    </w:p>
    <w:p w14:paraId="12E0E2E8" w14:textId="22F921E3" w:rsidR="00320391" w:rsidRDefault="004770DD">
      <w:pPr>
        <w:pStyle w:val="TOC2"/>
        <w:rPr>
          <w:rFonts w:asciiTheme="minorHAnsi" w:eastAsiaTheme="minorEastAsia" w:hAnsiTheme="minorHAnsi" w:cstheme="minorBidi"/>
          <w:noProof/>
          <w:sz w:val="22"/>
          <w:szCs w:val="22"/>
          <w:lang w:val="hr-HR" w:eastAsia="hr-HR"/>
        </w:rPr>
      </w:pPr>
      <w:hyperlink w:anchor="_Toc103166765" w:history="1">
        <w:r w:rsidR="00320391" w:rsidRPr="00A968E2">
          <w:rPr>
            <w:rStyle w:val="Hyperlink"/>
            <w:rFonts w:cs="Arial"/>
            <w:noProof/>
          </w:rPr>
          <w:t>7.2</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Vėdinimo įrenginiai su ventiliatoriais vonių ir tualetų vėdinimui (vonios ir (arba) tualetų patalpų vėdinimo įrenginiai)</w:t>
        </w:r>
        <w:r w:rsidR="00320391">
          <w:rPr>
            <w:noProof/>
            <w:webHidden/>
          </w:rPr>
          <w:tab/>
        </w:r>
        <w:r w:rsidR="00320391">
          <w:rPr>
            <w:noProof/>
            <w:webHidden/>
          </w:rPr>
          <w:fldChar w:fldCharType="begin"/>
        </w:r>
        <w:r w:rsidR="00320391">
          <w:rPr>
            <w:noProof/>
            <w:webHidden/>
          </w:rPr>
          <w:instrText xml:space="preserve"> PAGEREF _Toc103166765 \h </w:instrText>
        </w:r>
        <w:r w:rsidR="00320391">
          <w:rPr>
            <w:noProof/>
            <w:webHidden/>
          </w:rPr>
        </w:r>
        <w:r w:rsidR="00320391">
          <w:rPr>
            <w:noProof/>
            <w:webHidden/>
          </w:rPr>
          <w:fldChar w:fldCharType="separate"/>
        </w:r>
        <w:r w:rsidR="00150DBB">
          <w:rPr>
            <w:noProof/>
            <w:webHidden/>
          </w:rPr>
          <w:t>15</w:t>
        </w:r>
        <w:r w:rsidR="00320391">
          <w:rPr>
            <w:noProof/>
            <w:webHidden/>
          </w:rPr>
          <w:fldChar w:fldCharType="end"/>
        </w:r>
      </w:hyperlink>
    </w:p>
    <w:p w14:paraId="586DA6F6" w14:textId="712D57DA" w:rsidR="00320391" w:rsidRDefault="004770DD">
      <w:pPr>
        <w:pStyle w:val="TOC2"/>
        <w:rPr>
          <w:rFonts w:asciiTheme="minorHAnsi" w:eastAsiaTheme="minorEastAsia" w:hAnsiTheme="minorHAnsi" w:cstheme="minorBidi"/>
          <w:noProof/>
          <w:sz w:val="22"/>
          <w:szCs w:val="22"/>
          <w:lang w:val="hr-HR" w:eastAsia="hr-HR"/>
        </w:rPr>
      </w:pPr>
      <w:hyperlink w:anchor="_Toc103166766" w:history="1">
        <w:r w:rsidR="00320391" w:rsidRPr="00A968E2">
          <w:rPr>
            <w:rStyle w:val="Hyperlink"/>
            <w:noProof/>
          </w:rPr>
          <w:t>7.3</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Nekomercinių virtuvių vėdinimas</w:t>
        </w:r>
        <w:r w:rsidR="00320391">
          <w:rPr>
            <w:noProof/>
            <w:webHidden/>
          </w:rPr>
          <w:tab/>
        </w:r>
        <w:r w:rsidR="00320391">
          <w:rPr>
            <w:noProof/>
            <w:webHidden/>
          </w:rPr>
          <w:fldChar w:fldCharType="begin"/>
        </w:r>
        <w:r w:rsidR="00320391">
          <w:rPr>
            <w:noProof/>
            <w:webHidden/>
          </w:rPr>
          <w:instrText xml:space="preserve"> PAGEREF _Toc103166766 \h </w:instrText>
        </w:r>
        <w:r w:rsidR="00320391">
          <w:rPr>
            <w:noProof/>
            <w:webHidden/>
          </w:rPr>
        </w:r>
        <w:r w:rsidR="00320391">
          <w:rPr>
            <w:noProof/>
            <w:webHidden/>
          </w:rPr>
          <w:fldChar w:fldCharType="separate"/>
        </w:r>
        <w:r w:rsidR="00150DBB">
          <w:rPr>
            <w:noProof/>
            <w:webHidden/>
          </w:rPr>
          <w:t>16</w:t>
        </w:r>
        <w:r w:rsidR="00320391">
          <w:rPr>
            <w:noProof/>
            <w:webHidden/>
          </w:rPr>
          <w:fldChar w:fldCharType="end"/>
        </w:r>
      </w:hyperlink>
    </w:p>
    <w:p w14:paraId="01AB0C8E" w14:textId="3C3ABD7D" w:rsidR="00320391" w:rsidRDefault="004770DD">
      <w:pPr>
        <w:pStyle w:val="TOC1"/>
        <w:rPr>
          <w:rFonts w:asciiTheme="minorHAnsi" w:eastAsiaTheme="minorEastAsia" w:hAnsiTheme="minorHAnsi" w:cstheme="minorBidi"/>
          <w:noProof/>
          <w:sz w:val="22"/>
          <w:szCs w:val="22"/>
          <w:lang w:val="hr-HR" w:eastAsia="hr-HR"/>
        </w:rPr>
      </w:pPr>
      <w:hyperlink w:anchor="_Toc103166767" w:history="1">
        <w:r w:rsidR="00320391" w:rsidRPr="00A968E2">
          <w:rPr>
            <w:rStyle w:val="Hyperlink"/>
            <w:noProof/>
          </w:rPr>
          <w:t>8</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Komercinių ar panašių virtuvių, išskyrus šaltų patiekalų ruošimo virtuves, oro šalinimo vamzdynai</w:t>
        </w:r>
        <w:r w:rsidR="00320391">
          <w:rPr>
            <w:noProof/>
            <w:webHidden/>
          </w:rPr>
          <w:tab/>
        </w:r>
        <w:r w:rsidR="00320391">
          <w:rPr>
            <w:noProof/>
            <w:webHidden/>
          </w:rPr>
          <w:fldChar w:fldCharType="begin"/>
        </w:r>
        <w:r w:rsidR="00320391">
          <w:rPr>
            <w:noProof/>
            <w:webHidden/>
          </w:rPr>
          <w:instrText xml:space="preserve"> PAGEREF _Toc103166767 \h </w:instrText>
        </w:r>
        <w:r w:rsidR="00320391">
          <w:rPr>
            <w:noProof/>
            <w:webHidden/>
          </w:rPr>
        </w:r>
        <w:r w:rsidR="00320391">
          <w:rPr>
            <w:noProof/>
            <w:webHidden/>
          </w:rPr>
          <w:fldChar w:fldCharType="separate"/>
        </w:r>
        <w:r w:rsidR="00150DBB">
          <w:rPr>
            <w:noProof/>
            <w:webHidden/>
          </w:rPr>
          <w:t>16</w:t>
        </w:r>
        <w:r w:rsidR="00320391">
          <w:rPr>
            <w:noProof/>
            <w:webHidden/>
          </w:rPr>
          <w:fldChar w:fldCharType="end"/>
        </w:r>
      </w:hyperlink>
    </w:p>
    <w:p w14:paraId="1A0D4741" w14:textId="3E1DB8C7" w:rsidR="00320391" w:rsidRDefault="004770DD">
      <w:pPr>
        <w:pStyle w:val="TOC2"/>
        <w:rPr>
          <w:rFonts w:asciiTheme="minorHAnsi" w:eastAsiaTheme="minorEastAsia" w:hAnsiTheme="minorHAnsi" w:cstheme="minorBidi"/>
          <w:noProof/>
          <w:sz w:val="22"/>
          <w:szCs w:val="22"/>
          <w:lang w:val="hr-HR" w:eastAsia="hr-HR"/>
        </w:rPr>
      </w:pPr>
      <w:hyperlink w:anchor="_Toc103166768" w:history="1">
        <w:r w:rsidR="00320391" w:rsidRPr="00A968E2">
          <w:rPr>
            <w:rStyle w:val="Hyperlink"/>
            <w:noProof/>
          </w:rPr>
          <w:t>8.1</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Oro šalinimo vamzdynų statybinės medžiagos ir atsparumo ugniai reikalavimai</w:t>
        </w:r>
        <w:r w:rsidR="00320391">
          <w:rPr>
            <w:noProof/>
            <w:webHidden/>
          </w:rPr>
          <w:tab/>
        </w:r>
        <w:r w:rsidR="00320391">
          <w:rPr>
            <w:noProof/>
            <w:webHidden/>
          </w:rPr>
          <w:fldChar w:fldCharType="begin"/>
        </w:r>
        <w:r w:rsidR="00320391">
          <w:rPr>
            <w:noProof/>
            <w:webHidden/>
          </w:rPr>
          <w:instrText xml:space="preserve"> PAGEREF _Toc103166768 \h </w:instrText>
        </w:r>
        <w:r w:rsidR="00320391">
          <w:rPr>
            <w:noProof/>
            <w:webHidden/>
          </w:rPr>
        </w:r>
        <w:r w:rsidR="00320391">
          <w:rPr>
            <w:noProof/>
            <w:webHidden/>
          </w:rPr>
          <w:fldChar w:fldCharType="separate"/>
        </w:r>
        <w:r w:rsidR="00150DBB">
          <w:rPr>
            <w:noProof/>
            <w:webHidden/>
          </w:rPr>
          <w:t>16</w:t>
        </w:r>
        <w:r w:rsidR="00320391">
          <w:rPr>
            <w:noProof/>
            <w:webHidden/>
          </w:rPr>
          <w:fldChar w:fldCharType="end"/>
        </w:r>
      </w:hyperlink>
    </w:p>
    <w:p w14:paraId="0A734DC7" w14:textId="5D0A4ACD" w:rsidR="00320391" w:rsidRDefault="004770DD">
      <w:pPr>
        <w:pStyle w:val="TOC2"/>
        <w:rPr>
          <w:rFonts w:asciiTheme="minorHAnsi" w:eastAsiaTheme="minorEastAsia" w:hAnsiTheme="minorHAnsi" w:cstheme="minorBidi"/>
          <w:noProof/>
          <w:sz w:val="22"/>
          <w:szCs w:val="22"/>
          <w:lang w:val="hr-HR" w:eastAsia="hr-HR"/>
        </w:rPr>
      </w:pPr>
      <w:hyperlink w:anchor="_Toc103166769" w:history="1">
        <w:r w:rsidR="00320391" w:rsidRPr="00A968E2">
          <w:rPr>
            <w:rStyle w:val="Hyperlink"/>
            <w:noProof/>
          </w:rPr>
          <w:t>8.2</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Ventiliatoriai</w:t>
        </w:r>
        <w:r w:rsidR="00320391">
          <w:rPr>
            <w:noProof/>
            <w:webHidden/>
          </w:rPr>
          <w:tab/>
        </w:r>
        <w:r w:rsidR="00320391">
          <w:rPr>
            <w:noProof/>
            <w:webHidden/>
          </w:rPr>
          <w:fldChar w:fldCharType="begin"/>
        </w:r>
        <w:r w:rsidR="00320391">
          <w:rPr>
            <w:noProof/>
            <w:webHidden/>
          </w:rPr>
          <w:instrText xml:space="preserve"> PAGEREF _Toc103166769 \h </w:instrText>
        </w:r>
        <w:r w:rsidR="00320391">
          <w:rPr>
            <w:noProof/>
            <w:webHidden/>
          </w:rPr>
        </w:r>
        <w:r w:rsidR="00320391">
          <w:rPr>
            <w:noProof/>
            <w:webHidden/>
          </w:rPr>
          <w:fldChar w:fldCharType="separate"/>
        </w:r>
        <w:r w:rsidR="00150DBB">
          <w:rPr>
            <w:noProof/>
            <w:webHidden/>
          </w:rPr>
          <w:t>16</w:t>
        </w:r>
        <w:r w:rsidR="00320391">
          <w:rPr>
            <w:noProof/>
            <w:webHidden/>
          </w:rPr>
          <w:fldChar w:fldCharType="end"/>
        </w:r>
      </w:hyperlink>
    </w:p>
    <w:p w14:paraId="047B8883" w14:textId="449514FA" w:rsidR="00320391" w:rsidRDefault="004770DD">
      <w:pPr>
        <w:pStyle w:val="TOC2"/>
        <w:rPr>
          <w:rFonts w:asciiTheme="minorHAnsi" w:eastAsiaTheme="minorEastAsia" w:hAnsiTheme="minorHAnsi" w:cstheme="minorBidi"/>
          <w:noProof/>
          <w:sz w:val="22"/>
          <w:szCs w:val="22"/>
          <w:lang w:val="hr-HR" w:eastAsia="hr-HR"/>
        </w:rPr>
      </w:pPr>
      <w:hyperlink w:anchor="_Toc103166770" w:history="1">
        <w:r w:rsidR="00320391" w:rsidRPr="00A968E2">
          <w:rPr>
            <w:rStyle w:val="Hyperlink"/>
            <w:noProof/>
          </w:rPr>
          <w:t>8.3</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Oro šalinimo vamzdžių sandarumas riebalams</w:t>
        </w:r>
        <w:r w:rsidR="00320391">
          <w:rPr>
            <w:noProof/>
            <w:webHidden/>
          </w:rPr>
          <w:tab/>
        </w:r>
        <w:r w:rsidR="00320391">
          <w:rPr>
            <w:noProof/>
            <w:webHidden/>
          </w:rPr>
          <w:fldChar w:fldCharType="begin"/>
        </w:r>
        <w:r w:rsidR="00320391">
          <w:rPr>
            <w:noProof/>
            <w:webHidden/>
          </w:rPr>
          <w:instrText xml:space="preserve"> PAGEREF _Toc103166770 \h </w:instrText>
        </w:r>
        <w:r w:rsidR="00320391">
          <w:rPr>
            <w:noProof/>
            <w:webHidden/>
          </w:rPr>
        </w:r>
        <w:r w:rsidR="00320391">
          <w:rPr>
            <w:noProof/>
            <w:webHidden/>
          </w:rPr>
          <w:fldChar w:fldCharType="separate"/>
        </w:r>
        <w:r w:rsidR="00150DBB">
          <w:rPr>
            <w:noProof/>
            <w:webHidden/>
          </w:rPr>
          <w:t>16</w:t>
        </w:r>
        <w:r w:rsidR="00320391">
          <w:rPr>
            <w:noProof/>
            <w:webHidden/>
          </w:rPr>
          <w:fldChar w:fldCharType="end"/>
        </w:r>
      </w:hyperlink>
    </w:p>
    <w:p w14:paraId="1230CC6E" w14:textId="0DD576CD" w:rsidR="00320391" w:rsidRDefault="004770DD">
      <w:pPr>
        <w:pStyle w:val="TOC2"/>
        <w:rPr>
          <w:rFonts w:asciiTheme="minorHAnsi" w:eastAsiaTheme="minorEastAsia" w:hAnsiTheme="minorHAnsi" w:cstheme="minorBidi"/>
          <w:noProof/>
          <w:sz w:val="22"/>
          <w:szCs w:val="22"/>
          <w:lang w:val="hr-HR" w:eastAsia="hr-HR"/>
        </w:rPr>
      </w:pPr>
      <w:hyperlink w:anchor="_Toc103166771" w:history="1">
        <w:r w:rsidR="00320391" w:rsidRPr="00A968E2">
          <w:rPr>
            <w:rStyle w:val="Hyperlink"/>
            <w:noProof/>
          </w:rPr>
          <w:t>8.4</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Apsauga nuo teršalų; valymo angos</w:t>
        </w:r>
        <w:r w:rsidR="00320391">
          <w:rPr>
            <w:noProof/>
            <w:webHidden/>
          </w:rPr>
          <w:tab/>
        </w:r>
        <w:r w:rsidR="00320391">
          <w:rPr>
            <w:noProof/>
            <w:webHidden/>
          </w:rPr>
          <w:fldChar w:fldCharType="begin"/>
        </w:r>
        <w:r w:rsidR="00320391">
          <w:rPr>
            <w:noProof/>
            <w:webHidden/>
          </w:rPr>
          <w:instrText xml:space="preserve"> PAGEREF _Toc103166771 \h </w:instrText>
        </w:r>
        <w:r w:rsidR="00320391">
          <w:rPr>
            <w:noProof/>
            <w:webHidden/>
          </w:rPr>
        </w:r>
        <w:r w:rsidR="00320391">
          <w:rPr>
            <w:noProof/>
            <w:webHidden/>
          </w:rPr>
          <w:fldChar w:fldCharType="separate"/>
        </w:r>
        <w:r w:rsidR="00150DBB">
          <w:rPr>
            <w:noProof/>
            <w:webHidden/>
          </w:rPr>
          <w:t>17</w:t>
        </w:r>
        <w:r w:rsidR="00320391">
          <w:rPr>
            <w:noProof/>
            <w:webHidden/>
          </w:rPr>
          <w:fldChar w:fldCharType="end"/>
        </w:r>
      </w:hyperlink>
    </w:p>
    <w:p w14:paraId="751F4C55" w14:textId="5214CBCB" w:rsidR="00320391" w:rsidRDefault="004770DD">
      <w:pPr>
        <w:pStyle w:val="TOC1"/>
        <w:rPr>
          <w:rFonts w:asciiTheme="minorHAnsi" w:eastAsiaTheme="minorEastAsia" w:hAnsiTheme="minorHAnsi" w:cstheme="minorBidi"/>
          <w:noProof/>
          <w:sz w:val="22"/>
          <w:szCs w:val="22"/>
          <w:lang w:val="hr-HR" w:eastAsia="hr-HR"/>
        </w:rPr>
      </w:pPr>
      <w:hyperlink w:anchor="_Toc103166772" w:history="1">
        <w:r w:rsidR="00320391" w:rsidRPr="00A968E2">
          <w:rPr>
            <w:rStyle w:val="Hyperlink"/>
            <w:rFonts w:cs="Arial"/>
            <w:noProof/>
          </w:rPr>
          <w:t>9</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Bendras virtuvių oro ir išmetamųjų dujų šalinimas iš šildymo įrenginių</w:t>
        </w:r>
        <w:r w:rsidR="00320391">
          <w:rPr>
            <w:noProof/>
            <w:webHidden/>
          </w:rPr>
          <w:tab/>
        </w:r>
        <w:r w:rsidR="00320391">
          <w:rPr>
            <w:noProof/>
            <w:webHidden/>
          </w:rPr>
          <w:fldChar w:fldCharType="begin"/>
        </w:r>
        <w:r w:rsidR="00320391">
          <w:rPr>
            <w:noProof/>
            <w:webHidden/>
          </w:rPr>
          <w:instrText xml:space="preserve"> PAGEREF _Toc103166772 \h </w:instrText>
        </w:r>
        <w:r w:rsidR="00320391">
          <w:rPr>
            <w:noProof/>
            <w:webHidden/>
          </w:rPr>
        </w:r>
        <w:r w:rsidR="00320391">
          <w:rPr>
            <w:noProof/>
            <w:webHidden/>
          </w:rPr>
          <w:fldChar w:fldCharType="separate"/>
        </w:r>
        <w:r w:rsidR="00150DBB">
          <w:rPr>
            <w:noProof/>
            <w:webHidden/>
          </w:rPr>
          <w:t>17</w:t>
        </w:r>
        <w:r w:rsidR="00320391">
          <w:rPr>
            <w:noProof/>
            <w:webHidden/>
          </w:rPr>
          <w:fldChar w:fldCharType="end"/>
        </w:r>
      </w:hyperlink>
    </w:p>
    <w:p w14:paraId="4CC057CF" w14:textId="5CC11A20" w:rsidR="00320391" w:rsidRDefault="004770DD">
      <w:pPr>
        <w:pStyle w:val="TOC2"/>
        <w:rPr>
          <w:rFonts w:asciiTheme="minorHAnsi" w:eastAsiaTheme="minorEastAsia" w:hAnsiTheme="minorHAnsi" w:cstheme="minorBidi"/>
          <w:noProof/>
          <w:sz w:val="22"/>
          <w:szCs w:val="22"/>
          <w:lang w:val="hr-HR" w:eastAsia="hr-HR"/>
        </w:rPr>
      </w:pPr>
      <w:hyperlink w:anchor="_Toc103166773" w:history="1">
        <w:r w:rsidR="00320391" w:rsidRPr="00A968E2">
          <w:rPr>
            <w:rStyle w:val="Hyperlink"/>
            <w:noProof/>
          </w:rPr>
          <w:t>9.1</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Pagrindiniai reikalavimai</w:t>
        </w:r>
        <w:r w:rsidR="00320391">
          <w:rPr>
            <w:noProof/>
            <w:webHidden/>
          </w:rPr>
          <w:tab/>
        </w:r>
        <w:r w:rsidR="00320391">
          <w:rPr>
            <w:noProof/>
            <w:webHidden/>
          </w:rPr>
          <w:fldChar w:fldCharType="begin"/>
        </w:r>
        <w:r w:rsidR="00320391">
          <w:rPr>
            <w:noProof/>
            <w:webHidden/>
          </w:rPr>
          <w:instrText xml:space="preserve"> PAGEREF _Toc103166773 \h </w:instrText>
        </w:r>
        <w:r w:rsidR="00320391">
          <w:rPr>
            <w:noProof/>
            <w:webHidden/>
          </w:rPr>
        </w:r>
        <w:r w:rsidR="00320391">
          <w:rPr>
            <w:noProof/>
            <w:webHidden/>
          </w:rPr>
          <w:fldChar w:fldCharType="separate"/>
        </w:r>
        <w:r w:rsidR="00150DBB">
          <w:rPr>
            <w:noProof/>
            <w:webHidden/>
          </w:rPr>
          <w:t>17</w:t>
        </w:r>
        <w:r w:rsidR="00320391">
          <w:rPr>
            <w:noProof/>
            <w:webHidden/>
          </w:rPr>
          <w:fldChar w:fldCharType="end"/>
        </w:r>
      </w:hyperlink>
    </w:p>
    <w:p w14:paraId="09F56EA7" w14:textId="0E2C2F09" w:rsidR="00320391" w:rsidRDefault="004770DD">
      <w:pPr>
        <w:pStyle w:val="TOC2"/>
        <w:rPr>
          <w:rFonts w:asciiTheme="minorHAnsi" w:eastAsiaTheme="minorEastAsia" w:hAnsiTheme="minorHAnsi" w:cstheme="minorBidi"/>
          <w:noProof/>
          <w:sz w:val="22"/>
          <w:szCs w:val="22"/>
          <w:lang w:val="hr-HR" w:eastAsia="hr-HR"/>
        </w:rPr>
      </w:pPr>
      <w:hyperlink w:anchor="_Toc103166774" w:history="1">
        <w:r w:rsidR="00320391" w:rsidRPr="00A968E2">
          <w:rPr>
            <w:rStyle w:val="Hyperlink"/>
            <w:noProof/>
          </w:rPr>
          <w:t>9.2</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Šalinamas virtuvių oras ir dujomis kaitinamų šildymo įrenginių išmetamosios dujos</w:t>
        </w:r>
        <w:r w:rsidR="00320391">
          <w:rPr>
            <w:noProof/>
            <w:webHidden/>
          </w:rPr>
          <w:tab/>
        </w:r>
        <w:r w:rsidR="00320391">
          <w:rPr>
            <w:noProof/>
            <w:webHidden/>
          </w:rPr>
          <w:fldChar w:fldCharType="begin"/>
        </w:r>
        <w:r w:rsidR="00320391">
          <w:rPr>
            <w:noProof/>
            <w:webHidden/>
          </w:rPr>
          <w:instrText xml:space="preserve"> PAGEREF _Toc103166774 \h </w:instrText>
        </w:r>
        <w:r w:rsidR="00320391">
          <w:rPr>
            <w:noProof/>
            <w:webHidden/>
          </w:rPr>
        </w:r>
        <w:r w:rsidR="00320391">
          <w:rPr>
            <w:noProof/>
            <w:webHidden/>
          </w:rPr>
          <w:fldChar w:fldCharType="separate"/>
        </w:r>
        <w:r w:rsidR="00150DBB">
          <w:rPr>
            <w:noProof/>
            <w:webHidden/>
          </w:rPr>
          <w:t>17</w:t>
        </w:r>
        <w:r w:rsidR="00320391">
          <w:rPr>
            <w:noProof/>
            <w:webHidden/>
          </w:rPr>
          <w:fldChar w:fldCharType="end"/>
        </w:r>
      </w:hyperlink>
    </w:p>
    <w:p w14:paraId="27A2B6F7" w14:textId="35305D64" w:rsidR="00320391" w:rsidRDefault="004770DD">
      <w:pPr>
        <w:pStyle w:val="TOC2"/>
        <w:rPr>
          <w:rFonts w:asciiTheme="minorHAnsi" w:eastAsiaTheme="minorEastAsia" w:hAnsiTheme="minorHAnsi" w:cstheme="minorBidi"/>
          <w:noProof/>
          <w:sz w:val="22"/>
          <w:szCs w:val="22"/>
          <w:lang w:val="hr-HR" w:eastAsia="hr-HR"/>
        </w:rPr>
      </w:pPr>
      <w:hyperlink w:anchor="_Toc103166775" w:history="1">
        <w:r w:rsidR="00320391" w:rsidRPr="00A968E2">
          <w:rPr>
            <w:rStyle w:val="Hyperlink"/>
            <w:noProof/>
          </w:rPr>
          <w:t>9.3</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Šalinamas virtuvių oras ir kietu kuru kaitinamų maisto gamybos įrenginių išmetamosios dujos</w:t>
        </w:r>
        <w:r w:rsidR="00320391">
          <w:rPr>
            <w:noProof/>
            <w:webHidden/>
          </w:rPr>
          <w:tab/>
        </w:r>
        <w:r w:rsidR="00320391">
          <w:rPr>
            <w:noProof/>
            <w:webHidden/>
          </w:rPr>
          <w:tab/>
        </w:r>
        <w:r w:rsidR="00320391">
          <w:rPr>
            <w:noProof/>
            <w:webHidden/>
          </w:rPr>
          <w:fldChar w:fldCharType="begin"/>
        </w:r>
        <w:r w:rsidR="00320391">
          <w:rPr>
            <w:noProof/>
            <w:webHidden/>
          </w:rPr>
          <w:instrText xml:space="preserve"> PAGEREF _Toc103166775 \h </w:instrText>
        </w:r>
        <w:r w:rsidR="00320391">
          <w:rPr>
            <w:noProof/>
            <w:webHidden/>
          </w:rPr>
        </w:r>
        <w:r w:rsidR="00320391">
          <w:rPr>
            <w:noProof/>
            <w:webHidden/>
          </w:rPr>
          <w:fldChar w:fldCharType="separate"/>
        </w:r>
        <w:r w:rsidR="00150DBB">
          <w:rPr>
            <w:noProof/>
            <w:webHidden/>
          </w:rPr>
          <w:t>17</w:t>
        </w:r>
        <w:r w:rsidR="00320391">
          <w:rPr>
            <w:noProof/>
            <w:webHidden/>
          </w:rPr>
          <w:fldChar w:fldCharType="end"/>
        </w:r>
      </w:hyperlink>
    </w:p>
    <w:p w14:paraId="2851E159" w14:textId="602EC252" w:rsidR="00320391" w:rsidRDefault="004770DD">
      <w:pPr>
        <w:pStyle w:val="TOC1"/>
        <w:rPr>
          <w:rFonts w:asciiTheme="minorHAnsi" w:eastAsiaTheme="minorEastAsia" w:hAnsiTheme="minorHAnsi" w:cstheme="minorBidi"/>
          <w:noProof/>
          <w:sz w:val="22"/>
          <w:szCs w:val="22"/>
          <w:lang w:val="hr-HR" w:eastAsia="hr-HR"/>
        </w:rPr>
      </w:pPr>
      <w:hyperlink w:anchor="_Toc103166776" w:history="1">
        <w:r w:rsidR="00320391" w:rsidRPr="00A968E2">
          <w:rPr>
            <w:rStyle w:val="Hyperlink"/>
            <w:noProof/>
          </w:rPr>
          <w:t>10</w:t>
        </w:r>
        <w:r w:rsidR="00320391">
          <w:rPr>
            <w:rFonts w:asciiTheme="minorHAnsi" w:eastAsiaTheme="minorEastAsia" w:hAnsiTheme="minorHAnsi" w:cstheme="minorBidi"/>
            <w:noProof/>
            <w:sz w:val="22"/>
            <w:szCs w:val="22"/>
            <w:lang w:val="hr-HR" w:eastAsia="hr-HR"/>
          </w:rPr>
          <w:tab/>
        </w:r>
        <w:r w:rsidR="00320391" w:rsidRPr="00A968E2">
          <w:rPr>
            <w:rStyle w:val="Hyperlink"/>
            <w:noProof/>
          </w:rPr>
          <w:t>Reikalavimai vėdinimo įrenginiams specialiuose statiniuose</w:t>
        </w:r>
        <w:r w:rsidR="00320391">
          <w:rPr>
            <w:noProof/>
            <w:webHidden/>
          </w:rPr>
          <w:tab/>
        </w:r>
        <w:r w:rsidR="00320391">
          <w:rPr>
            <w:noProof/>
            <w:webHidden/>
          </w:rPr>
          <w:fldChar w:fldCharType="begin"/>
        </w:r>
        <w:r w:rsidR="00320391">
          <w:rPr>
            <w:noProof/>
            <w:webHidden/>
          </w:rPr>
          <w:instrText xml:space="preserve"> PAGEREF _Toc103166776 \h </w:instrText>
        </w:r>
        <w:r w:rsidR="00320391">
          <w:rPr>
            <w:noProof/>
            <w:webHidden/>
          </w:rPr>
        </w:r>
        <w:r w:rsidR="00320391">
          <w:rPr>
            <w:noProof/>
            <w:webHidden/>
          </w:rPr>
          <w:fldChar w:fldCharType="separate"/>
        </w:r>
        <w:r w:rsidR="00150DBB">
          <w:rPr>
            <w:noProof/>
            <w:webHidden/>
          </w:rPr>
          <w:t>18</w:t>
        </w:r>
        <w:r w:rsidR="00320391">
          <w:rPr>
            <w:noProof/>
            <w:webHidden/>
          </w:rPr>
          <w:fldChar w:fldCharType="end"/>
        </w:r>
      </w:hyperlink>
    </w:p>
    <w:p w14:paraId="683ECEF9" w14:textId="6B6CB691" w:rsidR="00320391" w:rsidRDefault="004770DD">
      <w:pPr>
        <w:pStyle w:val="TOC1"/>
        <w:rPr>
          <w:rFonts w:asciiTheme="minorHAnsi" w:eastAsiaTheme="minorEastAsia" w:hAnsiTheme="minorHAnsi" w:cstheme="minorBidi"/>
          <w:noProof/>
          <w:sz w:val="22"/>
          <w:szCs w:val="22"/>
          <w:lang w:val="hr-HR" w:eastAsia="hr-HR"/>
        </w:rPr>
      </w:pPr>
      <w:hyperlink w:anchor="_Toc103166777" w:history="1">
        <w:r w:rsidR="00320391" w:rsidRPr="00A968E2">
          <w:rPr>
            <w:rStyle w:val="Hyperlink"/>
            <w:noProof/>
          </w:rPr>
          <w:t>Brėžiniai</w:t>
        </w:r>
        <w:r w:rsidR="00320391">
          <w:rPr>
            <w:noProof/>
            <w:webHidden/>
          </w:rPr>
          <w:tab/>
        </w:r>
        <w:r w:rsidR="00320391">
          <w:rPr>
            <w:noProof/>
            <w:webHidden/>
          </w:rPr>
          <w:tab/>
        </w:r>
        <w:r w:rsidR="00320391">
          <w:rPr>
            <w:noProof/>
            <w:webHidden/>
          </w:rPr>
          <w:fldChar w:fldCharType="begin"/>
        </w:r>
        <w:r w:rsidR="00320391">
          <w:rPr>
            <w:noProof/>
            <w:webHidden/>
          </w:rPr>
          <w:instrText xml:space="preserve"> PAGEREF _Toc103166777 \h </w:instrText>
        </w:r>
        <w:r w:rsidR="00320391">
          <w:rPr>
            <w:noProof/>
            <w:webHidden/>
          </w:rPr>
        </w:r>
        <w:r w:rsidR="00320391">
          <w:rPr>
            <w:noProof/>
            <w:webHidden/>
          </w:rPr>
          <w:fldChar w:fldCharType="separate"/>
        </w:r>
        <w:r w:rsidR="00150DBB">
          <w:rPr>
            <w:noProof/>
            <w:webHidden/>
          </w:rPr>
          <w:t>19</w:t>
        </w:r>
        <w:r w:rsidR="00320391">
          <w:rPr>
            <w:noProof/>
            <w:webHidden/>
          </w:rPr>
          <w:fldChar w:fldCharType="end"/>
        </w:r>
      </w:hyperlink>
    </w:p>
    <w:p w14:paraId="09EC2E06" w14:textId="4E1E2520" w:rsidR="0010723A" w:rsidRDefault="005D106D" w:rsidP="001E2B7D">
      <w:pPr>
        <w:widowControl w:val="0"/>
        <w:rPr>
          <w:b/>
          <w:caps/>
          <w:color w:val="00528D"/>
        </w:rPr>
      </w:pPr>
      <w:r>
        <w:rPr>
          <w:b/>
          <w:caps/>
          <w:color w:val="00528D"/>
        </w:rPr>
        <w:fldChar w:fldCharType="end"/>
      </w:r>
    </w:p>
    <w:p w14:paraId="44AE5101" w14:textId="77777777" w:rsidR="00465FFE" w:rsidRPr="0010723A" w:rsidRDefault="0010723A" w:rsidP="001E2B7D">
      <w:pPr>
        <w:widowControl w:val="0"/>
        <w:spacing w:after="200"/>
        <w:jc w:val="left"/>
        <w:rPr>
          <w:b/>
          <w:caps/>
          <w:color w:val="00528D"/>
        </w:rPr>
      </w:pPr>
      <w:r>
        <w:br w:type="page"/>
      </w:r>
    </w:p>
    <w:p w14:paraId="6E666F5F" w14:textId="77777777" w:rsidR="000B5050" w:rsidRPr="001E2B7D" w:rsidRDefault="00AE0208" w:rsidP="001E2B7D">
      <w:pPr>
        <w:pStyle w:val="Heading1"/>
        <w:keepNext w:val="0"/>
        <w:widowControl w:val="0"/>
      </w:pPr>
      <w:bookmarkStart w:id="3" w:name="_Toc103166726"/>
      <w:bookmarkStart w:id="4" w:name="_Hlk63797892"/>
      <w:r>
        <w:lastRenderedPageBreak/>
        <w:t>Taikymo sritis</w:t>
      </w:r>
      <w:bookmarkEnd w:id="3"/>
    </w:p>
    <w:p w14:paraId="6ACB91CF" w14:textId="77777777" w:rsidR="00AE0208" w:rsidRPr="004C640C" w:rsidRDefault="00AE0208" w:rsidP="001E2B7D">
      <w:pPr>
        <w:widowControl w:val="0"/>
      </w:pPr>
      <w:r>
        <w:t xml:space="preserve">Šios gairės reglamentuoja vėdinimo įrenginių, kuriems taikomi Pavyzdinio statybos kodekso (vok. santrumpa – MBO) 41 straipsnio reikalavimai, priešgaisrinę apsaugą. </w:t>
      </w:r>
    </w:p>
    <w:p w14:paraId="1EA5AD9C" w14:textId="77777777" w:rsidR="00AE0208" w:rsidRPr="004C640C" w:rsidRDefault="00AE0208" w:rsidP="001E2B7D">
      <w:pPr>
        <w:widowControl w:val="0"/>
      </w:pPr>
      <w:r>
        <w:t>Gairės netaikomos transportavimo įrenginiams, kuriuose naudojamas oras (pvz., drožlių išsiurbimo, pneumatinio pašto įrenginiams).</w:t>
      </w:r>
    </w:p>
    <w:p w14:paraId="5501F371" w14:textId="77777777" w:rsidR="00AE0208" w:rsidRPr="004C640C" w:rsidRDefault="00AE0208" w:rsidP="001E2B7D">
      <w:pPr>
        <w:widowControl w:val="0"/>
      </w:pPr>
    </w:p>
    <w:p w14:paraId="46E5119D" w14:textId="77777777" w:rsidR="00AE0208" w:rsidRPr="004C640C" w:rsidRDefault="00AE0208" w:rsidP="001E2B7D">
      <w:pPr>
        <w:widowControl w:val="0"/>
      </w:pPr>
      <w:r>
        <w:t>Statybos produktų naudojimui ir konstrukcijos tipų pritaikymui įrengiant vėdinimo įrenginius lemiamą reikšmę turi šiuo metu galiojančios redakcijos Statybos nuostatų įstatymas ir Statybos techninių taisyklių pavyzdinių administracinių taisyklių konkretūs nuostatai (vok. santrumpa – MVV TB</w:t>
      </w:r>
      <w:r w:rsidRPr="00080572">
        <w:rPr>
          <w:position w:val="5"/>
          <w:sz w:val="16"/>
          <w:szCs w:val="18"/>
        </w:rPr>
        <w:footnoteReference w:id="3"/>
      </w:r>
      <w:r>
        <w:t xml:space="preserve"> [</w:t>
      </w:r>
      <w:r>
        <w:rPr>
          <w:i/>
          <w:iCs/>
        </w:rPr>
        <w:t>Muster-Verwaltungsvorschrift Technische Baubestimmungen</w:t>
      </w:r>
      <w:r>
        <w:t xml:space="preserve">]). </w:t>
      </w:r>
    </w:p>
    <w:p w14:paraId="5CE18C86" w14:textId="77777777" w:rsidR="007D2AEA" w:rsidRDefault="007D2AEA" w:rsidP="001E2B7D">
      <w:pPr>
        <w:widowControl w:val="0"/>
      </w:pPr>
    </w:p>
    <w:p w14:paraId="53D8DE60" w14:textId="77777777" w:rsidR="00792F7B" w:rsidRPr="00AE0208" w:rsidRDefault="00792F7B" w:rsidP="001E2B7D">
      <w:pPr>
        <w:widowControl w:val="0"/>
      </w:pPr>
    </w:p>
    <w:p w14:paraId="41D7DFB8" w14:textId="77777777" w:rsidR="006F1058" w:rsidRDefault="00AE0208" w:rsidP="001E2B7D">
      <w:pPr>
        <w:pStyle w:val="Heading1"/>
        <w:keepNext w:val="0"/>
        <w:widowControl w:val="0"/>
      </w:pPr>
      <w:bookmarkStart w:id="5" w:name="_Toc103166727"/>
      <w:r>
        <w:t>Sąvokos</w:t>
      </w:r>
      <w:bookmarkEnd w:id="5"/>
    </w:p>
    <w:p w14:paraId="11AE5D54" w14:textId="77777777" w:rsidR="00AE0208" w:rsidRDefault="00AE0208" w:rsidP="001E2B7D">
      <w:pPr>
        <w:widowControl w:val="0"/>
      </w:pPr>
      <w:r>
        <w:t>Vadovaujantis šiomis gairėmis, prie vėdinimo įrenginių taip pat priskiriami kondicionavimo įrenginiai, patalpų ventiliavimo ir šildymo karštu oru įrenginiai.</w:t>
      </w:r>
    </w:p>
    <w:p w14:paraId="693F1DEE" w14:textId="77777777" w:rsidR="002B5DEA" w:rsidRPr="004C640C" w:rsidRDefault="002B5DEA" w:rsidP="001E2B7D">
      <w:pPr>
        <w:widowControl w:val="0"/>
      </w:pPr>
    </w:p>
    <w:p w14:paraId="356C1911" w14:textId="77777777" w:rsidR="00AE0208" w:rsidRPr="004C640C" w:rsidRDefault="00AE0208" w:rsidP="001E2B7D">
      <w:pPr>
        <w:widowControl w:val="0"/>
      </w:pPr>
      <w:r>
        <w:t>Vėdinimo įrenginius sudaro vėdinimo vamzdynai ir visos vėdinimo funkcijoms atlikti reikalingos sudedamosios dalys ir įtaisai.</w:t>
      </w:r>
    </w:p>
    <w:p w14:paraId="0F0A6058" w14:textId="77777777" w:rsidR="00AE0208" w:rsidRPr="004C640C" w:rsidRDefault="00AE0208" w:rsidP="001E2B7D">
      <w:pPr>
        <w:widowControl w:val="0"/>
      </w:pPr>
    </w:p>
    <w:p w14:paraId="1C1EC82B" w14:textId="77777777" w:rsidR="00AE0208" w:rsidRPr="004C640C" w:rsidRDefault="00AE0208" w:rsidP="001E2B7D">
      <w:pPr>
        <w:widowControl w:val="0"/>
      </w:pPr>
      <w:r>
        <w:t>Vėdinimo vamzdynus sudaro visos sudedamosios dalys, kuriose cirkuliuoja oras, tokios kaip vėdinimo vamzdžiai, alkūnės, šachtos ir kanalai, garso izoliacija, ventiliatoriai, oro paruošimo įrenginiai, gaisrinės sklendės ir kiti ugnies ir dūmų blokavimo įrenginiai (apsaugos nuo dūmų sklendės) bei jų sujungimai, tvirtinimai, izoliaciniai sluoksniai, priešgaisrinės saugos gaubtai, garų sklendės, plėvelės, dengiamieji sluoksniai ir apdaila.</w:t>
      </w:r>
    </w:p>
    <w:bookmarkEnd w:id="4"/>
    <w:p w14:paraId="63F1D5F0" w14:textId="77777777" w:rsidR="007D2AEA" w:rsidRDefault="007D2AEA" w:rsidP="001E2B7D">
      <w:pPr>
        <w:widowControl w:val="0"/>
      </w:pPr>
    </w:p>
    <w:p w14:paraId="4FA93A7E" w14:textId="77777777" w:rsidR="00792F7B" w:rsidRDefault="00792F7B" w:rsidP="001E2B7D">
      <w:pPr>
        <w:widowControl w:val="0"/>
      </w:pPr>
    </w:p>
    <w:p w14:paraId="2A35D99A" w14:textId="77777777" w:rsidR="002B5DEA" w:rsidRPr="00AE0208" w:rsidRDefault="002B5DEA" w:rsidP="001E2B7D">
      <w:pPr>
        <w:pStyle w:val="Heading1"/>
        <w:keepNext w:val="0"/>
        <w:widowControl w:val="0"/>
      </w:pPr>
      <w:bookmarkStart w:id="6" w:name="_Toc103166728"/>
      <w:r>
        <w:t>Statybinių medžiagų degumo charakteristikų reikalavimai</w:t>
      </w:r>
      <w:bookmarkEnd w:id="6"/>
    </w:p>
    <w:p w14:paraId="6EE9BD03" w14:textId="77777777" w:rsidR="006F1058" w:rsidRPr="006F1058" w:rsidRDefault="00E735F9" w:rsidP="001E2B7D">
      <w:pPr>
        <w:pStyle w:val="Heading2"/>
        <w:keepNext w:val="0"/>
        <w:widowControl w:val="0"/>
      </w:pPr>
      <w:bookmarkStart w:id="7" w:name="_Toc103166729"/>
      <w:r>
        <w:t>Pagrindiniai reikalavimai</w:t>
      </w:r>
      <w:bookmarkEnd w:id="7"/>
    </w:p>
    <w:p w14:paraId="180514A7" w14:textId="77777777" w:rsidR="002B5DEA" w:rsidRPr="004C640C" w:rsidRDefault="002B5DEA" w:rsidP="001E2B7D">
      <w:pPr>
        <w:widowControl w:val="0"/>
      </w:pPr>
      <w:r>
        <w:t xml:space="preserve">Vėdinimo vamzdynai ir jų apkalos bei izoliacinės medžiagos turi būti pagaminti iš nedegių statybinių medžiagų. Degiąsias statybines medžiagas leidžiama naudoti, jei vėdinimo vamzdynai negali turėti jokio poveikio gaisro kilimui ir jo plitimui. </w:t>
      </w:r>
    </w:p>
    <w:p w14:paraId="15F60830" w14:textId="77777777" w:rsidR="002B5DEA" w:rsidRPr="004C640C" w:rsidRDefault="002B5DEA" w:rsidP="001E2B7D">
      <w:pPr>
        <w:widowControl w:val="0"/>
        <w:rPr>
          <w:strike/>
        </w:rPr>
      </w:pPr>
    </w:p>
    <w:p w14:paraId="1AA4D1C9" w14:textId="77777777" w:rsidR="002B5DEA" w:rsidRPr="004C640C" w:rsidRDefault="002B5DEA" w:rsidP="001E2B7D">
      <w:pPr>
        <w:widowControl w:val="0"/>
      </w:pPr>
      <w:r>
        <w:t xml:space="preserve">Derinant skirtingas statybines medžiagas būtina atsižvelgti į kompozito elgseną, vadovaujantis tinkamumo naudoti ir pritaikomumo įrodymais. </w:t>
      </w:r>
    </w:p>
    <w:p w14:paraId="4010D646" w14:textId="77777777" w:rsidR="00721AF3" w:rsidRDefault="00721AF3" w:rsidP="001E2B7D">
      <w:pPr>
        <w:widowControl w:val="0"/>
      </w:pPr>
    </w:p>
    <w:p w14:paraId="60F9157E" w14:textId="77777777" w:rsidR="00792F7B" w:rsidRDefault="00792F7B" w:rsidP="001E2B7D">
      <w:pPr>
        <w:widowControl w:val="0"/>
      </w:pPr>
    </w:p>
    <w:p w14:paraId="4EBA695A" w14:textId="77777777" w:rsidR="00F02B92" w:rsidRDefault="00F02B92" w:rsidP="001E2B7D">
      <w:pPr>
        <w:pStyle w:val="Heading2"/>
        <w:keepNext w:val="0"/>
        <w:widowControl w:val="0"/>
      </w:pPr>
      <w:bookmarkStart w:id="8" w:name="_Toc103166730"/>
      <w:r>
        <w:t>Degiųjų statybinių medžiagų panaudojimas</w:t>
      </w:r>
      <w:bookmarkEnd w:id="8"/>
    </w:p>
    <w:p w14:paraId="60686EB8" w14:textId="77777777" w:rsidR="00F02B92" w:rsidRDefault="00F02B92" w:rsidP="001E2B7D">
      <w:pPr>
        <w:pStyle w:val="Heading3"/>
        <w:widowControl w:val="0"/>
      </w:pPr>
      <w:bookmarkStart w:id="9" w:name="_Toc103166731"/>
      <w:r>
        <w:t>Vėdinimo vamzdynai</w:t>
      </w:r>
      <w:bookmarkEnd w:id="9"/>
    </w:p>
    <w:p w14:paraId="216C7E8F" w14:textId="77777777" w:rsidR="00F02B92" w:rsidRPr="004C640C" w:rsidRDefault="00F02B92" w:rsidP="001E2B7D">
      <w:pPr>
        <w:widowControl w:val="0"/>
        <w:spacing w:line="240" w:lineRule="auto"/>
        <w:rPr>
          <w:rFonts w:cs="Arial"/>
        </w:rPr>
      </w:pPr>
      <w:r>
        <w:t>Sunkiai užsiliepsnojančias statybines medžiagas leidžiama naudoti:</w:t>
      </w:r>
    </w:p>
    <w:p w14:paraId="5A3FF523" w14:textId="77777777" w:rsidR="00F02B92" w:rsidRPr="004C640C" w:rsidRDefault="00F02B92" w:rsidP="001E2B7D">
      <w:pPr>
        <w:widowControl w:val="0"/>
        <w:contextualSpacing/>
        <w:rPr>
          <w:rFonts w:cs="Arial"/>
        </w:rPr>
      </w:pPr>
    </w:p>
    <w:p w14:paraId="62AC1A9A" w14:textId="77777777" w:rsidR="000F605C" w:rsidRDefault="00F02B92" w:rsidP="001E2B7D">
      <w:pPr>
        <w:widowControl w:val="0"/>
        <w:numPr>
          <w:ilvl w:val="0"/>
          <w:numId w:val="37"/>
        </w:numPr>
        <w:tabs>
          <w:tab w:val="clear" w:pos="720"/>
        </w:tabs>
        <w:ind w:left="425" w:hanging="425"/>
        <w:contextualSpacing/>
        <w:rPr>
          <w:rFonts w:cs="Arial"/>
        </w:rPr>
      </w:pPr>
      <w:r>
        <w:t>vėdinimo vamzdynams, kurie nėra nutiesti per sudedamąsias dalis, kai toms dalims kaip skiriamosioms sienoms keliami atsparumo ugniai reikalavimai,</w:t>
      </w:r>
    </w:p>
    <w:p w14:paraId="7F856C72" w14:textId="77777777" w:rsidR="000F605C" w:rsidRDefault="000F605C">
      <w:pPr>
        <w:spacing w:after="200"/>
        <w:jc w:val="left"/>
        <w:rPr>
          <w:rFonts w:cs="Arial"/>
        </w:rPr>
      </w:pPr>
      <w:r>
        <w:br w:type="page"/>
      </w:r>
    </w:p>
    <w:p w14:paraId="3C9E3DD6" w14:textId="77777777" w:rsidR="00F02B92" w:rsidRPr="004C640C" w:rsidRDefault="00F02B92" w:rsidP="001E2B7D">
      <w:pPr>
        <w:widowControl w:val="0"/>
        <w:numPr>
          <w:ilvl w:val="0"/>
          <w:numId w:val="37"/>
        </w:numPr>
        <w:tabs>
          <w:tab w:val="clear" w:pos="720"/>
        </w:tabs>
        <w:spacing w:before="60"/>
        <w:ind w:left="425" w:hanging="425"/>
        <w:rPr>
          <w:rFonts w:cs="Arial"/>
        </w:rPr>
      </w:pPr>
      <w:r>
        <w:lastRenderedPageBreak/>
        <w:t>vėdinimo vamzdynams su gaisrinėmis sklendėmis tarp sudedamųjų dalių, kurioms kaip skiriamosioms sienoms keliami atsparumo ugniai reikalavimai; gaisrinės sklendės turi būti bent iš sunkiai degių medžiagų; tai neturi įtakos aukštesniems atsparumo ugniai reikalavimams, remiantis 4–6 skirsniais, arba</w:t>
      </w:r>
    </w:p>
    <w:p w14:paraId="1DB70E4A" w14:textId="77777777" w:rsidR="00A456C2" w:rsidRPr="002C16C2" w:rsidRDefault="00F02B92" w:rsidP="001E2B7D">
      <w:pPr>
        <w:widowControl w:val="0"/>
        <w:numPr>
          <w:ilvl w:val="0"/>
          <w:numId w:val="37"/>
        </w:numPr>
        <w:tabs>
          <w:tab w:val="clear" w:pos="720"/>
        </w:tabs>
        <w:spacing w:before="60"/>
        <w:ind w:left="425" w:hanging="425"/>
        <w:rPr>
          <w:rFonts w:cs="Arial"/>
        </w:rPr>
      </w:pPr>
      <w:r>
        <w:t>vėdinimo vamzdynams, kurie pagaminti bent iš sunkiai degių medžiagų (tačiau sunkiai užsiliepsnojančios statybinės medžiagos naudojamos tik vidinei dangai) bei vėdinimo vamzdynams, kurie nutiesti bent sunkiai degiose šachtose; tai neturi įtakos aukštesniems atsparumo ugniai reikalavimams, remiantis 4–6 skirsniais</w:t>
      </w:r>
      <w:r>
        <w:rPr>
          <w:b/>
        </w:rPr>
        <w:t>.</w:t>
      </w:r>
      <w:r>
        <w:t xml:space="preserve"> </w:t>
      </w:r>
    </w:p>
    <w:p w14:paraId="12ABF4AB" w14:textId="77777777" w:rsidR="00A456C2" w:rsidRPr="00A456C2" w:rsidRDefault="00A456C2" w:rsidP="001E2B7D">
      <w:pPr>
        <w:widowControl w:val="0"/>
        <w:spacing w:before="60"/>
        <w:ind w:left="426"/>
        <w:rPr>
          <w:rFonts w:cs="Arial"/>
        </w:rPr>
      </w:pPr>
    </w:p>
    <w:p w14:paraId="69D5F80B" w14:textId="77777777" w:rsidR="00A456C2" w:rsidRDefault="00A456C2" w:rsidP="001E2B7D">
      <w:pPr>
        <w:widowControl w:val="0"/>
        <w:rPr>
          <w:rFonts w:cs="Arial"/>
        </w:rPr>
      </w:pPr>
      <w:r>
        <w:t>Nukrypstant nuo pirmo sakinio 1 ir 2 punktų, degiųjų statybinių medžiagų neleidžiama naudoti vėdinimo vamzdynams</w:t>
      </w:r>
    </w:p>
    <w:p w14:paraId="5099B97A" w14:textId="77777777" w:rsidR="00A456C2" w:rsidRPr="004C640C" w:rsidRDefault="00A456C2" w:rsidP="001E2B7D">
      <w:pPr>
        <w:widowControl w:val="0"/>
        <w:rPr>
          <w:rFonts w:cs="Arial"/>
        </w:rPr>
      </w:pPr>
    </w:p>
    <w:p w14:paraId="346D6459" w14:textId="77777777" w:rsidR="00A456C2" w:rsidRPr="004C640C" w:rsidRDefault="00A456C2" w:rsidP="001E2B7D">
      <w:pPr>
        <w:pStyle w:val="ListParagraph"/>
        <w:widowControl w:val="0"/>
        <w:numPr>
          <w:ilvl w:val="1"/>
          <w:numId w:val="37"/>
        </w:numPr>
        <w:ind w:left="480" w:hanging="480"/>
        <w:rPr>
          <w:rFonts w:cs="Arial"/>
        </w:rPr>
      </w:pPr>
      <w:r>
        <w:t>avarinių išėjimų laiptinėse, patalpose tarp avarinių laiptinių ir išėjimų į lauką, avarinių išėjimų koridoriuose, nebent šie vamzdynai pagaminti bent iš sunkiai degių medžiagų arba</w:t>
      </w:r>
    </w:p>
    <w:p w14:paraId="63AF7ACE" w14:textId="77777777" w:rsidR="00A456C2" w:rsidRDefault="00A456C2" w:rsidP="001E2B7D">
      <w:pPr>
        <w:pStyle w:val="ListParagraph"/>
        <w:widowControl w:val="0"/>
        <w:numPr>
          <w:ilvl w:val="1"/>
          <w:numId w:val="37"/>
        </w:numPr>
        <w:spacing w:before="60"/>
        <w:ind w:left="480" w:hanging="480"/>
      </w:pPr>
      <w:r>
        <w:t>jie yra virš lubų, kurios privalo nuo gaisro apsaugoti laikančiąsias sudedamąsias dalis.</w:t>
      </w:r>
    </w:p>
    <w:p w14:paraId="5E070DD2" w14:textId="77777777" w:rsidR="00A456C2" w:rsidRDefault="00A456C2" w:rsidP="001E2B7D">
      <w:pPr>
        <w:pStyle w:val="ListParagraph"/>
        <w:widowControl w:val="0"/>
        <w:spacing w:before="60"/>
        <w:ind w:left="480"/>
        <w:jc w:val="left"/>
      </w:pPr>
    </w:p>
    <w:p w14:paraId="4FAA1B16" w14:textId="77777777" w:rsidR="00A456C2" w:rsidRPr="004C640C" w:rsidRDefault="00A456C2" w:rsidP="001E2B7D">
      <w:pPr>
        <w:widowControl w:val="0"/>
        <w:rPr>
          <w:rFonts w:cs="Arial"/>
        </w:rPr>
      </w:pPr>
      <w:r>
        <w:t>Nukrypstant nuo pirmo sakinio 1–3 punktų, degiųjų statybinių medžiagų neleidžiama naudoti vėdinimo vamzdynams, kuriais</w:t>
      </w:r>
    </w:p>
    <w:p w14:paraId="4BDE071D" w14:textId="77777777" w:rsidR="00A456C2" w:rsidRPr="004C640C" w:rsidRDefault="00A456C2" w:rsidP="001E2B7D">
      <w:pPr>
        <w:widowControl w:val="0"/>
        <w:rPr>
          <w:rFonts w:cs="Arial"/>
        </w:rPr>
      </w:pPr>
    </w:p>
    <w:p w14:paraId="1FC3C17F" w14:textId="77777777" w:rsidR="00A456C2" w:rsidRPr="004C640C" w:rsidRDefault="00A456C2" w:rsidP="001E2B7D">
      <w:pPr>
        <w:pStyle w:val="ListParagraph"/>
        <w:widowControl w:val="0"/>
        <w:numPr>
          <w:ilvl w:val="0"/>
          <w:numId w:val="38"/>
        </w:numPr>
        <w:ind w:left="426" w:hanging="426"/>
        <w:rPr>
          <w:rFonts w:cs="Arial"/>
        </w:rPr>
      </w:pPr>
      <w:r>
        <w:t>cirkuliuoja aukštesnės kaip 85 °C temperatūros oras, arba</w:t>
      </w:r>
    </w:p>
    <w:p w14:paraId="33E2F66F" w14:textId="77777777" w:rsidR="00A456C2" w:rsidRPr="004C640C" w:rsidRDefault="00A456C2" w:rsidP="001E2B7D">
      <w:pPr>
        <w:pStyle w:val="ListParagraph"/>
        <w:widowControl w:val="0"/>
        <w:numPr>
          <w:ilvl w:val="0"/>
          <w:numId w:val="38"/>
        </w:numPr>
        <w:spacing w:before="60"/>
        <w:ind w:left="426" w:hanging="426"/>
        <w:rPr>
          <w:rFonts w:cs="Arial"/>
        </w:rPr>
      </w:pPr>
      <w:r>
        <w:t>kuriuose dideliais kiekiais gali kauptis degiosios medžiagos (pvz., komercinių virtuvių oro šalinimo vamzdynuose, medžio apdirbimo įmonių patalpų vėdinimo įrenginiuose).</w:t>
      </w:r>
    </w:p>
    <w:p w14:paraId="2514DD3D" w14:textId="77777777" w:rsidR="00A456C2" w:rsidRDefault="00A456C2" w:rsidP="001E2B7D">
      <w:pPr>
        <w:pStyle w:val="ListParagraph"/>
        <w:widowControl w:val="0"/>
        <w:spacing w:before="60"/>
        <w:ind w:left="480"/>
        <w:jc w:val="left"/>
      </w:pPr>
    </w:p>
    <w:p w14:paraId="2C7829A1" w14:textId="77777777" w:rsidR="00A456C2" w:rsidRDefault="00A456C2" w:rsidP="001E2B7D">
      <w:pPr>
        <w:pStyle w:val="Heading3"/>
        <w:widowControl w:val="0"/>
        <w:rPr>
          <w:rFonts w:cs="Arial"/>
        </w:rPr>
      </w:pPr>
      <w:bookmarkStart w:id="10" w:name="_Toc103166732"/>
      <w:r>
        <w:t>Dengiamieji sluoksniai ir apdaila bei izoliaciniai sluoksniai</w:t>
      </w:r>
      <w:bookmarkEnd w:id="10"/>
    </w:p>
    <w:p w14:paraId="18E1CF5F" w14:textId="77777777" w:rsidR="00A456C2" w:rsidRPr="004C640C" w:rsidRDefault="00A456C2" w:rsidP="001E2B7D">
      <w:pPr>
        <w:widowControl w:val="0"/>
      </w:pPr>
      <w:r>
        <w:t xml:space="preserve">Vėdinimo vamzdynų izoliaciniams sluoksniams, garų sklendėms, plėvelėms, dengiamiesiems sluoksniams ir apdailai atitinkamai taikomos 3.2.1 skirsnio nuostatos. Vietoj sunkiai užsiliepsnojančių statybinių medžiagų, garų sklendėms, plėvelėms ir dengiamiesiems sluoksniams leidžiama naudoti ne storesnes kaip 0,5 mm statybines medžiagas, kurios sumontuotos pasižymi įprastinėmis užsiliepsnojimo savybėmis. </w:t>
      </w:r>
    </w:p>
    <w:p w14:paraId="29DD26BC" w14:textId="77777777" w:rsidR="00A456C2" w:rsidRPr="004C640C" w:rsidRDefault="00A456C2" w:rsidP="001E2B7D">
      <w:pPr>
        <w:widowControl w:val="0"/>
      </w:pPr>
    </w:p>
    <w:p w14:paraId="2423CF1E" w14:textId="77777777" w:rsidR="00A456C2" w:rsidRPr="004C640C" w:rsidRDefault="00A456C2" w:rsidP="001E2B7D">
      <w:pPr>
        <w:widowControl w:val="0"/>
      </w:pPr>
      <w:r>
        <w:t>Iš degiųjų statybinių medžiagų pagamintas garų sklendes, plėveles ir dengiamuosius sluoksnius, kurių storis neviršija 0,5 mm, leidžiama tiesti per sudedamąsias dalis, kai toms dalims kaip skiriamosioms sienoms keliami atsparumo</w:t>
      </w:r>
      <w:r>
        <w:rPr>
          <w:b/>
        </w:rPr>
        <w:t xml:space="preserve"> </w:t>
      </w:r>
      <w:r>
        <w:t>ugniai</w:t>
      </w:r>
      <w:r>
        <w:rPr>
          <w:b/>
        </w:rPr>
        <w:t xml:space="preserve"> </w:t>
      </w:r>
      <w:r>
        <w:t>reikalavimai.</w:t>
      </w:r>
    </w:p>
    <w:p w14:paraId="0CCD7D0E" w14:textId="77777777" w:rsidR="00A456C2" w:rsidRDefault="00A456C2" w:rsidP="001E2B7D">
      <w:pPr>
        <w:widowControl w:val="0"/>
      </w:pPr>
    </w:p>
    <w:p w14:paraId="42433CAE" w14:textId="77777777" w:rsidR="00A456C2" w:rsidRDefault="00A456C2" w:rsidP="001E2B7D">
      <w:pPr>
        <w:pStyle w:val="Heading3"/>
        <w:widowControl w:val="0"/>
        <w:rPr>
          <w:rFonts w:cs="Arial"/>
        </w:rPr>
      </w:pPr>
      <w:bookmarkStart w:id="11" w:name="_Toc103166733"/>
      <w:r>
        <w:t>Vėdinimo įrenginių lokaliai atskirtos ir mažos sudedamosios dalys</w:t>
      </w:r>
      <w:bookmarkEnd w:id="11"/>
    </w:p>
    <w:p w14:paraId="287BBAB3" w14:textId="77777777" w:rsidR="00A456C2" w:rsidRPr="004C640C" w:rsidRDefault="00A456C2" w:rsidP="001E2B7D">
      <w:pPr>
        <w:widowControl w:val="0"/>
      </w:pPr>
      <w:r>
        <w:t xml:space="preserve">Lokaliai atskirtoms sudedamosioms dalims, tokioms kaip oro cirkuliaciniai ir oro paruošimo įtaisai ir vėdinimo įrenginio valdymo įtaisai, bei mažoms dalims, tokioms kaip valdymo rankenėlės, tarpinės, guoliai, matuokliai, leidžiama naudoti degiąsias statybines medžiagas. </w:t>
      </w:r>
    </w:p>
    <w:p w14:paraId="2DB6368D" w14:textId="77777777" w:rsidR="00A456C2" w:rsidRPr="004C640C" w:rsidRDefault="00A456C2" w:rsidP="001E2B7D">
      <w:pPr>
        <w:widowControl w:val="0"/>
      </w:pPr>
    </w:p>
    <w:p w14:paraId="42578AAD" w14:textId="77777777" w:rsidR="00A456C2" w:rsidRPr="004C640C" w:rsidRDefault="00A456C2" w:rsidP="001E2B7D">
      <w:pPr>
        <w:widowControl w:val="0"/>
      </w:pPr>
      <w:r>
        <w:t xml:space="preserve">Ši nuostata taikoma elektros ir pneumatiniams vamzdynams, jei jie nutiesti vėdinimo vamzdynų išorėje ir iš išorės trumpiausiu keliu nutiesti į vėdinimo įrenginio vėdinimo vamzdynų įtaisus. </w:t>
      </w:r>
    </w:p>
    <w:p w14:paraId="336FE551" w14:textId="77777777" w:rsidR="00A456C2" w:rsidRPr="004C640C" w:rsidRDefault="00A456C2" w:rsidP="001E2B7D">
      <w:pPr>
        <w:widowControl w:val="0"/>
      </w:pPr>
    </w:p>
    <w:p w14:paraId="66BD1F6D" w14:textId="77777777" w:rsidR="00A456C2" w:rsidRPr="004C640C" w:rsidRDefault="00A456C2" w:rsidP="001E2B7D">
      <w:pPr>
        <w:widowControl w:val="0"/>
      </w:pPr>
      <w:r>
        <w:t>Vėdinimo vamzdynų įvadams ir išvadams leidžiama naudoti degiąsias statybines medžiagas.</w:t>
      </w:r>
    </w:p>
    <w:p w14:paraId="006B91FC" w14:textId="77777777" w:rsidR="00A456C2" w:rsidRDefault="00A456C2" w:rsidP="001E2B7D">
      <w:pPr>
        <w:widowControl w:val="0"/>
      </w:pPr>
    </w:p>
    <w:p w14:paraId="39CC2DEA" w14:textId="77777777" w:rsidR="00A456C2" w:rsidRDefault="00A456C2" w:rsidP="001E2B7D">
      <w:pPr>
        <w:pStyle w:val="Heading3"/>
        <w:widowControl w:val="0"/>
        <w:rPr>
          <w:rFonts w:cs="Arial"/>
        </w:rPr>
      </w:pPr>
      <w:bookmarkStart w:id="12" w:name="_Toc103166734"/>
      <w:r>
        <w:t>Kitos vėdinimo įrenginių sudedamosios dalys ir įtaisai</w:t>
      </w:r>
      <w:bookmarkEnd w:id="12"/>
    </w:p>
    <w:p w14:paraId="690A3AC8" w14:textId="77777777" w:rsidR="00A456C2" w:rsidRDefault="00A456C2" w:rsidP="001E2B7D">
      <w:pPr>
        <w:widowControl w:val="0"/>
      </w:pPr>
      <w:r>
        <w:t>Kitoms sudedamosioms dalims ir įtaisams leidžiama naudoti degiąsias statybines medžiagas tik laikantis tolesniuose 5.2.3, 6.2 ir 6.4.4 skirsniuose nustatytų reikalavimų bei atitinkamų brėžinių nuorodų</w:t>
      </w:r>
      <w:r>
        <w:rPr>
          <w:color w:val="FF6600"/>
        </w:rPr>
        <w:t> </w:t>
      </w:r>
      <w:r>
        <w:t>.</w:t>
      </w:r>
    </w:p>
    <w:p w14:paraId="487DE89E" w14:textId="77777777" w:rsidR="000F605C" w:rsidRPr="004C640C" w:rsidRDefault="000F605C" w:rsidP="001E2B7D">
      <w:pPr>
        <w:widowControl w:val="0"/>
      </w:pPr>
    </w:p>
    <w:p w14:paraId="2151C6B3" w14:textId="77777777" w:rsidR="000F605C" w:rsidRDefault="000F605C">
      <w:pPr>
        <w:spacing w:after="200"/>
        <w:jc w:val="left"/>
      </w:pPr>
      <w:r>
        <w:br w:type="page"/>
      </w:r>
    </w:p>
    <w:p w14:paraId="59407793" w14:textId="77777777" w:rsidR="001772D0" w:rsidRDefault="001772D0" w:rsidP="001E2B7D">
      <w:pPr>
        <w:pStyle w:val="Heading1"/>
        <w:keepNext w:val="0"/>
        <w:widowControl w:val="0"/>
      </w:pPr>
      <w:bookmarkStart w:id="13" w:name="_Toc103166735"/>
      <w:r>
        <w:lastRenderedPageBreak/>
        <w:t>Vėdinimo įrenginių vėdinimo vamzdynų ir blokavimo įtaisų atsparumo ugniai reikalavimai</w:t>
      </w:r>
      <w:bookmarkEnd w:id="13"/>
      <w:r>
        <w:t xml:space="preserve"> </w:t>
      </w:r>
    </w:p>
    <w:p w14:paraId="1938253C" w14:textId="77777777" w:rsidR="001772D0" w:rsidRDefault="001772D0" w:rsidP="001E2B7D">
      <w:pPr>
        <w:pStyle w:val="Heading2"/>
        <w:keepNext w:val="0"/>
        <w:widowControl w:val="0"/>
      </w:pPr>
      <w:bookmarkStart w:id="14" w:name="_Toc103166736"/>
      <w:r>
        <w:t>Pagrindiniai reikalavimai</w:t>
      </w:r>
      <w:bookmarkEnd w:id="14"/>
    </w:p>
    <w:p w14:paraId="19F938AE" w14:textId="77777777" w:rsidR="001772D0" w:rsidRDefault="001772D0" w:rsidP="001E2B7D">
      <w:pPr>
        <w:widowControl w:val="0"/>
      </w:pPr>
      <w:r>
        <w:t xml:space="preserve">Statybos kodekse nustatyti reikalavimai užkirsti kelią gaisro sklidimui laikomi įvykdytais, jei laikomasi tolesniuose 5–8 skirsniuose nustatytų reikalavimų, o vėdinimo įrenginiai įrengiami pagal 1–6 paveiksluose pateiktus brėžinius, laikantis atitinkamų paveikslų pavadinimų. </w:t>
      </w:r>
    </w:p>
    <w:p w14:paraId="09002270" w14:textId="77777777" w:rsidR="00B773D1" w:rsidRPr="004C640C" w:rsidRDefault="00B773D1" w:rsidP="001E2B7D">
      <w:pPr>
        <w:widowControl w:val="0"/>
      </w:pPr>
    </w:p>
    <w:p w14:paraId="6535D124" w14:textId="77777777" w:rsidR="001772D0" w:rsidRPr="004C640C" w:rsidRDefault="001772D0" w:rsidP="001E2B7D">
      <w:pPr>
        <w:widowControl w:val="0"/>
      </w:pPr>
      <w:r>
        <w:t>Būtina, kad gaisrinių sklendžių atsparumo ugniai savybės atitiktų nustatytas sudedamųjų dalių, per kurias nutiesti vėdinimo vamzdynai, atsparumo ugniai savybes (žr. Statybos techninių taisyklių pavyzdinių administracinių nuostatų 14 priedo 6 skirsnio 5 lentelę) arba reikalingos nedegios konstrukcijos vėdinimo vamzdynų atsparumas ugniai turi atitikti tų patalpų skiriamųjų sudedamųjų dalių, per kurias tie vamzdynai nutiesti, aukščiausius nustatytus atsparumo ugniai reikalavimus.</w:t>
      </w:r>
    </w:p>
    <w:p w14:paraId="5CA54398" w14:textId="77777777" w:rsidR="001772D0" w:rsidRPr="004C640C" w:rsidRDefault="001772D0" w:rsidP="001E2B7D">
      <w:pPr>
        <w:widowControl w:val="0"/>
      </w:pPr>
    </w:p>
    <w:p w14:paraId="4B1EFF2D" w14:textId="77777777" w:rsidR="001772D0" w:rsidRDefault="001772D0" w:rsidP="001E2B7D">
      <w:pPr>
        <w:widowControl w:val="0"/>
      </w:pPr>
      <w:r>
        <w:t>Avarinių išėjimų koridoriuose su sunkiai degiomis sienomis pakanka įrengti vėdinimo vamzdynus, pagamintus iš plieno lakšto, be angų, su plieniniais pakabinamais tvirtikliais, plg. 3.1 ir 3.2 pav. Vėdinimo vamzdynas gali sujungti tik tas zonas, kurių priešgaisrinės apsaugos požiūriu nereikia atskirti vienos nuo kitos.</w:t>
      </w:r>
    </w:p>
    <w:p w14:paraId="7F303CD5" w14:textId="77777777" w:rsidR="001772D0" w:rsidRDefault="001772D0" w:rsidP="001E2B7D">
      <w:pPr>
        <w:widowControl w:val="0"/>
      </w:pPr>
    </w:p>
    <w:p w14:paraId="789AAF43" w14:textId="77777777" w:rsidR="00792F7B" w:rsidRDefault="00792F7B" w:rsidP="001E2B7D">
      <w:pPr>
        <w:widowControl w:val="0"/>
      </w:pPr>
    </w:p>
    <w:p w14:paraId="61428F27" w14:textId="77777777" w:rsidR="001772D0" w:rsidRDefault="001772D0" w:rsidP="001E2B7D">
      <w:pPr>
        <w:pStyle w:val="Heading2"/>
        <w:keepNext w:val="0"/>
        <w:widowControl w:val="0"/>
        <w:rPr>
          <w:rFonts w:cs="Arial"/>
        </w:rPr>
      </w:pPr>
      <w:bookmarkStart w:id="15" w:name="_Toc103166737"/>
      <w:r>
        <w:t>Taikymo ir vykdymo nuostatos naudojimui</w:t>
      </w:r>
      <w:bookmarkEnd w:id="15"/>
    </w:p>
    <w:p w14:paraId="517AC813" w14:textId="77777777" w:rsidR="001772D0" w:rsidRPr="004C640C" w:rsidRDefault="001772D0" w:rsidP="001E2B7D">
      <w:pPr>
        <w:widowControl w:val="0"/>
      </w:pPr>
      <w:r>
        <w:t>Siekiant išvengti ugnies ir dūmų perdavimo patalpų skiriamosiose sudedamosiose dalyse, kurioms keliami atsparumo ugniai reikalavimai, leidžiama naudoti tik gaisrines sklendes, kurios pasižymi toliau nurodytomis savybėmis arba atitinka toliau nurodytus reikalavimus.</w:t>
      </w:r>
    </w:p>
    <w:p w14:paraId="6E5A52DF" w14:textId="77777777" w:rsidR="001772D0" w:rsidRPr="004C640C" w:rsidRDefault="001772D0" w:rsidP="001E2B7D">
      <w:pPr>
        <w:widowControl w:val="0"/>
      </w:pPr>
    </w:p>
    <w:p w14:paraId="1A2A2A47" w14:textId="77777777" w:rsidR="001772D0" w:rsidRPr="004C640C" w:rsidRDefault="001772D0" w:rsidP="001E2B7D">
      <w:pPr>
        <w:widowControl w:val="0"/>
      </w:pPr>
      <w:r>
        <w:t xml:space="preserve">Gali būti naudojamos tik gaisrinės sklendės, kurios iš esmės pagamintos iš nedegių statybinių medžiagų. </w:t>
      </w:r>
    </w:p>
    <w:p w14:paraId="5EA4A39B" w14:textId="77777777" w:rsidR="001772D0" w:rsidRPr="004C640C" w:rsidRDefault="001772D0" w:rsidP="001E2B7D">
      <w:pPr>
        <w:widowControl w:val="0"/>
        <w:rPr>
          <w:kern w:val="28"/>
        </w:rPr>
      </w:pPr>
    </w:p>
    <w:p w14:paraId="6D256BE4" w14:textId="77777777" w:rsidR="001772D0" w:rsidRPr="004C640C" w:rsidRDefault="001772D0" w:rsidP="001E2B7D">
      <w:pPr>
        <w:widowControl w:val="0"/>
      </w:pPr>
      <w:r>
        <w:t>Gaisrinės sklendės terminio įjungimo įtaiso vardinė temperatūra turi būti ne didesnė kaip 72 °C; šildymo karštu oru įrenginių oro padavimo vamzdynuose ši temperatūra turi būti ne didesnė kaip 95 °C.</w:t>
      </w:r>
    </w:p>
    <w:p w14:paraId="4FA8E9F6" w14:textId="77777777" w:rsidR="001772D0" w:rsidRPr="004C640C" w:rsidRDefault="001772D0" w:rsidP="001E2B7D">
      <w:pPr>
        <w:widowControl w:val="0"/>
      </w:pPr>
    </w:p>
    <w:p w14:paraId="1E245E02" w14:textId="77777777" w:rsidR="001772D0" w:rsidRPr="004C640C" w:rsidRDefault="001772D0" w:rsidP="001E2B7D">
      <w:pPr>
        <w:widowControl w:val="0"/>
      </w:pPr>
      <w:r>
        <w:t>Gaisrinės sklendės su mechaniniu uždarymo mechanizmu ir varikline pavara, kurios esant poreikiui turi būti atidaromos ar uždaromos nepriklausomai nuo apsaugos funkcijos, vėdinimo įrenginių vėdinimo vamzdžiuose ir šildymo karštu oru įrenginiuose gali būti naudojamos tik jei atsparumas eksploatacinės saugos požiūriu įrodomas naudojant ne mažiau kaip 10 000 kartų.</w:t>
      </w:r>
    </w:p>
    <w:p w14:paraId="74372BD2" w14:textId="77777777" w:rsidR="001772D0" w:rsidRPr="004C640C" w:rsidRDefault="001772D0" w:rsidP="001E2B7D">
      <w:pPr>
        <w:widowControl w:val="0"/>
      </w:pPr>
    </w:p>
    <w:p w14:paraId="039900DE" w14:textId="77777777" w:rsidR="001772D0" w:rsidRPr="004C640C" w:rsidRDefault="001772D0" w:rsidP="001E2B7D">
      <w:pPr>
        <w:widowControl w:val="0"/>
      </w:pPr>
      <w:r>
        <w:t>Gaisrinės sklendės su mechaniniu uždarymo mechanizmu vėdinimo sistemų vėdinimo vamzdžiuose ir šilto oro šildymo sistemose gali būti naudojamos tik su mechaninio uždarymo elemento ašies padėtimi, apie kurios atsparumo ugniai bandymus įrodyta pagal standartą EN 1366-2.</w:t>
      </w:r>
    </w:p>
    <w:p w14:paraId="1FC2F594" w14:textId="77777777" w:rsidR="001772D0" w:rsidRPr="004C640C" w:rsidRDefault="001772D0" w:rsidP="001E2B7D">
      <w:pPr>
        <w:widowControl w:val="0"/>
      </w:pPr>
    </w:p>
    <w:p w14:paraId="1553F9B2" w14:textId="77777777" w:rsidR="001772D0" w:rsidRPr="004C640C" w:rsidRDefault="001772D0" w:rsidP="001E2B7D">
      <w:pPr>
        <w:widowControl w:val="0"/>
      </w:pPr>
      <w:r>
        <w:t>Gaisrines sklendes galima papildomai nustatyti terminiam įjungimo įtaiso įjungimui, kuris pradeda veikti patekus dūmams (dūmų jutiklių įtaisai), jeigu šie dūmų jutiklių įtaisai turi tinkamumo naudoti liudijimus. Dūmų jutiklių įtaisai turi būti pritaikyti jungti prie atitinkamos gaisrinės sklendės ir turi būti įrengti vėdinimo vamzdynuose.</w:t>
      </w:r>
    </w:p>
    <w:p w14:paraId="519EEDB7" w14:textId="77777777" w:rsidR="001772D0" w:rsidRPr="004C640C" w:rsidRDefault="001772D0" w:rsidP="001E2B7D">
      <w:pPr>
        <w:widowControl w:val="0"/>
      </w:pPr>
    </w:p>
    <w:p w14:paraId="59126D54" w14:textId="77777777" w:rsidR="00403419" w:rsidRDefault="00403419" w:rsidP="001E2B7D">
      <w:pPr>
        <w:widowControl w:val="0"/>
      </w:pPr>
      <w:r>
        <w:br w:type="page"/>
      </w:r>
    </w:p>
    <w:p w14:paraId="32F92647" w14:textId="77777777" w:rsidR="00792F7B" w:rsidRDefault="001772D0" w:rsidP="001E2B7D">
      <w:pPr>
        <w:widowControl w:val="0"/>
      </w:pPr>
      <w:r>
        <w:lastRenderedPageBreak/>
        <w:t>Naudojant gaisrines sklendes būtina atsižvelgti į gamintojo ar jo atstovo parengtą išsamią gaminio specifikaciją (montavimo ir naudojimo instrukcija). Taip pat būtina laikytis gamintojo ar jo atstovo naudojimo instrukcijoje pateiktų gaisrinės sklendės eksploatavimo pradžios, patikros, techninės priežiūros, remonto ir veikimo patikros nurodymų.</w:t>
      </w:r>
    </w:p>
    <w:p w14:paraId="1B3E47D0" w14:textId="77777777" w:rsidR="00792F7B" w:rsidRDefault="00792F7B" w:rsidP="001E2B7D">
      <w:pPr>
        <w:widowControl w:val="0"/>
      </w:pPr>
    </w:p>
    <w:p w14:paraId="3F55BE1F" w14:textId="77777777" w:rsidR="00792F7B" w:rsidRDefault="00792F7B" w:rsidP="001E2B7D">
      <w:pPr>
        <w:widowControl w:val="0"/>
      </w:pPr>
    </w:p>
    <w:p w14:paraId="576B70A5" w14:textId="77777777" w:rsidR="001772D0" w:rsidRDefault="001772D0" w:rsidP="001E2B7D">
      <w:pPr>
        <w:pStyle w:val="Heading1"/>
        <w:keepNext w:val="0"/>
        <w:widowControl w:val="0"/>
        <w:rPr>
          <w:rFonts w:cs="Arial"/>
        </w:rPr>
      </w:pPr>
      <w:bookmarkStart w:id="16" w:name="_Toc103166738"/>
      <w:r>
        <w:t>Vėdinimo vamzdynų įrengimo reikalavimai</w:t>
      </w:r>
      <w:bookmarkEnd w:id="16"/>
    </w:p>
    <w:p w14:paraId="4FCD4B6C" w14:textId="77777777" w:rsidR="001772D0" w:rsidRDefault="001772D0" w:rsidP="001E2B7D">
      <w:pPr>
        <w:pStyle w:val="Heading2"/>
        <w:keepNext w:val="0"/>
        <w:widowControl w:val="0"/>
        <w:rPr>
          <w:rFonts w:cs="Arial"/>
        </w:rPr>
      </w:pPr>
      <w:bookmarkStart w:id="17" w:name="_Toc103166739"/>
      <w:r>
        <w:t>Sudedamųjų dalių parinkimas ir išdėstymas</w:t>
      </w:r>
      <w:bookmarkEnd w:id="17"/>
    </w:p>
    <w:p w14:paraId="11D35424" w14:textId="77777777" w:rsidR="001772D0" w:rsidRPr="004C640C" w:rsidRDefault="001772D0" w:rsidP="001E2B7D">
      <w:pPr>
        <w:pStyle w:val="Heading3"/>
        <w:widowControl w:val="0"/>
      </w:pPr>
      <w:bookmarkStart w:id="18" w:name="_Toc103166740"/>
      <w:r>
        <w:t>Vėdinimo vamzdynai esant padidintam gaisro, sprogimo arba taršos pavojui bei cheminiam užterštumui</w:t>
      </w:r>
      <w:bookmarkEnd w:id="18"/>
    </w:p>
    <w:p w14:paraId="734F9DC0" w14:textId="77777777" w:rsidR="001772D0" w:rsidRPr="004C640C" w:rsidRDefault="001772D0" w:rsidP="001E2B7D">
      <w:pPr>
        <w:widowControl w:val="0"/>
      </w:pPr>
      <w:r>
        <w:t>Vėdinimo vamzdynai, kuriuose gali kauptis dideli degiųjų medžiagų kiekiai (pvz., gartraukių oro šalinimo vamzdynuose) arba kurie skirti padidinto gaisro arba sprogimo pavojingumo patalpoms vėdinti, negali būti sujungti tarpusavyje ar su kitais vėdinimo vamzdynais, nebent yra įrengtos tinkamos gaisrinės sklendės, apsaugančios nuo ugnies ir dūmų plitimo.</w:t>
      </w:r>
    </w:p>
    <w:p w14:paraId="5063C330" w14:textId="77777777" w:rsidR="001772D0" w:rsidRPr="004C640C" w:rsidRDefault="001772D0" w:rsidP="001E2B7D">
      <w:pPr>
        <w:widowControl w:val="0"/>
      </w:pPr>
    </w:p>
    <w:p w14:paraId="1E43ECC5" w14:textId="77777777" w:rsidR="001772D0" w:rsidRPr="004C640C" w:rsidRDefault="001772D0" w:rsidP="001E2B7D">
      <w:pPr>
        <w:widowControl w:val="0"/>
      </w:pPr>
      <w:r>
        <w:t xml:space="preserve">Oro šalinimo vamzdynai, kuriais pagal paskirtį šalinamas cheminėmis medžiagomis užterštas oras, turi atitikti aukščiausius patalpų skiriamosioms sudedamosioms dalims, per kurias tie vamzdynai nutiesti, nustatytus atsparumo ugniai reikalavimus (4 pav.). </w:t>
      </w:r>
    </w:p>
    <w:p w14:paraId="2EDEFD5C" w14:textId="77777777" w:rsidR="001772D0" w:rsidRPr="004C640C" w:rsidRDefault="001772D0" w:rsidP="001E2B7D">
      <w:pPr>
        <w:widowControl w:val="0"/>
      </w:pPr>
    </w:p>
    <w:p w14:paraId="3BAA8A50" w14:textId="77777777" w:rsidR="001772D0" w:rsidRDefault="001772D0" w:rsidP="001E2B7D">
      <w:pPr>
        <w:widowControl w:val="0"/>
      </w:pPr>
      <w:r>
        <w:t>Priešingu atveju, gaisrinės sklendės, kurių tinkamumas tokioms apkrovoms taip pat patvirtintas, turi atitikti bent jau sudedamosioms dalims nustatytą atsparumo ugniai klasę.</w:t>
      </w:r>
    </w:p>
    <w:p w14:paraId="1888FB60" w14:textId="77777777" w:rsidR="001772D0" w:rsidRDefault="001772D0" w:rsidP="001E2B7D">
      <w:pPr>
        <w:widowControl w:val="0"/>
      </w:pPr>
    </w:p>
    <w:p w14:paraId="5A206352" w14:textId="77777777" w:rsidR="001772D0" w:rsidRPr="004C640C" w:rsidRDefault="001772D0" w:rsidP="001E2B7D">
      <w:pPr>
        <w:widowControl w:val="0"/>
        <w:rPr>
          <w:rFonts w:cs="Arial"/>
          <w:dstrike/>
        </w:rPr>
      </w:pPr>
      <w:r>
        <w:t>Be to, nėra jokių kliūčių naudoti gaisrines sklendes laboratorijų ventiliavimo įrenginiuose, jei šalinamas oras atitinka darbo vietai nustatytas ribines vertes (TRGS 900), o gaisrinės sklendės gamintojas naudojamoms medžiagoms nenustato jokių naudojimo išimčių).</w:t>
      </w:r>
    </w:p>
    <w:p w14:paraId="278F2BA3" w14:textId="77777777" w:rsidR="001772D0" w:rsidRDefault="001772D0" w:rsidP="001E2B7D">
      <w:pPr>
        <w:widowControl w:val="0"/>
      </w:pPr>
    </w:p>
    <w:p w14:paraId="3A89E6CE" w14:textId="77777777" w:rsidR="001772D0" w:rsidRPr="009D12BD" w:rsidRDefault="001772D0" w:rsidP="001E2B7D">
      <w:pPr>
        <w:pStyle w:val="Heading3"/>
        <w:widowControl w:val="0"/>
      </w:pPr>
      <w:bookmarkStart w:id="19" w:name="_Toc103166741"/>
      <w:r>
        <w:t>Išorės oro ir ištraukiamojo oro vamzdynų atšakos</w:t>
      </w:r>
      <w:bookmarkEnd w:id="19"/>
    </w:p>
    <w:p w14:paraId="57683777" w14:textId="77777777" w:rsidR="001772D0" w:rsidRPr="004C640C" w:rsidRDefault="001772D0" w:rsidP="001E2B7D">
      <w:pPr>
        <w:widowControl w:val="0"/>
        <w:rPr>
          <w:rFonts w:cs="Arial"/>
        </w:rPr>
      </w:pPr>
      <w:r>
        <w:t xml:space="preserve">Tų vėdinimo vamzdynų išorės oro ir ištraukiamojo oro angos (atšakos), kuriomis į išorę gali patekti degimo dujos, turi būti taip sujungtos ar įrengtos, kad jomis ugnis ar dūmai nepatektų į kitus aukštus, gaisrinius skyrius, naudojimo patalpas, avarinių išėjimų laiptines, patalpas tarp avarinių išėjimų laiptinių ir išėjimų į lauką arba avarinių išėjimų koridorius. Šis reikalavimas laikomas įvykdytu, jei laikomasi bent vieno iš toliau nurodytų reikalavimų. </w:t>
      </w:r>
    </w:p>
    <w:p w14:paraId="5424A6C6" w14:textId="77777777" w:rsidR="001772D0" w:rsidRPr="004C640C" w:rsidRDefault="001772D0" w:rsidP="001E2B7D">
      <w:pPr>
        <w:widowControl w:val="0"/>
        <w:rPr>
          <w:rFonts w:cs="Arial"/>
        </w:rPr>
      </w:pPr>
    </w:p>
    <w:p w14:paraId="1D1ECBE7" w14:textId="77777777" w:rsidR="001772D0" w:rsidRPr="004C640C" w:rsidRDefault="001772D0" w:rsidP="001E2B7D">
      <w:pPr>
        <w:pStyle w:val="ListParagraph"/>
        <w:widowControl w:val="0"/>
        <w:numPr>
          <w:ilvl w:val="0"/>
          <w:numId w:val="39"/>
        </w:numPr>
        <w:ind w:left="426" w:hanging="426"/>
        <w:rPr>
          <w:rFonts w:cs="Arial"/>
        </w:rPr>
      </w:pPr>
      <w:r>
        <w:t>Atšakos turi būti nutolusios nuo langų, kitų angų išorinėse sienose ir išorinių sienų iš degiųjų statybinių medžiagų arba atitinkamos apdailos ne mažiau kaip 2,5 m; ši nuostata netaikoma medinių lentelių fasado apdailai su oro tarpu.</w:t>
      </w:r>
    </w:p>
    <w:p w14:paraId="41812BD1" w14:textId="77777777" w:rsidR="001772D0" w:rsidRPr="004C640C" w:rsidRDefault="001772D0" w:rsidP="001E2B7D">
      <w:pPr>
        <w:widowControl w:val="0"/>
        <w:ind w:left="426"/>
        <w:rPr>
          <w:rFonts w:cs="Arial"/>
        </w:rPr>
      </w:pPr>
      <w:r>
        <w:t xml:space="preserve">Nurodyto atstumo iki langų ar kitų panašių angų sienose laikytis nebūtina, jei šios angos nuo atšakų apsaugotos 1,5 m išsikišusiomis, atspariomis ugniai (atitinkamai luboms) sudedamosioms dalimis be kiaurymių, pagamintomis iš nedegių statybinių medžiagų. </w:t>
      </w:r>
    </w:p>
    <w:p w14:paraId="137AD508" w14:textId="77777777" w:rsidR="00403419" w:rsidRDefault="001772D0" w:rsidP="001E2B7D">
      <w:pPr>
        <w:widowControl w:val="0"/>
        <w:ind w:left="426"/>
        <w:rPr>
          <w:rFonts w:cs="Arial"/>
        </w:rPr>
      </w:pPr>
      <w:r>
        <w:t>Vėdinimo vamzdynų atšakos virš stogo turi būti ne žemesnės kaip 1 m už sudedamąsias dalis iš degiųjų statybinių medžiagų arba horizontalia kryptimi nuo jų nutolusios ne mažiau kaip 1,5 m. Šių atstumų laikytis nebūtina, jei šios statybinės medžiagos nuo vėdinimo vamzdynų išorinių paviršių ne mažiau kaip 1,5 m atstumu yra apsaugotos nuo gaisro (pvz., ne mažesniu kaip 5 cm storio skaldos sluoksniu arba ne mažesnio kaip 3 cm storio sandariai sujungtomis betono plokštėmis).</w:t>
      </w:r>
      <w:r>
        <w:br w:type="page"/>
      </w:r>
    </w:p>
    <w:p w14:paraId="6A4B6128" w14:textId="77777777" w:rsidR="000F605C" w:rsidRPr="000F605C" w:rsidRDefault="001772D0" w:rsidP="000F605C">
      <w:pPr>
        <w:pStyle w:val="ListParagraph"/>
        <w:widowControl w:val="0"/>
        <w:numPr>
          <w:ilvl w:val="0"/>
          <w:numId w:val="39"/>
        </w:numPr>
        <w:spacing w:before="60" w:after="200"/>
        <w:ind w:left="426" w:hanging="426"/>
        <w:jc w:val="left"/>
        <w:rPr>
          <w:rFonts w:cs="Arial"/>
        </w:rPr>
      </w:pPr>
      <w:r>
        <w:lastRenderedPageBreak/>
        <w:t>Vėdinimo vamzdžių atšakos apsaugomos gaisrinėmis sklendėmis.</w:t>
      </w:r>
    </w:p>
    <w:p w14:paraId="68DB1FC8" w14:textId="77777777" w:rsidR="00667A12" w:rsidRPr="004C640C" w:rsidRDefault="001772D0" w:rsidP="001E2B7D">
      <w:pPr>
        <w:pStyle w:val="Heading3"/>
        <w:widowControl w:val="0"/>
      </w:pPr>
      <w:bookmarkStart w:id="20" w:name="_Toc103166742"/>
      <w:r>
        <w:t>Oro tiekimo įrenginiai</w:t>
      </w:r>
      <w:bookmarkEnd w:id="20"/>
    </w:p>
    <w:p w14:paraId="395F3D35" w14:textId="77777777" w:rsidR="00667A12" w:rsidRPr="004C640C" w:rsidRDefault="00667A12" w:rsidP="001E2B7D">
      <w:pPr>
        <w:widowControl w:val="0"/>
      </w:pPr>
      <w:r>
        <w:t xml:space="preserve">Oro tiekimo įrenginiais į pastatą negali patekti dūmai. </w:t>
      </w:r>
    </w:p>
    <w:p w14:paraId="15BBF645" w14:textId="77777777" w:rsidR="00667A12" w:rsidRPr="004C640C" w:rsidRDefault="00667A12" w:rsidP="001E2B7D">
      <w:pPr>
        <w:widowControl w:val="0"/>
      </w:pPr>
      <w:r>
        <w:t xml:space="preserve">Iš išorės patenkančius dūmus turi sustabdyti gaisrinės sklendės su dūmų jutiklių įtaisais arba dūmų apsauginės sklendės. </w:t>
      </w:r>
    </w:p>
    <w:p w14:paraId="66E36AA3" w14:textId="77777777" w:rsidR="00667A12" w:rsidRPr="004C640C" w:rsidRDefault="00667A12" w:rsidP="001E2B7D">
      <w:pPr>
        <w:widowControl w:val="0"/>
      </w:pPr>
      <w:r>
        <w:t xml:space="preserve">Sklendžių įrengti nebūtina, jei dėl išorės oro angos padėties dūmų įsiurbimas yra neįmanomas. </w:t>
      </w:r>
    </w:p>
    <w:p w14:paraId="3D7EEA8C" w14:textId="77777777" w:rsidR="00667A12" w:rsidRDefault="00667A12" w:rsidP="001E2B7D">
      <w:pPr>
        <w:widowControl w:val="0"/>
      </w:pPr>
    </w:p>
    <w:p w14:paraId="48F8D5F3" w14:textId="77777777" w:rsidR="003B68D2" w:rsidRDefault="00950732" w:rsidP="001E2B7D">
      <w:pPr>
        <w:pStyle w:val="Heading3"/>
        <w:widowControl w:val="0"/>
      </w:pPr>
      <w:bookmarkStart w:id="21" w:name="_Toc103166743"/>
      <w:r>
        <w:t>Cirkuliacinio oro įrenginiai</w:t>
      </w:r>
      <w:bookmarkEnd w:id="21"/>
    </w:p>
    <w:p w14:paraId="0D34A3FF" w14:textId="77777777" w:rsidR="003B68D2" w:rsidRPr="004C640C" w:rsidRDefault="003B68D2" w:rsidP="001E2B7D">
      <w:pPr>
        <w:widowControl w:val="0"/>
      </w:pPr>
      <w:r>
        <w:t xml:space="preserve">Cirkuliacinio oro vėdinimo įrenginiams tiekiamas oras turi būti apsaugotas nuo dūmų patekimo iš išmetamo oro, naudojant gaisrines sklendes su dūmų jutiklių įjungimo įtaisais arba dūmų apsaugines sklendes. </w:t>
      </w:r>
    </w:p>
    <w:p w14:paraId="37842383" w14:textId="77777777" w:rsidR="003B68D2" w:rsidRPr="004C640C" w:rsidRDefault="003B68D2" w:rsidP="001E2B7D">
      <w:pPr>
        <w:widowControl w:val="0"/>
      </w:pPr>
    </w:p>
    <w:p w14:paraId="63532311" w14:textId="77777777" w:rsidR="003B68D2" w:rsidRPr="004C640C" w:rsidRDefault="003B68D2" w:rsidP="001E2B7D">
      <w:pPr>
        <w:widowControl w:val="0"/>
      </w:pPr>
      <w:r>
        <w:t xml:space="preserve">Tam cirkuliacinio oro arba šalinamo oro vamzdynuose galima įrengti dūmų jutiklių įjungimo įtaisus. Juos galima įrengti taip pat ir oro tiekimo vamzdynuose, kai kartu sumaišomas išorės ir cirkuliacinis oras, jei išorės oro įsiurbimas kartu yra apsaugotas, kad nepatektų dūmai. </w:t>
      </w:r>
    </w:p>
    <w:p w14:paraId="07753226" w14:textId="77777777" w:rsidR="003B68D2" w:rsidRPr="004C640C" w:rsidRDefault="003B68D2" w:rsidP="001E2B7D">
      <w:pPr>
        <w:widowControl w:val="0"/>
      </w:pPr>
    </w:p>
    <w:p w14:paraId="36118FA8" w14:textId="77777777" w:rsidR="003B68D2" w:rsidRPr="004C640C" w:rsidRDefault="003B68D2" w:rsidP="001E2B7D">
      <w:pPr>
        <w:widowControl w:val="0"/>
      </w:pPr>
      <w:r>
        <w:t>Dūmų jutiklių įjungimo įtaisų įrengimo tvarka dėl oro maišymo negali pabloginti šių įtaisų veiksmingumo.</w:t>
      </w:r>
    </w:p>
    <w:p w14:paraId="5AC0EE2E" w14:textId="77777777" w:rsidR="003B68D2" w:rsidRPr="004C640C" w:rsidRDefault="003B68D2" w:rsidP="001E2B7D">
      <w:pPr>
        <w:widowControl w:val="0"/>
      </w:pPr>
    </w:p>
    <w:p w14:paraId="367E45DC" w14:textId="77777777" w:rsidR="003B68D2" w:rsidRPr="004C640C" w:rsidRDefault="003B68D2" w:rsidP="001E2B7D">
      <w:pPr>
        <w:widowControl w:val="0"/>
      </w:pPr>
      <w:r>
        <w:t>Įsijungus dūmų jutiklių įjungimo įtaisams turi išsijungti ventiliatoriai, jei tolesnis jų veikimas neužkerta kelio dūmų plitimui.</w:t>
      </w:r>
    </w:p>
    <w:p w14:paraId="254AD906" w14:textId="77777777" w:rsidR="003B68D2" w:rsidRDefault="003B68D2" w:rsidP="001E2B7D">
      <w:pPr>
        <w:widowControl w:val="0"/>
      </w:pPr>
    </w:p>
    <w:p w14:paraId="43747553" w14:textId="77777777" w:rsidR="003B68D2" w:rsidRDefault="003B68D2" w:rsidP="001E2B7D">
      <w:pPr>
        <w:pStyle w:val="Heading3"/>
        <w:widowControl w:val="0"/>
      </w:pPr>
      <w:bookmarkStart w:id="22" w:name="_Toc103166744"/>
      <w:r>
        <w:t>Vėdinimo vamzdynai ir kiti įrenginiai</w:t>
      </w:r>
      <w:bookmarkEnd w:id="22"/>
    </w:p>
    <w:p w14:paraId="65C5C931" w14:textId="77777777" w:rsidR="003B68D2" w:rsidRDefault="003B68D2" w:rsidP="001E2B7D">
      <w:pPr>
        <w:widowControl w:val="0"/>
      </w:pPr>
      <w:r>
        <w:t>Vėdinimo vamzdynų, kuriais tiekiamas oras, skerspjūvyje gali būti tik vėdinimo įrenginių įtaisai ir jų vamzdynai. Šiais vamzdynais negalima tiekti degiųjų arba nuodingų medžiagų (pvz., kuro, organinių šilumos nešėjų arba hidraulinių sistemų skysčių) ir medžiagų, kurių temperatūra viršija 110 °C; tačiau leidžiama naudoti vamzdynus, kuriais oro šildytuvams iš išorės trumpiausiu keliu tiekiami aukštesnės temperatūros šilumos nešėjai.</w:t>
      </w:r>
    </w:p>
    <w:p w14:paraId="6FC4470C" w14:textId="77777777" w:rsidR="003B68D2" w:rsidRDefault="003B68D2" w:rsidP="001E2B7D">
      <w:pPr>
        <w:widowControl w:val="0"/>
      </w:pPr>
    </w:p>
    <w:p w14:paraId="57E686ED" w14:textId="77777777" w:rsidR="0010723A" w:rsidRDefault="003B68D2" w:rsidP="001E2B7D">
      <w:pPr>
        <w:widowControl w:val="0"/>
      </w:pPr>
      <w:r>
        <w:t xml:space="preserve">L 30/60/90 atsparumo ugniai klasės šachtose ir kanaluose pagal DIN 4102-4:2016-05 standarto 11.2 skirsnį </w:t>
      </w:r>
      <w:r>
        <w:rPr>
          <w:color w:val="000000" w:themeColor="text1"/>
        </w:rPr>
        <w:t>arba lygiavertes Europos klasifikacijas</w:t>
      </w:r>
      <w:r>
        <w:t xml:space="preserve"> šalia vėdinimo vamzdynų leidžiama tiesti ir vandens, kanalizacijos bei vandens garų iki 110 °C bei suslėgtojo oro vamzdynus, jei jie, kaip ir esami izoliaciniai sluoksniai, pagaminti iš nedegių statybinių medžiagų. Tarp šachtos ir centrinio vėdinimo įrenginio nereikalinga jokia priešgaisrinė pertvara (žr. 1.2 pav., 2 nuorodą). Vamzdynų kirtimo vietas tarp šachtos ir vėdinimo įrenginio būtina užsandarinti.</w:t>
      </w:r>
    </w:p>
    <w:p w14:paraId="41D31DC5" w14:textId="77777777" w:rsidR="0010723A" w:rsidRPr="004C640C" w:rsidRDefault="0010723A" w:rsidP="001E2B7D">
      <w:pPr>
        <w:widowControl w:val="0"/>
      </w:pPr>
    </w:p>
    <w:p w14:paraId="5B29E914" w14:textId="77777777" w:rsidR="003B68D2" w:rsidRDefault="003B68D2" w:rsidP="001E2B7D">
      <w:pPr>
        <w:widowControl w:val="0"/>
        <w:rPr>
          <w:bCs/>
        </w:rPr>
      </w:pPr>
      <w:r>
        <w:t>Be to, šachtose ir kanaluose, kurių sienos atitinka F30/60/90 atsparumo ugniai klasę arba atitinkamą lygiavertę Europos klasifikaciją (atsparumas ugniai, vadovaujantis 4.1 skirsniu), o angos šiose sienose turi sandarius uždarymo įtaisus (pvz., su juosiančiąja atrama), kurių atsparumas ugniai yra toks pat, kaip ir sienų atsparumas ugniai, šalia vėdinimo vamzdynų galima įrengti ir kitus (pvz., degiuosius) įtaisus, jei visi oro tiekimo ar išleidimo vėdinimo vamzdynai sujungimų vietose (taip pat ir su centrine vėdinimo sistema) yra apsaugoti gaisrinėmis sklendėmis (žr. 1.2 pav., 1 nuorodą). Šios nuostatos neturi įtakos būtinybei šiems kitiems įrenginiams naudoti priešgaisrines priemones.</w:t>
      </w:r>
    </w:p>
    <w:p w14:paraId="71DF8E49" w14:textId="77777777" w:rsidR="000F605C" w:rsidRPr="001B2AFC" w:rsidRDefault="000F605C" w:rsidP="001E2B7D">
      <w:pPr>
        <w:widowControl w:val="0"/>
        <w:rPr>
          <w:bCs/>
        </w:rPr>
      </w:pPr>
    </w:p>
    <w:p w14:paraId="2862878C" w14:textId="77777777" w:rsidR="000F605C" w:rsidRDefault="000F605C">
      <w:pPr>
        <w:spacing w:after="200"/>
        <w:jc w:val="left"/>
        <w:rPr>
          <w:b/>
          <w:color w:val="000000" w:themeColor="text1"/>
          <w:kern w:val="28"/>
        </w:rPr>
      </w:pPr>
      <w:r>
        <w:br w:type="page"/>
      </w:r>
    </w:p>
    <w:p w14:paraId="66F6D79B" w14:textId="77777777" w:rsidR="003B68D2" w:rsidRDefault="001B2AFC" w:rsidP="001E2B7D">
      <w:pPr>
        <w:pStyle w:val="Heading2"/>
        <w:keepNext w:val="0"/>
        <w:widowControl w:val="0"/>
        <w:rPr>
          <w:rFonts w:cs="Arial"/>
        </w:rPr>
      </w:pPr>
      <w:bookmarkStart w:id="23" w:name="_Toc103166745"/>
      <w:r>
        <w:lastRenderedPageBreak/>
        <w:t>Vėdinimo vamzdynų tiesimas</w:t>
      </w:r>
      <w:bookmarkEnd w:id="23"/>
    </w:p>
    <w:p w14:paraId="26BA35AB" w14:textId="77777777" w:rsidR="001B2AFC" w:rsidRDefault="001B2AFC" w:rsidP="001E2B7D">
      <w:pPr>
        <w:pStyle w:val="Heading3"/>
        <w:widowControl w:val="0"/>
      </w:pPr>
      <w:bookmarkStart w:id="24" w:name="_Toc103166746"/>
      <w:r>
        <w:t>Visos vamzdynų atkarpos</w:t>
      </w:r>
      <w:bookmarkEnd w:id="24"/>
    </w:p>
    <w:p w14:paraId="50A9AB39" w14:textId="77777777" w:rsidR="001B2AFC" w:rsidRDefault="001B2AFC" w:rsidP="001E2B7D">
      <w:pPr>
        <w:pStyle w:val="Heading4"/>
        <w:widowControl w:val="0"/>
      </w:pPr>
      <w:bookmarkStart w:id="25" w:name="_Toc103166747"/>
      <w:r>
        <w:t>Veikiančiųjų jėgų apribojimas</w:t>
      </w:r>
      <w:bookmarkEnd w:id="25"/>
    </w:p>
    <w:p w14:paraId="181A9C33" w14:textId="77777777" w:rsidR="001B2AFC" w:rsidRPr="004C640C" w:rsidRDefault="001B2AFC" w:rsidP="001E2B7D">
      <w:pPr>
        <w:widowControl w:val="0"/>
      </w:pPr>
      <w:r>
        <w:t>Vėdinimo vamzdynai turi būti tiesiami ar pagaminti taip, kad dėl jų įkaitimo per gaisrą jie darytų kuo mažesnį poveikį laikančiosioms konstrukcijoms arba privalomai ugniai atsparioms sienoms ir atramoms.</w:t>
      </w:r>
    </w:p>
    <w:p w14:paraId="4FE718FB" w14:textId="77777777" w:rsidR="001B2AFC" w:rsidRPr="004C640C" w:rsidRDefault="001B2AFC" w:rsidP="001E2B7D">
      <w:pPr>
        <w:widowControl w:val="0"/>
      </w:pPr>
    </w:p>
    <w:p w14:paraId="6FB647D2" w14:textId="77777777" w:rsidR="001B2AFC" w:rsidRDefault="001B2AFC" w:rsidP="001E2B7D">
      <w:pPr>
        <w:widowControl w:val="0"/>
      </w:pPr>
      <w:r>
        <w:t xml:space="preserve">Ši nuostata laikoma įvykdyta, jei yra pakankamos plėtimosi galimybės, t. y. plieniniams vėdinimo vamzdynams maždaug 10 mm tiesiniam vamzdyno ilgio metrui. </w:t>
      </w:r>
    </w:p>
    <w:p w14:paraId="3EEE400C" w14:textId="77777777" w:rsidR="003962C1" w:rsidRPr="004C640C" w:rsidRDefault="003962C1" w:rsidP="001E2B7D">
      <w:pPr>
        <w:widowControl w:val="0"/>
      </w:pPr>
    </w:p>
    <w:p w14:paraId="551BD078" w14:textId="77777777" w:rsidR="001B2AFC" w:rsidRPr="004C640C" w:rsidRDefault="001B2AFC" w:rsidP="001E2B7D">
      <w:pPr>
        <w:widowControl w:val="0"/>
      </w:pPr>
      <w:r>
        <w:t>Naudojant vėdinimo vamzdynus iš kitų statybinių medžiagų, tokių kaip aukšto legiravimo plienas arba spalvotieji metalai</w:t>
      </w:r>
      <w:r>
        <w:rPr>
          <w:color w:val="000000" w:themeColor="text1"/>
        </w:rPr>
        <w:t>,</w:t>
      </w:r>
      <w:r>
        <w:t xml:space="preserve"> būtina atsižvelgti į šių medžiagų ilgio plėtimosi koeficientą.</w:t>
      </w:r>
    </w:p>
    <w:p w14:paraId="271969B5" w14:textId="77777777" w:rsidR="001B2AFC" w:rsidRPr="004C640C" w:rsidRDefault="001B2AFC" w:rsidP="001E2B7D">
      <w:pPr>
        <w:widowControl w:val="0"/>
      </w:pPr>
    </w:p>
    <w:p w14:paraId="14F8FDA1" w14:textId="77777777" w:rsidR="001B2AFC" w:rsidRPr="004C640C" w:rsidRDefault="001B2AFC" w:rsidP="001E2B7D">
      <w:pPr>
        <w:widowControl w:val="0"/>
      </w:pPr>
      <w:r>
        <w:t>Jei vamzdynai tvirtai įtempiami abiejuose galuose, pirmo sakinio nuostata laikoma įvykdyta, jei:</w:t>
      </w:r>
    </w:p>
    <w:p w14:paraId="2F26B7CC" w14:textId="77777777" w:rsidR="001B2AFC" w:rsidRDefault="001B2AFC" w:rsidP="001E2B7D">
      <w:pPr>
        <w:widowControl w:val="0"/>
      </w:pPr>
    </w:p>
    <w:p w14:paraId="7B65CA53" w14:textId="77777777" w:rsidR="00145A3E" w:rsidRPr="004C640C" w:rsidRDefault="00145A3E" w:rsidP="001E2B7D">
      <w:pPr>
        <w:pStyle w:val="ListParagraph"/>
        <w:widowControl w:val="0"/>
        <w:numPr>
          <w:ilvl w:val="0"/>
          <w:numId w:val="40"/>
        </w:numPr>
        <w:ind w:left="357" w:hanging="357"/>
        <w:rPr>
          <w:rFonts w:cs="Arial"/>
        </w:rPr>
      </w:pPr>
      <w:r>
        <w:t>vamzdynai yra įrengti taip, kad jiems nebūdingas didelis išilginis standis (pvz., spiralės formos vamzdžiai su įstatomais atvamzdžiais, kurių skersmuo neviršija 250 mm, arba lankstūs vamzdžiai),</w:t>
      </w:r>
    </w:p>
    <w:p w14:paraId="0B0FBB5B" w14:textId="77777777" w:rsidR="00145A3E" w:rsidRPr="004C640C" w:rsidRDefault="00145A3E" w:rsidP="001E2B7D">
      <w:pPr>
        <w:pStyle w:val="ListParagraph"/>
        <w:widowControl w:val="0"/>
        <w:numPr>
          <w:ilvl w:val="0"/>
          <w:numId w:val="40"/>
        </w:numPr>
        <w:spacing w:before="60"/>
        <w:ind w:left="357" w:hanging="357"/>
      </w:pPr>
      <w:r>
        <w:t>dėl vėdinimo vamzdynų kampų ar iškreipių atsirandantys ilgio pokyčiai išlyginami vamzdyno deformacijomis (pvz., atlankomis) (žr. 5 pav.) arba</w:t>
      </w:r>
    </w:p>
    <w:p w14:paraId="7593466E" w14:textId="77777777" w:rsidR="00145A3E" w:rsidRPr="004C640C" w:rsidRDefault="00145A3E" w:rsidP="001E2B7D">
      <w:pPr>
        <w:pStyle w:val="ListParagraph"/>
        <w:widowControl w:val="0"/>
        <w:numPr>
          <w:ilvl w:val="0"/>
          <w:numId w:val="40"/>
        </w:numPr>
        <w:spacing w:before="60"/>
        <w:ind w:left="357" w:hanging="357"/>
        <w:jc w:val="left"/>
      </w:pPr>
      <w:r>
        <w:t xml:space="preserve">naudojant kompensatorius (pvz., brezentinius atvamzdžius) (reagavimo jėga </w:t>
      </w:r>
      <w:r>
        <w:sym w:font="Symbol" w:char="F03C"/>
      </w:r>
      <w:r>
        <w:t xml:space="preserve"> 1 kN).</w:t>
      </w:r>
    </w:p>
    <w:p w14:paraId="2E01E8E4" w14:textId="77777777" w:rsidR="001B2AFC" w:rsidRDefault="001B2AFC" w:rsidP="001E2B7D">
      <w:pPr>
        <w:widowControl w:val="0"/>
      </w:pPr>
    </w:p>
    <w:p w14:paraId="1A504148" w14:textId="77777777" w:rsidR="001B2AFC" w:rsidRDefault="001B2AFC" w:rsidP="001E2B7D">
      <w:pPr>
        <w:pStyle w:val="Heading4"/>
        <w:widowControl w:val="0"/>
      </w:pPr>
      <w:bookmarkStart w:id="26" w:name="_Toc103166748"/>
      <w:r>
        <w:t>Tiesimas per ugniai atsparias skiriamųjų sienų sudedamąsias dalis</w:t>
      </w:r>
      <w:bookmarkEnd w:id="26"/>
    </w:p>
    <w:p w14:paraId="13E52174" w14:textId="77777777" w:rsidR="001B2AFC" w:rsidRPr="004C640C" w:rsidRDefault="001B2AFC" w:rsidP="001E2B7D">
      <w:pPr>
        <w:widowControl w:val="0"/>
      </w:pPr>
      <w:r>
        <w:t xml:space="preserve">Vamzdynų atkarpos, nutiestos per priešgaisrines skiriamąsias sekcijas, turi būti aukščiausios atsparumo ugniai klasės, kuri nustatyta patalpų skiriamosioms sudedamosiomis dalims, per kurias tie vamzdynai nutiesti; priešingu atveju sudedamosiose dalyse turi būti įrengiamos gaisrinės sklendės (1.1 brėžinys (žr. 1.1–1.4 pav.) ir 1.2 brėžinys). </w:t>
      </w:r>
    </w:p>
    <w:p w14:paraId="58411EC1" w14:textId="77777777" w:rsidR="001B2AFC" w:rsidRPr="004C640C" w:rsidRDefault="001B2AFC" w:rsidP="001E2B7D">
      <w:pPr>
        <w:widowControl w:val="0"/>
      </w:pPr>
      <w:r>
        <w:t xml:space="preserve">Gaisrines sklendes už šių sudedamųjų dalių galima montuoti, tik jei ir toliau galima užtikrinti sekcijos priešgaisrinį atskyrimą. </w:t>
      </w:r>
    </w:p>
    <w:p w14:paraId="5545B41E" w14:textId="77777777" w:rsidR="001B2AFC" w:rsidRPr="004C640C" w:rsidRDefault="001B2AFC" w:rsidP="001E2B7D">
      <w:pPr>
        <w:widowControl w:val="0"/>
        <w:rPr>
          <w:b/>
        </w:rPr>
      </w:pPr>
    </w:p>
    <w:p w14:paraId="6E1BD337" w14:textId="77777777" w:rsidR="001B2AFC" w:rsidRPr="004C640C" w:rsidRDefault="001B2AFC" w:rsidP="001E2B7D">
      <w:pPr>
        <w:widowControl w:val="0"/>
      </w:pPr>
      <w:r>
        <w:t xml:space="preserve">Kai vėdinimo vamzdynai be gaisrinių sklendžių nutiesiami per patalpų skiriamąsias sudedamąsias dalis, kurioms nustatyta atitinkama atsparumo ugniai klasė, likusios angų ertmės turi būti užsandarinamos tinkamomis nedegiomis mineralinėmis statybinėmis medžiagomis, kurių storis turi atitikti tų sudedamųjų dalių storį. Įrodymai nereikalingi mineralinio pluošto, kurio lydymosi temperatūra </w:t>
      </w:r>
      <w:r>
        <w:rPr>
          <w:u w:val="single"/>
        </w:rPr>
        <w:t>&gt;</w:t>
      </w:r>
      <w:r>
        <w:t> 1 000 °C, kamšalui, kai jis naudojamas sandūroms, kurių likusių angų skersmuo neviršija 50 mm. Montuojant kitus įrenginius kamšalo negalima sumažinti. Įrengiant ugniai atsparius vėdinimo vamzdynus vamzdynai, esantys ugniai atspariose patalpų skiriamosiose sudedamosiose dalyse, irgi turi būti atsparūs ugniai.</w:t>
      </w:r>
    </w:p>
    <w:p w14:paraId="3C82C989" w14:textId="77777777" w:rsidR="001B2AFC" w:rsidRPr="004C640C" w:rsidRDefault="001B2AFC" w:rsidP="001E2B7D">
      <w:pPr>
        <w:widowControl w:val="0"/>
      </w:pPr>
    </w:p>
    <w:p w14:paraId="007A5D9F" w14:textId="77777777" w:rsidR="001B2AFC" w:rsidRPr="004C640C" w:rsidRDefault="001B2AFC" w:rsidP="001E2B7D">
      <w:pPr>
        <w:widowControl w:val="0"/>
      </w:pPr>
      <w:r>
        <w:t>Ugniai atsparių vėdinimo vamzdynų atveju vamzdynų atsparumas ugniai taip pat turi būti numatytas ugniai atspariose, patalpose įrengtose uždarose sudedamosiose dalyse.</w:t>
      </w:r>
    </w:p>
    <w:p w14:paraId="71664FDC" w14:textId="77777777" w:rsidR="001B2AFC" w:rsidRDefault="001B2AFC" w:rsidP="001E2B7D">
      <w:pPr>
        <w:widowControl w:val="0"/>
      </w:pPr>
    </w:p>
    <w:p w14:paraId="7D12A67A" w14:textId="77777777" w:rsidR="001B2AFC" w:rsidRDefault="001B2AFC" w:rsidP="001E2B7D">
      <w:pPr>
        <w:pStyle w:val="Heading4"/>
        <w:widowControl w:val="0"/>
      </w:pPr>
      <w:bookmarkStart w:id="27" w:name="_Toc103166749"/>
      <w:r>
        <w:t>Atstumai iki degiųjų statybinių medžiagų</w:t>
      </w:r>
      <w:bookmarkEnd w:id="27"/>
    </w:p>
    <w:p w14:paraId="4F898FEE" w14:textId="77777777" w:rsidR="001B2AFC" w:rsidRPr="004C640C" w:rsidRDefault="001B2AFC" w:rsidP="001E2B7D">
      <w:pPr>
        <w:widowControl w:val="0"/>
      </w:pPr>
      <w:r>
        <w:t>Vamzdynų atkarpos, kurių viršutiniai paviršiai eksploatavimo metu gali pasiekti aukštesnę kaip 85 °C temperatūrą, nuo šalia esančių neapsaugotų sudedamųjų dalių iš degiųjų statybinių medžiagų turi būti nutolusios ne mažesniu kaip 40 cm atstumu.</w:t>
      </w:r>
    </w:p>
    <w:p w14:paraId="6B636FCE" w14:textId="77777777" w:rsidR="001B2AFC" w:rsidRDefault="001B2AFC" w:rsidP="001E2B7D">
      <w:pPr>
        <w:widowControl w:val="0"/>
      </w:pPr>
    </w:p>
    <w:p w14:paraId="60C52393" w14:textId="77777777" w:rsidR="0010723A" w:rsidRDefault="0010723A" w:rsidP="001E2B7D">
      <w:pPr>
        <w:pStyle w:val="Heading3"/>
        <w:widowControl w:val="0"/>
      </w:pPr>
      <w:bookmarkStart w:id="28" w:name="_Toc103166750"/>
      <w:r>
        <w:t>Vamzdynų atkarpos, kurios turi būti atsparios ugniai</w:t>
      </w:r>
      <w:bookmarkEnd w:id="28"/>
    </w:p>
    <w:p w14:paraId="05F2B46B" w14:textId="77777777" w:rsidR="0010723A" w:rsidRDefault="0010723A" w:rsidP="001E2B7D">
      <w:pPr>
        <w:widowControl w:val="0"/>
      </w:pPr>
      <w:r>
        <w:t>Ugniai atsparios vamzdynų atkarpos turi būti pritvirtintos prie sudedamųjų dalių, kurios pasižymi atitinkamu atsparumu ugniai.</w:t>
      </w:r>
    </w:p>
    <w:p w14:paraId="4B002392" w14:textId="77777777" w:rsidR="008F2BC0" w:rsidRPr="004C640C" w:rsidRDefault="008F2BC0" w:rsidP="001E2B7D">
      <w:pPr>
        <w:widowControl w:val="0"/>
      </w:pPr>
    </w:p>
    <w:p w14:paraId="360A710D" w14:textId="77777777" w:rsidR="00475EDE" w:rsidRDefault="00475EDE" w:rsidP="001E2B7D">
      <w:pPr>
        <w:pStyle w:val="Heading3"/>
        <w:widowControl w:val="0"/>
      </w:pPr>
      <w:bookmarkStart w:id="29" w:name="_Toc103166751"/>
      <w:r>
        <w:t>Lauko vamzdynai</w:t>
      </w:r>
      <w:bookmarkEnd w:id="29"/>
    </w:p>
    <w:p w14:paraId="499FDE0F" w14:textId="77777777" w:rsidR="00475EDE" w:rsidRPr="004C640C" w:rsidRDefault="00475EDE" w:rsidP="001E2B7D">
      <w:pPr>
        <w:widowControl w:val="0"/>
        <w:rPr>
          <w:rFonts w:cs="Arial"/>
          <w:bCs/>
        </w:rPr>
      </w:pPr>
      <w:r>
        <w:t>Lauke esančių vamzdynų atkarpos, į kurias gali patekti degimo dujos, turi būti:</w:t>
      </w:r>
    </w:p>
    <w:p w14:paraId="1516B33A" w14:textId="77777777" w:rsidR="00475EDE" w:rsidRPr="004C640C" w:rsidRDefault="00475EDE" w:rsidP="001E2B7D">
      <w:pPr>
        <w:widowControl w:val="0"/>
        <w:rPr>
          <w:rFonts w:cs="Arial"/>
          <w:bCs/>
        </w:rPr>
      </w:pPr>
    </w:p>
    <w:p w14:paraId="22E68061" w14:textId="77777777" w:rsidR="00475EDE" w:rsidRPr="004C640C" w:rsidRDefault="00475EDE" w:rsidP="001E2B7D">
      <w:pPr>
        <w:widowControl w:val="0"/>
        <w:ind w:left="426" w:hanging="426"/>
        <w:rPr>
          <w:rFonts w:cs="Arial"/>
          <w:bCs/>
        </w:rPr>
      </w:pPr>
      <w:r>
        <w:t>1)</w:t>
      </w:r>
      <w:r>
        <w:tab/>
        <w:t>atsparios ugniai, vadovaujantis 4.1 skirsnio antro sakinio antra dalimi, arba</w:t>
      </w:r>
    </w:p>
    <w:p w14:paraId="7FD7C793" w14:textId="77777777" w:rsidR="00475EDE" w:rsidRPr="004C640C" w:rsidRDefault="00475EDE" w:rsidP="001E2B7D">
      <w:pPr>
        <w:widowControl w:val="0"/>
        <w:tabs>
          <w:tab w:val="left" w:pos="780"/>
        </w:tabs>
        <w:spacing w:before="60"/>
        <w:ind w:left="426" w:hanging="426"/>
        <w:rPr>
          <w:rFonts w:cs="Arial"/>
          <w:bCs/>
        </w:rPr>
      </w:pPr>
      <w:r>
        <w:t>2)</w:t>
      </w:r>
      <w:r>
        <w:tab/>
        <w:t>pagamintos iš plieno lakšto skardos vamzdžių sudedamųjų dalių, jei išlaikomas ne mažesnis kaip 40 cm atstumas iki sudedamųjų dalių, pagamintų iš degiųjų statybinių medžiagų; šis atstumas gali būti tik 20 cm, jei degiosios statybinės medžiagos apsaugomos nuo užsiliepsnojimo ne mažesniu kaip 2 cm storio mineralinių nedegių statybinių medžiagų sluoksniu.</w:t>
      </w:r>
    </w:p>
    <w:p w14:paraId="14105767" w14:textId="77777777" w:rsidR="00475EDE" w:rsidRPr="004C640C" w:rsidRDefault="00475EDE" w:rsidP="001E2B7D">
      <w:pPr>
        <w:widowControl w:val="0"/>
        <w:ind w:left="720"/>
        <w:rPr>
          <w:rFonts w:cs="Arial"/>
          <w:bCs/>
        </w:rPr>
      </w:pPr>
    </w:p>
    <w:p w14:paraId="51F5CDC7" w14:textId="77777777" w:rsidR="00475EDE" w:rsidRPr="004C640C" w:rsidRDefault="00475EDE" w:rsidP="001E2B7D">
      <w:pPr>
        <w:widowControl w:val="0"/>
        <w:rPr>
          <w:rFonts w:cs="Arial"/>
          <w:bCs/>
        </w:rPr>
      </w:pPr>
      <w:r>
        <w:t>Nukrypstant nuo šios nuostatos, ant plokščių stogų įrengtų vamzdynų atkarpos, į kurias gaisro atveju patenka degimo dujos, gali būti pagamintos iš sunkiai užsiliepsnojančių statybinių medžiagų, jei</w:t>
      </w:r>
    </w:p>
    <w:p w14:paraId="5DE43072" w14:textId="77777777" w:rsidR="00475EDE" w:rsidRPr="004C640C" w:rsidRDefault="00475EDE" w:rsidP="001E2B7D">
      <w:pPr>
        <w:widowControl w:val="0"/>
        <w:rPr>
          <w:rFonts w:cs="Arial"/>
          <w:bCs/>
        </w:rPr>
      </w:pPr>
    </w:p>
    <w:p w14:paraId="16236780" w14:textId="77777777" w:rsidR="00475EDE" w:rsidRPr="004C640C" w:rsidRDefault="00475EDE" w:rsidP="001E2B7D">
      <w:pPr>
        <w:widowControl w:val="0"/>
        <w:numPr>
          <w:ilvl w:val="0"/>
          <w:numId w:val="41"/>
        </w:numPr>
        <w:tabs>
          <w:tab w:val="clear" w:pos="720"/>
        </w:tabs>
        <w:ind w:left="428" w:hanging="428"/>
        <w:rPr>
          <w:rFonts w:cs="Arial"/>
          <w:bCs/>
        </w:rPr>
      </w:pPr>
      <w:r>
        <w:t>jos apsaugotos nuo kritimo, net ir gaisro atveju,</w:t>
      </w:r>
    </w:p>
    <w:p w14:paraId="6746440F" w14:textId="77777777" w:rsidR="00475EDE" w:rsidRPr="004C640C" w:rsidRDefault="00475EDE" w:rsidP="001E2B7D">
      <w:pPr>
        <w:widowControl w:val="0"/>
        <w:numPr>
          <w:ilvl w:val="0"/>
          <w:numId w:val="41"/>
        </w:numPr>
        <w:tabs>
          <w:tab w:val="clear" w:pos="720"/>
        </w:tabs>
        <w:spacing w:before="60"/>
        <w:ind w:left="428" w:hanging="428"/>
        <w:rPr>
          <w:rFonts w:cs="Arial"/>
          <w:bCs/>
        </w:rPr>
      </w:pPr>
      <w:r>
        <w:t>atstumas iki sudedamųjų dalių, pagamintų iš degiųjų statybinių medžiagų, yra ne mažesnis kaip 1,5 m, jei tokiu atstumu nutolusios statybinės medžiagos nėra apsaugotos nuo užsiliepsnojimo, ir</w:t>
      </w:r>
    </w:p>
    <w:p w14:paraId="0DADD3E3" w14:textId="77777777" w:rsidR="00475EDE" w:rsidRPr="004C640C" w:rsidRDefault="00475EDE" w:rsidP="001E2B7D">
      <w:pPr>
        <w:widowControl w:val="0"/>
        <w:numPr>
          <w:ilvl w:val="0"/>
          <w:numId w:val="41"/>
        </w:numPr>
        <w:tabs>
          <w:tab w:val="clear" w:pos="720"/>
        </w:tabs>
        <w:spacing w:before="60"/>
        <w:ind w:left="428" w:hanging="428"/>
        <w:rPr>
          <w:rFonts w:cs="Arial"/>
        </w:rPr>
      </w:pPr>
      <w:r>
        <w:t>viršutinis stogo paviršiaus iš degiųjų statybinių medžiagų plotis po vamzdyno atkarpa sudaro 1,5 m, skaičiuojant nuo išorinės briaunos, ir yra apsaugotas nuo užsiliepsnojimo (pvz., ne mažesniu kaip 5 cm storio skaldos sluoksniu arba ne mažesnio kaip 3 cm storio sandariai sujungtomis betono plokštėmis).</w:t>
      </w:r>
    </w:p>
    <w:p w14:paraId="60A6562C" w14:textId="77777777" w:rsidR="00475EDE" w:rsidRPr="004C640C" w:rsidRDefault="00475EDE" w:rsidP="001E2B7D">
      <w:pPr>
        <w:widowControl w:val="0"/>
        <w:spacing w:line="240" w:lineRule="auto"/>
        <w:rPr>
          <w:rFonts w:cs="Arial"/>
        </w:rPr>
      </w:pPr>
    </w:p>
    <w:p w14:paraId="6844C45A" w14:textId="77777777" w:rsidR="00475EDE" w:rsidRDefault="00475EDE" w:rsidP="001E2B7D">
      <w:pPr>
        <w:pStyle w:val="Heading3"/>
        <w:widowControl w:val="0"/>
      </w:pPr>
      <w:bookmarkStart w:id="30" w:name="_Toc103166752"/>
      <w:r>
        <w:t>Virš lubų įrengti vėdinimo vamzdynai</w:t>
      </w:r>
      <w:bookmarkEnd w:id="30"/>
    </w:p>
    <w:p w14:paraId="312D9FE4" w14:textId="77777777" w:rsidR="00475EDE" w:rsidRPr="004C640C" w:rsidRDefault="00475EDE" w:rsidP="001E2B7D">
      <w:pPr>
        <w:widowControl w:val="0"/>
        <w:spacing w:line="240" w:lineRule="auto"/>
        <w:rPr>
          <w:rFonts w:cs="Arial"/>
        </w:rPr>
      </w:pPr>
      <w:r>
        <w:t>Jei vėdinimo vamzdynai tiesiami virš lubų, kurioms kaip savarankiškai sudedamajai daliai keliamas atsparumo ugniai reikalavimas,</w:t>
      </w:r>
      <w:r>
        <w:rPr>
          <w:b/>
        </w:rPr>
        <w:t xml:space="preserve"> </w:t>
      </w:r>
      <w:r>
        <w:t>tokie vamzdynai turi būti pritvirtinti taip, kad kilus gaisrui negalėtų nukristi (žr. DIN 4102-4:2016-05 standarto 11.2.6.3 skirsnį).</w:t>
      </w:r>
    </w:p>
    <w:p w14:paraId="3E5BB695" w14:textId="77777777" w:rsidR="00475EDE" w:rsidRDefault="00475EDE" w:rsidP="001E2B7D">
      <w:pPr>
        <w:widowControl w:val="0"/>
      </w:pPr>
    </w:p>
    <w:p w14:paraId="5F785A47" w14:textId="77777777" w:rsidR="00475EDE" w:rsidRDefault="00475EDE" w:rsidP="001E2B7D">
      <w:pPr>
        <w:pStyle w:val="Heading3"/>
        <w:widowControl w:val="0"/>
      </w:pPr>
      <w:bookmarkStart w:id="31" w:name="_Toc103166753"/>
      <w:r>
        <w:t>Pastogių priešgaisrinė sauga</w:t>
      </w:r>
      <w:bookmarkEnd w:id="31"/>
    </w:p>
    <w:p w14:paraId="272C4211" w14:textId="77777777" w:rsidR="00475EDE" w:rsidRPr="004C640C" w:rsidRDefault="00475EDE" w:rsidP="001E2B7D">
      <w:pPr>
        <w:widowControl w:val="0"/>
        <w:rPr>
          <w:rFonts w:cs="Arial"/>
        </w:rPr>
      </w:pPr>
      <w:r>
        <w:t xml:space="preserve">Jei pastogėje nutiesti vėdinimo vamzdynai turi kirsti lubas, kurioms keliamas atsparumo ugniai reikalavimas, tarp paskutinio aukšto ir pastogės </w:t>
      </w:r>
    </w:p>
    <w:p w14:paraId="67EF4BB5" w14:textId="77777777" w:rsidR="00475EDE" w:rsidRPr="004C640C" w:rsidRDefault="00475EDE" w:rsidP="001E2B7D">
      <w:pPr>
        <w:widowControl w:val="0"/>
        <w:rPr>
          <w:rFonts w:cs="Arial"/>
        </w:rPr>
      </w:pPr>
    </w:p>
    <w:p w14:paraId="62384E2C" w14:textId="77777777" w:rsidR="00475EDE" w:rsidRPr="004C640C" w:rsidRDefault="00475EDE" w:rsidP="001E2B7D">
      <w:pPr>
        <w:widowControl w:val="0"/>
        <w:numPr>
          <w:ilvl w:val="0"/>
          <w:numId w:val="42"/>
        </w:numPr>
        <w:tabs>
          <w:tab w:val="clear" w:pos="-38"/>
        </w:tabs>
        <w:ind w:left="426" w:hanging="426"/>
        <w:rPr>
          <w:rFonts w:cs="Arial"/>
        </w:rPr>
      </w:pPr>
      <w:r>
        <w:t xml:space="preserve">turi būti įrengtos gaisrinės sklendės (žr. 2.1 pav.), </w:t>
      </w:r>
    </w:p>
    <w:p w14:paraId="251BCBA6" w14:textId="77777777" w:rsidR="00475EDE" w:rsidRPr="004C640C" w:rsidRDefault="00475EDE" w:rsidP="001E2B7D">
      <w:pPr>
        <w:widowControl w:val="0"/>
        <w:numPr>
          <w:ilvl w:val="0"/>
          <w:numId w:val="42"/>
        </w:numPr>
        <w:tabs>
          <w:tab w:val="clear" w:pos="-38"/>
        </w:tabs>
        <w:spacing w:before="60"/>
        <w:ind w:left="426" w:hanging="426"/>
        <w:rPr>
          <w:rFonts w:cs="Arial"/>
        </w:rPr>
      </w:pPr>
      <w:r>
        <w:t>vėdinimo įrenginio dalys pastogėje turi būti apsaugotos ugniai atsparia apdaila (jei vamzdynai išvesti į lauką, apsauga turi būti įrengiama taip, kad išsikištų per viršutinį stogo sluoksnį), arba</w:t>
      </w:r>
    </w:p>
    <w:p w14:paraId="366054BB" w14:textId="77777777" w:rsidR="00475EDE" w:rsidRPr="004C640C" w:rsidRDefault="00475EDE" w:rsidP="001E2B7D">
      <w:pPr>
        <w:widowControl w:val="0"/>
        <w:numPr>
          <w:ilvl w:val="0"/>
          <w:numId w:val="42"/>
        </w:numPr>
        <w:tabs>
          <w:tab w:val="clear" w:pos="-38"/>
        </w:tabs>
        <w:spacing w:before="60"/>
        <w:ind w:left="426" w:hanging="426"/>
        <w:rPr>
          <w:rFonts w:cs="Arial"/>
        </w:rPr>
      </w:pPr>
      <w:r>
        <w:t>patys vėdinimo vamzdynai turi būti pagaminti iš ugniai atsparių medžiagų.</w:t>
      </w:r>
    </w:p>
    <w:p w14:paraId="289F50F8" w14:textId="77777777" w:rsidR="00475EDE" w:rsidRDefault="00475EDE" w:rsidP="001E2B7D">
      <w:pPr>
        <w:widowControl w:val="0"/>
      </w:pPr>
    </w:p>
    <w:p w14:paraId="02F1F511" w14:textId="77777777" w:rsidR="00792F7B" w:rsidRPr="00475EDE" w:rsidRDefault="00792F7B" w:rsidP="001E2B7D">
      <w:pPr>
        <w:widowControl w:val="0"/>
      </w:pPr>
    </w:p>
    <w:p w14:paraId="17533EC8" w14:textId="77777777" w:rsidR="00475EDE" w:rsidRDefault="00475EDE" w:rsidP="001E2B7D">
      <w:pPr>
        <w:pStyle w:val="Heading1"/>
        <w:keepNext w:val="0"/>
        <w:widowControl w:val="0"/>
      </w:pPr>
      <w:bookmarkStart w:id="32" w:name="_Toc103166754"/>
      <w:r>
        <w:t>Oro paruošimo įrenginiai ir centrinės vėdinimo sistemos</w:t>
      </w:r>
      <w:bookmarkEnd w:id="32"/>
    </w:p>
    <w:p w14:paraId="6F9C3B93" w14:textId="77777777" w:rsidR="00475EDE" w:rsidRDefault="00475EDE" w:rsidP="001E2B7D">
      <w:pPr>
        <w:pStyle w:val="Heading2"/>
        <w:keepNext w:val="0"/>
        <w:widowControl w:val="0"/>
      </w:pPr>
      <w:bookmarkStart w:id="33" w:name="_Toc103166755"/>
      <w:r>
        <w:t>Oro šildytuvai</w:t>
      </w:r>
      <w:bookmarkEnd w:id="33"/>
    </w:p>
    <w:p w14:paraId="57A65ABB" w14:textId="77777777" w:rsidR="00475EDE" w:rsidRPr="004C640C" w:rsidRDefault="00475EDE" w:rsidP="001E2B7D">
      <w:pPr>
        <w:widowControl w:val="0"/>
      </w:pPr>
      <w:r>
        <w:t xml:space="preserve">Jei oro šildytuvų kaitinamas paviršius gali pasiekti didesnę kaip 160 °C temperatūrą, nuo 50 cm iki 100 cm atstumu oro srauto kryptimi už oro šildytuvo vėdinimo vamzdyne turi būti sumontuotas apsauginis temperatūros ribotuvas, automatiškai išjungiantis oro šildytuvą, kai oro temperatūra pasiekia 110 °C. </w:t>
      </w:r>
    </w:p>
    <w:p w14:paraId="23F39A2B" w14:textId="77777777" w:rsidR="00475EDE" w:rsidRPr="004C640C" w:rsidRDefault="00475EDE" w:rsidP="001E2B7D">
      <w:pPr>
        <w:widowControl w:val="0"/>
      </w:pPr>
    </w:p>
    <w:p w14:paraId="536E1C1E" w14:textId="77777777" w:rsidR="00475EDE" w:rsidRDefault="00475EDE" w:rsidP="001E2B7D">
      <w:pPr>
        <w:widowControl w:val="0"/>
      </w:pPr>
      <w:r>
        <w:t>Tiesiogine liepsna kaitinamų oro šildytuvų atveju papildomai turi būti įrengtas srauto daviklis, kuris sumažėjus ar nutrūkus oro srautui automatiškai išjungia šildymą, išskyrus tokius atvejus, kai apsauginis temperatūros ribotuvas laiku išjungia šildymą.</w:t>
      </w:r>
    </w:p>
    <w:p w14:paraId="42398317" w14:textId="77777777" w:rsidR="00475EDE" w:rsidRDefault="00475EDE" w:rsidP="001E2B7D">
      <w:pPr>
        <w:widowControl w:val="0"/>
      </w:pPr>
    </w:p>
    <w:p w14:paraId="3366DB2E" w14:textId="77777777" w:rsidR="000F605C" w:rsidRDefault="000F605C">
      <w:pPr>
        <w:spacing w:after="200"/>
        <w:jc w:val="left"/>
      </w:pPr>
      <w:r>
        <w:br w:type="page"/>
      </w:r>
    </w:p>
    <w:p w14:paraId="0BF334AD" w14:textId="77777777" w:rsidR="00475EDE" w:rsidRDefault="00475EDE" w:rsidP="001E2B7D">
      <w:pPr>
        <w:pStyle w:val="Heading2"/>
        <w:keepNext w:val="0"/>
        <w:widowControl w:val="0"/>
      </w:pPr>
      <w:bookmarkStart w:id="34" w:name="_Toc103166756"/>
      <w:r>
        <w:lastRenderedPageBreak/>
        <w:t>Filtruojančios terpės, kontaktiniai drėkintuvai ir lašelių skirtuvas</w:t>
      </w:r>
      <w:bookmarkEnd w:id="34"/>
    </w:p>
    <w:p w14:paraId="0C3896D6" w14:textId="77777777" w:rsidR="0091547C" w:rsidRDefault="0091547C" w:rsidP="001E2B7D">
      <w:pPr>
        <w:widowControl w:val="0"/>
      </w:pPr>
      <w:r>
        <w:t>Naudojant filtruojančias terpes, kontaktinius drėkintuvus ir lašelių skirtuvus iš degiųjų medžiagų, turi būti įrengtos smulkios grotelės arba tinkamas oro paruošimo įtaisas iš nedegių statybinių medžiagų, kad degančios dalelės nebūtų tiekiamos su oro srautu.</w:t>
      </w:r>
    </w:p>
    <w:p w14:paraId="71FF35E1" w14:textId="77777777" w:rsidR="001A2471" w:rsidRDefault="001A2471" w:rsidP="001E2B7D">
      <w:pPr>
        <w:widowControl w:val="0"/>
      </w:pPr>
    </w:p>
    <w:p w14:paraId="66C2E409" w14:textId="77777777" w:rsidR="00792F7B" w:rsidRPr="004C640C" w:rsidRDefault="00792F7B" w:rsidP="001E2B7D">
      <w:pPr>
        <w:widowControl w:val="0"/>
      </w:pPr>
    </w:p>
    <w:p w14:paraId="5DB30B4E" w14:textId="77777777" w:rsidR="00475EDE" w:rsidRDefault="0091547C" w:rsidP="001E2B7D">
      <w:pPr>
        <w:pStyle w:val="Heading2"/>
        <w:keepNext w:val="0"/>
        <w:widowControl w:val="0"/>
      </w:pPr>
      <w:bookmarkStart w:id="35" w:name="_Toc103166757"/>
      <w:r>
        <w:t>Šilumos atgavimo įrenginiai</w:t>
      </w:r>
      <w:bookmarkEnd w:id="35"/>
    </w:p>
    <w:p w14:paraId="38C5879A" w14:textId="77777777" w:rsidR="0091547C" w:rsidRDefault="0091547C" w:rsidP="001E2B7D">
      <w:pPr>
        <w:widowControl w:val="0"/>
      </w:pPr>
      <w:r>
        <w:t>Naudojant šilumos atgavimo įrenginius būtina užtikrinti, kad įrengimo priemonės tarp oro išleidimo ir tiekimo (pvz., atskiras šilumos perdavimas šilumokaičiais oro tiekimo ir išleidimo vamzdynuose, oro tiekimo vamzdynų apsauga gaisrinėmis sklendėmis, turinčiomis dūmų jutiklių įjungimo įtaisus arba dūmų apsaugines sklendes) ar kitos tinkamos priemonės užkirstų kelią gaisro plitimui. Taip pat galima imtis kitų tinkamų atsargumo priemonių.</w:t>
      </w:r>
    </w:p>
    <w:p w14:paraId="0CEFF7BD" w14:textId="77777777" w:rsidR="00792F7B" w:rsidRDefault="00792F7B" w:rsidP="001E2B7D">
      <w:pPr>
        <w:widowControl w:val="0"/>
      </w:pPr>
    </w:p>
    <w:p w14:paraId="6CFFCA80" w14:textId="77777777" w:rsidR="00792F7B" w:rsidRDefault="00792F7B" w:rsidP="001E2B7D">
      <w:pPr>
        <w:widowControl w:val="0"/>
      </w:pPr>
    </w:p>
    <w:p w14:paraId="2C087D39" w14:textId="77777777" w:rsidR="0091547C" w:rsidRDefault="0091547C" w:rsidP="001E2B7D">
      <w:pPr>
        <w:pStyle w:val="Heading2"/>
        <w:keepNext w:val="0"/>
        <w:widowControl w:val="0"/>
      </w:pPr>
      <w:bookmarkStart w:id="36" w:name="_Toc103166758"/>
      <w:r>
        <w:t>Ventiliatorių ir oro paruošimo įrenginių centrinės vėdinimo sistemos</w:t>
      </w:r>
      <w:bookmarkEnd w:id="36"/>
    </w:p>
    <w:p w14:paraId="5CB8BCC3" w14:textId="77777777" w:rsidR="0091547C" w:rsidRDefault="0091547C" w:rsidP="001E2B7D">
      <w:pPr>
        <w:pStyle w:val="Heading3"/>
        <w:widowControl w:val="0"/>
      </w:pPr>
      <w:bookmarkStart w:id="37" w:name="_Toc103166759"/>
      <w:r>
        <w:t>Pagrindinis reikalavimas</w:t>
      </w:r>
      <w:bookmarkEnd w:id="37"/>
    </w:p>
    <w:p w14:paraId="362E6280" w14:textId="77777777" w:rsidR="0091547C" w:rsidRPr="004C640C" w:rsidRDefault="0091547C" w:rsidP="001E2B7D">
      <w:pPr>
        <w:widowControl w:val="0"/>
      </w:pPr>
      <w:r>
        <w:t xml:space="preserve">Pastatų viduje ventiliatoriai ir oro paruošimo įrenginiai turi būti statomi specialiose patalpose (centrinės vėdinimo sistemos), jei prie ventiliatorių arba oro paruošimo įrenginių srauto kryptimi prijungti vamzdynai nutiesti į kelis aukštus (ši nuostata netaikoma 3 pastatų klasės pastatams) ar priešgaisrines sekcijas. </w:t>
      </w:r>
    </w:p>
    <w:p w14:paraId="2C85A44A" w14:textId="77777777" w:rsidR="0091547C" w:rsidRPr="004C640C" w:rsidRDefault="0091547C" w:rsidP="001E2B7D">
      <w:pPr>
        <w:widowControl w:val="0"/>
      </w:pPr>
    </w:p>
    <w:p w14:paraId="1DFC71EB" w14:textId="77777777" w:rsidR="0091547C" w:rsidRPr="004C640C" w:rsidRDefault="0091547C" w:rsidP="001E2B7D">
      <w:pPr>
        <w:widowControl w:val="0"/>
      </w:pPr>
      <w:r>
        <w:t>Per šias patalpas gali eiti oro srautas (kameros konstrukcijos principas). Centrines ventiliavimo sistemas leidžiama naudoti tik šiems tikslams.</w:t>
      </w:r>
    </w:p>
    <w:p w14:paraId="78AAFF56" w14:textId="77777777" w:rsidR="0091547C" w:rsidRDefault="0091547C" w:rsidP="001E2B7D">
      <w:pPr>
        <w:widowControl w:val="0"/>
      </w:pPr>
    </w:p>
    <w:p w14:paraId="53128492" w14:textId="77777777" w:rsidR="0091547C" w:rsidRDefault="0091547C" w:rsidP="001E2B7D">
      <w:pPr>
        <w:pStyle w:val="Heading3"/>
        <w:widowControl w:val="0"/>
      </w:pPr>
      <w:bookmarkStart w:id="38" w:name="_Toc103166760"/>
      <w:r>
        <w:t>Centrinių ventiliavimo sistemų sudedamosios dalys, pagrindai ir angos</w:t>
      </w:r>
      <w:bookmarkEnd w:id="38"/>
    </w:p>
    <w:p w14:paraId="0874B879" w14:textId="77777777" w:rsidR="0091547C" w:rsidRPr="004C640C" w:rsidRDefault="0091547C" w:rsidP="001E2B7D">
      <w:pPr>
        <w:widowControl w:val="0"/>
      </w:pPr>
      <w:r>
        <w:t>Kitų patalpų laikančiosios, standinančiosios ir patalpų skiriamosios dalys turi atitikti</w:t>
      </w:r>
      <w:r>
        <w:rPr>
          <w:b/>
          <w:color w:val="FF6600"/>
        </w:rPr>
        <w:t xml:space="preserve"> </w:t>
      </w:r>
      <w:r>
        <w:t>lubų ir sienų, per kurias tiesiami vėdinimo vamzdynai iš centrinės ventiliavimo sistemos, aukščiausio atsparumo ugniai reikalavimus; čia neatsižvelgiama į rūsių lubas.</w:t>
      </w:r>
    </w:p>
    <w:p w14:paraId="00D5AEDC" w14:textId="77777777" w:rsidR="0091547C" w:rsidRPr="004C640C" w:rsidRDefault="0091547C" w:rsidP="001E2B7D">
      <w:pPr>
        <w:widowControl w:val="0"/>
      </w:pPr>
    </w:p>
    <w:p w14:paraId="20A1EA8B" w14:textId="77777777" w:rsidR="0091547C" w:rsidRPr="004C640C" w:rsidRDefault="0091547C" w:rsidP="001E2B7D">
      <w:pPr>
        <w:widowControl w:val="0"/>
      </w:pPr>
      <w:r>
        <w:t xml:space="preserve">Kitos sienos ir lubos bei grindys turi būti pagamintos iš nedegiųjų statybinių medžiagų arba nuo užsiliepsnojimo turi būti apsaugotos ne mažesnio kaip 2 cm storio mineralinių nedegiųjų statybinių medžiagų sluoksniu. </w:t>
      </w:r>
    </w:p>
    <w:p w14:paraId="7EAF87F2" w14:textId="77777777" w:rsidR="0091547C" w:rsidRPr="004C640C" w:rsidRDefault="0091547C" w:rsidP="001E2B7D">
      <w:pPr>
        <w:widowControl w:val="0"/>
      </w:pPr>
    </w:p>
    <w:p w14:paraId="2EFF5620" w14:textId="77777777" w:rsidR="0091547C" w:rsidRPr="004C640C" w:rsidRDefault="0091547C" w:rsidP="001E2B7D">
      <w:pPr>
        <w:widowControl w:val="0"/>
      </w:pPr>
      <w:r>
        <w:t>Sienų angos į kitas patalpas turi būti apsaugotos bent sunkiai degiomis sandariomis ir automatikai užsidarančiomis pertvaromis; avarinių išėjimų laiptinių pertvaros turi taip pat būti nelaidžios dūmams.</w:t>
      </w:r>
    </w:p>
    <w:p w14:paraId="1497C798" w14:textId="77777777" w:rsidR="0091547C" w:rsidRPr="004C640C" w:rsidRDefault="0091547C" w:rsidP="001E2B7D">
      <w:pPr>
        <w:widowControl w:val="0"/>
      </w:pPr>
    </w:p>
    <w:p w14:paraId="1DD0CE04" w14:textId="77777777" w:rsidR="0091547C" w:rsidRDefault="0091547C" w:rsidP="001E2B7D">
      <w:pPr>
        <w:widowControl w:val="0"/>
        <w:rPr>
          <w:bCs/>
        </w:rPr>
      </w:pPr>
      <w:r>
        <w:t>Tarp centrinių ventiliavimo sistemų negali būti jokių angų, vedančių į užimtąsias zonas.</w:t>
      </w:r>
    </w:p>
    <w:p w14:paraId="6E7C20FA" w14:textId="77777777" w:rsidR="0091547C" w:rsidRDefault="0091547C" w:rsidP="001E2B7D">
      <w:pPr>
        <w:widowControl w:val="0"/>
      </w:pPr>
    </w:p>
    <w:p w14:paraId="2B0A197F" w14:textId="77777777" w:rsidR="0091547C" w:rsidRDefault="0091547C" w:rsidP="001E2B7D">
      <w:pPr>
        <w:pStyle w:val="Heading3"/>
        <w:widowControl w:val="0"/>
      </w:pPr>
      <w:bookmarkStart w:id="39" w:name="_Toc103166761"/>
      <w:r>
        <w:t>Išėjimai iš centrinių vėdinimo sistemų</w:t>
      </w:r>
      <w:bookmarkEnd w:id="39"/>
    </w:p>
    <w:p w14:paraId="3D80EE96" w14:textId="77777777" w:rsidR="0091547C" w:rsidRDefault="0091547C" w:rsidP="001E2B7D">
      <w:pPr>
        <w:widowControl w:val="0"/>
      </w:pPr>
      <w:r>
        <w:t xml:space="preserve">Iš bet kurios centrinės vėdinimo sistemos ne mažesniu kaip 35 m atstumu turi būti pasiekiamas išėjimas į koridorių, įrengtą kaip avarinio išėjimo koridorius, laiptines, įrengtas kaip avarinių išėjimų laiptinės, arba tiesiogiai į lauką. </w:t>
      </w:r>
    </w:p>
    <w:p w14:paraId="164DB4FB" w14:textId="77777777" w:rsidR="000E6EAF" w:rsidRDefault="000E6EAF" w:rsidP="001E2B7D">
      <w:pPr>
        <w:widowControl w:val="0"/>
      </w:pPr>
    </w:p>
    <w:p w14:paraId="3E24B569" w14:textId="77777777" w:rsidR="000E6EAF" w:rsidRDefault="000E6EAF" w:rsidP="001E2B7D">
      <w:pPr>
        <w:widowControl w:val="0"/>
        <w:spacing w:line="240" w:lineRule="auto"/>
        <w:rPr>
          <w:rFonts w:cs="Arial"/>
        </w:rPr>
      </w:pPr>
      <w:r>
        <w:br w:type="page"/>
      </w:r>
    </w:p>
    <w:p w14:paraId="215047C6" w14:textId="77777777" w:rsidR="0091547C" w:rsidRDefault="0091547C" w:rsidP="001E2B7D">
      <w:pPr>
        <w:pStyle w:val="Heading3"/>
        <w:widowControl w:val="0"/>
      </w:pPr>
      <w:bookmarkStart w:id="40" w:name="_Toc103166762"/>
      <w:r>
        <w:lastRenderedPageBreak/>
        <w:t>Vėdinimo vamzdynai centrinėse vėdinimo sistemose</w:t>
      </w:r>
      <w:bookmarkEnd w:id="40"/>
    </w:p>
    <w:p w14:paraId="1FDE4D79" w14:textId="77777777" w:rsidR="0091547C" w:rsidRPr="004C640C" w:rsidRDefault="0091547C" w:rsidP="001E2B7D">
      <w:pPr>
        <w:widowControl w:val="0"/>
        <w:rPr>
          <w:rFonts w:cs="Arial"/>
        </w:rPr>
      </w:pPr>
      <w:r>
        <w:t xml:space="preserve">Centrinių vėdinimo sistemų vėdinimo vamzdynai turi: </w:t>
      </w:r>
    </w:p>
    <w:p w14:paraId="2E4EECEE" w14:textId="77777777" w:rsidR="0091547C" w:rsidRPr="004C640C" w:rsidRDefault="0091547C" w:rsidP="001E2B7D">
      <w:pPr>
        <w:widowControl w:val="0"/>
        <w:rPr>
          <w:rFonts w:cs="Arial"/>
        </w:rPr>
      </w:pPr>
    </w:p>
    <w:p w14:paraId="24E4355D" w14:textId="77777777" w:rsidR="0091547C" w:rsidRPr="004C640C" w:rsidRDefault="0091547C" w:rsidP="001E2B7D">
      <w:pPr>
        <w:pStyle w:val="ListParagraph"/>
        <w:widowControl w:val="0"/>
        <w:numPr>
          <w:ilvl w:val="0"/>
          <w:numId w:val="44"/>
        </w:numPr>
        <w:ind w:left="426" w:hanging="426"/>
        <w:rPr>
          <w:rFonts w:cs="Arial"/>
        </w:rPr>
      </w:pPr>
      <w:r>
        <w:t>būti pagaminti iš plieno lakšto (su nedegančiais izoliaciniais sluoksniais),</w:t>
      </w:r>
    </w:p>
    <w:p w14:paraId="61DFEE86" w14:textId="77777777" w:rsidR="0091547C" w:rsidRPr="004C640C" w:rsidRDefault="0091547C" w:rsidP="001E2B7D">
      <w:pPr>
        <w:pStyle w:val="ListParagraph"/>
        <w:widowControl w:val="0"/>
        <w:numPr>
          <w:ilvl w:val="0"/>
          <w:numId w:val="44"/>
        </w:numPr>
        <w:ind w:left="426" w:hanging="426"/>
        <w:rPr>
          <w:rFonts w:cs="Arial"/>
        </w:rPr>
      </w:pPr>
      <w:r>
        <w:t>atitikti centrinių vėdinimo sistemų lubų ir sienų su kitomis patalpomis atsparumo ugniai reikalavimus arba</w:t>
      </w:r>
    </w:p>
    <w:p w14:paraId="66CE7E4B" w14:textId="77777777" w:rsidR="0091547C" w:rsidRPr="004C640C" w:rsidRDefault="0091547C" w:rsidP="001E2B7D">
      <w:pPr>
        <w:pStyle w:val="ListParagraph"/>
        <w:widowControl w:val="0"/>
        <w:numPr>
          <w:ilvl w:val="0"/>
          <w:numId w:val="44"/>
        </w:numPr>
        <w:ind w:left="426" w:hanging="426"/>
        <w:rPr>
          <w:rFonts w:cs="Arial"/>
          <w:bCs/>
        </w:rPr>
      </w:pPr>
      <w:r>
        <w:t xml:space="preserve">turėti įrengtas gaisrines sklendes centrinių vėdinimo sistemų tiekimo ar šalinimo vietose (išskyrus ištraukiamojo ir išorės oro vamzdynus, tiesiogiai vedančius į lauką), kurių atsparumas ugniai atitiktų 6.4.2 skirsnio pirmo sakinio reikalavimus; gaisrinės sklendės turi būti įrengtos su dūmų jutiklių įjungimo įtaisais. </w:t>
      </w:r>
    </w:p>
    <w:p w14:paraId="1ACFE781" w14:textId="77777777" w:rsidR="0091547C" w:rsidRPr="004C640C" w:rsidRDefault="0091547C" w:rsidP="001E2B7D">
      <w:pPr>
        <w:widowControl w:val="0"/>
        <w:rPr>
          <w:rFonts w:cs="Arial"/>
          <w:bCs/>
        </w:rPr>
      </w:pPr>
    </w:p>
    <w:p w14:paraId="34F0F4B0" w14:textId="77777777" w:rsidR="0091547C" w:rsidRPr="004C640C" w:rsidRDefault="0091547C" w:rsidP="001E2B7D">
      <w:pPr>
        <w:widowControl w:val="0"/>
      </w:pPr>
      <w:r>
        <w:t>Centrinėse vėdinimo sistemose vėdinimo vamzdynus iš sunkiai užsiliepsnojančių medžiagų leidžiama naudoti nesilaikant pirmo sakinio 2 ir 3 punktų reikalavimų, jei (taip pat žr. 4 pav.):</w:t>
      </w:r>
    </w:p>
    <w:p w14:paraId="1AE7DFF4" w14:textId="77777777" w:rsidR="0091547C" w:rsidRPr="004C640C" w:rsidRDefault="0091547C" w:rsidP="001E2B7D">
      <w:pPr>
        <w:widowControl w:val="0"/>
        <w:rPr>
          <w:rFonts w:cs="Arial"/>
          <w:strike/>
        </w:rPr>
      </w:pPr>
    </w:p>
    <w:p w14:paraId="4C874937" w14:textId="77777777" w:rsidR="0091547C" w:rsidRPr="004C640C" w:rsidRDefault="0091547C" w:rsidP="001E2B7D">
      <w:pPr>
        <w:pStyle w:val="ListParagraph"/>
        <w:widowControl w:val="0"/>
        <w:numPr>
          <w:ilvl w:val="1"/>
          <w:numId w:val="45"/>
        </w:numPr>
        <w:ind w:left="426" w:hanging="426"/>
        <w:rPr>
          <w:rFonts w:cs="Arial"/>
        </w:rPr>
      </w:pPr>
      <w:r>
        <w:t>centrinė vėdinimo sistema yra įrengta viršutiniame aukšte,</w:t>
      </w:r>
    </w:p>
    <w:p w14:paraId="7D1097F2" w14:textId="77777777" w:rsidR="0091547C" w:rsidRPr="004C640C" w:rsidRDefault="0091547C" w:rsidP="001E2B7D">
      <w:pPr>
        <w:pStyle w:val="ListParagraph"/>
        <w:widowControl w:val="0"/>
        <w:numPr>
          <w:ilvl w:val="1"/>
          <w:numId w:val="45"/>
        </w:numPr>
        <w:ind w:left="426" w:hanging="426"/>
        <w:rPr>
          <w:rFonts w:cs="Arial"/>
        </w:rPr>
      </w:pPr>
      <w:r>
        <w:t xml:space="preserve">centrinėje vėdinimo sistemoje stoge įrengtas automatiškai įsijungiantis dūmų ištraukimo įtaisas, kurį įjungia centrinės vėdinimo sistemos dūmų jutiklis; sistemos efektyvusis skersmuo turi būti ne mažiau kaip 2,5 karto didesnis už didžiausią centrinėje vėdinimo sistemoje sumontuoto oro šalinimo vamzdžio vidinį skersmenį, </w:t>
      </w:r>
    </w:p>
    <w:p w14:paraId="00A21E5F" w14:textId="77777777" w:rsidR="0091547C" w:rsidRPr="004C640C" w:rsidRDefault="0091547C" w:rsidP="001E2B7D">
      <w:pPr>
        <w:pStyle w:val="ListParagraph"/>
        <w:widowControl w:val="0"/>
        <w:numPr>
          <w:ilvl w:val="1"/>
          <w:numId w:val="45"/>
        </w:numPr>
        <w:ind w:left="426" w:hanging="426"/>
        <w:rPr>
          <w:rFonts w:cs="Arial"/>
        </w:rPr>
      </w:pPr>
      <w:r>
        <w:t>vėdinimo vamzdžiai per centrinės vėdinimo sistemos stogą nutiesti tiesiai į lauką ir</w:t>
      </w:r>
    </w:p>
    <w:p w14:paraId="6673D4F0" w14:textId="77777777" w:rsidR="0091547C" w:rsidRPr="004C640C" w:rsidRDefault="0091547C" w:rsidP="001E2B7D">
      <w:pPr>
        <w:pStyle w:val="ListParagraph"/>
        <w:widowControl w:val="0"/>
        <w:numPr>
          <w:ilvl w:val="1"/>
          <w:numId w:val="45"/>
        </w:numPr>
        <w:ind w:left="426" w:hanging="426"/>
        <w:rPr>
          <w:rFonts w:cs="Arial"/>
        </w:rPr>
      </w:pPr>
      <w:r>
        <w:t>centrinėje oro vėdinimo sistemoje vėdinimo vamzdynų sudedamosios dalys iš degiųjų statybinių medžiagų yra arba apsaugotos nuo kitų vėdinimo vamzdynų atitinkamų sudedamųjų dalių užsiliepsnojimo, arba</w:t>
      </w:r>
    </w:p>
    <w:p w14:paraId="04BCDE66" w14:textId="77777777" w:rsidR="0091547C" w:rsidRPr="004C640C" w:rsidRDefault="0091547C" w:rsidP="001E2B7D">
      <w:pPr>
        <w:widowControl w:val="0"/>
        <w:numPr>
          <w:ilvl w:val="1"/>
          <w:numId w:val="43"/>
        </w:numPr>
        <w:tabs>
          <w:tab w:val="clear" w:pos="1440"/>
        </w:tabs>
        <w:ind w:left="851" w:hanging="425"/>
        <w:rPr>
          <w:rFonts w:cs="Arial"/>
        </w:rPr>
      </w:pPr>
      <w:r>
        <w:t>tarp abiejų vamzdynų atitinkamų sudedamųjų dalių</w:t>
      </w:r>
    </w:p>
    <w:p w14:paraId="5CAC9A83" w14:textId="77777777" w:rsidR="0091547C" w:rsidRPr="004C640C" w:rsidRDefault="0091547C" w:rsidP="001E2B7D">
      <w:pPr>
        <w:widowControl w:val="0"/>
        <w:numPr>
          <w:ilvl w:val="1"/>
          <w:numId w:val="43"/>
        </w:numPr>
        <w:tabs>
          <w:tab w:val="clear" w:pos="1440"/>
        </w:tabs>
        <w:ind w:left="851" w:hanging="425"/>
        <w:rPr>
          <w:rFonts w:cs="Arial"/>
        </w:rPr>
      </w:pPr>
      <w:r>
        <w:t>įrengto ne mažesnio kaip 2 cm storio apsaugos nuo spinduliuotės sluoksnio iš mineralinių nedegių statybinių medžiagų atstumas sudaro ne mažiau kaip 40 cm arba</w:t>
      </w:r>
    </w:p>
    <w:p w14:paraId="64B07AEA" w14:textId="77777777" w:rsidR="0091547C" w:rsidRPr="004C640C" w:rsidRDefault="0091547C" w:rsidP="001E2B7D">
      <w:pPr>
        <w:widowControl w:val="0"/>
        <w:numPr>
          <w:ilvl w:val="1"/>
          <w:numId w:val="43"/>
        </w:numPr>
        <w:tabs>
          <w:tab w:val="clear" w:pos="1440"/>
        </w:tabs>
        <w:ind w:left="851" w:hanging="425"/>
        <w:rPr>
          <w:rFonts w:cs="Arial"/>
        </w:rPr>
      </w:pPr>
      <w:r>
        <w:t>toks atstumas yra tarp kitų taip pat apsaugotų sudedamųjų dalių.</w:t>
      </w:r>
    </w:p>
    <w:p w14:paraId="61684F5A" w14:textId="77777777" w:rsidR="0091547C" w:rsidRDefault="0091547C" w:rsidP="001E2B7D">
      <w:pPr>
        <w:widowControl w:val="0"/>
      </w:pPr>
    </w:p>
    <w:p w14:paraId="79B9228F" w14:textId="77777777" w:rsidR="00792F7B" w:rsidRPr="0091547C" w:rsidRDefault="00792F7B" w:rsidP="001E2B7D">
      <w:pPr>
        <w:widowControl w:val="0"/>
      </w:pPr>
    </w:p>
    <w:p w14:paraId="4E6FB33F" w14:textId="77777777" w:rsidR="0091547C" w:rsidRDefault="0091547C" w:rsidP="001E2B7D">
      <w:pPr>
        <w:pStyle w:val="Heading1"/>
        <w:keepNext w:val="0"/>
        <w:widowControl w:val="0"/>
      </w:pPr>
      <w:bookmarkStart w:id="41" w:name="_Toc103166763"/>
      <w:r>
        <w:t>Specialiosios paskirties vėdinimo įrenginiai</w:t>
      </w:r>
      <w:bookmarkEnd w:id="41"/>
    </w:p>
    <w:p w14:paraId="2E3C55EC" w14:textId="77777777" w:rsidR="0091547C" w:rsidRDefault="0091547C" w:rsidP="001E2B7D">
      <w:pPr>
        <w:pStyle w:val="Heading2"/>
        <w:keepNext w:val="0"/>
        <w:widowControl w:val="0"/>
        <w:jc w:val="left"/>
        <w:rPr>
          <w:rFonts w:cs="Arial"/>
        </w:rPr>
      </w:pPr>
      <w:bookmarkStart w:id="42" w:name="_Toc103166764"/>
      <w:r>
        <w:t>Butų bei uždarų pastato vienetų, kurių plotas ne didesnis kaip 200 m², vėdinimo ir ventiliavimo įrenginiai</w:t>
      </w:r>
      <w:bookmarkEnd w:id="42"/>
    </w:p>
    <w:p w14:paraId="5BB91700" w14:textId="77777777" w:rsidR="0091547C" w:rsidRPr="004C640C" w:rsidRDefault="0091547C" w:rsidP="001E2B7D">
      <w:pPr>
        <w:widowControl w:val="0"/>
        <w:tabs>
          <w:tab w:val="left" w:pos="993"/>
        </w:tabs>
        <w:rPr>
          <w:rFonts w:cs="Arial"/>
        </w:rPr>
      </w:pPr>
      <w:r>
        <w:t>Nukrypstant nuo šių gairių 3–6 skirsnių nuostatų, butų bei pastato vienetų, kurių plotas ne didesnis kaip 200 m², vėdinimo įrenginiuose vietoj gaisrinių sklendžių taip pat leidžiama naudoti blokavimo įtaisus, išskyrus blokavimo įtaisus, kurie bendrosios statybų priežiūros leidimu skirti naudoti ventiliavimo vamzdynuose, vadovaujantis standartu DIN 18017-3:2009-09, jei įvykdomos toliau nurodytos sąlygos.</w:t>
      </w:r>
    </w:p>
    <w:p w14:paraId="66B433CA" w14:textId="77777777" w:rsidR="0091547C" w:rsidRPr="004C640C" w:rsidRDefault="0091547C" w:rsidP="001E2B7D">
      <w:pPr>
        <w:widowControl w:val="0"/>
        <w:rPr>
          <w:rFonts w:cs="Arial"/>
        </w:rPr>
      </w:pPr>
    </w:p>
    <w:p w14:paraId="2A33AF97" w14:textId="77777777" w:rsidR="0091547C" w:rsidRPr="004C640C" w:rsidRDefault="0091547C" w:rsidP="001E2B7D">
      <w:pPr>
        <w:widowControl w:val="0"/>
        <w:rPr>
          <w:rFonts w:cs="Arial"/>
        </w:rPr>
      </w:pPr>
      <w:r>
        <w:t>Šių gairių 3–6 skirsnių nuostatų būtina laikytis, jei nėra nustatytos kitos atitinkamos taisyklės, kuriomis būtų reglamentuojami blokavimo įtaisai, kuriuos leidžiama naudoti vietoj gaisrinių sklendžių, bei didžiausi pagrindinių oro vamzdynų skersmenys.</w:t>
      </w:r>
    </w:p>
    <w:p w14:paraId="1BE3FA37" w14:textId="77777777" w:rsidR="0091547C" w:rsidRPr="004C640C" w:rsidRDefault="0091547C" w:rsidP="001E2B7D">
      <w:pPr>
        <w:widowControl w:val="0"/>
        <w:rPr>
          <w:rFonts w:cs="Arial"/>
        </w:rPr>
      </w:pPr>
    </w:p>
    <w:p w14:paraId="1402D8F7" w14:textId="77777777" w:rsidR="0091547C" w:rsidRPr="004C640C" w:rsidRDefault="0091547C" w:rsidP="001E2B7D">
      <w:pPr>
        <w:widowControl w:val="0"/>
        <w:rPr>
          <w:rFonts w:cs="Arial"/>
        </w:rPr>
      </w:pPr>
      <w:r>
        <w:t>Pagrindinio oro vamzdyno skersmuo yra ne didesnis kaip 2 000 cm</w:t>
      </w:r>
      <w:r>
        <w:rPr>
          <w:vertAlign w:val="superscript"/>
        </w:rPr>
        <w:t>2</w:t>
      </w:r>
      <w:r>
        <w:t>, juose galima atlikti visą patikrą ir valymą.</w:t>
      </w:r>
    </w:p>
    <w:p w14:paraId="4C4A2C0F" w14:textId="77777777" w:rsidR="0091547C" w:rsidRPr="004C640C" w:rsidRDefault="0091547C" w:rsidP="001E2B7D">
      <w:pPr>
        <w:widowControl w:val="0"/>
        <w:rPr>
          <w:rFonts w:cs="Arial"/>
        </w:rPr>
      </w:pPr>
    </w:p>
    <w:p w14:paraId="54891B5B" w14:textId="77777777" w:rsidR="0091547C" w:rsidRPr="004C640C" w:rsidRDefault="0091547C" w:rsidP="001E2B7D">
      <w:pPr>
        <w:widowControl w:val="0"/>
        <w:rPr>
          <w:rFonts w:cs="Arial"/>
        </w:rPr>
      </w:pPr>
      <w:r>
        <w:t>Galimybė atlikti visą patikrą ir valymą yra sudaryta, jei:</w:t>
      </w:r>
    </w:p>
    <w:p w14:paraId="2AEB5F15" w14:textId="77777777" w:rsidR="0091547C" w:rsidRPr="004C640C" w:rsidRDefault="0091547C" w:rsidP="001E2B7D">
      <w:pPr>
        <w:widowControl w:val="0"/>
        <w:ind w:left="426" w:hanging="426"/>
        <w:rPr>
          <w:rFonts w:cs="Arial"/>
        </w:rPr>
      </w:pPr>
      <w:r>
        <w:t>a)</w:t>
      </w:r>
      <w:r>
        <w:tab/>
        <w:t xml:space="preserve">pagrindinis oro vamzdis yra nutiestas šachtoje, o kiekvieno prijungto vamzdyno vietoje yra sumontuoti blokavimo įtaisai arba </w:t>
      </w:r>
    </w:p>
    <w:p w14:paraId="22AB671F" w14:textId="77777777" w:rsidR="000F605C" w:rsidRDefault="0091547C" w:rsidP="000F605C">
      <w:pPr>
        <w:widowControl w:val="0"/>
        <w:ind w:left="426" w:hanging="426"/>
        <w:rPr>
          <w:rFonts w:cs="Arial"/>
        </w:rPr>
      </w:pPr>
      <w:r>
        <w:t>b)</w:t>
      </w:r>
      <w:r>
        <w:tab/>
        <w:t xml:space="preserve">atidaryti blokavimo įtaisai nesumažina pagrindinio oro vamzdžio skersmens. </w:t>
      </w:r>
      <w:r>
        <w:br w:type="page"/>
      </w:r>
    </w:p>
    <w:p w14:paraId="249FD679" w14:textId="77777777" w:rsidR="0091547C" w:rsidRPr="004C640C" w:rsidRDefault="0091547C" w:rsidP="001E2B7D">
      <w:pPr>
        <w:widowControl w:val="0"/>
        <w:rPr>
          <w:rFonts w:cs="Arial"/>
        </w:rPr>
      </w:pPr>
      <w:r>
        <w:lastRenderedPageBreak/>
        <w:t>Blokavimo įtaisai turi atitikti bent EI 30/60/90 (v</w:t>
      </w:r>
      <w:r>
        <w:rPr>
          <w:vertAlign w:val="subscript"/>
        </w:rPr>
        <w:t>e</w:t>
      </w:r>
      <w:r>
        <w:t>h</w:t>
      </w:r>
      <w:r>
        <w:rPr>
          <w:vertAlign w:val="subscript"/>
        </w:rPr>
        <w:t>o </w:t>
      </w:r>
      <w:r>
        <w:t>i↔o) klasifikaciją pagal standartą DIN EN 13501</w:t>
      </w:r>
      <w:r>
        <w:noBreakHyphen/>
        <w:t>3; kartu su blokavimo įtaisais taip pat turi būti sumontuotos sklendės, kad dūmai nepatektų iš vieno pastato vieneto į kitus pastato vienetus (žr. 6.1 pav.), o pagrindinis oro vamzdis turi būti nutiestas šachtoje.</w:t>
      </w:r>
    </w:p>
    <w:p w14:paraId="22F39B01" w14:textId="77777777" w:rsidR="0091547C" w:rsidRDefault="0091547C" w:rsidP="001E2B7D">
      <w:pPr>
        <w:widowControl w:val="0"/>
      </w:pPr>
    </w:p>
    <w:p w14:paraId="768E2DEE" w14:textId="77777777" w:rsidR="006A7491" w:rsidRDefault="006A7491" w:rsidP="001E2B7D">
      <w:pPr>
        <w:widowControl w:val="0"/>
      </w:pPr>
    </w:p>
    <w:p w14:paraId="478508FC" w14:textId="77777777" w:rsidR="00DE4A99" w:rsidRDefault="00DE4A99" w:rsidP="001E2B7D">
      <w:pPr>
        <w:pStyle w:val="Heading2"/>
        <w:keepNext w:val="0"/>
        <w:widowControl w:val="0"/>
        <w:spacing w:line="276" w:lineRule="auto"/>
        <w:rPr>
          <w:rFonts w:cs="Arial"/>
        </w:rPr>
      </w:pPr>
      <w:bookmarkStart w:id="43" w:name="_Toc103166765"/>
      <w:r>
        <w:t>Vėdinimo įrenginiai su ventiliatoriais vonių ir tualetų vėdinimui (vonios ir (arba) tualetų patalpų vėdinimo įrenginiai)</w:t>
      </w:r>
      <w:bookmarkEnd w:id="43"/>
    </w:p>
    <w:p w14:paraId="55B67965" w14:textId="77777777" w:rsidR="0018132A" w:rsidRPr="004C640C" w:rsidRDefault="0018132A" w:rsidP="001E2B7D">
      <w:pPr>
        <w:widowControl w:val="0"/>
        <w:rPr>
          <w:rFonts w:cs="Arial"/>
        </w:rPr>
      </w:pPr>
      <w:r>
        <w:t>Vonios ir (arba) tualetų patalpų vėdinimo įrenginiai gali būti įrengiami vadovaujantis 7.1 skirsniu.</w:t>
      </w:r>
    </w:p>
    <w:p w14:paraId="545C0D54" w14:textId="77777777" w:rsidR="0018132A" w:rsidRPr="004C640C" w:rsidRDefault="0018132A" w:rsidP="001E2B7D">
      <w:pPr>
        <w:widowControl w:val="0"/>
        <w:rPr>
          <w:rFonts w:cs="Arial"/>
        </w:rPr>
      </w:pPr>
    </w:p>
    <w:p w14:paraId="6A783019" w14:textId="77777777" w:rsidR="0018132A" w:rsidRPr="004C640C" w:rsidRDefault="0018132A" w:rsidP="001E2B7D">
      <w:pPr>
        <w:widowControl w:val="0"/>
        <w:rPr>
          <w:rFonts w:cs="Arial"/>
        </w:rPr>
      </w:pPr>
      <w:r>
        <w:t>Kartu įvykdomi priešgaisrinės saugos reikalavimai, jei naudojant blokavimo įtaisus, turinčius bendrąjį statybų priežiūros naudojimo leidimą naudoti ventiliavimo įrenginių oro šalinimo vamzdynuose, vadovaujantis standartu DIN 18017-3:2009-09, laikomasi toliau nurodytų nuostatų.</w:t>
      </w:r>
    </w:p>
    <w:p w14:paraId="1FDA0E18" w14:textId="77777777" w:rsidR="0018132A" w:rsidRPr="004C640C" w:rsidRDefault="0018132A" w:rsidP="001E2B7D">
      <w:pPr>
        <w:widowControl w:val="0"/>
        <w:rPr>
          <w:rFonts w:cs="Arial"/>
        </w:rPr>
      </w:pPr>
    </w:p>
    <w:p w14:paraId="0B5B6E7C" w14:textId="77777777" w:rsidR="0018132A" w:rsidRPr="004C640C" w:rsidRDefault="0018132A" w:rsidP="001E2B7D">
      <w:pPr>
        <w:widowControl w:val="0"/>
        <w:rPr>
          <w:rFonts w:cs="Arial"/>
        </w:rPr>
      </w:pPr>
      <w:r>
        <w:t xml:space="preserve">Blokavimo įrenginius draudžiama naudoti apsaugai nuo gaisro plitimo tarp pastato aukštų (pvz., tarp koridorių ar pertvarų sienų). </w:t>
      </w:r>
    </w:p>
    <w:p w14:paraId="4DAA54A0" w14:textId="77777777" w:rsidR="000241E1" w:rsidRPr="004C640C" w:rsidRDefault="000241E1" w:rsidP="001E2B7D">
      <w:pPr>
        <w:widowControl w:val="0"/>
        <w:rPr>
          <w:rFonts w:cs="Arial"/>
        </w:rPr>
      </w:pPr>
    </w:p>
    <w:p w14:paraId="1A7D6634" w14:textId="77777777" w:rsidR="0018132A" w:rsidRPr="004C640C" w:rsidRDefault="0018132A" w:rsidP="001E2B7D">
      <w:pPr>
        <w:widowControl w:val="0"/>
        <w:rPr>
          <w:rFonts w:cs="Arial"/>
        </w:rPr>
      </w:pPr>
      <w:r>
        <w:t>Blokavimo įtaisų skersmuo (prijungimo skersmuo) turi būti ne didesnis kaip 350 cm².</w:t>
      </w:r>
    </w:p>
    <w:p w14:paraId="57C697D4" w14:textId="77777777" w:rsidR="0018132A" w:rsidRPr="004C640C" w:rsidRDefault="0018132A" w:rsidP="001E2B7D">
      <w:pPr>
        <w:widowControl w:val="0"/>
        <w:rPr>
          <w:rFonts w:cs="Arial"/>
        </w:rPr>
      </w:pPr>
      <w:r>
        <w:t>Vėdinimo vamzdynų priklausiniai turi atitikti toliau nurodytas sąlygas (žr. 6.2 ir 6.3 pav.):</w:t>
      </w:r>
    </w:p>
    <w:p w14:paraId="78BB9008" w14:textId="77777777" w:rsidR="0018132A" w:rsidRPr="004C640C" w:rsidRDefault="0018132A" w:rsidP="001E2B7D">
      <w:pPr>
        <w:widowControl w:val="0"/>
        <w:rPr>
          <w:rFonts w:cs="Arial"/>
        </w:rPr>
      </w:pPr>
    </w:p>
    <w:p w14:paraId="4E9171F3" w14:textId="77777777" w:rsidR="0018132A" w:rsidRPr="004C640C" w:rsidRDefault="0018132A" w:rsidP="001E2B7D">
      <w:pPr>
        <w:widowControl w:val="0"/>
        <w:ind w:left="428" w:hanging="428"/>
        <w:rPr>
          <w:rFonts w:cs="Arial"/>
        </w:rPr>
      </w:pPr>
      <w:r>
        <w:t>1)</w:t>
      </w:r>
      <w:r>
        <w:tab/>
        <w:t>Atsparūs ugniai vertikalūs vėdinimo vamzdynai (pagrindiniai vamzdynai) turi būti pagaminti iš nedegių statybinių medžiagų ir atitikti atsparumo ugniai klasę, nustatytą luboms, per kurias jie nutiesti (L 30 / 60 / 90 ar F 30 / 60 / 90 arba pagal atitinkamą lygiavertę Europos klasifikaciją).</w:t>
      </w:r>
    </w:p>
    <w:p w14:paraId="3CCD589C" w14:textId="77777777" w:rsidR="0018132A" w:rsidRPr="004C640C" w:rsidRDefault="0018132A" w:rsidP="001E2B7D">
      <w:pPr>
        <w:widowControl w:val="0"/>
        <w:spacing w:before="60"/>
        <w:ind w:left="428" w:hanging="428"/>
        <w:rPr>
          <w:rFonts w:cs="Arial"/>
        </w:rPr>
      </w:pPr>
      <w:r>
        <w:t>2)</w:t>
      </w:r>
      <w:r>
        <w:tab/>
        <w:t>Vėdinimo vamzdynų šachtos turi būti pagamintos iš nedegių statybinių medžiagų ir atitikti atsparumo ugniai klasę, nustatytą luboms, per kurias jie nutiesti (L 30 / 60 / 90 ar F 30 / 60 / 90 arba pagal atitinkamą lygiavertę Europos klasifikaciją).</w:t>
      </w:r>
    </w:p>
    <w:p w14:paraId="2CCD30A4" w14:textId="77777777" w:rsidR="0018132A" w:rsidRPr="004C640C" w:rsidRDefault="0018132A" w:rsidP="001E2B7D">
      <w:pPr>
        <w:widowControl w:val="0"/>
        <w:spacing w:before="60"/>
        <w:ind w:left="428" w:hanging="428"/>
        <w:rPr>
          <w:rFonts w:cs="Arial"/>
        </w:rPr>
      </w:pPr>
      <w:r>
        <w:t>3)</w:t>
      </w:r>
      <w:r>
        <w:tab/>
        <w:t>Pagrindiniai vamzdynai, įrengti ugniai atsparių šachtų viduje, bei, jei reikia, už šachtų esantys prijungimo vamzdynai tarp blokavimo įtaiso ir pagrindinio oro vamzdžio turi būti pagaminti iš plieno lakšto. Prijungimo vamzdžiai tarp šachtos sienelės ir šachtos išorėje įrengtų blokavimo įtaisų turi būti ne ilgesni kaip 6 m; prijungimo vamzdžiai negali būti tiesiami per nustatyto atsparumo ugniai sudedamąsias dalis. Prijungimo vamzdžiai šachtų viduje turi būti pagaminti iš nedegių statybinių medžiagų.</w:t>
      </w:r>
    </w:p>
    <w:p w14:paraId="56CFC07E" w14:textId="77777777" w:rsidR="0018132A" w:rsidRPr="004C640C" w:rsidRDefault="0018132A" w:rsidP="001E2B7D">
      <w:pPr>
        <w:widowControl w:val="0"/>
        <w:ind w:left="428" w:hanging="428"/>
        <w:rPr>
          <w:rFonts w:cs="Arial"/>
        </w:rPr>
      </w:pPr>
    </w:p>
    <w:p w14:paraId="7B189576" w14:textId="77777777" w:rsidR="0018132A" w:rsidRPr="004C640C" w:rsidRDefault="0018132A" w:rsidP="001E2B7D">
      <w:pPr>
        <w:widowControl w:val="0"/>
        <w:rPr>
          <w:rFonts w:cs="Arial"/>
        </w:rPr>
      </w:pPr>
      <w:r>
        <w:t>Pagrindinių oro vamzdynų didžiausias skersmuo negali viršyti 1 000 cm</w:t>
      </w:r>
      <w:r>
        <w:rPr>
          <w:vertAlign w:val="superscript"/>
        </w:rPr>
        <w:t>2</w:t>
      </w:r>
      <w:r>
        <w:t xml:space="preserve">. Jie gali būti: </w:t>
      </w:r>
    </w:p>
    <w:p w14:paraId="792ABB16" w14:textId="77777777" w:rsidR="0018132A" w:rsidRPr="004C640C" w:rsidRDefault="0018132A" w:rsidP="001E2B7D">
      <w:pPr>
        <w:widowControl w:val="0"/>
        <w:rPr>
          <w:rFonts w:cs="Arial"/>
        </w:rPr>
      </w:pPr>
    </w:p>
    <w:p w14:paraId="7758387E" w14:textId="77777777" w:rsidR="0018132A" w:rsidRPr="004C640C" w:rsidRDefault="0018132A" w:rsidP="001E2B7D">
      <w:pPr>
        <w:widowControl w:val="0"/>
        <w:ind w:left="428" w:hanging="428"/>
        <w:rPr>
          <w:rFonts w:cs="Arial"/>
        </w:rPr>
      </w:pPr>
      <w:r>
        <w:t>1)</w:t>
      </w:r>
      <w:r>
        <w:tab/>
        <w:t>įrengti kaip ugniai atsparūs vėdinimo vamzdynai arba ugniai atsparios šachtos; šio pagrindinio oro vamzdyno viduje negali būti montuojami kiti įrenginiai, o blokavimo įtaisai iš esmės turi būti pagaminti iš nedegių statybinių medžiagų (žr. 6.3.1 pav.);</w:t>
      </w:r>
    </w:p>
    <w:p w14:paraId="0E7C4392" w14:textId="77777777" w:rsidR="0018132A" w:rsidRPr="004C640C" w:rsidRDefault="0018132A" w:rsidP="001E2B7D">
      <w:pPr>
        <w:widowControl w:val="0"/>
        <w:spacing w:before="60"/>
        <w:ind w:left="428" w:hanging="428"/>
        <w:rPr>
          <w:rFonts w:cs="Arial"/>
        </w:rPr>
      </w:pPr>
      <w:r>
        <w:t xml:space="preserve">2) </w:t>
      </w:r>
      <w:r>
        <w:tab/>
        <w:t>išdėstyti ugniai atspariame velene, kurio skerspjūvis neviršija 1 000 cm</w:t>
      </w:r>
      <w:r>
        <w:rPr>
          <w:vertAlign w:val="superscript"/>
        </w:rPr>
        <w:t>2</w:t>
      </w:r>
      <w:r>
        <w:t>; uždarymo įtaisas turi būti daugiausia pagamintas iš nedegiųjų medžiagų; kitus įrenginius šachtose montuoti draudžiama (žr. 6.3.2 pav.); arba</w:t>
      </w:r>
    </w:p>
    <w:p w14:paraId="5038ED03" w14:textId="19A9961B" w:rsidR="0018132A" w:rsidRPr="004C640C" w:rsidRDefault="0018132A" w:rsidP="001E2B7D">
      <w:pPr>
        <w:widowControl w:val="0"/>
        <w:spacing w:before="60"/>
        <w:ind w:left="428" w:hanging="428"/>
        <w:rPr>
          <w:rFonts w:cs="Arial"/>
        </w:rPr>
      </w:pPr>
      <w:r>
        <w:t xml:space="preserve">3) </w:t>
      </w:r>
      <w:r>
        <w:tab/>
        <w:t>nutiesti ugniai atsparioje šachtoje, kurios skersmuo yra didesnis kaip 1 000 cm</w:t>
      </w:r>
      <w:r>
        <w:rPr>
          <w:vertAlign w:val="superscript"/>
        </w:rPr>
        <w:t>2</w:t>
      </w:r>
      <w:r>
        <w:t>, jei likęs skersmuo tarp šachtos ir pagrindinio oro vamzdžio kiekvieno aukšto lubų lygyje visiškai užsandarinamas ne plonesniu kaip 100 mm storio mūro skiedinio sluoksniu; kiti įrenginiai turi būti tik iš nedegių statybinių medžiagų, skirti nedegioms darbinėms terpėms (žr. 6.3.3 pav.); šios nuostatos neturi įtakos tokių kitų įrenginių priešgaisrinių priemonių būtinybės reikalavimams.</w:t>
      </w:r>
    </w:p>
    <w:p w14:paraId="32E9760A" w14:textId="77777777" w:rsidR="0018132A" w:rsidRPr="004C640C" w:rsidRDefault="0018132A" w:rsidP="001E2B7D">
      <w:pPr>
        <w:widowControl w:val="0"/>
        <w:rPr>
          <w:rFonts w:cs="Arial"/>
        </w:rPr>
      </w:pPr>
    </w:p>
    <w:p w14:paraId="41623154" w14:textId="77777777" w:rsidR="0018132A" w:rsidRDefault="0018132A" w:rsidP="001E2B7D">
      <w:pPr>
        <w:widowControl w:val="0"/>
        <w:rPr>
          <w:rFonts w:cs="Arial"/>
        </w:rPr>
      </w:pPr>
      <w:r>
        <w:t>Tiekimo vamzdynuose taip pat leidžiama naudoti ventiliavimo įrenginių blokavimo įtaisus, vadovaujantis standartu DIN 18017-3:2009-09, jei šie vamzdynai skirti tiesioginiam ventiliuojamų vonių ir tualetų patalpų vėdinimui. Blokavimo įtaisai tam turi būti atitinkamai pritaikyti.</w:t>
      </w:r>
    </w:p>
    <w:p w14:paraId="6F0B393B" w14:textId="77777777" w:rsidR="006A7491" w:rsidRDefault="006A7491" w:rsidP="001E2B7D">
      <w:pPr>
        <w:widowControl w:val="0"/>
        <w:rPr>
          <w:rFonts w:cs="Arial"/>
        </w:rPr>
      </w:pPr>
    </w:p>
    <w:p w14:paraId="1C9F84D9" w14:textId="77777777" w:rsidR="006A7491" w:rsidRPr="00792F7B" w:rsidRDefault="006A7491" w:rsidP="001E2B7D">
      <w:pPr>
        <w:widowControl w:val="0"/>
        <w:rPr>
          <w:rFonts w:cs="Arial"/>
        </w:rPr>
      </w:pPr>
    </w:p>
    <w:p w14:paraId="2EB8286A" w14:textId="77777777" w:rsidR="0018132A" w:rsidRDefault="0018132A" w:rsidP="001E2B7D">
      <w:pPr>
        <w:pStyle w:val="Heading2"/>
        <w:keepNext w:val="0"/>
        <w:widowControl w:val="0"/>
      </w:pPr>
      <w:bookmarkStart w:id="44" w:name="_Toc103166766"/>
      <w:r>
        <w:lastRenderedPageBreak/>
        <w:t>Nekomercinių virtuvių vėdinimas</w:t>
      </w:r>
      <w:bookmarkEnd w:id="44"/>
    </w:p>
    <w:p w14:paraId="69F32B18" w14:textId="77777777" w:rsidR="0018132A" w:rsidRPr="004C640C" w:rsidRDefault="0018132A" w:rsidP="001E2B7D">
      <w:pPr>
        <w:widowControl w:val="0"/>
        <w:rPr>
          <w:rFonts w:cs="Arial"/>
        </w:rPr>
      </w:pPr>
      <w:r>
        <w:t>Virtuvių vėdinimui ir ventiliacijai galima naudoti įrenginius, vadovaujantis:</w:t>
      </w:r>
    </w:p>
    <w:p w14:paraId="30C92797" w14:textId="77777777" w:rsidR="0018132A" w:rsidRPr="004C640C" w:rsidRDefault="0018132A" w:rsidP="001E2B7D">
      <w:pPr>
        <w:widowControl w:val="0"/>
        <w:rPr>
          <w:rFonts w:cs="Arial"/>
        </w:rPr>
      </w:pPr>
    </w:p>
    <w:p w14:paraId="3000869A" w14:textId="77777777" w:rsidR="0018132A" w:rsidRPr="004C640C" w:rsidDel="000B0A83" w:rsidRDefault="0018132A" w:rsidP="001E2B7D">
      <w:pPr>
        <w:widowControl w:val="0"/>
        <w:ind w:left="426" w:hanging="426"/>
        <w:rPr>
          <w:rFonts w:cs="Arial"/>
        </w:rPr>
      </w:pPr>
      <w:r>
        <w:t>1)</w:t>
      </w:r>
      <w:r>
        <w:tab/>
        <w:t>7.1 skirsniu arba</w:t>
      </w:r>
    </w:p>
    <w:p w14:paraId="1F388502" w14:textId="77777777" w:rsidR="0018132A" w:rsidRPr="004C640C" w:rsidRDefault="0018132A" w:rsidP="001E2B7D">
      <w:pPr>
        <w:widowControl w:val="0"/>
        <w:ind w:left="426" w:hanging="426"/>
        <w:rPr>
          <w:rFonts w:cs="Arial"/>
        </w:rPr>
      </w:pPr>
      <w:r>
        <w:t>2)</w:t>
      </w:r>
      <w:r>
        <w:tab/>
        <w:t>7.2 skirsniu, kai tie įrenginiai skirti tik vonių ir tualetų patalpų ventiliacijai.</w:t>
      </w:r>
    </w:p>
    <w:p w14:paraId="56536701" w14:textId="77777777" w:rsidR="0018132A" w:rsidRPr="004C640C" w:rsidRDefault="0018132A" w:rsidP="001E2B7D">
      <w:pPr>
        <w:widowControl w:val="0"/>
        <w:rPr>
          <w:rFonts w:cs="Arial"/>
        </w:rPr>
      </w:pPr>
    </w:p>
    <w:p w14:paraId="58A383ED" w14:textId="77777777" w:rsidR="0018132A" w:rsidRPr="004C640C" w:rsidRDefault="0018132A" w:rsidP="001E2B7D">
      <w:pPr>
        <w:widowControl w:val="0"/>
      </w:pPr>
      <w:r>
        <w:t>Garų ištraukimo įrenginius arba gartraukius leidžiama montuoti tik prie nuosavų oro ištraukimo vamzdynų, atitinkančių 8 ir 9 skirsnių nuostatas.</w:t>
      </w:r>
    </w:p>
    <w:p w14:paraId="140910E3" w14:textId="77777777" w:rsidR="0018132A" w:rsidRPr="004C640C" w:rsidRDefault="0018132A" w:rsidP="001E2B7D">
      <w:pPr>
        <w:widowControl w:val="0"/>
        <w:rPr>
          <w:rFonts w:cs="Arial"/>
        </w:rPr>
      </w:pPr>
    </w:p>
    <w:p w14:paraId="3AD99C9F" w14:textId="77777777" w:rsidR="0018132A" w:rsidRDefault="0018132A" w:rsidP="001E2B7D">
      <w:pPr>
        <w:widowControl w:val="0"/>
        <w:rPr>
          <w:rFonts w:cs="Arial"/>
        </w:rPr>
      </w:pPr>
      <w:r>
        <w:t>Nukrypstant nuo 8.1 skirsnio antro sakinio, butų virtuvių gartraukių oro šalinimo plieno lakšto vamzdynai gali būti kartu tiesiami ugniai atsparioje šachtoje (atsparumas ugniai vadovaujantis 4.1 skirsniu); šachtose negali būti jokių kitų vamzdynų.</w:t>
      </w:r>
    </w:p>
    <w:p w14:paraId="495A5687" w14:textId="77777777" w:rsidR="00792F7B" w:rsidRDefault="00792F7B" w:rsidP="001E2B7D">
      <w:pPr>
        <w:widowControl w:val="0"/>
        <w:rPr>
          <w:rFonts w:cs="Arial"/>
        </w:rPr>
      </w:pPr>
    </w:p>
    <w:p w14:paraId="29B65FEC" w14:textId="77777777" w:rsidR="00792F7B" w:rsidRPr="004C640C" w:rsidRDefault="00792F7B" w:rsidP="001E2B7D">
      <w:pPr>
        <w:widowControl w:val="0"/>
        <w:rPr>
          <w:rFonts w:cs="Arial"/>
        </w:rPr>
      </w:pPr>
    </w:p>
    <w:p w14:paraId="548AA345" w14:textId="77777777" w:rsidR="0018132A" w:rsidRPr="004C640C" w:rsidRDefault="0018132A" w:rsidP="001E2B7D">
      <w:pPr>
        <w:pStyle w:val="Heading1"/>
        <w:keepNext w:val="0"/>
        <w:widowControl w:val="0"/>
        <w:jc w:val="left"/>
      </w:pPr>
      <w:bookmarkStart w:id="45" w:name="_Toc103166767"/>
      <w:r>
        <w:t>Komercinių ar panašių virtuvių, išskyrus šaltų patiekalų ruošimo virtuves, oro šalinimo vamzdynai</w:t>
      </w:r>
      <w:bookmarkEnd w:id="45"/>
    </w:p>
    <w:p w14:paraId="65A6734B" w14:textId="77777777" w:rsidR="0018132A" w:rsidRDefault="0018132A" w:rsidP="001E2B7D">
      <w:pPr>
        <w:pStyle w:val="Heading2"/>
        <w:keepNext w:val="0"/>
        <w:widowControl w:val="0"/>
      </w:pPr>
      <w:bookmarkStart w:id="46" w:name="_Toc103166768"/>
      <w:r>
        <w:t>Oro šalinimo vamzdynų statybinės medžiagos ir atsparumo ugniai reikalavimai</w:t>
      </w:r>
      <w:bookmarkEnd w:id="46"/>
    </w:p>
    <w:p w14:paraId="3DA1ED4C" w14:textId="77777777" w:rsidR="0018132A" w:rsidRPr="004C640C" w:rsidRDefault="0018132A" w:rsidP="001E2B7D">
      <w:pPr>
        <w:widowControl w:val="0"/>
      </w:pPr>
      <w:r>
        <w:t xml:space="preserve">Oro šalinimo vamzdynai turi būti pagaminti iš nedegių statybinių medžiagų. Išvado iš virtuvės vietoje jie turi būti ne žemesnės kaip L 90 ar </w:t>
      </w:r>
      <w:r>
        <w:rPr>
          <w:color w:val="000000"/>
        </w:rPr>
        <w:t>lygiavertės atsparumo ugniai klasės pagal Europos klasifikaciją</w:t>
      </w:r>
      <w:r>
        <w:t>, jei apsauga nuo</w:t>
      </w:r>
      <w:r>
        <w:rPr>
          <w:b/>
          <w:color w:val="FF6600"/>
        </w:rPr>
        <w:t xml:space="preserve"> </w:t>
      </w:r>
      <w:r>
        <w:t>ugnies ir dūmų plitimo neužtikrinama kitais būdais, pvz., blokavimo įtaisais, turinčiais bendrąjį statybų priežiūros tinkamumo naudoti tokiam tikslui liudijimą.</w:t>
      </w:r>
    </w:p>
    <w:p w14:paraId="0819496A" w14:textId="77777777" w:rsidR="0018132A" w:rsidRPr="004C640C" w:rsidRDefault="0018132A" w:rsidP="001E2B7D">
      <w:pPr>
        <w:widowControl w:val="0"/>
      </w:pPr>
    </w:p>
    <w:p w14:paraId="4D2221F4" w14:textId="77777777" w:rsidR="0018132A" w:rsidRPr="004C640C" w:rsidRDefault="0018132A" w:rsidP="001E2B7D">
      <w:pPr>
        <w:widowControl w:val="0"/>
      </w:pPr>
      <w:r>
        <w:t>Lauke įrengtoms vamzdynų atkarpoms atitinkamai taikomos 5.2.3 skirsnio nuostatos.</w:t>
      </w:r>
    </w:p>
    <w:p w14:paraId="317D5B31" w14:textId="77777777" w:rsidR="0018132A" w:rsidRDefault="0018132A" w:rsidP="001E2B7D">
      <w:pPr>
        <w:widowControl w:val="0"/>
      </w:pPr>
    </w:p>
    <w:p w14:paraId="31204091" w14:textId="77777777" w:rsidR="00152AE9" w:rsidRDefault="00152AE9" w:rsidP="001E2B7D">
      <w:pPr>
        <w:widowControl w:val="0"/>
      </w:pPr>
    </w:p>
    <w:p w14:paraId="3D59C561" w14:textId="77777777" w:rsidR="00685C83" w:rsidRDefault="00685C83" w:rsidP="001E2B7D">
      <w:pPr>
        <w:pStyle w:val="Heading2"/>
        <w:keepNext w:val="0"/>
        <w:widowControl w:val="0"/>
      </w:pPr>
      <w:bookmarkStart w:id="47" w:name="_Toc103166769"/>
      <w:r>
        <w:t>Ventiliatoriai</w:t>
      </w:r>
      <w:bookmarkEnd w:id="47"/>
    </w:p>
    <w:p w14:paraId="37F5F7C0" w14:textId="77777777" w:rsidR="00685C83" w:rsidRPr="004C640C" w:rsidRDefault="00685C83" w:rsidP="001E2B7D">
      <w:pPr>
        <w:widowControl w:val="0"/>
      </w:pPr>
      <w:r>
        <w:t>Ventiliatoriai turi būti sukonstruoti ir sumontuoti taip, kad jie būtų lengvai prieinami ir kad juos būtų galima nesunkiai patikrinti ir išvalyti. Virtuvėje turi būti sudaryta galimybės juos išjungti. Pavarų varikliai turi būti įrengti už šalinamo oro srauto ribų.</w:t>
      </w:r>
    </w:p>
    <w:p w14:paraId="722E4E99" w14:textId="77777777" w:rsidR="00685C83" w:rsidRDefault="00685C83" w:rsidP="001E2B7D">
      <w:pPr>
        <w:widowControl w:val="0"/>
        <w:spacing w:line="240" w:lineRule="auto"/>
        <w:rPr>
          <w:rFonts w:cs="Arial"/>
        </w:rPr>
      </w:pPr>
    </w:p>
    <w:p w14:paraId="758A3937" w14:textId="77777777" w:rsidR="00152AE9" w:rsidRPr="004C640C" w:rsidRDefault="00152AE9" w:rsidP="001E2B7D">
      <w:pPr>
        <w:widowControl w:val="0"/>
        <w:spacing w:line="240" w:lineRule="auto"/>
        <w:rPr>
          <w:rFonts w:cs="Arial"/>
        </w:rPr>
      </w:pPr>
    </w:p>
    <w:p w14:paraId="52C1FA13" w14:textId="77777777" w:rsidR="00685C83" w:rsidRDefault="00685C83" w:rsidP="001E2B7D">
      <w:pPr>
        <w:pStyle w:val="Heading2"/>
        <w:keepNext w:val="0"/>
        <w:widowControl w:val="0"/>
      </w:pPr>
      <w:bookmarkStart w:id="48" w:name="_Toc103166770"/>
      <w:r>
        <w:t>Oro šalinimo vamzdžių sandarumas riebalams</w:t>
      </w:r>
      <w:bookmarkEnd w:id="48"/>
    </w:p>
    <w:p w14:paraId="76A397EC" w14:textId="77777777" w:rsidR="00685C83" w:rsidRPr="004C640C" w:rsidRDefault="00685C83" w:rsidP="001E2B7D">
      <w:pPr>
        <w:widowControl w:val="0"/>
        <w:rPr>
          <w:color w:val="000000"/>
        </w:rPr>
      </w:pPr>
      <w:r>
        <w:t>Per oro šalinimo vamzdynų sieneles neturi prasiskverbti nei riebalai, nei kondensatas. Iš lakšto sumontuoti vėdinimo vamzdynai, naudojant iš sulituotų, suvirintų arba pastoviai tamprių ir cheminiam bei mechaniniam poveikiui atsparių sandarinimo medžiagų pagamintas jungtis, gali būti laikomi sandariais riebalams.</w:t>
      </w:r>
    </w:p>
    <w:p w14:paraId="7D081D96" w14:textId="77777777" w:rsidR="00F11254" w:rsidRDefault="00F11254" w:rsidP="001E2B7D">
      <w:pPr>
        <w:widowControl w:val="0"/>
      </w:pPr>
    </w:p>
    <w:p w14:paraId="3B63F037" w14:textId="77777777" w:rsidR="00F11254" w:rsidRDefault="00F11254" w:rsidP="001E2B7D">
      <w:pPr>
        <w:widowControl w:val="0"/>
      </w:pPr>
      <w:r>
        <w:br w:type="page"/>
      </w:r>
    </w:p>
    <w:p w14:paraId="0403370A" w14:textId="77777777" w:rsidR="00750FA6" w:rsidRDefault="00750FA6" w:rsidP="001E2B7D">
      <w:pPr>
        <w:pStyle w:val="Heading2"/>
        <w:keepNext w:val="0"/>
        <w:widowControl w:val="0"/>
      </w:pPr>
      <w:bookmarkStart w:id="49" w:name="_Toc103166771"/>
      <w:r>
        <w:lastRenderedPageBreak/>
        <w:t>Apsauga nuo teršalų; valymo angos</w:t>
      </w:r>
      <w:bookmarkEnd w:id="49"/>
    </w:p>
    <w:p w14:paraId="0A6331EF" w14:textId="77777777" w:rsidR="00750FA6" w:rsidRPr="004C640C" w:rsidRDefault="00750FA6" w:rsidP="001E2B7D">
      <w:pPr>
        <w:widowControl w:val="0"/>
      </w:pPr>
      <w:r>
        <w:t xml:space="preserve">Vienoje virtuvėje kelių garų ištraukimo įtaisų oras iš virtuvės gali būti šalinamas kartu ir naudojant vėdinimo vamzdyną.  </w:t>
      </w:r>
    </w:p>
    <w:p w14:paraId="1A7F5340" w14:textId="77777777" w:rsidR="00750FA6" w:rsidRPr="004C640C" w:rsidRDefault="00750FA6" w:rsidP="001E2B7D">
      <w:pPr>
        <w:widowControl w:val="0"/>
        <w:rPr>
          <w:b/>
        </w:rPr>
      </w:pPr>
    </w:p>
    <w:p w14:paraId="21A98549" w14:textId="77777777" w:rsidR="00750FA6" w:rsidRPr="004C640C" w:rsidRDefault="00750FA6" w:rsidP="001E2B7D">
      <w:pPr>
        <w:widowControl w:val="0"/>
      </w:pPr>
      <w:r>
        <w:t>Garų ištraukimo įtaisuose, tokiuose kaip</w:t>
      </w:r>
      <w:r>
        <w:rPr>
          <w:b/>
          <w:color w:val="FF6600"/>
        </w:rPr>
        <w:t xml:space="preserve"> </w:t>
      </w:r>
      <w:r>
        <w:t>gartraukiai arba vėdinimo lubos, arba tiesiogiai už jų turi būti įrengiami tinkami riebalų filtrai arba kiti riebalų atskyrimo įtaisai. Filtrai ir skirtuvai kartu su jų tvirtinimo elementais turi būti pagaminti iš nedegių statybinių medžiagų. Filtrai turi būti lengvai sumontuojami ir išmontuojami. Vidinis oro šalinimo vamzdynų paviršius turi būti lengvai valomas. Neleidžiama naudoti vamzdynų su profiliuotomis sienelėmis, tokių kaip lankstūs vamzdžiai, vamzdynai iš porėtų arba skysčius sugeriančių statybinių medžiagų,</w:t>
      </w:r>
    </w:p>
    <w:p w14:paraId="7F6AFC7C" w14:textId="77777777" w:rsidR="00750FA6" w:rsidRPr="004C640C" w:rsidRDefault="00750FA6" w:rsidP="001E2B7D">
      <w:pPr>
        <w:widowControl w:val="0"/>
      </w:pPr>
    </w:p>
    <w:p w14:paraId="46651F60" w14:textId="77777777" w:rsidR="00750FA6" w:rsidRPr="004C640C" w:rsidRDefault="00750FA6" w:rsidP="001E2B7D">
      <w:pPr>
        <w:widowControl w:val="0"/>
      </w:pPr>
      <w:r>
        <w:t xml:space="preserve">Oro šalinimo vamzdynuose kiekvienoje krypties pakeitimo vietoje prieš blokavimo įtaisą arba už jo tiesiose vamzdynų atkarpose turi būti įrengtas pakankamas valymo angų skaičius. </w:t>
      </w:r>
    </w:p>
    <w:p w14:paraId="3071894E" w14:textId="77777777" w:rsidR="00750FA6" w:rsidRPr="004C640C" w:rsidRDefault="00750FA6" w:rsidP="001E2B7D">
      <w:pPr>
        <w:widowControl w:val="0"/>
      </w:pPr>
    </w:p>
    <w:p w14:paraId="0EAD509A" w14:textId="77777777" w:rsidR="00750FA6" w:rsidRPr="004C640C" w:rsidRDefault="00750FA6" w:rsidP="001E2B7D">
      <w:pPr>
        <w:widowControl w:val="0"/>
      </w:pPr>
      <w:r>
        <w:t xml:space="preserve">Riebalų filtrų ar kitų riebalų atskyrimo įtaisų srityje reikalingos valymo angos, jei tos vamzdyno srities negalima išvalyti per oro šalinimo įtaisą arba pakankamo valymo negalima užtikrinti naudojant technines priemones. </w:t>
      </w:r>
    </w:p>
    <w:p w14:paraId="29F9E090" w14:textId="77777777" w:rsidR="00750FA6" w:rsidRPr="004C640C" w:rsidRDefault="00750FA6" w:rsidP="001E2B7D">
      <w:pPr>
        <w:widowControl w:val="0"/>
        <w:rPr>
          <w:rFonts w:cs="Arial"/>
        </w:rPr>
      </w:pPr>
    </w:p>
    <w:p w14:paraId="7228CC20" w14:textId="77777777" w:rsidR="00750FA6" w:rsidRPr="004C640C" w:rsidRDefault="00750FA6" w:rsidP="001E2B7D">
      <w:pPr>
        <w:widowControl w:val="0"/>
      </w:pPr>
      <w:r>
        <w:t>Valymo angų matmenys turi atitikti bent oro šalinimo vamzdyno skersmenį; tačiau pakanka, jei vidinis skersmuo sudaro 3 600 cm².</w:t>
      </w:r>
    </w:p>
    <w:p w14:paraId="222BE355" w14:textId="77777777" w:rsidR="00750FA6" w:rsidRPr="004C640C" w:rsidRDefault="00750FA6" w:rsidP="001E2B7D">
      <w:pPr>
        <w:widowControl w:val="0"/>
      </w:pPr>
    </w:p>
    <w:p w14:paraId="08BD0987" w14:textId="77777777" w:rsidR="00750FA6" w:rsidRPr="004C640C" w:rsidRDefault="00750FA6" w:rsidP="001E2B7D">
      <w:pPr>
        <w:widowControl w:val="0"/>
        <w:rPr>
          <w:rFonts w:cs="Arial"/>
        </w:rPr>
      </w:pPr>
      <w:r>
        <w:t>Oro šalinimo vamzdynuose tam tinkamose vietose turi būti sumontuoti įrenginiai, skirti sulaikyti ir išleisti kondensatą ir valymo priemones.</w:t>
      </w:r>
    </w:p>
    <w:p w14:paraId="572324C2" w14:textId="77777777" w:rsidR="00750FA6" w:rsidRDefault="00750FA6" w:rsidP="001E2B7D">
      <w:pPr>
        <w:widowControl w:val="0"/>
      </w:pPr>
    </w:p>
    <w:p w14:paraId="7A460076" w14:textId="77777777" w:rsidR="00152AE9" w:rsidRDefault="00152AE9" w:rsidP="001E2B7D">
      <w:pPr>
        <w:widowControl w:val="0"/>
      </w:pPr>
    </w:p>
    <w:p w14:paraId="6A8CB4D6" w14:textId="77777777" w:rsidR="00750FA6" w:rsidRDefault="00750FA6" w:rsidP="001E2B7D">
      <w:pPr>
        <w:pStyle w:val="Heading1"/>
        <w:keepNext w:val="0"/>
        <w:widowControl w:val="0"/>
        <w:rPr>
          <w:rFonts w:cs="Arial"/>
        </w:rPr>
      </w:pPr>
      <w:bookmarkStart w:id="50" w:name="_Toc103166772"/>
      <w:r>
        <w:t>Bendras virtuvių oro ir išmetamųjų dujų šalinimas iš šildymo įrenginių</w:t>
      </w:r>
      <w:bookmarkEnd w:id="50"/>
    </w:p>
    <w:p w14:paraId="33026D41" w14:textId="77777777" w:rsidR="00750FA6" w:rsidRDefault="00750FA6" w:rsidP="001E2B7D">
      <w:pPr>
        <w:pStyle w:val="Heading2"/>
        <w:keepNext w:val="0"/>
        <w:widowControl w:val="0"/>
      </w:pPr>
      <w:bookmarkStart w:id="51" w:name="_Toc103166773"/>
      <w:r>
        <w:t>Pagrindiniai reikalavimai</w:t>
      </w:r>
      <w:bookmarkEnd w:id="51"/>
    </w:p>
    <w:p w14:paraId="7F262596" w14:textId="77777777" w:rsidR="00FB4B08" w:rsidRPr="004C640C" w:rsidRDefault="00FB4B08" w:rsidP="001E2B7D">
      <w:pPr>
        <w:widowControl w:val="0"/>
      </w:pPr>
      <w:r>
        <w:t>Vėdinimo įrenginiai negali būti įrengiami išmetamųjų dujų įrenginiuose. Vėdinimo vamzdynus naudoti bendrai vėdinimo ir išmetamųjų dujų šalinimui iš šildymo įrenginių leidžiama tik jei užtikrinama eksploatavimo ir priešgaisrinė sauga.</w:t>
      </w:r>
    </w:p>
    <w:p w14:paraId="757CD690" w14:textId="77777777" w:rsidR="00FB4B08" w:rsidRDefault="00FB4B08" w:rsidP="001E2B7D">
      <w:pPr>
        <w:widowControl w:val="0"/>
      </w:pPr>
    </w:p>
    <w:p w14:paraId="514041E1" w14:textId="77777777" w:rsidR="00152AE9" w:rsidRDefault="00152AE9" w:rsidP="001E2B7D">
      <w:pPr>
        <w:widowControl w:val="0"/>
      </w:pPr>
    </w:p>
    <w:p w14:paraId="292C4069" w14:textId="77777777" w:rsidR="00FB4B08" w:rsidRPr="004C640C" w:rsidRDefault="00FB4B08" w:rsidP="001E2B7D">
      <w:pPr>
        <w:pStyle w:val="Heading2"/>
        <w:keepNext w:val="0"/>
        <w:widowControl w:val="0"/>
      </w:pPr>
      <w:bookmarkStart w:id="52" w:name="_Toc103166774"/>
      <w:r>
        <w:t>Šalinamas virtuvių oras ir dujomis kaitinamų šildymo įrenginių išmetamosios dujos</w:t>
      </w:r>
      <w:bookmarkEnd w:id="52"/>
    </w:p>
    <w:p w14:paraId="21AFD6A9" w14:textId="77777777" w:rsidR="00FB4B08" w:rsidRPr="004C640C" w:rsidRDefault="00FB4B08" w:rsidP="001E2B7D">
      <w:pPr>
        <w:widowControl w:val="0"/>
      </w:pPr>
      <w:r>
        <w:t>Vadovaujantis 9.1 skirsniu, virtuvių dujinės įrangos išmetamąsias dujas leidžiama šalinti naudojant virtuvių</w:t>
      </w:r>
      <w:r>
        <w:noBreakHyphen/>
        <w:t xml:space="preserve"> garų ištraukimo įtaisus ir oro šalinimo vamzdynus, jei</w:t>
      </w:r>
      <w:r>
        <w:rPr>
          <w:b/>
        </w:rPr>
        <w:t xml:space="preserve"> </w:t>
      </w:r>
      <w:r>
        <w:t>laikomasi Dujų ir vandentiekos susivienijimo (vok. santrumpa – DVGW) techninių taisyklių „G 631:2012-03. Komercinių dujinių prietaisų įrengimas kepyklose ir konditerijos įmonėse, mėsinėse, kulinarijos įmonėse ir virtuvėse, rūkyklose, brandinimo, džiovinimo ir skalbimo įmonėse“.</w:t>
      </w:r>
    </w:p>
    <w:p w14:paraId="71CAD50D" w14:textId="77777777" w:rsidR="00FB4B08" w:rsidRDefault="00FB4B08" w:rsidP="001E2B7D">
      <w:pPr>
        <w:widowControl w:val="0"/>
      </w:pPr>
    </w:p>
    <w:p w14:paraId="0D5C54C1" w14:textId="77777777" w:rsidR="00152AE9" w:rsidRDefault="00152AE9" w:rsidP="001E2B7D">
      <w:pPr>
        <w:widowControl w:val="0"/>
      </w:pPr>
    </w:p>
    <w:p w14:paraId="2A2C1B80" w14:textId="77777777" w:rsidR="00FB4B08" w:rsidRDefault="00FB4B08" w:rsidP="001E2B7D">
      <w:pPr>
        <w:pStyle w:val="Heading2"/>
        <w:keepNext w:val="0"/>
        <w:widowControl w:val="0"/>
      </w:pPr>
      <w:bookmarkStart w:id="53" w:name="_Toc103166775"/>
      <w:r>
        <w:t>Šalinamas virtuvių oras ir kietu kuru kaitinamų maisto gamybos įrenginių išmetamosios dujos</w:t>
      </w:r>
      <w:bookmarkEnd w:id="53"/>
    </w:p>
    <w:p w14:paraId="7927B77E" w14:textId="77777777" w:rsidR="00FB4B08" w:rsidRPr="004C640C" w:rsidRDefault="00FB4B08" w:rsidP="001E2B7D">
      <w:pPr>
        <w:widowControl w:val="0"/>
      </w:pPr>
      <w:r>
        <w:t>Vadovaujantis 9.1 skirsniu, kietuoju kuru kaitinamų maisto gamybos įrenginių (pvz., anglies keptuvų įrenginių) išmetamąsias dujas leidžiama šalinti naudojant virtuvių garų ištraukimo įtaisus ir oro šalinimo vamzdynus, jei</w:t>
      </w:r>
      <w:r>
        <w:rPr>
          <w:b/>
          <w:color w:val="FF6600"/>
        </w:rPr>
        <w:t xml:space="preserve"> </w:t>
      </w:r>
      <w:r>
        <w:t xml:space="preserve">vėdinimo vamzdynai turi kaminų tipo konstrukciją. Būtina užtikrinti, kad į šių vėdinimo vamzdynų sieneles neįsiskverbtų pavojingas riebalų kiekis. </w:t>
      </w:r>
    </w:p>
    <w:p w14:paraId="03B74D3F" w14:textId="77777777" w:rsidR="00FB4B08" w:rsidRPr="004C640C" w:rsidRDefault="00FB4B08" w:rsidP="001E2B7D">
      <w:pPr>
        <w:widowControl w:val="0"/>
      </w:pPr>
    </w:p>
    <w:p w14:paraId="77407914" w14:textId="77777777" w:rsidR="00013CFA" w:rsidRDefault="00FB4B08" w:rsidP="001E2B7D">
      <w:pPr>
        <w:widowControl w:val="0"/>
      </w:pPr>
      <w:r>
        <w:t xml:space="preserve">Šis reikalavimas laikomas įvykdytu, jei naudojami vėdinimo vamzdynai su vidiniu vamzdžiu, pagamintu iš plieninių suvirintų arba besiūlių vamzdžių, turinčių cheminiam ir mechaniniam poveikiui atsparius </w:t>
      </w:r>
      <w:r>
        <w:lastRenderedPageBreak/>
        <w:t>sandariklius. Šiuose vėdinimo vamzdynuose kiekvienoje krypties pakeitimo vietoje turi būti įrengtos valymo angos.</w:t>
      </w:r>
    </w:p>
    <w:p w14:paraId="2A1B0FBA" w14:textId="7F71EF5F" w:rsidR="00C327D4" w:rsidRDefault="00C327D4" w:rsidP="001E2B7D">
      <w:pPr>
        <w:widowControl w:val="0"/>
      </w:pPr>
    </w:p>
    <w:p w14:paraId="6B3721FE" w14:textId="77777777" w:rsidR="00FB4B08" w:rsidRDefault="00FB4B08" w:rsidP="001E2B7D">
      <w:pPr>
        <w:pStyle w:val="Heading1"/>
        <w:keepNext w:val="0"/>
        <w:widowControl w:val="0"/>
      </w:pPr>
      <w:bookmarkStart w:id="54" w:name="_Toc103166776"/>
      <w:r>
        <w:t>Reikalavimai vėdinimo įrenginiams specialiuose statiniuose</w:t>
      </w:r>
      <w:bookmarkEnd w:id="54"/>
    </w:p>
    <w:p w14:paraId="3D1FFBCB" w14:textId="77777777" w:rsidR="00FB4B08" w:rsidRPr="004C640C" w:rsidRDefault="00FB4B08" w:rsidP="001E2B7D">
      <w:pPr>
        <w:widowControl w:val="0"/>
      </w:pPr>
      <w:r>
        <w:t>Tolesnių 3–9 skirsnių reikalavimai paprastai atitinka vėdinimo įrenginių specialiuose pastatuose priešgaisrinės saugos reikalavimus.</w:t>
      </w:r>
    </w:p>
    <w:p w14:paraId="0F0B7197" w14:textId="77777777" w:rsidR="00FB4B08" w:rsidRPr="004C640C" w:rsidRDefault="00FB4B08" w:rsidP="001E2B7D">
      <w:pPr>
        <w:widowControl w:val="0"/>
      </w:pPr>
    </w:p>
    <w:p w14:paraId="45117556" w14:textId="741668E8" w:rsidR="00FB4B08" w:rsidRDefault="00FB4B08" w:rsidP="001E2B7D">
      <w:pPr>
        <w:widowControl w:val="0"/>
      </w:pPr>
      <w:r>
        <w:t>Atskirai esančiuose specialiuose pastatuose būtina patikrinti, ar reikalingos papildomos arba kitos priešgaisrinės saugos priemonės, pvz., papildomi dūmų jutiklių įjungimo įtaisai gaisrinėms sklendėms, saugančioms nuo dūmų plitimo. Dūmų jutiklių įjungimo įtaisų įrengimo tvarka dėl oro maišymo negali pabloginti šių įtaisų veiksmingumo.</w:t>
      </w:r>
    </w:p>
    <w:p w14:paraId="49CF4905" w14:textId="77777777" w:rsidR="002960CE" w:rsidRDefault="002960CE" w:rsidP="001E2B7D">
      <w:pPr>
        <w:widowControl w:val="0"/>
      </w:pPr>
    </w:p>
    <w:p w14:paraId="30312A6C" w14:textId="77777777" w:rsidR="002960CE" w:rsidRPr="004C640C" w:rsidRDefault="002960CE" w:rsidP="001E2B7D">
      <w:pPr>
        <w:widowControl w:val="0"/>
      </w:pPr>
    </w:p>
    <w:p w14:paraId="69353066" w14:textId="77777777" w:rsidR="003962C1" w:rsidRDefault="003962C1" w:rsidP="001E2B7D">
      <w:pPr>
        <w:widowControl w:val="0"/>
        <w:sectPr w:rsidR="003962C1" w:rsidSect="001A1422">
          <w:footerReference w:type="default" r:id="rId16"/>
          <w:pgSz w:w="11906" w:h="16838" w:code="9"/>
          <w:pgMar w:top="1418" w:right="1418" w:bottom="1418" w:left="1418" w:header="567" w:footer="510" w:gutter="0"/>
          <w:cols w:space="708"/>
          <w:docGrid w:linePitch="360"/>
        </w:sectPr>
      </w:pPr>
    </w:p>
    <w:p w14:paraId="388E979D" w14:textId="77777777" w:rsidR="00C327D4" w:rsidRDefault="00C327D4" w:rsidP="001E2B7D">
      <w:pPr>
        <w:pStyle w:val="Heading1"/>
        <w:keepNext w:val="0"/>
        <w:widowControl w:val="0"/>
        <w:numPr>
          <w:ilvl w:val="0"/>
          <w:numId w:val="0"/>
        </w:numPr>
        <w:ind w:left="432" w:hanging="432"/>
        <w:rPr>
          <w:color w:val="auto"/>
        </w:rPr>
      </w:pPr>
      <w:bookmarkStart w:id="55" w:name="_Toc103166777"/>
      <w:r>
        <w:rPr>
          <w:color w:val="auto"/>
        </w:rPr>
        <w:lastRenderedPageBreak/>
        <w:t>Brėžiniai</w:t>
      </w:r>
      <w:bookmarkEnd w:id="55"/>
      <w:r>
        <w:rPr>
          <w:color w:val="auto"/>
        </w:rPr>
        <w:t xml:space="preserve"> </w:t>
      </w:r>
    </w:p>
    <w:p w14:paraId="515B44B7" w14:textId="77777777" w:rsidR="00C46274" w:rsidRPr="00C46274" w:rsidRDefault="00C46274" w:rsidP="00C46274"/>
    <w:p w14:paraId="356802CA" w14:textId="77777777" w:rsidR="00C327D4" w:rsidRPr="00BD0CE6" w:rsidRDefault="00C327D4" w:rsidP="00BD0CE6">
      <w:pPr>
        <w:pStyle w:val="Heading1"/>
        <w:keepNext w:val="0"/>
        <w:widowControl w:val="0"/>
        <w:numPr>
          <w:ilvl w:val="0"/>
          <w:numId w:val="48"/>
        </w:numPr>
        <w:ind w:left="851" w:hanging="851"/>
        <w:jc w:val="left"/>
      </w:pPr>
      <w:bookmarkStart w:id="56" w:name="_Toc98855898"/>
      <w:bookmarkStart w:id="57" w:name="_Toc98856330"/>
      <w:bookmarkStart w:id="58" w:name="_Toc103166778"/>
      <w:r>
        <w:rPr>
          <w:rStyle w:val="Heading1Char"/>
          <w:b/>
        </w:rPr>
        <w:t>Vėdinimo vamzdynų įrengimas per patalpų skiriamąsias sudedamąsias dalis</w:t>
      </w:r>
      <w:bookmarkEnd w:id="56"/>
      <w:bookmarkEnd w:id="57"/>
      <w:bookmarkEnd w:id="58"/>
    </w:p>
    <w:p w14:paraId="723FBED8" w14:textId="77777777" w:rsidR="00FB4B08" w:rsidRPr="00D95459" w:rsidRDefault="00C327D4" w:rsidP="00BD0CE6">
      <w:pPr>
        <w:pStyle w:val="Heading2"/>
        <w:keepNext w:val="0"/>
        <w:widowControl w:val="0"/>
      </w:pPr>
      <w:bookmarkStart w:id="59" w:name="_Toc98855899"/>
      <w:bookmarkStart w:id="60" w:name="_Toc98856331"/>
      <w:bookmarkStart w:id="61" w:name="_Toc103166779"/>
      <w:r>
        <w:t>Vertikalių vėdinimo vamzdynų tiesimas per patalpų skiriamąsias lubas, kurioms keliami atsparumo ugniai reikalavimai</w:t>
      </w:r>
      <w:bookmarkEnd w:id="59"/>
      <w:bookmarkEnd w:id="60"/>
      <w:bookmarkEnd w:id="61"/>
    </w:p>
    <w:p w14:paraId="12895EE8" w14:textId="77777777" w:rsidR="00556080" w:rsidRDefault="00556080" w:rsidP="001E2B7D">
      <w:pPr>
        <w:widowControl w:val="0"/>
      </w:pPr>
    </w:p>
    <w:p w14:paraId="3B0A9644" w14:textId="77777777" w:rsidR="0072783B" w:rsidRDefault="0072783B" w:rsidP="001E2B7D">
      <w:pPr>
        <w:widowControl w:val="0"/>
      </w:pPr>
    </w:p>
    <w:p w14:paraId="20337A15" w14:textId="77777777" w:rsidR="00556080" w:rsidRPr="00F311FB" w:rsidRDefault="00556080" w:rsidP="001E2B7D">
      <w:pPr>
        <w:widowControl w:val="0"/>
        <w:rPr>
          <w:b/>
          <w:sz w:val="18"/>
        </w:rPr>
      </w:pPr>
      <w:r>
        <w:rPr>
          <w:b/>
          <w:sz w:val="18"/>
        </w:rPr>
        <w:t xml:space="preserve">1.1 paveikslas. </w:t>
      </w:r>
      <w:r>
        <w:rPr>
          <w:b/>
          <w:sz w:val="18"/>
        </w:rPr>
        <w:tab/>
        <w:t>Pertvarų sprendimas</w:t>
      </w:r>
    </w:p>
    <w:p w14:paraId="71DF4720" w14:textId="75E2C23C" w:rsidR="00556080" w:rsidRPr="00F311FB" w:rsidRDefault="0072783B" w:rsidP="001E2B7D">
      <w:pPr>
        <w:widowControl w:val="0"/>
        <w:ind w:left="851" w:hanging="851"/>
        <w:rPr>
          <w:b/>
          <w:sz w:val="18"/>
        </w:rPr>
      </w:pPr>
      <w:r>
        <w:rPr>
          <w:sz w:val="18"/>
        </w:rPr>
        <w:tab/>
      </w:r>
      <w:r>
        <w:rPr>
          <w:sz w:val="18"/>
        </w:rPr>
        <w:tab/>
      </w:r>
      <w:r w:rsidR="00F9204E">
        <w:rPr>
          <w:sz w:val="18"/>
        </w:rPr>
        <w:tab/>
      </w:r>
      <w:r w:rsidR="00F9204E">
        <w:rPr>
          <w:sz w:val="18"/>
        </w:rPr>
        <w:tab/>
      </w:r>
      <w:r>
        <w:rPr>
          <w:b/>
          <w:sz w:val="18"/>
        </w:rPr>
        <w:t>Gaisrinės sklendės ugniai atsparių lubų kirtimo vietose</w:t>
      </w:r>
    </w:p>
    <w:p w14:paraId="1DB88C1D" w14:textId="77777777" w:rsidR="00556080" w:rsidRDefault="00556080" w:rsidP="00293E92"/>
    <w:p w14:paraId="4BE4072E" w14:textId="77777777" w:rsidR="00556080" w:rsidRDefault="00556080" w:rsidP="00293E92"/>
    <w:p w14:paraId="05F456F7" w14:textId="77777777" w:rsidR="00453571" w:rsidRDefault="006E4707" w:rsidP="00293E92">
      <w:r>
        <w:rPr>
          <w:noProof/>
        </w:rPr>
        <mc:AlternateContent>
          <mc:Choice Requires="wpg">
            <w:drawing>
              <wp:anchor distT="0" distB="0" distL="0" distR="0" simplePos="0" relativeHeight="251637760" behindDoc="1" locked="0" layoutInCell="1" allowOverlap="1" wp14:anchorId="747B3FDD" wp14:editId="374E072F">
                <wp:simplePos x="0" y="0"/>
                <wp:positionH relativeFrom="column">
                  <wp:posOffset>539750</wp:posOffset>
                </wp:positionH>
                <wp:positionV relativeFrom="paragraph">
                  <wp:posOffset>-2540</wp:posOffset>
                </wp:positionV>
                <wp:extent cx="4639945" cy="4679950"/>
                <wp:effectExtent l="0" t="0" r="46355" b="6350"/>
                <wp:wrapNone/>
                <wp:docPr id="354" name="Gruppieren 354"/>
                <wp:cNvGraphicFramePr/>
                <a:graphic xmlns:a="http://schemas.openxmlformats.org/drawingml/2006/main">
                  <a:graphicData uri="http://schemas.microsoft.com/office/word/2010/wordprocessingGroup">
                    <wpg:wgp>
                      <wpg:cNvGrpSpPr/>
                      <wpg:grpSpPr>
                        <a:xfrm>
                          <a:off x="0" y="0"/>
                          <a:ext cx="4639945" cy="4679950"/>
                          <a:chOff x="0" y="0"/>
                          <a:chExt cx="4641780" cy="4679950"/>
                        </a:xfrm>
                      </wpg:grpSpPr>
                      <pic:pic xmlns:pic="http://schemas.openxmlformats.org/drawingml/2006/picture">
                        <pic:nvPicPr>
                          <pic:cNvPr id="2" name="Grafik 2"/>
                          <pic:cNvPicPr>
                            <a:picLocks noChangeAspect="1"/>
                          </pic:cNvPicPr>
                        </pic:nvPicPr>
                        <pic:blipFill rotWithShape="1">
                          <a:blip r:embed="rId17" cstate="print">
                            <a:extLst>
                              <a:ext uri="{28A0092B-C50C-407E-A947-70E740481C1C}">
                                <a14:useLocalDpi xmlns:a14="http://schemas.microsoft.com/office/drawing/2010/main" val="0"/>
                              </a:ext>
                            </a:extLst>
                          </a:blip>
                          <a:srcRect l="23306" t="2665" r="9957" b="10668"/>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11" name="Gerader Verbinder 11"/>
                        <wps:cNvCnPr/>
                        <wps:spPr>
                          <a:xfrm>
                            <a:off x="2049780" y="1432560"/>
                            <a:ext cx="2592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73B00B" id="Gruppieren 354" o:spid="_x0000_s1026" style="position:absolute;margin-left:42.5pt;margin-top:-.2pt;width:365.35pt;height:368.5pt;z-index:-251678720;mso-wrap-distance-left:0;mso-wrap-distance-right:0;mso-width-relative:margin;mso-height-relative:margin" coordsize="46417,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P1+W6QMAAFsJAAAOAAAAZHJzL2Uyb0RvYy54bWykVttu4zYQfS/QfyD0&#10;7uhiWbaMOAvH9gYFtt1gt5dnmqIsIhJJkPQNRf+9M9TFdZy26fYhCi8z5MyZM4e+/3BqanLgxgol&#10;F0F8FwWES6YKIXeL4JefP45mAbGOyoLWSvJFcOY2+PDw/Xf3Rz3niapUXXBD4BBp50e9CCrn9DwM&#10;Lat4Q+2d0lzCZqlMQx1MzS4sDD3C6U0dJlGUhUdlCm0U49bC6rrdDB78+WXJmftclpY7Ui8CiM35&#10;r/HfLX7Dh3s63xmqK8G6MOg3RNFQIeHS4ag1dZTsjbg5qhHMKKtKd8dUE6qyFIz7HCCbOHqVzZNR&#10;e+1z2c2POz3ABNC+wumbj2U/HZ4NEcUiGE/SgEjaQJGezF5rwQ2XBFcBo6PezcH0yeiv+tl0C7t2&#10;hmmfStPgf0iInDy65wFdfnKEwWKajfM8nQSEwV6aTfN80uHPKijSjR+rNoNnGk9nUL5XnmF/cYjx&#10;DeFowebw18EFoxu4/p1W4OX2hgfdIc27zmioednrEVRWUye2ohbu7FkKNcSg5OFZsGfTTi7IJxfc&#10;aSleSIKIoz2atA4UE/qk2IslUq0qKnd8aTWwG3oOrcNrcz+9um1bC/1R1DUxyv0mXPW1ohoqHXvS&#10;4maXKLTGK2q9gVVL27Vi+4ZL1/ah4TXkrKSthLYBMXPebDnQyvxQxFA40AAH92kjpPN3Ais+WYec&#10;QX74Vvk9mS2jKE8eR6tJtBql0XQzWubpdDSNNtM0SmfxKl79gd5xOt9bDnjQeq1FFzqs3gT/Zl90&#10;CtJ2nO9ccqBeHxBJH1D/34cIS4gQxmoN+wKoo5ok43GUeUVJsgxYDcgBo6cBAV2JoyybYV3Awxnu&#10;WNXXqK9DW2ALzUS2xx9VAdjQvVMemvc0UzKb5tPktpmGlgDGGOueuGoIDqAQELc/nh4gqzbT3gQD&#10;rSV+pUKWtLvtyluFmoyzFAqVjZbL9XSUpuvZ6PERRqvVJk/HcZZONkOhbEULdfy8tQz6qfj/tWpj&#10;g6iua4QNgHB2vQBTVC14VGxPbZi9jx/4pLwlx75nAEI89tK9MdC7k01uKL5mv3KzFRJHsAfhdvYr&#10;2Smn7QLt1WuQzSRKc69zIJBxOk4mWSeQ2CIoockkh0evE0K/9/f1roXk/1xvclwE2RhE2PNU1aLA&#10;2vsJPr98VZu2MdypFRlg88UKbkaCgPT2+fiRO9e8pdMXXsLDAlG3IuOf9MuZlDHQjv7cWoI1upUQ&#10;weDYRXYdzLVjZ4+u3D/3/8V58PA3K+kG50ZIZVpcrm+/QFG29j0Cbd4IwVYVZ19pDw3wz5v4FxxG&#10;Vz8R/jr3VpffRA9/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cKslGuAAAAAI&#10;AQAADwAAAGRycy9kb3ducmV2LnhtbEyPQWuDQBSE74X+h+UFektWm2rE+AwhtD2FQpNC6W2jLypx&#10;34q7UfPvuz01x2GGmW+yzaRbMVBvG8MI4SIAQVyYsuEK4ev4Nk9AWKe4VK1hQriRhU3++JCptDQj&#10;f9JwcJXwJWxThVA716VS2qImrezCdMTeO5teK+dlX8myV6Mv1618DoJYatWwX6hVR7uaisvhqhHe&#10;RzVul+HrsL+cd7efY/TxvQ8J8Wk2bdcgHE3uPwx/+B4dcs90MlcurWgRkshfcQjzFxDeTsJoBeKE&#10;sFrGMcg8k/cH8l8AAAD//wMAUEsDBAoAAAAAAAAAIQATJMy6hF4AAIReAAAUAAAAZHJzL21lZGlh&#10;L2ltYWdlMS5wbmeJUE5HDQoaCgAAAA1JSERSAAAFiQAABuwIAgAAAN34iw8AAAAJcEhZcwAALiMA&#10;AC4jAXilP3YAACAASURBVHhe7N1bbFz3feDxyULFLrl2sqESKNtlnFtLOQlhMBKntUw6lAWHrVMH&#10;NMgyqAMvLcM0EASS38ZWRQNpHijIZJ5EIfXGLKwQQbOAyoEmceKGFSTRIi3BZCQ2q9gWm0tjDVIL&#10;lmhsk+W0QAHvw0nGNC9neBnyP5fP5+l/Dn9nLF50ma/P5T1vv/12AgAAACCQ/1RoAAAAAGATaRMA&#10;AABASNoEAAAAEJI2AQAAAISkTQAAAAAhaRMAAABASNoEAAAAEJI2AQAAAISkTQAAAAAhaRMAAABA&#10;SNoEAAAAEJI2AQAAAISkTQAAAAAhaRMAAABASNoEAAAAEJI2AQAAAISkTQAAAAAhaRMAAABASNoE&#10;AAAAEJI2AQAAAISkTQAAAAAhaRMAAABASNoEAAAAEJI2AQAAAISkTQAAAAAhaRMAAABASNoEAAAA&#10;EJI2AQAAAISkTQAAAAAhaRMAAABASNoEAAAAEJI2AQAAAISkTQAAAAAhaRMAAABASNoEAAAAEJI2&#10;AQAAAISkTQAAAAAhaRMAAABASNoEAAAAEJI2AQAAAISkTQAAAAAhaRMAAABASNoEAAAAEJI2AQAA&#10;AISkTQAAAAAhaRMAAABASNoEAAAAEJI2AQAAAISkTQAAAAAhaRMAAABASNoEAAAAEJI2AQAAAISk&#10;TQAAAAAhaRMAAABASNoEAAAAEJI2AQAAAISkTQAAAAAhaRMAAABASNoEAEWTzWZHRkYee+yxXC73&#10;wAMPjIyMZLPZQgcBAFDt3vP2228XmgGAONls9syZM+l0OpPJRHuee+65Rx55JFp3dHR0dnbu27ev&#10;vr5+5dcAAKB6aRMArNPc3Nz09PQ3vvGNfJJIJpM9PT2tra1NTU0zMzMTExMjIyNTU1PRR0UKAACW&#10;pU0AsDZRkjh58uTw8HB+59DQUJQkls6LFAAAxNMmAFiVZZNEf39/W1vbrl27ampqYo6NiBQAACxL&#10;mwAgTi6Xu3TpUiaTGRwczO9cU5JYSqQAAGAhbQKAZURJYnx8vK+vL78zlUp1dHSsO0ksJVIAAJDQ&#10;JgBYaNkk0dvb293d3dzcXFdXF3PsRqwUKe64445l72EBAEAl0SYASCQSiZmZmR/84AdbnCSWWhop&#10;Fj77I/5YAADKlDYBUNWWtoAgSWIpkQIAoHpoEwDVqIxu9CBSAABUPG0CoIpks9lTp06VRZJYKpvN&#10;njlzJp1OZzKZaI9IAQBQGbQJgMq39F19GSWJpUQKAIAKo00AVKyKfw9f8Z8gAECV0CYAKs3c3Ny5&#10;c+dGRkaq5x27SAEAUNa0CYAKMTc3Nz09ffLkyeHh4WhPFb4/FykAAMqRNgFQ3pYmiUQi0d/f39bW&#10;tmvXrpqamphjK5hIAQBQRrQJgLKUy+XOnz8vSRQkUgAAlD5tAqCc5HK5S5cujY+P9/X15XdKEqsh&#10;UgAAlCxtAqAMLJskent7u7u7m5ub6+rqYo5lkZUixWc+8xl9BwAgCG0CoKRNTk5KEptkaaRIOAkF&#10;ACAEbQKgFM3MzExMTIyMjExNTUV7JInNI1IAAISlTQCUkKVJoqOjo7Oz8/7775cktoBIAQAQhDYB&#10;EN7s7OzY2NjSJLFv3776+vr4Y9kMnswKALCVtAmAYJb+X3pJotSIFAAAW0CbANhqKz0nor29vaGh&#10;If5YQhEpAAA2jzYBsEXm5uaef/75pUmitbW1qakp/lhKh0gBAFB02gTA5lr6VlaSqAwiBQBAsWgT&#10;AJsi5o1rS0tLzIGUHZECAGCDtAmAYvI2tZr57gMArI82AVAEuVzu0qVL4+PjfX19+Z3elFYtkQIA&#10;YE20CYD1WzZJ9Pb27t+/31tQEitEilQqde+99zY3N9fV1cUcCwBQPbQJgDVbKUl0d3d7w8mylo0U&#10;fmYAACLaBMAazMzMTExMjIyMTE1NRXu8vWRNRAoAgKW0CYDCliaJjo6Onp6evXv3ejPJ+kSR4vTp&#10;04ODg/mdIgUAUJ20CYAVLZskOjs79+3bV19fH38srJJLhAAAtAmAxbLZ7JkzZ9LpdCaTifZIEmwB&#10;kQIAqFraBMBvLU0SyWSyp6fngQcekCTYSiIFAFBttAmg2q2UJFpbW5uamuKPhU0lUgAAVUKbAKrU&#10;0sclSBKULJECAKhs2gRQXZZ9gmN/f//nP/95SYLSJ1IAABVJmwCqwkpJoq2tbdeuXTU1NTHHQgkS&#10;KQCASqJNAJUsev+WyWQGBwfzOyUJKolIAQBUAG0CqEDLvltLpVIdHR2SBJVq2R97j78FAMqCNgFU&#10;Dv8DGRIiBQBQhrQJoBLMzMxMTEwcPHgwv0eSAJECACgX2gRQxqIkMTIyMjU1Fe3p6Oj4yle+IknA&#10;QlGkuHz58qLfLCIFAFAitAmg/CybJLzLgtXw2wcAKEHaBFA2stnsmTNnjh8/7j0VbJxIAQCUDm0C&#10;KHVRkkin05lMJtqTTCYPHDjgHRQUhUgBAASnTQAlatkk0dPT09ra2tTUFH8ssA4iBQAQijYBlJa5&#10;ublz586NjIxIEhCKSAEAbDFtAigJc3Nz09PTJ0+eHB4ezu8cGhqSJCAgkQIA2BraBBDSskmiv7+/&#10;ra1t165dNTU1MccCW0akAAA2lTYBBJDL5S5dunTixAlJAsqLSAEAbAZtAtg6UZIYHx/v6+vL75Qk&#10;oBwtjRRuDQMArJs2AWy6ZZNEb29vd3d3c3NzXV1dzLFAiRMpAICN0yaATTQzM/ODH/xAkoBqIFIA&#10;AOumTQDFt/QtiiQB1WNmZubHP/5xOp32JGAAYJW0CaBo3CQPWCibzZ45c0akAAAK0iaAjcpms6dO&#10;nZIkgJWIFABAPG0CWKelbzYkCSCeSAEALEubANbGWwtg4/xJAgAspE0AqzI3N/f88897IwEUl0gB&#10;ACS0CSDe3Nzc9PT0yZMnh4eHoz3eNgCbQaQAgGqmTQDLWJokEolEf39/W1tbS0tLzIEAGyRSAEAV&#10;0iaAd+RyufPnzy+bJHbt2lVTUxNzLEBxxUSKnTt3+hMJACqJNgEkcrncpUuXxsfH+/r68jslCaBE&#10;LI0UCX9GAUBl0Sagei2bJHp7e7u7u++++27/3AdKjUgBAJVKm4BqNDk5uWySaG5urqurizkQoBSI&#10;FABQYbQJqCIzMzMTExMjIyNTU1PRHkkCKGvZbPaVV15xlxwAKHfaBFS+pUmio6Ojs7Pz/vvvlySA&#10;yhDzdCGRAgBKnzYBFWt2dnZsbGxpkti3b199fX38sQBlSqQAgHKkTUClWXoZtiQBVCGRAgDKiDYB&#10;FWJpkkgmkz09Pe3t7Q0NDfHHAlQwkQIASp82AeVtpSTR2tra1NQUfyxAVREpAKBkaRNQlpb+C1uS&#10;AFglkQIASo02AeVkpX9Pf/7zn5ckANZKpACAEqFNQBnwr2eATbXSH7PNzc3Nzc0etwwAm02bgFJ3&#10;8uTJL37xi/lNSQJg8ywbKXp7e7u7u0UKANg82gSUuieffHJgYKC3t3f//v2SBMDWECkAYCtpE1Dq&#10;fvSjH33sYx/z72CAIEQKANgC2gQAQGG5XO7SpUvj4+N9fX35nSIFABSFNgEAsAYiBQAUnTYBALAe&#10;IgUAFIs2AQCwISIFAGyQNgEAUBwiBQCsjzYBAFBkIgUArIk2AQCwWUQKAFgNbQIAYNOJFAAQQ5sA&#10;ANg6K0WK++6774/+6I/q6+tjjgWASqVNAAAEsGyk6Ojo6Ozs3Ldvn0gBQFXRJgAAQhIpAECbAAAo&#10;CSIFAFVLmwAAKDkzMzMTExMjIyNTU1PRHpECgAqmTQAAlC6RAoBqoE0AAJQBkQKACqZNAACUE5EC&#10;gMqjTQAAlCWRAoCKoU0AAJQ3kQKAcqdNAABUCJECgDKlTQAAVBqRAoDyok0AAFSsZSPFvffe29ra&#10;2tTUFH8sAGwZbQIAoPItjRTJZLKnp0ekAKAUaBMAAFVEpACgBGkTAADVKIoUp0+fzmQy0R6RAoBQ&#10;tAkAgKqWzWbPnDmTTqdFCgBC0SYAAEgkRAoAwtEmAAB4F5ECgC2mTQAAsDyRAoCtoU0AAFCASAHA&#10;ptImAABYLZECgM2gTQAAsGYiBQBFpE0AALB+IgUAG6dNAABQBEsjRSKR6O/vb2tr27VrV01NTcyx&#10;AFQ5bQIAgGISKQBYK20CAIBNIVIAsEraBAAAmyubzb788ssvvPDC8PBwfqdIAUCeNgEAwBaZm5ub&#10;np4+efKkSAHAQtoEAABbTaQAYCFtAgCAYEQKABLaBAAApUCkAKhm2gQAACVEpACoQtoEAAClSKQA&#10;qB7aBAAAJU2kAKh42gQAAOUhJlJ88pOfrKurizkWgFKmTQAAUGaWjRS9vb3d3d3Nzc0iBUDZ0SYA&#10;AChXIgVAZdAmAAAoeyIFQFnTJgAAqBxRpJienu7r68vvFCkASpw2AQBABcrlcpcuXRofHxcpAEqf&#10;NgEAQCUTKQBKnzYBAEBVECkASpY2AQBAdREpAEqNNgEAQJUSKQBKhDYBAEC1EykAwtImAADgt0QK&#10;gCC0CQAAWCwmUnzqU5+qr6+PORaAtdImAABgRctGio6Ojs7Ozn379okUAEWhTQAAQGEiBcDm0SYA&#10;AGANRAqAotMmAABgPXK53NWrVycmJkZGRqampqKdIgXAOmgTAACwUTMzMyIFwLppEwAAUDQiBcA6&#10;aBMAAFB8IgXA6mkTAACwiUQKgIK0CQAA2AoiBcBKtAkAANhSIgXAItoEAACEIVIARLQJAAAIbKVI&#10;cccddzQ1NcUfC1ABtAkAACgVSyNFMpns6elpbW0VKYAKpk0AAEDJESmAqqJNAABA6RIpgGqgTQAA&#10;QBnIZrNnzpxJp9OZTCbaI1IAFUObAACAciJSAJVHmwAAgLIkUgAVQ5sAAIDyJlIA5U6bAACACiFS&#10;AGVKmwAAgEojUgDlRZsAAICKJVIAZUGbAACAyidSAKVMmwAAgCqybKR44IEH2tradu3aVVNTE384&#10;wGbQJgAAoBotjRSJRKK/v1+kALaeNgEAAFVNpACC0yYAAIBE4neR4vz588PDw/mdIgWwBbQJAADg&#10;Xebm5qanp0+ePClSAFtDmwAAAJYnUgBbQ5sAAAAKECmATaVNAAAAqyVSAJtBmwAAANZMpACKSJsA&#10;AADWT6QANk6bAAAAikCkANZNmwAAAIpJpADWSpsAAAA2xbKRIpVK3Xvvvc3NzXV1dTHHAlVFmwAA&#10;ADbXspGit7e3u7tbpAAS2gQAALBlRApgWdoEAACw1aJIcfr06cHBwfxOkQKqljYBAAAEk8vlLl26&#10;ND4+3tfXl98pUkC10SYAAIDwRAqoZtoEAABQQkQKqELaBAAAUIpECqge2gQAAFDSRAqoeNoEAABQ&#10;HkQKqFTaBAAAUGZECqgw2gQAAFCuRAqoDNoEAABQ9paNFB0dHZ2dnfv27auvr485FghOmwAAACqH&#10;SAHlSJsAAAAqkEgBZUSbAAAAKlkUKS5fvjwyMjI1NRXtFCmgpGgTAABAtZiZmZmYmBApoNRoEwAA&#10;QNURKaCkaBMAAED1EimgFGgTAAAAIgWEpE0AAAC8Q6SAradNAAAALEOkgC2jTQAAAMQRKWCzaRMA&#10;AACrslKkuPPOOxsaGuKPBWJoEwAAAGuzNFIkk8menp7W1tampqb4Y4GltAkAAIB1EimgKLQJAACA&#10;jRIpYCO0CQAAgKKZnZ29ePFiOp3OZDLRHpECCtImAAAAii+bzZ45c0akgNXQJgAAADaRSAEFaRMA&#10;AABbQaSAlWgTAAAAW0qkgEW0CQAAgDBECohoEwAAAIGJFFQ5bQIAAKBUiBRUJ20CAACg5MREip07&#10;d9bU1MQfDuVFmwAAAChdSyNFIpHo7+9va2vbtWuXSEFl0CYAAADKgEhBBdMmAAAAyolIQeXRJgAA&#10;AMpSNpt95ZVXTp48OTw8nN8pUlCOtAkAAIDyNjc3Nz09LVJQvrQJAACACiFSUKa0CQAAgEojUlBe&#10;tAkAAICKJVJQFrQJAACAyidSUMq0CQAAgCoiUlCCtAkAAIBqJFJQOrQJAACAqrZSpGhubm5ubq6r&#10;q4s5FopCmwAAACCRWCFS9Pb2dnd3ixRsKm0CAACAdxEp2GLaBAAAAMsTKdga2gQAAAAF5HK5S5cu&#10;jY+P9/X15XeKFBSLNgEAAMBqiRRsBm0CAACANRMpKCJtAgAAgPUTKdg4bQIAAIAiEClYN20CAACA&#10;YhIpWCttAgAAgE0hUrBK2gQAAACbS6QgnjYBAADAFlkpUtx999379u2rr6+POZYKpk0AAACw1ZaN&#10;FB0dHZ2dnSJFFdImAAAACGalSHHq1KmYo6gw2gSUupGRkStXrhSaAgBg6/z617++9dZbC02xNv/x&#10;H/9x/fr1a9eu/dM//dMf/uEfvvjii4WOoHJsKzQABPaTn/xkcHCw0BQAAFSON954o9AIFcV5E1Dq&#10;Jk+PXs/+tNAUAABb5Fdv3Dj4l1/v7e1NpVKFZlm/hoaGQiNUDudNQKn74Pb3/efEhwpNAQCwpd7/&#10;/vd78wzF8p8KDQAAAABsIm0CAAAACEmbAAAAAELSJgAAAICQtAkAAAAgJG0CAAAACEmbAAAAAELS&#10;JgAAAICQtAkAAAAgJG0CAAAACEmbAAAAAELSJgAAAICQtAkAAAAgJG0CAAAACEmbAAAAAELSJgAA&#10;AICQtAkAAAAgJG0CAAAACEmbAAAAAELSJgAAAICQtAkAAAAgJG0CAAAACEmbAAAAAELSJgAAAICQ&#10;tAkAAAAgJG0CAAAACEmbAAAAAELSJgAAAICQtAkAAAAgJG0CAAAACEmbAAAAAELSJgAAAICQthUa&#10;AAJ78+b/vZ59o9AUbJb3ve/W9936XwtNFcfrftQB2Jit/GsLKCJtAkrdd//h5YGBgUJTsFkGvnrw&#10;ntbdhaaKo+uRQ4VGACDOVv61BRSRNgGl7tOf/nQqlSo0BcU3OzubyWQKTRWfH3gA1iHUX1tAUWgT&#10;UOp6enoKjcCmSKfTQf6R50QhANYh1F9bQFG4FyYAAAAQkjYBAAAAhKRNAAAAACFpEwAAAEBI2gQA&#10;AAAQkjYBAAAAhKRNAAAAACFpEwAAAEBI2gQAAAAQkjYBAAAAhKRNAAAAACFpEwAAAEBI2gQAAAAQ&#10;kjYBAAAAhKRNAAAAACFpEwAAAEBI2gQAAAAQkjYBAAAAhKRNAAAAACFpEwAAAEBI2gQAAAAQkjYB&#10;AAAAhKRNAAAAACFpEwAAAEBI2gQAAAAQkjYBAAAAhKRNAAAAACFpEwAAAEBI2gQAAAAQkjYBAAAA&#10;hKRNAAAAACFpEwAAAEBI2gQAAAAQkjYBAAAAhKRNAAAAACFpEwAAAEBI2gQAAAAQkjYBAAAAhKRN&#10;AAAAACFpEwAAAEBI2gQAAAAQkjYBAAAAhKRNAAAAACFpEwAAAEBI2gQAAAAQkjYBAAAAhKRNAAAA&#10;ACFpEwAAAEBI2gQAAAAQkjYBAAAAhKRNAAAAACFpEwAAAEBI2gQAAAAQkjYBAAAAhKRNAAAAACFp&#10;EwAAAEBI2gQAAAAQkjYBAAAAhKRNAAAAACFpEwAAAEBI2gQAAAAQkjYBAAAAhKRNAAAAACFpEwAA&#10;AEBI2gQAAAAQkjYBAAAAhKRNAAAAACFpEwAAAEBI2gQAAAAQkjYBAAAAhKRNAAAAACFpEwAAAEBI&#10;2gQAAAAQkjYBAAAAhKRNAAAAACFpEwAAAEBI2gQAAAAQkjYBAAAAhKRNAAAAACFpEwAAAEBI2gQA&#10;AAAQkjYBAAAAhKRNAAAAACFpEwAAAEBI2gQAAAAQkjYBAAAAhKRNAAAAACFpEwAAAEBI2gQAAAAQ&#10;kjYBAAAAhKRNAAAAACFtKzQAAMCGZLPZGzdu/PznP08kEhcvXlz00TvvvDORSHz84x//wAc+UF9f&#10;v8zxAFDptAkAgOLLZrOvvPLK6dOnBwcHC82+SyqVuvfeez/1qU/pFABUD20CAKBo5ubmzp07NzIy&#10;kslkCs0ub3BwMMoZHR0dPT09e/furaurK3QQAJQ3bQIAoAhmZ2fHxsYOHjy49EPJZHLv3r2NjY23&#10;3HLLjh07PvjBD+Y/9Oabb16/fv03v/nNlStXzp07NzU1lf9QJpOJAsfQ0FB7e3tDQ8PSVwaAyqBN&#10;AABsyNzc3NGjR5deu9Hf39/c3Bx/dcai4hBdCTI9Pd3X15ffGfWOVCp16NAh51AAUJE8pwMAYJ1y&#10;udzIyMj27dsXhomOjo4f/vCH8/Pzhw8fbm9vX9NtI+rr69vb2w8fPjw/Pz8xMdHR0ZH/0ODg4Pbt&#10;20dGRnK5XMwrAEA50iYAANZjdnb2wQcffPjhh/N7UqnU1atXT5061d7eXlNTE3NsQTU1NS0tLadO&#10;nbp69Woqlcrvf/jhhx988MHZ2dmYYwGg7GgTAABrlk6nd+7cmb/hZUdHx9WrVwcGBop+V4iGhoaB&#10;gYGrV6/mz6HIZDI7d+5Mp9PxBwJAGdEmAADWIJfLHTlypKurK79ndHT01KlTRa8SCzU0NJw6dWp0&#10;dDS/p6ur68iRI67vAKAyaBMAAKuVy+Uef/zx/I0qe3t7r1271tnZGX9UsXR2dl67dq23tzfa7Ovr&#10;e/zxx+UJACqANgEAsCpRmBgeHo42+/v7jx07tqZbXW5cfX39sWPH+vv7o83h4WF5AoAK4BmiAACF&#10;LQoTQ0NDBw4ciD9kk9TU1Bw+fPi9731v9GzR6Jd07NixDd59EwACct4EAEBhC8PExMREqDCRd+DA&#10;gYmJiWjt7AkAyp02AQBQwPHjx/NhYnR0tKWlJX5+a7S0tPzwhz+M1sPDw3/zN38TPw8AJUubAACI&#10;MzY2Fl09kUgkhoaGtuzOl6vR3t4+NDQUrQ8ePDg2NhY/DwClSZsAAFhRNpt96qmnonUqlQp+KcdS&#10;Bw4cSKVS0fqpp57KZrPx8wBQgrQJAIAVHTt2bGpqKpFIJJPJr33ta4XGw/ja176WTCYTicTU1FTJ&#10;/iIBIIY2AQCwvLGxscHBwWj97W9/u2QfhFFTU/Ptb387Wg8PD7uyA4Cyo00AACwjl8vlr+YYGhpq&#10;aGhYafL73//+exb4+te/vtLkKs3Pz9911135F/zzP//zQkckGhoa8jeeeOqppzyzA4Dyok0AACzj&#10;hRdeyF/N8eijj8ZM3nPPPQs3U6nU/Pz8SsOrMTU1deHChfzmI488EjOc9+ijj+av7HjhhRcKjQNA&#10;CdEmAAAWy+VyR48ejdaHDh2Kv5qjtrY2f+lHJIoa67boooxF7WMlNTU1hw4ditZHjx516gQAZUSb&#10;AABY7Pz58/mTJu67775C44nohIW8jdzx4ebNm0eOHMlvDg4O1tbWxswvdN999zl1AoBypE0AACz2&#10;jW98I1oUPGkikkwm9+zZk988cuTIzZs3Y+ZjXLx4ceHmKk+aiCw8dWJkZCR+GABKhzYBAPAus7Oz&#10;mUwmWq/mpIlEIlFbW7t///6FexYlhtV77rnn8uuurq7du3fHDC+V/wVnMpmZmZn4YQAoEdoEAMC7&#10;5K/IGBoaWs1JE5HPfvazCzeff/75lSZjvPbaa6Ojo/nNVd4Fc6Gampr8AzsmJibihwGgRGgTAADv&#10;kr8aorW1NX5yodtvv33hZR3PPPPM66+/HjO/rBdffHHh5p133rnSZIz8L9tlHQCUC20CAOAd2Ww2&#10;/5SNpqam+OFFHn/88YWbL7300kqTy5qfnz9x4kR+c3BwcPv27SuPr6ipqSl/R8xsNltoHADC0yYA&#10;AN7xyiuvRIv+/v74yaXuuuuuhZvHjh1baXJZU1NTFy5cyG+u6S6YizzwwAPRIv/pAEAp21ZoAACg&#10;ikxPT0eL22+/PX5yqdtuu+3LX/7yM888E21euHDhtddeW/3rLHzy6DrugrlQc3NztJienm5vb48f&#10;hsoQ3YD2ia8NFRosmrfeeqvQCLBazpsAAHjHL37xi2jR2NgYP7ms+++/f+HmovtHxLh58+aRI0fy&#10;m+u4C+ZCH/3oR6PFyy+/HDsIACXBeRMAAO8YHh6OFh/+8IfjJ5e16O6VJ06ceOihh2pra1eaz1v0&#10;zNH13QUzr6GhIVrkH4YKVWL/l75wx6f/oNDURn3v78+fPT9daApYA+dNAAD8Vv7OkclkcvVPD11o&#10;+/bthw8fzm9euHDh1VdfjZnPe+655/Lrdd8Fc6HodpiJBZ8UAJQsbQIA4Lfm5+ejxd69e2MH4yy6&#10;v8PZs2dXmsx77bXXRkdH85sbuQtmXv5TyH9SAFCyXNMBAKVidnb2ypUr8TONjY350/VXMjc3d+7c&#10;ufiZGJ2dnYVGEpOTk9evXy80tby9e/fW1dXFz6zmS7GSjXyJfvWrXy3duVbJZHLPnj35J26kUqmv&#10;fOUr8Zd1LLwtxQbvgrnU2NjYoi9mKX8LVqmaf0pXY8eOHS0tLYWmEul0utDIikrwWzA7O5tIJH55&#10;7V9WPuId/33H9g9+4P3xM/Pz//bTXyx/2tGbN9wFE4pMmwCAUnHlypWurq74mdHR0YJvaW7cuFHw&#10;dWK8/fbbhUYSmUxmcHCw0NTyrl69WvAtx2q+FCvZgi9RvNra2s7OzoVPAz179uyf/dmfrTQ/Pz9/&#10;4sSJ/OYG74K51MGDBxftqYBvgZ/SeKlUajVtYt2vnyjhb8EqbwOx/0tfKNgm/t987sTffi9+BigW&#10;13QAABTZoosyXnrppZUmE4nE1NTUwpCxwbtgAkA50iYAAIps9+7de/bsyW8eOXLk5s2bKw2PjY3l&#10;14cPH974XTABoOy4pgMASlEymVz2dow7duxYunOR2traVCpVaGpDGhsb1/2fWM0DNXfs2LHu19/I&#10;l+itt97KP0N0gx5//PGFZ0NcvHhx2cs6bt68eeTIkfzmaq7hX6ve3t73v/9d566X8regiCr1p3Q1&#10;GhsbC40kEonEul9/lbb4WzA+Pv7yyy83fvITBS/WSCQSt95S+PV/7/d+7567m5f90M9+kX09+8ay&#10;HwLW5z2ruVQMgCqUTqe7uroGvnrwntZi3pYvRvJz+xOru4a5UkVf82idSqUGBgbi5ym62dnZnTt3&#10;+bqIaAAAIABJREFUJorx9X/99dc/8pGP5De7urr+7u/+bunY97///fvvvz9a79mzJ/7qjzV54okn&#10;okv9r169WvDWBlABop/5/V/6wh2f/oNCsxv1vb8/f/b8dG9v77PPPltoFlgV13QAACwW3fB/I267&#10;7baFd+kbHR19/fXXl44999xz+XVfX9/SgXXb+KcAAFtGmwAA+K38+QWZTCZ+cjUWPXFj6TkRr732&#10;2ujoaH6zuHfBzH8KTpoAoPS53wQAwDuSyeTU1FQikZidnd3gu/pFreHYsWN/8Rd/sXDPiy++mF8X&#10;9y6Y2Ww2WiSTyfhJqDDTl1/55bV/KTS1UT/9xbVCI8DaaBMAAO/Yu3dv1CbefPPNDbaJ7du3Hz58&#10;OH+rywsXLvzoRz/avfu3N3CZn58/ceJEfri4d8H85S9/GS2WvaMqVLArr/6s0AhQirQJAIB35E92&#10;uHz5cktLS/xwQXfdddfCzYVt4uzZs/kHeezZsye/vyguX74cLYp7nQiUsujpJE8c+J9/vPvThWY3&#10;6ldv3Dj4l1+/9dZbCw0Cq6VNAAC8I//wxZGRkQMHDsQPF3TPPfcs3Dxx4sRDDz0UPRzx+eefz+8v&#10;7l0wE4nE6dOno8UqnyUJFeCWW25JJBIf2P7fbqv/UKHZ4ti2zZspKBq/nQCgVOzYsSOVSkVrbylD&#10;yV/HMTU1lc1m6+vr4+fj1dbWDg4O5r+tFy5cePXVV3fv3n3z5s1nnnkmP1bcsxuy2awbYQJQXrQJ&#10;ACgVLS0tG7+IgI3r7++PTmQ4c+ZMT09PofECFp06cfbs2d27d1+8eDG/p7h3wUwkEmfOnIkW/f39&#10;8ZMAUCI8QxQA4F3a2tqixfHjx+MnV2P37t179uzJb6bT6fn5+YUXdBT3LpiJBb/s/CcCACVOmwAA&#10;eJeWlpbo0ZtTU1OTk5OFxgvbv39/fn3hwoWzZ8/mL+go+l0wJycno+eMJJPJXbt2FRoHgJKgTQAA&#10;LJa/lGNwcDB+cjU++9nPLtxceKnF448/vmR8Q/LPJe3p6ampqYmdBYBSoU0AACz2pS99KVpkMpmN&#10;nzpx++23d3V15Tfzjw5NJBKf+9znljtinWZmZoaHh6N1/lMAgNKnTQAALFZXVzc0NBSti3LqxCOP&#10;PLJ0Z9HvgvlXf/VX0WJoaKiuri52FgBKiDYBALCMhadOpNPp+OGCln1KaHt7+9Kd65ZOp/OPDnXS&#10;BADlRZsAAFhGXV3dt771rWh99OjRubm5+Pl427dv//KXv7xwz549e4r4HI25ubmjR49G629961tO&#10;mgCgvGgTAADL6+7uzj+w48knnyw0XsBf//Vfv73ASy+9VOiINXjyySfzj+fo7u4uNA4ApUWbAABY&#10;Xk1NzTe/+c1oPTw8PDIyEj8fysjISP4WmN/85jc9ngOAsqNNAACsqKmpKX9lx8MPP7zxZ3YU3eTk&#10;5MMPPxyth4aGmpqa4ucBoARpEwAAcbq7u3t7e6N1a2vr7Oxs/PxWmp2dbW1tjda9vb2PPvpo/DwA&#10;lCZtAgBKRTqdfs/vPPHEE4XG2SI1NTVPP/10dOOJRCLx0EMPZbPZ+EO2Rjabfeihh6J1Mpl8+umn&#10;Xc0BQJnSJgAACqirq0un0/n7YnZ2dga/uGNmZqazszN//8t0Ou3ZHACUL20CAKCw+vr6hXmitbV1&#10;bGys0EGbZXJy8jOf+czCMFFfX1/oIAAoXdoEAMCqLMwTiUTiT/7kT44fP57L5eKPKq5cLnf8+PH8&#10;PSaECQAqgzYBALBaUZ7o6OiINg8ePPjggw9u2d0xZ2dnH3zwwYMHD0abHR0dwgQAlUGbAABYg/r6&#10;+u985zupVCrazGQyO3fu3OwTKKLTJXbu3JnJZKI9qVTqO9/5jjABQGXQJgAA1qampmZgYGB0dDS/&#10;5+DBg21tbel0uuiFIpfLpdPptra2/OkSiURidHR0YGDAUzkAqBjaBADAenR2dl67dq23tzfanJqa&#10;6urqamtrO378+NzcXPyxqzE3NzcyMtLW1tbV1RXd9jKRSPT29l67dq2zszP+WAAoL9oEAMA61dfX&#10;P/vssxMTE/kbZE5NTR08eHD79u2PPfbY2NhYNpuNf4Wlstns2NjYY489tn379ocffjhfJZLJ5MTE&#10;xLPPPus6DgAqz7ZCAwAAxGlpaRkfH3/hhReOHj2aTwnDw8PDw8OJRCKZTD7wwAO33377xz/+8dra&#10;2g9/+MMLr8XI5XLXrl2bn5//+c9//tprr506dSr/CnnJZPLQoUP33XefizgAqFTaBADARtXU1HR2&#10;dnZ2dk5OTmYymcHBwfyHpqamluaGVUqlUh0dHS0tLYUGAaC8aRMAAEXT0tLS0tJy6NCh6enp06dP&#10;L4wUq5dKpe69997m5ua6urpCswBQCbQJAIAiq6ura29vb29vHxgYmJ2d/ed//uc33njjypUriURi&#10;aa2IHkfa2Nj4oQ996KMf/WhDQ8MyrwgAFU2bAADYRA0NDQtzw8DAQMwwAFQnz+kAAAAAQtImAAAA&#10;gJC0CQAAACAkbQIAAAAISZsAAAAAQtImAAAAgJA8QxQASkVjY+Po6Gi03rFjR/wwAEDF0CYAoFQ0&#10;NDQ0NDQUmgIAqDSu6QAAAABC0iYAAACAkLQJAAAAICRtAgAAAAhJmwAAAABC0iYAAACAkLQJAAAA&#10;ICRtAgAAAAhJmwAAAABC0iYAAACAkLYVGgAAtsjc3NyNGzeidW1tbX19ffw8AEBlcN4EAJSKc+fO&#10;7fydY8eOFRoHAKgQ2gQAAAAQkjYBAAAAhKRNAAAAACFpEwAAAEBI2gQAAAAQkjYBAAAAhKRNAAAA&#10;ACFpEwAAAEBI2gQAAAAQkjYBAAAAhKRNAAAAACFpEwAAAEBI2gQAAAAQkjYBAAAAhKRNAAAAACFp&#10;EwAAAEBI2gQAAAAQkjYBAAAAhKRNAAAAACFtKzQAAGyRvXv3Xr16NVrX1tbGDwMAVAxtAgBKRV1d&#10;XV1dXaEpAIBK45oOAAAAICRtAgAAAAhJmwAAAABC0iYAAACAkLQJAAAAICRtAgAAAAhJmwAAAABC&#10;0iYAAACAkLQJAAAAICRtAgAAAAhpW6EBAGCLzM7OXrlyJVrv2LGjpaUlfh4AoDJoEwBQKq5cudLV&#10;1RWtU6mUNgEAVAnXdAAAAAAhaRMAAABASNoEAAAAEJI2AQAAAISkTQAAAAAhaRMAAABASNoEAAAA&#10;EJI2AQAAAISkTQAAAAAhaRMAAABASNoEAAAAEJI2AQAAAISkTQAAAAAhaRMAAABASNoEAAAAEJI2&#10;AQAAAISkTQAAAAAhaRMAAABASNoEAAAAENK2QgMAwBbp7Ox8++23C00BAFQa500AAAAAIWkTAAAA&#10;QEjaBAAAABCSNgEAAACEpE0AAAAAIWkTAAAAQEjaBAAAABCSNgEAAACEpE0AAAAAIWkTAAAAQEja&#10;BAAAABDStkIDAMAWmZyczGQy0bqxsbGnpyd+HgCgMmgTAFAqrl+/Pjg4GK1TqVT8MABAxXBNBwAA&#10;ABCSNgEAAACEpE0AAAAAIWkTAAAAQEjaBAAAABCS53RAqZucnLx+/XqhKSi+ixcvFhrZFOl0utBI&#10;5bh58+a///u/5zf/8R//Mb++fPny8ePHFw6/973vveWWWxIALCfUX1tAUWgTUOq++93vDgwMFJqC&#10;ytHV1VVopCqcPn369OnThaYAACqBNgGl7o8/0zDw1YOFpmCzfOKj/6PQSNFU4Y/69/9hcvylS3c2&#10;N9bU/JdEIvHmjbeuvPqz6EO31X/oEx+rj9bR/p4vfr7xk59Y8bUA2Nq/toAi0iag1DXu/MhtH/Bb&#10;lapwT+vuQiOV5v+8+rNEInHP3c0f/MD7E4nEj3/y03yb+MTH6r/wp3dH62h/4yc/UYVfIgCgGrgX&#10;JgAAABCSNgEAAACEpE0AAAAAIWkTAAAAQEjaBAAAABCSNgEAAACEpE0AAAAAIWkTAAAAQEjaBAAA&#10;ABDStkIDAMAWufWW2nvubo7WH9qxPX4YAKBiaBMAUCo+9pHf/9hHfr/QFABApXFNBwAAABCSNgEA&#10;AACEpE0AAAAAIWkTAAAAQEjaBAAAABCSNgEAAACEpE0AAAAAIWkTAAAAQEjaBAAAABCSNgEAAACE&#10;pE0AAAAAIW0rNAAAbJEf/+SnJ/72e9H6nrubv/Cnd8fPAwBUBudNAAAAACFpEwAAAEBI2gQAAAAQ&#10;kjYBAAAAhKRNAAAAACFpEwAAAEBI2gQAAAAQkjYBAAAAhKRNAAAAACFpEwAAAEBI2woNAACba+6t&#10;f40W//rr3+R35nL/9uaNt5buBwCoPNoElLq/+d//MDAwUGgKKGP/60R66c6L01cuTl9ZuOeJrw0t&#10;HQNgoYGvHryndXehKaDkuKYDAAAACMl5E1Dqnn766aeffrrQFFAJ0ul0V1dXtE6lUs6ZAli9hX+E&#10;AmXHeRMAAABASNoEAAAAEJI2AQAAAISkTQAAAAAhaRMAAABASJ7TAQClorGxcXR0NFrv2LEjfhgA&#10;oGJoEwBQKhoaGhoaGgpNAQBUGtd0AAAAACFpEwAAAEBI2gQAAAAQkjYBAAAAhKRNAAAAACFpEwAA&#10;AEBI2gQAAAAQkjYBAAAAhKRNAAAAACFpEwAAAEBI2woNAABbZG5u7saNG9G6tra2vr4+fh4AoDI4&#10;bwIASsW5c+d2/s6xY8cKjQMAVAhtAgAAAAhJmwAAAABC0iYAAACAkLQJAAAAICRtAgAAAAhJmwAA&#10;AABC0iYAAACAkLQJAAAAICRtAgAAAAhJmwAAAABC0iYAAACAkLQJAAAAICRtAgAAAAhJmwAAAABC&#10;0iYAAACAkLQJAAAAICRtAgAAAAhJmwAAAABC0iYAAACAkLYVGgAAtsjevXuvXr0arWtra+OHAQAq&#10;hjYBAKWirq6urq6u0BQAQKVxTQcAAAAQkjYBAAAAhKRNAAAAACFpEwAAAEBI2gQAAAAQkjYBAAAA&#10;hKRNAAAAACFpEwAAAEBI2gQAAAAQkjYBAAAAhLSt0AAAsEVmZ2evXLkSrXfs2NHS0hI/DwBQGbQJ&#10;ACgVV65c6erqitapVEqbAACqhGs6AAAAgJC0CQAAACAkbQIAAAAISZsAAAAAQtImAAAA+P/s3X9o&#10;3Hd+5/FvFhUq7TZ0J+EUstIS2N6Yver2HLNKlxtnY5ZWoWbpGImUo3CzhlX+CdZC/xgVrD/uj+Ll&#10;KvUvy+w/EVyi/lcj4YGQJWoJ9sUq2yjn1YEWIkHBh7UuBnv2n8X60/fHNOqysecT68e8v9/vPB5/&#10;ff94zWDyX57M9y2IpE0AAAAAkbQJAAAAIJI2AQAAAETSJgAAAIBI2gQAAAAQSZsAAAAAImkTAAAA&#10;QCRtAgAAAIikTQAAAACRtAkAAAAgkjYBAAAARNImAAAAgEjaBAAAABBJmwAAAAAiDaQGAECPTE5O&#10;Pnr0KLUCACgbv5sAAAAAImkTAAAAQCRtAgAAAIikTQAAAACRtAkAAAAgkjYBAAAARNImAAAAgEja&#10;BAAAABBJmwAAAAAiaRMAAABAJG0CAAAAiDSQGgAAPbK+vt5qtTrPY2NjjUaj+x4AoBy0CQDIi3v3&#10;7i0sLHSem81m9zEAQGl4pwMAAACIpE0AAAAAkbQJAAAAIJI2AQAAAETSJgAAAIBI2gQAAAAQSZsA&#10;AAAAImkTAAAAQCRtAgAAAIikTQAAAACRtAkAAAAgkjYBAAAARNImAAAAgEjaBAAAABBJmwAAAAAi&#10;aRMAAABAJG0CAAAAiKRNAAAAAJEGUgMAoEeGh4ebzWbneWxsrPsYAKA0tAkAyItarVar1VIrAICy&#10;8U4HAAAAEEmbAKCbdru9vr6+t7eXGgIAwAFpEwB0c//+/dOnTw8NDf34xz/e3NxMzQEA4KlpEwB8&#10;IXNzcy+//PIrr7xy5cqV3d3d1BwAAL4obQKAp7CxsTEzMzM6Onru3LnV1dV2u536BAAAJGgTABxE&#10;q9Wampp67rnn3nzzTQcpAAA4DG0CgENZWlpykAIAgMPQJgA4Gg5SAABwMNoEAEfJQQoAAJ6WNgHA&#10;sXCQAgCAL0ibACiAZ+KcOHEi9a9LcJACAIDutAkAesRBiqTV1dX9KjQ7O5uaAwCUxEBqAABHaWNj&#10;I8uyZ5999o033hgcHEzNAQAoP20CgN5ZXFw8ffr0yZMnU0MAAPqINgFQANvb26nJcbl9+/brr7+e&#10;WiU0m816vX7q1Ck/lAAA4PO0CYACqFarqUke1ev1t95669vf/nalUkltAQDoX9oEAEdsfHz8woUL&#10;3/ve90ZGRlJbAADQJgA4Os5JAABwANoEAIflnAQAAIehTQBwQMd9TmJvb+/OnTup1RMlj3Ts7u4+&#10;fPiw++ZJRkdHu4eYdrt9//79LoPHunv3bmoCAFBC2gQAT6dn5yTu3Llz4sSJ1OqJHj161H1w+fLl&#10;hYWF7psn2d7e7t4+rl+/PjU11WUAAMA+bQKAL8o5CQAAjoM2AUCCcxIAABwrbQKAbqrV6vz8fGoF&#10;AAAH96XUAIAS2t3dXV5eXl9fTw0jVavVR4eQ+vpsfn4+9R1PlDy0OTk5mfqOx1hZWen+tQAApaRN&#10;APSRdru9trZ27ty50dHRH/zgB/fu3Ut9AgAAjp13OgDKb29v79atWzdu3Jibm0ttAQCg17QJgDLb&#10;3Ny8efPm8vLyxsZGagsAADG0CYAS2t3d/fDDD1dXV1utVmoLAADBtAmA8mi325988snVq1eXlpZS&#10;WwAAyAttAqDwnJMAAKDQtAmAAnNOomTGxsb2/4zo8PBw9zEAQGloEwDFc1TnJO7evbuzs5NaHZfR&#10;0dHBwcHUqr9Uq9VqtZpaAQCUjTYBUBhHfk5iZmYmNTlG29vb/j8cAIBMmwAohPX1deckAAAoqy+l&#10;BgDE++Y3vzkyMlKv11NDAAAoHm0CoAAqlUqj0bh27dr29vbi4uL4+HjqEwAAUBjaBECRVKvVCxcu&#10;fPzxxzdv3rx06VJqnrCysvIojmMTAAB0aBMAhVSr1S5evPjw4cMPPvhgeno6NQcAgPzSJgAKbHBw&#10;cGJi4u23337w4MG7777rIAUAAEWkTQCUgYMUAAAUlzYBUCpHe5ACAAB6QJsAKCcHKQAAKAptAqDM&#10;HKQolna7vfOZ3d3d1BwAoCS0CYC+4CBFIVy/fv3EZy5fvpyaAwCUxEBqAECpVKvVzk2K9fX1L3/5&#10;y6k5AAAcO20CoE/VarXUBAAAesE7HQAAAEAkbQIAAACIpE0AAAAAkbQJAAAAIJI2AQAAAETSJgAA&#10;AIBI2gQAAAAQSZsAAAAAImkTAAAAQCRtAgAAAIikTQAAAACRtAkAAAAgkjYBAAAARNImAAAAgEja&#10;BAAAABBJmwAAAAAiaRMAAABApIHUAADokTNnzmxvb3eeh4aGuo8BAEpDmwCAvKhUKpVKJbUCACgb&#10;73QAAAAAkbQJAAAAIJI2AQAAAETSJgAAAIBI2gQAAAAQSZsAAAAAImkTAAAAQCRtAgAAAIikTQAA&#10;AACRtAkAAAAg0kBqAAD0yM7OztbWVud5eHi4Vqt13wMAlIM2AQB5sbW1NTU11XluNpvaBADQJ7zT&#10;AQAAAETSJgAAAIBI2gQAAAAQSZsAAAAAImkTAAAAQCRtAgAAAIikTQAAAACRtAkAAAAgkjYBAAAA&#10;RNImAAAAgEjaBAAAABBJmwAAAAAiaRMAAABAJG0CAAAAiKRNAAAAAJG0CQAAACCSNgEAAABE0iYA&#10;AACASNoEAAAAEGkgNQAAemRycvLRo0epFQBA2fjdBAAAABBJmwAAAAAiaRMAAABAJG0CAAAAiKRN&#10;AAAAAJG0CQAAACCSvyEKAMdodnY2NTmsX/ziF7/zO7/zt3/7t3/wB3+Q2gIA5JE2AQDHaGFhITU5&#10;GhcvXkxNAABySpsAgGO3vb2dmhzQ2trazMxMlmW///u/n9oCAOSUNgEAx65araYmB9SDd0YAAI6b&#10;W5gAUFSbm5utVsuZCQCg6LQJACiq999/PzvOH2UAAPSGNgEAhdRut+fm5rIs+8Y3vpHaAgDkmnsT&#10;AFBI169fz7Ks2WymhgAAeed3EwBQSMvLy1mW1ev11BAAIO+0CQAons4VzPHx8VqtltoCAOSdNgEA&#10;xdO5gnnhwoXUEACgALQJACiY/SuY3//+91NbAIAC0CYAoGD2r2BWKpXUFgCgALQJACgYVzABgJLR&#10;JgCgSFzBBADKR5sAgCJxBRMAKB9tAgAKwxVMAKCUtAkAKAxXMAGAUtImAKAwXMEEAEpJmwCAYtjZ&#10;2XEFEwAoJW0CAIphbW0tcwUTACgjbQIACmBvb29mZiZzBRMAKCNtAgAK4KOPPspcwQQASkqbAIAC&#10;+MlPfpK5ggkAlJQ2AQB55womAFBu2gQA5F3nCmaj0UgNAQAKSZsAgFzbv4J57ty51BYAoJC0CQDI&#10;tc4VzOnp6ZGRkdQWAKCQtAkAyLXOFczz58+nhgAARaVNAEB+7V/BPHXqVGoLAFBU2gQA5Nf+FczB&#10;wcHUFgCgqLQJAMgpVzABgD6hTQBATrmCCQD0CW0CAHLKFUwAoE9oEwCQR65gAgD9Q5sAgDxyBRMA&#10;6B/aBADkjiuYAEBf0SYAIHdcwQQA+oo2AQC5c/Xq1cwVTACgb2gTAJAvu7u7S0tLrmACAP1DmwCA&#10;fLl27VrmCiYA0E+0CQDIkb29veXl5cwVTACgn2gTAJAjt27d2tjYcAUTAOgr2gQA5Mg777yTuYIJ&#10;APQZbQIA8qJzBTPLMlcwAYC+MpAaAMF2d3cfPnyYWgFl0LmCubi4eIArmLdv305NAMrs7t27qQmQ&#10;X9oE5N3i4uL8/HxqBRTe/hXMiYmJ1PYxXn/99dQEACCntAnIu9EXn//vf342tQJy6u/+/v3U5N90&#10;rmDW6/VqtZraPkb9T1979ve+nFoBlFzlq8+mJkAeaROQdxPfffk7f/gfUisgp754m+hcwXzrrbdS&#10;w8dr/Pmffn3khdQKACCP3MIEgHj7VzBfffXV1BYAoGy0CQCId5grmAAARadNAECwQ17BBAAoOm0C&#10;AIId8gomAEDRaRMAEOyQVzABAIpOmwCASK5gAgBoEwAQyRVMAABtAgDCuIIJAJBpEwAQyBVMAIBM&#10;mwCAQK1WK3MFEwDoe9oEAMRot9sLCwuZK5gAQN/TJgAgxnvvvZe5ggkAoE0AQJQrV65krmACAGgT&#10;ABBifX3dFUwAgA5tAgACuIIJALBPmwCAXnMFEwDgN2kTANBrnSuYly5dcgUTACDTJgCg9zpXMM+e&#10;PZsaAgD0BW0CAHpq/wrmyZMnU1sAgL6gTQBAT3WuYDYajdQQAKBfaBMA0Dv7VzDPnDmT2gIA9Att&#10;AgB6Z/8KZqVSSW0BAPqFNgEAveMKJgDA52kTANAjrmACADyWNgEAPeIKJgDAY2kTANALrmACADyJ&#10;NgEAveAKJgDAk2gTANALrmACADyJNgEAx84VTACALrQJADh2N27cyFzBBAB4Am0CAI7d3Nxc5gom&#10;AMATaBMA0AuuYAIAPIk2AQC94AomAMCTaBMAcOxcwQQA6GIgNQCCrf3vn3/8T9dTKyDvZmdnU5MD&#10;un79epZly3//02d/78upLUDJvfZfX/4vf/gfUysgd7QJyLs7d+//3d+/n1oBudZqtVKTw2r99EZq&#10;AlB+//mb30hNgDzSJiDvZmZmfvjDH6ZWQE7dvn37l7/85de+9rXUMMuy7ObNm3/913/deX7jjTem&#10;p6e773/TCy+88Lu/+7upFUBpra2tzczMpFZATmkTkHcjIyOpCZBf1Wo1Nfl3v/71r/efX3rppYmJ&#10;iS5jAH7T1tZWagLkl1uYAAAAQCRtAgAAAIikTQAAAACRtAkAAAAgkluYAJAXk5OTjx49Sq0AAMrG&#10;7yYAAACASNoEAAAAEEmbAAAAACJpEwAAAEAkbQIAAACIpE0AAAAAkbQJAAAAIJI2AQAAAETSJgAA&#10;AIBI2gQAAAAQSZsAAAAAIg2kBgBAj6yvr7darc7z2NhYo9HovgcAKAdtAgDy4t69ewsLC53nZrPZ&#10;fQwAUBre6QAAAAAiaRMAAABAJG0CAAAAiKRNAAAAAJG0CQAAACCSNgEAAABE0iYAAACASNoEAAAA&#10;EEmbAAAAACJpEwAAAEAkbQIAAACIpE0AAAAAkbQJAAAAIJI2AQAAAETSJgAAAIBI2gQAAAAQSZsA&#10;AAAAImkTAAAAQKSB1AAA6JHh4eFms9l5Hhsb6z4GACgNbQIA8qJWq9VqtdQKAKBsvNMBAAAARNIm&#10;AAAAgEjaBAAAABBJmwAAAAAiaRMAAABAJG0CAAAAiKRNAAAAAJG0CQAAACCSNgEAAABE0iYAAACA&#10;SNoEAAAAEEmbAIC8WF1dfeYzs7OzqTkAQEloEwAAAEAkbQIAAACIpE0AAAAAkbQJAAAAIJI2AQAA&#10;AETSJgAAAIBI2gQAAAAQSZsAAAAAImkTAAAAQCRtAgAAAIikTQAAAACRtAkAAAAgkjYBAAAARNIm&#10;AAAAgEjaBAAAABBJmwAAAAAiaRMAAABAJG0CAAAAiKRNAAAAAJEGUgMAoEfGxsZWVlY6z8PDw93H&#10;AACloU0AQF5Uq9VqtZpaAQCUjXc6AAAAgEjaBAAAABBJmwAAAAAiaRMAAABAJG0CAAAAiKRNAAAA&#10;AJG0CQAAACCSNgEAAABE0iYAAACASNoEAAAAEGkgNQAAeqTdbt+/f7/zPDQ0NDIy0n0PAFAOfjcB&#10;AHlx/fr1E5+5fPlyag4AUBLaBAAAABBJmwAAAAAiaRMAAABAJG0CAAAAiKRNAAAAAJG0CQAAACCS&#10;NgEAAABE0iYAAACASNoEAAAAEEmbAAAAACJpEwAAAEAkbQIAAACIpE0AAAAAkbQJAAAAIJI2AQAA&#10;AETSJgAAAIBI2gQAAAAQSZsAAAAAImkTAAAAQKSB1AAA6JEzZ85sb293noeGhrqPAQBKQ5sAgLyo&#10;VCqVSiW1AgAoG+90AAAAAJG0CQC62dvba7fbqRUAABycNgFAN3fu3HnuuefefPPN9fX1vb2wbo7N&#10;AAAeHklEQVS91BwAAJ6aNgFA2tLS0unTp4eGhn784x9vbm6m5gAA8BS0CQCewtzc3Msvv/zKK69c&#10;uXJld3c3NQcAgDRtAoCntrGxMTMzMzo6eu7cudXVVQcpAAA4DG0CgINrtVpTU1MOUgAAcBjaBABH&#10;wEEKAAAOTJsA4Cg5SAEAwNPSJgA4eg5SAADwxQ2kBgDEm52dTU2Oy69+9avUpJtWq9VqtbIsm56e&#10;Pn/+/KlTpwYHB1Mf6l87OztbW1ud5+Hh4Vqt1n0PAFAO2gRAASwsLKQmebe0tLS0tJRl2aVLl86e&#10;PXvy5MnUJ/rR1tbW1NRU57nZbGoTAECf8E4HAD3VOUjx5ptv+qMeAAB0+N0EAL0zPj5+4cKF733v&#10;eyMjI6ktAAD9QpsAKICVlZXU5LjcvXt3ZmYmtUpbXFw8ffq0VzkAAPg8bQKgACYnJ1OT47Kzs5Oa&#10;dNNsNuv1uhOYAAB0oU0AcPTq9fpbb7317W9/u1KppLYAAPQ7bQKAI+OcBAAAB6BNAHAEnJMAAODA&#10;tAkADs45CQAADu9LqQEA/LZ6vf7BBx88ePBgfn6+VqsdU5jY2dl55hBSX5/Nzs6mvuOJkidCV1dX&#10;U9/xGFNTU92/FgCglPxuAoAvyjkJAACOgzYBQNqlS5fOnj3rnAQAAMdBmwCgm9HR0YcPHx7TWxsA&#10;AJBpEwB9a3Nzc2hoqFqtdp8FVonR0dHt7e3U6uB+9KMfTU9Pp1aPNzo62n1w5syZA/zj19bWZmZm&#10;UisAgLLRJgD6y+7u7ocffri6utpqtVZWVpJtItDg4OCx/vOO9WpGpVKpVCqp1W/b2tpKTQAASkib&#10;AOgL7Xb7k08+uXr16tLSUmoLAAA9pU0AlNne3t6tW7du3LgxNzeX2gIAQAxtAqCcNjc3b968uby8&#10;vLGxkdoCAEAkbQKgVH7znERqCwAAuaBNAJSBcxIAABSXNgFQYM5JlMzk5OSjR49SKwCAstEmAArJ&#10;OQkAAEpDmwAokqM9JzE1NZWaHKPt7e1qtZpaAQBQftoEQAE4JwEAQIl9KTUAIJ4wAQBAiWkTAAUw&#10;MTHx9ttvP3jw4N13363X66k5AAAUiXc6AAqjUqk0Go1Go7Gzs7O2tnb4Q5iLi4sTExOp1XEZHR1N&#10;TQAA6AvaBEDxVKvVarV64cKF9fX1w/wB0RdffNE1SgAAwnmnA6DAarXaxYsXHz58+MEHH0xPT6fm&#10;AACQR9oEQOENDg46SAEAQHFpEwDl0TlIce3ate3t7cXFxfHx8dQnAAAgnjYBUEKdaxQff/zxzZs3&#10;L126lJoDAEAktzAByqxWq9Vqtb/8y7/86KOPrl69urS0lPoEkdbX11utVud5bGys0Wh03wMAlIM2&#10;AVB+nYMUExMTf/M3f/Pee++trq7u/w8wuXLv3r2FhYXOc7PZ7D4GACgNbQKgj3QOUjQajZ2dnbW1&#10;ta985SupTwAAwLHTJgD6UbVarVarqRUAAPSCW5gAAABAJG0CAAAAiKRNAAAAAJG0CQAAACCSNgEA&#10;AABE0iYAAACASNoEAAAAEEmbAAAAACJpEwAAAEAkbQIAAACIpE0AAAAAkbQJAAAAIJI2AQAAAETS&#10;JgAAAIBI2gQAAAAQSZsAAAAAIg2kBgBAjwwPDzebzc7z2NhY9zEAQGloEwCQF7VarVarpVYAAGXj&#10;nQ4AAAAgkjYBAAAARNImAAAAgEjaBAAAABBJmwAAAAAiaRMAAABAJG0CAAAAiKRNAAAAAJG0CQAA&#10;ACCSNgEAAABE0iYAAACASNoEAOTF6urqM5+ZnZ1NzQEASkKbAAAAACJpEwAAAEAkbQIAAACIpE0A&#10;AAAAkbQJAAAAIJI2AQAAAETSJgAAAIBI2gQAAAAQSZsAAAAAImkTAAAAQCRtAgAAAIikTQAAAACR&#10;tAkAAAAgkjYBAAAARNImAAAAgEjaBAAAABBJmwAAAAAiaRMAAABAJG0CAAAAiDSQGgAAPTI2Nray&#10;stJ5Hh4e7j4GACgNbQIA8qJarVar1dQKAKBsvNMBAAAARNImAAAAgEjaBAAAABBJmwAAAAAiaRMA&#10;AABAJG0CAAAAiORviALAMVpdXU1NDuvTTz999tln/+Iv/qJSqaS2AAB5pE0AwDGamppKTY7Gt771&#10;re9+97upFQBAHmkTAHDsVlZWUpMD+vTTT+fm5rIse+GFF1JbAICc0iYA4NhNTk6mJgf05ptvpiYA&#10;AHnnFiYAFNXu7u7S0lJqBQCQd9oEABTVtWvXsiz74z/+49QQACDXtAkAKKS9vb3l5eUsy1566aXU&#10;FgAg17QJACikW7dubWxs1Ov1r371q6ktAECuaRMAUEjvvPNOlmVvvfVWaggAkHfaBAAUz/4VzFdf&#10;fTW1BQDIO20CAIqncwVzcXFxcHAwtQUAyDttAgAKZv8K5sTERGoLAFAA2gQAFMz+FcxqtZraAgAU&#10;gDYBAAXjCiYAUDLaBAAUSbvddgUTACgZbQIAiuS9997LXMEEAMpFmwCAIrly5UrmCiYAUC7aBAAU&#10;xvr6uiuYAED5aBMAUBitVitzBRMAKB1tAgCKod1uLywsZK5gAgClo00AQDG4ggkAlJU2AQDF0LmC&#10;efr06dQQAKBgtAkAKID9K5gnT55MbQEACkabAIAC6FzBbDQaqSEAQPFoEwCQd/tXMM+cOZPaAgAU&#10;jzYBAHnXuYJ56dKlSqWS2gIAFI82AQB517mCefbs2dQQAKCQtAkAyDVXMAGA0tMmACDXXMEEAEpP&#10;mwCA/HIFEwDoB9oEAOSXK5gAQD/QJgAgv1zBBAD6gTYBADnlCiYA0Ce0CQDIKVcwAYA+oU0AQB65&#10;ggkA9A9tAgDy6Pr165krmABAf9AmACCPlpeXM1cwAYD+oE0AQO5sbm62Wi1XMAGAPqFNAEDuvP/+&#10;+5krmABA39AmACBf2u323Nxc5gomANA3tAkAyBdXMAGAfqNNAEC+dK5gvvbaa6khAEBJaBMAkCOd&#10;K5jj4+O1Wi21BQAoCW0CAHKkcwXzwoULqSEAQHloEwCQF/tXML///e+ntgAA5aFNAEBedK5gNptN&#10;VzABgL4ykBoAwf7qr/5qfn4+tQLKoHMFs16vp4aPceLEidQEACCn/G4CAHLBFUwAoG/53QTk3Q//&#10;25+88Sf/KbUCcmr8T86nJv/mkFcwV/7X//z6yAupFQBAHvndBADEcwUTAOhn2gQAxHMFEwDoZ9oE&#10;AMQ7zBVMAICi0yYAIJgrmABAn9MmACDYIa9gAgAUnTYBAJH29vZcwQQA+pw2AQCRPvroo8wVTACg&#10;v2kTABDpJz/5SeYKJgDQ37QJAAizs7PjCiYAgDYBAGHW1tYyVzABgL6nTQBAjL29vZmZmcwVTACg&#10;72kTABDDFUwAgA5tAgBiuIIJANChTQBAgP0rmKdOnUptAQBKTpsAgACdK5iNRmNwcDC1BQAoOW0C&#10;AHpt/wrmuXPnUlsAgPLTJgCg1zpXMKenp0dGRlJbAIDy0yYAoNc6VzDPnz+fGgIA9AVtAgB6yhVM&#10;AIDfok0AQE+5ggkA8Fu0CQDoHVcwAQA+T5sAgN5xBRMA4PO0CQDoHVcwAQA+T5sAgB5xBRMA4LG0&#10;CQDoEVcwAQAeS5sAgF7Y29tbXl7OXMEEAPgcbQIAeuHWrVsbGxuuYAIAfJ42AQC98M4772SuYAIA&#10;PI42AQDHbnd3d2lpyRVMAIDH0iYA4Nhdu3YtcwUTAOAJtAkAOHauYAIAdKFNAMCxcwUTAKALbQIA&#10;euGNN95ITQAA+pQ2AQC98Oqrr6YmAAB9aiA1AIJtbf+/f/n0/6ZWQK5NT0//9Kc/Ta0OaGdnJ8uy&#10;f/4/v/iX279MbQFK7hsvfe3rIy+kVkDuaBOQd//88535+cXUCsi1paWlpaWl1OpQ5q/8XWoCUH7z&#10;/2NGm4Ai0iYg7/7sz/7sj/7oj1IrIKf+4R/+4V//9V+r1WpqmGVZtrOz02q1Os+vvPLKa6+91n3/&#10;m8bGxr7yla+kVgCl9bOf/WxhYSG1AnJKm4C8q9VqqQmQX5OTk6nJv1tdXd1vE6+99tr8/Hz3PQBA&#10;ObiFCQAAAETSJgAAAIBI2gQAAAAQyb0JAMiL4eHhZrPZeR4bG+s+BgAoDW0CAPKiVqs5fwsA9CHv&#10;dAAAAACRtAkAAAAgkjYBAAAARNImAAAAgEjaBAAAABBJmwAAAAAiaRMAAABAJG0CAAAAiKRNAAAA&#10;AJG0CQAAACCSNgEAAABE0iYAIC9WV1ef+czs7GxqDgBQEtoEAAAAEEmbAAAAACJpEwAAAEAkbQIA&#10;AACIpE0AAAAAkbQJAAAAIJI2AQAAAETSJgAAAIBI2gQAAAAQSZsAAAAAImkTAAAAQCRtAgAAAIik&#10;TQAAAACRtAkAAAAgkjYBAAAARNImAAAAgEjaBAAAABBJmwAAAAAiaRMAAABApIHUAADokbGxsZWV&#10;lc7z8PBw9zEAQGloEwCQF9VqtVqtplYAAGXjnQ4AAAAgkjYBAAAARNImAAAAgEjaBAAAABBJmwAA&#10;AAAiaRMAAABAJG0CAAAAiKRNAAAAAJG0CQAAACCSNgEAAABEGkgNAIAeabfb9+/f7zwPDQ2NjIx0&#10;3wMAlIPfTQBAXly/fv3EZy5fvpyaAwCUhDYBAAAARNImAAAAgEjaBAAAABBJmwAAAAAiaRMAAABA&#10;JG0CAAAAiKRNAAAAAJG0CQAAACCSNgEAAABE0iYAAACASNoEAAAAEEmbAAAAACJpEwAAAEAkbQIA&#10;AACIpE0AAAAAkbQJAAAAIJI2AQAAAETSJgAAAIBI2gQAAAAQaSA1AAB65MyZM9vb253noaGh7mMA&#10;gNLQJgAgLyqVSqVSSa0AAMrGOx0AAABAJG0CAAAAiKRNAAAAAJG0CQAAACCSNgEAAABE0iYAAACA&#10;SNoEAAAAEEmbAAAAACJpEwAAAEAkbQIAAACINJAaAAA9srOzs7W11XkeHh6u1Wrd9wAA5aBNAEBe&#10;bG1tTU1NdZ6bzaY2AQD0Ce90AAAAAJG0CQAAACCSNgEAAABE0iYAAACASNoEAAAAEEmbAAAAACJp&#10;EwAAAEAkbQIAAACIpE0AAAAAkbQJAAAAIJI2AQAAAETSJgAAAIBI2gQAAAAQSZsAAAAAImkTAAAA&#10;QCRtAgAAAIikTQAAAACRtAkAAAAgkjYBAAAARBpIDQCAHpmcnHz06FFqBQBQNn43AQAAAETSJgDo&#10;Znd3d21trd1up4YAAHBA2gQA3Tx8+PD1119/7rnnZmdn19fX9/b2Up8AAICno00A8IUsLCycPn16&#10;aGjoypUrm5ubqTkAAHxR2gQAT2dmZubll19+5ZVXlpeXd3d3U3MAAEjQJgA4iI2NjR/84Aejo6Pn&#10;zp1zkAIAgMPQJgA4lFar5SAFAACHoU0AcDQcpAAA4GC0CQCOmIMUAAA8FW0CgGPhIAUAAF/QQGoA&#10;QLxnnnkmNcmvVqvVarWyLGs2m/V6/dSpU4ODg6kPAQDQR7QJAHpkYWFhYWEhy7LFxcXTp0+fPHky&#10;9Ym+s76+3uk4WZaNjY01Go3uewCActAmAOi1f/zHf3zxxRdPnDjhBxS/5d69e518k2VZs9nsPgYA&#10;KA1tAoAeGR8fbzQa586dGxkZSW0BAOgj2gRAAWxvb6cmx+X27duvv/56apVw6dKls2fPeokDAIDH&#10;0iYACqBaraYmeTQ9PX3+/HnHLwEA6E6bAOCI1ev1RqNx5syZSqWS2gIAgDYBwBFxTgIAgIPRJgA4&#10;LOckAAA4DG0CgANyTgIAgCOhTQDwdJyTAADgaGkTAHwhvT8nsbu7e/ny5dTqiebn57sPlpeXt7a2&#10;um+e5Ec/+lH3/w7r6+utVqvL4LF+9atf1ev1r3/962fOnBkeHk7NAQBKQpsAoJuhoaGocxIPHz5c&#10;WFhIrZ4o2Sa2trYO/P3T09PdB/fu3TvwlzebzcnJydQKAKA8tAkAuhkZGbl48WJqBQAAB6dNAPSj&#10;zc3NmzdvVqvViYmJ1BYAAI6XNgHQR3Z3dz/88MPV1dXOKYSVlZXUJyI9//zzx/ovrNfr3/nOd1Kr&#10;x3v++ee7D8bGxg78j3dpAgDoN9oEQPm12+1PPvnk6tWrS0tLqW2OVCqVYz27UKvVUpODq1ar1Wo1&#10;tQIAIMu0CYAS29vbu3Xr1o0bN+bm5lJbAAAIo00AlFDnnMTy8vLGxkZqCwAAwbQJgPL4rXMSAABQ&#10;CNoEQOEV9JwEAAB0aBMAReWcBAAA5aBNABTPUZ2TuHv37s7OTmp1XEZHRwcHB1MrAADKT5sAKIwj&#10;PycxMzOTmhyj7e1tf2UTAIBMmwAohLW1NeckAAAoK20CoABeffXVzoM8AQBA+XwpNQAg3uDg4MTE&#10;xNtvv/3gwYN33323Xq+nPgEAAIWhTQAUSaVSaTQa165d297eXlxcHB8fT32im5WVlUdxHJsAAKBD&#10;mwAopGq1euHChY8//vjmzZuXLl1KzQEAIL+0CYBiq9VqFy9efPjw4QcffDA9PZ2aAwBA7mgTAGWw&#10;f5Dizp07DlIAAFAs2gRAqYyMjHQOUvz85z8//EEKAADoAW0CoJxOnjx54cKFGzduOEgBAEDOaRMA&#10;ZTY4ONg5SPHgwQMHKQAAyCdtAqAvVCoVBykAAMingdQAgFLpHKRoNBqbm5tDQ0OpOQAAHDttAqBP&#10;nTx5MjUBAIBe8E4HAAAAEEmbAAAAACJpEwAAAEAkbQIAAACIpE0AAAAAkbQJAAAAIJI2AQAAAETS&#10;JgAAAIBI2gQAAAAQSZsAAAAAImkTAAAAQCRtAgAAAIikTQAAAACRtAkAAAAgkjYBAAAARNImAAAA&#10;gEjaBAAAABBJmwAAAAAiaRMAAABAJG0CAAAAiKRNAAAAAJG0CQAAACCSNgEAAABE0iYAAACASNoE&#10;AAAAEEmbAAAAACJpEwAAAEAkbQIAAACIpE0AAAAAkbQJAAAAIJI2AQAAAETSJgAAAIBI2gQAAAAQ&#10;SZsAAAAAImkTAAAAQCRtAgAAAIikTQAAAACRtAkAAAAgkjYBAAAARNImAAAAgEjaBAAAABBJmwAA&#10;AAAiaRMAAABAJG0CAAAAiKRNAAAAAJG0CQAAACCSNgEAAABE0iYAAACASNoEAAAAEEmbAAAAACJp&#10;EwAAAEAkbQIAAACIpE0AAAAAkbQJAAAAIJI2AQAAAETSJgAAAIBI2gQAAAAQSZsAAAAAImkTAAAA&#10;QCRtAgAAAIikTQAAAACRtAkAAAAgkjYBAAAARNImAAAAgEjaBAAAABBJmwAAAAAiaRMAAABAJG0C&#10;AAAAiKRNAAAAAJG0CQAAACCSNgEAAABE0iYAAACASNoEAAAAEEmbAAAAACJpEwAAAEAkbQIAAACI&#10;pE0AAAAAkbQJAAAAIJI2AQAAAETSJgAAAIBI2gQAAAAQSZsAAAAAImkTAAAAQCRtAgAAAIikTQAA&#10;AACRtAkAAAAgkjYBAAAARNImAAAAgEjaBAAAABBJmwAAAAAiaRMAAABAJG0CAAAAiKRNAAAAAJG0&#10;CQAAACCSNgEA8P/buWPTNsMAiqIyCFIZFSaQFbKAM0FaCzSVscpsoF1UuDIGCRKBi5QimIygjPAp&#10;je4vfE79JrjFAwBK2gQAAABQ0iYAAACAkjYBAAAAlLQJAAAAoKRNAAAAACVtAgAAAChpEwAAAEBJ&#10;mwAAAABK2gQAAABQmo8GQGyz2ex2u9EKAOBDOxwOowkwXdoETN1+v1+v16MVAADAtdImYOoevt9/&#10;+/o4WgEAMFssbkcTYIq0CZi6z3eLT7MvoxUAAMC18oUJAAAAlLQJAAAAoKRNAAAAACVtAgAAAChp&#10;EwAAAEBJmwAAAABK2gQAAABQ0iYAAACAkjYBAAAAlLQJAAAAoKRNAAAAACVtAgAAAChpEwAAAEBJ&#10;mwAAAABK2gQAAABQ0iYAAACAkjYBAAAAlLQJAAAAoKRNAAAAACVtAgAAAChpEwAAAEBJmwAAAABK&#10;2gQAAABQ0iYAAACAkjYBAAAAlLQJAAAAoKRNAAAAACVtAgAAAChpEwAAAEBJmwAAAABK2gQAAABQ&#10;0iYAAACAkjYBAAAAlLQJAAAAoKRNAAAAACVtAgAAAChpEwAAAEBJmwAAAABK2gQAAABQ0iYAAACA&#10;kjYBAAAAlLQJAAAAoKRNAAAAACVtAgAAAChpEwAAAEBJmwAAAABK2gQAAABQ0iYAAACAkjYBAAAA&#10;lLQJAAAAoKRNAAAAACVtAgAAAChpEwAAAEBJmwAAAABK2gQAAABQ0iYAAACA0nw0AGK7X7/ffr6O&#10;VgAAXMif97+jCfB/tAmYuueXw9PTj9EKAICLWi6XowlwrpvT6TTaAKXtdns8HkcrAAAuarVajSbA&#10;ubQJAAAAoOQLEwAAAChpEwAAAEBJmwAAAABK2gQAAABQ0iYAAACAkjYBAAAAlLQJAAAAoKRNAAAA&#10;ACVtAgAAAChpEwAAAEBJmwAAAABK2gQAAABQ0iYAAACAkjYBAAAAlLQJAAAAoKRNAAAAACVtAgAA&#10;AChpEwAAAEBJmwAAAABK2gQAAABQ0iYAAACAkjYBAAAAlLQJAAAAoKRNAAAAACVtAgAAAChpEwAA&#10;AEBJmwAAAABK2gQAAABQ0iYAAACAkjYBAAAAlLQJAAAAoKRNAAAAACVtAgAAAChpEwAAAEBJmwAA&#10;AABK2gQAAABQ0iYAAACAkjYBAAAAlLQJAAAAoKRNAAAAACVtAgAAAChpEwAAAEBJmwAAAABK2gQA&#10;AABQ0iYAAACAkjYBAAAAlLQJAAAAoKRNAAAAACVtAgAAAChpEwAAAEBJmwAAAABK2gQAAABQ0iYA&#10;AACAkjYBAAAAlLQJAAAAoKRNAAAAACVtAgAAAChpEwAAAEBJmwAAAABK2gQAAABQ0iYAAACAkjYB&#10;AAAAlLQJAAAAoKRNAAAAACVtAgAAAChpEwAAAEBJmwAAAABK2gQAAABQ0iYAAACAkjYBAAAAlLQJ&#10;AAAAoKRNAAAAACVtAgAAAChpEwAAAEBJmwAAAABK2gQAAABQ0iYAAACAkjYBAAAAlLQJAAAAoKRN&#10;AAAAACVtAgAAAChpEwAAAEBJmwAAAABK2gQAAABQ0iYAAACAkjYBAAAAlLQJAAAAoKRNAAAAACVt&#10;AgAAAChpEwAAAEBJmwAAAABK2gQAAABQ0iYAAACAkjYBAAAAlLQJAAAAoKRNAAAAACVtAgAAAChp&#10;EwAAAEBJmwAAAABK2gQAAABQ0iYAAACAkjYBAAAAlLQJAAAAoKRNAAAAACVtAgAAAChpEwAAAEBJ&#10;mwAAAABK2gQAAABQ0iYAAACAkjYBAAAAlLQJAAAAoKRNAAAAACVtAgAAAChpEwAAAEBJmwAAAABK&#10;2gQAAABQ0iYAAACAkjYBAAAAlLQJAAAAoKRNAAAAACVtAgAAAChpEwAAAEBJmwAAAABK2gQAAABQ&#10;0iYAAACAkjYBAAAAlLQJAAAAoKRNAAAAACVtAgAAAChpEwAAAEBJmwAAAABK2gQAAABQ0iYAAACA&#10;kjYBAAAAlLQJAAAAoKRNAAAAACVtAgAAAChpEwAAAEBJmwAAAABK2gQAAABQ0iYAAACAkjYBAAAA&#10;lLQJAAAAoKRNAAAAACVtAgAAAChpEwAAAEBJmwAAAABK2gQAAABQ0iYAAACAkjYBAAAAlLQJAAAA&#10;oKRNAAAAACVtAgAAAChpEwAAAEBJmwAAAABK2gQAAABQ0iYAAACAkjYBAAAAlLQJAAAAoKRNAAAA&#10;ACVtAgAAAChpEwAAAEBJmwAAAABK2gQAAABQ0iYAAACAkjYBAAAAlLQJAAAAoKRNAAAAACVtAgAA&#10;AChpEwAAAEBJmwAAAABK2gQAAABQ0iYAAACAkjYBAAAAlLQJAAAAoKRNAAAAACVtAgAAAChpEwAA&#10;AEBJmwAAAABK2gQAAABQ0iYAAACAkjYBAAAAlLQJAAAAoKRNAAAAACVtAgAAAChpEwAAAEBJmwAA&#10;AABK2gQAAABQ0iYAAACAkjYBAAAAlLQJAAAAoKRNAAAAACVtAgAAAChpEwAAAEBJmwAAAABK2gQA&#10;AABQ0iYAAACAkjYBAAAAlLQJAAAAoKRNAAAAACVtAgAAAChpEwAAAEBJmwAAAABK2gQAAABQ0iYA&#10;AACAkjYBAAAAlLQJAAAAoKRNAAAAACVtAgAAAChpEwAAAEBJmwAAAABK2gQAAABQ0iYAAACAkjYB&#10;AAAAlLQJAAAAoKRNAAAAACVtAgAAAChpEwAAAEBJmwAAAABK2gQAAABQ0iYAAACAkjYBAAAAlLQJ&#10;AAAAoKRNAAAAACVtAgAAAChpEwAAAEBJmwAAAABK2gQAAABQ0iYAAACAkjYBAAAAlLQJAAAAoKRN&#10;AAAAACVtAgAAAChpEwAAAEDpH1Wekdy7g7IVAAAAAElFTkSuQmCCUEsBAi0AFAAGAAgAAAAhALGC&#10;Z7YKAQAAEwIAABMAAAAAAAAAAAAAAAAAAAAAAFtDb250ZW50X1R5cGVzXS54bWxQSwECLQAUAAYA&#10;CAAAACEAOP0h/9YAAACUAQAACwAAAAAAAAAAAAAAAAA7AQAAX3JlbHMvLnJlbHNQSwECLQAUAAYA&#10;CAAAACEAoj9flukDAABbCQAADgAAAAAAAAAAAAAAAAA6AgAAZHJzL2Uyb0RvYy54bWxQSwECLQAU&#10;AAYACAAAACEAqiYOvrwAAAAhAQAAGQAAAAAAAAAAAAAAAABPBgAAZHJzL19yZWxzL2Uyb0RvYy54&#10;bWwucmVsc1BLAQItABQABgAIAAAAIQBwqyUa4AAAAAgBAAAPAAAAAAAAAAAAAAAAAEIHAABkcnMv&#10;ZG93bnJldi54bWxQSwECLQAKAAAAAAAAACEAEyTMuoReAACEXgAAFAAAAAAAAAAAAAAAAABPCAAA&#10;ZHJzL21lZGlhL2ltYWdlMS5wbmdQSwUGAAAAAAYABgB8AQAAB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ZXwgAAANoAAAAPAAAAZHJzL2Rvd25yZXYueG1sRI9Bi8Iw&#10;FITvwv6H8IS9aaqwRbpG0VXBgxd1d/H4aJ5NsXkpTbT13xtB8DjMzDfMdN7ZStyo8aVjBaNhAoI4&#10;d7rkQsHvcTOYgPABWWPlmBTcycN89tGbYqZdy3u6HUIhIoR9hgpMCHUmpc8NWfRDVxNH7+waiyHK&#10;ppC6wTbCbSXHSZJKiyXHBYM1/RjKL4erVXA2X+tkuSg47Fbt/3V0T1env1Spz363+AYRqAvv8Ku9&#10;1QrG8LwSb4CcPQAAAP//AwBQSwECLQAUAAYACAAAACEA2+H2y+4AAACFAQAAEwAAAAAAAAAAAAAA&#10;AAAAAAAAW0NvbnRlbnRfVHlwZXNdLnhtbFBLAQItABQABgAIAAAAIQBa9CxbvwAAABUBAAALAAAA&#10;AAAAAAAAAAAAAB8BAABfcmVscy8ucmVsc1BLAQItABQABgAIAAAAIQDZiMZXwgAAANoAAAAPAAAA&#10;AAAAAAAAAAAAAAcCAABkcnMvZG93bnJldi54bWxQSwUGAAAAAAMAAwC3AAAA9gIAAAAA&#10;">
                  <v:imagedata r:id="rId21" o:title="" croptop="1747f" cropbottom="6991f" cropleft="15274f" cropright="6525f"/>
                </v:shape>
                <v:line id="Gerader Verbinder 11" o:spid="_x0000_s1028" style="position:absolute;visibility:visible;mso-wrap-style:square" from="20497,14325" to="46417,1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0jRwwAAANsAAAAPAAAAZHJzL2Rvd25yZXYueG1sRE9Na8JA&#10;EL0L/odlCl5K3eihldRNUFGQUhDTQq5DdppNm50N2dWk/75bELzN433OOh9tK67U+8axgsU8AUFc&#10;Od1wreDz4/C0AuEDssbWMSn4JQ95Np2sMdVu4DNdi1CLGMI+RQUmhC6V0leGLPq564gj9+V6iyHC&#10;vpa6xyGG21Yuk+RZWmw4NhjsaGeo+ikuVsF2/705afPyuBvKuuyG9zLRb6VSs4dx8woi0Bju4pv7&#10;qOP8Bfz/Eg+Q2R8AAAD//wMAUEsBAi0AFAAGAAgAAAAhANvh9svuAAAAhQEAABMAAAAAAAAAAAAA&#10;AAAAAAAAAFtDb250ZW50X1R5cGVzXS54bWxQSwECLQAUAAYACAAAACEAWvQsW78AAAAVAQAACwAA&#10;AAAAAAAAAAAAAAAfAQAAX3JlbHMvLnJlbHNQSwECLQAUAAYACAAAACEASSNI0cMAAADbAAAADwAA&#10;AAAAAAAAAAAAAAAHAgAAZHJzL2Rvd25yZXYueG1sUEsFBgAAAAADAAMAtwAAAPcCAAAAAA==&#10;" strokecolor="black [3213]" strokeweight=".5pt"/>
              </v:group>
            </w:pict>
          </mc:Fallback>
        </mc:AlternateContent>
      </w:r>
    </w:p>
    <w:p w14:paraId="09B900C0" w14:textId="77777777" w:rsidR="00556080" w:rsidRDefault="00556080" w:rsidP="00293E92"/>
    <w:p w14:paraId="195E7003" w14:textId="77777777" w:rsidR="0072783B" w:rsidRDefault="0072783B" w:rsidP="00293E92"/>
    <w:p w14:paraId="56FBE7A6" w14:textId="77777777" w:rsidR="00940489" w:rsidRDefault="00940489" w:rsidP="00293E92"/>
    <w:p w14:paraId="18F2ACDD" w14:textId="77777777" w:rsidR="0072783B" w:rsidRDefault="0072783B" w:rsidP="00293E92"/>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1E57C3" w14:paraId="78B5ABE9" w14:textId="77777777" w:rsidTr="00293E92">
        <w:trPr>
          <w:trHeight w:val="170"/>
        </w:trPr>
        <w:tc>
          <w:tcPr>
            <w:tcW w:w="850" w:type="dxa"/>
            <w:vAlign w:val="center"/>
          </w:tcPr>
          <w:p w14:paraId="30DE60CB" w14:textId="77777777" w:rsidR="0072783B" w:rsidRDefault="0072783B" w:rsidP="00293E92"/>
        </w:tc>
        <w:tc>
          <w:tcPr>
            <w:tcW w:w="2835" w:type="dxa"/>
            <w:vAlign w:val="center"/>
          </w:tcPr>
          <w:p w14:paraId="5E3422A9" w14:textId="77777777" w:rsidR="0072783B" w:rsidRDefault="0072783B" w:rsidP="00293E92">
            <w:pPr>
              <w:jc w:val="left"/>
            </w:pPr>
            <w:r>
              <w:t>Centrinė vėdinimo sistema; gali būti įrengiama taip pat ir kituose aukštuose; ortakiai pateikiami 6.4.4 skirsnyje</w:t>
            </w:r>
          </w:p>
          <w:p w14:paraId="1122A236" w14:textId="77777777" w:rsidR="001E57C3" w:rsidRDefault="001E57C3" w:rsidP="00293E92">
            <w:pPr>
              <w:jc w:val="left"/>
            </w:pPr>
          </w:p>
        </w:tc>
      </w:tr>
      <w:tr w:rsidR="001E57C3" w14:paraId="799F9777" w14:textId="77777777" w:rsidTr="00293E92">
        <w:trPr>
          <w:trHeight w:val="170"/>
        </w:trPr>
        <w:tc>
          <w:tcPr>
            <w:tcW w:w="850" w:type="dxa"/>
            <w:vAlign w:val="center"/>
          </w:tcPr>
          <w:p w14:paraId="6C90EF9F" w14:textId="77777777" w:rsidR="0072783B" w:rsidRDefault="001E57C3" w:rsidP="00293E92">
            <w:r>
              <w:rPr>
                <w:noProof/>
              </w:rPr>
              <w:drawing>
                <wp:inline distT="0" distB="0" distL="0" distR="0" wp14:anchorId="47766054" wp14:editId="235A5095">
                  <wp:extent cx="359665" cy="359665"/>
                  <wp:effectExtent l="0" t="0" r="254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0F4588D9" w14:textId="77777777" w:rsidR="0072783B" w:rsidRDefault="0072783B" w:rsidP="00293E92">
            <w:pPr>
              <w:jc w:val="left"/>
            </w:pPr>
            <w:r>
              <w:rPr>
                <w:color w:val="1F1A17"/>
              </w:rPr>
              <w:t>Ugniai neatsparus ortakis</w:t>
            </w:r>
          </w:p>
        </w:tc>
      </w:tr>
      <w:tr w:rsidR="001E57C3" w14:paraId="3B791D4B" w14:textId="77777777" w:rsidTr="00293E92">
        <w:trPr>
          <w:trHeight w:val="170"/>
        </w:trPr>
        <w:tc>
          <w:tcPr>
            <w:tcW w:w="850" w:type="dxa"/>
            <w:vAlign w:val="center"/>
          </w:tcPr>
          <w:p w14:paraId="7A8297A1" w14:textId="77777777" w:rsidR="0072783B" w:rsidRDefault="0072783B" w:rsidP="00293E92">
            <w:r>
              <w:rPr>
                <w:noProof/>
              </w:rPr>
              <w:drawing>
                <wp:inline distT="0" distB="0" distL="0" distR="0" wp14:anchorId="5AD22457" wp14:editId="4AC910FF">
                  <wp:extent cx="359665" cy="359665"/>
                  <wp:effectExtent l="0" t="0" r="254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EFFEECD" w14:textId="77777777" w:rsidR="0072783B" w:rsidRDefault="0072783B" w:rsidP="00293E92">
            <w:pPr>
              <w:jc w:val="left"/>
            </w:pPr>
            <w:r>
              <w:rPr>
                <w:color w:val="1F1A17"/>
              </w:rPr>
              <w:t>Oro tiekimo / oro šalinimo anga</w:t>
            </w:r>
          </w:p>
        </w:tc>
      </w:tr>
      <w:tr w:rsidR="001E57C3" w14:paraId="31B707D4" w14:textId="77777777" w:rsidTr="00293E92">
        <w:trPr>
          <w:trHeight w:val="170"/>
        </w:trPr>
        <w:tc>
          <w:tcPr>
            <w:tcW w:w="850" w:type="dxa"/>
            <w:vAlign w:val="center"/>
          </w:tcPr>
          <w:p w14:paraId="30659299" w14:textId="77777777" w:rsidR="0072783B" w:rsidRDefault="001E57C3" w:rsidP="00293E92">
            <w:r>
              <w:rPr>
                <w:noProof/>
              </w:rPr>
              <w:drawing>
                <wp:inline distT="0" distB="0" distL="0" distR="0" wp14:anchorId="1E9DD5FD" wp14:editId="28270C19">
                  <wp:extent cx="359665" cy="359665"/>
                  <wp:effectExtent l="0" t="0" r="254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3B5D4F1" w14:textId="77777777" w:rsidR="0072783B" w:rsidRDefault="0072783B" w:rsidP="00293E92">
            <w:pPr>
              <w:jc w:val="left"/>
            </w:pPr>
            <w:r>
              <w:rPr>
                <w:color w:val="1F1A17"/>
              </w:rPr>
              <w:t>Ventiliatorius</w:t>
            </w:r>
          </w:p>
        </w:tc>
      </w:tr>
      <w:tr w:rsidR="0072783B" w14:paraId="4A0E4636" w14:textId="77777777" w:rsidTr="00293E92">
        <w:trPr>
          <w:trHeight w:val="170"/>
        </w:trPr>
        <w:tc>
          <w:tcPr>
            <w:tcW w:w="850" w:type="dxa"/>
            <w:vAlign w:val="center"/>
          </w:tcPr>
          <w:p w14:paraId="55B42788" w14:textId="77777777" w:rsidR="0072783B" w:rsidRDefault="001E57C3" w:rsidP="00293E92">
            <w:r>
              <w:rPr>
                <w:noProof/>
              </w:rPr>
              <w:drawing>
                <wp:inline distT="0" distB="0" distL="0" distR="0" wp14:anchorId="7D07F5F7" wp14:editId="35741199">
                  <wp:extent cx="359665" cy="359665"/>
                  <wp:effectExtent l="0" t="0" r="2540" b="254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B5D6C3C" w14:textId="77777777" w:rsidR="0072783B" w:rsidRDefault="0072783B" w:rsidP="00293E92">
            <w:pPr>
              <w:jc w:val="left"/>
            </w:pPr>
            <w:r>
              <w:t>Gaisrinė sklendė</w:t>
            </w:r>
          </w:p>
        </w:tc>
      </w:tr>
    </w:tbl>
    <w:p w14:paraId="20A86EBE" w14:textId="77777777" w:rsidR="00293E92" w:rsidRDefault="00293E92" w:rsidP="00293E92"/>
    <w:p w14:paraId="78AD42CA" w14:textId="77777777" w:rsidR="00293E92" w:rsidRDefault="00293E92" w:rsidP="00293E92"/>
    <w:p w14:paraId="29E8426F" w14:textId="77777777" w:rsidR="00293E92" w:rsidRDefault="00293E92" w:rsidP="00293E92"/>
    <w:p w14:paraId="4E496A53" w14:textId="77777777" w:rsidR="00293E92" w:rsidRDefault="00293E92" w:rsidP="00293E92"/>
    <w:p w14:paraId="7180CF5C" w14:textId="77777777" w:rsidR="00293E92" w:rsidRDefault="00293E92" w:rsidP="00293E92"/>
    <w:p w14:paraId="759FFB1F" w14:textId="77777777" w:rsidR="00293E92" w:rsidRDefault="00293E92" w:rsidP="00293E92"/>
    <w:p w14:paraId="1571DA76" w14:textId="77777777" w:rsidR="00293E92" w:rsidRDefault="00293E92" w:rsidP="00293E92"/>
    <w:p w14:paraId="4BD6A0A1" w14:textId="77777777" w:rsidR="00293E92" w:rsidRDefault="00293E92" w:rsidP="00293E92"/>
    <w:p w14:paraId="03DD306F" w14:textId="77777777" w:rsidR="00293E92" w:rsidRDefault="00293E92" w:rsidP="00293E92"/>
    <w:p w14:paraId="5797D409" w14:textId="77777777" w:rsidR="00293E92" w:rsidRDefault="00293E92" w:rsidP="00293E92"/>
    <w:p w14:paraId="76AE4292" w14:textId="77777777" w:rsidR="00152AE9" w:rsidRDefault="00152AE9" w:rsidP="001E2B7D">
      <w:pPr>
        <w:widowControl w:val="0"/>
        <w:spacing w:after="200"/>
        <w:jc w:val="left"/>
        <w:rPr>
          <w:b/>
          <w:color w:val="004975" w:themeColor="accent6"/>
          <w:kern w:val="28"/>
        </w:rPr>
      </w:pPr>
      <w:r>
        <w:br w:type="page"/>
      </w:r>
    </w:p>
    <w:p w14:paraId="163CCB0F" w14:textId="77777777" w:rsidR="00900463" w:rsidRPr="00F311FB" w:rsidRDefault="00900463" w:rsidP="001E2B7D">
      <w:pPr>
        <w:widowControl w:val="0"/>
        <w:rPr>
          <w:b/>
          <w:sz w:val="18"/>
        </w:rPr>
      </w:pPr>
      <w:r>
        <w:rPr>
          <w:b/>
          <w:sz w:val="18"/>
        </w:rPr>
        <w:lastRenderedPageBreak/>
        <w:t xml:space="preserve">1.2 paveikslas. </w:t>
      </w:r>
      <w:r>
        <w:rPr>
          <w:b/>
          <w:sz w:val="18"/>
        </w:rPr>
        <w:tab/>
        <w:t>Šachtos konstrukcija</w:t>
      </w:r>
    </w:p>
    <w:p w14:paraId="3546C735" w14:textId="6C950339" w:rsidR="00900463" w:rsidRPr="00F311FB" w:rsidRDefault="00900463" w:rsidP="001E2B7D">
      <w:pPr>
        <w:widowControl w:val="0"/>
        <w:ind w:left="851" w:hanging="851"/>
        <w:rPr>
          <w:b/>
          <w:sz w:val="18"/>
        </w:rPr>
      </w:pPr>
      <w:r>
        <w:rPr>
          <w:b/>
          <w:sz w:val="18"/>
        </w:rPr>
        <w:tab/>
      </w:r>
      <w:r w:rsidR="00F9204E">
        <w:rPr>
          <w:b/>
          <w:sz w:val="18"/>
        </w:rPr>
        <w:tab/>
      </w:r>
      <w:r w:rsidR="00F9204E">
        <w:rPr>
          <w:b/>
          <w:sz w:val="18"/>
        </w:rPr>
        <w:tab/>
      </w:r>
      <w:r>
        <w:rPr>
          <w:b/>
          <w:sz w:val="18"/>
        </w:rPr>
        <w:tab/>
        <w:t>Gaisrinės sklendės ugniai atsparių šachtų sienų kirtimo vietose</w:t>
      </w:r>
    </w:p>
    <w:p w14:paraId="7754FE0A" w14:textId="77777777" w:rsidR="008D7BA6" w:rsidRDefault="00014292" w:rsidP="001E2B7D">
      <w:pPr>
        <w:widowControl w:val="0"/>
      </w:pPr>
      <w:r>
        <w:rPr>
          <w:noProof/>
        </w:rPr>
        <mc:AlternateContent>
          <mc:Choice Requires="wpg">
            <w:drawing>
              <wp:anchor distT="0" distB="0" distL="114300" distR="114300" simplePos="0" relativeHeight="251663360" behindDoc="0" locked="0" layoutInCell="1" allowOverlap="1" wp14:anchorId="40D3E0A4" wp14:editId="1B5DC70D">
                <wp:simplePos x="0" y="0"/>
                <wp:positionH relativeFrom="column">
                  <wp:posOffset>539750</wp:posOffset>
                </wp:positionH>
                <wp:positionV relativeFrom="paragraph">
                  <wp:posOffset>154940</wp:posOffset>
                </wp:positionV>
                <wp:extent cx="4597380" cy="4679950"/>
                <wp:effectExtent l="0" t="0" r="0" b="0"/>
                <wp:wrapNone/>
                <wp:docPr id="329" name="Gruppieren 329"/>
                <wp:cNvGraphicFramePr/>
                <a:graphic xmlns:a="http://schemas.openxmlformats.org/drawingml/2006/main">
                  <a:graphicData uri="http://schemas.microsoft.com/office/word/2010/wordprocessingGroup">
                    <wpg:wgp>
                      <wpg:cNvGrpSpPr/>
                      <wpg:grpSpPr>
                        <a:xfrm>
                          <a:off x="0" y="0"/>
                          <a:ext cx="4597380" cy="4679950"/>
                          <a:chOff x="0" y="0"/>
                          <a:chExt cx="4597380" cy="4679950"/>
                        </a:xfrm>
                      </wpg:grpSpPr>
                      <pic:pic xmlns:pic="http://schemas.openxmlformats.org/drawingml/2006/picture">
                        <pic:nvPicPr>
                          <pic:cNvPr id="19" name="Grafik 19"/>
                          <pic:cNvPicPr>
                            <a:picLocks noChangeAspect="1"/>
                          </pic:cNvPicPr>
                        </pic:nvPicPr>
                        <pic:blipFill rotWithShape="1">
                          <a:blip r:embed="rId26" cstate="print">
                            <a:extLst>
                              <a:ext uri="{28A0092B-C50C-407E-A947-70E740481C1C}">
                                <a14:useLocalDpi xmlns:a14="http://schemas.microsoft.com/office/drawing/2010/main" val="0"/>
                              </a:ext>
                            </a:extLst>
                          </a:blip>
                          <a:srcRect l="23306" t="2665" r="9957" b="10667"/>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28" name="Gerader Verbinder 28"/>
                        <wps:cNvCnPr/>
                        <wps:spPr>
                          <a:xfrm>
                            <a:off x="1897380" y="145542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9E6F04F" id="Gruppieren 329" o:spid="_x0000_s1026" style="position:absolute;margin-left:42.5pt;margin-top:12.2pt;width:362pt;height:368.5pt;z-index:251663360" coordsize="45973,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uxx5QMAAF0JAAAOAAAAZHJzL2Uyb0RvYy54bWykVm1v2zYQ/j5g/0HQ&#10;d0cvliXbiFM4thsM6NagXbfPNEVZRCSSIOk3DPvvuyMluU7SNesMWOLL3fHuee6Oun13apvgwLTh&#10;UizC5CYOAyaoLLnYLcIvv78fTcPAWCJK0kjBFuGZmfDd3c8/3R7VnKWylk3JdABGhJkf1SKsrVXz&#10;KDK0Zi0xN1IxAZuV1C2xMNW7qNTkCNbbJkrjOI+OUpdKS8qMgdW13wzvnP2qYtR+rCrDbNAsQvDN&#10;uqd2zy0+o7tbMt9pompOOzfID3jREi7g0MHUmlgS7DV/YarlVEsjK3tDZRvJquKUuRggmiR+Fs2D&#10;lnvlYtnNjzs1wATQPsPph83S3w6POuDlIhynszAQpAWSHvReKc40EwGuAkZHtZuD6INWn9Wj7hZ2&#10;foZhnyrd4hsCCk4O3fOALjvZgMJiNpkV4ymQQGEvy4vZbNLhT2sg6YUerTff0Yz6gyP0b3BHcTqH&#10;fwcXjF7A9f20Ai271yzsjLRvstES/bRXI2BWEcu3vOH27LIUOESnxOGR00ftJxfkk6+AJxV/CmAB&#10;IEYNFPIqBEP6IOmTCYRc1UTs2NIoyG+oOpSOrsXd9Oq8bcPVe940gZb2T27rzzVRwHXi0hY3u1Ch&#10;OJ4l1yto+cRdS7pvmbC+EjVrIGopTM2VCQM9Z+2WQWLpX8oESIcuYOE8pbmw7kzIiw/GYtZghrhi&#10;+SudLuN4lt6PVpN4NcriYjNazrJiVMSbIouzabJKVn+jdpLN94YBHqRZK965DqsvnH+1Mroe4mvO&#10;1W5wIK5DIJLOof7tXIQlRAh9NZp+AtSxn6TjcZy7npLm+QQiXoSQ00UYQGdJ4jwvkBfQsJpZWvcc&#10;9Tx4gg2UU7A9/ipLwIbsrXTQvKWc0mkxK1I49lk5DUUBGaONfWCyDXAARIDfzjw5QFQ+0l4EHW0E&#10;PoXELPG7fuU1oibjPAOi8tFyuS5GWbaeju7vYbRabWbZOMmzyWYgytSklMePW0Ohosr/z5X3Dby6&#10;5ggLAOHsagGm2LfgWjF9asPsbfmBl8prDdnVDECIZi/1m8Id1zVOpgneZ38wveUCR7AH7nbyK9H1&#10;TtM52vevoXEm065HQotMsskkS7sWiSWCTTQtYvx51t3et/luuGD/zndwXIT5GNqwy1PZ8BK5dxO8&#10;gNmq0b4w7Mk3GcjmixScjAkCzbePx43suWE+nT6xCq4W8No3GXepX2wSSqF39HYbAdKoVoEHg2Ln&#10;2bUz14qdPKoyd+H/F+VBw50shR2UWy6k9rhcn36BovLyPQI+boRgK8uzY9pBA/nnRNwdDqOrj4Sv&#10;507q8lV09w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6Uxgx4QAAAAkBAAAP&#10;AAAAZHJzL2Rvd25yZXYueG1sTI/BTsMwEETvSPyDtUjcqJOSlhCyqaoKOFWVaJEQNzfeJlHjdRS7&#10;Sfr3mBMcZ2c18yZfTaYVA/WusYwQzyIQxKXVDVcIn4e3hxSE84q1ai0TwpUcrIrbm1xl2o78QcPe&#10;VyKEsMsUQu19l0npypqMcjPbEQfvZHujfJB9JXWvxhBuWjmPoqU0quHQUKuONjWV5/3FILyPalw/&#10;xq/D9nzaXL8Pi93XNibE+7tp/QLC0+T/nuEXP6BDEZiO9sLaiRYhXYQpHmGeJCCCn0bP4XBEeFrG&#10;Ccgil/8XFD8AAAD//wMAUEsDBAoAAAAAAAAAIQBekGQ9BWEAAAVhAAAUAAAAZHJzL21lZGlhL2lt&#10;YWdlMS5wbmeJUE5HDQoaCgAAAA1JSERSAAAFiQAABuwIAgAAAN34iw8AAAAJcEhZcwAALiMAAC4j&#10;AXilP3YAACAASURBVHhe7N1vbBznfeDxyZ1xwar2paFcKJejFDdtKacREoomfZbJhLagqHDiwwpk&#10;VTSBj7VRGggCyYBfUM2ZBZJ7QZ1DBhdAEloDZmGZBziHqFp4e04cqy4lWqSlhopMGGossWe4tRau&#10;DVlMzzG0Ba6A78XEW1YkZylyd5/Z3c/n1TOj30gwQ/3Zb2ae+cgHH3wQAQAAAATyb8oNAAAAAFSR&#10;NgEAAACEpE0AAAAAIWkTAAAAQEjaBAAAABCSNgEAAACEpE0AAAAAIWkTAAAAQEjaBAAAABCSNgEA&#10;AACEpE0AAAAAIWkTAAAAQEjaBAAAABCSNgEAAACEpE0AAAAAIWkTAAAAQEjaBAAAABCSNgEAAACE&#10;pE0AAAAAIWkTAAAAQEjaBAAAABCSNgEAAACEpE0AAAAAIWkTAAAAQEjaBAAAABCSNgEAAACEpE0A&#10;AAAAIWkTAAAAQEjaBAAAABCSNgEAAACEpE0AAAAAIWkTAAAAQEjaBAAAABCSNgEAAACEpE0AAAAA&#10;IWkTAAAAQEjaBAAAABCSNgEAAACEpE0AAAAAIWkTAAAAQEjaBAAAABCSNgEAAACEpE0AAAAAIWkT&#10;AAAAQEjaBAAAABCSNgEAAACEpE0AAAAAIWkTAAAAQEjaBAAAABCSNgEAAACEpE0AAAAAIWkTAAAA&#10;QEjaBAAAABCSNgEAAACEpE0AAAAAIWkTAAAAQEjaBAAAABCSNgEAAACEpE0AUDGFQmFiYuLhhx8u&#10;Fot79uyZmJgoFArlLgIAoNl95IMPPig3AwBJCoXC5ORkLpfL5/Pxmaeeeuqhhx6K19lstq+vb+fO&#10;na2trSv/HAAANC9tAoA1WlhYOHfu3J/8yZ+UkkRXV9fAwEBPT097e/vc3Nz09PTExMTs7Gz8oyIF&#10;AADL0iYAuDFxkjh27Nj4+Hjp5OHDh+MksXRepAAAIJk2AcCqLJskRkZGent7Ozo6MplMwrUxkQIA&#10;gGVpEwAkKRaL58+fz+fzY2NjpZM3lCSWEikAAFhMmwBgGXGSmJqaGh4eLp0cGhrKZrNrThJLiRQA&#10;AETaBACLLZskBgcH9+7d29nZ2dLSknDteqwUKT73uc8tu4cFAACNRJsAIIqiaG5u7kc/+lGNk8RS&#10;SyPF4nd/JF8LAECd0iYAmtrSFhAkSSwlUgAANA9tAqAZ1dFGDyIFAEDD0yYAmkihUHj22WfrIkks&#10;VSgUJicnc7lcPp+Pz4gUAACNQZsAaHxLP9XXUZJYSqQAAGgw2gRAw2r4z/AN/x8IANAktAmARrOw&#10;sHDq1KmJiYnm+cQuUgAA1DVtAqBBLCwsnDt37tixY+Pj4/GZJvx8LlIAANQjbQKgvi1NElEUjYyM&#10;9Pb2dnR0ZDKZhGsbmEgBAFBHtAmAulQsFk+fPi1JlCVSAACknzYBUE+KxeL58+enpqaGh4dLJyWJ&#10;1RApAABSS5sAqAPLJonBwcG9e/d2dna2tLQkXMt1VooU27dv13cAAILQJgBSbWZmRpKokqWRInIT&#10;CgBACNoEQBrNzc1NT09PTEzMzs7GZySJ6hEpAADC0iYAUmRpkshms319fffff78kUQMiBQBAENoE&#10;QHjz8/MnTpxYmiR27tzZ2tqafC3V4M2sAAC1pE0ABLP0/6WXJNJGpAAAqAFtAqDWVnpPxO7du9va&#10;2pKvJRSRAgCgerQJgBpZWFh47rnnliaJnp6e9vb25GtJD5ECAKDitAmA6lr6UVaSaAwiBQBApWgT&#10;AFWR8MG1u7s74ULqjkgBALBO2gRAJfmY2sz8rw8AsDbaBEAFFIvF8+fPT01NDQ8Pl076UNq0RAoA&#10;gBuiTQCs3bJJYnBw8MEHH/QRlGiFSDE0NLRr167Ozs6WlpaEawEAmoc2AXDDVkoSe/fu9YGTZS0b&#10;KXzPAADEtAmAGzA3Nzc9PT0xMTE7Oxuf8fGSGyJSAAAspU0AlLc0SWSz2YGBgXvuuceHSdYmjhQv&#10;vvji2NhY6aRIAQA0J20CYEXLJom+vr6dO3e2trYmXwur5BEhAABtAuB6hUJhcnIyl8vl8/n4jCRB&#10;DYgUAEDT0iYAfmlpkujq6hoYGNizZ48kQS2JFABAs9EmgGa3UpLo6elpb29PvhaqSqQAAJqENgE0&#10;qaWvS5AkSC2RAgBobNoE0FyWfYPjyMjIl7/8ZUmC9BMpAICGpE0ATWGlJNHb29vR0ZHJZBKuhRQS&#10;KQCARqJNAI0s/vyWz+fHxsZKJyUJGolIAQA0AG0CaEDLflobGhrKZrOSBI1q2W97r78FAOqCNgE0&#10;Dv8HMkQiBQBQh7QJoBHMzc1NT0/v37+/dEaSAJECAKgX2gRQx+IkMTExMTs7G5/JZrPf+MY3JAlY&#10;LI4Ur7zyynW/WUQKACAltAmg/iybJHzKgtXw2wcASCFtAqgbhUJhcnLyyJEjPlPB+okUAEB6aBNA&#10;2sVJIpfL5fP5+ExXV9e+fft8goKKECkAgOC0CSCllk0SAwMDPT097e3tydcCayBSAAChaBNAuiws&#10;LJw6dWpiYkKSgFBECgCgxrQJIBUWFhbOnTt37Nix8fHx0snDhw9LEhCQSAEA1IY2AYS0bJIYGRnp&#10;7e3t6OjIZDIJ1wI1I1IAAFWlTQABFIvF8+fPHz16VJKA+iJSAADVoE0AtRMniampqeHh4dJJSQLq&#10;0dJIYWsYAGDNtAmg6pZNEoODg3v37u3s7GxpaUm4Fkg5kQIAWD9tAqiiubm5H/3oR5IENAORAgBY&#10;M20CqLylH1EkCWgec3Nzr776ai6X8yZgAGCVtAmgYmySByxWKBQmJydFCgCgLG0CWK9CofDss89K&#10;EsBKRAoAIJk2AazR0g8bkgSQTKQAAJalTQA3xkcLYP38SQIALKZNAKuysLDw3HPP+SABVJZIAQBE&#10;2gSQbGFh4dy5c8eOHRsfH4/P+NgAVINIAQDNTJsAlrE0SURRNDIy0tvb293dnXAhwDqJFADQhLQJ&#10;4F8Ui8XTp08vmyQ6OjoymUzCtQCVlRAptm7d6k8kAGgk2gQQFYvF8+fPT01NDQ8Pl05KEkBKLI0U&#10;kT+jAKCxaBPQvJZNEoODg3v37v3CF77gn/tA2ogUANCotAloRjMzM8smic7OzpaWloQLAdJApACA&#10;BqNNQBOZm5ubnp6emJiYnZ2Nz0gSQF0rFAo/+9nP7JIDAPVOm4DGtzRJZLPZvr6++++/X5IAGkPC&#10;24VECgBIP20CGtb8/PyJEyeWJomdO3e2trYmXwtQp0QKAKhH2gQ0mqWPYUsSQBMSKQCgjmgT0CCW&#10;Jomurq6BgYHdu3e3tbUlXwvQwEQKAEg/bQLq20pJoqenp729PflagKYiUgBAamkTUJeW/gtbkgBY&#10;JZECANJGm4B6stK/p7/85S9LEgA3SqQAgJTQJqAO+NczQFWt9MdsZ2dnZ2en1y0DQLVpE5B2x44d&#10;+73f+73SoSQBUD3LRorBwcG9e/eKFABQPdoEpN0f/dEfjY6ODg4OPvjgg5IEQG2IFABQS9oEpN1P&#10;f/rTX//1X/fvYIAgRAoAqAFtAgCgvGKxeP78+ampqeHh4dJJkQIAKkKbAAC4ASIFAFScNgEAsBYi&#10;BQBUijYBALAuIgUArJM2AQBQGSIFAKyNNgEAUGEiBQDcEG0CAKBaRAoAWA1tAgCg6kQKAEigTQAA&#10;1M5KkeK+++678847W1tbE64FgEalTQAABLBspMhms319fTt37hQpAGgq2gQAQEgiBQBoEwAAqSBS&#10;ANC0tAkAgNSZm5ubnp6emJiYnZ2Nz4gUADQwbQIAIL1ECgCagTYBAFAHRAoAGpg2AQBQT0QKABqP&#10;NgEAUJdECgAahjYBAFDfRAoA6p02AQDQIEQKAOqUNgEA0GhECgDqizYBANCwlo0Uu3bt6unpaW9v&#10;T74WAGpGmwAAaHxLI0VXV9fAwIBIAUAaaBMAAE1EpAAghbQJAIBmFEeKF198MZ/Px2dECgBC0SYA&#10;AJpaoVCYnJzM5XIiBQChaBMAAESRSAFAONoEAAD/ikgBQI1pEwAALE+kAKA2tAkAAMoQKQCoKm0C&#10;AIDVEikAqAZtAgCAGyZSAFBB2gQAAGsnUgCwftoEAAAVsDRSRFE0MjLS29vb0dGRyWQSrgWgyWkT&#10;AABUkkgBwI3SJgAAqAqRAoBV0iYAAKiuQqHwk5/85Pnnnx8fHy+dFCkAKNEmAACokYWFhXPnzh07&#10;dkykAGAxbQIAgFoTKQBYTJsAACAYkQKASJsAACANRAqAZqZNAACQIiIFQBPSJgAASCORAqB5aBMA&#10;AKSaSAHQ8LQJAADqQ0Kk+MxnPtPS0pJwLQBppk0AAFBnlo0Ug4ODe/fu7ezsFCkA6o42AQBAvRIp&#10;ABqDNgEAQN0TKQDqmjYBAEDjiCPFuXPnhoeHSydFCoCU0yYAAGhAxWLx/PnzU1NTIgVA+mkTAAA0&#10;MpECIP20CQAAmoJIAZBa2gQAAM1FpABIG20CAIAmJVIApIQ2AQBAsxMpAMLSJgAA4JdECoAgtAkA&#10;ALheQqT47d/+7dbW1oRrAbhR2gQAAKxo2UiRzWb7+vp27twpUgBUhDYBAADliRQA1aNNAADADRAp&#10;ACpOmwAAgLUoFouXLl2anp6emJiYnZ2NT4oUAGugTQAAwHrNzc2JFABrpk0AAEDFiBQAa6BNAABA&#10;5YkUAKunTQAAQBWJFABlaRMAAFALIgXASrQJAACoKZEC4DraBAAAhCFSAMS0CQAACGylSPG5z32u&#10;vb09+VqABqBNAABAWiyNFF1dXQMDAz09PSIF0MC0CQAASB2RAmgq2gQAAKSXSAE0A20CAADqQKFQ&#10;mJyczOVy+Xw+PiNSAA1DmwAAgHoiUgCNR5sAAIC6JFIADUObAACA+iZSAPVOmwAAgAYhUgB1SpsA&#10;AIBGI1IA9UWbAACAhiVSAHVBmwAAgMYnUgBppk0AAEATWTZS7Nmzp7e3t6OjI5PJJF8OUA3aBAAA&#10;NKOlkSKKopGREZECqD1tAgAAmppIAQSnTQAAAFH0YaQ4ffr0+Ph46aRIAdSANgEAAPwrCwsL586d&#10;O3bsmEgB1IY2AQAALE+kAGpDmwAAAMoQKYCq0iYAAIDVEimAatAmAACAGyZSABWkTQAAAGsnUgDr&#10;p00AAAAVIFIAa6ZNAAAAlSRSADdKmwAAAKpi2UgxNDS0a9euzs7OlpaWhGuBpqJNAAAA1bVspBgc&#10;HNy7d69IAUTaBAAAUDMiBbAsbQIAAKi1OFK8+OKLY2NjpZMiBTQtbQIAAAimWCyeP39+ampqeHi4&#10;dFKkgGajTQAAAOGJFNDMtAkAACBFRApoQtoEAACQRiIFNA9tAgAASDWRAhqeNgEAANQHkQIalTYB&#10;AADUGZECGow2AQAA1CuRAhqDNgEAANS9ZSNFNpvt6+vbuXNna2trwrVAcNoEAADQOEQKqEfaBAAA&#10;0IBECqgj2gQAANDI4kjxyiuvTExMzM7OxidFCkgVbQIAAGgWc3Nz09PTIgWkjTYBAAA0HZECUkWb&#10;AAAAmpdIAWmgTQAAAIgUEJI2AQAA8C9ECqg9bQIAAGAZIgXUjDYBAACQRKSAatMmAAAAVmWlSHHX&#10;XXe1tbUlXwsk0CYAAABuzNJI0dXVNTAw0NPT097ennwtsJQ2AQAAsEYiBVSENgEAALBeIgWshzYB&#10;AABQMfPz82fPns3lcvl8Pj4jUkBZ2gQAAEDlFQqFyclJkQJWQ5sAAACoIpECytImAAAAakGkgJVo&#10;EwAAADUlUsB1tAkAAIAwRAqIaRMAAACBiRQ0OW0CAAAgLUQKmpM2AQAAkDoJkWLr1q2ZTCb5cqgv&#10;2gQAAEB6LY0UURSNjIz09vZ2dHSIFDQGbQIAAKAOiBQ0MG0CAACgnogUNB5tAgAAoC4VCoWf/exn&#10;x44dGx8fL50UKahH2gQAAEB9W1hYOHfunEhB/dImAAAAGoRIQZ3SJgAAABqNSEF90SYAAAAalkhB&#10;XdAmAAAAGp9IQZppEwAAAE1EpCCFtAkAAIBmJFKQHtoEAABAU1spUnR2dnZ2dra0tCRcCxWhTQAA&#10;ABBFK0SKwcHBvXv3ihRUlTYBAADAvyJSUGPaBAAAAMsTKagNbQIAAIAyisXi+fPnp6amhoeHSydF&#10;CipFmwAAAGC1RAqqQZsAAADghokUVJA2AQAAwNqJFKyfNgEAAEAFiBSsmTYBAABAJYkU3ChtAgAA&#10;gKoQKVglbQIAAIDqEilIpk0AAABQIytFii984Qs7d+5sbW1NuJYGpk0AAABQa8tGimw229fXJ1I0&#10;IW0CAACAYFaKFM8++2zCVTQYbQLSbmJi4sKFC+WmAAConV/84he33HJLuSluzD//8z+/8847ly9f&#10;/tu//dvf+q3feumll8pdQeO4qdwAENjf/M3fjI2NlZsCAIDG8fbbb5cboaG4bwLSbubF4+8U/k+5&#10;KQAAauStt9/d/1+/Ozg4ODQ0VG6WtWtrays3QuNw3wSk3a9t/NhHo0+UmwIAoKY+/vGP+/AMlfJv&#10;yg0AAAAAVJE2AQAAAISkTQAAAAAhaRMAAABASNoEAAAAEJI2AQAAAISkTQAAAAAhaRMAAABASNoE&#10;AAAAEJI2AQAAAISkTQAAAAAhaRMAAABASNoEAAAAEJI2AQAAAISkTQAAAAAhaRMAAABASNoEAAAA&#10;EJI2AQAAAISkTQAAAAAhaRMAAABASNoEAAAAEJI2AQAAAISkTQAAAAAhaRMAAABASNoEAAAAEJI2&#10;AQAAAISkTQAAAAAhaRMAAABASNoEAAAAEJI2AQAAAISkTQAAAAAhaRMAAABASDeVGwACu3L1/75T&#10;eLvcFFTLxz52y8du+ZVyU5Xxpm91ANanln9tARWkTUDa/cVf/mR0dLTcFFTL6Lf239tzR7mpyuh/&#10;6JvlRgAgSS3/2gIqSJuAtPvsZz87NDRUbgoqb35+Pp/Pl5uqPN/wAKxBqL+2gIrQJiDtBgYGyo1A&#10;VeRyuSD/yHOjEABrEOqvLaAi7IUJAAAAhKRNAAAAACFpEwAAAEBI2gQAAAAQkjYBAAAAhKRNAAAA&#10;ACFpEwAAAEBI2gQAAAAQkjYBAAAAhKRNAAAAACFpEwAAAEBI2gQAAAAQkjYBAAAAhKRNAAAAACFp&#10;EwAAAEBI2gQAAAAQkjYBAAAAhKRNAAAAACFpEwAAAEBI2gQAAAAQkjYBAAAAhKRNAAAAACFpEwAA&#10;AEBI2gQAAAAQkjYBAAAAhKRNAAAAACFpEwAAAEBI2gQAAAAQkjYBAAAAhKRNAAAAACFpEwAAAEBI&#10;2gQAAAAQkjYBAAAAhKRNAAAAACFpEwAAAEBI2gQAAAAQkjYBAAAAhKRNAAAAACFpEwAAAEBI2gQA&#10;AAAQkjYBAAAAhKRNAAAAACFpEwAAAEBI2gQAAAAQkjYBAAAAhKRNAAAAACFpEwAAAEBI2gQAAAAQ&#10;kjYBAAAAhKRNAAAAACFpEwAAAEBI2gQAAAAQkjYBAAAAhKRNAAAAACFpEwAAAEBI2gQAAAAQkjYB&#10;AAAAhKRNAAAAACFpEwAAAEBI2gQAAAAQkjYBAAAAhKRNAAAAACFpEwAAAEBI2gQAAAAQkjYBAAAA&#10;hKRNAAAAACFpEwAAAEBI2gQAAAAQkjYBAAAAhKRNAAAAACFpEwAAAEBI2gQAAAAQkjYBAAAAhKRN&#10;AAAAACFpEwAAAEBI2gQAAAAQkjYBAAAAhKRNAAAAACFpEwAAAEBI2gQAAAAQkjYBAAAAhKRNAAAA&#10;ACFpEwAAAEBI2gQAAAAQkjYBAAAAhKRNAAAAACFpEwAAAEBI2gQAAAAQkjYBAAAAhKRNAAAAACFp&#10;EwAAAEBIN5UbAAAgFebn569cufLOO++8//77Fy5cWPxDW7Zs+eQnP3nzzTffdtttmzdvzmQyK/0k&#10;AJBC2gQAQHrNzc29+uqrp0+fHh8fLzf7L7LZ7K5du7Zv397R0aFTAJB+2gQAQOrMz8+fOHFiYmJi&#10;dna23Owy8vl8Pp+P1yMjI729vd3d3cmXAEBA2gQAQIrMzMyMjY2VysJi2Wy2ra3trrvuiqJo27Zt&#10;i3/o7/7u795///2LFy++8cYb191hMTw8HEVRV1fXN7/5zfvuu89tFACkkDYBAJAKy1aJrq6ugYGB&#10;np6erVu3JmSFtra20vrJJ5+cn58/e/ZsLpcr/Wyzs7P9/f0KBQDppE0AAARWKBQOHTo0Nja2+OTh&#10;w4d7enra29tXuipBW1tbW1vbwMBAoVCYnJw8cuRI/GxIXCiy2ey3v/3ttf3MAFAN3iEKABBSLpfb&#10;vHnz4jBx+PDhq1ev7tu3b/35oLW1dWBgYGpq6vjx411dXfHJfD6/ffv2gwcPFovF5MsBoDa0CQCA&#10;MIrF4sMPP9zf3186U6oSLS0tCRfeqEwm09fXd12hGB4e7u3tLRQKydcCQA1oEwAAARQKhd7e3tK+&#10;ldls9tKlSxWvEovFheLHP/7x0NBQfGZ2dnbz5s0zMzPJFwJAtWkTAAC1NjMz09fXV3o/6OHDh7//&#10;/e8v3s+yelpaWkZHR1944YXSmZ6enomJiYRLAKDa7IUJAFBTMzMzPT09pcPp6enu7u6E+WrYvXv3&#10;5cuXS33kD/7gD9577719+/aVuw4AqsJ9EwAAtbM4THR1dV2+fLn2YSLW2to6NTU1ODgYH+7fv//I&#10;kSPJlwBAlWgTAAA1UigUHn300Xjd1dWVy+VaW1uTL6mqTCZz6NChxXnC3hMABKFNAADUQrFYLD1D&#10;kYYwEbsuT/T09MzPzydfAgAVp00AANTCI488Utr8MiVhIhbniWw2Gx8+8MADCwsLyZcAQGVpEwAA&#10;VZfL5UqvC52enk5PmIhlMpkjR450dXVFUTQ7O/v444+XuwIAKkmbAACorkKh0N/fH68PHz4cavPL&#10;ZK2trd/73vfi9djY2IkTJ5LnAaCCtAkAgOo6dOhQvMhms3/4h3+YPBxQd3f3yMhIvP7jP/7jYrGY&#10;PA8AlaJNAABU0czMzNjYWLweHR3NZDIrTf7whz/8yCLf/e53V5pcpWvXrt19992ln/B3f/d3y10R&#10;Pfroo6UnO/7sz/6s3DgAVIY2AQBQRaUwcfjw4ba2toTJe++9d/Hh0NDQtWvXVhpejdnZ2TNnzpQO&#10;H3rooYThWCaTKT3ZsX//fptiAlAb2gQAQLXMzMzk8/l4/bWvfS15eMOGDaWQESu912Ntrtsz4rr2&#10;sZLu7u7SOzueeeaZ5GEAqAhtAgCgWhbfNNHS0pI8HEVR/DxFyXo2pLx69erBgwdLh2NjYxs2bEiY&#10;X2xoaCheuHUCgNrQJgAAqmJ+fn71N03Eurq6duzYUTo8ePDg1atXE+YTnD17dvHhKm+aiC2+deLU&#10;qVOJswBQAdoEAEBVlO56WOVNE1EUbdiw4cEHH1x85rrEsHpPPfVUad3f33/HHXckDC9VunViYmIi&#10;eRIA1k+bAACoitKn+p6enuTJxb74xS8uPnzuuedWmkxw8eLF48ePlw5XswvmdTo6OuJFPp8vFArJ&#10;wwCwTtoEAEDlzc3NxTtZdnV1tbe3lxv/F7fffvvixzqeeOKJN998M2F+WS+99NLiw7vuumulyZVk&#10;MpmRkZF4PTk5mTwMAOukTQAAVN6rr74aLwYGBpInl3rkkUcWH7788ssrTS7r2rVrR48eLR2OjY1t&#10;3Lhx5fEV9fb2xovTp08nTwLAOmkTAACVV/o8f0MPdMTuvvvuxYeHDh1aaXJZs7OzZ86cKR3e0C6Y&#10;i5Ue6xgfHy8Wi8nDALAeN5UbAADgho2Pj8eLrVu3Jk8utWXLlq9//etPPPFEfHjmzJmLFy/efvvt&#10;yVeVLH7z6Bp2wSzJZDKDg4Pxf8jly5fb2trKXQEhxRvHHvhvh8sNVszU1FS5EWC13DcBAFBh8/Pz&#10;8SKbzWYymeThZd1///2LD6/bPyLB1atXDx48WDpcwy6Yi33+85+PFxcuXEieBID1cN8EAECFXbly&#10;JV6s+V6D63avPHr06AMPPLBhw4aV5kuue+foGnbBXOyTn/xkvHjrrbeSJyElHvzaf/7cZ3+z3NR6&#10;XXn35//9e0fLTQE3wH0TAAAV9s4778SLNaeBjRs3PvbYY6XDM2fOvPbaawnzJU899VRpveZdMEu2&#10;bdsWL9bwrhAAWD1tAgCgwipyl8Hu3bsXH548eXKlyZKLFy8eP368dLjmXTCXKj2lAgDV4JkOAKhv&#10;MzMzpf+XfiWbNm3q7u5OnomiKJfLlRtJcs8997S0tCTPzM/Pr2fngm3btpV9SmJhYeHUqVPJMwkq&#10;8rX6q7/6q3hRuu9gDbq6unbs2FF648bQ0NA3vvGN5Mc6Fm9LsZ5dMEtKX+18Pr/0P7kiX6uyVvN9&#10;tZrfBQnq5fuqrL6+vnIjjfy1igva31/+h+XGr7ea5z7e+Pu3fvH+tWV/6L1fvL/seWDNtAkAqG/5&#10;fH5sbCx5ZmhoaDX/1u/v7y83kuTSpUtlP0NeuHBhPb/K8ePHy34uevfdd9fzS9Tma7UaGzZs6Ovr&#10;W/w20JMnT37lK19Zaf7atWtHjx4tHa5zF8yllv4n1+ZrtZrvq9X8LkjQMN9XH3zwQbmRxv9anTx9&#10;btnz1/kfI4+WG4kuvPb6Kn82YP080wEAkFLXPZTx8ssvrzQZRdHs7OzikLHmrS4AoPa0CQCAlLrj&#10;jjt27NhROjx48ODVq1dXGj5x4kRp/dhjj61zF0wAqCXPdABA48hms8vebr3KXQ+GhobKjSRZzRsu&#10;N23atJ5fZdOmTeVGog0bNqznl6jI12pqauonP/lJwsDqPfLII4vvhjh79uyyj3VcvXr14MGDpcPV&#10;7Dtwo5b+J1fka1XWar6vtm3btp5fpV6+ryqigb9W8e+7bZ/5jV+79ePLXnKjPrFp471f6Fz2h4rF&#10;fzp7bu1b5wBLfWQ1j6UB0IRyuVx/f//ot/bf27Pe7fRWqetLD0are16axQ4cOFB6evz48ePV+FDK&#10;jTp48ODw8HAURS+88MJ1r9u4UW+++eanPvWp0mF/f/+f//mfLx374Q9/eP/998frHTt2JD/9UzGE&#10;QAAAIABJREFUsXqFQmHz5s1RFHV1dVWqtkCVxH8YPvi1/7yafS7X6cq7P//v3zt65513/vVf/3W5&#10;WWBVPNMBAFBht99+e7x4//31bua/ZcuWxXv+HT9+/M0331w69tRTT5XWcRapiGvXfvmSgnvuuSdx&#10;EADWRZsAAKiwm2++OV5cvHgxeXI1rnvjxtJ7Ii5evHj8+PHSYQV3wbxy5Uq5EQCoAPtNAABU2G23&#10;3RYv3njjjcTBVbmuNRw6dOj3f//3F5956aWXSuvK7oL5+uuvx4sK9g6oqnOv/OzvL/9Duan1Khb/&#10;qdwIcGO0CQCACov3aIiiaHx8/Mknn0weLmvjxo2PPfZYaavLM2fO/PSnP73jjl9uBHPt2rWjR4+W&#10;hiu74ciFC7/c7e/Tn/508iSkxIXXXi83AqSRNgEAUGGZTCabzebz+SiK5ufnl315yg25++67Fx8u&#10;bhMnT54svchjx44dpfMVUdpmdcuWLcmTEFz8go8D+/7Lf7rjs+Vm1+utt9/d/1+/29HRUW4QWC1t&#10;AgCg8nbt2hW3ibNnz66/Tdx7772LD48ePfrAAw/EL9d87rnnSucruAtmFEVzc3PxIpvNtrS0JA9D&#10;cPE+L7du/NUtrZ8oN1sZt9xyS7kRYLXshQkAUHnbt2+PF7lcLnlyNTZs2FC6hSGKojNnzrz22mtR&#10;FF29evWJJ54ona/srhDT09PxYteuXcmTALBO2gQA1LfR0dEPPlTZvQZYj9LN3vl8vlAoJA+vxnW3&#10;Tpw8eTKKorNnz5bOVHYXzCiKJiYm4kVPT0/yJACskzYBAFB5mUxmZGQkXk9OTiYPr8Ydd9yxY8eO&#10;0mEul7t27driBzoqW6bm5uZmZ2ejKOrq6mpvby83DgDrok0AAFRFb29vvDhy5EixWEweXo0HH3yw&#10;tD5z5szJkydLD3RUfBfMZ555Jl4MDAwkTwLA+mkTAABV0d3d3dXVFUXR7Ozs888/X268vC9+8YuL&#10;D0v3ZURR9MgjjywZX7tCoVDa3mLPnj3JwwCwftoEAEC1fPOb34wXjz/++Ppvnbj99tv7+/tLh6VX&#10;h0ZR9KUvfWm5K9bo0KFD8WJoaKi1tTV5GADWT5sAAKiW++67r7K3Tjz00ENLT1Z2F8z5+fnSTROD&#10;g4PJwwBQEdoEAEC1ZDKZxbdOLCwsJM+XtexbQnfv3r305JqVwsTQ0FBbW1vyMABUhDYBAFBF9913&#10;XzabjaJodnb28ccfLzdexsaNG7/+9a8vPrNjx47Sppvrl8vlxsfH43Vl97AAgATaBABAFWUymW9/&#10;+9vxemxs7MSJE4nj5f3pn/7pB4u8/PLL5a5YrUKhUNrP4umnn7bTBAA1o00AAFRXe3t76Z0av/M7&#10;v1MoFJLngygWi/v27YvX2Wx27969yfMAUEHaBABA1T366KPxpphRFPX19a3/nR0V961vfSufz8fr&#10;0dHRTCaTPA8AFaRNAABUXSaTyeVy8Xp2dvaRRx5JVZ44cuRIaQvMF154wRaYANSYNgEA9e3AgQMf&#10;+VDp0y8p1NraOj09Ha/Hx8fTkyeOHDmyf//+eH348OHKvvUDAFZDmwAAqJHu7u6nn346XqckTywO&#10;E4ODg6UtJwCglrQJAIDaGRgYOHz4cLweHx//6le/GmprzGKxeODAgcVh4tChQ8mXAECVaBMAADW1&#10;b9++Up7I5/N9fX0zMzPJl1RcoVD46le/WtpjIg4T9r8EIBRtAgCg1vbt21fae2J2dranp+fgwYM1&#10;e74jl8tt3ry59FaOw4cPP/nkk8IEAAFpEwAAAXR3d1+6dKn0YtHh4eHe3t5q30AxPz//8MMP9/f3&#10;l8688MIL9pgAIDhtAgAgjLa2th//+MdDQ0PxYXwDxZ49e6pRKAqFwoEDB7Zu3To+Ph6fyWazly5d&#10;8lYOANJAmwAACKalpWV0dPSFF14o3UCRz+dLhaIiT3nMzc0dOHBg8+bNpd0loih6+umnv//977e1&#10;tSVcCAA1o00AAAS2e/fuqamp0gaZ0YeFYsOGDQcPHlxbpJibmzty5Midd965ffv2xVViaGjo8uXL&#10;AwMDNpgAID1uKjcAAEDVZTKZffv2fe1rX3vmmWdK7/WMomh4eDheDA4Ofv7zn29ra7vtttuiKLru&#10;lodCoXDt2rUrV668/vrrFy5cWBwjSoaGhgYHB90rAUAKaRMAAGnR0tISF4pTp05NTEyUXqURRVFp&#10;n4gb1dXVNTAwsGfPntbW1nKzABCGNgEAkC4tLS19fX19fX2FQmFycvL06dNrCBPZbHbXrl09PT3t&#10;7e3lZgEgMG0CACClWltbBwYGBgYGDh06dPny5QsXLly8ePEf//Ef5+fnF99SEUVRV1fXPffcE0XR&#10;XXfd9elPf3rLli0tLS3L/6QAkD7aBABA2mUymba2NltFANCovKcDAAAACEmbAAAAAELSJgAAAICQ&#10;tAkAAAAgJG0CAAAACEmbAAAAAELyDlEAqG/btm0bGhqK15s2bUoeBgBIIW0CAOrbwMBAuREAgFTz&#10;TAcAAAAQkjYBAAAAhKRNAAAAACFpEwAAAEBI2gQAAAAQkjYBAAAAhKRNAAAAACFpEwAAAEBI2gQA&#10;AAAQkjYBAAAAhHRTuQEAINUKhcK1a9fi9a233trS0pI8DwCQNu6bAID6dujQoa0fOnXqVLlxAIDU&#10;0SYAAACAkLQJAAAAICRtAgAAAAhJmwAAAABC0iYAAACAkLQJAAAAICRtAgAAAAhJmwAAAABC0iYA&#10;AACAkLQJAAAAICRtAgAAAAhJmwAAAABC0iYAAACAkLQJAAAAICRtAgAAAAhJmwAAAABC0iYAAACA&#10;kLQJAAAAICRtAgAAAAjppnIDAECqbdu2bWhoKF5v2rQpeRgAIIW0CQCobwMDA+VGAABSzTMdAAAA&#10;QEjaBAAAABCSNgEAAACEpE0AAAAAIWkTAAAAQEjaBAAAABCSNgEAAACEpE0AAAAAIWkTAAAAQEja&#10;BAAAABDSTeUGAIBUKxQK165di9e33nprS0tL8jwAQNq4bwIA6tuhQ4e2fujUqVPlxgEAUkebAAAA&#10;AELSJgAAAICQtAkAAAAgJG0CAAAACEmbAAAAAELSJgAAAICQtAkAAAAgJG0CAAAACEmbAAAAAELS&#10;JgAAAICQtAkAAAAgJG0CAAAACEmbAAAAAELSJgAAAICQtAkAAAAgJG0CAAAACEmbAAAAAELSJgAA&#10;AICQtAkAAAAgpJvKDQAAqZbNZu+66654vW3btuRhAIAU0iYAoL51d3eXGwEASDXPdAAAAAAhaRMA&#10;AABASNoEAAAAEJI2AQAAAISkTQAAAAAhaRMAAABASNoEAAAAEJI2AQAAAISkTQAAAAAhaRMAAABA&#10;SDeVGwAAUm1mZuadd96J19u2bWtra0ueBwBIG20CAOpbPp8fGxuL18ePH9cmAIC645kOAAAAICRt&#10;AgAAAAhJmwAAAABC0iYAAACAkLQJAAAAICTv6YC0W/x2QKils2fPlhupilwuV26kqb3//vvvvffe&#10;4jOvvPJKaf3888+/9dZbpcOPfvSjGzdujACaQKi/toCK0CYg7f7iL/5idHS03BQ0jv7+/nIjrGh8&#10;fLzcCABA6mgTkHb/aXvb6Lf2l5uCavmN2/5juZGK8a2+Ghdee33iBz/a9pnf+LVbPx6fef2NwpuF&#10;t+N16Xyx+E9nz13ovbvjK1/qXvHnAmg4tfxrC6ggbQLSbtvWT2251W9VmsK9PXeUG+GXOrf/9uc+&#10;+5vx+n//+HSpTZTOX3n352fPXdjS+glfVQAg/eyFCQAAAISkTQAAAAAhaRMAAABASNoEAAAAEJI2&#10;AQAAAISkTQAAAAAhaRMAAABASNoEAAAAEJI2AQAAAISkTQAAAAAh3VRuAABItS/s2H5X57Z4/Ssb&#10;MsnDAAAppE0AQH371Y/dXG4EACDVPNMBAAAAhKRNAAAAACFpEwAAAEBI2gQAAAAQkjYBAAAAhKRN&#10;AAAAACFpEwAAAEBI2gQAAAAQkjYBAAAAhKRNAAAAACHdVG4AAEi12Vd+9vY7V+P1ts/8xq9/6pPJ&#10;8wAAaaNNAEB9e/udqydPn4vXn9r8H5KHAQBSyDMdAAAAQEjaBAAAABCSNgEAAACEpE0AAAAAIWkT&#10;AAAAQEjaBAAAABCSNgEAAACEpE0AAAAAIWkTAAAAQEg3lRsAAFbrzcLbN//qpts+1VpucO0yt7wR&#10;RdF7v3j/yrs/j88Ui/9U+tHS+YWfvxdF0UczN//7jf9xuZ+mMv7x//7i6rvv/rt/+/8+dsuvlJsF&#10;AFiRNgFp92f/6y9HR0fLTQErGv3W/nt77ig3VQFvFt7uf+ib5aYqI/e/T67m/PjTPxh/+gfLTlZQ&#10;790d3/1vj5SbqoxDT/7gf/7gR+WmgOZVsz/zgcryTAcAAAAQkvsmIO2+853vfOc73yk3BSwjl8v1&#10;9/eXm6qYLa2fiBcffPBB8mRlHThwYGxsLF4fP368r68veb6C4q/wV77UXW6wwi5dutTW1lZuCmgu&#10;Nf4zH6gs900AAAAAIWkTAAAAQEjaBAAAABCSNgEAAACEpE0AAAAAIWkTAAAAQEjaBADUt9HR0Q8+&#10;VMsXiAIAVIo2AQAAAISkTQAAAAAhaRMAAABASNoEAAAAEJI2AQAAAISkTQAAAAAhaRMAAABASNoE&#10;AAAAEJI2AQAAAISkTQAAAAAhaRMAAABASNoEANS3AwcOfORDuVyu3DgAQOpoEwAAAEBI2gQAAAAQ&#10;kjYBAAAAhKRNAAAAACFpEwAAAEBI2gQAAAAQkjYBAAAAhKRNAAAAACFpEwAAAEBI2gQAAAAQkjYB&#10;AAAAhKRNAAAAACFpEwAAAEBI2gQAAAAQkjYBAAAAhKRNAAAAACFpEwAAAEBI2gQAAAAQkjYBAAAA&#10;hKRNAAAAACFpEwBQ30ZHRz/4UF9fX7lxAIDU0SYAAACAkLQJAAAAICRtAgAAAAhJmwAAAABC0iYA&#10;AACAkLQJAAAAICRtAgAAAAhJmwAAAABC0iYAAACAkLQJAAAAICRtAgAAAAhJmwCA+nbgwIGPfCiX&#10;y5UbBwBIHW0CAAAACEmbAAAAAELSJgAAAICQtAkAAAAgJG0CAAAACEmbAAD4/+zdQWxc933g8ZeC&#10;KCIfFiuaiAKHagUEoeB0NssqUkJ05JWrwhTiGh2BhoO9dKqFxxdD5G0YozoEi0IGyrmRgi7lwWWK&#10;HNJS0ACuALOFIa/F1isZMpudTVZyg9jx1IgSmwqCgEwPhfcwlqLI0vwjacjfezOfz+lJ+j3DHgGE&#10;+eXv/R8AEEmbAAAAACJpEwAAAEAkbQIAAACIpE0AAAAAkbQJAAAAIJI2AQAAAETSJgAAAIBI2gQA&#10;AAAQSZsAAAAAImkTAAAAQCRtAgAAAIikTQAAAACRtAkAAAAg0lBqAADItVKpVK/XO9e7du3qPgwA&#10;kEPaBAAUW7VaTY0AAOSaZzoAAACASNoEAAAAEEmbAAAAACJpEwAAAEAkbQIAAACIpE0AAAAAkbQJ&#10;AAAAIJI2AQAAAETSJgAAAIBI2gQAAAAQaSg1AADkWrvd3tjY6FyPjIwMDw93nwcAyBt7EwBQbPPz&#10;83tvOH/+fGocACB3tAkAAAAgkjYBAAAARNImAAAAgEjaBAAAABBJmwAAAAAiaRMAAABAJG0CAAAA&#10;iKRNAAAAAJG0CQAAACCSNgEAAABE0iYAAACASNoEAAAAEEmbAAAAACJpEwAAAEAkbQIAAACIpE0A&#10;AAAAkbQJAAAAIJI2AQAAAETSJgAAAIBIQ6kBACDXKpXKxMRE57pUKnUfBgDIIW0CAIqtXC6nRgAA&#10;cs0zHQC9tLKysr6+npoCAAB+RZsA6KUjR448/PDDL7744urq6ubmZmocAADwTAfAFjhx4kSWZQcO&#10;HKhWqwcPHhwfH0/dAQAAg0ubANgqly5dunTpUpZllUplamrq8OHDo6OjqZv6xNLSUqvVSk1tubff&#10;fjvLsr//h9X/8/0fpGZ74D/+4z86F+12e3D+rgEAHpw2AbDlms1ms9nMsqxWqz3zzDP79+8fHh5O&#10;3VRsrVar0WikprbJa/90OTXSY9/73ve0CQCA35w2AbB9FhcXFxcXsyw7efLkoUOH9u3bt2PHjtRN&#10;BfbKK6/s2bMnNVVgv/zlL7/3ve+dOXPmb//2bzu/87u/+7vvvvvuZz/72e43AgBwK20CIMCAHEix&#10;Z8+esbGx1FQhtdvts2fPLi0tdR7bybJsYWFhcnJycXGx0Wh8+tOf7n47AAC30iYAwgzygRQFtbm5&#10;efny5Zdeeqmz/5JlWaVSef755x977LH+XoEBANhS2gRAvAE8kKJw7rYo0a+LIQAA20mbAPrN7Oxs&#10;fk5hvFeDdiBF/lmUAADYBtoEQB4NyIEUeXbbokTn7+Lo0aM5fO5mdXX12rVrnetSqWSVAwAoHG0C&#10;IL9uPj4wMjKSw2+J+9Lm5ubrr79++vTpzlM2WZbVarVjx47leYel2Wze3BVaXl7WJgCAwtEmAHKq&#10;81hHuVxODdIbV69eXVlZmZ6e7vwyz4sSAAB9RpsA+s3MzEytVktNbZW9e/emRhI6x2E6zmDbFHFR&#10;AgCgz2gTQL8p6E+5O68Rfeqpp7yhY9tYlAAAyAltAiBS5/thr6LcThYlAADyRpsAiOE4ie1nUQIA&#10;IJ+0CYBt5TiJ7WdRAgAg57QJgO2wFcdJtNvtjY2N1NSd7d69u/u35Zubm++9916XgS4eeuih1Mg2&#10;WVtbu3Dhwq2LEsePHz98+PBWL0q88847d/uj5Ce/vr7+wQcfdBn4pOvXr6dGAAByTZsA2EJbepzE&#10;/Px8o9FITd3ZlStXuv8rvffee/f9zpF6vZ4a2Vrr6+vnz59fWlq6uShRr9crlcq2PUFz5MiRu/1R&#10;8pM/f/78008/3WUAAKD/aBMAW6JznISnBrbZ2trauXPnTpw40fllZ1Git+sqAAD0nDYB0Eud4yT2&#10;79/vm+HtFL4oAQDAg9AmAHrpr/7qr1Ij9JJFCQCAPqBNACR0fib/i1/8olqtpma31dzc3NzcXGrq&#10;Po2NjX300UepqbuanZ1NjTyQnC9KJA+V6GJqaupeP/nZ2dn7PnkEACAPtAmAO9vc3Lx8+fJLL720&#10;uLiY5eB8RzosSgAA9B9tAuB2t333Sx7kfFECAIAHoU0AfKzdbp89e3ZpaenSpUupWbbPbamoUqlU&#10;q9XHH3/cogQAQN/QJoBB98kfyJMH6+vrL7/88qlTp26mopMnTz755JPj4+PdbwQAoHC0CWBA3Xac&#10;BPmxurrabDZvHu5oUQIAoO9pE8DAcZxEPlmUAAAYWNoEMCgcJ5FbFiUAAAacNgH0uV4dJ3H9+vWr&#10;V6+mprbKyMhI/32jblGiV2ZmZmq1Wud6ZGSk+zAAQA5pE0B/6vlxEouLi736R92H5eXlqamp1FRh&#10;WJTordHR0dQIAECuaRNAv7l69erf/d3fOU4ihyxKAABwR9oE0G9GRkb2799fqVQe8CEOeqWzw3Lb&#10;osTzzz+/f/9+ixIAAGTaBNB/hoeHJycnJycn2+32q6++eutP6dlmP/7xj1dWVm49f3RhYWFycnJs&#10;bKz7jQAADBRtAuhbo6Oj1Wq1Wq2ura1duHBheno6dUc39Xp9bm4uNcXHfvKTn2RZdujQoc4vv/KV&#10;rxw5cuSLX/zib//2b7darVar1fXuAgs8MBUAoLi0CaD/jY+Pj4+PP/vss7c9WcDW+elPf3rrLy9e&#10;vHjx4sW7DQMAMOC0CWBQ7Nixo1wul8vlF1544c033zx9+rQDKbbO8ePHv/zlL3cWJVKzW+iNN95o&#10;NBrVrz9ZevTzqdnemP2fC5kXeQIA3CNtAhg4DqTYBl/72te+9rWvpaa2SenRz//hwS+npnrJGZ8A&#10;APfkt1IDAH2rcyDFxYsX33rrrYWFhdQ4AACwJbQJgGx8fPz48eMbGxsXLlyo1+upcQAAoJe0CYCP&#10;dQ6kmJub+/DDD1955ZVKpZK6AwAA6AHnTQDczoEUFMvS0tLN17JWKpVyudx9HgAgb7QJgLvqHEhR&#10;rVbX1tZ+8pOfpMYhRqvVuvlm3ImJie7DAAA5pE0ApI2Pj6dGAACA++S8CQAAACCSNgEAAABE0iYA&#10;AACASNoEAAAAEEmbAAAAACJpEwAAAEAkbQIAAACIpE0AAAAAkbQJAAAAIJI2AQAAAETSJgAAAIBI&#10;2gQAAAAQSZsAAAAAImkTAAAAQCRtAgAAAIikTQAAAACRtAkAAAAgkjYBAAAARNImAKDY5ubmPrph&#10;amoqNQ4AkDvaBAAAABBJmwAAAAAiaRMAAABAJG0CAAAAiKRNAAAAAJG0CQAAACCSNgEAAABE0iYA&#10;AACASNoEAAAAEEmbAAAAACJpEwAAAEAkbQIAim12dvZTN5w5cyY1DgCQO9oEAAAAEEmbAAAAACJp&#10;EwAAAEAkbQIAAACIpE0AAAAAkbQJAAAAIJI2AQAAAETSJgAAAIBI2gQAAAAQSZsAAAAAImkTAAAA&#10;QCRtAgAAAIikTQAAAACRtAkAAAAgkjYBAAAARNImAAAAgEjaBAAAABBJmwAAAAAiaRMAAABAJG0C&#10;AAAAiKRNAECxzc3NfXTD1NRUahwAIHe0CQAAACCSNgEAAABE0iYAAACASNoEAAAAEEmbAAAAACJp&#10;EwAAAEAkbQIAAACIpE0AAAAAkbQJAAAAIJI2AQAAAETSJgAAAIBI2gQAFNvs7Oynbjhz5kxqHAAg&#10;d7QJAAAAIJI2AQAAAETSJgAAAIBI2gQAAAAQSZsAAAAAImkTAAAAQCRtAgAAAIikTQAAAACRtAkA&#10;AAAgkjYBAAAARNImAAAAgEjaBAAAABBJmwAAAAAiaRMAAABAJG0CAAAAiKRNAAAAAJG0CQAAACCS&#10;NgEAAABE0iYAAACASEOpAQAg10qlUr1e71zv2rWr+zAAQA5pEwBQbNVqNTUCAJBrnukAAAAAImkT&#10;AAAAQCRtAgAAAIikTQAAAACRtAkAAAAgkjYBAAAARNImAAAAgEjaBAAAABBJmwAAAAAiaRMAAABA&#10;pKHUAACQa+12e2Njo3M9MjIyPDzcfR4AIG/sTQBAsc3Pz++94fz586lxAIDc0SYAAACASNoEAAAA&#10;EEmbAAAAACJpEwAAAEAkbQIAAACI5B2ikHe3vh0QuCfvv/9+aoRCeuedd1IjwMDxNR8KTZuAvFtY&#10;WJibm0tNAQyQI0eOpEYAgCLRJiDvdj8y8qdffzI1BdzV8M7/lBqhMD6/53O+JAJd+JoPBaVNQN5N&#10;/rffn/i9z6SmAAbCHz9RTo0AAMXjLEwAAAAgkjYBAAAARNImAAAAgEjaBAAAABBJmwAAAAAiaRMA&#10;AABAJG0CAAAAiKRNAAAAAJG0CQAAACCSNgEAAABEGkoNAAC5VqlUJiYmOtelUqn7MABADmkTAFBs&#10;5XI5NQIAkGue6QAAAAAiaRMAAABAJG0CAAAAiKRNAAAAAJG0CQAAACCSNgEAAABE0iYAAACASNoE&#10;AAAAEEmbAAAAACJpEwAAAECkodQAAJBrq6ur165d61yXSqWxsbHu8wAAeaNNAECxNZvNRqPRuV5e&#10;XtYmAIDC8UwHAAAAEEmbAAAAACJpEwAAAEAkbQIAAACIpE0AAAAAkbQJAAAAIJI2AQAAAETSJgAA&#10;AIBI2gQAAAAQSZsAAAAAIg2lBoBgK//rrYv/dD41BdzVoT/4/f/6e19ITVEMf/8Pqz94599SU8Dg&#10;8jUfCkqbgLx77/0PvvWdc6kp4K7+y6OfT41QGD945998SQS68DUfCkqbgLybnp5+9tlnU1PAHays&#10;rExPT6emKJ5XXnllz549qSlgsPiaD4WmTUDejY6OpkaAO2u1WqkRCmnPnj1jY2OpKWCw+JoPheYs&#10;TAAAACCSNgEAAABE0iYAAACASNoEAAAAEEmbAAAAACJ5TwcAFNvMzEytVutcj4yMdB8GAMghbQIA&#10;is2bhgGAovNMBwAAABBJmwAAAAAiaRMAAABAJG0CAAAAiKRNAAAAAJG0CQAAACCSNgEAAABE0iYA&#10;AACASNoEAAAAEEmbAAAAACINpQYAgFxbWlpqtVqd60qlUi6Xu88DAOSNNgEAxdZqtRqNRud6YmKi&#10;+zAAQA55pgMAAACIpE0AAAAAkbQJAAAAIJI2AQAAAETSJgAAAIBI2gQAAAAQSZsAAAAAImkTAAAA&#10;QCRtAgAAAIikTQAAAACRtAkAAAAgkjYBAAAARNImAAAAgEjaBAAAABBJmwAAAAAiaRMAAABAJG0C&#10;AAAAiKRNAAAAAJG0CQAAACDSUGoAAMi1mZmZWq3WuR4ZGek+DACQQ9oEABTb6OhoagQAINc80wEA&#10;AABE0iYAAACASNoEAAAAEEmbAAAAACJpEwAAAEAkbQIAAACIpE0AAAAAkbQJAAAAIJI2AQAAAETS&#10;JgAAAIBIQ6kBACDXlpaWWq1W57pSqZTL5e7zAAB5o00AQLG1Wq1Go9G5npiY6D4MAJBDnukAAAAA&#10;ImkTAAAAQCRtAgAAAIikTQAAAACRtAkAAAAgkjYBAAAARNImAAAAgEjaBAAAABBJmwAAAAAiaRMA&#10;AABAJG0CAAAAiKRNAAAAAJG0CQAAACCSNgEAAABE0iYAAACASNoEAAAAEEmbAAAAACJpEwAAAEAk&#10;bQIAAACIpE0AQLHNzc19dMPU1FRqHAAgd7QJAAAAIJI2AQAAAETSJgAAAIBI2gQAAAAQSZsAAAAA&#10;ImkTAAAAQCRtAgAAAIikTQAAAACRtAkAAAAgkjYBAAAARNImAAAAgEjaBAAU2+zs7KduOHPmTGoc&#10;ACB3tAkAAAAgkjYBAAAARNImAAAAgEjaBAAAABBJmwAAAAAiaRMAAABAJG0CAAAAiKRNAAAAAJG0&#10;CQAAACCSNgEAAABE0iYAAACASNoEAAAAEEmbAAAAACJpEwAAAEAkbQIAAACIpE0AAAAAkbQJAAAA&#10;IJI2AQAAAETSJgAAAIBIQ6kBACDXSqVSvV7vXO/atav7MABADmkTAFBs1Wo1NQIAkGvQEi4MAAAg&#10;AElEQVSe6QDopXa7nRoBAAB+jTYB0Eu7d+9+7rnnVlZW1tfXU7MAAECWaRMAPbe4uHjkyJGHH374&#10;xRdfXF1d3dzcTN0BAAADzXkTAFvlxIkTWZYdOHCgWq0ePHhwfHw8dUf/WF1dvXbtWmpqy73xxhtZ&#10;lrW+/4PUYI+tr68PDw+npgAA+Jg2AbC1Ll26dOnSpSzLKpXK1NTU4cOHR0dHUzcVXrPZbDQaqalt&#10;svSdc6mRHvvXf/3Xr3zlK6kpAAA+pk0AbJNms9lsNrMsq9VqzzzzzP79+/v+R+sLCwuPPPJIaqrY&#10;fvGLX7Rarddee+3ixYs3f/NnP/tZl1sAALiNNgGw3RYXFxcXF7MsO3ny5KFDh/bt27djx47UTYU0&#10;OTk5NjaWmiqqtbW1c+fOdZ7cyW7sxbz55psLCwt79uzpeisAAL9GmwAIM8gHUhTX+vr6yy+/fObM&#10;mc4WTJZlJ0+efPLJJzt/fa1Wq+vdAADcgTYBEGwwD6QootXV1VvP0ahUKtVq9fHHH+/7Z3MAALaa&#10;NgH0m6WlpYL+7HoAD6QohM6ixKlTpzoJKfv1RQkAAB6cNgH0m1arlZ83RNyfwTmQIueKsijRbrc3&#10;NjY61yMjI3n71wMASNImAPKrcyBFrVb75je/6UGPbVO4RYn5+fmbAWV5eXlqaqr7PABA3mgTADnV&#10;OSOzv191kTdFWZQAAOgz2gTQbyqVysTERGpqqzz99NOpkbTOoxzlcjk1SG8UblECAKDPaBNAvynu&#10;t/SdIzAfe+wxp0tsG4sSAAB5oE0ABOu8OvSpp57y/fC2abfbZ8+eXVpaurkosbCw4PEZAIAo2gRA&#10;jM5xEgcPHvTgwLbZ3Ny8fPnySy+91HkNSpZllUrl+eeft6sCABBLmwDYbt4Muv0sSgAA5Jk2AbBN&#10;OsdJ7N+/37Mb28aiBABAIWgTAFurc5zE4cOHR0dHU7P3ZnZ29uYhjvfqypUr3VcGrl69unfv3i4D&#10;XdTr9dTIlotdlOjy0SU/+TNnzvTkbS8AAAWiTQBsCcdJhLAoAQBQRNoEQI85TiJE7KIEAAAPQpsA&#10;6KUPP/zQcRLb6ZOLEp1zPSxKAAAUiDYBkNZut999991yuZwazLYzTMzMzNRqtdTUne3evTs5cOXK&#10;le4zd/PQQw/Nz8+nph7U1atXV1ZWbi5KdB6iOXr0aM/P9bgPr7zyyp49e+74R8lP/vHHH7/XT77R&#10;aNxMMwAARaRNANzV+vr6+fPnl5aWms1mvV7/TdrEdtrSb8J37NiRz6chNjc3X3/99dOnTzebzc7v&#10;1Gq1Y8eO5eohmj179tz3pzc8PHyvhWvnzp2pEQCAXNMmAG73yccEyIPOosT09HTnl7lalAAA4EFo&#10;EwC/sra2du7cuRMnTqQG2T6FWJQAAOBBaBMAd3jFA3lgUQIAYEBoE8DguvU4idQs28eiBADAoNEm&#10;gIHjOIncsigBADCYtAlggDhOIp8+uShRr9crlYpFCQCAAaFNAP3PcRK5dVstOnDgwPHjx5966ql7&#10;fYnmgKtUKhMTE53rUqnUfRgAIIe0CaBv9fY4iUaj0Wg0UlNbZXl5eWpqKjVVGJ/8q+ksSpTL5e43&#10;ckc+NwCg6LQJoN84TiLPLEoAAPBJ2gTQb65cudJsNoWJXLEoAQBAF9oE0G/Gx8fHx8dfeOGFN998&#10;89bjFQlhUQIAgCRtAuhPw8PDk5OTk5OT7Xb71VdfPXXq1AMehFmr1er1empqq4yMjKRG8uWXv/xl&#10;lmXHjh3753/+587v1Gq1P/qjP9q3b1+WZR988MEHH3zQ7f7Cun79emoEAIDbaRNAnxsdHa1Wq9Vq&#10;dW1t7cKFC9PT06k77mznzp1jY2OpKT72/e9/P8uym2Eiy7LFxUUP2gAAcEfaBDAoOs96PPvss5cv&#10;X242m4Ev3RgETzzxxL//+7/v3r37c5/7XGp2C7399ttnz5499Af7fmf0s6nZ3vjWd85lWfbQQw+l&#10;BgEA+BVtAhgsO3bsKJfL5XLZgRRbanZ2dnZ2NjW15c6cOXP27Nk/fqL8hwe/nJrtjU6bGB0dTQ0C&#10;APArv5UaAOhPnQMpzp49+9577/31X//1gQMHUncAAABbQpsABl3nQIqLFy++9dZbCwsLqXEAAKDH&#10;tAmAj42Pjx8/fnxjY+PChQuBr+QAAIBB47wJgF/jQAoKZ3V19dq1a53rUqnkhTIAQOFoEwB31jmQ&#10;YnJyst1uv/rqq+12O3UHxLj1vTPLy8vaBABQONoEQELnQIrUFAAAcJ+cNwEAAABE0iYAAACASNoE&#10;AAAAEEmbAAAAACJpEwAAAEAkbQIAAACIpE0AAAAAkbQJAAAAIJI2AQAAAETSJgAAAIBI2gQAAAAQ&#10;SZsAAAAAImkTAAAAQCRtAgAAAIikTQAAAACRtAkAAAAgkjYBAAAARNImAAAAgEhDqQEAINcqlcrE&#10;xETnulQqdR8GAMghbQIAiq1cLqdGAAByzTMdAAAAQCRtAgAAAIikTQAAAACRtAkAAAAgkjYBAAAA&#10;RNImAAAAgEjaBAAAABBJmwAAAAAiaRMAAABAJG0CAAAAiDSUGgAAcm11dfXatWud61KpNDY21n0e&#10;ACBvtAkAKLZms9loNDrXy8vL2gQAUDie6QAAAAAiaRMAAABAJG0CAAAAiKRNAAAAAJG0CQAAACCS&#10;NgEAAABE0iYAAACASNoEAAAAEEmbAAAAACJpEwAAAEAkbQIAAACIpE0AAAAAkbQJAAAAIJI2AQAA&#10;AETSJgAAAIBI2gQAAAAQSZsAAAAAImkTAAAAQCRtAgAAAIg0lBoAAHJtZmamVqt1rkdGRroPAwDk&#10;kDYBAMU2OjqaGgEAyDXPdAAAAACRtAkAAAAgkjYBAAAARNImAAAAgEjaBAAAABBJmwAAAAAiaRMA&#10;AABAJG0CAAAAiKRNAAAAAJG0CQAAACDSUGoAAMi1paWlVqvVua5UKuVyufs8AEDeaBMAUGytVqvR&#10;aHSuJyYmug8DAOSQZzoAAACASNoEAAAAEEmbAAAAACJpEwAAAEAkbQIAAACIpE0AAAAAkbQJAAAA&#10;IJI2AQAAAETSJgAAAIBI2gQAAAAQSZsAAAAAImkTAAAAQCRtAgAAAIikTQAAAACRtAkAAAAgkjYB&#10;AAAARNImAAAAgEjaBAAAABBJmwAAAAAiaRMAUGxzc3Mf3TA1NZUaBwDIHW0CAAAAiKRNAAAAAJG0&#10;CQAAACCSNgEAAABE0iYAAACASNoEAAAAEEmbAAAAACJpEwAAAEAkbQIAAACIpE0AAAAAkbQJAAAA&#10;IJI2AQDFNjs7+6kbzpw5kxoHAMgdbQIAAACIpE0AAAAAkbQJAAAAIJI2AQAAAETSJgAAAIBI2gQA&#10;AAAQaSg1AAT7xje+MTc3l5oCGCB79+5NjQAARWJvAgAAAIhkbwLy7tn//sQzT3wxNQUwEGae+/rM&#10;c19PTQEABWNvAgAAAIikTQAAAACRtAkAAAAgkjYBAAAARNImAAAAgEjaBAAAABBJmwAAAAAiaRMA&#10;AABAJG0CAAAAiKRNAAAAAJGGUgMAQK6VSqV6vd653rVrV/dhAIAc0iYAoNiq1WpqBAAg1zzTAQAA&#10;AETSJgAAAIBI2gQAAAAQSZsAAAAAImkTAAAAQCRtAgAAAIikTQAAAACRtAkAAAAgkjYBAAAARNIm&#10;AAAAgEhDqQEAINfa7fbGxkbnemRkZHh4uPs8AEDe2JsAgGKbn5/fe8P58+dT4wAAuaNNAAAAAJG0&#10;CQAAACCSNgEAAABE0iYAAACASNoEAAAAEEmbAAAAACJpEwAAAEAkbQIAAACIpE0AAAAAkbQJAAAA&#10;INJQagAI1rry7g/+37+kpoC7+vyez/3O6GdTUxTDv/zft9ev/zw1BQwuX/OhoLQJyLv//dbVubmF&#10;1BRwV3PfnPb/qX3jtX9661vfOZeaAgaXr/lQUNoE5N2f/MmffPWrX01NAXfwxhtvNBqN1BTFs7Cw&#10;8Mgjj6SmgMHiaz4UmjYBeVcul1MjAINlcnJybGwsNQUAFIazMAEAAIBI2gQAAAAQSZsAAAAAImkT&#10;AAAAQCRtAgAAAIjkPR0AUGylUqler3eud+3a1X0YACCHtAkAKLZqtZoaAQDINc90AAAAAJG0CQAA&#10;ACCSNgEAAABE0iYAAACASNoEAAAAEEmbAAAAACJpEwAAAEAkbQIAAACIpE0AAAAAkbQJAAAAINJQ&#10;agAAyLXV1dVr1651rkul0tjYWPd5AIC80SYAoNiazWaj0ehcLy8vaxMAQOF4pgMAAACIpE0AAAAA&#10;kbQJAAAAIJI2AQAAAETSJgAAAIBI2gQAAAAQSZsAAAAAImkTAAAAQCRtAgAAAIikTQAAAACRtAkA&#10;AAAgkjYBAAAARNImAAAAgEjaBAAAABBJmwAAAAAiaRMAAABAJG0CAAAAiKRNAAAAAJG0CQAAACDS&#10;UGoAAMi1SqUyMTHRuS6VSt2HAQBySJsAgGIrl8upEQCAXPNMBwAAABBJmwAAAAAiaRMAAABAJG0C&#10;AAAAiKRNAAAAAJG0CQAAACCSNgEAAABE0iYAAACASNoEAAAAEEmbAAAAACINpQYAgFxbXV29du1a&#10;57pUKo2NjXWfBwDIG20CAIqt2Ww2Go3O9fLysjYBABSOZzoAAACASNoEAAAAEEmbAAAAACJpEwAA&#10;AEAkbQIAAACIpE0AAAAAkbQJAAAAIJI2AQAAAETSJgAAAIBI2gQAAAAQSZsAAAAAImkTAAAAQCRt&#10;AgAAAIikTQAAAACRtAkAAAAgkjYBAAAARNImAAAAgEjaBAAAABBJmwAAAAAiDaUGAIBcm5mZqdVq&#10;neuRkZHuwwAAOaRNAECxjY6OpkYAAHLNMx0AAABAJG0CAAAAiKRNAAAAAJG0CQAAACCSNgEAAABE&#10;0iYAAACASNoEAAAAEEmbAAAAACJpEwAAAEAkbQIAAACINJQaAABybWlpqdVqda4rlUq5XO4+DwCQ&#10;N9oEABRbq9VqNBqd64mJie7DAAA55JkOAAAAIJI2AQAAAETSJgAAAIBI2gQAAAAQSZsAAAAAImkT&#10;AAAAQCRtAgAAAIikTQAAAACRtAkAAAAgkjYBAAAARNImAAAAgEjaBAAAABBJmwAAAAAiaRMAAABA&#10;JG0CAAAAiKRNAAAAAJG0CQAAACCSNgEAAABE0iYAAACASNoEQC8tLS212+3UFPTS3NzcRzdMTU2l&#10;xgEAckebAOilP/uzP9u9e/dzzz23srKyvr6eGgcAALQJgC2wuLh45MiRhx9++MUXX1xdXU2NAwDA&#10;QBtKDQBw/06cOJFl2YEDB6rV6uTk5NjYWOoOAAAYONoEwJa7dOnSpUuXsiyrVCpTU1NPPfXU8PBw&#10;6qZia7fbGxsbqakt9/7772dZ9sGHP/tR+8ep2V7a3NzcsWNHagoAgI9pEwDbp9lsNpvNLMtqtdoz&#10;zzzz2GOP9et3sPPz841GIzW1TeZOfSs10mNvv/32l770pdQUAAAf0yYAAiwuLi4uLmZZdvLkyUOH&#10;DpXL5dQdhVSr1Xbu3JmaKrzr16+/8847//iP/3jzd374wx9qEwAAvzltAiBSfx9IUa/X++y/6Fab&#10;m5uvv/766dOnO7swWZbVarWNjY1vf/vbjz76aPd7AQC4lTYBEG8AD6QotKtXr66srExPT3d+2UlL&#10;R48eHR0dnZ2d7X4vAACfpE0A/WZ2djY/Jx3cq8E5kKKI7rgocezYsX379vlrAgB4ENoEQB4NyIEU&#10;RdFlUaL7jQAA/Ca0CYBcu3jx4ujo6KOPPuopj+1nUQIAYHtoEwB51PnJ/MGDB8fHx1Oz9N7a2tqF&#10;CxduXZQ4fvz44cOH87kocetzTMvLy1NTU93nAQDyRpsA+s3MzEytVktNbZW9e/emRhI6D3H4yXyI&#10;9fX18+fPLy0t3VyUqNfrlUrFMzUAAFtKmwD6TT5/sp3UOfxy//79nt0Isba2du7cuc4rXbMbixJe&#10;mAIAsD20CYBInZeG5vZhgb5nUQIAIA+0CYAAjpMIZ1ECACA/tAmAbeU4iVgWJQAAckibANgOjpMI&#10;Z1ECACC3tAmALeQ4iXAWJQAA8k+bAOi97TlOYmlpqdVqpabubGZmpnsuabfb8/PzXQa6KJVKqZHt&#10;cNuiRKVSqVarjz/++DYsSjQajZ07d97xj5Kf/Orq6s2M8ht67bXXUiMAALmmTQD00nYeJ9FqtRqN&#10;Rmrqzmq1WveBjY2N+/6H1+v11MgWWl9ff/nll0+dOnXp0qXO75w8efLJJ5/c0k50m8XFxbv9UfKT&#10;v3bt2n1/8gAABaVNAPTSn//5n6dG2CqdjYOb39hv56JEThw9ejQnSysAAPdEmwBIaLfbZ8+e/fnP&#10;f6475FMeFiVy4gtf+MLY2FhqCgAgd7QJgDu77QzF2OcU7qhSqUxMTKSm7mxkZCQ5sLy83H3mbnbt&#10;2nWvJybcn9wuSiwsLDzyyCN3/KPkJ18qlR7kk0+NAADkkTYB8Gs2NzcvX7780ksvdTkyICe29E0T&#10;w8PDU1NTqam72tI2kf9FicnJyfveXxgbG7vvewEACkqbAPjYba91IIdyuygBAMCD0CaAQdc5TmJp&#10;aenmD+HJm/wvSgAA8CC0CWBA3XacBDnUeb7mtkWJ559/fv/+/RYlAAD6iTYBDJYCHScxyD65zLKw&#10;sPAghzgAAJBn2gQwKBwnkX+fLEedRYnHHntsx44d3e8FAKC4tAmgz/XqOInr169fvXo1NbVVRkZG&#10;+vspBosSAACDTJsA+tP6+vqbb755+vTpXh0nsbi4GPgYyPLy8oO80TO3LEoAAJBpE0D/WVtb+/a3&#10;v33z9ETyyaIEAAA3aRNAv9m7d2+lUsmyTJ7IIYsSAAB8kjYB9JsdO3aUy+VyufzCCy/09rEOHoRF&#10;CQAA7kabAPrW8PDw5OTk5ORku91+9dVXT5069SDHYdbr9bm5udQUt/vkokStVjt27Ni+ffssSgAA&#10;0KFNAP1vdHS0Wq1Wq9W1tbULFy5MT0+n7qA3/uZv/uYv/uIvOtcHDhyoVqtHjx4dHR3tfhcAAING&#10;mwAGyPj4+Pj4+LPPPnv58uVms+lAiq3z1ltvZVnWCRNf+tKXSqXSrl27fvSjH83Pz6duLbbz58+n&#10;RgAAuJ02AQwcB1Jsg8985jM3r7/73e9+97vf7TIMAMCA0yaAwdXbAym41V/+5V9+4xvf+PSnP50a&#10;3ForKyvT09Ozx//0q1/+vdRsbzz9P17Ismz37t2pQQAAfkWbAHAgRe+Njo7m4VyJVquVZdnIw//5&#10;d0Y/m5rtJcd8AgDck99KDQAMkPHx8ePHj29sbFy4cKFer6fGAQCAHtAmAG7XOZBibm7uww8/XF5e&#10;rlQqqTsAAID755kOgLsaHh6empqamppqt9vvvvtuahwAALgf2gRAWk5OTwAAgL7kmQ4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P927h7FCSAAw7DCgpWE9Q8LsfcC&#10;2llpYWN0K0+SM8imtF0QtvcYKaxESEADFpZBxCOsF1BmhU3erPs89VcNzBRvMQCUtAkAAACgpE0A&#10;AAAAJW0CAAAAKGkTAAAAQEmbAAAAAEraBAAAAFDSJgAAAICSNgEAAACUtAkAAACgpE0AAAAAJW0C&#10;AAAAKGkTAAAAQEmbAAAAAEraBAAAAFDSJgAAAICSNgEAAACUtAkAAACgpE0AAAAAJW0CAAAAKGkT&#10;AAAAQEmbAAAAAEraBAAAAFDSJgAAAICSNgEAAACUtAkAAACgpE0AAAAAJW0CAAAAKGkTAAAAQOlg&#10;NABip6eny+VytAL+YL1ejyZbMZvNRpP/RHXC8/n88PBwtAKulupFAi6ENgH7brVazefz0QrYI+7s&#10;tp2cnIwmAMBlok3Avnv5/PGTR29HK+CvJpObo8mF+fD+Kt7WXZ7wm9fPXr14OloBV9cuXyTgAmkT&#10;sO/u3p7cuHZ/tAL2wsMHbut23btzazQBAC4ff2ECAAAAJW0CAAAAKGkTAAAAQEmbAAAAAEraBAAA&#10;AFDSJgAAAICSNgEAAACUtAkAAACgpE0AAAAAJW0CAAAAKGkTAAAAQEmbAAAAAEraBAAAAFDSJgAA&#10;AICSNgEAAACUtAkAAACgpE0AAAAAJW0CAAAAKGkTAAAAQEmbAAAAAEraBAAAAFDSJgAAAICSNgEA&#10;AACUtAkAAACgpE0AAAAAJW0CAAAAKGkTAAAAQEmbAAAAAEraBAAAAFDSJgAAAICSNgEAAACUtAkA&#10;AACgpE0AAAAAJW0CAAAAKGkTAAAAQEmbAAAAAEraBAAAAFDSJgAAAICSNgEAAACUtAkAAACgpE0A&#10;AAAAJW0CAAAAKGkTAAAAQEmbAAAAAEraBAAAAFDSJgAAAICSNgEAAACUtAkAAACgpE0AAAAAJW0C&#10;AAAAKGkTAAAAQEmbAAAAAEraBAAAAFDSJgAAAICSNgEAAACUtAkAAACgdDAaALHl1+/fvnwerQAA&#10;2JEfP3+NJsC/0SZg3338tD4+fjdaAQCwU9PpdDQBzuv62dnZaAOUFovFZrMZrQAA2Kmjo6PRBDgv&#10;bQIAAAAo+QsTAAAAKGkTAAAAQEmbAAAAAEraBAAAAFDSJgAAAICSNgEAAACUtAkAAACgpE0AAAAA&#10;JW0CAAAAKGkTAAAAQEmbAAAAAEraBAAAAFDSJgAAAICSNgEAAACUtAkAAACgpE0AAAAAJW0CAAAA&#10;KGkTAAAAQEmbAAAAAEraBAAAAFDSJgAAAICSNgEAAACUtAkAAACgpE0AAAAAJW0CAAAAKGkTAAAA&#10;QEmbAAAAAEraBAAAAFDSJgAAAICSNgEAAACUtAkAAACgpE0AAAAAJW0CAAAAKGkTAAAAQEmbAAAA&#10;AEraBAAAAFDSJgAAAICSNgEAAACUtAkAAACgpE0AAAAAJW0CAAAAKGkTAAAAQEmbAAAAAEraBAAA&#10;AFDSJgAAAICSNgEAAACUtAkAAACgpE0AAAAAJW0CAAAAKGkTAAAAQEmbAAAAAEraBAAAAFDSJgAA&#10;AICSNgEAAACUtAkAAACgpE0AAAAAJW0CAAAAKGkTAAAAQEmbAAAAAEraBAAAAFDSJgAAAICSNgEA&#10;AACUtAkAAACgpE0AAAAAJW0CAAAAKGkTAAAAQEmbAAAAAEraBAAAAFDSJgAAAICSNgEAAACUtAkA&#10;AACgpE0AAAAAJW0CAAAAKGkTAAAAQEmbAAAAAEraBAAAAFDSJgAAAICSNgEAAACUtAkAAACgpE0A&#10;AAAAJW0CAAAAKGkTAAAAQEmbAAAAAEraBAAAAFDSJgAAAICSNgEAAACUtAkAAACgpE0AAAAAJW0C&#10;AAAAKGkTAAAAQEmbAAAAAEraBAAAAFDSJgAAAICSNgEAAACUtAkAAACgpE0AAAAAJW0CAAAAKGkT&#10;AAAAQEmbAAAAAEraBAAAAFDSJgAAAICSNgEAAACUtAkAAACgpE0AAAAAJW0CAAAAKGkTAAAAQEmb&#10;AAAAAEraBAAAAFDSJgAAAICSNgEAAACUtAkAAACgpE0AAAAAJW0CAAAAKGkTAAAAQEmbAAAAAEra&#10;BAAAAFDSJgAAAICSNgEAAACUtAkAAACgpE0AAAAAJW0CAAAAKGkTAAAAQEmbAAAAAEraBAAAAFDS&#10;JgAAAICSNgEAAACUtAkAAACgpE0AAAAAJW0CAAAAKGkTAAAAQEmbAAAAAEraBAAAAFDSJgAAAICS&#10;NgEAAACUtAkAAACgpE0AAAAAJW0CAAAAKGkTAAAAQEmbAAAAAEraBAAAAFDSJgAAAICSNgEAAACU&#10;tAkAAACgpE0AAAAAJW0CAAAAKGkTAAAAQEmbAAAAAEraBAAAAFDSJgAAAICSNgEAAACUtAkAAACg&#10;pE0AAAAAJW0CAAAAKGkTAAAAQEmbAAAAAEraBAAAAFDSJgAAAICSNgEAAACUtAkAAACgpE0AAAAA&#10;JW0CAAAAKGkTAAAAQEmbAAAAAEraBAAAAFDSJgAAAICSNgEAAACUtAkAAACgpE0AAAAAJW0CAAAA&#10;KGkTAAAAQEmbAAAAAEraBAAAAFDSJgAAAICSNgEAAACUtAkAAACgpE0AAAAAJW0CAAAAKGkTAAAA&#10;QEmbAAAAAEraBAAAAFDSJgAAAICSNgEAAACUtAkAAACgpE0AAAAAJW0CAAAAKGkTAAAAQEmbAAAA&#10;AEraBAAAAFDSJgAAAICSNgEAAACUtAkAAACgpE0AAAAAJW0CAAAAKGkTAAAAQEmbAAAAAEraBAAA&#10;AFDSJgAAAICSNgEAAACUtAkAAACgpE0AAAAAJW0CAAAAKGkTAAAAQEmbAAAAAEraBAAAAFDSJgAA&#10;AICSNgEAAACUtAkAAACgpE0AAAAAJW0CAAAAKGkTAAAAQEmbAAAAAEraBAAAAO2Yv+IAAACTSURB&#10;VFDSJgAAAICSNgEAAACUtAkAAACgpE0AAAAAJW0CAAAAKGkTAAAAQEmbAAAAAEraBAAAAFDSJgAA&#10;AICSNgEAAACUtAkAAACgpE0AAAAAJW0CAAAAKGkTAAAAQEmbAAAAAEraBAAAAFDSJgAAAICSNgEA&#10;AACUtAkAAACgpE0AAAAAJW0CAAAAKGkTAAAAQOk3dQNSqYZBIOMAAAAASUVORK5CYIJQSwECLQAU&#10;AAYACAAAACEAsYJntgoBAAATAgAAEwAAAAAAAAAAAAAAAAAAAAAAW0NvbnRlbnRfVHlwZXNdLnht&#10;bFBLAQItABQABgAIAAAAIQA4/SH/1gAAAJQBAAALAAAAAAAAAAAAAAAAADsBAABfcmVscy8ucmVs&#10;c1BLAQItABQABgAIAAAAIQDaPuxx5QMAAF0JAAAOAAAAAAAAAAAAAAAAADoCAABkcnMvZTJvRG9j&#10;LnhtbFBLAQItABQABgAIAAAAIQCqJg6+vAAAACEBAAAZAAAAAAAAAAAAAAAAAEsGAABkcnMvX3Jl&#10;bHMvZTJvRG9jLnhtbC5yZWxzUEsBAi0AFAAGAAgAAAAhAPpTGDHhAAAACQEAAA8AAAAAAAAAAAAA&#10;AAAAPgcAAGRycy9kb3ducmV2LnhtbFBLAQItAAoAAAAAAAAAIQBekGQ9BWEAAAVhAAAUAAAAAAAA&#10;AAAAAAAAAEwIAABkcnMvbWVkaWEvaW1hZ2UxLnBuZ1BLBQYAAAAABgAGAHwBAACDaQAAAAA=&#10;">
                <v:shape id="Grafik 19"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soavwAAANsAAAAPAAAAZHJzL2Rvd25yZXYueG1sRE9NawIx&#10;EL0L/ocwQm+atVDbrkYRQexpQW3vw2bcRDeTJUnd7b83hUJv83ifs9oMrhV3CtF6VjCfFSCIa68t&#10;Nwo+z/vpG4iYkDW2nknBD0XYrMejFZba93yk+yk1IodwLFGBSakrpYy1IYdx5jvizF18cJgyDI3U&#10;Afsc7lr5XBQL6dBybjDY0c5QfTt9OwU8N/XNhUP1uu2tfTFt9XU9Vko9TYbtEkSiIf2L/9wfOs9/&#10;h99f8gFy/QAAAP//AwBQSwECLQAUAAYACAAAACEA2+H2y+4AAACFAQAAEwAAAAAAAAAAAAAAAAAA&#10;AAAAW0NvbnRlbnRfVHlwZXNdLnhtbFBLAQItABQABgAIAAAAIQBa9CxbvwAAABUBAAALAAAAAAAA&#10;AAAAAAAAAB8BAABfcmVscy8ucmVsc1BLAQItABQABgAIAAAAIQDNasoavwAAANsAAAAPAAAAAAAA&#10;AAAAAAAAAAcCAABkcnMvZG93bnJldi54bWxQSwUGAAAAAAMAAwC3AAAA8wIAAAAA&#10;">
                  <v:imagedata r:id="rId27" o:title="" croptop="1747f" cropbottom="6991f" cropleft="15274f" cropright="6525f"/>
                </v:shape>
                <v:line id="Gerader Verbinder 28" o:spid="_x0000_s1028" style="position:absolute;visibility:visible;mso-wrap-style:square" from="18973,14554" to="45973,14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vxwgAAANsAAAAPAAAAZHJzL2Rvd25yZXYueG1sRE/Pa8Iw&#10;FL4L+x/CG+wiM9WDSte0VNlgyEDUQa+P5q3p1ryUJrPdf78cBI8f3++smGwnrjT41rGC5SIBQVw7&#10;3XKj4PPy9rwF4QOyxs4xKfgjD0X+MMsw1W7kE13PoRExhH2KCkwIfSqlrw1Z9AvXE0fuyw0WQ4RD&#10;I/WAYwy3nVwlyVpabDk2GOxpb6j+Of9aBbvX7/KozWa+H6um6sePKtGHSqmnx6l8ARFoCnfxzf2u&#10;Fazi2Pgl/gCZ/wMAAP//AwBQSwECLQAUAAYACAAAACEA2+H2y+4AAACFAQAAEwAAAAAAAAAAAAAA&#10;AAAAAAAAW0NvbnRlbnRfVHlwZXNdLnhtbFBLAQItABQABgAIAAAAIQBa9CxbvwAAABUBAAALAAAA&#10;AAAAAAAAAAAAAB8BAABfcmVscy8ucmVsc1BLAQItABQABgAIAAAAIQAWdSvxwgAAANsAAAAPAAAA&#10;AAAAAAAAAAAAAAcCAABkcnMvZG93bnJldi54bWxQSwUGAAAAAAMAAwC3AAAA9gIAAAAA&#10;" strokecolor="black [3213]" strokeweight=".5pt"/>
              </v:group>
            </w:pict>
          </mc:Fallback>
        </mc:AlternateContent>
      </w:r>
    </w:p>
    <w:p w14:paraId="12A2B1E8" w14:textId="77777777" w:rsidR="008D7BA6" w:rsidRDefault="008D7BA6" w:rsidP="001E2B7D">
      <w:pPr>
        <w:widowControl w:val="0"/>
      </w:pPr>
    </w:p>
    <w:p w14:paraId="068FD6E5" w14:textId="77777777" w:rsidR="008D7BA6" w:rsidRDefault="008D7BA6" w:rsidP="001E2B7D">
      <w:pPr>
        <w:widowControl w:val="0"/>
      </w:pPr>
    </w:p>
    <w:p w14:paraId="5733B8DA" w14:textId="77777777" w:rsidR="00BB0FD1" w:rsidRDefault="00BB0FD1" w:rsidP="001E2B7D">
      <w:pPr>
        <w:widowControl w:val="0"/>
      </w:pPr>
    </w:p>
    <w:p w14:paraId="76475CBB" w14:textId="77777777" w:rsidR="00BB0FD1" w:rsidRDefault="00BB0FD1" w:rsidP="001E2B7D">
      <w:pPr>
        <w:widowControl w:val="0"/>
      </w:pPr>
    </w:p>
    <w:p w14:paraId="2ABD7476" w14:textId="77777777" w:rsidR="00900463" w:rsidRDefault="00900463"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8D7BA6" w14:paraId="2FDD4731" w14:textId="77777777" w:rsidTr="00293E92">
        <w:trPr>
          <w:trHeight w:val="170"/>
        </w:trPr>
        <w:tc>
          <w:tcPr>
            <w:tcW w:w="850" w:type="dxa"/>
            <w:vAlign w:val="center"/>
          </w:tcPr>
          <w:p w14:paraId="41299687" w14:textId="77777777" w:rsidR="008D7BA6" w:rsidRDefault="008D7BA6" w:rsidP="00293E92">
            <w:pPr>
              <w:widowControl w:val="0"/>
              <w:jc w:val="left"/>
            </w:pPr>
          </w:p>
        </w:tc>
        <w:tc>
          <w:tcPr>
            <w:tcW w:w="2835" w:type="dxa"/>
            <w:vAlign w:val="center"/>
          </w:tcPr>
          <w:p w14:paraId="738093B4" w14:textId="77777777" w:rsidR="008D7BA6" w:rsidRDefault="008D7BA6" w:rsidP="00293E92">
            <w:pPr>
              <w:widowControl w:val="0"/>
              <w:jc w:val="left"/>
            </w:pPr>
            <w:r>
              <w:t>Centrinė vėdinimo sistema; gali būti įrengiama taip pat ir kituose aukštuose; Ortakiai pateikiami 6.4.4 skirsnyje</w:t>
            </w:r>
          </w:p>
          <w:p w14:paraId="26AF585A" w14:textId="77777777" w:rsidR="008D7BA6" w:rsidRDefault="008D7BA6" w:rsidP="00293E92">
            <w:pPr>
              <w:widowControl w:val="0"/>
              <w:jc w:val="left"/>
            </w:pPr>
          </w:p>
        </w:tc>
      </w:tr>
      <w:tr w:rsidR="008D7BA6" w14:paraId="0E8F1868" w14:textId="77777777" w:rsidTr="00293E92">
        <w:trPr>
          <w:trHeight w:val="170"/>
        </w:trPr>
        <w:tc>
          <w:tcPr>
            <w:tcW w:w="850" w:type="dxa"/>
            <w:vAlign w:val="center"/>
          </w:tcPr>
          <w:p w14:paraId="5700FC1D" w14:textId="77777777" w:rsidR="008D7BA6" w:rsidRDefault="008D7BA6" w:rsidP="00293E92">
            <w:pPr>
              <w:widowControl w:val="0"/>
              <w:jc w:val="left"/>
            </w:pPr>
            <w:r>
              <w:rPr>
                <w:noProof/>
              </w:rPr>
              <w:drawing>
                <wp:inline distT="0" distB="0" distL="0" distR="0" wp14:anchorId="77A9FE88" wp14:editId="4F96AC2E">
                  <wp:extent cx="359665" cy="359665"/>
                  <wp:effectExtent l="0" t="0" r="2540" b="254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BD4D227" w14:textId="77777777" w:rsidR="008D7BA6" w:rsidRDefault="008D7BA6" w:rsidP="00293E92">
            <w:pPr>
              <w:widowControl w:val="0"/>
              <w:jc w:val="left"/>
            </w:pPr>
            <w:r>
              <w:rPr>
                <w:color w:val="1F1A17"/>
              </w:rPr>
              <w:t>Ugniai neatsparus ortakis</w:t>
            </w:r>
          </w:p>
        </w:tc>
      </w:tr>
      <w:tr w:rsidR="008D7BA6" w14:paraId="037A747E" w14:textId="77777777" w:rsidTr="00293E92">
        <w:trPr>
          <w:trHeight w:val="170"/>
        </w:trPr>
        <w:tc>
          <w:tcPr>
            <w:tcW w:w="850" w:type="dxa"/>
            <w:vAlign w:val="center"/>
          </w:tcPr>
          <w:p w14:paraId="22A81963" w14:textId="77777777" w:rsidR="008D7BA6" w:rsidRDefault="008D7BA6" w:rsidP="00293E92">
            <w:pPr>
              <w:widowControl w:val="0"/>
              <w:jc w:val="left"/>
            </w:pPr>
            <w:r>
              <w:rPr>
                <w:noProof/>
              </w:rPr>
              <w:drawing>
                <wp:inline distT="0" distB="0" distL="0" distR="0" wp14:anchorId="62583574" wp14:editId="6D078DB0">
                  <wp:extent cx="359665" cy="359665"/>
                  <wp:effectExtent l="0" t="0" r="2540" b="254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5E2A902" w14:textId="77777777" w:rsidR="008D7BA6" w:rsidRDefault="008D7BA6" w:rsidP="00293E92">
            <w:pPr>
              <w:widowControl w:val="0"/>
              <w:jc w:val="left"/>
            </w:pPr>
            <w:r>
              <w:rPr>
                <w:color w:val="1F1A17"/>
              </w:rPr>
              <w:t>Oro tiekimo / oro šalinimo anga</w:t>
            </w:r>
          </w:p>
        </w:tc>
      </w:tr>
      <w:tr w:rsidR="008D7BA6" w14:paraId="014DBEFC" w14:textId="77777777" w:rsidTr="00293E92">
        <w:trPr>
          <w:trHeight w:val="170"/>
        </w:trPr>
        <w:tc>
          <w:tcPr>
            <w:tcW w:w="850" w:type="dxa"/>
            <w:vAlign w:val="center"/>
          </w:tcPr>
          <w:p w14:paraId="0BD3B32F" w14:textId="77777777" w:rsidR="008D7BA6" w:rsidRDefault="008D7BA6" w:rsidP="00293E92">
            <w:pPr>
              <w:widowControl w:val="0"/>
              <w:jc w:val="left"/>
            </w:pPr>
            <w:r>
              <w:rPr>
                <w:noProof/>
              </w:rPr>
              <w:drawing>
                <wp:inline distT="0" distB="0" distL="0" distR="0" wp14:anchorId="55D37E04" wp14:editId="2D963AA4">
                  <wp:extent cx="359665" cy="359665"/>
                  <wp:effectExtent l="0" t="0" r="2540" b="254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38DC865" w14:textId="77777777" w:rsidR="008D7BA6" w:rsidRDefault="008D7BA6" w:rsidP="00293E92">
            <w:pPr>
              <w:widowControl w:val="0"/>
              <w:jc w:val="left"/>
            </w:pPr>
            <w:r>
              <w:rPr>
                <w:color w:val="1F1A17"/>
              </w:rPr>
              <w:t>Ventiliatorius</w:t>
            </w:r>
          </w:p>
        </w:tc>
      </w:tr>
      <w:tr w:rsidR="008D7BA6" w14:paraId="0D8E5556" w14:textId="77777777" w:rsidTr="00293E92">
        <w:trPr>
          <w:trHeight w:val="170"/>
        </w:trPr>
        <w:tc>
          <w:tcPr>
            <w:tcW w:w="850" w:type="dxa"/>
            <w:vAlign w:val="center"/>
          </w:tcPr>
          <w:p w14:paraId="1EA4796E" w14:textId="77777777" w:rsidR="008D7BA6" w:rsidRDefault="008D7BA6" w:rsidP="00293E92">
            <w:pPr>
              <w:widowControl w:val="0"/>
              <w:jc w:val="left"/>
            </w:pPr>
            <w:r>
              <w:rPr>
                <w:noProof/>
              </w:rPr>
              <w:drawing>
                <wp:inline distT="0" distB="0" distL="0" distR="0" wp14:anchorId="77548196" wp14:editId="7FFC59CA">
                  <wp:extent cx="359665" cy="359665"/>
                  <wp:effectExtent l="0" t="0" r="2540" b="254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6D32710" w14:textId="77777777" w:rsidR="008D7BA6" w:rsidRDefault="008D7BA6" w:rsidP="00293E92">
            <w:pPr>
              <w:widowControl w:val="0"/>
              <w:jc w:val="left"/>
            </w:pPr>
            <w:r>
              <w:t>Gaisrinė sklendė</w:t>
            </w:r>
          </w:p>
        </w:tc>
      </w:tr>
    </w:tbl>
    <w:p w14:paraId="286C8F23" w14:textId="77777777" w:rsidR="00900463" w:rsidRDefault="00900463" w:rsidP="001E2B7D">
      <w:pPr>
        <w:widowControl w:val="0"/>
      </w:pPr>
    </w:p>
    <w:p w14:paraId="67BBE719" w14:textId="77777777" w:rsidR="00900463" w:rsidRDefault="00900463" w:rsidP="001E2B7D">
      <w:pPr>
        <w:widowControl w:val="0"/>
      </w:pPr>
    </w:p>
    <w:p w14:paraId="2E9DA72D" w14:textId="77777777" w:rsidR="00900463" w:rsidRDefault="00900463" w:rsidP="001E2B7D">
      <w:pPr>
        <w:widowControl w:val="0"/>
      </w:pPr>
    </w:p>
    <w:p w14:paraId="71233985" w14:textId="77777777" w:rsidR="00900463" w:rsidRDefault="00900463" w:rsidP="001E2B7D">
      <w:pPr>
        <w:widowControl w:val="0"/>
      </w:pPr>
    </w:p>
    <w:p w14:paraId="6F628ACA" w14:textId="77777777" w:rsidR="00900463" w:rsidRDefault="00900463" w:rsidP="001E2B7D">
      <w:pPr>
        <w:widowControl w:val="0"/>
      </w:pPr>
    </w:p>
    <w:p w14:paraId="327361BE" w14:textId="77777777" w:rsidR="00900463" w:rsidRDefault="00900463" w:rsidP="001E2B7D">
      <w:pPr>
        <w:widowControl w:val="0"/>
      </w:pPr>
    </w:p>
    <w:p w14:paraId="0F798154" w14:textId="77777777" w:rsidR="00900463" w:rsidRDefault="00900463" w:rsidP="001E2B7D">
      <w:pPr>
        <w:widowControl w:val="0"/>
      </w:pPr>
    </w:p>
    <w:p w14:paraId="43633C0C" w14:textId="77777777" w:rsidR="00900463" w:rsidRDefault="00900463" w:rsidP="001E2B7D">
      <w:pPr>
        <w:widowControl w:val="0"/>
      </w:pPr>
    </w:p>
    <w:p w14:paraId="51036B9B" w14:textId="77777777" w:rsidR="00900463" w:rsidRDefault="00900463" w:rsidP="001E2B7D">
      <w:pPr>
        <w:widowControl w:val="0"/>
      </w:pPr>
    </w:p>
    <w:p w14:paraId="0B43EB95" w14:textId="77777777" w:rsidR="00423AC1" w:rsidRDefault="00423AC1" w:rsidP="001E2B7D">
      <w:pPr>
        <w:widowControl w:val="0"/>
      </w:pPr>
    </w:p>
    <w:p w14:paraId="47B1778A" w14:textId="77777777" w:rsidR="00900463" w:rsidRDefault="00900463" w:rsidP="001E2B7D">
      <w:pPr>
        <w:widowControl w:val="0"/>
      </w:pPr>
    </w:p>
    <w:p w14:paraId="7E43BCC0" w14:textId="77777777" w:rsidR="00423AC1" w:rsidRPr="00C46274" w:rsidRDefault="00423AC1" w:rsidP="001E2B7D">
      <w:pPr>
        <w:widowControl w:val="0"/>
        <w:jc w:val="left"/>
        <w:rPr>
          <w:sz w:val="16"/>
        </w:rPr>
      </w:pPr>
      <w:r>
        <w:rPr>
          <w:sz w:val="18"/>
        </w:rPr>
        <w:t>Leidžiama naudoti tokius įrengimo būdus:</w:t>
      </w:r>
    </w:p>
    <w:p w14:paraId="07AD06DE" w14:textId="77777777" w:rsidR="00423AC1" w:rsidRPr="00423AC1" w:rsidRDefault="00423AC1" w:rsidP="001E2B7D">
      <w:pPr>
        <w:widowControl w:val="0"/>
        <w:jc w:val="left"/>
        <w:rPr>
          <w:b/>
          <w:sz w:val="18"/>
        </w:rPr>
      </w:pPr>
    </w:p>
    <w:p w14:paraId="13ED2288" w14:textId="77777777" w:rsidR="00423AC1" w:rsidRPr="00423AC1" w:rsidRDefault="00423AC1" w:rsidP="001E2B7D">
      <w:pPr>
        <w:widowControl w:val="0"/>
        <w:ind w:left="851" w:hanging="851"/>
        <w:rPr>
          <w:sz w:val="18"/>
        </w:rPr>
      </w:pPr>
      <w:r>
        <w:rPr>
          <w:sz w:val="18"/>
        </w:rPr>
        <w:t>1)</w:t>
      </w:r>
      <w:r>
        <w:rPr>
          <w:sz w:val="18"/>
        </w:rPr>
        <w:tab/>
        <w:t>ugniai atspari šachta, kurios sienos atitinka F 30 / F60 / F90 atsparumo ugniai klasės reikalavimus, iš nedegių medžiagų, pvz., vadovaujantis DIN 4102 standarto 4 dalimi, arba</w:t>
      </w:r>
    </w:p>
    <w:p w14:paraId="0B527182" w14:textId="77777777" w:rsidR="00423AC1" w:rsidRPr="00423AC1" w:rsidRDefault="00423AC1" w:rsidP="001E2B7D">
      <w:pPr>
        <w:widowControl w:val="0"/>
        <w:ind w:left="851" w:hanging="851"/>
        <w:rPr>
          <w:sz w:val="18"/>
        </w:rPr>
      </w:pPr>
      <w:r>
        <w:rPr>
          <w:sz w:val="18"/>
        </w:rPr>
        <w:t>2)</w:t>
      </w:r>
      <w:r>
        <w:rPr>
          <w:sz w:val="18"/>
        </w:rPr>
        <w:tab/>
        <w:t>ugniai atspari šachta pagal L atsparumo ugniai klasifikaciją, arba</w:t>
      </w:r>
    </w:p>
    <w:p w14:paraId="74D9413E" w14:textId="77777777" w:rsidR="0098408C" w:rsidRDefault="00423AC1" w:rsidP="001E2B7D">
      <w:pPr>
        <w:widowControl w:val="0"/>
        <w:ind w:left="851" w:hanging="851"/>
        <w:rPr>
          <w:sz w:val="18"/>
        </w:rPr>
      </w:pPr>
      <w:r>
        <w:rPr>
          <w:sz w:val="18"/>
        </w:rPr>
        <w:t>3)</w:t>
      </w:r>
      <w:r>
        <w:rPr>
          <w:sz w:val="18"/>
        </w:rPr>
        <w:tab/>
        <w:t>atskiras, ugniai atsparus, L30 / L60 / L90 atsparumo ugniai klasifikacijos reikalavimus atitinkantis vėdinimo vamzdynas</w:t>
      </w:r>
    </w:p>
    <w:p w14:paraId="4DA8F07E" w14:textId="77777777" w:rsidR="00423AC1" w:rsidRDefault="00423AC1" w:rsidP="001E2B7D">
      <w:pPr>
        <w:widowControl w:val="0"/>
        <w:ind w:left="851"/>
        <w:rPr>
          <w:sz w:val="18"/>
        </w:rPr>
      </w:pPr>
      <w:r>
        <w:rPr>
          <w:sz w:val="18"/>
        </w:rPr>
        <w:t xml:space="preserve">(šachta = pagrindinis oro vamzdynas) </w:t>
      </w:r>
    </w:p>
    <w:p w14:paraId="651EED1C" w14:textId="77777777" w:rsidR="00423AC1" w:rsidRDefault="00423AC1" w:rsidP="001E2B7D">
      <w:pPr>
        <w:widowControl w:val="0"/>
        <w:spacing w:before="120" w:after="120"/>
        <w:rPr>
          <w:sz w:val="18"/>
        </w:rPr>
      </w:pPr>
      <w:r>
        <w:rPr>
          <w:sz w:val="18"/>
        </w:rPr>
        <w:t>ir gaisrinės sklendės atšakose į aukštus vėdinimo vamzdynų šachtų arba prijungimų kirtimo vietose.</w:t>
      </w:r>
    </w:p>
    <w:p w14:paraId="6E7B351E" w14:textId="77777777" w:rsidR="00423AC1" w:rsidRPr="00423AC1" w:rsidRDefault="00423AC1" w:rsidP="001E2B7D">
      <w:pPr>
        <w:widowControl w:val="0"/>
        <w:ind w:left="851" w:hanging="851"/>
        <w:rPr>
          <w:sz w:val="18"/>
        </w:rPr>
      </w:pPr>
      <w:r>
        <w:rPr>
          <w:sz w:val="18"/>
        </w:rPr>
        <w:t>Dėl 1 punkto:</w:t>
      </w:r>
      <w:r>
        <w:rPr>
          <w:sz w:val="18"/>
        </w:rPr>
        <w:tab/>
        <w:t>F atsparumo ugniai klasės sudedamųjų dalių šachta priešgaisrinės saugos požiūriu sudaro atskirą pastato atkarpą, kurioje leidžiama montuoti ir kitus įrenginius. Šie įrenginiai gali būti pagaminti ir iš degiųjų medžiagų arba gali būti skirti degiosioms darbinėms terpėms, jei visos vėdinimo vamzdynų įvadų ir išvadų vietos (taip pat vedančios į centrinę vėdinimo sistemą) yra apsaugotos EI 30/60/90 (v</w:t>
      </w:r>
      <w:r>
        <w:rPr>
          <w:sz w:val="18"/>
          <w:vertAlign w:val="subscript"/>
        </w:rPr>
        <w:t>e</w:t>
      </w:r>
      <w:r>
        <w:rPr>
          <w:sz w:val="18"/>
        </w:rPr>
        <w:t>h</w:t>
      </w:r>
      <w:r>
        <w:rPr>
          <w:sz w:val="18"/>
          <w:vertAlign w:val="subscript"/>
        </w:rPr>
        <w:t>o</w:t>
      </w:r>
      <w:r>
        <w:rPr>
          <w:sz w:val="18"/>
        </w:rPr>
        <w:t xml:space="preserve"> i↔o)-S atsparumo ugniai klasės gaisrinėmis sklendėmis (taip pat žr. 5.1.4 skirsnį). Šachtos prieigos durelės turi būti tos prieigos atsparumo ugniai klasės kaip ir šachtos sienos (pvz., T30 / T60 / T90), o vietose į avarinių išėjimų koridorius turi būti dar ir nepralaidžios dūmų plitimui.</w:t>
      </w:r>
    </w:p>
    <w:p w14:paraId="07B1B9F6" w14:textId="77777777" w:rsidR="00423AC1" w:rsidRPr="00423AC1" w:rsidRDefault="00423AC1" w:rsidP="001E2B7D">
      <w:pPr>
        <w:widowControl w:val="0"/>
        <w:ind w:left="851" w:hanging="851"/>
        <w:rPr>
          <w:sz w:val="18"/>
        </w:rPr>
      </w:pPr>
      <w:r>
        <w:rPr>
          <w:sz w:val="18"/>
        </w:rPr>
        <w:t>Dėl 2 punkto:</w:t>
      </w:r>
      <w:r>
        <w:rPr>
          <w:sz w:val="18"/>
        </w:rPr>
        <w:tab/>
        <w:t>L atsparumo ugniai klasės šachtose šalia vėdinimo vamzdynų leidžiama montuoti tik nedegius įrenginius nedegioms darbinėms terpėms, kurių temperatūra neviršija 110 °C (taip pat žr. 5.1.5 skirsnį). Tarp šachtos ir vėdinimo centrinės sistemos nereikalingos jokios priešgaisrinės saugos pertvaros.</w:t>
      </w:r>
    </w:p>
    <w:p w14:paraId="4837C1CC" w14:textId="77777777" w:rsidR="00F311FB" w:rsidRDefault="00423AC1" w:rsidP="001E2B7D">
      <w:pPr>
        <w:widowControl w:val="0"/>
        <w:ind w:left="851" w:hanging="851"/>
        <w:rPr>
          <w:sz w:val="18"/>
        </w:rPr>
      </w:pPr>
      <w:r>
        <w:rPr>
          <w:sz w:val="18"/>
        </w:rPr>
        <w:t>Dėl 3 punkto:</w:t>
      </w:r>
      <w:r>
        <w:rPr>
          <w:sz w:val="18"/>
        </w:rPr>
        <w:tab/>
        <w:t>pačiuose ugniai atspariuose vėdinimo vamzdynuose leidžiama montuoti vėdinimo įrenginių įtaisus ir jiems priklausančius vamzdynus.</w:t>
      </w:r>
      <w:r>
        <w:rPr>
          <w:sz w:val="18"/>
        </w:rPr>
        <w:tab/>
      </w:r>
      <w:r>
        <w:rPr>
          <w:sz w:val="18"/>
        </w:rPr>
        <w:br w:type="page"/>
      </w:r>
    </w:p>
    <w:p w14:paraId="1E128820" w14:textId="2BA99D0A" w:rsidR="00030EA9" w:rsidRPr="00F311FB" w:rsidRDefault="00030EA9" w:rsidP="00F9204E">
      <w:pPr>
        <w:widowControl w:val="0"/>
        <w:ind w:left="1418" w:hanging="1418"/>
        <w:rPr>
          <w:b/>
          <w:sz w:val="18"/>
        </w:rPr>
      </w:pPr>
      <w:r>
        <w:rPr>
          <w:b/>
          <w:sz w:val="18"/>
        </w:rPr>
        <w:lastRenderedPageBreak/>
        <w:t>1.3 paveikslas.</w:t>
      </w:r>
      <w:r>
        <w:rPr>
          <w:b/>
          <w:sz w:val="18"/>
        </w:rPr>
        <w:tab/>
        <w:t xml:space="preserve">Vėdinimo įrenginiai su atskirais pagrindiniais ir atskirais išorės oro arba ištraukiamojo oro </w:t>
      </w:r>
      <w:r w:rsidR="00F9204E">
        <w:rPr>
          <w:b/>
          <w:sz w:val="18"/>
        </w:rPr>
        <w:tab/>
      </w:r>
      <w:r>
        <w:rPr>
          <w:b/>
          <w:sz w:val="18"/>
        </w:rPr>
        <w:t xml:space="preserve">vamzdynais be blokavimo įtaisų </w:t>
      </w:r>
    </w:p>
    <w:p w14:paraId="47FD055F" w14:textId="77777777" w:rsidR="00423AC1" w:rsidRPr="00F311FB" w:rsidRDefault="00030EA9" w:rsidP="001E2B7D">
      <w:pPr>
        <w:widowControl w:val="0"/>
        <w:ind w:left="851" w:hanging="851"/>
        <w:rPr>
          <w:b/>
          <w:sz w:val="18"/>
        </w:rPr>
      </w:pPr>
      <w:r>
        <w:rPr>
          <w:b/>
          <w:sz w:val="18"/>
        </w:rPr>
        <w:t xml:space="preserve"> </w:t>
      </w:r>
      <w:r>
        <w:rPr>
          <w:b/>
          <w:sz w:val="18"/>
        </w:rPr>
        <w:tab/>
      </w:r>
    </w:p>
    <w:p w14:paraId="50C3EDDE" w14:textId="77777777" w:rsidR="00AA4E91" w:rsidRDefault="00AA4E91" w:rsidP="001E2B7D">
      <w:pPr>
        <w:widowControl w:val="0"/>
      </w:pPr>
    </w:p>
    <w:p w14:paraId="07894E1F" w14:textId="77777777" w:rsidR="00030EA9" w:rsidRDefault="00030EA9" w:rsidP="001E2B7D">
      <w:pPr>
        <w:widowControl w:val="0"/>
      </w:pPr>
    </w:p>
    <w:p w14:paraId="3986A107" w14:textId="77777777" w:rsidR="006B02F9" w:rsidRDefault="0084662A" w:rsidP="001E2B7D">
      <w:pPr>
        <w:widowControl w:val="0"/>
      </w:pPr>
      <w:r>
        <w:rPr>
          <w:noProof/>
        </w:rPr>
        <mc:AlternateContent>
          <mc:Choice Requires="wpg">
            <w:drawing>
              <wp:anchor distT="0" distB="0" distL="114300" distR="114300" simplePos="0" relativeHeight="251659264" behindDoc="0" locked="0" layoutInCell="1" allowOverlap="1" wp14:anchorId="0F0D95CB" wp14:editId="17384685">
                <wp:simplePos x="0" y="0"/>
                <wp:positionH relativeFrom="column">
                  <wp:posOffset>-1270</wp:posOffset>
                </wp:positionH>
                <wp:positionV relativeFrom="paragraph">
                  <wp:posOffset>46355</wp:posOffset>
                </wp:positionV>
                <wp:extent cx="5130780" cy="4679950"/>
                <wp:effectExtent l="0" t="0" r="32385" b="6350"/>
                <wp:wrapNone/>
                <wp:docPr id="337" name="Gruppieren 337"/>
                <wp:cNvGraphicFramePr/>
                <a:graphic xmlns:a="http://schemas.openxmlformats.org/drawingml/2006/main">
                  <a:graphicData uri="http://schemas.microsoft.com/office/word/2010/wordprocessingGroup">
                    <wpg:wgp>
                      <wpg:cNvGrpSpPr/>
                      <wpg:grpSpPr>
                        <a:xfrm>
                          <a:off x="0" y="0"/>
                          <a:ext cx="5130780" cy="4679950"/>
                          <a:chOff x="0" y="0"/>
                          <a:chExt cx="5130780" cy="4679950"/>
                        </a:xfrm>
                      </wpg:grpSpPr>
                      <pic:pic xmlns:pic="http://schemas.openxmlformats.org/drawingml/2006/picture">
                        <pic:nvPicPr>
                          <pic:cNvPr id="29" name="Grafik 29"/>
                          <pic:cNvPicPr>
                            <a:picLocks noChangeAspect="1"/>
                          </pic:cNvPicPr>
                        </pic:nvPicPr>
                        <pic:blipFill rotWithShape="1">
                          <a:blip r:embed="rId28" cstate="print">
                            <a:extLst>
                              <a:ext uri="{28A0092B-C50C-407E-A947-70E740481C1C}">
                                <a14:useLocalDpi xmlns:a14="http://schemas.microsoft.com/office/drawing/2010/main" val="0"/>
                              </a:ext>
                            </a:extLst>
                          </a:blip>
                          <a:srcRect l="19567" t="2666" r="1220" b="10666"/>
                          <a:stretch/>
                        </pic:blipFill>
                        <pic:spPr bwMode="auto">
                          <a:xfrm>
                            <a:off x="0" y="0"/>
                            <a:ext cx="3419475" cy="4679950"/>
                          </a:xfrm>
                          <a:prstGeom prst="rect">
                            <a:avLst/>
                          </a:prstGeom>
                          <a:ln>
                            <a:noFill/>
                          </a:ln>
                          <a:extLst>
                            <a:ext uri="{53640926-AAD7-44D8-BBD7-CCE9431645EC}">
                              <a14:shadowObscured xmlns:a14="http://schemas.microsoft.com/office/drawing/2010/main"/>
                            </a:ext>
                          </a:extLst>
                        </pic:spPr>
                      </pic:pic>
                      <wps:wsp>
                        <wps:cNvPr id="291" name="Gerader Verbinder 291"/>
                        <wps:cNvCnPr/>
                        <wps:spPr>
                          <a:xfrm>
                            <a:off x="2430780" y="138684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C7BFD01" id="Gruppieren 337" o:spid="_x0000_s1026" style="position:absolute;margin-left:-.1pt;margin-top:3.65pt;width:404pt;height:368.5pt;z-index:251659264" coordsize="51307,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zoKE4gMAAF8JAAAOAAAAZHJzL2Uyb0RvYy54bWykVtuO2zYQfS+QfxD0&#10;7tXFsnzBegOv7SwKpM0iadJnmqIsYiWSIOkbiv57Z0hJjtebZJsYsMTLzHDmnJmhbt8emzrYM224&#10;FPMwuYnDgAkqCy628/DzX+8GkzAwloiC1FKweXhiJnx79+a324OasVRWsi6YDsCIMLODmoeVtWoW&#10;RYZWrCHmRiomYLOUuiEWpnobFZocwHpTR2kc59FB6kJpSZkxsLrym+Gds1+WjNoPZWmYDep5CL5Z&#10;99TuucFndHdLZltNVMVp6wb5CS8awgUc2ptaEUuCneZXphpOtTSytDdUNpEsS06ZiwGiSeJn0Txo&#10;uVMulu3ssFU9TADtM5x+2iz9c/+oA17Mw+FwHAaCNEDSg94pxZlmIsBVwOigtjMQfdDqk3rU7cLW&#10;zzDsY6kbfENAwdGhe+rRZUcbUFgcJcN4PAESKOxl+Xg6HbX40wpIutKj1foHmlF3cIT+9e4oTmfw&#10;b+GC0RVcP04r0LI7zcLWSPMqGw3RTzs1AGYVsXzDa25PLkuBQ3RK7B85fdR+ckY+nZ6BJyV/CmAB&#10;IEYNFPIqBEN6L+mTCYRcVkRs2cIoyG+oOpSOLsXd9OK8Tc3VO17XgZb2b26rTxVRwHXi0hY321Ch&#10;OJ4l1wto+cRdSbprmLC+EjWrIWopTMWVCQM9Y82GQWLp34sESIcuYOE8pbmw7kzIi/fGYtZghrhi&#10;+SedLOJ4mt4PlqN4Ocji8XqwmGbjwThej7M4myTLZPkvaifZbGcY4EHqleKt67B65fyLldH2EF9z&#10;rnaDPXEdApF0DnVv5yIsIULoq9H0I6CO/SSZjnKoGWAgzfMcIoalNIUEh86SxLgE1kDDamZp1XHU&#10;8eAJNlBOwebwhywAG7Kz0kHzmnIaZgkgM7oqp74oIGO0sQ9MNgEOgAjw25kne4jKR9qJoKO1wKeQ&#10;mCV+16+8RNRomGdAVD5YLFbjQZatJoP7exgtl+tpNkzybLTuiTIVKeThw8ZQqKji17nyvoFXlxxh&#10;ASCcbS3AFPsWXCumS22YvS4/8FJ5qSG7mgEI0ezX9Qv53XZOpgleaF+Y3nCBo3TqyrPVWIq2e5rW&#10;1a6D9a0zzdouCU0yGU7ySdY2SSwSbKPpOMaf593tfZvxmgv2fcaDwzzMh9CIXabKmhfIvpvgFcyW&#10;tfalYY++zUA+n6XgZEwRaL9dPG5kTzXzCfWRlXC5gNe+zbhr/WyTUArdo7NbC5BGtRI86BVbzy6d&#10;uVRs5VGVuSv//yj3Gu5kKWyv3HAhtcfl8vQzFKWX7xDwcSMEG1mcHNMOGshAJ+JucRhdfCZ8PXdS&#10;5++iu/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a4hkY3gAAAAcBAAAPAAAA&#10;ZHJzL2Rvd25yZXYueG1sTI9Ba8JAFITvhf6H5Qm96SbGVonZiEjbkxTUQultzT6TYPZtyK5J/Pd9&#10;PbXHYYaZb7LNaBvRY+drRwriWQQCqXCmplLB5+ltugLhgyajG0eo4I4eNvnjQ6ZT4wY6YH8MpeAS&#10;8qlWUIXQplL6okKr/cy1SOxdXGd1YNmV0nR64HLbyHkUvUira+KFSre4q7C4Hm9Wwfugh20Sv/b7&#10;62V3/z49f3ztY1TqaTJu1yACjuEvDL/4jA45M53djYwXjYLpnIMKlgkIdlfRko+cWS8WCcg8k//5&#10;8x8AAAD//wMAUEsDBAoAAAAAAAAAIQBJJq+QBYcAAAWHAAAUAAAAZHJzL21lZGlhL2ltYWdlMS5w&#10;bmeJUE5HDQoaCgAAAA1JSERSAAAFiQAABuwIAgAAAN34iw8AAAAJcEhZcwAALiMAAC4jAXilP3YA&#10;ACAASURBVHhe7N1tbBz3fej7yUFanGWToqHU696AUty0peQcIaYe1rBMyrQNh64bFxRIq0gMH9qG&#10;V4ERSAJSgIIhvlAMmLqKNjgCRKER6g0sq0B8UJV7RdSuLMGVLFkyhayiEIZqS2ziuNLCbW5MOrc5&#10;4RbtBXxfTM9kw4dZilxynz6fV/8Z/4ZMBFokv575zyc+/vjjAAAAAKBC/kupAQAAAIAlpE0AAAAA&#10;laRNAAAAAJWkTQAAAACVpE0AAAAAlaRNAAAAAJWkTQAAAACVpE0AAAAAlaRNAAAAAJWkTQAAAACV&#10;pE0AAAAAlaRNAAAAAJWkTQAAAACVpE0AAAAAlaRNAAAAAJWkTQAAAACVpE0AAAAAlaRNAAAAAJWk&#10;TQAAAACVpE0AAAAAlaRNAAAAAJWkTQAAAACVpE0AAAAAlaRNAAAAAJWkTQAAAACVpE0AAAAAlaRN&#10;AAAAAJWkTQAAAACVpE0AAAAAlaRNAAAAAJWkTQAAAACVpE0AAAAAlaRNAAAAAJWkTQAAAACVpE0A&#10;AAAAlaRNAAAAAJWkTQAAAACVpE0AAAAAlaRNAAAAAJWkTQAAAACVpE0AAAAAlaRNAAAAAJWkTQAA&#10;AACVpE0AAAAAlaRNAAAAAJWkTQAAAACVpE0AAAAAlaRNAAAAAJWkTQAAAACVpE0AAAAAlaRNAAAA&#10;AJWkTQAAAACVpE0AAAAAlaRNAAAAAJWkTQAAAACVpE0AAAAAlaRNAAAAAJX0yVIDAMAyGRsbu3Dh&#10;wm//9m/39fWVmgUAqB/aBABUWJgkjh07lsvlgiBIJpP/+q//GgRBR0dHW1tbqasBAGqeNgEAlTEt&#10;SQRB0N3d3dPTc8899/zRH/1ReCaZTPb19YkUAEB9+8THH39cagYAKJu5ksQDDzzQ0tISnsnn82fO&#10;nMlmsyMjI+EZkQIAqGPaBAAsh/kkiZlECgCgEWgTALCEFpYkZhIpAIA6pk0AQPmVK0nMNFekWL9+&#10;/YYNGxKJRPzlAABVSJsAgLJZuiQx08xIEQTB4OBgZ2enSAEA1BZtAgAWazmTxEwiBQBQ67QJAFig&#10;yiaJmUQKAKBGaRMAcGuqLUnMNDk5efny5ePHj2cymeikSAEAVC1tAgDmpfqTxEwiBQBQE7QJAIhT&#10;i0liJpECAKhm2gQAzKI+ksRMIgUAUIW0CQD4lXpNEjOJFABA9dAmAKCBksRMIgUAUHHaBACNq5GT&#10;xEwiBQBQKdoEAA1HkognUgAAy0ybAKBRSBK3atZI0d/f/+CDD27atKm5uTnmWgCA+dMmAKhzksTi&#10;zRopUqnUtm3bRAoAYPG0CQDqkySxFEQKAGApaBMA1BVJYnmEkeL1119Pp9PRSZECAFgYbQKAeiBJ&#10;VEqhULhy5cq5c+cGBgaikyIFAHBLtAkAapgkUT1ECgBgwbQJAGqPJFHNRAoA4FZpEwDUDEmitogU&#10;AMA8aRMAVDtJotaJFABAPG0CgColSdQfkQIAmJU2AUB1kSQagUgBABTTJgCoCpJEYxIpAIBAmwCg&#10;siQJQnNFii1btvhiAIC6p00AUAGSBHOZNVL48gCA+qZNALB8JAnmT6QAgMahTQCw5CQJFiOKFCdO&#10;nPAlBAB1SZsAYKlIEpSdLyoAqEvaBABl5rdHloEvMwCoJ9oEAOXhd0UqwhceANQBbQKARfGbIVXC&#10;lyIA1C5tAoCF8HsgVcsXJwDUHG0CgFvgtz5qiC9XAKgV2gQApfkdj5rmCxgAqpw2AcCc/EZHnfEl&#10;DQDVSZsAYDq/v1H3Zn6RJ5PJvr6+jo6Otra2+GsBgLLTJgD4T5IEDUikAIBqoE0ANDpJAgKRAgAq&#10;SpsAaFCSBMxqbGzs7bffzmazIyMj4RmRAgCWmjYB0FgkCZinfD5/5swZkQIAloE2AdAQJAlYMJEC&#10;AJaaNgFQzyQJKCORAgCWiDYBUIckCVhSIgUAlJc2AVA/JAlYZiIFAJSFNgFQ8yQJqDiRAgAWQ5sA&#10;qFWSBFQhkQIAFkCbAKgxkgTUhJhIsWbNmkQiEX85ADQUbQKgNkgSUKNmRoogCAYHBzs7Ozds2CBS&#10;AECgTQBUOUkC6oZIAQBz0SYAqpEkAXVMpACAabQJgCoiSUBDyefz77zzzvHjxzOZTHRSpACgAWkT&#10;AJUnSUCDm5ycvHz5skgBQMPSJgAqRpIAphEpAGhM2gTAcpMkgJJECgAaijYBsEwkCWABRAoAGoE2&#10;AbC0JAmgLEQKAOqYNgGwJCQJYImIFADUH20CoJwkCWDZiBQA1A1tAqAMJAmggmIixR133NHc3Bxz&#10;LQBUA20CYOEkCaCqzBopUqnUtm3bNm3aJFIAULW0CYBbJkkAVU6kAKC2aBMA8yVJADVHpACgJmgT&#10;ACVIEkAdmJycfPfdd8+dOzcwMBCdFCkAqBLaBMDsJAmgLhUKhStXrogUAFQVbQLg10gSQIMQKQCo&#10;HtoEQBBIEkADEykAqDhtAmhokgRARKQAoFK0CaARSRIAMUQKAJaZNgE0EEkC4JaIFAAsD20CqH+S&#10;BMAiiRQALCltAqhbkgRA2c0VKR5++OG77rrL364ALIw2AdQbSQJgGcwaKfx9C8DCaBNAnZAkACpC&#10;pABg8bQJoLZJEgBVQqQAYMG0CaAmSRIA1czf0gDcEm0CqCV+2AWoLf7eBmA+tAmgBvjRFqDW+Zsc&#10;gBjaBFC9/CALUH/83Q7ATNoEUHX82ArQCPxtD0BEmwCqhR9SARqTv/8B0CaACvMjKQAh3xEAGpY2&#10;AVSGH0ABmIvvEQCNRpsAlpUfNwGYv1m/azz44IMdHR1tbW3x1wJQQ7QJYDlIEgAsxszvI8lksq+v&#10;T6QAqA/aBLCEJAkAykukAKhL2gRQfpIEAEst/F7z+uuvj4yMhGdECoDapU0AZSNJALD88vn8mTNn&#10;stmsSAFQu7QJYLEkCQCqgUgBULu0CWCBJAkAqpNIAVBztAng1kgSANQKkQKgVmgTwLxIEgDULpEC&#10;oMppE0AcSQKAeiJSAFQnbQKYhSQBQH0TKQCqijYB/IokAUCjESkAqoE2AUgSADB7pNi6dWtnZ+eG&#10;DRsSiUT85QAshjYBjUuSAICZZkaKIAgGBwdFCoClo01Aw5EkAGA+RAqAZaNNQKOQJABgYcJI8eab&#10;b2YymeikSAFQRtoE1DlJAgDKZXJy8vLly8ePHxcpAMpLm4D6JEkAwNIRKQDKS5uAuiJJAMByEikA&#10;ykKbgHogSQBAZYkUAIuhTUANkyQAoNqIFAALoE1A7ZEkAKD6iRQA86dNQM2QJACgFokUACVpE1Dt&#10;JAkAqA8iBcBctAmoUpIEANSrWSNFKpXatm3bpk2bmpubY64FqEvaBFQXSQIAGodIARDSJqAqSBIA&#10;0MhECqDBaRNQSZIEAFAsjBSXL18eGBiITooUQN3TJqACJAkAIF6hULhy5cq5c+dECqARaBOwfCQJ&#10;AOBWiRRAI9AmYMlJEgDA4okUQB3TJmCpSBIAwFIQKYD6o01AmUkSAMDyECmAuqFNQHlIEgBApYgU&#10;QK3TJmBRJAkAoHqIFECN0iZgIX75y1+++OKLkgQAUJ1iIsUXvvAFP64A1UabgIX4x3/8x9bW1kCS&#10;AACq26yRwg8wQLXRJmAh3n///fPnz/uODgDUCpECqGbaBAAANBCRAqhC2gQAADSiQqFw/fp1u3oD&#10;1UCbAACARufVY0BlaRMAAMB/EimAitAmAACA6UQKYDlpEwAAwJxECmAZaBMAAEBpIgWwdLQJAADg&#10;FogUQNlpEwAAwEKIFEC5aBMAAMCizBUp7r777tbW1vhrAQJtAgAAKJeZkSKZTPb19XV0dLS1tcVf&#10;CzQybQIAACgzkQK4JdoEAACwVEQKYD60CQAAYMmNj49funQpm82OjIyEZ0QKIKJNAAAAyyefz585&#10;c0akAIppEwAAQAWIFEBEmwAAACpJpAC0CQAAoCqIFNCwtAkAAKC6iBTQaLQJAACgSokU0CC0CQAA&#10;oNqJFFDftAkAAKBmzBUp1q9fv2HDhkQiEX85UJ20CQAAoPbMjBRBEAwODnZ2dooUUHO0CQAAoIaJ&#10;FFAHtAkAAKAeiBRQu7QJAACgrkxOTl6+fPn48eOZTCY6KVJANdMmAACA+iRSQK3QJgAAgDonUkCV&#10;0yYAAIBGIVJAddImAACAhiNSQFXRJgAAgMYlUkA10CYAAABECqgkbQIAAOBXRApYftoEAADALGaN&#10;FP39/Q8++OCmTZuam5tjrgVuiTYBAAAQZ9ZIkUqltm3bJlJAWWgTAAAA8yJSwBLRJgAAAG5NGCle&#10;f/31dDodnRQpYMG0CQAAgAUqFApXrlw5d+7cwMBAdFKkgFulTQAAACyWSAGLoU0AAACUjUgBC6BN&#10;AAAAlJ9IAfOnTQAAACwhkQJK0iYAAACWg0gBc9EmAAAAlpVIAdNoEwAAAJUhUkBImwAAAKiwuSLF&#10;li1bHnjggZaWlphroQ5oEwAAANVi1kjR3d3d09MjUlDHtAkAAICqI1LQULQJAACA6hVFihMnTuRy&#10;ufCkSEGd0SYAAABqw9jY2IULF44dOyZSUGe0CQAAgBojUlBntAkAAIBaJVJQH7QJAACAmidSUNO0&#10;CQAAgPohUlCLtAkAAIA6JFJQQ7QJAACAeiZSUP20CQAAgIYgUlC1tAkAAIDGMjNSJJPJvr6+jo6O&#10;tra2+GthKWgTAAAADUqkoEpoEwAAAI1OpKCytAkAAAD+09jY2Ntvv53NZkdGRsIzIgXLQJsAAABg&#10;unw+f+bMGZGC5aFNAAAAMCeRgmWgTQAAAFCaSMHS0SYAAAC4BSIFZadNAAAAsBAiBeWiTQAAALAo&#10;IgWLpE0AAABQHiIFC6NNAAAAUGYxkWLNmjWJRCL+chqNNgEAAMBSmRkpgiAYHBzs7OzcsGGDSEFI&#10;mwAAAGDJiRTE0CYAAABYPiIFM2kTAAAAVEA+n3/nnXeOHz+eyWSikyJFY9ImAAAAqKTJycnLly+L&#10;FI1MmwAAAKAqiBQNS5sAAACguogUjUabAAAAoEqJFA1CmwAAAKDaiRT1TZsAAACgZogUdUmbAAAA&#10;oPaIFPVEmwAAAKCGxUSKO+64o7m5OeZaqoQ2AQAAQD2YNVKkUqlt27Zt2rRJpKhm2gQAAAB1RaSo&#10;OdoEAAAA9UmkqBXaBAAAAHVucnLy3XffPXfu3MDAQHRSpKge2gQAAACNolAoXLlyRaSoNtoEAAAA&#10;DUekqCraBAAAAI1LpKgG2gQAAACIFJWkTQAAAMCviBTLT5sAAACAWYgUy0abAAAAgDgixVLTJgAA&#10;AGBe5ooUDz/88F133dXS0hJzLTG0CQAAALg1s0aK7u7unp6eBx54QKS4VdoEAAAALJBIURbaBAAA&#10;ACyWSLEY2gQAAACU09jY2IULF44dO5bL5cIzIkU8bQIAAACWhEgxT9oEAAAALC2RIp42AQAAAMtE&#10;pJiVNgEAAADLTaQopk0AAABAxYgUgTYBAAAA1aCRI4U2AQAAAFWkASOFNgEAAADVaNZI8eCDD3Z0&#10;dLS1tcVfW1u0CQAAAKhqMyNFMpns6+urm0ihTQAAAEBtqNdIoU0AAABAjQkjxeuvvz4yMhKeqelI&#10;oU0AAABArcrn82fOnMlms8WRIpvN1taumdoELEQ+nz906FCpKQAAYBa/+MUvPv3pT5ea4tb84he/&#10;uHHjxvj4+I9+9KO///u/f+CBB0pdUUU+WWoAmEWhUEin06WmAAAAKuDnP/95qZHqok3AQqz4nU8N&#10;v7i/1BQAADDdX/31yRMnz506der2228vNcsCrVy5stRIddEmYCF+8zc/ubrl90pNAQAA0336078V&#10;BMHtt9/e2tpaapZG8V9KDQAAAAAsIW0CAAAAqCRtAgAAAKgkbQIAAACoJG0CAAAAqCRtAgAAAKgk&#10;bQIAAACoJG0CAAAAqCRtAgAAAKgkbQIAAACoJG0CAAAAqCRtAgAAAKgkbQIAAACoJG0CAAAAqCRt&#10;AgAAAKgkbQIAAACoJG0CAAAAqCRtAgAAAKgkbQIAAACoJG0CAAAAqCRtAgAAAKgkbQIAAACoJG0C&#10;AAAAqCRtAgAAAKgkbQIAAACoJG0CAAAAqCRtAgAAAKgkbQIAAACoJG0CAAAAqCRtAgAAAKgkbQIA&#10;AACoJG0CAAAAqKRPlhoAZvHv//7/3cj/S6kpoNH91//6m//HyuZSU+Xx/3w4+W//9u+lpgBgTsv5&#10;bQum0SZgISZ+/r96n3q21BTQ6P77n/3Jru1/VmqqPP7n//36X/3135WaAoA5Lee3LZhGm4CFSCQS&#10;/f39paaAxvXRRx9lMplSU+WXSqU+85nPlJoCgF9TqW9bENEmYCFaWloOHDhQagpoXOPj4xX5Ia+/&#10;v7+1tbXUFAD8mkp924KIvTABAACAStImAAAAgErSJgAAAIBK0iYAAACAStImAAAAgErSJgAAAIBK&#10;0iYAAACAStImAAAAgEr6ZKkBAACoN/l8fmpqKgiCq1evhmc+9alP3X777UEQrFy5srm5OeZaAMpO&#10;mwAAoP7l8/l33nnn8uXL3//+90dGRkqNB6lU6s4771y/fv0dd9whVQAsNW0CAIC6lc/nz5w5k81m&#10;59MjimUymWidSqW2bdu2adMmkQJgiWgTAADUoYsXL6bT6bmSRDKZvO+++4IgWL169Wc/+9kgCD74&#10;4IMbN24EQZBOp6cNZzKZMFX09/c/9thjbW1t0z8cAIujTQAAUFey2ez+/ftzudy084ODg2vXrl23&#10;bl1ra+usF4YOHDhQKBSuX7/+3nvvnTx5svgGinQ6nU6nu7u7v/nNbyoUAGXkPR0AANSJsbGxrVu3&#10;9vb2FoeJwcHBCxcuTE1N7dmzp6enJz5MhBKJRFtbW09PzwsvvDAxMXHq1KlUKhX905GRkfXr1+/e&#10;vTufz8d8EADmT5sAAKDmFQqFffv2rV+/PnqII5lMDg8PT0xM7Nmzp729PZFIxH+EuTQ3N3d1db3w&#10;wgs3b94cGhqKzqfT6VWrVmWz2ZhrAZgnbQIAgNo2Pj7e2dk5MDAQnRkeHj537lxPT08Zd69saWnZ&#10;sWPHxMTE4OBgdLK3t3f79u1uoABYJG0CAIAals1m16xZEz3E0d/fPzEx0dPTs+AbJeI1Nzfv2bPn&#10;+vXr3d3d4ZlMJtPT0zM2NhZ/IQAxtAkAAGrV4cOHe3t7w3UymTx16tSBAwfKeK/EXFpbW19++eWX&#10;XnopPMzlcuvXr7948WL8VQDMRZsAAKAmHT58eOfOneE6lUpls9murq74S8ookUj09fX98Ic/TCaT&#10;4ZmOjg55AmBhtAkAAGpPcZjo7+8/dOhQS0tL/CVLoa2tLZvNRs93dHR0nD59Ov4SAGbSJgAAqDHF&#10;YWJoaOjAgQNLtLvEfLS0tLz88svRS0Yfeughd08A3CptAgCAWpLNZovDxI4dO+Lnl0EikTh06FCU&#10;Jzo6OsbHx+MvAaCYNgEAQM0YGxuLNr/s7++vhjARCvNEtPfE448/Pjk5GX8JABFtAgCA2lAoFL72&#10;ta+F61Qq9dxzz8XPL7NEIpHNZsM8kcvl9u/fX+oKAP6TNgEAQG3Yu3dvLpcLgiCZTO7du7eCe0zM&#10;paWl5eDBg+E6nU5ns9n4eQBC2gQAADVgbGwsnU6H64MHD1bkrRzz0d7ePjQ0FK7379/vyQ6A+dAm&#10;AACodoVC4Zvf/Ga4HhwcbG9vn2vy1Vdf/USRb3/723NNztPU1NQ999wTfcBHH3201BXB008/Hb5V&#10;NJfLHTlypNQ4ANoEAABV7+TJkyMjI0EQJJPJZ555Jmby/vvvLz7s7++fmpqaa3g+crnc6OhodPjU&#10;U0/FDIcSiURUUgYGBryzA6AkbQIAgKpWKBSifSWfffbZ5ubmmOGmpqbo0Y9QuEXFgp0+fbr4cFr7&#10;mEtbW1t/f3+4zmQy8cMAaBMAAFS1N998M9oC8+GHHy41HkQv8gxNiwu3ZGJiYt++fdFhOp1uamqK&#10;mS+WSqXCRTqdzufz8cMADU6bAACgqv3FX/xFuHj22Wfn826OZDK5efPm6HDfvn0TExMx8zEuXbpU&#10;fDjPmyZCra2t0a0TJ06ciB8GaHDaBAAA1Wt8fDzcaSIIgvncNBEEQVNT05NPPll8ZlpimL8XX3wx&#10;Wvf29m7cuDFmeKbHHnssXOzcubNQKMQPAzQybQIAgOoVPZExNDQ0n5smQvfee2/x4SuvvDLXZIxr&#10;164NDw9Hh/PZBXOatra28IUdQRBcuXIlfhigkWkTAABUr2PHjoWLjo6O+Mlia9euLX6s48iRIzdu&#10;3IiZn9X58+eLD+++++65JmP09PSEi3PnzsVPAjQybQIAgCo1Pj4e7YLZ1tZWavzX7Nq1q/jwrbfe&#10;mmtyVlNTU0ePHo0O0+n0ihUr5h6f0wMPPBAuBgYG4icBGtknSw0AAAv0r7/45Y38v5SaKo9//cUv&#10;S41A7bl69Wq42Lp1a/zkTPfcc0/x4aFDh77yla/MNTxTLpcbHR2NDm9pF8xiLS0tyWQyLCzj4+Ot&#10;ra2lroCKWbZvW75nMZM2AQBLZeTkuZGT7uKGhYv2sNy0aVP85EyrV69+5plnjhw5Eh6Ojo5eu3Zt&#10;7dq18VdFit88uoBdMIv19fWFbeLq1avaBNXMty0qSJsAgCW0quW2P/z9VaWmFutHP7l5M//TUlNQ&#10;e954441w8YUvfCF2cHaPPPJI1CaCIDh//vw828TExMS+ffuiwwXsglks6hHXrl2Ln4SKu3/LLXfA&#10;W/WzDz+6+u6PS03RcLQJAFhCf/j7q/70j7eUmlqsv33tTW2C+lMoFMLbDYIgaGlpiR+e1bTdK48e&#10;Pfr44483NTXNNR+Z9s7Rhe2CGbn99tvDxU9+8pPYQai8Zfie9fY//EibYCZ7YQIAUI1u3rwZLlKp&#10;VPzkXFasWLFnz57ocHR09N13342Zj7z44ovResG7YEZWrfrPm6cymUz8JEDD0iYAAKhqn/nMZ0qN&#10;zKmrq6v48OzZs3NNRq5duzY8PBwdLngXzEgikYjWhUIhZhKgYXmmAwBYcvl8fmpqqtTU7FatWlX8&#10;q92sJicnP/zww/iZGCtXrmxubo6fKRQK0X/GX5j5bIK4mD+ooO7+rKKXdKxbty52PE4ymdy8eXP0&#10;xo3+/v6vf/3r8Y91nD9/PlovchfMSCqVCm+auHnzZvFXQrn+rOL5ugr5s4rx/vvvh4ufffhREAS/&#10;u7J0EPz5//u//uM//qPU1Cy8pINZaRNAXcnn84cOHSo1BUvuo48+Chc//kn+b197M3548X78k3y4&#10;SKfTi/kvzAuzbt26vr6++JlDhw6l0+n4mblcv3695G8Ub7zxRm9vb/xMjOHh4Z6enviZmzdvrlmz&#10;Jn4m3scff1xqZFF/UEH9/ll96lOfmmuypKampp6enuK3gZ49e/bLX/7yXPNTU1NHjx6NDhe5C2Zk&#10;rn8xy/5nNStfVyF/VvPxfx08GgTB/xj8RqnB4M3RH55983KpKZgvbQKoK1NTU4v5kQLK7kb+X5bn&#10;XfGhijzN3t/fX2oEKmnaQxlvvfVWTJvI5XLFIWORu2ACME/2mwAAoJ5t3Lhx8+bN0eG+ffsmJibm&#10;Gj59+nS03rNnzyJ3wQRgnrQJAADq3K5du4oPp70iNDIxMbFv377osOSd8wCUyyfm89gVQK0YHx8v&#10;fsCyeKN1WE4ffPDBzp07gyBYd8cfbFr/hVLji3X5h++E74ofGhr67Gc/W2q8zG677bb29vZSU3DL&#10;stls+Fj+0NDQjh07So3HuXHjxuc+97nosLe392/+5m9mjr366quPPPJIuN68efNbb701c2Zhtm7d&#10;OjIyEsxvPwJYftFPUPPZaWKR3v6HHx393t8G/nXg19lvAqhn/pMXlTI+Ph4ufnflZ7743/4wfnjx&#10;/unmP4eLrq4uP+dRN6LXc9y4cSN+sqTVq1f39vZGwXp4ePjGjRurV6+eNvbiiy9G64GBgaB8wjAR&#10;zO9VEQANyDMdAABUtejFN4sx7Y0bM++JuHbtWvHddmXcBbNQKJQaAWh02gQAANVo1apV4aIsL6CZ&#10;1hpmvnD6/Pnz0bq8u2DevHkzXKRSqfhJgIblmQ4AWEI/+snNv33tzVJTi/Wjn9wsNQK1J5FIJJPJ&#10;XC4XBMH4+Pgin4ZYsWLFnj17oq0uR0dHf/CDH2zcuDE8nJqaOnr0aDRc3kcC33///XDx+7//+7GD&#10;UHnL8D3rZx+W4U4o6o82AQBL6Gb+pzfzPy01Bcxu69atYZt4//33F9kmgiC45557ig+L28TZs2dH&#10;R0fD9ebNm6PzZXH58uVwsXbt2vhJqLizb14uNQJLQpsAgKXS/XBn3589XGqqPI799cmRk+dKTUGN&#10;iX6Zv3z5cldXV/xwSffff3/x4dGjRx9//PGmpqYgCF555ZXofHl3wQyC4MSJE+Ei2t0TqtOyfdvy&#10;PYuZtAkAWCq//enfWt3ye6WmyuO3P/1bpUag9tx1113hYmBgYM+ePfHDJTU1NaXT6f7+/vBwdHT0&#10;3Xff3bhx48TExJEjR6KxMu6CGQRBPp8Pb/1IJpOLv/UDltSyfdvyPYuZ7IUJAECVamlpSSaT4Xps&#10;bCx+eD6m3Tpx9uzZIAguXboUnSnvLphBEJw5cyZcbN26NX4SoJFpEwAAVK++vr5w8Xd/93fxk/Ox&#10;cePGzZs3R4fZbHZqaqr4gY7y7oIZBMHhw4fDRWdnZ/wkQCPTJgAAqF7R7QYDAwOTk5Pxw/Px5JNP&#10;RuvR0dGzZ89GD3SUfRfMixcvRg90bNiwodQ4QOPSJgAAqF4tLS3d3d3h+o033oidnZd77723+HBw&#10;cDBa79q1a8b4ooyMjISLvr6+RCIRPwzQyLQJAACqWrR75f79+wuFQvxwSWvXru3t7Y0Oo1eHBkHw&#10;pS99abYrFmh8fDydTofrxx57LH4YoMFpEwAAVLX29vbw1olcLnf8+PFS46U99dRTM0+WfRfMKEwM&#10;Dg42NzfHDwM0OG0CAIBqF9068cQTTyx+14lZ3xLa1dU18+SCXbx4MZPJhOtoO08APE5F8wAAIABJ&#10;REFU5qJNAABQ7aJbJ4Ig2L9/f/xwSStWrHjmmWeKz2zevLmM79EoFArf+MY3wvXQ0FBLS0v8PADa&#10;BAAANeDAgQPhIp1Onz59On64pO985zsfF3nrrbdKXXELDh48GL2e4+mnny41DoA2AQBALWhtbY3e&#10;qfHQQw/l8/n4+Uo5ffr0wMBAuH7++ee9ngNgPrQJAABqwze+8Y3oyY4dO3Ys/p0dZZfP5x966KFw&#10;PTg4WN49LADqmDYBAEBtSCQShw8fDtcjIyO7du2qqjyRz+d7enrCdTKZjLacAKAkbQIAgJrR0tJy&#10;4cKFcJ3JZKonT4RhItpmIpvNepoDYP60CQAAakl7e/vQ0FC4rpI8URwmgiA4ePCgd3MA3BJtAgCA&#10;GrNjx47qyRPTwsSFCxfa29vjLwFgGm0CAIDaMy1PdHZ2jo+Px1+yFC5evLhq1SphAmCRtAkAAGrS&#10;jh07XnrppXCdy+XWrFmTzWbjLymjQqGwb9++jo6O8DCZTAoTAAumTQAAUKv6+vqirTGDIOjt7d2+&#10;ffsy3EBx8eLFzs7OgYGB8DDc/FKYAFgwbQIAgBrW3t5+8+bN7u7u8DCTyaxZs+bw4cOTk5PxFy7M&#10;+Pj47t27Ozo6ouc4+vv7z507Z/NLgMXQJgAAqG0tLS0vv/xy9HxHEAQ7d+5csWLF4cOH8/l8zIW3&#10;ZGxsbPfu3WvWrEmn0+GZZDJ56tSpAwcOeF0owCJpEwAA1LxEItHX13f9+vX+/v7o5M6dO1etWrV9&#10;+/bTp08v+DaKfD5/7NixrVu3rl+/PqoSQRAMDg6+9tprXV1dMdcCME+fLDUAAAC1obW19cCBA93d&#10;3el0emRkJDyZyWQymUwQBKlUasuWLV/84hdXrlwZ/wjG+Pj4z372sx/+8Ievv/569HEi/f39qVSq&#10;tbV11msBWABtAgCAutLe3t7e3j42Nva9732v+E6HKFKEuru7Z/aFN954I9pIYqahoaGtW7faWgKg&#10;7LQJAADqUFtbW1tb27PPPnv58uXjx48XV4nQzBsi5jI4ONjZ2blhwwb7SgAsEW0CAIC61dzc3NXV&#10;1dXVdejQoStXrvz4xz++evVq/M0Rwf++peLuu+/+/Oc/v2bNGkkCYKlpEwAA1L9EIhE+6xGdGR8f&#10;nznW1NTkkQ2A5adNAADQiGxmCVA9vEMUAAAAqCRtAgAAAKgkbQIAAACoJG0CAAAAqCRtAgAAAKgk&#10;bQIAAACoJG0CAAAAqCRtAgAAAKgkbQIAAACoJG0CAAAAqKRPlhoAAID6kc/nP/zww/feey8IgkuX&#10;LhX/o9/5nd9Zu3ZtEATr1q1buXJlc3Pz7B8CgHLTJgAAqHP5fP773//+pUuX0ul0qdlfSSaTW7du&#10;3bRp06ZNm3QKgCWlTQAAUJ8mJydfeeWVbDY7MjJSanYWuVwul8uF61QqtW3bti1btiQSifirAFgA&#10;bQIAgHozPj6eyWRmvUsimUzed99969at+9SnPvX5z3++qakp+kc/+9nPfvrTn37wwQc3btyYdm0m&#10;k8lkMkEQDA0NPfbYY26jACgvbQIAgPoxV5UYHBzs7Oy84447YrJCa2trtD5w4EA+n3/nnXeOHz8e&#10;VonQzp07d+7cqVAAlJf3dAAAUA8KhcLhw4fXrFlTHCb6+/svXLgwNTW1Z8+e9vb2W6oJLS0tXV1d&#10;L7zwwsTExKlTp7q7u6N/tHPnzj/+4z/OZrMxlwMwf9oEAAA1b2xsrLOzc+fOndGZ/v7+69evHzhw&#10;oL29fZGbRDQ3N3d1dZ04ceLChQtRocjlcr29vdu3b8/n8/GXA1CSNgEAQG07fPjw+vXro30roypR&#10;/IxGWbS3t08rFJlMZtWqVRcvXoy/EIB42gQAALWqUChs3749ul0imUyeOnVqKapEsfb29pdffvml&#10;l16KznR0dBw+fDjmEgDiaRMAANSkfD7/1a9+NdqoMpVKvfbaa11dXfFXlUUikejr67t+/XoymQzP&#10;7Ny5c/fu3YVCIf5CAGalTQAAUHvy+XxPT8/IyEh4ODQ09MILL9zSVpeL19raeu7cuVQqFR6m0+ld&#10;u3bJEwAL4B2iAADUmDBMRBtMXLhwob29Pf6SJZJIJF544YU777wzfK4kvInj0KFDi9x9E6DRuG8C&#10;AIBaUigUnnvuuWoIE5EdO3YMDQ2F60wm893vfjd+HoBptAkAAGrJ3r17oz0mqiFMhIrzxM6dO7PZ&#10;bPw8AMW0CQAAasaxY8fS6XS4PnXqVJWEidCOHTsGBwfDdW9v79jYWPw8ABFtAgCA2jA+Pv7EE0+E&#10;66GhoeV5Jcct+cY3vhFtjfm1r33NvpgA86RNAABQAwqFwu7du8N1KpV6+umn4+crIpFI7N27N3yx&#10;aC6XO3jwYKkrAAgCbQIAgJpw8uTJ6I2he/furdoXYbS0tDz//PPhemBgYHx8PH4egECbAACg+k1O&#10;Tvb29obr4eHhlpaWuSZfffXVTxT59re/PdfkPE1NTd1zzz3RB3z00UdLXRF0dXX19/eH6+heDwBi&#10;aBMAAFS7733ve+Giu7u7p6cnZvL+++8vPuzv75+amppreD5yudzo6Gh0+NRTT8UMR5599tlwMTIy&#10;cvHixfhhALQJAACq2uTk5M6dO8N1dD/CXJqamqIXeYRyudxcw/Nx+vTp4sNp7WMuzc3N0StFp/3v&#10;AWAmbQIAgKpWfNPEfF4aGm5FGZkWF27JxMTEvn37osN0Ot3U1BQzX+yxxx4LF26dAChJmwAAoHoV&#10;CoVjx46F65I3TYSSyeTmzZujw3379k1MTMTMx7h06VLx4TxvmggV3zoR7eIJwKy0CQAAqteVK1fC&#10;hzLmedNEEARNTU1PPvlk8ZlpiWH+XnzxxWjd29u7cePGmOGZolsn0un05ORk/DBAI9MmAACoXufO&#10;nQsX8VtgTnPvvfcWH77yyitzTca4du3a8PBwdDjPXTCLNTc3p1KpcH358uX4YYBGpk0AAFClCoXC&#10;wMBAuH7ggQfih4utXbu2+LGOI0eO3LhxI2Z+VufPny8+vPvuu+eajLFt27Zwcfz48fhJgEamTQAA&#10;UKWuX78eLrq7u1taWuKHp9m1a1fx4VtvvTXX5KympqaOHj0aHabT6RUrVsw9PqdNmzaFi0wmUygU&#10;4ocBGpY2AQBAlXr77bfDxS090BG65557ig8PHTo01+Sscrnc6OhodHhLu2AWK36sI0otAEyjTQAA&#10;UKWuXr0aLr74xS/GT860evXqZ555JjocHR29du1azPw0xW8eXcAumMW2bNkSLt577734SYCG9clS&#10;AwAAUBnpdDpcrF69On5yVo888siRI0eiw/Pnz69duzZmPjIxMbFv377ocAG7YBb7gz/4g3Bx6dKl&#10;BdwAAsvmRv5fzl74QampMriR/5dSIzQcbQIAgGpU/NLN5ubmmMm5TNu98ujRo48//nhTU9Nc85Fp&#10;7xxd2C6Ykc997nPh4o033ogdhAo799aVc29dKTUFS0KbAACgGn344Yfhor+/P35yLitWrNizZ090&#10;B8To6Oi77747n6czXnzxxWi94F0wI9EunrlcLn4SKu7Jx/601Mhi/dPNfz77plfqMp02AQBANZqa&#10;mio1UlpXV1fx0xlnz54t2SauXbs2PDwcHS54F8xZTU5OLuweEFgeX/xvf1hqBJaEvTABAKhG0c6R&#10;i3mkIplMbt68OTrs7+8vmTzOnz8frRe5C2YkuvUjuhkEgGLaBAAAdaupqWna9pNnz56dazgIgqmp&#10;qaNHj0aHi9wFE4B58kwHAFAzstlsqZFg3bp1ra2t8TOTk5OL2ZWwPj7FfffdV/LhgvHx8egtnguw&#10;yE8xbUPKBZv2UMZbb7315S9/ea7hXC43OjoaHS7mlo1ZnT59eub/3/m8vOPixYs//elPS03NqQ4+&#10;xW233dbe3l5qal5/S8ylkT/FBx98EC7e/ocfzTb+a/7P21b87srPxM9MTf3bj36Sn/Uf/dPNf571&#10;PA1OmwAAakZvb2+pkWB4eLjkb/UffvjhfD7UXOrjU1y/fr1kOLh69WqVf4r52Lhx4+bNm6PisG/f&#10;vj//8z+fa3vL06dPR+s9e/YschfMmXbu3Dnz5Mcffzzz5DQjIyPRG1UXoA4+RX9//3x+5V7Ml5NP&#10;EQTB0e/97azniz352J+WbBO/nCrM50NBxDMdAADUuV27dhUfznVHxsTERPHGmfO5EQCAstAmAACo&#10;ateuXSs1UsI999xTfFj8itBixc1i8+bNZdkFM7SYp28AGoFnOgCAmpRKpT7zmVluKr7ttttmnpym&#10;qakpem/CAtTHp2hqaio1Etx2220V/BQfffRRJpMJguDnP//5rAPzt3r16t7e3ujNoMPDwzdu3Fi9&#10;evW0seJmMTAwEJRPLpcLFwv+81y3bt2Cr52nKv8U69atKzUSBIv4Ew4a+1NE/7rdv2XTHFf8yqc/&#10;Vfpf7d/4jd+Y60P97MOPrr7741n/EY3sE/N5MAygVoyPj69ZsyY69FcclRJ+Kf73P/uTXdv/rNRs&#10;eRx64a//6q//7vr16yU3Kahpn/jEJ6J13f+fJZ/Pr1q1KgiCZDL5/e9/v9R4Ca+++uojjzwSHb78&#10;8stf+cpXigeuXbt2xx13RIcffvhhuTabmJycjD6Ub0xUp+gnqP8x+I1Ss4v19j/8KNyKwl/jFPNM&#10;BwAA1ailpSVc5HK5QqEQP1zStDduHDp0aNrA+fPno3V5d8G8ceNGuFjMfwwHqG/aBAAAVSqVSoWL&#10;mzdvxk+WtGLFij179kSHo6OjP/jBD6LDqampo0ePRofl3QXzvffeCxcznyIBIKRNAABQpe68885w&#10;cfXq1fjJ+Zi2I2Zxmzh79mz0ktHy7oIZFG2xuX79+vhJgIZlL0wAAKpU9Mv8yZMnF38vw/333198&#10;ePTo0ccffzzcsPOVV16Jzpd3F8xCoZBOp8N18X4WUJ3+fOBgqRFYEu6bAACgSkW/zGcymcnJyfjh&#10;kpqamqJMEATB6Ojou+++GwTBxMTEkSNHovPTdqZYpCtXroSL7u7u5ubm+GGAhuW+CQAAqlRzc3Mq&#10;lQpfbXj58uWurq5SV5Qw7daJs2fPbty4MXrmIij3LphBEJw7dy5cLP6+D1hqy/Z6qfDdUqWmaCzu&#10;mwAAasbHRbx5rkFs27YtXBw/fjx+cj42bty4efPm6DCbzU5NTRU/0FHeglAoFKInRB544IH4YYBG&#10;pk0AAFC9Nm3aFC4ymcz4+Hj88Hw8+eST0Xp0dPTs2bPRAx1l3wXz5MmT4aK7uzt6JSoAM2kTAABU&#10;r+bm5sHBwXAdPtyxSPfee2/xYfTBgyDYtWvXjPFF2b9/f7j4+te/Hj8J0OC0CQAAqtqjjz4aLtLp&#10;9OJvnVi7dm1vb290GL06NAiCL33pS7NdsUDZbDaXywVBkEwmt2zZUmocoKFpEwAAVLXW1tb+/v5w&#10;XZZbJ5566qmZJ8u7C2ahUIhumnj22WcTiUT8PECD0yYAAKh2qVQqXKTT6bGxsfjhkmZ9S+jiXwJS&#10;7Pjx49FNEw8//HCpcYBGp00AAFDtWltbo40hvva1rxUKhfj5eCtWrHjmmWeKz2zevLmzs3Ou+Vs1&#10;Pj7+xBNPhOvnn3/eTRMAJWkTAADUgGeeeSaZTAZBkMvlDh48WGq8hO985zvFr6R96623Sl0xX4VC&#10;Yffu3eE6lUqV93YMgHqlTQAAUAOam5uff/75cD0wMHD69On4+Uo5ePDgyMhIuN67d2/8MAAhbQIA&#10;gNrQ1dUVbYr50EMPLf6dHWWXzWYHBgbC9fDwcEtLS/w8ACFtAgCAmvHcc891d3eH68cffzyfz8fP&#10;L6eLFy9Gbyft7+/v6emJnwcgok0AAFAzEonE4cOHo40nenp6qiRPXLx4saOjI1ynUqnnnnsufh6A&#10;Yp8sNQAAUC2iLQaDINi1a5cb5htTS0vLX/7lX65fvz7433kim81W9ouhOEwkk8lvfetb3s0BcEu0&#10;CQCgZqTT6WidSqViJqlvbW1tFy5cCHNAmCcOHjzY3t5e6rolcezYseiNoclkMpvNNjc3x18CwDSe&#10;6QAAoPa0t7dfuHAhXOdyuY6OjmPHjsVfUnbh60KnhYnK3sEBUKO0CQAAalJ7e/vNmzfDvSeCIHji&#10;iSe2b9++bNtPjI2NdXZ2RvfypFKpc+fOCRMAC6NNAABQq1paWl577bXoAZ9MJrNq1apsNlsoFOIv&#10;XIzJycl9+/atX78+l8uFZwYHBw8dOmSPCYAF0yYAAKhhzc3Nhw4deumll6Izvb29nZ2dS1EoJicn&#10;jx07tmLFioGBgfBMMpk8derUnj17hAmAxdAmAACobYlEoq+v7/r1693d3eGZXC4XFYrJycn4y+cj&#10;n88fPnx4xYoV0e4SQRD09/e/9tprXV1dMRcCMB/aBAAA9aC1tfXEiRPDw8PRDhRhoVixYsX27dtP&#10;nz69gEiRz+ePHTu2devWVatW7dy5Mzrf3d39wx/+8MCBA17JAVAW3iEKAED96Onpefjhh0+ePLl/&#10;//5oP4hMJpPJZIIg6O7uvuuuu9auXbtu3bogCFatWlX8LMbk5OSHH344NTX13nvvXbp06Y033og+&#10;QqS7u7u/v79S7ysFqFfaBAAAdSWRSISF4sqVK0ePHg2rRGhkZGRkZCTm2hiDg4N/8id/0tbWVmoQ&#10;gFumTQAAUIcSiUR7e3t7e/u3vvWty5cvv/7669H7PucvmUxu3bq1s7Nzw4YNdrsEWDraBAAA9ay5&#10;ubmrq6urq+vAgQPj4+Pvv//++Pj4jRs3Pvroo+JbKkL9/f1BEKxbt+73fu/3vvCFL7S0tMz2IQEo&#10;M20CAIBG0dra2traGr1Z44UXXoifB2B5eE8HAAAAUEnaBAAAAFBJ2gQAAABQSdoEAAAAUEnaBAAA&#10;AFBJ3tMBANSM8P2OoaampphJAKCGaBMAQM04cOBAqREAoPZ4pgMAAACoJG0CAAAAqCRtAgAAAKgk&#10;bQIAAACoJHthAgDQEAqFwvXr1997771r1679/Oc/T6fTM2eSyeR99923evXqz372s+vWrWttbZ05&#10;A0DZaRMAANSzfD5/5syZN998M5PJlJoNcrlcLpcrPtPf3//ggw9u2rSpubl5rqsAWCRtAgCAOlQo&#10;FE6ePHns2LGRkZFSs3HS6XR4h0UqlXryySfb29tLXQHALdMmAACoK5OTk9/73vd27tw58x+lUqk7&#10;77yztbX19ttvX7ly5cxbIfL5/NTU1NWrVz/44IPXX3+9uGtkMplMJpNMJp999tmHH344kUgEAJSJ&#10;NgEAQJ0I75Xo7e2ddn5wcLCzs3PDhg0lg0JLS0sQBOE2Ezt27JicnLx8+fLx48ej50FyuVxvb28y&#10;mTx48KB7KADKxXs6AACoB2NjY52dncVhoru7+9SpU1NTU3v27Glvby8ZJmZqbm7u6up64YUXJiYm&#10;XnrppWQyGZ7P5XIdHR3bt2/P5/PxHwGA+dAmAACobYVCYd++fevXr4+2sezu7r5w4cKJEye6uroW&#10;kCRmam5u7uvrO3fu3PDwcFQoMpnMqlWrstls/LUAlKRNAAA14xNFxsfHS43TEPL5/Fe/+tWBgYHw&#10;MJlMDg8PnzhxYikeuEgkEj09PefOnRsaGopO9vb27t69u1AoxFwIQDxtAgCAWjU2NtbT0xPtWNnf&#10;3//aa6/19PTEX7VIiURix44d169f7+7uDs+k0+ldu3Z5vgNgwbQJAABq0sWLF4uf4xgeHj5w4MDM&#10;V28skdbW1pdffnlwcDA8zGQyPT098gTAwmgTAADUnosXL3Z0dITrZDJ5/fr1pb5dYqZEIrFnz55T&#10;p06Fh7lcTp4AWBhtAgCAGjMtTGSz2fCtnxXR1dV14cKFcC1PACyMNgEAQC3J5/PTwkRLS0v8JUut&#10;vb29OE/s2LHD1pgAt0SbAACgZhQKhejZjSoJE6HiPDEyMrJ37974eQCKaRMAANSMvXv3RptfVk+Y&#10;CBXniXQ6nc1m4+cBiGgTAADUhmw2m06nw/WFCxeqKkyE2tvbh4aGwnVvb+/4+Hj8PAAhbQIAgBow&#10;OTnZ29sbroeGhtrb2+PnK+Xpp59OpVLhevfu3fHDAIS0CQAAasD+/fvDRXd399NPPx0/XEGJRCLa&#10;bGJkZMSTHQDzoU0AAFDtxsfHo6c5Dhw4kEgk5pp89dVXP1Hk29/+9lyT8zQ1NXXPPfdEH/DRRx8t&#10;dUXQ0tIyPDwcrvfv3++dHQAlaRMAAFS7TCYTLvr7+1tbW2Mm77///uLD/v7+qampuYbnI5fLjY6O&#10;RodPPfVUzHDk4YcfTiaTQRDkcrnvfve7pcYBGp02AQBAVSu+aeLZZ5+NH25qaoqGQ9F7PRbm9OnT&#10;xYfT2sdcEonEwYMHw/WxY8fcOgEQT5sAAKCqRTdNDA0NNTc3xw8HQRDesBCZFhduycTExL59+6LD&#10;dDrd1NQUM1+svb29u7s7CIJcLnfy5MlS4wANTZsAAKB6TU5ORvdBdHV1xQ+Hksnk5s2bo8N9+/ZN&#10;TEzEzMe4dOlS8eE8b5qIfP3rXw8Xx44di58EaHDaBAAA1euNN94IF6lUKn6niUhTU9OTTz5ZfGZa&#10;Ypi/F198MVr39vZu3LgxZnimLVu2hIuRkZGxsbH4YYBGpk0AAFC9ojsOpuWGePfee2/x4SuvvDLX&#10;ZIxr165Fr9sI5r0LZrFEIjE0NBSuL1y4ED8M0Mi0CQCgZgwXWblyZalxat7k5OTIyEi43rBhQ/xw&#10;sbVr1xY/1nHkyJEb/z979x8b11ngC/8gdVeMgRWdhJuF6xaWHxO4+OU1ab1vipNNWi3pErKayFH6&#10;RwUmaI2EqjhSV5pot/7jav8wq81IFymOurzC0oaAWKlVrIzaGyCLmqbFTbUOweIG2riwtI1ViNpM&#10;uNCbubr7Snn/mO7pxJ45Z/wjeTxzPp+/njn+Ou4cP/0x357neV59NSHf1DPPPNP4cvPmza2SCbZs&#10;2VIf/PCHP0xOAmTZbWkBAIC1YmhoKC1CVzl37lx9MDIyksvlksMLHDhwoPHsz+eee+7OO+9MyC9w&#10;7dq1o0ePxi/L5fK6detax1vq7++vDyqVyvz8fG9vb3IeIJs8NwEAwBo1NzdXH3zuc59LTi72mc98&#10;pvHl4cOHWyWbmpmZaaw2lroLZqNSqVQf/PznP09OAmSWbgIAgDUqXgfR19eXnFzszjvv/OpXvxq/&#10;PHv27IsvvpiQX6Dx5NFl7ILZKF4MElctACxgTQcAAGtUvNnEHXfckZxsateuXd/4xjfil88888zH&#10;P/7xhHzsypUrX/va1+KXy9gFs1FcrCxjzwu4lc7/9MXD33wsLbUKzv90CUUhGaGbAABgLYqfMigW&#10;i0vdbKJuwe6VR48e/cIXvtDT09MqH1tw5ujydsGMxfu2lsvlQ4cOJYchoJ+9+G8/e/Hf0lJwU+gm&#10;AABY0wqFQlqkuXXr1j3yyCPxExBnz5594YUX2lmd8U//9E/xeNm7YMby+XxaBNaKv314X1pkpS7+&#10;4pWpJ06npcgc3QQAAGvRyy+/XB+8973vTQwm2bFjR+PqjNOnT6d2Ey+++OLx48fjlyvZBTM2MDAw&#10;MzMTRZGjOljj3rf+9rTISv368pW0CFlkL0wAANaiN998sz5oc5OIpgYGBu655574ZalUunbtWkI+&#10;iqJnnnkmHq9wF8zY9u3b64PUnw6QTboJAAC6Vk9Pz9DQUOOV06eTHia/du3a0aNH45cr3AUTgDZZ&#10;0wEA0PGmp6fjIy0SHDhwIHVBQZt/VCvFYnFwcDA5Mz8/f/jw4eRMtHonbi5YlPHcc899/vOfbxWe&#10;mZk5e/Zs/HKFu2AuVi6Xb7/9rWfmb8Gvo6+vb3h4OC0VHTx4MC2SpJ0NPo8dO3bhwoW0VEu34F6t&#10;4tRtZS3/Oq5evVofPPH9Z5t9xw36PvGRP/ngB5Izv/2fbz579idNv/T6G1ebXifjdBMAAB3v8uXL&#10;5XI5LRWNjIykRdr9o1pp58P8tWvXVvIjluquu+6655574sbha1/72l//9V+32t7y1KlT8fiRRx5Z&#10;4S6Yi01OTsbjW/DrKJVKaZEoiqKV/IiovQ/DFy5cWMlPuQX36hZM3Y74dZx+9lzT640+eMf70yLR&#10;v//7v7fzR0HMmg4AoGPMNajVamlxeMuBAwcaXy44IjR25cqVxo0zFywGAeDm0U0AAB1jY4NLly6l&#10;xekSraqE9n3mM59pfNl4RGijxh90zz33rMoumHUr/D/hAF3Pmg4AgK5SLBZbrWlfv3590+uN+vr6&#10;Gk/QXKq+vr60SLR+/fp2fsRrr702OjqalmrLnXfeuWfPnviHHj9+/NVXX73zzjsXxBo7i7Gxsegm&#10;aHzjt+DXsWHDhrRIFN34V3WTFIvFdhZNtHIL7tUqTt1W1vKvI/7bbd+Df9nim972/g3pa53e1ZNr&#10;9Ue9cunXlnuwmG4CAKCrFAqFlSxGKBQKhUIhLbUi+Xy+nb/CarVa/7BULpfbWUKf7Mtf/nLjR77n&#10;nntuQTfx4osvNgZW8kF6gXhTz2Kx2M4bb3QLfh3RLVm9krrN5MrdgnvV5tRdoVvwIxb/OuJZ+qlP&#10;fnRRfDl6et65Wn8UGWFNBwAAa1E+n4/H1Wo1IdmOBV3D4tMWnnnmmXi8urtgvv766/XBzf7kDNC5&#10;dBMAAKxR8bkGL7zwQnIy1bp16x555JH45dmzZ3/84x/HL69du3b06NH45er+j+tf/vKX9cEqPosB&#10;0GWs6QAAYI2KtwD4yU9+svJFAQt2xPzxj38c73Z5+vTp+JDR1d0FM4qiqamp+uDDH/5wchKCe/2N&#10;q2mRlfrd799Mi5BFugkAANaoT33qU/XBD3/4w/379yeHU917772NL48ePfqFL3yhp6cniqInn3wy&#10;vr66u2BWq9VKpVIfb9y4MTkMwf3914+mReCm0E0AALBGxR/mK5XK/Px8b29vcj5ZT09PuVyO14mc&#10;PXv2hRdeuOuuu65cufKNb3wjjq3uyotz5946j2BkZCSXyyWHIaxPfvzDmz7ShpmxAAAgAElEQVT1&#10;8bTUKjj/0xd/9uK/paXIFt0EAABrVC6XGx8frz/I8NRTT7U6G7V9Cx6dOH369F133fX888/HV1Z3&#10;F8woih5//PH6YO/evclJCG7Tpz5+4CsPpKVWweFvPqabYAF7YQIAHWNkZCQenz9/PiFJ19i2bVt9&#10;cOTIkeRkO+6666577rknfjk1NXXt2rXGBR2ruwvm/Pz85ORkfXz33XcnhwGyTDcBAHSM22+/PR7/&#10;4R/+YUKSrrFp06aBgYEoimZmZqanp9Pi6fbt2xePz549e/r06XhBx6rvgnnixIn6oFQqNR6JCsAC&#10;ugkAANauXC4X74JZLpeTw+34sz/7s8aX4+Pj8fjAgQOL4stXrVZHR0fr4wcffDA5DJBx9psAAOh4&#10;fX19x48fr483bNiQHO44u3btqg8qlcr09PQKDxP9+Mc/vmfPnvh2xUeHRlH02c9+tsU3Lcd3v/vd&#10;+qBYLPb39yeHATJONwEA0PEKhUKhUEhLdap8Pj8xMVF/BqFcLm/atGmFB158+ctfjruJ2Orugjk/&#10;Px8/NBGfDAJAK9Z0AACw1j344IP1XScqlcr3vve9tHiKpqeE7tixY/HFZTt8+HB9MDIyssIHPQCy&#10;QDcBAMBal8/n/+Zv/qY+3rNnz/z8fHI+2bp167761a82XrnnnnviA0FW7tSpU/HWGB6aAGiHbgIA&#10;gA4wNDRULBbr4/3799dqteR8sn/8x3+83uC5555L+452zc/P33///fXxxMREF6+1AVhFugkAADrD&#10;kSNH6oNKpfL1r389ORxErVaLTxUZGBj4q7/6q+Q8AHW6CQAAOkNvb2+8h+XY2NixY8eS87fegQMH&#10;KpVKffyd73xnhXt2AmSHbgIAgI4xNDQ0Pj5eH3/pS1+anp5Ozt9KR44cmZycrI9/8IMfWM0B0D7d&#10;BAAAneThhx8eGRmpj7ds2bJG6okjR47Eh4ZOTEys7qkfAF1PNwEAQCfJ5XKHDx9urCempqaSv+Wm&#10;qtVqX/va1+JiYnx8PN5yAoA26SYAAOgwuVzuH/7hH+J6Ys+ePUeOHFnhyR3LU61WDxw4MDY2Vn9Z&#10;KpUefvjh5G8BYDHdBAAAnSefzzc+PTE6OnrgwIH5+fnk71pds7Ozf/EXfxHvMTExMXHo0CH7XwIs&#10;g24CAKDjVavVuf9wiz+fB1Rf3FEqleovJycn77jjjluzvqO+juPTn/70zMxM/cq3vvUtSzkAlk03&#10;AQDQ8Z5++umN/+Hw4cNp8e6Ry+UOHTr0rW99K76yZ8+e3bt3z83NJXzXCp06dWrbtm3xOo6BgYEf&#10;/ehHw8PDyd8FQALdBAAAnW14ePjixYvFYrH+slKpbNy48eDBg6veUExPT+/evfv++++PH5colUrf&#10;//73BwcHk78RgGS6CQAAOl6hUPjnf/7nxgcoyuXyxo0bd+/eferUqRVuk1mtVo8dO/anf/qnW7Zs&#10;qVQq9YsDAwM/+MEPDh06lM/nk78dgFS6CQAAukEulxseHr5y5Uq8A0UURZVK5f777+/p6Tl48OCp&#10;U6eWtBnH3NzcsWPHvvKVr6xbt+5LX/pS/KxEFEXf+ta3zpw5s2PHjoRvB6B9t6UFAACgY+Tz+UOH&#10;Do2MjJw6dWp0dDS+Xi6Xy+VyfVwqle68884PfOADURR9+MMf7unpiaLo9ddfv3z5chRFL7744q9+&#10;9av49I1GAwMD+/fv37Vrl2clAFaXbgIAgG5TKBQKhcKDDz547ty5Rx99NF6IUReXFO0rlUrFYnHT&#10;pk2OCAW4GXQTAAB0p3w+v2PHjh07dlSr1XPnzp07d+7EiRONSzOSFYvFP//zP//0pz+tkgC42XQT&#10;AAB0ubikeOSRR6rV6htvvPHyyy+/+eabb7755oULF+LY5s2boyh697vf/aEPfeiOO+7QRwDcMroJ&#10;AAAyJJ/P5/P5QqGQFgTg1nFOBwAAABCSbgIAAAAISTcBAAAAhKSbAAAAAELSTQAAAAAh6SYAAACA&#10;kHQTAAAAQEi6CQAAACCk29ICQBPVavXpp59OSxHAa6+91vhyamqqVRJuqgVT8ZY5derUhQsX0lId&#10;7KWXXorHzz//fEIyaxrvxksvveSffsCShPrXFsR0E7AcV65c2bNnT1qK8PyayJrR0dG0SPcol8tp&#10;kYw6ceLEiRMn0lIAsIboJmA53vOudx76rxn6ALCWHfy7ibTIDYYf2Nn3iY+kpWB15G//o7TIqtn2&#10;mU//X901t9+48ttDR76dlrrBwf1fXL/uvWmpbvDf/2X6zHPn01Jv2/aZTZ//7GBaCsi6W/mvLVhA&#10;NwHL8e53vfPeLXelpbh1/tv4w/XB629c/fuvH118PYqin/7sF0e/+0TfJz7id0dX+r8/+bG0SId5&#10;df43URTdu/Xuv/yLrfHFJ77/7Olnz9XH+x78y0998qON1/+fuz55Z+8fL/6jus//eOGXURQN/eW9&#10;f/Sed9evvHLp1/Gd6fvER+7+9H+pj3/3+zennjh9Z+8f+0cfAGuZbgIAoCNt/OgH37f+9sXX37f+&#10;9ri1ef2Nq4sDALDWOKcDAAAACEk3AQAAAISkmwAAAABC0k0AAAAAIdkLEwCg4330T3r/9uF99fEf&#10;/MEfJGYBYM3RTQAAdLyennf29LwzLQUAa5Q1HQAAAEBIugkAAAAgJN0EAAAAEJJuAgAAAAhJNwEA&#10;AACEpJsAAAAAQtJNAAAAACHpJgAAAICQdBMAAABASLoJAAAAIKTb0gIAAKx1r79x9deXr9TH73l3&#10;z5988APJeQBYU3QTAAAd79eXrxz97hP18b1b79ZNANBZrOkAAAAAQtJNAAAAACHpJgAAAICQdBMA&#10;AABASLoJAAAAICTdBAAAABCSbgIAAAAISTcBAAAAhKSbAAAAAELSTQAAAAAh6SYAAACAkHQTAAAA&#10;QEi6CQAAACCk29ICAB3g9Teu1gfVq79rej2Kot/9/s0I6DS12v9u/Bu5Vvvf8fh3v38z/lLjdQCg&#10;4+gmgG7w918/uqTrQKd4/tyF589daPqlqSdON72eHa3+EXf62XOnnz3X9EsAsDa94/r162kZYKGX&#10;XnqpUCikpQAAoGN88YGdB77yQFpqFRz+5mPffuzkxYsX/Rc1MftNAAAAACFZ0wHL8bGPfcwzR2vT&#10;3Nzcxo0b45d+TdBlDh48WC6X6+Pjx48PDQ0l57Njampqz5499XGpVDp06FByHqDRgv+CglvPcxMA&#10;AABASLoJAAAAICTdBAAAABCSbgIAAAAISTcBAAAAhKSbAAAAAELSTQAAAAAh3ZYWAABgrRsaGrp+&#10;/XpaCgDWKM9NAAAAACHpJgAAAICQdBMAAABASLoJAAAAICTdBAAAABCSbgIAAAAISTcBAAAAhKSb&#10;AAAAAELSTQAAAAAh6SYAAACAkHQTAAAAQEi3pQUAAFjrpqenK5VKfdzX1zc8PJycB4A1RTcBANDx&#10;Ll++XC6X6+NSqZQcBoC1xpoOAAAAICTdBAAAABCSbgIAAAAISTcBAAAAhKSbAAAAAELSTQAAAAAh&#10;6SYAAACAkHQTAAAAQEi6CQAAACCk29ICAAB0g2PHjl24cCEt1dKhQ4eSA/Pz84cPH07OJCgWi4OD&#10;g8kZb8FbSNXOWwDWIN0EAEAmXLhwoVwup6VaSv1Iee3atZX8+Zs3b06LeAveQrp23gKwBukmAAA6&#10;Xl9f3/Hjx+vjDRs2JIcBYK3RTQAAdLxCoVAoFNJSALBG6SYAADKhWCze1Mfd169fHz+7sQx9fX1p&#10;EW8hnbfQzlsA1iDdBABAJtzsDQLz+fzQ0FBaakW8hVTeAtChnCEKAAAAhKSbAAAAAELSTQAAAAAh&#10;6SYAAACAkHQTAAAAQEi6CQAAACAkZ4gCAGTC/Pz8tWvX0lJryPr16/P5fFpqFdRqtUuXLqWl1pZC&#10;oZAWWR2mDXBr6CYAADLh8OHD5XI5LbWGHD9+fGhoKC21Ci5durRx48a01Npy/fr1tMjqMG2AW8Oa&#10;DgAAACAkz00AAGRCX19fqVRKS60hGzZsSIusjp6ens66M7eSaQPcGroJAIBMGB4eTotkVG9v76FD&#10;h9JSGWXaALeGNR0AAABASLoJAAAAICTdBAAAABCSbgIAAAAISTcBAAAAhKSbAAAAAELSTQAAAAAh&#10;6SYAAACAkHQTAAAAQEi6CQAAmpiamnrHfzh48GBavKVarXbkyJG0VId5R4O5ubm0eEvHjh2rVqtp&#10;qU6yWtOmWq1237QBEugmAAC4iZ599tljx46lpTLqyJEj586dS0tl0blz50wbyBTdBAAAN9Hjjz8+&#10;MzMzPT2dFsyc2dnZmZmZRx99NC2YRfVpMzs7mxYEuoRuAgCAm6VarU5OTkZRdObMmbRs5vzoRz+K&#10;oqhSqczPz6dls2V+fr4+bU6ePJmWBbqEbgIAgJvlySefrA/GxsZqtVpyOFNqtdro6Gh9/NRTTyWH&#10;sya+IaYNZIduAgCAm2VqaioeP/vsswnJrDl//nw8tunjAo3TpvFGAV1MNwEAwE0xNzdXqVTil48/&#10;/nhCOGsa74yNFRrNzs423pyjR4+2zgLdQzcBAMBNcerUqcaXk5OTXXZe5rJVq9Vyudx4pb73BNGi&#10;W2HaQEboJgAAuCkWnwEZbz+RcYvPDR0dHbWxQhRFtVpt8bR5+umnm2WBrqKbAABg9U1PT8/MzCy4&#10;2LiPQJY1PTfUxgpRFJ0/f37xtFncVgDdRzcBAMDqa3poaKVSmZubW3w9U+bn5xv3U4g1vZg1raaN&#10;Y1ah6+kmAABYZbVabWxsrOmXFmxCkUGtTgwtl8sZ31ihWq22mjYnTpxoeh3oGroJAABWWcJxoZ7P&#10;TzgxdPE+FJmS8PZNG+h6ugkAAFZZwnGhMzMz09PTrb7a9WZnZxfvpxBrug9FdiRPG8esQnfTTQAA&#10;sJqq1erk5GRCoOmeAhmRfFZoljdWmJ+fT542J0+eTPgq0Ol0EwAArKbUg0LHxsayeV5mrVYbHR1N&#10;zrTajaLrpb7xzE4byAjdBAAAq6mdg0ITNqToYu2cEpqwG0V3a2fatHMDgQ6lmwAAYNXMzc21cxZm&#10;ws4CXaydO5PNjRVmZ2fbuTlHjx5NiwCdSjcBAMCqafOI0MnJyaydl1mtVsvlcloqitL2pOhKbb7l&#10;DE4byA7dBAAAq6b9sx5Tt6XoMu2fDzo6OpqpjRVqtVr70+bpp59OiwAdSTcBAMDqmJ6eTjggc4F2&#10;9hfoJks6HzRTGyucP3++/WnTfosBdBbdBAAAq2NJh4NWKpW5ubm0VJeYn59vZz+F2JLCnW6p0yaz&#10;x6xCd9NNAACwCmq12tjYWFrqBm1uTtEFUg/IXKBcLmdkY4VqtbrUaXPixIm0CNB5dBMAAKyCZRwL&#10;mp3n85dxMmj7+1N0tGW8zexMG8gU3QQAAKtgGceCzszMTE9Pp6U63uzsbPv7KcSWtD9F51retMng&#10;MavQ9XQTAACsVLVanZycTEs1saS9BjpUmwdkLpCFjRXm5+eXN21OnjyZFgE6jG4CAICVWvaBoGNj&#10;Y919XmatVhsdHU1LNbfUXSo6zrLfYNdPG8gg3QQAACu1kgNBl7FRRQdZyWmgy9ilorOsZNqs5MYC&#10;a5BuAgCAFZmbm1vJmZfL2HGgg6zkznT3xgqzs7MruTlHjx5NiwCd5La0AAAAXatWq126dKnpl157&#10;7bV4fPXq1bm5uaaxO+64I4qi48ePN/3qsWPH4s+fpVJp8+bNTWNr0/z8/LVr19JS0csvv9z0ek9P&#10;T29v7+bNm5venNdee61xrUerG9jT09P0elirMm16enq6ctoAy6ObAADItI0bN6ZFosnJyVZ7Fl65&#10;cqVQKBQKhaZfff755+Px5s2bh4aGmsbWpqeeeupLX/pSWiq6//77m16fmJjYv39/q7e84EN7Z92Z&#10;yLQBVps1HQAA2ZXL5SYmJtJSLY2MjOTz+bRUp9q1a1daJMmOHTvSIp0ql8uNj4+npVoqlUpdPG2A&#10;5dFNAABk2pYtW9IiLe3bty8t0sHy+fzIyEhaqrlisdjqoYDusHPnzrRIS8ViMS0CZI5uAgAg0/r7&#10;+wcGBtJSzW3atCkt0tn27t2bFmmu65chmDbA6tJNAABk3f79+9MiTYyPj+dyubRUZ9u6dWtapLkV&#10;rgfpCMPDw2mRJiYmJrp+2gDLoJsAAMi6++67Ly3SxEqe6u8Uy9tYobu34Yjt3r07LdLEStYQAV1M&#10;NwEAkHW9vb1L3QJgYGCgv78/LdUNtm3blhZZaNkrQTqLaQOsIt0EAADRQw89lBa5wfKe5+9Eg4OD&#10;S91YYdkrQTrOUqfB8lYPAVmgmwAAILr77rvTIjdY3vP8HWpJn8CzsA1HbPv27WmRGyxv9RCQBboJ&#10;AACifD5fKpXSUm8pFou9vb1pqe6xY8eOtMjblrEGpHMt6ZjVrE0bYEl0EwAARFEUtb93wJKeI+gC&#10;hUKhzZszMDAwODiYluoq+/btS4u8ZanrhoBM0U0AABBFUbRp06a0yFuW+iR/FxgaGkqLRFH2Wpto&#10;KdNmqeuGgEzRTQAAEEVRlMvlJiYm0lJZOSBzgV27dqVFomiJqz+6Q5vHrJZKpQxOG6B9ugkAAN6y&#10;ZcuWtMgSnuHvJu1srFAsFguFQnKmK+3cuTMtsoQVQ0A26SYAAHhLf39/6nmZ7T/D32X27t2bHGhz&#10;3Uf3MW2AldNNAADwtv379yd8NVMHZC6wdevW5ECb6z66UvJGGxMTE5mdNkCbdBMAALztvvvuS/hq&#10;O0/vd6vkjRWyuQ1HbPfu3QlfbWetEJBxugkAAN7W29vbamuAgYGB/v7+pl/KiG3btrX6UuqKj+5m&#10;2gArpJsAAOAGDz30UNPrGTwgc4HBwcFWGyukrvjoeq2mR/IqIYA63QQAADe4++67m15Pfm4/I5p+&#10;As/yNhyx7du3N72evEoIoE43AQDADfL5/OKNFYrFYm9vb9N8puzYsWPxxYS1HtnR9JhV0wZok24C&#10;AICFFn/YtqCjrlAoLNhYYWBgYHBwsFU+U/bt27fgSqv1QQAL6CYAAFho06ZNCzZWaPXEfgYNDQ01&#10;vtTaxDZt2rTgSqv1QQAL6CYAAFgol8s1fuTO+AGZC+zatavxZdNVHtmUy+UmJibil6VSybQB2qSb&#10;AACgiS1btsTjxc/qZ1njxgrFYrFQKCTnM6Vx2rQ6VRRgMd0EAABN9Pf3x58tFz+rn3F79+6tDxas&#10;76C/vz9eDWTaAO3TTQAA0Fz9g7cDMhfbunVrfbBgfQdRFO3fvz+KoomJCdMGaN9taQEAADLqvvvu&#10;i6Jo586dacHMyeVy4+Pjv/rVr+ynsFh92jQu7gBIpZsAAKC53t7eUqnU39+fFsyibdu2OYSiqd7e&#10;3pGREdMGWBLdBAAALf3d3/1dWiTJgQMH4m0j169fnxzuLIODg7VaLS3V0h133HHx4sW0VKc6fPhw&#10;WiRJF08boBXdBAAALa1wy4De3t60SAdbyc3J5XJdfMDHSu5M1O3TBmjKXpgAAABASLoJAAAAICTd&#10;BAAAABCSbgIAAAAISTcBAAAAhKSbAAAAAELSTQAAAAAh6SYAAACAkHQTAAAAQEi6CQAAACAk3QQA&#10;AAAQkm4CAAAACEk3AQAAAISkmwAAAABC0k0AAAAAIekmAAAAgJB0EwAAAEBIugkAAAAgJN0EAAAA&#10;EJJuAgAAAAhJNwEAAACEpJsAAAAAQtJNAAAAACHpJgAAAICQdBMAAABASLoJAAAAICTdBAAAABCS&#10;bgIAAAAISTcBAAAAhKSbAAAAAELSTQAAAAAh6SYAAACAkHQTAAAAQEi6CQAAACAk3QQAAAAQkm4C&#10;AAAACEk3AQAAAISkmwAAAABC0k0AAAAAIekmAAAAgJB0EwAAAEBIugkAAAAgJN0EAAAAEJJuAgAA&#10;AAhJNwEAAACEpJsAAAAAQtJNAAAAACHpJgAAAICQdBMAAABASLoJAAAAICTdBAAAABCSbgIAAAAI&#10;STcBAAAAhKSbAAAAAELSTQAAAAAh6SYAAACAkHQTAAAAQEi6CQAAACAk3QQAAAAQkm4CAAAACEk3&#10;AQAAAISkmwAAAABC0k0AAAAAIekmAAAAgJB0EwAAAEBIugkAAAAgJN0EAAAAEJJuAgAAAAhJNwEA&#10;AACEpJsAAAAAQtJNAAAAACHpJgAAAICQdBMAAABASLoJAAAAICTdBAAAABCSbgIAAAAISTcBAAAA&#10;hKSbAAAAAELSTQAAAAAh6SYAAACAkHQTAAAAQEi6CQAAACAk3QQAAAAQkm4CAAAACEk3AQAAAISk&#10;mwAAAABC0k0AAAAAIekmAAAAgJB0EwAAAEBIugkAAAAgJN0EAAAAEJJuAgAAAAhJNwEAAACEpJsA&#10;AAAAQtJNAAAAACHpJgAAAICQdBMAAABASLoJAAAAICTdBAAAABCSbgIAAAAISTcBAAAAhKSbAAAA&#10;AELSTQAAAAAh6SYAAACAkHQTAAAAQEi6CQAAACAk3QQAAAAQkm4CAAAACEk3AQAAAISkmwAAAABC&#10;0k0AAAAAIekmAAAAgJB0EwAAAEBIugkAAAAgJN0EAAAAEJJuAgAAAAhJNwEAAACEpJsAAAAAQtJN&#10;AAAAACHpJgAAAICQdBMAAABASLoJAAAAICTdBAAAABCSbgIAAAAISTcBAAAAhKSbAAAAAELSTQAA&#10;AAAh6SYAAACAkHQTAAAAQEi6CQAAACAk3QQAAAAQkm4CAAAACEk3AQAAAISkmwAAAABC0k0AAAAA&#10;IekmAAAAgJB0EwAAAEBIt6UFgCZqtdqlS5fSUgTw8ssvN76cm5trEQQ60tWrV+Pxa6+95u9xgFWx&#10;4L+g4NbTTcByzM/Pb9y4MS1FeH5N0MVGR0fTIgBAZ9BNwHL84R/c9sUHdqaluBW+/djJtMgNtn1m&#10;0529f5yWAsL73e//V+V7Z9JSNyh+btsfveddaSkAmvvIh/5zWgRuFt0ELMe629994CsPpKW4Ferd&#10;xN8+vK/+snr1d//v0an4q/H1KIou/uKVqSdOf/6zg/duuSsC1rxX539T+d6Zvk985O5P/5f44rmf&#10;/PzCC7+sj+/devcH73h/4/XhBz6nfASATqSbALrB+9bfnnr915evNM0Aa9n71t/+qU9+NH75yqVf&#10;x+MP3vH++EuN1wGAjuOcDgAAACAk3QQAAAAQkm4CAAAACEk3AQAAAISkmwAAAABC0k0AAAAAIekm&#10;AAAAgJB0EwAAAEBIugkAAAAgJN0EAAAAEJJuAgAAAAhJNwEAAACEpJsAAAAAQtJNAAAAACHpJgAA&#10;AICQdBMAAABASLoJAAAAICTdBAAAABCSbgIAAAAISTcBAAAAhKSbAAAAAELSTQAAAAAh6SYAAACA&#10;kHQTAAAAQEi6CQAAACAk3QQAAAAQkm4CAAAACEk3AQAAAISkmwAAAABC0k0AAAAAIekmAAAAgJB0&#10;EwAAAEBIt6UFADrAX499fUnXgU7xi19deuL7z8Yvf/mr+Xh87ic/f+XSr+PYwu8EADqHbgKW48rV&#10;Nw9/87G0FGvRf/+X6f/xwi/TUkB4v/v9/4qi6NL85Uvzl5sGLiz6e/nYY9/7o/e8q2kYgFQf+dB/&#10;/vxnB9NScFPoJmA5/s+//3/ffuxkWoq16Mxz59MiQKeqfO9MWgSAlr74wM60CNwsuglYjt7e3osX&#10;L6alCODll1++//7745d+TdBlyuXy5ORkfTwxMbFjx47kPADtWPBfUHDr6SZgOXK5XKFQSEsRnl8T&#10;dJnbb789Hn/gAx/w9zgAdAfndAAAAAAh6SYAAACAkHQTAAAAQEi6CQAAACAk3QQAAAAQkm4CAAAA&#10;CEk3AQAAAISkmwAAAABC0k0AAAAAIekmAAAAgJB0EwAAAEBIugkAAAAgJN0EAAAAEJJuAgAAAAhJ&#10;NwEAAACEpJsAAAAAQtJNAAAAACHpJgAAAICQdBMAAABASLoJAAAAICTdBAAAABCSbgIAAAAISTcB&#10;AAAAhKSbAAAAAELSTQAAAAAh6SYAAACAkHQTAAAAQEi6CQAAACAk3QQAAAAQ0m1pAQCAteKll16K&#10;x88//3xCsqmhoaG0SDQ9PX358uW0VEt9fX2FQiE5U61Wn3766eRMgg0bNgwODqaloqmpqbRIEveq&#10;fdu3b8/n88mZubm5CxcuJGcSuFfta+deAWuQbgIA6BgnTpyIx+VyOSHZ1PXr19MiUaVSWcafHDt+&#10;/Hjq56I33nhjz549yZkEpVKpnc+QK/kRkXu1FBcvXkz9vH3hwoWV/BT3qn3t3CtgDbKmAwAAAAhJ&#10;NwEAAACEZE0HANAxSqVSWmSl+vr6VvJTNmzYkBaJenp6VvIj+vr60iJR5F5FUXSr7lVPT09aJNqw&#10;YcNKfop71b527hWwBr2jncWEAJ1ibm5u48aN8Uv/iAMASFX/L6gvPrDzwFceSMuugsPffOzbj528&#10;ePGizUGIWdMBAAAAhKSbAAAAAELSTQAAAAAh6SYAAACAkHQTAAAAQEi6CQAAACAk3QQAAAAQkm4C&#10;ACATDh48+I6OMjU1lfaeVsfc3FzaX8uak/aeVo1pA9waugkAAAAgJN0EAAAAENJtaQEAALrBoUOH&#10;Dh06lJbKokKhcP369bRURpk2wK3huQkAAAAgJN0EAAAAEJJuAgAAAAhJNwEAAACEpJsAAAAAQtJN&#10;AAAAACHpJgAAAICQdBMAAABASLoJAAAAIKTb0gIAAGTR9PR0pVKpj/v6+oaHh5PzCU6dOrVjx460&#10;VCc5ePBgPD5w4EBvb29COMH09PSmTZtyuVxasGOYNsDy6CYAAGji8uXL5XK5Pi6VSsnhBLOzs48+&#10;+miXfciM70wURSMjIwnJZOVyuVQqDQ4OpgU7xmpNm+np6e6bNkACazoAALiJTp48WalU5ubm0oKZ&#10;Mz8/X6lUzpw5kxbMojNnzlQqlfn5+bQg0CV0EwAA3Cy1Wm1sbCyKolOnTqVlM+epp56KomhsbKxa&#10;raZlsyWeNidOnEjLAl1CNwEAwM1y/vz5+uDYsWPJyQw6cuRIfXDu3O2xZ08AACAASURBVLnkZNY8&#10;++yz9YFpA9mhmwAA4GY5evRofTAzMzM9PZ2YzZbZ2dmZmZn6+PHHH08OZ018Q2ZmZmZnZ5PDQHfQ&#10;TQAAcFNUq9XJycn4pY0VGv3oRz+Kx5OTkzZWiC2YNidPnkwIA11DNwEAwE3x9NNPN74cGxur1Wot&#10;stlSq9VGR0cbr9T3niCKoieffLLxpWkDGaGbAADgpli8WUC8j0DGxdtwxKamppomM2jxrVh8u4Du&#10;o5sAAGD11Q/IXHDRxgp1i+9MpVKxsUIURXNzc4tvTrxrCdDFdBMAAKy+pqc/Tk5OOi+zWq2Wy+XF&#10;1xt3oMispmfNmjaQBboJAABWX6vTHxfsJpBBrU4MPXbsmI0VWk2bBXuXAN1HNwEAwCprPCBzARsr&#10;PProo02vz8zMZHxjhenp6VbTplVnAXQN3QQAAKss4dzHSqUyNzfX6qtdr+k2HLGMH7Oa8PYrlYpj&#10;VqG76SYAAFhNtVptbGwsIdB0T4GMSD4rdGxsLLMbK6ROm6Y7mABdQzcBAMBqSl2YkOXn848cOZIc&#10;aLUbRddLPV82y9MGskA3AQDAako98XFmZmZ6ejo505UStuGIZfaY1dQ3PjMz45hV6GK6CQAAVk21&#10;Wp2cnExLZXRjhXZOCZ2cnMzgxgptTpuEfUyATqebAABg1bR51uPY2FjWzsus1Wqjo6NpqShK25Oi&#10;K7V5smwGpw1kh24CAIBV0/6mAKn7C3SZ1G04Yhk8ZrX9t9z+bQQ6i24CAIDVkXxA5gKp+wt0mfbv&#10;TKVSydTGCrOzs+3fnNTdTIAOpZsAAGB1LOmUx8nJyeycl1mtVsvlclrqbe3sTNE1lvRmMzVtIFN0&#10;EwAArI72F3TUtbnLQBdY6smgx44dy8jGCrVabanTps09TYDOopsAAGAVTE9Ppx6QuUD7uwx0ukcf&#10;fTQtcoOZmZmMbKxw/vz5pU6bpXYZQEfQTQAAsAqWcSxopVKZm5tLS3W8JW3DEVvG/exEy3iblUol&#10;g8esQtfTTQAAsFK1Wm1sbCwt1cSpU6fSIh1veWeCjo2Ndf3GCtVqdXnTZkk7mwAdQTcBAMBKLftA&#10;0Cw8n3/kyJG0SHNL3aWi4yz7DWZh2kDW6CYAAFipZR8IOjMzMz09nZbqYLOzs0vdTyG27LvaKZb9&#10;BmdmZjJ1zCpkgW4CAIAVqVark5OTaamWlrHjQAdZ0gGZC0xOTnbxxgrz8/MrmTYnT55MiwCd5La0&#10;AAAAJHnhhRdKpVLTL505c+Zf//Vf6+Pdu3d/7GMfW5z57W9/u/hi13j11Veb3pyrV682fjJvdQNf&#10;eeWV3t7epl/qdK+88oppA8Tecf369bQMQMeYm5vbuHFj/NI/4gCSVavVdevWpaWSXLp0KeHD88GD&#10;B8vlcn18/PjxoaGhVsk16MiRI6Ojo2mplsbHxx955JFWX+3of2GZNt2nPiG/+MDOA195IC27Cg5/&#10;87FvP3by4sWLhUIhLUtWWNMBAJBd+Xy+1f+7bkexWOzW/6sfRdGWLVvSIkm2bduWFulU+Xx+ZGQk&#10;LdVSd08bYHl0EwAAmVYsFtMiLQ0PD6dFOlh/f/+yb87AwMCmTZvSUh1s3759aZGWHnroobQIkDm6&#10;CQCATFvJR+jt27enRTrbslcTDA8P53K5tFQHW8m0ufvuu9MiQOboJgAAMi2Xy01MTKSlmhgZGcnn&#10;82mpznbfffelRZpb4XqQtS+Xy42Pj6elmiiVSl0/bYBl0E0AAGTd8j5Ir+Sp/k7R29u7jI0VisVi&#10;f39/Wqrj7dy5My3SxLKXyQDdTTcBAJB1/f39AwMDaamFVvJUfwfZu3dvWmShZa8E6SymDbCKdBMA&#10;AET79+9Pi9xgfHy8u/dTiC1jc4RlrwTpOEvdDHViYiIj0wZYKt0EAABL/ji9vOf5O1E+n1/Sxgoj&#10;IyPZOSBz9+7daZEbLG/1EJAFugkAAKLe3t72NwIYGBjIwn4KsW3btqVF3raMNSCdy7QBVotuAgCA&#10;KIqihx56KC3ylqU+yd/pNm3a1P7GCstYA9LR2p8MS103BGSKbgIAgChayofqpT7J3+lyuVybn8DH&#10;x8ezdkDm9u3b0yJvWeq6ISBTdBMAAERRFOXz+VKplJaKisVidvZTiO3YsSMtEkVLXP3RHfL5fDvH&#10;rGZz2gDt000AAPCWdvYOaPMJgi5TKBRSb87AwEA2D8jct29fWmQJK4aAbNJNAADwlnY+Wrf/DH+X&#10;GRoaSg4MDw9n84DMdqZN+yuGgGzSTQAA8JZcLjcxMZEQGBkZydp+CrFdu3YlBzJ7QGYul0s+ZrVU&#10;KmV22gBt0k0AAPC25A/Y7Ty9362SN1YoFotZPiBz586dCV9NXQ4DoJsAAOBt/f39CedltvP0fhfb&#10;u3dvqy+lrvjobqYNsEK6CQAAbrB///6m18fHx7O5n0Js69atrb7kgMxWm6ROTExkfNoA7dBNAABw&#10;g1Yfs5Of28+CVhsrjIyMOCBz9+7dTa9ndhsOYEl0EwAA3KC3t3fxBgEDAwNZ3k8htm3btsUXE9Z6&#10;ZIdpA6yEbgIAgIUeeuihBVdaPbGfNYODg4s3VnBAZt3iSdJqfRDAAroJAAAWWvxhu9UT+xm04BP4&#10;+Pi4AzLrtm/fvuCKbTiANukmAABYKJ/Pl0ql+GWxWLSfQmzHjh2NL5uu8simBcesmjZA+3QTAAA0&#10;0bh3gAUdjQqFQnxzBgYGHJDZaN++ffF48coggFZ0EwAANNH4kXvxs/oZNzQ0VB8MDw87ILNR47Sx&#10;DQfQPt0EAABN5HK5iYmJKIpGRkbsp7DArl276gMHZC4QH7NaKpVMG6B9ugkAAJqrf/BufEqfuvrG&#10;CsVi0QGZi+3cuTO6cU0QQKrb0gIAAGRUf3+//RRa2bt3729+85u0VBaZNsAy6CYAAGhpampqJfsp&#10;FIvFzZs318d9fX3J4c6ydevWWq2Wlmpp/fr1x48fT0t1qu985zumDbAkugkAAFpa4RmQg4ODaZFO&#10;lcvlVvLxO5/Pxxtqdp9CoZAWSdLF0wZoxX4TAAAAQEi6CQAAACAk3QQAAAAQkm4CAAAACEk3AQAA&#10;AISkmwAAAABC0k0AAAAAIekmAAAAgJB0EwAAAEBIugkAAAAgJN0EAAAAEJJuAgAAAAhJNwEAAACE&#10;pJsAAAAAQtJNAAAAACHpJgAAAICQdBMAAABASLoJAAAAICTdBAAAABCSbgIAAAAISTcBAAAAhKSb&#10;AAAAAELSTQAAAAAh6SYAAACAkHQTAAAAQEi6CQAAACAk3QQAAAAQkm4CAAAACEk3AQAAAISkmwAA&#10;AABC0k0AAAAAIekmAAAAgJB0EwAAAEBIugkAAAAgJN0EAAAAEJJuAgAAAAhJNwEAAACEpJsAAAAA&#10;QtJNAAAAACHpJgAAAICQdBMAAABASLoJAAAAICTdBAAAABCSbgIAAAAISTcBAAAAhKSbAAAAAELS&#10;TQAAAAAh6SYAAACAkHQTAAAAQEi6CQAAACAk3QQAAAAQkm4CAAAACEk3AQAAAISkmwAAAABC0k0A&#10;AAAAIekmAAAAgJB0EwAAAEBIugkAAAAgJN0EAAAAEJJuAgAAAAhJNwEAAACEpJsAAAAAQtJNAAAA&#10;ACHpJgAAAICQdBMAAABASLoJAAAAICTdBAAAABCSbgIAAAAISTcBAAAAhKSbAAAAAELSTQAAAAAh&#10;6SYAAACAkHQTAAAAQEi6CQAAACAk3QQAAAAQkm4CAAAACEk3AQAAAISkmwAAAABC0k0AAAAAIekm&#10;AAAAgJB0EwAAAEBIugkAAAAgJN0EAAAAEJJuAgAAAAhJNwEAAACEpJsAAAAAQtJNAAAAACHpJgAA&#10;AICQdBMAAABASLoJAAAAICTdBAAAABCSbgIAAAAISTcBAAAAhKSbAAAAAELSTQAAAAAh6SYAAACA&#10;kHQTAAAAQEi6CQAAACAk3QQAAAAQkm4CAAAACEk3AQAAAISkmwAAAABC0k0AAAAAIekmAAAAgJB0&#10;EwAAAEBIugkAAAAgJN0EAAAAEJJuAgAAAAhJNwEAAACEpJsAAAAAQtJNAAAAACHpJgAAAICQdBMA&#10;AABASLoJAAAAICTdBAAAABCSbgIAAAAISTcBAAAAhKSbAAAAAELSTQAAAAAh6SYAAACAkHQTAAAA&#10;QEi6CQAAACAk3QQAAAAQkm4CAAAACEk3AQAAAISkmwAAAABC0k0AAAAAIekmAAAAgJB0EwAAAEBI&#10;ugkAAAAgJN0EAAAAEJJuAgAAAAhJNwEAAACEpJsAAAAAQtJNAAAAACHpJgAAAICQdBMAAABASLoJ&#10;AAAAIKTb0gJAEy+99FKhUEhLEd473vGOtAgAABCY5yYAAACAkDw3Acvx/v/03pl/OZqW4lYY+Oy+&#10;tMgNDv3X0Xu33JWWAgAAbh3dBNAN/tv4w/XB629c/fuvH118PYqin/7sF0e/+0QEAACsMdZ0/P/t&#10;3UFo3Oedx+G/wZROWZbNJNAc5O1pp4ctrDBRKajGpoccjEHBxb01+DB7CXZu0kWnHsQuFqWLFXxZ&#10;wRpvTy02GQg+9NAmJD6pFToYFqvsoctQFrJVStp0cvMeFKbKaDTvaCT765n/85zGmh+eePJCMh/P&#10;+74AAABAkjYBAAAAJGkTAAAAQJI2AQAAACRpEwAAAECSNgEAAAAkaRMAAABAkjYBAAAAJGkTAAAA&#10;QJI2AQAAACRpEwAAAECSNgEAAAAkaRMAAABAkjYBAAAAJGkTAAAAQJI2AQAAACRpEwAAAECSNgEA&#10;AAAkaRMAAABAkjYBAAAAJGkTAAAAQJI2AQAAACRpEwAAAECSNgEAAAAkaRMAAABAkjYBAAAAJGkT&#10;AAAAQJI2AQAAACRpEwAAAECSNgEAAAAkaRMAAABAkjYBAAAAJJ0tDQBMgY//75P9B3uffDr051VV&#10;ffqnP1cAAMCLR5uASfz5s89/9dFvSlM8P//yk7tj/vzxf/33sEEAgLprvvS3//SP/1CagmdCm4BJ&#10;/Omzz1d+tFGa4kV072cPSyMAAHX0wx9c1iZI0SZgEi+//PL9+/dLUwT8/ve/v3nzZv+X/jUBABQN&#10;/B8UPH/aBEyi2WxevXq1NEXA7u7uwV/61wQAUDTwf1Dw/LmnAwAAAEjSJgAAAIAkbQIAAABI0iYA&#10;AACAJG0CAAAASNImAAAAgCRtAgAAAEjSJgAAAIAkbQIAAABI0iYAAACAJG0CAAAASNImAAAAgCRt&#10;AgAAAEjSJgAAAIAkbQIAAABI0iYAAACAJG0CAAAASNImAAAAgCRtAgAAAEjSJgAAAIAkbQIAAABI&#10;0iYAAACAJG0CAAAASNImAAAAgCRtAgAAAEjSJgAAAIAkbQIAAABI0iYAAACAJG0CAAAASNImAAAA&#10;gCRtAgAAAEjSJgAAAIAkbQIAAABI0iYAAACAJG0CAAAASNImAAAAgCRtAgAAAEjSJgAAAICks6UB&#10;gGnSarWePn1amgIAAF4gvjcBAAAAJGkTwKxZWVk5cwIrKyulV6iq5/UqDx48KP1OBaVXqKrZepXd&#10;3d3Sb1Owu7tbepHn9CpVVZV+m4IxXwUAIE6bAAAAAJK0CQAAACBJmwAAAACS3NMBzJq333673W6X&#10;po70ta99rTRSVc/rVS5duvTkyZPS1EnN0qucO3fuhK9y7ty50shzepWqqp7PqwAAxGkTwKyZm5sr&#10;jZyC5/MqzWaz2WyWpk5qll6l0Wi0Wq3S1Ek9n1epqur5vAoAQJw9HQAAAECSNgEAAAAkaRMAAABA&#10;kjYBAAAAJGkTAAAAQJI2AQAAACRpEwAAAECSNgEAAAAkaRPA7FtZWTkzVR48eFD6M52O3d3d0j/L&#10;C6f0Zzo1lg0AwHOjTQAAAABJ2gQAAACQdLY0ADD1bt26devWrdJUHbVaradPn5amasqyAQB4bnxv&#10;AgAAAEjSJgAAAIAkbQIAAABI0iYAAACAJG0CAAAASNImAAAAgCRtAgAAAEjSJgAAAIAkbQIAAABI&#10;OlsaAKide/fuPX78eP/x0tLS4uLi6Pmj9Hq9J0+ezM/PlwanRrfbvX37dv+Xt27dGjE82qNHjyZ+&#10;Y19Mlg0AwMS0CYBBjx8/Xl9f33/8ne98Z/TwCNvb251OZ5Y+ZP7lL3/pvzPVydrE+vr6N77xjbm5&#10;udLg1DjFZfPBBx/M0rIBACiypwPgWel0Ouvr63t7e6XB2tnZ2el0Ou+++25psI7u3r27urpq2QAA&#10;taJNADwTe3t7+3+L/utf/7o0WzsfffRRVVX37t0rDdbO3t7e5uZmZdkAADWjTQA8E/3Plnfu3Bk9&#10;WTe9Xm+/Smxtbe3s7JTG6+X999/ff/Dzn/985CAAwEzRJgCeiX6S6HQ63W539HCtbG9vb21t7T9+&#10;+PDh6OG66X+XZHNz07IBAOpDmwA4fd1ut9Pp9H/5y1/+csRw3XzwwQf9x6urq71eb8RwrVg2AEBt&#10;aRMAp2/gU+U777xz1GTd7O3tra6uHvzJ9vb2UcN1M3A46IMHD46aBACYMdoEwOkbiBEOVug7fMTj&#10;3bt3hw3W0cDhoJ1Ox7IBAGpCmwA4ZTs7O/3zFPr2b6bg8BGPm5ub7susqurRo0eWDQBQW9oEwCkb&#10;+nny5s2bDlbodrv7F2QO6F9OUWcHj+Hou3fvnmUDANSBNgFwmnq93s2bN4c+5WCFow53HNjLUEO9&#10;Xm/gGI59W1tblg0AUAfaBMBpGvFJ8uAVDPV01OGOrln98MMPj3pq6PcpAABmjDYBcJpGnOy4vr5e&#10;54MVdnZ2RtSZgSsq6ubwMRx9q6urdV42AEBNaBMAp2Zvb2/oeQp9h2+pqI/RxzrWeVuHZQMAoE0A&#10;nJrimY537twZPTCrer3e6PpQ52tW33vvvdEDI75VAQAwG7QJgFNT/Mv/2h6ssL29ffiCzAEPHz4c&#10;PTCrjjqGo29zc7OeywYAqA9tAuB0dLvdcU67POquitk2zoGOq6urNbwvc3d317IBANAmAE7HmKc5&#10;vvPOO6WRWbO3tzf0gszDanhf5i9+8YvSSFWN8d0KAICppk0AnI7iho59NTxYYfyjHEfccjKrxlw2&#10;nU6nbssGAKgVbQLgFOzs7BTPU+gbfWPF7Bn/KMfNzc1a3Zf56NEjywYAoNImAE7Fsc5xvHnzZn0O&#10;Vuh2u6MvyBxQvOtkloxzDEffvXv36rNsAIC60SYATqrX6415nkJffQ5WOO4hjmPucZgBx102W1tb&#10;9Vk2AEDdaBMAJzXBJ8ZxrmaYDcc9xLHT6ezu7pamZsGHH35YGhl0rO9ZAABMEW0C4KQmOMFxfX29&#10;Dgcr7OzsTFBhxry6YtqNfwxH3+rqah2WDQBQQ9oEwIns7e0d6zyFvvFvr5hekx3fWIdtHZYNAMBB&#10;2gTAiUx8duOdO3dKI9Ot1+tNVhm2trYePXpUmppu7733XmlkuAm+bQEA8OLTJgBOZLKP31VVdTqd&#10;brdbmppi29vb41+QOWDmD1Y47jEcfZubm7O9bACAetImACbX7XYnOE+h77h3WEyXk/SF1dXVGb4v&#10;c3d317IBADjobGkAgCP97ne/W15eHvrU+vp6/3G73X7ppZcOz8z2X4D/8Y9/HPrm/Pa3v3333Xf3&#10;H3/729++ePHi4Zmqqp48eTI/Pz/0qWn38ccfn2TZfPrpp4d/CAAw1c48ffq0NAMwg7rd7rlz50pT&#10;o/zhD39oNptHPXvmzJn+4ydPnrRaraMmX0ArKysHPyQf18bGxo0bN4569sGDB9///vf3Hy8vL9+6&#10;deuoyRfQ7u7uN7/5zdLUKDO8bACYXvv/gfvhDy6//c8/KM2egtv//rP//NlD/6XjIHs6gJqam5tb&#10;WloqTR2p3W6P+IQ57U7yzlRV9d3vfrc0Mq1ardZJ3pzZXjYAABPTJoD6unr1amnkSNeuXSuNTLHz&#10;58+XRo60sLAwq3sx9p1k2Vy/fr00AgBQR9oEUF9XrlwpjRzpwoULpZEp1mg0NjY2SlPDjdjNMRu+&#10;973vlUaOdJLoAwAww7QJoL6azWa73S5NDbG2ttZoNEpT023ifRkn+eg+Febm5iwbAIDTpU0AtTbZ&#10;1oyjrpaYJfPz8wsLC6WpQUtLS3Nzc6WpqTfZsrl8+XJpBACgprQJoNYm2JqxsLCwuLhYmpoFE+zO&#10;eOutt0ojs+C1114rjQya+WM4AABOQpsAaq3RaKytrZWmvuTNN98sjcyICXZnTPChfRo1m03LBgDg&#10;FGkTQN0dd4PG66+/XhqZEce9ZnV5ebk+F2Qed9m88cYbpREAgPrSJoC6W1xcHP9ghaWlpVarVZqa&#10;Hcfao3GskDHtzp8/f6xlU4djOAAAJqZNABzj+/ZXr14tjcyUY+3RqNUFmY1GY/xlM/4kAEA9aRMA&#10;x9imceXKldLITGk2m8vLy6WpqqqqjY2Nul2QOf41q5cuXSqNAADUmjYBULVarXH2I7Tb7fqcp9A3&#10;zjtTHeeD+syYn58f582p57IBADgWbQKgqsbbrHHt2rXSyAwaZ6dGbS/IHGfZXL9+vTQCAFB32gRA&#10;VY23WePChQulkRnUaDQ2NjZGz9y4cWP0wKwa55rVceIOAEDNaRMAVVVVzWaz3W6PGFhbW6vbeQp9&#10;xf0a43xEn0lzc3OWDQDAyWkTAF8YvWXj4sWLI56dbfPz8yPuy6z5BZmjl83ly5dHPAsAwD5tAuAL&#10;I7ZsLCwsLC4uHvVsHYzYtfHWW28d9VQdjLhmtbbHcAAAHJc2AfCFRqOxtrY29Kk333xz6M/rY8Su&#10;jREfzuug2WxaNgAAJ6RNAPzVURs3Xn/99aE/r4+5ubmh92UuLy+7IPOoZfPGG28M/TkAAAO0CYC/&#10;WlxcPHywwtLSUqvVGjpfK0P3bgwNFnVz/vz5ocumzsdwAAAcizYB8CWHv4d/9erVoZN1M3Tvhgsy&#10;q6pqNBqHl40NHQAA49MmAL7k8PaNK1euDJ2sm2azuby8fPAnGxsbLsjcd/ia1UuXLg0bBABgCG0C&#10;4EtardbBfQrtdtt5Cn0DOzgOfyCvrfn5ecsGAGBi2gTAoIObOK5duzZism4O7uBYWlpyQeZBB5fN&#10;9evXjx4EAGCQNgEw6OAmjgsXLoyYrJtGo7GxsbH/2DEcAw5es+oYDgCAY9EmAAY1m812u11V1dra&#10;mvMUBvT3cRz8KE5VVXNzc5YNAMBktAmAIfa3cly8eLE0WDvz8/MLCwvtdtsFmYftL5vLly+XBgEA&#10;+JKzpQGAOrpw4cLCwsLi4mJpsI5u3Ljx6quvlqbq6LXXXltYWHAMBwDAcWkTAEM0Go2f/vSnpalR&#10;7t+/33/8yiuvjJicOie8VPVb3/pW/835+te/Pnp4ujSbTcsGAGAC2gTAcK1WqzQyygwfFXnC2zFb&#10;rdYJ39sX2Qn/aDO8bAAARnDe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lnSwPAEN1u9/bt26UpAACYAp98&#10;8klpBJ4tbQIm0ev11tfXS1MAAACUaRMwiZf/7m/u/8e/lqYAAGBqfPWrXymNwLOiTcAkvvKVs38/&#10;92ppCgAAgDJnYQI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2ZkzHgAABodJREFUTQAAAABJ2gQA&#10;AACQpE0AAAAASdoEAAAAkKRNAAAAAEnaBAAAAJCkTQAAAABJ2gQAAACQdLY0AAzx588+/9VHvylN&#10;AQAAg/6n+7+lEWpHm4BJ/Omzz1d+tFGaAgAAhvi3n/z4lVdeKU1RI2eePn1amgEG7e3tvf/++6Up&#10;AABgiEuXLjWbzdIUNaJNAAAAAEnOwgQAAACStAkAAAAgSZsAAAAAkrQJAAAAIEmbAAAAAJK0CQAA&#10;ACBJmwAAAACStAkAAAAgSZsAAAAAkrQJAAAAIEmbAAAAAJK0CQAAACBJmwAAAACStAkAAAAgSZsA&#10;AAAAkrQJAAAAIEmbAAAAAJK0CQAAACBJmwAAAACStAkAAAAgSZsAAAAAkrQJAAAAIEmbAAAAAJK0&#10;CQAAACBJmwAAAACStAkAAAAgSZsAAAAAkrQJAAAAIEmbAAAAAJK0CQAAACBJmwAAAACStAkAAAAg&#10;SZsAAAAAkrQJAAAAIEmbAAAAAJK0CQAAACBJmwAAAACStAkAAAAgSZsAAAAAkrQJAAAAIEmbAAAA&#10;AJK0CQAAACBJmwAAAACStAkAAAAgSZsAAAAAkrQJAAAAIEmbAAAAAJK0CQAAACBJmwAAAACStAkA&#10;AAAgSZsAAAAAkrQJAAAAIEmbAAAAAJK0CQAAACBJmwAAAACStAkAAAAgSZsAAAAAkrQJAAAAIEmb&#10;AAAAAJK0CQAAACBJmwAAAACStAkAAAAgSZsAAAAAkrQJAAAAIEmbAAAAAJK0CQAAACBJmwAAAACS&#10;tAkAAAAgSZsAAAAAkrQJAAAAIEmbAAAAAJK0CQAAACBJmwAAAACStAkAAAAgSZsAAAAAkrQJAAAA&#10;IEmbAAAAAJK0CQAAACBJmwAAAACStAkAAAAgSZsAAAAAkrQJAAAAIEmbAAAAAJK0CQAAACBJmwAA&#10;AACStAkAAAAgSZsAAAAAkrQJAAAAIEmbAAAAAJK0CQAAACBJmwAAAACStAkAAAAgSZsAAAAAkrQJ&#10;AAAAIEmbAAAAAJK0CQAAACBJmwAAAACStAkAAAAgSZsAAAAAkrQJAAAAIEmbAAAAAJK0CQAAACBJ&#10;mwAAAACStAkAAAAgSZsAAAAAkrQJAAAAIEmbAAAAAJK0CQAAACBJmwAAAACStAkAAAAgSZsAAAAA&#10;krQJAAAAIEmbAAAAAJK0CQAAACBJmwAAAACStAkAAAAgSZsAAAAAkrQJAAAAIEmbAAAAAJK0CQAA&#10;ACBJmwAAAACStAkAAAAgSZsAAAAAkrQJAAAAIEmbAAAAAJK0CQAAACBJmwAAAACStAkAAAAgSZsA&#10;AAAAkrQJAAAAIEmbAAAAAJK0CQAAACBJmwAAAACStAkAAAAgSZsAAAAAkrQJAAAAIEmbAAAAAJK0&#10;CQAAACBJmwAAAACStAkAAAAgSZsAAAAAkrQJAAAAIEmbAAAAAJK0CQAAACBJmwAAAACStAkAAAAg&#10;SZsAAAAAkrQJAAAAIEmbAAAAAJK0CQAAACBJmwAAAACStAkAAAAgSZsAAAAAkrQJAAAAIEmbAAAA&#10;AJK0CQAAACBJmwAAAACStAkAAAAgSZsAAAAAkrQJAAAAIEmbAAAAAJK0CQAAACBJmwAAAACStAkA&#10;AAAgSZsAAAAAkrQJAAAAIEmbAAAAAJK0CQAAACBJmwAAAACStAkAAAAgSZsAAAAAkrQJAAAAIEmb&#10;AAAAAJK0CQAAACBJmwAAAACStAkAAAAgSZsAAAAAkrQJAAAAIEmbAAAAAJK0CQAAACBJmwAAAACS&#10;tAkAAAAgSZsAAAAAkrQJAAAAIEmbAAAAAJK0CQAAACBJmwAAAACStAkAAAAgSZsAAAAAkrQJAAAA&#10;IEmbAAAAAJK0CQAAACBJmwAAAACStAkAAAAgSZsAAAAAkrQJAAAAIEmbAAAAAJK0CQAAACBJmwAA&#10;AACStAkAAAAgSZsAAAAAkrQJAAAAIEmbAAAAAJK0CQAAACBJmwAAAACStAkAAAAgSZsAAAAAkrQJ&#10;AAAAIEmbAAAAAJK0CQAAACBJmwAAAACStAkAAAAgSZsAAAAAkrQJAAAAIEmbAAAAAJK0CQAAACBJ&#10;mwAAAACStAkAAAAgSZsAAAAAkrQJAAAAIEmbAAAAAJK0CQAAACBJmwAAAACStAkAAAAgSZsAAAAA&#10;krQJAAAAIEmbAAAAAJK0CQAAACBJmwAAAACStAkAAAAgSZsAAAAAkrQJAAAAIEmbAAAAAJK0CQAA&#10;ACDp/wG1KwqOACpugQAAAABJRU5ErkJgglBLAQItABQABgAIAAAAIQCxgme2CgEAABMCAAATAAAA&#10;AAAAAAAAAAAAAAAAAABbQ29udGVudF9UeXBlc10ueG1sUEsBAi0AFAAGAAgAAAAhADj9If/WAAAA&#10;lAEAAAsAAAAAAAAAAAAAAAAAOwEAAF9yZWxzLy5yZWxzUEsBAi0AFAAGAAgAAAAhAFXOgoTiAwAA&#10;XwkAAA4AAAAAAAAAAAAAAAAAOgIAAGRycy9lMm9Eb2MueG1sUEsBAi0AFAAGAAgAAAAhAKomDr68&#10;AAAAIQEAABkAAAAAAAAAAAAAAAAASAYAAGRycy9fcmVscy9lMm9Eb2MueG1sLnJlbHNQSwECLQAU&#10;AAYACAAAACEAWuIZGN4AAAAHAQAADwAAAAAAAAAAAAAAAAA7BwAAZHJzL2Rvd25yZXYueG1sUEsB&#10;Ai0ACgAAAAAAAAAhAEkmr5AFhwAABYcAABQAAAAAAAAAAAAAAAAARggAAGRycy9tZWRpYS9pbWFn&#10;ZTEucG5nUEsFBgAAAAAGAAYAfAEAAH2PAAAAAA==&#10;">
                <v:shape id="Grafik 29" o:spid="_x0000_s1027" type="#_x0000_t75" style="position:absolute;width:34194;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upzxgAAANsAAAAPAAAAZHJzL2Rvd25yZXYueG1sRI9BS8NA&#10;FITvQv/D8gq9iN3Yg2jstpSCMaAHm+bi7ZF9TUKyb0P22ab+elcQPA4z8w2z3k6uV2caQ+vZwP0y&#10;AUVcedtybaA8vtw9ggqCbLH3TAauFGC7md2sMbX+wgc6F1KrCOGQooFGZEi1DlVDDsPSD8TRO/nR&#10;oUQ51tqOeIlw1+tVkjxohy3HhQYH2jdUdcWXM1Cf8tcP+TyW3Vt2W7zn31nZSWbMYj7tnkEJTfIf&#10;/mvn1sDqCX6/xB+gNz8AAAD//wMAUEsBAi0AFAAGAAgAAAAhANvh9svuAAAAhQEAABMAAAAAAAAA&#10;AAAAAAAAAAAAAFtDb250ZW50X1R5cGVzXS54bWxQSwECLQAUAAYACAAAACEAWvQsW78AAAAVAQAA&#10;CwAAAAAAAAAAAAAAAAAfAQAAX3JlbHMvLnJlbHNQSwECLQAUAAYACAAAACEAhn7qc8YAAADbAAAA&#10;DwAAAAAAAAAAAAAAAAAHAgAAZHJzL2Rvd25yZXYueG1sUEsFBgAAAAADAAMAtwAAAPoCAAAAAA==&#10;">
                  <v:imagedata r:id="rId29" o:title="" croptop="1747f" cropbottom="6990f" cropleft="12823f" cropright="800f"/>
                </v:shape>
                <v:line id="Gerader Verbinder 291" o:spid="_x0000_s1028" style="position:absolute;visibility:visible;mso-wrap-style:square" from="24307,13868" to="51307,13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y0wxQAAANwAAAAPAAAAZHJzL2Rvd25yZXYueG1sRI9Ba8JA&#10;FITvQv/D8gpeim700NboKlYUihREK+T6yD6zsdm3Ibua+O9doeBxmJlvmNmis5W4UuNLxwpGwwQE&#10;ce50yYWC4+9m8AnCB2SNlWNScCMPi/lLb4apdi3v6XoIhYgQ9ikqMCHUqZQ+N2TRD11NHL2TayyG&#10;KJtC6gbbCLeVHCfJu7RYclwwWNPKUP53uFgFX+vzcqfNx9uqzYqsbn+yRG8zpfqv3XIKIlAXnuH/&#10;9rdWMJ6M4HEmHgE5vwMAAP//AwBQSwECLQAUAAYACAAAACEA2+H2y+4AAACFAQAAEwAAAAAAAAAA&#10;AAAAAAAAAAAAW0NvbnRlbnRfVHlwZXNdLnhtbFBLAQItABQABgAIAAAAIQBa9CxbvwAAABUBAAAL&#10;AAAAAAAAAAAAAAAAAB8BAABfcmVscy8ucmVsc1BLAQItABQABgAIAAAAIQB9ky0wxQAAANwAAAAP&#10;AAAAAAAAAAAAAAAAAAcCAABkcnMvZG93bnJldi54bWxQSwUGAAAAAAMAAwC3AAAA+QIAAAAA&#10;" strokecolor="black [3213]" strokeweight=".5pt"/>
              </v:group>
            </w:pict>
          </mc:Fallback>
        </mc:AlternateContent>
      </w:r>
    </w:p>
    <w:p w14:paraId="7CDC51FF" w14:textId="77777777" w:rsidR="003A1A63" w:rsidRDefault="003A1A63" w:rsidP="001E2B7D">
      <w:pPr>
        <w:widowControl w:val="0"/>
      </w:pPr>
    </w:p>
    <w:p w14:paraId="2B429647" w14:textId="77777777" w:rsidR="003A1A63" w:rsidRDefault="003A1A63" w:rsidP="001E2B7D">
      <w:pPr>
        <w:widowControl w:val="0"/>
      </w:pPr>
    </w:p>
    <w:p w14:paraId="348BF856" w14:textId="77777777" w:rsidR="003A1A63" w:rsidRDefault="003A1A63" w:rsidP="001E2B7D">
      <w:pPr>
        <w:widowControl w:val="0"/>
      </w:pPr>
    </w:p>
    <w:p w14:paraId="78C2CD36" w14:textId="77777777" w:rsidR="00030EA9" w:rsidRPr="00030EA9" w:rsidRDefault="00030EA9"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AA4E91" w14:paraId="768DCBFC" w14:textId="77777777" w:rsidTr="0084662A">
        <w:trPr>
          <w:trHeight w:val="170"/>
        </w:trPr>
        <w:tc>
          <w:tcPr>
            <w:tcW w:w="850" w:type="dxa"/>
            <w:vAlign w:val="center"/>
          </w:tcPr>
          <w:p w14:paraId="644785E1" w14:textId="77777777" w:rsidR="00AA4E91" w:rsidRDefault="00AA4E91" w:rsidP="0084662A">
            <w:pPr>
              <w:widowControl w:val="0"/>
              <w:jc w:val="left"/>
            </w:pPr>
            <w:bookmarkStart w:id="62" w:name="_Hlk61285056"/>
          </w:p>
        </w:tc>
        <w:tc>
          <w:tcPr>
            <w:tcW w:w="2835" w:type="dxa"/>
            <w:vAlign w:val="center"/>
          </w:tcPr>
          <w:p w14:paraId="26E7ECEB" w14:textId="77777777" w:rsidR="00AA4E91" w:rsidRDefault="00AA4E91" w:rsidP="0084662A">
            <w:pPr>
              <w:widowControl w:val="0"/>
              <w:jc w:val="left"/>
            </w:pPr>
            <w:r>
              <w:t>Centrinė vėdinimo sistema; gali būti įrengiama taip pat ir kituose aukštuose; ortakiai pateikiami 6.4.4 skirsnyje</w:t>
            </w:r>
          </w:p>
          <w:p w14:paraId="2A78C798" w14:textId="77777777" w:rsidR="00AA4E91" w:rsidRDefault="00AA4E91" w:rsidP="0084662A">
            <w:pPr>
              <w:widowControl w:val="0"/>
              <w:jc w:val="left"/>
            </w:pPr>
          </w:p>
        </w:tc>
      </w:tr>
      <w:tr w:rsidR="00AA4E91" w14:paraId="482B38DA" w14:textId="77777777" w:rsidTr="0084662A">
        <w:trPr>
          <w:trHeight w:val="170"/>
        </w:trPr>
        <w:tc>
          <w:tcPr>
            <w:tcW w:w="850" w:type="dxa"/>
            <w:vAlign w:val="center"/>
          </w:tcPr>
          <w:p w14:paraId="38D78479" w14:textId="77777777" w:rsidR="00AA4E91" w:rsidRDefault="00AA4E91" w:rsidP="0084662A">
            <w:pPr>
              <w:widowControl w:val="0"/>
              <w:jc w:val="left"/>
            </w:pPr>
            <w:r>
              <w:rPr>
                <w:noProof/>
              </w:rPr>
              <w:drawing>
                <wp:inline distT="0" distB="0" distL="0" distR="0" wp14:anchorId="64F61183" wp14:editId="4F0ACD71">
                  <wp:extent cx="359665" cy="359665"/>
                  <wp:effectExtent l="0" t="0" r="2540" b="254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F01EE99" w14:textId="77777777" w:rsidR="00AA4E91" w:rsidRDefault="00AA4E91" w:rsidP="0084662A">
            <w:pPr>
              <w:widowControl w:val="0"/>
              <w:jc w:val="left"/>
            </w:pPr>
            <w:r>
              <w:rPr>
                <w:color w:val="1F1A17"/>
              </w:rPr>
              <w:t>Ugniai neatsparus ortakis</w:t>
            </w:r>
          </w:p>
        </w:tc>
      </w:tr>
      <w:tr w:rsidR="006B02F9" w14:paraId="6DD6B257" w14:textId="77777777" w:rsidTr="0084662A">
        <w:trPr>
          <w:trHeight w:val="170"/>
        </w:trPr>
        <w:tc>
          <w:tcPr>
            <w:tcW w:w="850" w:type="dxa"/>
            <w:vAlign w:val="center"/>
          </w:tcPr>
          <w:p w14:paraId="3D30D1CC" w14:textId="77777777" w:rsidR="006B02F9" w:rsidRDefault="006B02F9" w:rsidP="0084662A">
            <w:pPr>
              <w:widowControl w:val="0"/>
              <w:jc w:val="left"/>
            </w:pPr>
            <w:r>
              <w:rPr>
                <w:noProof/>
              </w:rPr>
              <w:drawing>
                <wp:inline distT="0" distB="0" distL="0" distR="0" wp14:anchorId="6C7855BE" wp14:editId="5F7E573A">
                  <wp:extent cx="359665" cy="359665"/>
                  <wp:effectExtent l="0" t="0" r="2540" b="2540"/>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4ED4758" w14:textId="77777777" w:rsidR="006B02F9" w:rsidRDefault="006B02F9" w:rsidP="0084662A">
            <w:pPr>
              <w:widowControl w:val="0"/>
              <w:jc w:val="left"/>
            </w:pPr>
            <w:r>
              <w:rPr>
                <w:color w:val="1F1A17"/>
              </w:rPr>
              <w:t>Oro tiekimo / oro šalinimo anga Ugniai atsparus ortakis</w:t>
            </w:r>
            <w:r>
              <w:rPr>
                <w:color w:val="1F1A17"/>
                <w:sz w:val="16"/>
              </w:rPr>
              <w:t>1)</w:t>
            </w:r>
          </w:p>
        </w:tc>
      </w:tr>
      <w:tr w:rsidR="006B02F9" w14:paraId="7F23BE1C" w14:textId="77777777" w:rsidTr="0084662A">
        <w:trPr>
          <w:trHeight w:val="170"/>
        </w:trPr>
        <w:tc>
          <w:tcPr>
            <w:tcW w:w="850" w:type="dxa"/>
            <w:vAlign w:val="center"/>
          </w:tcPr>
          <w:p w14:paraId="6084965C" w14:textId="77777777" w:rsidR="006B02F9" w:rsidRDefault="006B02F9" w:rsidP="0084662A">
            <w:pPr>
              <w:widowControl w:val="0"/>
              <w:jc w:val="left"/>
            </w:pPr>
            <w:r>
              <w:rPr>
                <w:noProof/>
              </w:rPr>
              <w:drawing>
                <wp:inline distT="0" distB="0" distL="0" distR="0" wp14:anchorId="0CE539FE" wp14:editId="50EE8AA8">
                  <wp:extent cx="359665" cy="359665"/>
                  <wp:effectExtent l="0" t="0" r="2540" b="254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98930D8" w14:textId="77777777" w:rsidR="006B02F9" w:rsidRDefault="006B02F9" w:rsidP="0084662A">
            <w:pPr>
              <w:widowControl w:val="0"/>
              <w:jc w:val="left"/>
            </w:pPr>
            <w:r>
              <w:rPr>
                <w:color w:val="1F1A17"/>
              </w:rPr>
              <w:t>Oro tiekimo / oro šalinimo anga</w:t>
            </w:r>
          </w:p>
        </w:tc>
      </w:tr>
      <w:tr w:rsidR="006B02F9" w14:paraId="5A3C4804" w14:textId="77777777" w:rsidTr="0084662A">
        <w:trPr>
          <w:trHeight w:val="170"/>
        </w:trPr>
        <w:tc>
          <w:tcPr>
            <w:tcW w:w="850" w:type="dxa"/>
            <w:vAlign w:val="center"/>
          </w:tcPr>
          <w:p w14:paraId="19412ABD" w14:textId="77777777" w:rsidR="006B02F9" w:rsidRDefault="006B02F9" w:rsidP="0084662A">
            <w:pPr>
              <w:widowControl w:val="0"/>
              <w:jc w:val="left"/>
            </w:pPr>
            <w:r>
              <w:rPr>
                <w:noProof/>
              </w:rPr>
              <w:drawing>
                <wp:inline distT="0" distB="0" distL="0" distR="0" wp14:anchorId="6A4A3083" wp14:editId="3B33F77E">
                  <wp:extent cx="359665" cy="359665"/>
                  <wp:effectExtent l="0" t="0" r="2540" b="2540"/>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4116428" w14:textId="77777777" w:rsidR="006B02F9" w:rsidRDefault="006B02F9" w:rsidP="0084662A">
            <w:pPr>
              <w:widowControl w:val="0"/>
              <w:jc w:val="left"/>
            </w:pPr>
            <w:r>
              <w:rPr>
                <w:color w:val="1F1A17"/>
              </w:rPr>
              <w:t>Ventiliatorius</w:t>
            </w:r>
          </w:p>
        </w:tc>
      </w:tr>
      <w:bookmarkEnd w:id="62"/>
    </w:tbl>
    <w:p w14:paraId="55A3BA76" w14:textId="77777777" w:rsidR="00030EA9" w:rsidRDefault="00030EA9" w:rsidP="001E2B7D">
      <w:pPr>
        <w:widowControl w:val="0"/>
      </w:pPr>
    </w:p>
    <w:p w14:paraId="0535281F" w14:textId="77777777" w:rsidR="006B02F9" w:rsidRPr="003A1A63" w:rsidRDefault="00BC7DFB" w:rsidP="00A479AA">
      <w:pPr>
        <w:widowControl w:val="0"/>
        <w:tabs>
          <w:tab w:val="left" w:pos="284"/>
        </w:tabs>
        <w:ind w:left="5500"/>
        <w:jc w:val="left"/>
        <w:rPr>
          <w:rFonts w:cs="Arial"/>
          <w:sz w:val="18"/>
        </w:rPr>
      </w:pPr>
      <w:r>
        <w:rPr>
          <w:sz w:val="16"/>
        </w:rPr>
        <w:t>1)</w:t>
      </w:r>
      <w:r>
        <w:rPr>
          <w:sz w:val="18"/>
        </w:rPr>
        <w:tab/>
        <w:t>Vamzdynų atsparumas ugniai turi būti užtikrinamas ir lubų bei sienų kirtimo vietose.</w:t>
      </w:r>
    </w:p>
    <w:p w14:paraId="6350EC46" w14:textId="77777777" w:rsidR="006B02F9" w:rsidRDefault="006B02F9" w:rsidP="001E2B7D">
      <w:pPr>
        <w:widowControl w:val="0"/>
      </w:pPr>
    </w:p>
    <w:p w14:paraId="3285306B" w14:textId="77777777" w:rsidR="006B02F9" w:rsidRDefault="006B02F9" w:rsidP="001E2B7D">
      <w:pPr>
        <w:widowControl w:val="0"/>
      </w:pPr>
    </w:p>
    <w:p w14:paraId="3A9F3D6E" w14:textId="77777777" w:rsidR="006B02F9" w:rsidRDefault="006B02F9" w:rsidP="001E2B7D">
      <w:pPr>
        <w:widowControl w:val="0"/>
      </w:pPr>
    </w:p>
    <w:p w14:paraId="0A048685" w14:textId="77777777" w:rsidR="006B02F9" w:rsidRDefault="006B02F9" w:rsidP="001E2B7D">
      <w:pPr>
        <w:widowControl w:val="0"/>
      </w:pPr>
    </w:p>
    <w:p w14:paraId="6AA962D2" w14:textId="77777777" w:rsidR="006B02F9" w:rsidRDefault="006B02F9" w:rsidP="001E2B7D">
      <w:pPr>
        <w:widowControl w:val="0"/>
      </w:pPr>
    </w:p>
    <w:p w14:paraId="7F410F91" w14:textId="77777777" w:rsidR="006B02F9" w:rsidRDefault="006B02F9" w:rsidP="001E2B7D">
      <w:pPr>
        <w:widowControl w:val="0"/>
      </w:pPr>
    </w:p>
    <w:p w14:paraId="7DFF227C" w14:textId="77777777" w:rsidR="006B02F9" w:rsidRDefault="006B02F9" w:rsidP="001E2B7D">
      <w:pPr>
        <w:widowControl w:val="0"/>
      </w:pPr>
    </w:p>
    <w:p w14:paraId="3FDAF625" w14:textId="77777777" w:rsidR="006B02F9" w:rsidRPr="00030EA9" w:rsidRDefault="006B02F9" w:rsidP="001E2B7D">
      <w:pPr>
        <w:widowControl w:val="0"/>
      </w:pPr>
    </w:p>
    <w:p w14:paraId="4E21B019" w14:textId="77777777" w:rsidR="00900463" w:rsidRPr="00030EA9" w:rsidRDefault="00900463" w:rsidP="001E2B7D">
      <w:pPr>
        <w:widowControl w:val="0"/>
        <w:rPr>
          <w:kern w:val="28"/>
          <w:sz w:val="18"/>
        </w:rPr>
      </w:pPr>
      <w:r>
        <w:br w:type="page"/>
      </w:r>
    </w:p>
    <w:p w14:paraId="7D6D93EF" w14:textId="77777777" w:rsidR="003A1A63" w:rsidRPr="00F311FB" w:rsidRDefault="003A1A63" w:rsidP="00F9204E">
      <w:pPr>
        <w:widowControl w:val="0"/>
        <w:ind w:left="1418" w:hanging="1418"/>
        <w:rPr>
          <w:sz w:val="18"/>
          <w:szCs w:val="18"/>
        </w:rPr>
      </w:pPr>
      <w:r>
        <w:rPr>
          <w:b/>
          <w:sz w:val="18"/>
        </w:rPr>
        <w:lastRenderedPageBreak/>
        <w:t>1.4 paveikslas.</w:t>
      </w:r>
      <w:r>
        <w:rPr>
          <w:b/>
          <w:sz w:val="18"/>
        </w:rPr>
        <w:tab/>
        <w:t>Vėdinimo įrenginiai su atskirais pagrindiniais vamzdynais ir bendrais išorės oro arba ištraukiamojo oro vamzdynais su apsauga nuo dūmų</w:t>
      </w:r>
    </w:p>
    <w:p w14:paraId="6FD12465" w14:textId="77777777" w:rsidR="003A1A63" w:rsidRDefault="003A1A63" w:rsidP="001E2B7D">
      <w:pPr>
        <w:widowControl w:val="0"/>
      </w:pPr>
    </w:p>
    <w:p w14:paraId="456E182C" w14:textId="77777777" w:rsidR="006474A8" w:rsidRDefault="006474A8" w:rsidP="001E2B7D">
      <w:pPr>
        <w:widowControl w:val="0"/>
      </w:pPr>
    </w:p>
    <w:p w14:paraId="2BA235F7" w14:textId="77777777" w:rsidR="003A1A63" w:rsidRDefault="0084662A" w:rsidP="001E2B7D">
      <w:pPr>
        <w:widowControl w:val="0"/>
      </w:pPr>
      <w:r>
        <w:rPr>
          <w:noProof/>
        </w:rPr>
        <mc:AlternateContent>
          <mc:Choice Requires="wpg">
            <w:drawing>
              <wp:anchor distT="0" distB="0" distL="114300" distR="114300" simplePos="0" relativeHeight="251645952" behindDoc="0" locked="0" layoutInCell="1" allowOverlap="1" wp14:anchorId="53AA77CF" wp14:editId="4DC334A3">
                <wp:simplePos x="0" y="0"/>
                <wp:positionH relativeFrom="column">
                  <wp:posOffset>4445</wp:posOffset>
                </wp:positionH>
                <wp:positionV relativeFrom="paragraph">
                  <wp:posOffset>42545</wp:posOffset>
                </wp:positionV>
                <wp:extent cx="5157450" cy="4679950"/>
                <wp:effectExtent l="0" t="0" r="24765" b="6350"/>
                <wp:wrapNone/>
                <wp:docPr id="349" name="Gruppieren 349"/>
                <wp:cNvGraphicFramePr/>
                <a:graphic xmlns:a="http://schemas.openxmlformats.org/drawingml/2006/main">
                  <a:graphicData uri="http://schemas.microsoft.com/office/word/2010/wordprocessingGroup">
                    <wpg:wgp>
                      <wpg:cNvGrpSpPr/>
                      <wpg:grpSpPr>
                        <a:xfrm>
                          <a:off x="0" y="0"/>
                          <a:ext cx="5157450" cy="4679950"/>
                          <a:chOff x="0" y="0"/>
                          <a:chExt cx="5157450" cy="4679950"/>
                        </a:xfrm>
                      </wpg:grpSpPr>
                      <pic:pic xmlns:pic="http://schemas.openxmlformats.org/drawingml/2006/picture">
                        <pic:nvPicPr>
                          <pic:cNvPr id="293" name="Grafik 293"/>
                          <pic:cNvPicPr>
                            <a:picLocks noChangeAspect="1"/>
                          </pic:cNvPicPr>
                        </pic:nvPicPr>
                        <pic:blipFill rotWithShape="1">
                          <a:blip r:embed="rId32" cstate="print">
                            <a:extLst>
                              <a:ext uri="{28A0092B-C50C-407E-A947-70E740481C1C}">
                                <a14:useLocalDpi xmlns:a14="http://schemas.microsoft.com/office/drawing/2010/main" val="0"/>
                              </a:ext>
                            </a:extLst>
                          </a:blip>
                          <a:srcRect l="19566" t="2666" r="1219" b="10666"/>
                          <a:stretch/>
                        </pic:blipFill>
                        <pic:spPr bwMode="auto">
                          <a:xfrm>
                            <a:off x="0" y="0"/>
                            <a:ext cx="3419475" cy="4679950"/>
                          </a:xfrm>
                          <a:prstGeom prst="rect">
                            <a:avLst/>
                          </a:prstGeom>
                          <a:ln>
                            <a:noFill/>
                          </a:ln>
                          <a:extLst>
                            <a:ext uri="{53640926-AAD7-44D8-BBD7-CCE9431645EC}">
                              <a14:shadowObscured xmlns:a14="http://schemas.microsoft.com/office/drawing/2010/main"/>
                            </a:ext>
                          </a:extLst>
                        </pic:spPr>
                      </pic:pic>
                      <wps:wsp>
                        <wps:cNvPr id="300" name="Gerader Verbinder 300"/>
                        <wps:cNvCnPr/>
                        <wps:spPr>
                          <a:xfrm>
                            <a:off x="2457450" y="133350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3057FCA" id="Gruppieren 349" o:spid="_x0000_s1026" style="position:absolute;margin-left:.35pt;margin-top:3.35pt;width:406.1pt;height:368.5pt;z-index:251645952" coordsize="51574,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dKN4AMAAGEJAAAOAAAAZHJzL2Uyb0RvYy54bWykVm1v2zYQ/j5g/4HQ&#10;d0WSLduxEadwbDcY0K1B222faYqyiEgkQdJvKPbfd0dKch1na9YZsMSXu+Pd89wddffu2NRkz40V&#10;Ss6j7CaNCJdMFUJu59HvX97HtxGxjsqC1kryeXTiNnp3//NPdwc94wNVqbrghoARaWcHPY8q5/Qs&#10;SSyreEPtjdJcwmapTEMdTM02KQw9gPWmTgZpOk4OyhTaKMathdVV2Izuvf2y5Mx9LEvLHannEfjm&#10;/NP45wafyf0dnW0N1ZVgrRv0B7xoqJBwaG9qRR0lOyOuTDWCGWVV6W6YahJVloJxHwNEk6Uvonk0&#10;aqd9LNvZYat7mADaFzj9sFn22/7JEFHMo2E+jYikDZD0aHZaC264JLgKGB30dgaij0Z/1k+mXdiG&#10;GYZ9LE2DbwiIHD26px5dfnSEweIoG03yEZDAYC8fT6ZTmHj8WQUkXemxav0dzaQ7OEH/ene0YDP4&#10;t3DB6Aqu76cVaLmd4VFrpHmTjYaa552OgVlNndiIWriTz1LgEJ2S+yfBnkyYnJEfTIdn5Gkpngmu&#10;ADKog2JBiWJQHxR7tkSqZUXlli+shgyHukPp5FLcTy9O3NRCvxd1TYxyfwpXfa6oBrYzn7i42QYL&#10;5fEivV7BK6TuSrFdw6ULtWh4DXEraSuhbUTMjDcbDqllfikyoB36gIPztBHS+TMhMz5Yh3mDOeLL&#10;5evgdpGm08FDvBylyzhPJ+t4Mc0n8SRdT/I0v82W2fIv1M7y2c5ywIPWKy1a12H1yvlXa6PtIqHq&#10;fPWSPfU9ApH0DnVv7yIsIULoqzXsE6COHSWbjsZj31UGYxwActkggzqC3pKluOTz2zrDHas6jjoe&#10;AsEWCopsDr+qArChO6c8NG8pqGGeATKjq4LqywIyxlj3yFVDcABEgN/ePN1DVCHSTgRDqyU+pcIs&#10;Cbth5TWiRsNxDkSN48ViNYnzfHUbPzzAaLlcT/NhNs5H654oW9FCHT5uLIOaKv4/V8E38OqSIywA&#10;hLOtBZhi54KLxXapDbO35QdeK6+1ZF8zACGaPVfwMIW21vZObiheaX9wsxESR7gJDrcaS9n2T9u6&#10;2vWwvnkO8rZPQpvMhsPhKOiHIsFGOpik+Au8e9v/zHgtJP93xslhHo3hEC9lVS0KZN8nOl7CfFmb&#10;UBruGNoMVMBZCk7GFIEG3MXjR+5U85BQn3gJ1wt4HdqMv9jPNilj0D06u7UEaVQrwYNesfXs0plL&#10;xVYeVbm/9P+Lcq/hT1bS9cqNkMoEXC5PP0NRBvkOgRA3QrBRxckz7aGBDPQi/h6H0cWHwrdzL3X+&#10;Mrr/G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SLIcot0AAAAGAQAADwAAAGRy&#10;cy9kb3ducmV2LnhtbEyOQUvDQBCF74L/YRnBm92k1bbGbEop6qkUbAXxNk2mSWh2NmS3SfrvHU96&#10;esx7jzdfuhpto3rqfO3YQDyJQBHnrqi5NPB5eHtYgvIBucDGMRm4kodVdnuTYlK4gT+o34dSyQj7&#10;BA1UIbSJ1j6vyKKfuJZYspPrLAY5u1IXHQ4ybhs9jaK5tlizfKiwpU1F+Xl/sQbeBxzWs/i1355P&#10;m+v34Wn3tY3JmPu7cf0CKtAY/srwiy/okAnT0V248KoxsJCegbmIhMt4+gzqKO7jbAE6S/V//OwH&#10;AAD//wMAUEsDBAoAAAAAAAAAIQAH2/eePnoAAD56AAAUAAAAZHJzL21lZGlhL2ltYWdlMS5wbmeJ&#10;UE5HDQoaCgAAAA1JSERSAAAFiQAABuwIAgAAAN34iw8AAAAJcEhZcwAALiMAAC4jAXilP3YAACAA&#10;SURBVHhe7N1/bFz1nfD7wyO02nF3V9RkL6uugZa96wA3ah3IcAM2TYp4nPKUypVdVqXicagYooq1&#10;I+VKThHZ3RSp5tJ4dSPFkRYRsyTeqmib9QirdMERCwnYJJdJE1PlFuz9RZNZniLILLd9mpGevRL3&#10;j+kz643tc8bj8Zz58Xr9debM56RT41/z9jnfc8XHH38cAAAAAMTkP0UNAAAAAKwhbQIAAACIkzYB&#10;AAAAxEmbAAAAAOKkTQAAAABx0iYAAACAOGkTAAAAQJy0CQAAACBO2gQAAAAQJ20CAAAAiJM2AQAA&#10;AMRJmwAAAADipE0AAAAAcdImAAAAgDhpEwAAAECctAkAAAAgTtoEAAAAECdtAgAAAIiTNgEAAADE&#10;SZsAAAAA4qRNAAAAAHHSJgAAAIA4aRMAAABAnLQJAAAAIE7aBAAAABAnbQIAAACIkzYBAAAAxEmb&#10;AAAAAOKkTQAAAABx0iYAAACAOGkTAAAAQJy0CQAAACBO2gQAAAAQJ20CAAAAiJM2AQAAAMRJmwAA&#10;AADipE0AAAAAcdImAAAAgDhpEwAAAECctAkAAAAgTtoEAAAAECdtAgAAAIiTNgEAAADESZsAAAAA&#10;4qRNAAAAAHHSJgAAAIA4aRMAAABAnLQJAAAAIE7aBAAAABAnbQIAAACIkzYBAAAAxEmbAAAAAOKk&#10;TQAAAABx0iYAAACAOGkTAAAAQJy0CQAAACBO2gQAAAAQpyujBgCAKpmdnZ2env6d3/md/v7+qFkA&#10;gMahTQBAzApJYnx8PJPJBEGQTCZ/8YtfBEHQ1dXV0dERdTQAQN3TJgAgHpcliSAIenp6ent777jj&#10;jj/8wz8s7Ekmk/39/SIFANDYrvj444+jZgCAilkuSdx1111tbW2FPdls9pVXXkmn05OTk4U9IgUA&#10;0MC0CQCohlKSxGIiBQDQDLQJAFhD5SWJxUQKAKCBaRMAUHmVShKLLRcpNm7ceMsttyQSifDDAQBq&#10;kDYBABWzdkliscWRIgiC4eHhLVu2iBQAQH3RJgBgtaqZJBYTKQCAeqdNAECZ4k0Si4kUAECd0iYA&#10;YGVqLUkslsvlTp8+ffTo0bGxseJOkQIAqFnaBACUpPaTxGIiBQBQF7QJAAhTj0liMZECAKhl2gQA&#10;LKExksRiIgUAUIO0CQD4d42aJBYTKQCA2qFNAEATJYnFRAoAIHbaBADNq5mTxGIiBQAQF20CgKYj&#10;SYQTKQCAKtMmAGgWksRKLRkphoaG7r777k2bNrW2toYcCwBQOm0CgAYnSazekpEilUrdd999IgUA&#10;sHraBACNSZJYCyIFALAWtAkAGookUR2FSPHyyy+PjIwUd4oUAEB5tAkAGoEkEZd8Pn/mzJkTJ07s&#10;2bOnuFOkAABWRJsAoI5JErVDpAAAyqZNAFB/JIlaJlIAACulTQBQNySJ+iJSAAAl0iYAqHWSRL0T&#10;KQCAcNoEADVKkmg8IgUAsCRtAoDaIkk0A5ECAFhImwCgJkgSzUmkAAACbQKAeEkSFCwXKe68806f&#10;DADQ8LQJAGIgSbCcJSOFTw8AaGzaBADVI0lQOpECAJqHNgHAmpMkWI1ipHj++ed9CgFAQ9ImAFgr&#10;kgQV55MKABqSNgFAhXn3SBX4NAOARqJNAFAZ3isSC594ANAAtAkAVsU7Q2qET0UAqF/aBADl8D6Q&#10;muWTEwDqjjYBwAp410cd8ekKAPVCmwAgmvd41DWfwABQ47QJAJblHR0Nxqc0ANQmbQKAy3n/RsNb&#10;/EmeTCb7+/u7uro6OjrCjwUAKk6bAODXJAmakEgBALVAmwBodpIEBCIFAMRKmwBoUpIELGl2dvYn&#10;P/lJOp2enJws7BEpAGCtaRMAzUWSgBJls9lXXnlFpACAKtAmAJqCJAFlEykAYK1pEwCNTJKAChIp&#10;AGCNaBMADUiSgDUlUgBAZWkTAI1DkoAqEykAoCK0CYC6J0lA7EQKAFgNbQKgXkkSUINECgAogzYB&#10;UGckCagLIZFi/fr1iUQi/HAAaCraBEB9kCSgTi2OFEEQDA8Pb9my5ZZbbhEpACDQJgBqnCQBDUOk&#10;AIDlaBMAtUiSgAYmUgDAZbQJgBoiSUBTyWazP/3pT48ePTo2NlbcKVIA0IS0CYD4SRLQ5HK53OnT&#10;p0UKAJqWNgEQG0kCuIxIAUBz0iYAqk2SACKJFAA0FW0CoEokCaAMIgUAzUCbAFhbkgRQESIFAA1M&#10;mwBYE5IEsEZECgAajzYBUEmSBFA1IgUADUObAKgASQKIUUikuOmmm1pbW0OOBYBaoE0AlE+SAGrK&#10;kpEilUrdd999mzZtEikAqFnaBMCKSRJAjRMpAKgv2gRAqSQJoO6IFADUBW0CIIIkATSAXC739ttv&#10;nzhxYs+ePcWdIgUANUKbAFiaJAE0pHw+f+bMGZECgJqiTQD8B5IE0CRECgBqhzYBEASSBNDERAoA&#10;YqdNAE1NkgAoEikAiIs2ATQjSQIghEgBQJVpE0ATkSQAVkSkAKA6tAmg8UkSAKskUgCwprQJoGFJ&#10;EgAVt1ykuOeee2677TbfXQEojzYBNBpJAqAKlowUvt8CUB5tAmgQkgRALEQKAFZPmwDqmyQBUCNE&#10;CgDKpk0AdUmSAKhlvksDsCLaBFBP/LILUF983wagFNoEUAf8agtQ73wnByCENgHULr/IAjQe39sB&#10;WEybAGqOX1sBmoHv9gAUaRNArfBLKkBz8v0fAG0CiJlfSQEo8BMBoGlpE0A8/AIKwHL8jABoNtoE&#10;UFV+3QSgdEv+1Lj77ru7uro6OjrCjwWgjmgTQDVIEgCsxuKfI8lksr+/X6QAaAzaBLCGJAkAKkuk&#10;AGhI2gRQeZIEAGut8LPm5ZdfnpycLOwRKQDqlzYBVIwkAUD1ZbPZV155JZ1OixQA9UubAFZLkgCg&#10;FogUAPVLmwDKJEkAUJtECoC6o00AKyNJAFAvRAqAeqFNACWRJACoXyIFQI3TJoAwkgQAjUSkAKhN&#10;2gSwBEkCgMYmUgDUFG0C+HeSBADNRqQAqAXaBCBJAMDSkeIrX/nKli1bbrnllkQiEX44AKuhTUDz&#10;kiQAYLHFkSIIguHhYZECYO1oE9B0JAkAKIVIAVA12gQ0C0kCAMpTiBSvv/762NhYcadIAVBB2gQ0&#10;OEkCAColl8udPn366NGjIgVAZWkT0JgkCQBYOyIFQGVpE9BQJAkAqCaRAqAitAloBJIEAMRLpABY&#10;DW0C6pgkAQC1RqQAKIM2AfVHkgCA2idSAJROm4C6IUkAQD0SKQAiaRNQ6yQJAGgMIgXAcrQJqFGS&#10;BAA0qiUjRSqVuu+++zZt2tTa2hpyLEBD0iagtkgSANA8RAqAAm0CaoIkAQDNTKQAmpw2AXGSJACA&#10;hQqR4vTp03v27CnuFCmAhqdNQAwkCQAgXD6fP3PmzIkTJ0QKoBloE1A9kgQAsFIiBdAMtAlYc5IE&#10;ALB6IgXQwLQJWCuSBACwFkQKoPFoE1BhkgQAUB0iBdAwtAmoDEkCAIiLSAHUO20CVkWSAABqh0gB&#10;1CltAsrxq1/96tlnn5UkAIDaFBIpbr75Zr+uALVGm4By/P3f/317e3sgSQAAtW3JSOEXGKDWaBNQ&#10;jnffffe1117zEx0AqBciBVDLtAkAAGgiIgVQg7QJAABoRvl8fm5uzqreQC3QJgAAoNm59RgQL20C&#10;AAD4NZECiIU2AQAAXE6kAKpJmwAAAJYlUgBVoE0AAADRRApg7WgTAADACogUQMVpEwAAQDlECqBS&#10;tAkAAGBVlosUmzdvbm9vDz8WINAmAACASlkcKZLJZH9/f1dXV0dHR/ixQDPTJgAAgAoTKYAV0SYA&#10;AIC1IlIApdAmAACANTc/P3/q1Kl0Oj05OVnYI1IARdoEAABQPdls9pVXXhEpgIW0CQAAIAYiBVCk&#10;TQAAAHESKQBtAgAAqAkiBTQtbQIAAKgtIgU0G20CAACoUSIFNAltAgAAqHUiBTQ2bQIAAKgby0WK&#10;jRs33nLLLYlEIvxwoDZpEwAAQP1ZHCmCIBgeHt6yZYtIAXVHmwAAAOqYSAENQJsAAAAagUgB9Uub&#10;AAAAGkoulzt9+vTRo0fHxsaKO0UKqGXaBAAA0JhECqgX2gQAANDgRAqocdoEAADQLEQKqE3aBAAA&#10;0HRECqgp2gQAANC8RAqoBdoEAACASAFx0iYAAAD+nUgB1adNAAAALGHJSDE0NHT33Xdv2rSptbU1&#10;5FhgRbQJAACAMEtGilQqdd9994kUUBHaBAAAQElEClgj2gQAAMDKFCLFyy+/PDIyUtwpUkDZtAkA&#10;AIAy5fP5M2fOnDhxYs+ePcWdIgWslDYBAACwWiIFrIY2AQAAUDEiBZRBmwAAAKg8kQJKp00AAACs&#10;IZECImkTAAAA1SBSwHK0CQAAgKoSKeAy2gQAAEA8RAoo0CYAAABitlykuPPOO++66662traQY6EB&#10;aBMAAAC1YslI0dPT09vbK1LQwLQJAACAmiNS0FS0CQAAgNpVjBTPP/98JpMp7BQpaDDaBAAAQH2Y&#10;nZ2dnp4eHx8XKWgw2gQAAECdESloMNoEAABAvRIpaAzaBAAAQN0TKahr2gQAAEDjECmoR9oEAABA&#10;AxIpqCPaBAAAQCMTKah92gQAAEBTECmoWdoEAABAc1kcKZLJZH9/f1dXV0dHR/ixsBa0CQAAgCYl&#10;UlAjtAkAAIBmJ1IQL20CAACAX5udnf3JT36STqcnJycLe0QKqkCbAAAA4HLZbPaVV14RKagObQIA&#10;AIBliRRUgTYBAABANJGCtaNNAAAAsAIiBRWnTQAAAFAOkYJK0SYAAABYFZGCVdImAAAAqAyRgvJo&#10;EwAAAFRYSKRYv359IpEIP5xmo00AAACwVhZHiiAIhoeHt2zZcsstt4gUFGgTAAAArDmRghDaBAAA&#10;ANUjUrCYNgEAAEAMstnsT3/606NHj46NjRV3ihTNSZsAAAAgTrlc7vTp0yJFM9MmAAAAqAkiRdPS&#10;JgAAAKgtIkWz0SYAAACoUSJFk9AmAAAAqHUiRWPTJgAAAKgbIkVD0iYAAACoPyJFI9EmAAAAqGMh&#10;keKmm25qbW0NOZYaoU0AAADQCJaMFKlU6r777tu0aZNIUcu0CQAAABqKSFF3tAkAAAAak0hRL7QJ&#10;AAAAGlwul3v77bdPnDixZ8+e4k6RonZoEwAAADSLfD5/5swZkaLWaBMAAAA0HZGipmgTAAAANC+R&#10;ohZoEwAAACBSxEmbAAAAgH8nUlSfNgEAAABLECmqRpsAAACAMCLFWtMmAAAAoCTLRYp77rnntttu&#10;a2trCzmWENoEAAAArMySkaKnp6e3t/euu+4SKVZKmwAAAIAyiRQVoU0AAADAaokUq6FNAAAAQCXN&#10;zs5OT0+Pj49nMpnCHpEinDYBAAAAa0KkKJE2AQAAAGtLpAinTQAAAECViBRL0iYAAACg2kSKhbQJ&#10;AAAAiI1IEWgTAAAAUAuaOVJoEwAAAFBDmjBSaBMAAABQi5aMFHfffXdXV1dHR0f4sfVFmwAAAICa&#10;tjhSJJPJ/v7+hokU2gQAAADUh0aNFNoEAAAA1JlCpHj55ZcnJycLe+o6UmgTAAAAUK+y2ewrr7yS&#10;TqcXRop0Ol1fq2ZqE1CObDZ74MCBqCkAAGAJv/zlL3/7t387aoqV+eUvf3n+/Pn5+fl/+Id/+Lu/&#10;+7u77ror6ogacmXUALCEfD4/MjISNQUAABCDjz76KGqktmgTUI6rr/qtiWefjJoCAAAu91c/ePH5&#10;F09MTU19+tOfjpqlTOvWrYsaqS3aBJTjN37jyuvafi9qCgAAuNxv//YngiD49Kc/3d7eHjVLs/hP&#10;UQMAAAAAa0ibAAAAAOKkTQAAAABx0iYAAACAOGkTAAAAQJy0CQAAACBO2gQAAAAQJ20CAAAAiJM2&#10;AQAAAMRJmwAAAADipE0AAAAAcdImAAAAgDhpEwAAAECctAkAAAAgTtoEAAAAECdtAgAAAIiTNgEA&#10;AADESZsAAAAA4qRNAAAAAHHSJgAAAIA4aRMAAABAnLQJAAAAIE7aBAAAABAnbQIAAACIkzYBAAAA&#10;xEmbAAAAAOKkTQAAAABx0iYAAACAOGkTAAAAQJy0CQAAACBO2gQAAAAQJ20CAAAAiNOVUQPAEv7H&#10;//j/zmd/HjUFNLvf/M3f+F/WtUZNAQA0O20CynHxo//e941Ho6aAZvdf/+i/7Hz4j6KmAACanTYB&#10;5UgkEkNDQ1FTQPP613/917Gxsaipijlw6Ad/9YO/jZoCgGXt2zv4ha5bo6ZgrWgTUI62trZ9+/ZF&#10;TQHNa35+vpptAgCgrmkTANAg5ubm2tvbo6YA4D9Ip9N9fX1RU7C23KcDAAAAiJM2AQAAAMRJmwAA&#10;AADipE0AAAAAcdImAAAAgDhpEwAAAECctAkAAAAgTtoEAAAAECdtAgAAAIiTNgEAAADE6cqoAQCg&#10;8aXT6aiRytiwYUN7e3vUFADQXLQJACDo6+uLGqmMiYkJbQIAuIw2AQD82sTERNRI+U6dOjUyMhI1&#10;BQA0I20CAPi13t7eqBEAgMqzFiYAAAAQJ20CAFjCzMzMzMxM1BQAQAVoEwDA5XK5XFdXV1dX18GD&#10;B6NmAQBWS5sAAC7X2to6NTUVBMHg4ODDDz+cz+ejjgAAKJ82AQAsobu7++zZs8lkcmxsbMuWLdls&#10;NuoIAIAyuU8HALC0jo6OdDr9+OOPj42N9fb27t+/v7OzM5/Pnzlz5sSJEx999FEQBBs2bLj33ntb&#10;W1uj/jFgDeXz+QsXLnzwwQfvv//+kgMbNmxoaWlpa2tb8lmA2GkTAMCy2traDhw48JnPfGbPnj1d&#10;XV379+8/fvz45OTkZWMTExPuPwpVlsvlTp8+ffr06TfffHPxV+VyhoaGNmzYsHnz5vb29qhZgOrR&#10;JgCAMIlE4rHHHmtra9u+ffuuXbuWnOnr65MnoDry+fzrr79+9OjRsbGxqNkljIyMFDaSyWR/f393&#10;d7dIAdQCbQIAiNbf3z81NfX9739/uYG+vr6LFy+6uAPWTjabff755wcHB5d8NpVKffKTn9y8efPi&#10;p957773z588fP348k8kUd2YymcLDnp6eoaGhW265JZFILD4WoDq0CQAgWi6XCwkTBcePH3fqBKyF&#10;XC735JNPFk95KEqlUvfcc8+GDRtKPPchl8u9/fbbZ8+eHR8fL3aKycnJycnJZDL5ne98p7u7O/xf&#10;AFgj7tMBAET78MMPo0aCU6dORY0AK5PP58fHx6+++uqFYaKnp2dqaurixYuHDh3q7e0tMUwEQdDa&#10;2trZ2TkwMPDmm2+ePXt2dHS0+FQmk9m2bdtXvvKV+fn5kH8BYI1oEwAAUIvm5+e3bNmyffv24p6h&#10;oaG5ubnnn3++u7t7lZdQdXR0DAwMXLx4cWJiIplMFnZOTk6uX79+fHw8n8+HHw5QWdoEABCtpaUl&#10;aiS47rrrokaAUo2Pj69fv7545UVPT8/c3Ny+fftKP0uiFK2trb29vSdOnDhy5Ehx5/bt2++///5s&#10;NhtyIEBlaRMAQLS2traenp7wmY0bN4YPAKXI5/MPP/xw8XSJZDI5MTHx/PPPV7ZKLJRIJPr7+y9c&#10;uDA0NFTYMzk5ee21187MzIQfCFAp2gQAUJJHHnkkagRYrWw2u3PnzuL9QVOpVDqdrs4qs21tbfv2&#10;7ZuYmCju6erqSqfTIYcAVIo2AQCUpLu7e+HKeQtdf/31QRB0dXUdPHhwyQGgFNlstre3txgmRkdH&#10;Dx061NbWFn5UZfX29l64cKG4AkVfX5+va6AKtAkAoFQDAwPT09OXXdwxOjr69ttvF/7WOjg4+PDD&#10;D1tFD8pQCBPFBSampqYGBgbCD1kjbW1tL730UiqVKjwcHByUJ4C1dmXUAADAv+vs7Ozs7Mxms5cu&#10;XQqCoHgBfG9v79mzZ3fs2DE2NvbBBx8cPHiwyn/shbqWz+cff/zxYpiYnp7u7OwMP2RNtba2Hjhw&#10;IAiCwkkcg4ODGzdujPclAY3NeRMAwIq1tbW1t7dftjJfR0dHOp3u6emZnJzs7e21ih6UbuEaE7GH&#10;iYJEInHgwIHi2RNdXV2zs7PhhwCUTZsAACqmra3tueeeGxoaymQyXV1dx44dizoCCMbHx4thYmpq&#10;qhbCREEhTxQv49qxY0culws/BKA82gQAUEmJRGLfvn1HjhwJguDmm2+OGodmNzs7W7xd6OjoaHd3&#10;d/h8lSUSiYMHDxaWxsxkMk8++WTUEQDl0CYAgMrr7++/ePGiJScgXD6f37FjR2E7lUrFtfhluLa2&#10;tqeffrqwPTIy4q6iwFrQJgCANdHa2ho1As3u6NGjhfUvk8nk3r17o8Zj09HRUbyF8JNPPunKDqDi&#10;tAkAAIhBLpcrXs3xne98J+Q8ox/96EdXLPDnf/7ny02W6NKlS3fccUfxH/zqV78adUTw0EMPFa/s&#10;+P73vx81DrAy2gQAAMSguHZDKpUKX2biC1/4wsKHQ0NDhZv4li2TyZw8ebL48Bvf+EbIcEEikdi/&#10;f39he3BwcH5+PnweYEW0CQAAqLb5+fmRkZHC9tDQUPhwS0tLcbigcCVI2S67h85l7WM5nZ2dxZda&#10;vLEIQEVoEwAAUG3FOjA0NNTe3h4+HARB4XqKotXcoPfixYtPPPFE8eHIyEhLS0vI/EKpVKqwMTIy&#10;YtUJoIK0CQAAqKpcLjc4OFjYLr7bD5dMJm+//fbiwyeeeOLixYsh8yFOnTq18GGJJ00UtLe3F0+d&#10;sOoEUEHaBAAAVNXp06cLGz09PaWcNBEEQUtLy4MPPrhwz2WJoXTPPvtscbuvr+/WW28NGV6sp6en&#10;sDE+Ph4+CVA6bQIAAKrq6NGjhY1HHnkkfHKhz3/+8wsfvvDCC8tNhnjnnXcmJiaKD0tZBfMynZ2d&#10;xRt2zM7ORo0DlESbAACWcOzYsXw+HzUFrFgulysuJLlp06bw4YVuvPHGhZd1PPXUU+fPnw+ZX9Jr&#10;r7228OHmzZuXmwzR399f2Jieng6fBCiRNgEAXG5mZmbbtm07d+7MZrNRs8DKFC/oSKVSra2t4cOX&#10;2blz58KHb7zxxnKTS7p06dLhw4eLD0dGRq6++urlx5fV1dVV2HBZB1ApV0YNAABlOp/9+avTP46a&#10;qoDz2Z8HQfDRRx9FDZbq+uuvTyaTY2Njb7311tNPP93R0RF1BFCqYpu45557wicXu+OOOxY+PHDg&#10;wNe+9rXlhhfLZDInT54sPlzRKpgLFb8nZDKZbDbb1tYWPk9dOPf2P0aNVEzhxxYspE0AwFo58caZ&#10;E2+ciZqqmAq2iba2thMnTuzcuXNsbGzjxo1TU1Pd3d1RBwElefPNNwsbGzZsCJ9c7LrrrvvmN7/5&#10;1FNPFR6ePHnynXfeufHGG8OPKlp459EyVsFcaGhoaGRkJAiCn/3sZ9pEYxj/wd9GjcAa0iYAYA1t&#10;uOkPNm28OWpqtU6f/WnF/96VSCQOHTr0uc99bnBwcNu2baOjow899FAikSg8m81mL126FATBtdde&#10;W9wJRMrn85OTk4XtEu/QcZl777232CaCIHjttddKbBMXL1584oknig/LWAVzoeJCFf/4j//Y2dkZ&#10;PkwdefDrX44aWa2fXfhvr75+OmqKpqNNAMAa+t11n/zs//a/Rk2t1s8u/LeokTINDAy0t7dv27Zt&#10;cHDwrbfeOnDgwJkzZ0ZGRopvroIguCxbACEuXLhQ2EilUuGTy7ls9crDhw8/8MADLS0ty80XXXbP&#10;0fJWwSy64YYbChvnzp0Ln6S+VOFnFizJWpgAQJju7u65ubnC8hM33nhjV1fXwjARBMHg4OCWLVus&#10;mgml+OCDDwobn/zkJ8Mnl3P11Vc/9thjxYcnT558++23Q+aLnn322eJ22atgFhVryPz8fPgkQCm0&#10;CQAgQnt7+0svvfTFL35xuRsWZjKZxx9/fMmngIXef//9wsZqTlu4bP2XV199dbnJonfeeWdiYqL4&#10;sOxVMIuKF6RcFisByuOaDgAgWmtr65VXhv3aMDY29uCDD0Zedv7ee++t9K+spSxpkcvlPvzww/CZ&#10;EOvWrYu8lWM+ny+ejV+eUhYXKC7kUR4fq9LVyMeqPMlk8vbbby/ecWNoaOiRRx4Jv6zjtddeK26v&#10;chXMJVXhY+XzqmAtPlbvvfdecfuDD/81CILfXRd9Xs9H/+9//7d/+7eoqSX84pe/ihqhGWkTQENJ&#10;p9N9fX1RU1A9r75+umorfm3bti1qpHzz8/MvvPBC+MzZs2cj28Tg4GD4wGJzc3OR7yiOHz++mq/9&#10;iYmJ3t7e8JkLFy6sX78+fCbcxx9/HDUSHDhwoHDvg/L4WJWuRj5W5Wlpaent7V14N9BXX331S1/6&#10;0nLzly5dOnz4cPHhKlfBXFIVPlY+rwrW+mP1f+4/HATB/zW8K2oweP3k2ar9gKMZuKYDAKiM5a74&#10;oJEUznyZn5/P5/NRs6yhyy7KeOONN5abDIIgk8ksDBmruZwEYI1oEwAAlGpwcHD9+vXr169f0Rnj&#10;VNytt956++23Fx8+8cQTFy9eXG742LFjxe3HHntslatgAqwFbQIAiLZu3bqoEX+MharauXPnwoeX&#10;3SK06OLFi0888UTxYeTlAACxuKKUy64A6sXC9SZSqdTQ0FD4PKyRd999t7D6w/++acNdd26KGl+t&#10;V14//X+fPveXf/mXkcs9LKdwZXL4bwW7d+8Ovwz7X/7lXz71qU8t92zhy7OUK6XXzsJvEUNDQ/v2&#10;7Quf5zJXXHFFcbuU6+pZrPhJuPqvhfPnz19//fXFh319fX/zN3+zeOxHP/rRvffeW9i+/fbbw6/+&#10;WJHi54M3FPVu4ffGUlaaWKWf/D//cPj7Pwx8G+E/shYm0LA++clP+oFH7FoSv1nKauer1JL4zSAI&#10;fv/3f39NP+cfffTR48ePZzKZ5Qb27t373e9+N3IBeSD4j3dGKM91111X6H2FhxMTE+fPn7/uuusu&#10;G3v22WeL23v27AkqJJfLRY0ArIBrOgCAkrS2tqbT6Z6ensVPPf3008lkcmxsMP7wQAAAIABJREFU&#10;7Itf/OJKbxEKTWXDhg2FjYqsHXvZHTcWnxPxzjvvFONFUNELr4p3wXSKIlARzpsAAErV1tb23HPP&#10;nTlz5sSJEx999FEQBBs2bLj33ntbW1sfeOCBnTt3jo2NrV+/fnp6uuyrS6CxtbS0FDaOHz8eOliS&#10;y1rDgQMHvva1ry3c89prrxW3K7sK5rvvvlvYuOqqq0IHAUqiTQDAGnr19dMNdvv3RCLR2dm5OD0k&#10;EokDBw587nOfGxwc7OrqGh0dHRgYWPJfgGbW1tZW2MhkMrlcbpXXQF199dWPPfZYcanLkydP/vjH&#10;P7711lsLDy9dunT48OHi8CqXt7hM8QypG2+8MXyS+vJ/7NkfNQJrwjUdAEBlJBKJgYGBqampIAgG&#10;BwcffvjhfD4fdRA0nVQqVdh4++23wydLcccddyx8+OMf/7i4/eqrr548ebKwffvttxebRUW8/PLL&#10;hY3iVSoAq+G8CQBYK//1j/7Lzof/KGqqAg4c+sFf/eBvP/3pT0cNVkN3d/fZs2d37NgxNjb21ltv&#10;vfnmm1FHQHO58847x8bGgiA4e/bs6q9++sIXvrDw4eHDhx944IHClSMvvPBCcX8FV8EMgiCXy01O&#10;Tha2r7322vBh6sW+vYNf6KpkwApR+LEVNUVzcd4EAFBhHR0d6XQ6lUrt3+/cYLjcZz/72cLG+Ph4&#10;+GQpWlpaFt7c9+TJk4XTMS5evPjUU08V91dwFcwgCE6f/vWlaqlUKpFIhA8DlEKbAAAqr62t7dCh&#10;Q6v/mzA0no6OjmQyGQRBJpOZnZ2NGo922akTr776ahAEp06dKu6p7CqYQRAcPXq0sHHfffeFTwKU&#10;SJsAAICq6u/vL2xMT0+HT5bi1ltvvf3224sP0+n0pUuXFl7QUdlVMHO5XOGalCAINm3aFD4MUCJt&#10;AgAAqqqrq6uwMTg4WJElYx988MHi9smTJ1999dXiBR0VXwWzWD1SqdQq7zMCUKRNAABAVXV0dPT0&#10;9BS2X3zxxfDhUnz+859f+HB4eLi4vXPnzkXj5cvn8wcPHixsLwwiAKukTQAAQLU98sgjhY0nn3xy&#10;9adO3HjjjX19fcWHxVuHBkHwn//zf17qiDK9+OKLmUwmCIJkMmlBGaCCtAkAAKi2O++8s7giZkVO&#10;nfjGN76xeGdlV8HM5/NPPvlkYfvRRx8NHwZYEW0CAACqLZFIFN/e9/X15XK58PlIS94ltLu7e/HO&#10;sj3zzDPFkybuueeeqHGAFdAmAAAgBr29vcVVJ4rnI5Tt6quv/uY3v7lwz+23375ly5bl5ldqfn5+&#10;cHCwsL1///5EIhE+D7Ai2gQAAMTj29/+dmFjZGTk2LFjobPR/uIv/uLjBd54442oI0qVz+d3795d&#10;2B4aGrLSBFBxV0YNAABNJ5/P33///Y33DmTr1q1zc3OF7ZaWlvBhFhsaGipu+wBWREdHx/Dw8J49&#10;e4Ig2LZt24ULF9ra2qIOisH+/fsnJycL25W98QdAgTYBAFzuxRdfnJycnJycPHLkSH9/f9R43Wht&#10;bW1tbY2aYln79u2LGmHFdu3a9eabbxbe+ff29p44caLWLpdIp9OFehIEwdTUVG3WE6DeuaYDALhc&#10;b2/vxMREEATbt2/fvXv36m9wCCwnkUgcPHiwsJ3JZHbu3FlTX3EzMzPFu5MODw9XdnFNgCJtAgBY&#10;Qm9v7/T0dDKZHBkZuf/++7PZbNQRQJna2tqmp6cL22NjY7WTJ2ZmZrq6ugrbqVRq165d4fMAZXNN&#10;BwCwtM7OznQ6PTAwMDk5+d577z399NMdHR1BEMzMzJw9e/b8+fNBEGzevHnr1q0ulIBV6uzsPHLk&#10;yPbt24MgGBsbC4LgwIED8V7csTBMJJPJ7373u/G+HqCxaRMAwLLa2tqee+65nTt3jo2Nbdy48emn&#10;n37zzTcLb5wWmpqacqY3rFJ/f/8vfvGLwn06C19le/fujWtxh3Q6XbyUI5lMptNpCRJYU67pAADC&#10;JBKJQ4cOjY6OBkGwY8eOxWEiCIJt27at/vaHwMDAQOFrLQiCsbGx3t7e2dnZ8EMqLp/PP/HEE5eF&#10;ibgSCdA8tAkAINrAwED4pebbtm3L5XIhA0ApBgYGpqamCtuZTGbjxo3j4+NVW35ifn7+/vvvL96V&#10;I5VKvfTSS8IEUAXaBAAQLZ/P79+/P3zm+PHj4QNAKbq7u8+ePZtMJgsPt2/ffv/996/1CRT5fP7g&#10;wYPr168v3M00CILh4eEDBw64lAOoDm0CAIh24cKFqJHg1KlTUSNASTo6Ol566aVUKlV4ODk5uXHj&#10;xt27d8/Pz4cfWIZ8Pp9Op7ds2VJY6qJgamrqscces/glUDXaBAAA1JzW1tZDhw5NTEwU94yMjKxf&#10;v3737t0zMzMhB5Yul8uNj49v2bKlr68vk8kUdqZSqQsXLljdFqgybQIAqIzrrrsuaiRm6XT6iv9p&#10;9+7dUeMQv97e3osXLw4PDxf3jIyMdHV13XbbbePj4+WdRpHL5Y4dO7Z79+6rr756+/btxSqRTCan&#10;p6cPHTpkgQmg+txDFACI1t7enkwmi+9hlrRx48aQZ2kAV1xxRXF7bm6uvb09ZJhKaW1tfeyxx776&#10;1a+OjY2NjIwUdmYyme3btwdBkEwmt27dunnz5htuuGHdunVLZoV8Pn/hwoV33313fn7+rbfeWny3&#10;nWQy+eijj95zzz0u4gDiok0AACX5zne+s23btuWe/d3f/d3lngJWr729fd++fY8++uj3v//98fHx&#10;YijMZDJLRsNUKvXWW2+F98TC2IMPPtjZ2Rk+BrDWXNMBAJSku7t7dHR0yad+7/d+74MPPujq6hof&#10;H19yAKiI1tbWgYGBN998c3p6enR0tHgvj8XGxsZCwkQqlZqYmLh48eKhQ4eECaAWOG8CACjVwMBA&#10;e3v7n/zJnyx8zzM6Ovr1r3/9hRde2L59+/bt27PZ7K5du5wZDmuqs7Ozs7NzYGAgm83+9Kc//fnP&#10;f37u3Lnjx48v1yNSqdRnPvOZG2+88YYbbli/fr2vUKDWaBMAwAp0d3d3d3cXV+C79tprC29y+vv7&#10;/+AP/mDXrl179uz553/+571791pOD6qgra1t8ddaYYGJlpYWX4ZAvdAmAIAVW3IRxM7OznQ63dvb&#10;OzY29tZbb33ve9+zViLEIpFI+OoD6ov1JgCAimlraztx4kQqlcpkMuvXrz927FjUEQAA2gQAUFGJ&#10;ROLQoUOFVTOPHj0aNQ4A4JoOAGANDAwMbNy48aabbooaBADQJgCAteHGhABAiVzTAQAAAMTJeRMA&#10;wK9dccUVUSMAAJXnvAkAAAAgTs6bAACCjz/+OGoEAGCtOG8CAAAAiJM2AQAAAMRJmwAAAADipE0A&#10;AAAAcbIWJgDQLK655pqhoaHC9oYNG8KHAYCq0SYAgGbR2dnZ2dkZNQUAVJs2AQBASebm5orb1157&#10;bcgkAKyINgEAQEna29ujRgCgHNbCBAAAAOKkTQAAAABx0iYAAACAOGkTAAAAQJy0CQAAACBO2gQA&#10;AAAQJ20CAAAAiNOVUQMAAA1ifn7+3Llzhe1rrrmms7MzfB4AqA5tAgBoFufOnevr6ytsDw0NaRMA&#10;UCO0CQAASpJOp4vbW7dubW1tDRkGgNJpEwAAlKR41kkQBHNzc9oEAJViLUwAAAAgTtoEAAAAECdt&#10;AgAAAIiTNgEAAADESZsAAAAA4qRNAAAAAHHSJgAAAIA4aRMAAABAnLQJAAAAIE7aBAAAABAnbQIA&#10;AACIkzYBAAAAxOnKqAEAgIqZn58/d+5c1NRaOXXqVHF7fn4+nU6HDK+13t7eqJHL5XK548ePR01V&#10;ybFjx2L8T7l169bW1taoKQDqhjYBAFTPuXPn+vr6oqaqYXJycnJyMmpqDX388cdRI5f78MMPa+Sj&#10;FwTB4OBg1Mgampub0yYAGok2AQBU29DQ0ObNm6OmGtYq+0JPT09/f3/UVMMaHx+PNyoBsBa0CQCg&#10;2jZv3lzGFQ0UtLe3N/NHb+GFOQA0DGthAgAAAHHSJgAAAIA4aRMAQJ05ePDgww8/nM/nowZXJpfL&#10;3XbbbTMzM1GDK5ZOp+fn56OmqmR2dva2225bi9eze/fugwcPVvy/S+x3VAGgCrQJAKCezMzMDA4O&#10;jo2Nzc3NRc2uQD6f/9a3vpXJZA4fPhw1uzIzMzN9fX3r16/P5XJRs2sum83u2LEjk8lUfNWGgwcP&#10;joyMjI+PV7ZN5HK5Bx54oK+vby2aEQC1Q5sAAOpGNpvt6uoKgmBiYqKjoyNqfAX2798/NjaWTCYP&#10;HDgQNbsC2Wx2165dQRAcOXIk9nte5vP5xx9/PJPJpFKpyt7poxCMgiB4+umnK/h/sxiMUqnULbfc&#10;EjUOQB3TJgCA+pDL5Qr3pxgdHa3sjSrS6fSePXsKG4lEImq8VPl8vre3N5PJDA8PV7YFlGfv3r1j&#10;Y2M9PT0V7y9rHYy++93vVvC/CwA1SJsAAOrAwj+hP/TQQ1HjK1C45iIIgunp6ba2tqjxFdi5c2fh&#10;BRdOnYjX+Pj4yMhIMpk8ePBgBd/nF/pLEATDw8NrF4wqeC4GALVJmwAA6sAzzzyzFn9CL15zMTo6&#10;2tnZGTW+AgcPHiy84L1791bwBZdnZmZm+/btQRDs37+/gv0ln8+vUX+ZnZ1do2AEQG26MmoAAKCq&#10;stnsK6+8cu7cuSAIrrrqqi1btrz//vuF5Qy+973vreZP6DMzMydOnPjoo4+CINiwYcPdd989MDCQ&#10;yWSGhoYGBgaijl5WLpd74YUXFr7gIAiK6y9U+a11Pp9//fXXX3755cLDu++++4YbbiiuebGa/jI/&#10;P3/s2LHz588HQXDdddd1d3cfO3Zs9cFoyRe8Y8eOYA2CEQA1S5sAAGrI+Ph44S/8i01PT7e3ty/5&#10;VKRsNjswMDA5Obn4qZ6enscff3zx/hKFvOCpqanKrr8QaWZmZteuXZlMprhnZGTkE5/4xK9+9avV&#10;rHmRz+f3799fuMJisdUEo9nZ2cJ9Q4p7RkZGrrrqqo8++miVwQiA+qJNAAC1IuR9/mc/+9my79RQ&#10;WERz4Rvghb70pS+V/Tf/kBd8/fXX33nnnUs+tUZmZ2cLa1Je5le/+lUQBPfee+/ip0q0d+/ekZGR&#10;JZ/68pe/XHYwmp+f37hx4+L9hRNbCtd0ANAkrDcBANSE+fn55d7nB0Hwk5/85Jlnnlnu2XBPPfXU&#10;cmEiCIIdO3bkcrnlng2Ry+VCXvDPfvazsl9web797W+HPPtnf/ZnIc+GmJmZWS5MBEHwwx/+cGZm&#10;Zrlnw+3evTvk2cHBwXw+HzIAQCPRJgCAmnDs2LHwgfHx8fCBJeXz+eUuRig6fvx4+MCSXnjhhfCB&#10;ar67np2dXfKKlaLJycnZ2dmQgeUcPnx4lQNLmp+fD3/BmUzmzJkzIQMANBJtAgCoCYVFFkNkMpn5&#10;+fnwmcUuXLgQNRKcOnUqamQJhcUvw5Xyv14R//RP/xQ1UtLMYmNjY6scWFIpH733338/agSABqFN&#10;AAAAAHHSJgCAurFu3bqokcu1tLREjQTXXXdd1MgSrrrqqqiRkv7XK+K3fuu3okZKmlksmUyucmBJ&#10;11xzTdQIAE1EmwAAasLdd98dPpBKpcq4V2VbW1tPT0/4zJJ3i4i0ZcuW8IGenp62trbwmUrZtGlT&#10;1EhJM4tF3nk0cmBJN910U9RIcNttt0WNANAgtAkAoCbceeed4RHhj//4j0OeDfHII4+EPJtKpTo7&#10;O0MGltPZ2Rn+goeGhkKerazW1tbR0dGQgSNHjpRRdoIg+PrXv37rrbeGD4Q8u5zW1tYjR46EDAwP&#10;D1et7AAQO20CAKgJiUQi5A/7o6OjHR0dyz0b7uabb17uqo1kMrl3794lnyrF1q1bl3tqdHS0vORR&#10;tptvvnm5p1Kp1H333bfcs+FaW1s/9alPLffs9PR0eckjCD1dJZVK7dq1a7lnAWg82gQAUBOOHTv2&#10;p3/6p0EQXPamtKen5+zZswMDA8scFyGfzz/++OPnz5//8pe/fNlpDqOjoydOnCj7j/MzMzOFl7r4&#10;BU9PT5f9gsuTzWYfffTRIAgGBwcXLgCRTCYnJiYOHTqUSCSWPzrMwYMHf/jDH37uc5/75je/uXD/&#10;0NDQ3Nxc2f0lm80+9NBDQRCkUqnFL/jAgQNlv2AA6tGVUQMAAGtufn5+27ZtQRBMTU11d3cPDw8X&#10;7r7Z0tJSdjso2Lt379jYWDKZ/Ou//utEIpHNZi9duhQEwbXXXruad7/ZbLarqysIgomJid7e3gq+&#10;4DLk8/mBgYFMJjM0NLRv374gCIo3W21vbw89NMLMzMzg4GAQBIcPH+7o6BgeHv7www+DIFi3bl3Z&#10;p0sE/zMYZTKZVCp16NChoHIvGIA6pU0AADHL5XIPPPBAEASjo6Pd3d1BECQSiYq8Rx0fHx8ZGUkm&#10;k+l0ulAiKhIO8vl8b29vEATDw8OFjUq94PLs3bt3cnKyp6fn8ccfL+ypyIuZn58v9JepqanCBTWt&#10;ra2rSRJF+/fvLwSjAwcOFPZU5AUDUL9c0wEAxCmfz3/rW98q/Am9cJJ/pczMzGzfvj0Igv3791ck&#10;SRTk8/mdO3cWXnAtrIlw8ODBQn85ePDgas4EucziYFQp4+Pje/bsCYKgGIwAQJsAAOK08E/oFXyn&#10;ms1mC+HgyJEjZa+JsKRnnnmm8IL37t1bwRdcnuI1F08//XRl+8taB6Pp6ekKvmAA6p02AQDEJp1O&#10;r8Wf0AvXXGQymeHh4f7+/qjxFTh27FihBXzve9+L/a31wjUvyr6JyZLqLhgBUO+0CQAgNk8++WSw&#10;Bn9Cf/3119fomotPfOITyWRyamqqFtZHeP7554MFa15USjabLfzLlQ1GBZ/61KeGhoYqG4wAaADW&#10;wgQAYnPixIkzZ85U/E/o3d3dZ8+eXbduXcXfWnd2dr700ksVWQ9y9QYGBtrb2++8886owZVpa2tL&#10;p9MffvhhZYNREARtbW3PPfdc1BQAzUibAABik0gkKh4mCip7jcNCNRImCiq7SmVRW1tbxcNEQcVr&#10;EQCNwTUdAAAAQJy0CQAAACBOrukAAKqtr68vaoRljYyMjIyMRE0BQD1x3gQAAAAQJ+dNAADV09vb&#10;+/HHH0dNsbT29vZ4P3pXXHFFcXtubq4WbqQKQGNw3gQAAAAQJ+dNAABQkrm5ueL2tddeGzIJACui&#10;TQAAUBIXcQCwRlzTAQAAAMRJmwAAAADipE0AAAAAcdImAAAAgDhpEwAAAECc3KcDAGgWMzMzk5OT&#10;he0NGzb09/eHzwMA1aFNAADN4v333x8ZGSlsDw0NhQ8DAFXjmg4AAAAgTtoEAAAAECfXdAAAUJJ0&#10;Ol3c3rp1a2tra8gwAJROmwAAoCR9fX3F7bm5OW0CgEpxTQcAAAAQJ20CAAAAiJM2AQAAAMRJmwAA&#10;AADipE0AAAAAcdImAAAAgDhpEwAAAECctAkAAAAgTtoEAAAAECdtAgAAAIiTNgEAAADESZsAAAAA&#10;4qRNAAAAAHG6MmoAAKBBXHPNNUNDQ4XtDRs2hA8DAFWjTQAAzaKzs7OzszNqCgCoNtd0AAAAAHHS&#10;JgAAAIA4aRMAAABAnKw3AQBASYoriQZB0NLSEjIJACuiTQAAUJJ9+/ZFjQBAOVzTAQAAAMRJmwAA&#10;AADipE0AAAAAcdImAAAAgDhZCxMAaBbz8/Pnzp0rbF9zzTWdnZ3h8wBAdWgTAECzOHfuXF9fX2F7&#10;aGhImwCAGuGaDgAAACBO2gQAAAAQJ20CAAAAiJM2AQAAAMRJmwAAoCRXLDA/Px81DgCl0iYAAACA&#10;OGkTAAAAQJy0CQAAACBO2gQAAAAQJ20CAAAAiJM2AQAAAMRJmwAAAADipE0AAAAAcdImAAAAgDhp&#10;EwAAAECctAkAAAAgTtoEAAAAECdtAgAAAIjTlVEDAAANYuvWrXNzc4XtlpaW8GEAoGq0CQCgWbS2&#10;tra2tkZNAf8/e3cYIvd5H3j8b9AdHaU18USJc+3YbXE9atqlt9lqg7i1sGKI3VMVVkhELw4s9GLz&#10;xkiCBEbQbksoRRR2oYGs8ZvsC6GUvrDQskt9alHBlpA2mKyqW3LKmV07RY0XN27kdUnSbrg70L2Y&#10;3FiZnZlndnZ2fzPz/3xe/XfmF61n8lTNfP2f5wHYbb7TAQAAAETSJgAAAIBI2gQAAAAQyX4TAEBe&#10;rK+v379/v3q9d+/eUqnUeh4A2B3aBACQF9evXz9x4kT1ulKpTE1NtZ6nTu2UkyzLnnjiiRaTALAl&#10;2gQAAG0pl8upEQDohP0mAAAAgEjaBAAAABBJmwAAAAAiaRMAAABAJG0CAAAAiKRNAAAAAJG0CQAA&#10;ACCSNgEAAABE0iYAAACASHtSAwAAkGVZNjc3V7s+fPhwsVhsMQwA7dMmAABoy4kTJ2rXKysr2gQA&#10;3eI7HQAAAEAkbQIAAACIpE0AAAAAkbQJAAAAIJI2AQAAAETSJgAAAIBI2gQAAAAQSZsAAAAAIu1J&#10;DQANrK+vX79+PTVFgDfffLN2/fbbb8/NzbUYhp3z3nvvpUYAAPg5bQI68cEHH5w4cSI1RbD5+fn5&#10;+fnUFAyOe/fupUby5d69e3/3d3/38CPvvPNO7fqNN9746le/+vCzxWLx5MmTGVmWZdm//uu/fuc7&#10;32kx8Fd/9Vef+tSnHn7kc5/73Mc//vFm80DP0tPpBdoEdOJXPvZLU187m5piN5z/s5nUyC84dfLI&#10;0GeeSk1BdxQfezQ10k0vvPBCaoSP3L59+/bt23UP/umf/mnDYTb78z//89QIALRLm4BO/PLHfunz&#10;z/x+aord85cXvlK9+O733rn4139Tvf78oQNf/INDtZnqU0Ofecp/dwyep37j1148eSQ1lTs/WPvh&#10;jW/fybLs84cOVB/50f0P7771/er1k6VPP/WbpbrHvY01P/7Jvy387Y2hzzx14LO/U3uw9hdslmXH&#10;v/jco7/yser17f/xv+6+9f3x//ps7RGg7+xyT4c62gQA9L0//MJYaiSP3rj1D9U2UcuU3/3eO7U2&#10;8dRvljY/fu7LvtPxcz9Y++HC39745L7Hfu93f6vhwP7fevKT+x6rXv/Tu/+cZdmpk//1ydKnGw4D&#10;QGvO6QAAAAAiaRMAAABAJG0CAAAAiKRNAAAAAJG0CQAAACCSczoAAGjL6f/2xdr1x/YWWkwCwJZo&#10;EwAAtKXZeaIAsE2+0wEAAABE0iYAAACASNoEAAAAEEmbAAAAACJpEwAAAEAkbQIAAACIpE0AAAAA&#10;kbQJAAAAIJI2AQAAAETSJgAAAIBIe1IDAACQZVn21cmv167/6CunP7nvsRbDANA+900AAAAAkbQJ&#10;AAAAIJI2AQAAAETSJgAAAIBI2gQAAAAQSZsAAAAAImkTAAAAQCRtAgAAAIikTQAAAACRtAkAAAAg&#10;kjYBAAAARNImAAAAgEjaBAAAABBpT2oAoA/86P6H1Ysf/+SntQc3Nn5We7zuKQAAoHdoE8Ag+Iuv&#10;X9z84Ju37755++7mx4G8+erk1zc/+MbN22/cvL35cR7W4l1q+BcvAHTmkQcPHqRmgHpvv/12uVxO&#10;TQEAQN948eSRc18+mZrqgm9889VvvXp1ZWXF/6Kmxn4TAAAAQCTf6YBOPP300+456k1zc3MnTpyo&#10;XlcqlampqdbzQK74K2KbHnnkkdq1f+EJg2R1dXX//v2pKdhB7psAAAAAIrlvAgCAtrhnEIAd4r4J&#10;AAAAIJI2AQAAAETSJgAAAIBI2gQAAAAQSZsAAAAAImkTAAAAQCRtAgAAAIikTQAAAACRtAkAAAAg&#10;kjYBAAAARNqTGgAAgCzLsrm5udr14cOHi8Vii2EAaJ82AQBAW06cOFG7XllZ0SYA6Bbf6QAAAAAi&#10;aRMAAABAJG0CAAAAiKRNAAAAAJG0CQAAACCSNgEAAABE0iYAAACASNoEAAAAEEmbAAAAACJpEwAA&#10;AEAkbQIAAACIpE0AAAAAkbQJAAAAIJI2AQAAAETSJgAAAIBI2gQAAAAQaU9qAAAA6k1PTz/22GOp&#10;qXrj4+NjY2OtZxYXFxcWFlrPtDA1NZUayc6fP58aaWoAXsLQ0NCpU6daz2zzJZw7d65UKrWeGYCX&#10;AHSRNgEAwJbNzs6mRho4ePBgaiR7//33p6enU1NNtfPBfjt//gC8hEqlkhrZ7kuYmJhIjQzCSwC6&#10;yHc6AABoy5UrV65cuZKaAoAtc98EAABtOX78eGoEADqhTQAAsAXbuXViaGgoNZINDQ1t51e0Yzt/&#10;/gC8hMcffzw1st2XsG/fvtTIILwEoIu0CQAAtmCn754ol8vlcjk1tS1eQpKXAOwy+00AAAAAkbQJ&#10;AAAAIJI2AQAAAETSJgAAAIBI2gQAAAAQSZsAAAAAIjlDFACALVhdXU2N9JYnnniiUCikprpgfX39&#10;/v37qakesnfv3lKplJrqgo2NjXfffTc11Vt2bdkAVdoEAABbsH///tRIb1lZWSmXy6mpLrh+/fqJ&#10;EydSUz2kUqlMTU2lprrg3XfftWyA1nynAwAAAIjkvgkAALagUqmkRnrL3r17UyPd8fjjj/fXmzM0&#10;NJQa6Y69e/f21zuT7eKyAaq0CQAAtmB3vgXQj8bGxsbGxlJTeVQqlSwboDXf6QAAAAAiaRMAAABA&#10;JG0CAAAAiKRNAAAAAJG0CQAAACCSNgEAAABE0iYAAACASNoEAAAAEEmbAAAAACJpEwAA7KBHHrK6&#10;upoab+ratWvb+Y/3oLm5udo7c/78+dR4Ky+//HJqpM90cdmsra2lpoB42gQAAH3g8uXL165dS03l&#10;0fLy8tmzZ9fX11ODeXT58uX5+fnUFBBPmwAAoNetr6/Pzs5eunQpNZhHV69ezbLs9u3bqcHcWVtb&#10;s2ygX2gTAAD0utdeey3LsqWlpcXFxdRsvmxsbExOTmZZdvny5dRs7rz++utZli0tLS0vL6dmgWDa&#10;BAAAvW5ubq56cePGjdaTeXPnzp3qxezsrI0V6tSWTfXWEqCXaRMAAPS9PDTyAAAgAElEQVS01dXV&#10;hYWF6vXk5OTGxkbr+Vy5ePFi7bp6mwBVy8vLlg30EW0CAICeVrcF5s2bN5tN5k11G47aj7XbBMiy&#10;7NatWw//WLvBBOhN2gQAAD2tbi9DGyvUXL9+/eEfFxYWbKxQtbGxUbdsHr7BBOhB2gQAAL1rcXFx&#10;aWnp4UdmZ2edl1m1+QSKupsFcuvOnTuWDfQXbQIAgN7VcPPL6rEdObe2tlbbT6Hm0qVLNlbImiyb&#10;uttMgJ6iTQAA0KNqB2TWsbFClmXz8/ObH1xaWrKxwvr6esNls/k2E6B3aBMAAPSoZtteLiwsrK6u&#10;NnwqP5p90nbM6u3btxs+vrCw4JhV6FnaBAAAParFtpd1h3fkzfLyct1+CjWTk5M531ihxbJpeLMJ&#10;0Au0CQAAelHdAZl1cn5//tWrV1s82+zGgTxYW1uzbKAfaRMAAPSi1hteLi0tLS4uthgYYM224ajJ&#10;8zGrr7/+eotnl5aWHLMKvUmbAACgFyU3vMztxgrJ3S5nZ2dzu7FCctm0vuUEiKJNAADQc1ZXVzcf&#10;kFlncnIyn+dlXrx4MTWSuH1gUC0vL1s20Ke0CQAAek6bW102O8hjgLXehqMmefvAQLp161ZqJMva&#10;uPEE2H3aBAAAPafNPQtzuLHC9evXUyNZlmULCwt521hhY2OjzWXTzo0nwC7TJgAA6C2Li4vNDsis&#10;Mzs7m7fzMtv8+J21fRPBwLhz545lA/1LmwAAoLdsaZPL1sd5DJi1tbXkfgo1ly5dytXGCltaNm3e&#10;fgLsGm0CAIAekjwgs06uNlaYn59PjXxkaWkpPxsrrK+vb2nZtH/7CbA7tAkAAHrIVre3XFhYWF1d&#10;TU0NiK1+ot7SrQR97fbt26mRX7CwsJDbY1ahN2kTAAD0kA62t2zzUI9+t7y83OZ+CjWTk5M52Vih&#10;g2WzpZtQgJ2mTQAA0CvaPCCzzlbvJuhTV69eTY00sNUbCvrR2tqaZQP9TpsAAKBXdLax5dLS0uLi&#10;Ymqqv211G46aDm4o6Duvv/56aqSBpaWlvB2zCr1MmwAAoFd0vLHlwG+s0PGulrOzswO/scLLL7+c&#10;Gmmss1tRgJ2gTQAA0BNWV1fbPyCzzuTk5GCfl3nx4sXUSFOd3VbQLzrYhqNm4JcN9BFtAgCAnrDN&#10;LS23esBHH+lsG46aju9G6Qu3bt1KjbTS8Q0pQHftSQ0AAEDC+vr6/fv3U1PZvXv3mj1VLpc/+9nP&#10;XrlyZfNT77333tmzZ2s/NpzJsuxjH/tYw8fDNTvi9L333qtdf/jhh83G9u3blzV/1ZcuXardbFKp&#10;VA4ePNhwbH19vVgsNnwqUFeWza/+6q9uZ9kAPUKbAABgu956661nnnkmNZW98MILDR+vVCpTU1Nj&#10;Y2MNn6370H78+PGGYz3r/Pnzye+qzM7ONrszYmVlpVwuN3vVb775Zu364MGD/fXmbHPZXLhw4Y//&#10;+I+bveR+XzaQN77TAQDAdo2MjKRGWhkfH0+N9LHtfCoeHx8vl8upqX61zWXz7LPPpkaAvqFNAACw&#10;XYVCYWZmJjXV1DY/o/a45557LjXS1Ha6Ru8rFAoXLlxITTU2Ojo62MsG8kabAACgC9q5Ob+hmZmZ&#10;QqGQmupjpVJpYmIiNdXY0aNHUyP97ciRI6mRxk6dOjXYywbyRpsAAKALhoeHR0dHU1MNdBw1+siX&#10;vvSl1EgDExMTPbiBZXdZNkCVNgEAQHecOXMmNVJvdHR0eHg4NdX3Dhw4kBppoLOi0XdOnTqVGqk3&#10;Pj6eh2UDuaJNAADQHR1srNBBzuhHxWKxg40VDh06lBoZBMeOHUuN1BvsbTggn7QJAAC6o1QqbfXE&#10;jQ5yRp/a6qESFy5cyMl+CpYNkGkTAAB00UsvvZQa+cj4+HipVEpNDYiRkZEtbayw1ZbR17b0tY6J&#10;iYn8LBvID20CAICu2dLGClsKGf2uUCi0/wl8dHR0bGwsNTU4Dh8+nBr5SE624YC80SYAAOiaYrFY&#10;qVRSUz+3pZAxANo/WqL9ijEYisVi+8es5m3ZQE5oEwAAdFObewdUKpWBPyCzzvDwcJtvzvPPP58a&#10;GTSnT59OjWRZll24cCFvywZyQpsAAKCbRkZGUiNZ1nbCGDDtHDAxPj5eLpdTU4OmzWWTq204IFe0&#10;CQAAuqlQKMzMzKSm2v0sOmDaOWCinX4xeAqFQvKY1dHR0XwuG8gDbQIAgC5LbqwwMzOTkwMy65RK&#10;peTGCkePHm09MKiOHDnSeuDUqVP5XDaQB9oEAABdNjw83Pq8zGS8GGCtj5mYmJjI7X4Klg3kmTYB&#10;AED3nTlzptlTo6Ojw8PDzZ4deK2Pmcj5AZktDigZHx/P87KBgadNAADQfS02VmiRLfKgWCy22Fjh&#10;0KFDzZ7Kg2PHjjV7Kp/bcEB+aBMAAHRfqVRqdhJHO/tBDrZmh01cuHAh5/spWDaQW9oEAAA74qWX&#10;Xtr84Pj4eKlU2vx4royMjDTcWMEBmVmTr3VMTExYNjDYtAkAAHZEw40VGgaLvCkUCps/gY+Ojo6N&#10;jTWcz5XDhw9vfjDn23BAHmgTAADsiGKxWKlU6h5svRNkfjz//PN1j7TYBjJXisXi5mNWLRsYeNoE&#10;AAA7pW7vgEqlktsDMuuUy+W6N2dzrcit06dPP/zjhQsXLBsYeNoEAAA7ZWRk5OEfm21zmE8PHzwx&#10;Pj5eLpdbDOdK3bKxDQfkgTYBAMBOKRQKMzMztR/rPnPm3NGjR2vXDsh8WKFQqB2zOjo6atlAHmgT&#10;AADsoGeeeaZ6MTMzk/MDMus8vLHCw52CLMuOHDlSvTh16pRlA3mgTQAAsIOGh4er52XWIgU11eMn&#10;JiYm7KdQx7KBvNEmAADYWWfOnBkdHR0eHk4N5s6hQ4cyB2Q2cerUqfHxccsGcmJPagAAALblueee&#10;S43kVHVjhWqhoM6xY8ceffTR1BQwILQJAAB2VqlU2s6tAU888cTKykpqql995Stf2c5+CufOnatt&#10;WrFv377Ww/3FsoFc0SYAANhx2/n4XSgUBvh8ze28M1mWlUql1Egf286bM9jLBgaP/SYAAACASNoE&#10;AAAAEEmbAAAAACJpEwAAAEAkbQIAAACIpE0AAAAAkbQJAAAAIJI2AQAAAETSJgAAAIBI2gQAAAAQ&#10;SZsAAAAAImkTAAAAQCRtAgAAAIikTQAAAACRtAkAAAAgkjYBAAAARNImAAAAgEjaBAAAABBJmwAA&#10;AAAiaRMAAABAJG0CAAAAiKRNAAAAAJG0CQAAACCSNgEAAABE0iYAAACASNoEAAAAEEmbAAAAACJp&#10;EwAAAEAkbQIAAACIpE0AAAAAkbQJAAAAIJI2AQAAAETSJgAAAIBI2gQAAAAQSZsAAAAAImkTAAAA&#10;QCRtAgAAAIikTQAAAACRtAkAAAAgkjYBAAAARNImAAAAgEjaBAAAABBJmwAAAAAiaRMAAABAJG0C&#10;AAAAiKRNAAAAAJG0CQAAACCSNgEAAABE0iYAAACASNoEAAAAEEmbAAAAACJpEwAAAEAkbQIAAACI&#10;pE0AAAAAkbQJAAAAIJI2AQAAAETSJgAAAIBI2gQAAAAQSZsAAAAAImkTAAAAQCRtAgAAAIikTQAA&#10;AACRtAkAAAAgkjYBAAAARNImAAAAgEjaBAAAABBJmwAAAAAiaRMAAABAJG0CAAAAiKRNAAAAAJG0&#10;CQAAACCSNgEAAABE0iYAAACASNoEAAAAEEmbAAAAACJpEwAAAEAkbQIAAACIpE0AAAAAkbQJAAAA&#10;IJI2AQAAAETSJgAAAIBI2gQAAAAQSZsAAAAAImkTAAAAQCRtAgAAAIikTQAAAACRtAk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h7UgNAAxsbG++++25q&#10;igDvvfde7frDDz9cXV1tMQzkjb8iABq6d+9eagR2ljYBnVhbW9u/f39qimCzs7Ozs7OpKSCn/BUB&#10;AL1Dm4BO/Mf/sOfFk0dSU+yGb716NTXyC579LyNPlj6dmgIGwQ/Wfnjj23dSU7/A3+1Anj31G7+W&#10;GoGdok1AJz7x2C+f+/LJ1BS7odom/ugrp6s/rrzzT3N/80b1+uCBoc8fOlCbrD71h18Y+/wzv7/p&#10;jwEG0Bu3/uHGt+8MfeapT+57rPrIj+5/ePet71evnyx9+qnfLH00fPN2lmX+bgeAENoEMAhqHzz+&#10;+f0Pag8WCr9Ue7zuKSA/Dnz2d37vd3+rev3d771TaxNP/Wbpi39wqDZWbRMAQAjndAAAAACRtAkA&#10;AAAgkjYBAAAARNImAAAAgEjaBAAAABBJmwAAAAAiaRMAAABAJG0CAAAAiKRNAAAAAJG0CQAAACCS&#10;NgEAAABE0iYAAACASNoEAAAAEEmbAAAAACJpEwAAAEAkbQIAAACIpE0AAAAAkbQJAAAAIJI2AQAA&#10;AETSJgAAAIBI2gQAAAAQSZsAAAAAImkTAAAAQCRtAgAAAIikTQAAAACRtAkAAAAgkjYBAAAARNIm&#10;AAAAgEjaBAAAABBJmwAAAAAiaRMAAABAJG0CAAAAiLQnNQDQB746+fXND75x8/YbN29vfhzIlX96&#10;958bXv/o/off/d47jf4TAMBu0yagEx98+NNvfPPV1BS96L///eL/fOv7qSlgEPxg7YdZljVrlHff&#10;+v7dTX8b+LsdyLOnfuPX/vALY6kp2BHaBHTif/+f//utV6+mpuhFN759JzUC5Je/24E8e/HkkdQI&#10;7BRtAjpRKpVWVlZSUwS4du3a2bNnq9cTExOVSqX1PJAr/ooAaOjevXsvvPBCagp2kDYBnSgUCuVy&#10;OTVFgLt379auH3vsMf81AQ/zVwQA9CbndAAAAACRtAkAAAAgkjYBAAAARNImAAAAgEjaBAAAABBJ&#10;mwAAAAAiaRMAAABAJG0CAAAAiKRNAAAAAJG0CQAAACCSNgEAAABE0iYAAACASNoEAAAAEEmbAAAA&#10;ACJpEwAAAEAkbQIAAACIpE0AAAAAkbQJAAAAIJI2AQAAAETSJgAAAIBI2gQAAAAQSZsAAAAAImkT&#10;AAAAQCRtAgAAAIikTQAAAACRtAkAAAAgkjYBAAAARNImAAAAgEjaBAAAABBpT2oAAGAAvf3223Nz&#10;c6mpBh5//PGxsbHUVNbZH15z/Pjx1Ei2uLj4/vvvp6aaGhoaKpfLrWfW19evX7/eeqYF71X7due9&#10;Onz4cLFYbD2zurp69+7d1jMt5Oq9ArpImwAA8mh+fn5+fj411UClUmnnc9GJEydSI608ePAgNZIt&#10;LCxMT0+nppq6cuVK8jPk/fv3t/NCvFft2533amVlJfl5++7du9v5Lbl6r4Au8p0OACAvHn/88Uql&#10;cuzYsdQgALCrtAkAIC/GxsampqZefPHF1CAAsKt8pwMAyJfq3ROpqaaGhoZSI1mWZdv5FW0aGhra&#10;zm95/PHHUyPZ3r17t/MrvFft2533au/evamR7f4fSK7eK6CLHmnnG3oA/WJubq72/dJKpTI1NdV6&#10;HgCA1dXV/fv3v3jyyLkvn0zNdsE3vvnqt169urKyktydhPzwnQ4AAAAgkjYBAAAARNImAAAAgEja&#10;BAAAABBJmwAAAAAiaRMAAABAJG0CAAAAiKRNAACwBY/0m9XV1dRr6o65ubnUP0tvOX/+fOo1dcfq&#10;6mrqn6Xn7NqyAaq0CQAAACCSNgEAAABE2pMaAACAjzx48CA1klPHjx/35jRULpe9M0Br7psAAAAA&#10;ImkTAAAAQCRtAgAAAIikTQAAAACRtAkAAAAgkjYBAAAARNImAAAAgEjaBAAAABBJmwAAAAAi7UkN&#10;AABA586fP1+7PnfuXKlUajHcwvLy8pNPPlksFlODfWNxcXFhYaF6PTQ0dOrUqdbzLVy7du35559P&#10;TfUTywbyRpsAAGAHTU9P164nJiZaTLZ29erV3/7t3z5+/HhqsG+8//77tTenUqm0Hm5hbW3tT/7k&#10;Tw4dOlQoFFKzfaOLy+bAgQMDFm5gIPlOBwAAvW5jY2NycvLSpUupwTx6/fXXl5aW7ty5kxrMnfX1&#10;9cnJyVdeeSU1CMTTJgAA6HU3b97MsmxhYWFtbS01mzsvv/xylmU3btxIDebO7du3M8sG+oQ2AQBA&#10;r7t8+XL1Yn5+vvVk3iwvLy8tLWVZNjk5ub6+nhrPl9qyef3111tPAuG0CQAAetr6+vrs7Gz12tc6&#10;6ty6dat2Xb1NgKq1tbXasqneWgL0Mm0CAICe9tprr9Wul5aWlpeXWwznysbGxtmzZ2s/1m4TIPvF&#10;eyUsG+h92gQAAD1tbm7u4R+vXr3abDJv6va/nJ2dtbFCTd2yefgGE6AHaRMAAPSu1dXVhYWFhx+Z&#10;nJzc2NhoNp8rde9MZmOF/295ebnuzTl79qxlA71MmwAAoHddu3Zt84POy8yybH19fXp6uu7BupsF&#10;cqvhXRKWDfQybQIAgN7VcPPLixcvbn4wbxrufLmwsGBjhY2NjYbLZvNtJkDv0CYAAOhRi4uL1QMy&#10;68zOzjov85VXXmn4uI0V7ty503DZTE9PWzbQs7QJAAB61I0bN5o9df369WZP5cHa2lqzuwAuXbqU&#10;840VWiwbx6xCz9ImAADoRRsbG5OTk82ebXjTfn602PNyaWkpzxsrrK+vt1g2zW42AcJpEwAA9KKb&#10;N2+2eHZhYSHP52W+/PLLLZ5tcePAwGt9Z0TOlw30Mm0CAIBedPny5dYD8/PzrQcG1fLycsP9FGom&#10;Jydzu7FCctk4ZhV6kzYBAEDPWV9fn52dbT2T2691tLPbZT43VlhbW0sum9a3nABRtAkAAHrOa6+9&#10;lhrJlpaWcnhe5sbGxtmzZ1NT6dsHBlI790Tkc9lA79MmAADoOXNzc6mRLMuyq1evpkYGTZv7XM7O&#10;zuZwY4U2l007N54Au0ybAACgt6yurjY7ILPO5ORk3s7LvHjxYmrk59q5iWCQLC8vt7lszp49m7dl&#10;A71PmwAAoLdcu3YtNfKRNu8jGAztbMNR0+ZNBANjS3dD5GrZQF/QJgAA6C1b2uSy/fsIBsD169dT&#10;Ix9ZWFjIz8YKGxsbW1o2bd5hAewabQIAgB6yuLjY+oDMOrOzs/k5L3NLH7+zLd5K0Nfu3LmzpWUz&#10;PT2dn2UDfUGbAACgh9y4cSM1Um9LdxP0r7W1ta3+2/5Lly7lZGOFDpZNPo9ZhZ6lTQAA0Cs2NjYm&#10;JydTU/W2ejdBn5qfn0+N1FtaWsrDxgrr6+sdLJtXXnklNQLsHm0CAIBecfPmzdRIAwsLC3k4L7Oz&#10;BNPBDQV9p7M7IHKybKBfaBMAAPSKy5cvp0Ya6+Cegv6yvLy8pf0UaiYnJwd+Y4WOl03ejlmFXqZN&#10;AADQE7Z0QGadzu4p6CNXr15NjTTV2W0F/WJtba3jZfPyyy+nRoBdok0AANATXnvttdRIU0tLSwN8&#10;XmZn23DUdHxbQV/Yzr0Pg71soL/sSQ0AAMAuqVQqmx/88MMPH/4X4w1nsiz7x3/8x+Hh4YZP9bsP&#10;Pvig2au+cePGd77zner1sWPHnn766YZj6+vrxWKx4VP97sc//vF2ls2//Mu/NHwc2GWPPHjwIDUD&#10;0Dfm5uZOnDhRva5UKlNTU63nAeiKa9euvfDCC6mppsbHx1tsGLG6urp///7aj333P18/97nPdbZV&#10;RNWtW7fGxsaaPXv+/Pnp6enq9ZUrV44fP95ssgc9/P+1OzDYy2aXVd+uF08eOfflk6nZLvjGN1/9&#10;1qtXV1ZWyuVyapa88J0OAAC268CBA6mRVk6dOpUa6WPbeXWjo6MtwkS/O3z4cGqklZdeeik1AvQN&#10;bQIAgO0qFosTExOpqaa2+Rm1xz3zzDOpkaa20zV63zaXzTaLGNBTtAkAALrg9OnTqZHGJiYmBnUr&#10;hKrh4eHx8fHUVGPPP/98aqS/felLX0qNNFapVAZ72UDeaBMAAHTByMhIaqSxjqNGH+lsG4jx8fGB&#10;/zb+oUOHUiONdZx7gN6kTQAA0AWFQuHChQupqQY6jhp95LnnnkuNNNBZ0egvlg1QpU0AANAdR44c&#10;SY3Uu3DhQqFQSE31vVKp1MHGCkePHk2NDIJnn302NVJvZmYmD8sGckWbAACgO4aHh0dHR1NTv6CD&#10;nNGntrqxwsBvw1EzNja21WWzne1Fgd6kTQAA0DVbOldidHR0eHg4NTUgtnqoxFZbRl+zbABtAgCA&#10;rjl27Fhq5CNb+kTa74rF4pY2Vuh4k8h+tKXjSM6cOZMaAfqPNgEAQNeUSqX2D1DYUsgYAO1vrJCT&#10;bThqyuVy+8ums41FgR6nTQAA0E1t3g0xPj5eKpVSUwNlZGSkzY0V2q8YA6PNQ0lyuGwgJ7QJAAC6&#10;6fDhw6mRLGs7YQySQqHQzqseHR0dGxtLTQ2aNg8leemll1IjQF/SJgAA6KZisVipVFJT7SaMAdPO&#10;ARPt9IvBUywW2zlmdatbigL9QpsAAKDLknsH5OeAzDrDw8PJN2dLG0MOkuTRJJVKJZ/LBvJAmwAA&#10;oMtGRkZaD5w+fbr1wABrvbHC+Ph4uVxuMTDAkkeTJLMO0L+0CQAAuqxQKMzMzLQYSMaLAdb6mIk2&#10;t4QcSIVCofUxq3leNjDwtAkAALqvxcYKeTsgs06pVGqxsUKbW0IOqiNHjjR7amZmJs/LBgaeNgEA&#10;QPcNDw83Oy+zxefPnGi2sUJut+GoabFs2tlGFOhf2gQAADvizJkzmx8cHR0dHh7e/HiuNDtsIrkZ&#10;ZB40PKbEsoGBp00AALAjGm6skM8DMusUi8WGGyskN4PMg2PHjm1+sGHnAgaJNgEAwI4olUqbD1Zo&#10;+Mkzh5599tm6R3K+DUdNw2XTegNRYABoEwAA7JSXXnrp4R/Hx8dLpVKz4VwZGRmp21hhc63Irbqb&#10;aywbyANtAgCAnVK3sYIvdNQUCoWH343R0dGxsbEW87ly+PDhh3+sK1zAQNImAADYKcVisVKp1H6s&#10;+8yZcw8fPKHaPKxYLD58zGqzrUOBQaJNAACwg2p7Bzggs87w8HDtzXn++edbD+fN6dOnqxeVSsWy&#10;gTzQJgAA2EEjIyPVi9qnTWqOHz+eZdn4+Hi5XE7N5ktt2WzeFxMYSNoEAAA7qFAozMzMZA992qSm&#10;evxEtVDwsEKhUD1m1bKBnNiTGgAAgG155plnHJDZUKlUmpiYOHr0aGowj44cOfLoo49aNpAT2gQA&#10;ADtreHh43759qamm9u3bd+XKldRUv/ra1762nf0UxsfHDx48WL0eGhpqPdxfLBvIFW0CAIAdVyqV&#10;UiNNFYvFAf7Ww3bemSzLBvvk0e28OYO9bGDw2G8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JI2AQAAAETSJgAAAIBI2gQAAAAQSZsAAAAAImkTAAAAQCRtAgAA&#10;AIikTQAAAACRtAkAAAAgkjYBAAAARNImAAAAgEjaBAAAABBJmwAAAAAiaRMAAABAJG0CAAAAiKRN&#10;AAAAAJG0CQAAACCSNgEAAABE0iYAAACASNoEAAAAEEmbAAAAACJpEwAAAEAkbQIAAACIpE0AAAAA&#10;kbQJAAAAIJI2AQAAAETSJgAAAIBI2gQAAAAQSZsAAAAAImkTAAAAQCRtAgAAAIikTQAAAACRtAkA&#10;AAAgkjYBAAAARNImAAAAgEjaBAAAABBJmwAAAAAiaRMAAABAJG0CAAAAiKRNAAAAAJG0CQAAACCS&#10;NgEAAABE0iYAAACASNoEAAAAEEmbAAAAACJpEwAAAEAkbQIAAACIpE0AAAAAkbQJAAAAIJI2AQAA&#10;AETSJgAAAIBI2gQAAAAQSZsAAAAAImkTAAAAQCRtAgAAAIikTQAAAACRtAkAAAAgkjYBAAAARNIm&#10;AAAAgEjaBAAAABBJmwAAAAAiaRMAAABAJG0CAAAAiKRNAAAAAJG0CQAAACCSNgEAAABE0iYAAACA&#10;SNoEAAAAEEmbAAAAACJpEwAAAEAkbQIAAACIpE0AAAAAkbQJAAAAIJI2AQAAAETSJgAAAIBI2gQA&#10;AAAQSZsAAAAAImkTAAAAQCRtAgAAAIikTQAAAACR9qQGgAbefvvtcrmcmiLY9PT09PR0agoAAAjm&#10;vgkAAAAgkvsmoBP/6VMfX/r7i6kpdsPoF06nRn7B1NfOfv6Z3+TJKLEAABnMSURBVE9NAQAAu0eb&#10;AAbBX174SvXiu9975+Jf/031+vOHDnzxDw7VZh5+CgAA6B2+0w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NKe1ABAH/jR/Q+rFz/+yU9rD25s/Kz2eN1TAABA79AmoBM//bef&#10;vXHrH1JT7J6/+PrFzQ++efvum7fv1j14963vb54EAKD42KP/+XefTk3BjtAmoBM/+befnf+zmdQU&#10;vejSq1dTIwAAefTiySPaBFG0CejEJz7xiStXrqSmCPDmm29OT09Xr48dO/biiy+2ngcA4L333jt7&#10;9mxqCnaQNgGdKBaLx48fT00R7Omnn/ZfEwBA0urqamoEdpZzOgAAAIBI2gQAAAAQSZsAAAAAImkT&#10;AAAAQCRtAgAAAIikTQAAAACRtAkAAAAgkjYBAAAARNImAAAAgEjaBAAAABBJmwAAAAAiaRMAAABA&#10;JG0CAAAAiKRNAAAAAJG0CQAAACCSNgEAAABE0iYAAACASNoEAAAAEEmbAAAAACJpEwAAAEAkbQIA&#10;AACIpE0AAAAAkbQJAAAAIJI2AQAAAETSJgAAAIBI2gQAAAAQSZsAAAAAImkTAAAAQCRtAgAAAIik&#10;TQAAAACRtAkAAAAgkjYBAAAARNImAAAAgEjaBAAAABBJmwAAAAAiaRMAAABAJG0CAAAAiKRNAAAA&#10;AJH2pAYA+snx48cfPHiQmgIAAHqI+yYAAACASNoEMGjOnz//yDacP38+9RuybLd+y9zcXOpPSkj9&#10;hiwbrN+yurqa+mMSVldXU79kl35LlmWpPyahzd8CABBOmwAAAAAiaRMAAABAJG0CAAAAiOScDmDQ&#10;nDt3bmJiIjXV1N69e1MjWbZbv+Xw4cMrKyupqe0apN/yxBNPbPO3PPHEE6mRXfotWZbtzm8BAAin&#10;TQCDplQqpUa6YHd+S7FYLBaLqantGqTfUigUyuVyamq7due3ZFm2O78FACCc73QAAAAAkbQJAAAA&#10;IJI2AQAAAETSJgAAAIBI2gQAAAAQSZsAAAAAImkTAAAAQCRtAgAAAIikTQCD7/z584/0lbm5udRr&#10;6o7V1dXUP0vPSb2mrrFsAAB2jTYBAAAARNImAAAAgEh7UgMAfW9qampqaio1lUflcvnBgwepqZyy&#10;bAAAdo37JgAAAIBI2gQAAAAQSZsAAAAAImkTAAAAQCRtAgAAAIikTQAAAACRtAkAAAAgkjYBAAAA&#10;RNImAAAAgEh7UgMAuXPp0qW7d+9Wr8fHx8fGxlrPN7OxsbGysjI8PJwa7Btra2vf+MY3aj9OTU21&#10;GG5tcXGx4ze2N1k2AAAd0yYA6t29e3d6erp6ffDgwdbDLdy5c2dhYWGQPmT++7//e+2dybbXJqan&#10;p3/913+9VCqlBvtGF5fNjRs3BmnZAAAk+U4HwE5ZWFiYnp5eX19PDebO8vLywsLC/Px8avD/tXfH&#10;oG3ffR7HVSjlEdxw1QXawb1RXTqYEHdxTcIzZAgBh5Q824UMuiUkt7mLphsMR81xRx2ynOFCrtNT&#10;GmoIGTr0UtJM7hmvcaceGg5K1dK7Bz1bbnDR48qS/pLs8qn0e70mVfouFT8I/7f1+/1K9ODBg3a7&#10;bdkAAEXRJgB+Fd1u9+iv6F9//XXVbHG++uqrWq328OHDqsHidLvdnZ2dmmUDABRGmwD4VfSfLe/f&#10;vz9+sjS9Xu+oSuzt7R0cHFSNl+Xp06dHLz755JOxgwAAC0WbAPhV9JPE7u5up9MZP1yU/f39vb29&#10;o9dPnjwZP1ya/m9JdnZ2LBsAoBzaBMDZ63Q6u7u7/f/84osvxgyX5ssvv+y/brfbvV5vzHBRLBsA&#10;oFjaBMDZG3iqvHfv3qjJ0nS73Xa7ffyd/f39UcOlGTgc9NGjR6MmAQAWjDYBcPYGYoSDFfpOHvH4&#10;4MGDYYMlGjgcdHd317IBAAqhTQCcsYODg/55Cn1HN1Nw8ojHnZ0d92XWarXnz59bNgBAsbQJgDM2&#10;9Hny7t27DlbodDpHF2QO6F9OUbLjx3D0PXz40LIBAEqgTQCcpV6vd/fu3aEfOVhh1OGOA3sZCtTr&#10;9QaO4Tiyt7dn2QAAJdAmAM7SmCfJ41cwlGnU4Y6uWX327Nmoj4b+ngIAYMFoEwBnaczJjltbWyUf&#10;rHBwcDCmzgxcUVGak8dw9LXb7ZKXDQBQCG0C4Mx0u92h5yn0nbylohzjj3UseVuHZQMAoE0AnJnK&#10;Mx3v378/fmBR9Xq98fWh5GtWHz9+PH5gzK8qAAAWgzYBcGYq//hf7MEK+/v7Jy/IHPDkyZPxA4tq&#10;1DEcfTs7O2UuGwCgHNoEwNnodDqTnHY56q6KxTbJgY7tdrvA+zIPDw8tGwAAbQLgbEx4muO9e/eq&#10;RhZNt9sdekHmSQXel/n5559XjdRqE/y2AgBgrmkTAGejckPHkQIPVpj8KMcxt5wsqgmXze7ubmnL&#10;BgAoijYBcAYODg4qz1PoG39jxeKZ/CjHnZ2dou7LfP78uWUDAFDTJgDOxFTnON69e7ecgxU6nc74&#10;CzIHVN51skgmOYaj7+HDh+UsGwCgNNoEwGn1er0Jz1PoK+dghWkPcZxwj8MCmHbZ7O3tlbNsAIDS&#10;aBMApzXDE+MkVzMshmkPcdzd3T08PKyaWgTPnj2rGhk01e8sAADmiDYBcFoznOC4tbVVwsEKBwcH&#10;M1SYCa+umHeTH8PR1263S1g2AECBtAmAU+l2u1Odp9A3+e0V82u24xtL2NZh2QAAHKdNAJzKzGc3&#10;3r9/v2pkvvV6vdkqw97e3vPnz6um5tvjx4+rRoab4dcWAAC/fdoEwKnM9vhdq9V2d3c7nU7V1Bzb&#10;39+f/ILMAQt/sMK0x3D07ezsLPayAQDKpE0AzK7T6cxwnkLftHdYzJfT9IV2u73A92UeHh5aNgAA&#10;x71aNQDASN9+++3GxsbQj7a2tvqvW63W66+/fnJmsf8A/uOPPw79cr755pvPPvvs6PW777578eLF&#10;kzO1Wu3FixfLy8tDP5p333333WmWzU8//XTyTQCAufbKy5cvq2YAFlCn03nrrbeqpsb5/vvvG43G&#10;qE9feeWV/usXL140m81Rk79BH3zwwfGH5Gltb2/fuXNn1KePHj16//33j15vbGx8+OGHoyZ/gw4P&#10;D99+++2qqXEWeNkAML+O/oH7uz9c+Ye//0PV7Bn46N/++B9/fOJfOo6zpwMo1NLS0vr6etXUSK1W&#10;a8wT5rw7zTdTq9Xee++9qpF51Ww2T/PlLPayAQCYmTYBlOv69etVIyPduHGjamSOnT9/vmpkpJWV&#10;lUXdi3HkNMvm1q1bVSMAACXSJoByXb16tWpkpLW1taqROVav17e3t6umhhuzm2Mx/P73v68aGek0&#10;0QcAYIFpE0C5Go1Gq9Wqmhpic3OzXq9XTc23mfdlnObRfS4sLS1ZNgAAZ0ubAIo229aMUVdLLJLl&#10;5eWVlZWqqUHr6+tLS0tVU3NvtmVz5cqVqhEAgEJpE0DRZtiasbKysrq6WjW1CGbYnXH79u2qkUVw&#10;4cKFqpFBC38MBwDAaWgTQNHq9frm5mbV1C/cvHmzamRBzLA7Y4aH9nnUaDQsGwCAM6RNAKWbdoPG&#10;5cuXq0YWxLTXrG5sbJRzQea0y+batWtVIwAA5dImgNKtrq5OfrDC+vp6s9msmlocU+3RmCpkzLvz&#10;589PtWxKOIYDAGBm2gTAFL+3v379etXIQplqj0ZRF2TW6/XJl83kkwAAZdImAKbYpnH16tWqkYXS&#10;aDQ2Njaqpmq1Wm17e7u0CzInv2b10qVLVSMAAEXTJgBqzWZzkv0IrVarnPMU+ib5ZmrTPKgvjOXl&#10;5Um+nDKXDQDAVLQJgFptss0aN27cqBpZQJPs1Cj2gsxJls2tW7eqRgAASqdNANRqk23WWFtbqxpZ&#10;QPV6fXt7e/zMnTt3xg8sqkmuWZ0k7gAAFE6bAKjVarVGo9FqtcYMbG5ulnaeQl/lfo1JHtEX0tLS&#10;kmUDAHB62gTAz8Zv2bh48eKYTxfb8vLymPsyC78gc/yyuXLlyphPAQA4ok0A/GzMlo2VlZXV1dVR&#10;n5ZgzK6N27dvj/qoBGOuWS32GA4AgGlpEwA/q9frm5ubQz+6efPm0PfLMWbXxpiH8xI0Gg3LBgDg&#10;lLQJgL8YtXHj8uXLQ98vx9LS0tD7Mjc2NlyQOWrZXLt2bej7AAAM0CYA/mJ1dfXkwQrr6+vNZnPo&#10;fFGG7t0YGixKc/78+aHLpuRjOAAApqJNAPzCyd/hX79+fehkaYbu3XBBZq1Wq9frJ5eNDR0AAJPT&#10;JgB+4eT2jatXrw6dLE2j0djY2Dj+zvb2tgsyj5y8ZvXSpUvDBgEAGEKbAPiFZrN5fJ9Cq9VynkLf&#10;wA6Okw/kxVpeXrZsAABmpk0ADDq+iePGjRtjJktzfAfH+vq6CzKPO75sbt26NXoQAIBB2gTAoOOb&#10;ONbW1sZMlqZer29vbx+9dgzHgOPXrDqGAwBgKtoEwKBGo9FqtWq12ubmpvMUBvT3cRx/FKdWqy0t&#10;LVk2AACz0SYAhjjaynHx4sWqweIsLy+vrKy0Wi0XZJ50tGyuXLlSNQgAwC+8WjUAUKK1tbWVlZXV&#10;1dWqwRLduXPnzTffrJoq0YULF1ZWVhzDAQAwLW0CYIh6vf7xxx9XTY3z6aef9l+fO3duzOTcOeWl&#10;qu+8807/y3njjTfGD8+XRqNh2QAAzECbABiu2WxWjYyzwEdFnvJ2zGazecrv9rfslP9rC7xsAADG&#10;cN4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a9WDQBDdDqdjz76qGoKAADmwA8//FA1Ar8ubQJm0ev1tra2&#10;qqYAAACopk3ALP7mr//q03//p6opAACYG7/73WtVI/Br0SZgFq+99urfLr1ZNQUAAEA1Z2EC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PRq1QAwxP/96c//+dV/VU0BAACD/rvzP1UjFEebgFn875/+/ME/bldN&#10;AQAAQ/zrv/zzuXPnqqYoyCsvX76smgEGdbvdp0+fVk0BAABDXLp0qdFoVE1REG0CAAAASHIWJg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D45WqR/ZLWDJAAAAAElFTkSuQmCC&#10;UEsBAi0AFAAGAAgAAAAhALGCZ7YKAQAAEwIAABMAAAAAAAAAAAAAAAAAAAAAAFtDb250ZW50X1R5&#10;cGVzXS54bWxQSwECLQAUAAYACAAAACEAOP0h/9YAAACUAQAACwAAAAAAAAAAAAAAAAA7AQAAX3Jl&#10;bHMvLnJlbHNQSwECLQAUAAYACAAAACEAYoXSjeADAABhCQAADgAAAAAAAAAAAAAAAAA6AgAAZHJz&#10;L2Uyb0RvYy54bWxQSwECLQAUAAYACAAAACEAqiYOvrwAAAAhAQAAGQAAAAAAAAAAAAAAAABGBgAA&#10;ZHJzL19yZWxzL2Uyb0RvYy54bWwucmVsc1BLAQItABQABgAIAAAAIQBIshyi3QAAAAYBAAAPAAAA&#10;AAAAAAAAAAAAADkHAABkcnMvZG93bnJldi54bWxQSwECLQAKAAAAAAAAACEAB9v3nj56AAA+egAA&#10;FAAAAAAAAAAAAAAAAABDCAAAZHJzL21lZGlhL2ltYWdlMS5wbmdQSwUGAAAAAAYABgB8AQAAs4IA&#10;AAAA&#10;">
                <v:shape id="Grafik 293" o:spid="_x0000_s1027" type="#_x0000_t75" style="position:absolute;width:34194;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XAoxAAAANwAAAAPAAAAZHJzL2Rvd25yZXYueG1sRI9BS8NA&#10;FITvQv/D8gre7KYVQxu7LaUY9Grbi7dH9jUJm30bss80+utdQfA4zMw3zHY/+U6NNMQ2sIHlIgNF&#10;XAXbcm3gci4f1qCiIFvsApOBL4qw383utljYcON3Gk9SqwThWKCBRqQvtI5VQx7jIvTEybuGwaMk&#10;OdTaDnhLcN/pVZbl2mPLaaHBno4NVe706Q1M5dP1O1+OzrkXV76GfCPhQ4y5n0+HZ1BCk/yH/9pv&#10;1sBq8wi/Z9IR0LsfAAAA//8DAFBLAQItABQABgAIAAAAIQDb4fbL7gAAAIUBAAATAAAAAAAAAAAA&#10;AAAAAAAAAABbQ29udGVudF9UeXBlc10ueG1sUEsBAi0AFAAGAAgAAAAhAFr0LFu/AAAAFQEAAAsA&#10;AAAAAAAAAAAAAAAAHwEAAF9yZWxzLy5yZWxzUEsBAi0AFAAGAAgAAAAhAEZVcCjEAAAA3AAAAA8A&#10;AAAAAAAAAAAAAAAABwIAAGRycy9kb3ducmV2LnhtbFBLBQYAAAAAAwADALcAAAD4AgAAAAA=&#10;">
                  <v:imagedata r:id="rId33" o:title="" croptop="1747f" cropbottom="6990f" cropleft="12823f" cropright="799f"/>
                </v:shape>
                <v:line id="Gerader Verbinder 300" o:spid="_x0000_s1028" style="position:absolute;visibility:visible;mso-wrap-style:square" from="24574,13335" to="51574,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KxwgAAANwAAAAPAAAAZHJzL2Rvd25yZXYueG1sRE9da8Iw&#10;FH0f7D+EO9jL0GQTNqlGcbLBEEFWhb5emmtTbW5Kk9n6782DsMfD+Z4vB9eIC3Wh9qzhdaxAEJfe&#10;1FxpOOy/R1MQISIbbDyThisFWC4eH+aYGd/zL13yWIkUwiFDDTbGNpMylJYchrFviRN39J3DmGBX&#10;SdNhn8JdI9+UepcOa04NFltaWyrP+Z/T8Pl1Wu2M/XhZ90VVtP22UGZTaP38NKxmICIN8V98d/8Y&#10;DROV5qcz6QjIxQ0AAP//AwBQSwECLQAUAAYACAAAACEA2+H2y+4AAACFAQAAEwAAAAAAAAAAAAAA&#10;AAAAAAAAW0NvbnRlbnRfVHlwZXNdLnhtbFBLAQItABQABgAIAAAAIQBa9CxbvwAAABUBAAALAAAA&#10;AAAAAAAAAAAAAB8BAABfcmVscy8ucmVsc1BLAQItABQABgAIAAAAIQCMNBKxwgAAANwAAAAPAAAA&#10;AAAAAAAAAAAAAAcCAABkcnMvZG93bnJldi54bWxQSwUGAAAAAAMAAwC3AAAA9gIAAAAA&#10;" strokecolor="black [3213]" strokeweight=".5pt"/>
              </v:group>
            </w:pict>
          </mc:Fallback>
        </mc:AlternateContent>
      </w:r>
    </w:p>
    <w:p w14:paraId="08FD0061" w14:textId="77777777" w:rsidR="006474A8" w:rsidRDefault="006474A8" w:rsidP="001E2B7D">
      <w:pPr>
        <w:widowControl w:val="0"/>
        <w:rPr>
          <w:sz w:val="18"/>
        </w:rPr>
      </w:pPr>
    </w:p>
    <w:p w14:paraId="6D042CD4" w14:textId="77777777" w:rsidR="006474A8" w:rsidRDefault="006474A8" w:rsidP="001E2B7D">
      <w:pPr>
        <w:widowControl w:val="0"/>
        <w:rPr>
          <w:sz w:val="18"/>
        </w:rPr>
      </w:pPr>
    </w:p>
    <w:p w14:paraId="5438A592" w14:textId="77777777" w:rsidR="006474A8" w:rsidRDefault="006474A8" w:rsidP="001E2B7D">
      <w:pPr>
        <w:widowControl w:val="0"/>
        <w:rPr>
          <w:sz w:val="18"/>
        </w:rPr>
      </w:pPr>
    </w:p>
    <w:p w14:paraId="1C34A2E4" w14:textId="77777777" w:rsidR="006474A8" w:rsidRDefault="006474A8" w:rsidP="001E2B7D">
      <w:pPr>
        <w:widowControl w:val="0"/>
        <w:rPr>
          <w:sz w:val="18"/>
        </w:rPr>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6474A8" w14:paraId="41B7341C" w14:textId="77777777" w:rsidTr="0084662A">
        <w:trPr>
          <w:trHeight w:val="170"/>
        </w:trPr>
        <w:tc>
          <w:tcPr>
            <w:tcW w:w="850" w:type="dxa"/>
            <w:vAlign w:val="center"/>
          </w:tcPr>
          <w:p w14:paraId="2A59B7EE" w14:textId="77777777" w:rsidR="006474A8" w:rsidRDefault="006474A8" w:rsidP="0084662A">
            <w:pPr>
              <w:widowControl w:val="0"/>
              <w:jc w:val="left"/>
            </w:pPr>
          </w:p>
        </w:tc>
        <w:tc>
          <w:tcPr>
            <w:tcW w:w="2835" w:type="dxa"/>
            <w:vAlign w:val="center"/>
          </w:tcPr>
          <w:p w14:paraId="4EF1FAA7" w14:textId="77777777" w:rsidR="006474A8" w:rsidRDefault="006474A8" w:rsidP="0084662A">
            <w:pPr>
              <w:widowControl w:val="0"/>
              <w:jc w:val="left"/>
            </w:pPr>
            <w:r>
              <w:t>Centrinė vėdinimo sistema; gali būti įrengiama taip pat ir kituose aukštuose; ortakiai pateikiami 6.4.4 skirsnyje</w:t>
            </w:r>
          </w:p>
          <w:p w14:paraId="3429C6AA" w14:textId="77777777" w:rsidR="006474A8" w:rsidRDefault="006474A8" w:rsidP="0084662A">
            <w:pPr>
              <w:widowControl w:val="0"/>
              <w:jc w:val="left"/>
            </w:pPr>
          </w:p>
        </w:tc>
      </w:tr>
      <w:tr w:rsidR="006474A8" w14:paraId="3573A717" w14:textId="77777777" w:rsidTr="0084662A">
        <w:trPr>
          <w:trHeight w:val="170"/>
        </w:trPr>
        <w:tc>
          <w:tcPr>
            <w:tcW w:w="850" w:type="dxa"/>
            <w:vAlign w:val="center"/>
          </w:tcPr>
          <w:p w14:paraId="2C56F389" w14:textId="77777777" w:rsidR="006474A8" w:rsidRDefault="006474A8" w:rsidP="0084662A">
            <w:pPr>
              <w:widowControl w:val="0"/>
              <w:jc w:val="left"/>
            </w:pPr>
            <w:r>
              <w:rPr>
                <w:noProof/>
              </w:rPr>
              <w:drawing>
                <wp:inline distT="0" distB="0" distL="0" distR="0" wp14:anchorId="54C73565" wp14:editId="795837E8">
                  <wp:extent cx="359665" cy="359665"/>
                  <wp:effectExtent l="0" t="0" r="2540" b="2540"/>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EC98EB0" w14:textId="77777777" w:rsidR="006474A8" w:rsidRDefault="006474A8" w:rsidP="0084662A">
            <w:pPr>
              <w:widowControl w:val="0"/>
              <w:jc w:val="left"/>
            </w:pPr>
            <w:r>
              <w:rPr>
                <w:color w:val="1F1A17"/>
              </w:rPr>
              <w:t>Ugniai neatsparus ortakis</w:t>
            </w:r>
          </w:p>
        </w:tc>
      </w:tr>
      <w:tr w:rsidR="006474A8" w14:paraId="71EAA462" w14:textId="77777777" w:rsidTr="0084662A">
        <w:trPr>
          <w:trHeight w:val="170"/>
        </w:trPr>
        <w:tc>
          <w:tcPr>
            <w:tcW w:w="850" w:type="dxa"/>
            <w:vAlign w:val="center"/>
          </w:tcPr>
          <w:p w14:paraId="30DDFD31" w14:textId="77777777" w:rsidR="006474A8" w:rsidRDefault="006474A8" w:rsidP="0084662A">
            <w:pPr>
              <w:widowControl w:val="0"/>
              <w:jc w:val="left"/>
            </w:pPr>
            <w:r>
              <w:rPr>
                <w:noProof/>
              </w:rPr>
              <w:drawing>
                <wp:inline distT="0" distB="0" distL="0" distR="0" wp14:anchorId="4865C5C7" wp14:editId="03613EEF">
                  <wp:extent cx="359665" cy="359665"/>
                  <wp:effectExtent l="0" t="0" r="2540" b="2540"/>
                  <wp:docPr id="295"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F47007D" w14:textId="77777777" w:rsidR="006474A8" w:rsidRDefault="006474A8" w:rsidP="0084662A">
            <w:pPr>
              <w:widowControl w:val="0"/>
              <w:jc w:val="left"/>
            </w:pPr>
            <w:r>
              <w:rPr>
                <w:color w:val="1F1A17"/>
              </w:rPr>
              <w:t>Oro tiekimo / oro šalinimo anga Ugniai atsparus ortakis</w:t>
            </w:r>
            <w:r>
              <w:rPr>
                <w:color w:val="1F1A17"/>
                <w:sz w:val="16"/>
              </w:rPr>
              <w:t>1)</w:t>
            </w:r>
          </w:p>
        </w:tc>
      </w:tr>
      <w:tr w:rsidR="006474A8" w14:paraId="72536ECE" w14:textId="77777777" w:rsidTr="0084662A">
        <w:trPr>
          <w:trHeight w:val="170"/>
        </w:trPr>
        <w:tc>
          <w:tcPr>
            <w:tcW w:w="850" w:type="dxa"/>
            <w:vAlign w:val="center"/>
          </w:tcPr>
          <w:p w14:paraId="51B12FCC" w14:textId="77777777" w:rsidR="006474A8" w:rsidRDefault="006474A8" w:rsidP="0084662A">
            <w:pPr>
              <w:widowControl w:val="0"/>
              <w:jc w:val="left"/>
            </w:pPr>
            <w:r>
              <w:rPr>
                <w:noProof/>
              </w:rPr>
              <w:drawing>
                <wp:inline distT="0" distB="0" distL="0" distR="0" wp14:anchorId="44B80FEB" wp14:editId="644793F1">
                  <wp:extent cx="359665" cy="359665"/>
                  <wp:effectExtent l="0" t="0" r="2540" b="2540"/>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5838A0A" w14:textId="77777777" w:rsidR="006474A8" w:rsidRDefault="006474A8" w:rsidP="0084662A">
            <w:pPr>
              <w:widowControl w:val="0"/>
              <w:jc w:val="left"/>
            </w:pPr>
            <w:r>
              <w:rPr>
                <w:color w:val="1F1A17"/>
              </w:rPr>
              <w:t>Oro tiekimo / oro šalinimo anga</w:t>
            </w:r>
          </w:p>
        </w:tc>
      </w:tr>
      <w:tr w:rsidR="006474A8" w14:paraId="0DA21A92" w14:textId="77777777" w:rsidTr="0084662A">
        <w:trPr>
          <w:trHeight w:val="170"/>
        </w:trPr>
        <w:tc>
          <w:tcPr>
            <w:tcW w:w="850" w:type="dxa"/>
            <w:vAlign w:val="center"/>
          </w:tcPr>
          <w:p w14:paraId="05CED87D" w14:textId="77777777" w:rsidR="006474A8" w:rsidRDefault="006474A8" w:rsidP="0084662A">
            <w:pPr>
              <w:widowControl w:val="0"/>
              <w:jc w:val="left"/>
            </w:pPr>
            <w:r>
              <w:rPr>
                <w:noProof/>
              </w:rPr>
              <w:drawing>
                <wp:inline distT="0" distB="0" distL="0" distR="0" wp14:anchorId="29038222" wp14:editId="06A41651">
                  <wp:extent cx="359665" cy="359665"/>
                  <wp:effectExtent l="0" t="0" r="2540" b="254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B53EC6E" w14:textId="77777777" w:rsidR="006474A8" w:rsidRDefault="006474A8" w:rsidP="0084662A">
            <w:pPr>
              <w:widowControl w:val="0"/>
              <w:jc w:val="left"/>
            </w:pPr>
            <w:r>
              <w:rPr>
                <w:color w:val="1F1A17"/>
              </w:rPr>
              <w:t>Ventiliatorius</w:t>
            </w:r>
          </w:p>
        </w:tc>
      </w:tr>
      <w:tr w:rsidR="006474A8" w14:paraId="02176455" w14:textId="77777777" w:rsidTr="0084662A">
        <w:trPr>
          <w:trHeight w:val="170"/>
        </w:trPr>
        <w:tc>
          <w:tcPr>
            <w:tcW w:w="850" w:type="dxa"/>
            <w:vAlign w:val="center"/>
          </w:tcPr>
          <w:p w14:paraId="1EE20804" w14:textId="77777777" w:rsidR="006474A8" w:rsidRDefault="006474A8" w:rsidP="0084662A">
            <w:pPr>
              <w:widowControl w:val="0"/>
              <w:jc w:val="left"/>
              <w:rPr>
                <w:noProof/>
              </w:rPr>
            </w:pPr>
            <w:r>
              <w:rPr>
                <w:noProof/>
              </w:rPr>
              <w:drawing>
                <wp:inline distT="0" distB="0" distL="0" distR="0" wp14:anchorId="5FF8CB3C" wp14:editId="6699A445">
                  <wp:extent cx="359665" cy="359665"/>
                  <wp:effectExtent l="0" t="0" r="2540" b="2540"/>
                  <wp:docPr id="298" name="Grafi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05A4509" w14:textId="77777777" w:rsidR="006474A8" w:rsidRPr="006474A8" w:rsidRDefault="006474A8" w:rsidP="0084662A">
            <w:pPr>
              <w:widowControl w:val="0"/>
              <w:jc w:val="left"/>
              <w:rPr>
                <w:rFonts w:cs="Arial"/>
                <w:color w:val="1F1A17"/>
              </w:rPr>
            </w:pPr>
            <w:r>
              <w:t>Gaisrinės sklendės su dūmų jutiklių įjungimo įtaisais arba dūmų sklendės.</w:t>
            </w:r>
          </w:p>
        </w:tc>
      </w:tr>
    </w:tbl>
    <w:p w14:paraId="5670C03C" w14:textId="77777777" w:rsidR="006474A8" w:rsidRDefault="006474A8" w:rsidP="001E2B7D">
      <w:pPr>
        <w:widowControl w:val="0"/>
      </w:pPr>
    </w:p>
    <w:p w14:paraId="3E8B8FD9" w14:textId="77777777" w:rsidR="006474A8" w:rsidRPr="003A1A63" w:rsidRDefault="00BC7DFB" w:rsidP="00BC7DFB">
      <w:pPr>
        <w:widowControl w:val="0"/>
        <w:tabs>
          <w:tab w:val="left" w:pos="284"/>
        </w:tabs>
        <w:ind w:left="5500"/>
        <w:jc w:val="left"/>
        <w:rPr>
          <w:rFonts w:cs="Arial"/>
          <w:sz w:val="18"/>
        </w:rPr>
      </w:pPr>
      <w:r>
        <w:rPr>
          <w:sz w:val="16"/>
        </w:rPr>
        <w:t>1)</w:t>
      </w:r>
      <w:r>
        <w:rPr>
          <w:sz w:val="18"/>
        </w:rPr>
        <w:tab/>
        <w:t>Vamzdynų atsparumas ugniai turi būti užtikrinamas ir lubų bei sienų kirtimo vietose.</w:t>
      </w:r>
    </w:p>
    <w:p w14:paraId="0B1A3E58" w14:textId="77777777" w:rsidR="006474A8" w:rsidRDefault="006474A8" w:rsidP="001E2B7D">
      <w:pPr>
        <w:widowControl w:val="0"/>
      </w:pPr>
    </w:p>
    <w:p w14:paraId="08D66687" w14:textId="77777777" w:rsidR="00F311FB" w:rsidRDefault="00F311FB" w:rsidP="001E2B7D">
      <w:pPr>
        <w:widowControl w:val="0"/>
      </w:pPr>
    </w:p>
    <w:p w14:paraId="2427F122" w14:textId="77777777" w:rsidR="00F311FB" w:rsidRDefault="00F311FB" w:rsidP="001E2B7D">
      <w:pPr>
        <w:widowControl w:val="0"/>
      </w:pPr>
    </w:p>
    <w:p w14:paraId="2B5A5FA6" w14:textId="77777777" w:rsidR="00F311FB" w:rsidRDefault="00F311FB" w:rsidP="001E2B7D">
      <w:pPr>
        <w:widowControl w:val="0"/>
      </w:pPr>
    </w:p>
    <w:p w14:paraId="451422EB" w14:textId="77777777" w:rsidR="00F311FB" w:rsidRDefault="00F311FB" w:rsidP="001E2B7D">
      <w:pPr>
        <w:widowControl w:val="0"/>
      </w:pPr>
    </w:p>
    <w:p w14:paraId="308C7361" w14:textId="77777777" w:rsidR="00F311FB" w:rsidRDefault="00F311FB" w:rsidP="001E2B7D">
      <w:pPr>
        <w:widowControl w:val="0"/>
      </w:pPr>
    </w:p>
    <w:p w14:paraId="17331A32" w14:textId="77777777" w:rsidR="00F311FB" w:rsidRDefault="00F311FB" w:rsidP="001E2B7D">
      <w:pPr>
        <w:widowControl w:val="0"/>
      </w:pPr>
    </w:p>
    <w:p w14:paraId="1E80AE5B" w14:textId="77777777" w:rsidR="00F311FB" w:rsidRDefault="00F311FB" w:rsidP="00BD0CE6">
      <w:pPr>
        <w:pStyle w:val="Heading2"/>
      </w:pPr>
      <w:bookmarkStart w:id="63" w:name="_Toc98855900"/>
      <w:bookmarkStart w:id="64" w:name="_Toc98856332"/>
      <w:bookmarkStart w:id="65" w:name="_Toc103166780"/>
      <w:r>
        <w:t>Horizontalių vėdinimo vamzdynų tiesimas per patalpų skiriamąsias sienas, kurioms keliami atsparumo ugniai reikalavimai</w:t>
      </w:r>
      <w:bookmarkEnd w:id="63"/>
      <w:bookmarkEnd w:id="64"/>
      <w:bookmarkEnd w:id="65"/>
    </w:p>
    <w:p w14:paraId="49ADA9C2" w14:textId="77777777" w:rsidR="00F311FB" w:rsidRPr="004C640C" w:rsidRDefault="00F311FB" w:rsidP="001E2B7D">
      <w:pPr>
        <w:widowControl w:val="0"/>
      </w:pPr>
      <w:r>
        <w:t xml:space="preserve">1.1–1.4 pav. pavaizduoti sprendimai atitinkamai taikomi vėdinimo įrenginiams, išskyrus vėdinimo įrenginius pagal standartą DIN 18017-3:2009-09, su horizontaliai nutiestais vamzdynais, kertančias patalpų skiriamąsias sienas. </w:t>
      </w:r>
    </w:p>
    <w:p w14:paraId="26564302" w14:textId="77777777" w:rsidR="00F311FB" w:rsidRPr="004C640C" w:rsidRDefault="00F311FB" w:rsidP="001E2B7D">
      <w:pPr>
        <w:widowControl w:val="0"/>
      </w:pPr>
    </w:p>
    <w:p w14:paraId="56555ACC" w14:textId="77777777" w:rsidR="00F311FB" w:rsidRPr="004C640C" w:rsidRDefault="00F311FB" w:rsidP="001E2B7D">
      <w:pPr>
        <w:widowControl w:val="0"/>
      </w:pPr>
      <w:r>
        <w:t>Tokias atvejais 1.1–1.4 pav. naudojami kaip horizontalūs pastato pjūviai.</w:t>
      </w:r>
    </w:p>
    <w:p w14:paraId="2389315B" w14:textId="77777777" w:rsidR="00F311FB" w:rsidRPr="004C640C" w:rsidRDefault="00F311FB" w:rsidP="001E2B7D">
      <w:pPr>
        <w:widowControl w:val="0"/>
      </w:pPr>
      <w:r>
        <w:t>Vamzdynų tiesimo per avarinių išėjimų koridorių ugniai atsparias sienas nuostatos pateikiamos 3.1 ir 3.2 pav.</w:t>
      </w:r>
    </w:p>
    <w:p w14:paraId="61374374" w14:textId="77777777" w:rsidR="00F311FB" w:rsidRDefault="00F311FB" w:rsidP="001E2B7D">
      <w:pPr>
        <w:widowControl w:val="0"/>
        <w:rPr>
          <w:sz w:val="18"/>
        </w:rPr>
      </w:pPr>
    </w:p>
    <w:p w14:paraId="2023995A" w14:textId="77777777" w:rsidR="003A1A63" w:rsidRPr="00030EA9" w:rsidRDefault="003A1A63" w:rsidP="001E2B7D">
      <w:pPr>
        <w:widowControl w:val="0"/>
        <w:rPr>
          <w:kern w:val="28"/>
          <w:sz w:val="18"/>
        </w:rPr>
      </w:pPr>
      <w:r>
        <w:br w:type="page"/>
      </w:r>
    </w:p>
    <w:p w14:paraId="10BECDDE" w14:textId="77777777" w:rsidR="00842110" w:rsidRDefault="00842110" w:rsidP="00BD0CE6">
      <w:pPr>
        <w:pStyle w:val="Heading1"/>
        <w:jc w:val="left"/>
      </w:pPr>
      <w:bookmarkStart w:id="66" w:name="_Toc98855901"/>
      <w:bookmarkStart w:id="67" w:name="_Toc98856333"/>
      <w:bookmarkStart w:id="68" w:name="_Toc103166781"/>
      <w:r>
        <w:lastRenderedPageBreak/>
        <w:t>Pastogių priešgaisrinė sauga</w:t>
      </w:r>
      <w:bookmarkEnd w:id="66"/>
      <w:bookmarkEnd w:id="67"/>
      <w:bookmarkEnd w:id="68"/>
    </w:p>
    <w:p w14:paraId="02EC6BA9" w14:textId="77777777" w:rsidR="00842110" w:rsidRDefault="00842110" w:rsidP="001E2B7D">
      <w:pPr>
        <w:widowControl w:val="0"/>
      </w:pPr>
      <w:r>
        <w:t xml:space="preserve">Jei pastogėje nutiesti vėdinimo vamzdynai turi kirsti lubas, kurioms keliamas atsparumo ugniai reikalavimas, tarp paskutinio aukšto ir pastogės </w:t>
      </w:r>
    </w:p>
    <w:p w14:paraId="42EAD3BD" w14:textId="77777777" w:rsidR="00842110" w:rsidRDefault="00842110" w:rsidP="001E2B7D">
      <w:pPr>
        <w:pStyle w:val="ListParagraph"/>
        <w:widowControl w:val="0"/>
        <w:numPr>
          <w:ilvl w:val="1"/>
          <w:numId w:val="42"/>
        </w:numPr>
        <w:spacing w:before="120"/>
        <w:ind w:left="425" w:hanging="425"/>
      </w:pPr>
      <w:r>
        <w:t>turi būti įrengti blokavimo įtaisai (žr. 2.1 pav.),</w:t>
      </w:r>
    </w:p>
    <w:p w14:paraId="45C9CCFC" w14:textId="77777777" w:rsidR="00842110" w:rsidRDefault="00842110" w:rsidP="001E2B7D">
      <w:pPr>
        <w:pStyle w:val="ListParagraph"/>
        <w:widowControl w:val="0"/>
        <w:numPr>
          <w:ilvl w:val="1"/>
          <w:numId w:val="42"/>
        </w:numPr>
        <w:ind w:left="425" w:hanging="425"/>
      </w:pPr>
      <w:r>
        <w:t>vėdinimo įrenginio dalys pastogėje turi būti apsaugotos ugniai atsparia apdaila (jei vamzdynai išvesti į lauką, apsauga turi būti įrengiama taip, kad išsikištų per viršutinį stogo sluoksnį), arba</w:t>
      </w:r>
    </w:p>
    <w:p w14:paraId="69C9A96D" w14:textId="77777777" w:rsidR="00152AE9" w:rsidRDefault="005C48B2" w:rsidP="001E2B7D">
      <w:pPr>
        <w:pStyle w:val="ListParagraph"/>
        <w:widowControl w:val="0"/>
        <w:numPr>
          <w:ilvl w:val="1"/>
          <w:numId w:val="42"/>
        </w:numPr>
        <w:ind w:left="425" w:hanging="425"/>
      </w:pPr>
      <w:r>
        <w:t>patys vėdinimo vamzdynai turi būti pagaminti iš ugniai atsparių medžiagų.</w:t>
      </w:r>
    </w:p>
    <w:p w14:paraId="7875982E" w14:textId="77777777" w:rsidR="00152AE9" w:rsidRDefault="00152AE9" w:rsidP="001E2B7D">
      <w:pPr>
        <w:widowControl w:val="0"/>
      </w:pPr>
    </w:p>
    <w:p w14:paraId="525C17E4" w14:textId="77777777" w:rsidR="00A8285A" w:rsidRDefault="00A8285A" w:rsidP="001E2B7D">
      <w:pPr>
        <w:widowControl w:val="0"/>
      </w:pPr>
    </w:p>
    <w:p w14:paraId="320D7758" w14:textId="77777777" w:rsidR="00A8285A" w:rsidRPr="00F311FB" w:rsidRDefault="00A8285A" w:rsidP="001E2B7D">
      <w:pPr>
        <w:widowControl w:val="0"/>
        <w:ind w:left="851" w:hanging="851"/>
        <w:rPr>
          <w:sz w:val="18"/>
          <w:szCs w:val="18"/>
        </w:rPr>
      </w:pPr>
      <w:r>
        <w:rPr>
          <w:b/>
          <w:sz w:val="18"/>
        </w:rPr>
        <w:t>2.1 paveikslas.</w:t>
      </w:r>
      <w:r>
        <w:rPr>
          <w:b/>
          <w:sz w:val="18"/>
        </w:rPr>
        <w:tab/>
        <w:t>Pertvarų sprendimas</w:t>
      </w:r>
    </w:p>
    <w:p w14:paraId="49A84BED" w14:textId="77777777" w:rsidR="00A8285A" w:rsidRDefault="00A8285A" w:rsidP="001E2B7D">
      <w:pPr>
        <w:widowControl w:val="0"/>
      </w:pPr>
    </w:p>
    <w:p w14:paraId="58759E95" w14:textId="77777777" w:rsidR="00152AE9" w:rsidRDefault="001C620A" w:rsidP="001E2B7D">
      <w:pPr>
        <w:widowControl w:val="0"/>
      </w:pPr>
      <w:r>
        <w:rPr>
          <w:noProof/>
        </w:rPr>
        <w:drawing>
          <wp:anchor distT="0" distB="0" distL="114300" distR="360045" simplePos="0" relativeHeight="251638784" behindDoc="1" locked="0" layoutInCell="1" allowOverlap="1" wp14:anchorId="2F3FE55A" wp14:editId="414E71F5">
            <wp:simplePos x="0" y="0"/>
            <wp:positionH relativeFrom="margin">
              <wp:posOffset>131201</wp:posOffset>
            </wp:positionH>
            <wp:positionV relativeFrom="paragraph">
              <wp:posOffset>5080</wp:posOffset>
            </wp:positionV>
            <wp:extent cx="2880000" cy="2879725"/>
            <wp:effectExtent l="0" t="0" r="0" b="0"/>
            <wp:wrapNone/>
            <wp:docPr id="303" name="Grafi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20200728_ksa_Bild_2_1.png"/>
                    <pic:cNvPicPr/>
                  </pic:nvPicPr>
                  <pic:blipFill rotWithShape="1">
                    <a:blip r:embed="rId35" cstate="print">
                      <a:extLst>
                        <a:ext uri="{28A0092B-C50C-407E-A947-70E740481C1C}">
                          <a14:useLocalDpi xmlns:a14="http://schemas.microsoft.com/office/drawing/2010/main" val="0"/>
                        </a:ext>
                      </a:extLst>
                    </a:blip>
                    <a:srcRect l="2939" t="4014" r="2939" b="10431"/>
                    <a:stretch/>
                  </pic:blipFill>
                  <pic:spPr bwMode="auto">
                    <a:xfrm>
                      <a:off x="0" y="0"/>
                      <a:ext cx="2880000" cy="287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51B204" w14:textId="77777777" w:rsidR="00A8285A" w:rsidRDefault="00A8285A" w:rsidP="001E2B7D">
      <w:pPr>
        <w:widowControl w:val="0"/>
      </w:pPr>
    </w:p>
    <w:p w14:paraId="60270EE7" w14:textId="77777777" w:rsidR="00A8285A" w:rsidRDefault="00A8285A" w:rsidP="001E2B7D">
      <w:pPr>
        <w:widowControl w:val="0"/>
      </w:pPr>
    </w:p>
    <w:p w14:paraId="5573B0BF" w14:textId="77777777" w:rsidR="008B3567" w:rsidRDefault="008B3567" w:rsidP="001E2B7D">
      <w:pPr>
        <w:widowControl w:val="0"/>
      </w:pPr>
    </w:p>
    <w:p w14:paraId="525080C1" w14:textId="77777777" w:rsidR="008B3567" w:rsidRDefault="008B3567" w:rsidP="001E2B7D">
      <w:pPr>
        <w:widowControl w:val="0"/>
      </w:pPr>
    </w:p>
    <w:p w14:paraId="75683F22" w14:textId="77777777" w:rsidR="00A8285A" w:rsidRDefault="00A8285A" w:rsidP="001E2B7D">
      <w:pPr>
        <w:widowControl w:val="0"/>
      </w:pPr>
    </w:p>
    <w:p w14:paraId="3B4ADF15" w14:textId="77777777" w:rsidR="00152AE9" w:rsidRDefault="00152AE9"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E97C5E" w14:paraId="1A347237" w14:textId="77777777" w:rsidTr="0053305C">
        <w:trPr>
          <w:trHeight w:val="170"/>
        </w:trPr>
        <w:tc>
          <w:tcPr>
            <w:tcW w:w="850" w:type="dxa"/>
            <w:vAlign w:val="center"/>
          </w:tcPr>
          <w:p w14:paraId="425CF97A" w14:textId="77777777" w:rsidR="00E97C5E" w:rsidRDefault="00E97C5E" w:rsidP="0053305C">
            <w:pPr>
              <w:widowControl w:val="0"/>
              <w:jc w:val="left"/>
            </w:pPr>
            <w:r>
              <w:rPr>
                <w:noProof/>
              </w:rPr>
              <w:drawing>
                <wp:inline distT="0" distB="0" distL="0" distR="0" wp14:anchorId="797689AF" wp14:editId="538CFBEE">
                  <wp:extent cx="359665" cy="359665"/>
                  <wp:effectExtent l="0" t="0" r="2540" b="2540"/>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03DB96CA" w14:textId="77777777" w:rsidR="00E97C5E" w:rsidRDefault="00E97C5E" w:rsidP="0053305C">
            <w:pPr>
              <w:widowControl w:val="0"/>
              <w:jc w:val="left"/>
            </w:pPr>
            <w:r>
              <w:rPr>
                <w:color w:val="1F1A17"/>
              </w:rPr>
              <w:t>Ugniai neatsparus ortakis</w:t>
            </w:r>
          </w:p>
        </w:tc>
      </w:tr>
      <w:tr w:rsidR="00E97C5E" w14:paraId="50E80153" w14:textId="77777777" w:rsidTr="0053305C">
        <w:trPr>
          <w:trHeight w:val="170"/>
        </w:trPr>
        <w:tc>
          <w:tcPr>
            <w:tcW w:w="850" w:type="dxa"/>
            <w:vAlign w:val="center"/>
          </w:tcPr>
          <w:p w14:paraId="690E6F9C" w14:textId="77777777" w:rsidR="00E97C5E" w:rsidRDefault="00E97C5E" w:rsidP="0053305C">
            <w:pPr>
              <w:widowControl w:val="0"/>
              <w:jc w:val="left"/>
            </w:pPr>
            <w:r>
              <w:rPr>
                <w:noProof/>
              </w:rPr>
              <w:drawing>
                <wp:inline distT="0" distB="0" distL="0" distR="0" wp14:anchorId="62A9AEF4" wp14:editId="22A9AA26">
                  <wp:extent cx="359665" cy="359665"/>
                  <wp:effectExtent l="0" t="0" r="2540" b="2540"/>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9DCA663" w14:textId="77777777" w:rsidR="00E97C5E" w:rsidRDefault="00E97C5E" w:rsidP="0053305C">
            <w:pPr>
              <w:widowControl w:val="0"/>
              <w:jc w:val="left"/>
            </w:pPr>
            <w:r>
              <w:rPr>
                <w:color w:val="1F1A17"/>
              </w:rPr>
              <w:t>Oro tiekimo / oro šalinimo anga</w:t>
            </w:r>
          </w:p>
        </w:tc>
      </w:tr>
      <w:tr w:rsidR="00E97C5E" w14:paraId="1CCADA28" w14:textId="77777777" w:rsidTr="0053305C">
        <w:trPr>
          <w:trHeight w:val="170"/>
        </w:trPr>
        <w:tc>
          <w:tcPr>
            <w:tcW w:w="850" w:type="dxa"/>
            <w:vAlign w:val="center"/>
          </w:tcPr>
          <w:p w14:paraId="6F87B36D" w14:textId="77777777" w:rsidR="00E97C5E" w:rsidRDefault="00E97C5E" w:rsidP="0053305C">
            <w:pPr>
              <w:widowControl w:val="0"/>
              <w:jc w:val="left"/>
            </w:pPr>
            <w:r>
              <w:rPr>
                <w:noProof/>
              </w:rPr>
              <w:drawing>
                <wp:inline distT="0" distB="0" distL="0" distR="0" wp14:anchorId="61F12FAC" wp14:editId="7CBEB857">
                  <wp:extent cx="359665" cy="359665"/>
                  <wp:effectExtent l="0" t="0" r="2540" b="2540"/>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3FB5A7A" w14:textId="77777777" w:rsidR="00E97C5E" w:rsidRDefault="00E97C5E" w:rsidP="0053305C">
            <w:pPr>
              <w:widowControl w:val="0"/>
              <w:jc w:val="left"/>
            </w:pPr>
            <w:r>
              <w:rPr>
                <w:color w:val="1F1A17"/>
              </w:rPr>
              <w:t>Ventiliatorius</w:t>
            </w:r>
          </w:p>
        </w:tc>
      </w:tr>
      <w:tr w:rsidR="00E97C5E" w14:paraId="2D8778A0" w14:textId="77777777" w:rsidTr="0053305C">
        <w:trPr>
          <w:trHeight w:val="170"/>
        </w:trPr>
        <w:tc>
          <w:tcPr>
            <w:tcW w:w="850" w:type="dxa"/>
            <w:vAlign w:val="center"/>
          </w:tcPr>
          <w:p w14:paraId="2D1FF039" w14:textId="77777777" w:rsidR="00E97C5E" w:rsidRDefault="00E97C5E" w:rsidP="0053305C">
            <w:pPr>
              <w:widowControl w:val="0"/>
              <w:jc w:val="left"/>
              <w:rPr>
                <w:noProof/>
              </w:rPr>
            </w:pPr>
            <w:r>
              <w:rPr>
                <w:noProof/>
              </w:rPr>
              <w:drawing>
                <wp:inline distT="0" distB="0" distL="0" distR="0" wp14:anchorId="3BB2E029" wp14:editId="584E56CA">
                  <wp:extent cx="359665" cy="359665"/>
                  <wp:effectExtent l="0" t="0" r="2540" b="2540"/>
                  <wp:docPr id="309" name="Grafi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D4F7D52" w14:textId="77777777" w:rsidR="00E97C5E" w:rsidRPr="006474A8" w:rsidRDefault="00E97C5E" w:rsidP="0053305C">
            <w:pPr>
              <w:widowControl w:val="0"/>
              <w:jc w:val="left"/>
              <w:rPr>
                <w:rFonts w:cs="Arial"/>
                <w:color w:val="1F1A17"/>
              </w:rPr>
            </w:pPr>
            <w:r>
              <w:t>Gaisrinė sklendė</w:t>
            </w:r>
          </w:p>
        </w:tc>
      </w:tr>
    </w:tbl>
    <w:p w14:paraId="412B50B1" w14:textId="77777777" w:rsidR="00A8285A" w:rsidRDefault="00A8285A" w:rsidP="001E2B7D">
      <w:pPr>
        <w:widowControl w:val="0"/>
      </w:pPr>
    </w:p>
    <w:p w14:paraId="35C3637A" w14:textId="77777777" w:rsidR="00A8285A" w:rsidRDefault="00A8285A" w:rsidP="001E2B7D">
      <w:pPr>
        <w:widowControl w:val="0"/>
      </w:pPr>
    </w:p>
    <w:p w14:paraId="23CC1C9C" w14:textId="77777777" w:rsidR="00E97C5E" w:rsidRDefault="00E97C5E" w:rsidP="001E2B7D">
      <w:pPr>
        <w:widowControl w:val="0"/>
      </w:pPr>
    </w:p>
    <w:p w14:paraId="6872459E" w14:textId="77777777" w:rsidR="009E2B18" w:rsidRDefault="009E2B18" w:rsidP="001E2B7D">
      <w:pPr>
        <w:widowControl w:val="0"/>
      </w:pPr>
    </w:p>
    <w:p w14:paraId="02E59A0A" w14:textId="77777777" w:rsidR="008B3567" w:rsidRPr="00F311FB" w:rsidRDefault="008B3567" w:rsidP="001E2B7D">
      <w:pPr>
        <w:widowControl w:val="0"/>
        <w:ind w:left="851" w:hanging="851"/>
        <w:rPr>
          <w:sz w:val="18"/>
          <w:szCs w:val="18"/>
        </w:rPr>
      </w:pPr>
      <w:r>
        <w:rPr>
          <w:b/>
          <w:sz w:val="18"/>
        </w:rPr>
        <w:t>2.2 paveikslas.</w:t>
      </w:r>
      <w:r>
        <w:rPr>
          <w:b/>
          <w:sz w:val="18"/>
        </w:rPr>
        <w:tab/>
        <w:t>Šachtos konstrukcija</w:t>
      </w:r>
    </w:p>
    <w:p w14:paraId="3D532ABB" w14:textId="77777777" w:rsidR="00E97C5E" w:rsidRDefault="008B3567" w:rsidP="001E2B7D">
      <w:pPr>
        <w:widowControl w:val="0"/>
      </w:pPr>
      <w:r>
        <w:rPr>
          <w:noProof/>
        </w:rPr>
        <w:drawing>
          <wp:anchor distT="0" distB="0" distL="114300" distR="360045" simplePos="0" relativeHeight="251639808" behindDoc="1" locked="0" layoutInCell="1" allowOverlap="1" wp14:anchorId="506471AD" wp14:editId="3869E213">
            <wp:simplePos x="0" y="0"/>
            <wp:positionH relativeFrom="margin">
              <wp:posOffset>0</wp:posOffset>
            </wp:positionH>
            <wp:positionV relativeFrom="paragraph">
              <wp:posOffset>172085</wp:posOffset>
            </wp:positionV>
            <wp:extent cx="2880000" cy="2880000"/>
            <wp:effectExtent l="0" t="0" r="0" b="0"/>
            <wp:wrapNone/>
            <wp:docPr id="321" name="Grafi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20200728_ksa_Bild_2_2.png"/>
                    <pic:cNvPicPr/>
                  </pic:nvPicPr>
                  <pic:blipFill rotWithShape="1">
                    <a:blip r:embed="rId36" cstate="print">
                      <a:extLst>
                        <a:ext uri="{28A0092B-C50C-407E-A947-70E740481C1C}">
                          <a14:useLocalDpi xmlns:a14="http://schemas.microsoft.com/office/drawing/2010/main" val="0"/>
                        </a:ext>
                      </a:extLst>
                    </a:blip>
                    <a:srcRect l="2911" t="4004" r="2911" b="10422"/>
                    <a:stretch/>
                  </pic:blipFill>
                  <pic:spPr bwMode="auto">
                    <a:xfrm>
                      <a:off x="0" y="0"/>
                      <a:ext cx="2880000" cy="28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9B0B26" w14:textId="77777777" w:rsidR="008B3567" w:rsidRDefault="008B3567" w:rsidP="001E2B7D">
      <w:pPr>
        <w:widowControl w:val="0"/>
      </w:pPr>
    </w:p>
    <w:p w14:paraId="690778A9" w14:textId="77777777" w:rsidR="008B3567" w:rsidRDefault="008B3567" w:rsidP="001E2B7D">
      <w:pPr>
        <w:widowControl w:val="0"/>
      </w:pPr>
    </w:p>
    <w:p w14:paraId="5EACCCA6" w14:textId="77777777" w:rsidR="008B3567" w:rsidRDefault="008B3567" w:rsidP="001E2B7D">
      <w:pPr>
        <w:widowControl w:val="0"/>
      </w:pPr>
    </w:p>
    <w:p w14:paraId="2633F3AB" w14:textId="77777777" w:rsidR="008B3567" w:rsidRDefault="008B3567" w:rsidP="001E2B7D">
      <w:pPr>
        <w:widowControl w:val="0"/>
      </w:pPr>
    </w:p>
    <w:p w14:paraId="3217A829" w14:textId="77777777" w:rsidR="008B3567" w:rsidRDefault="008B3567" w:rsidP="001E2B7D">
      <w:pPr>
        <w:widowControl w:val="0"/>
      </w:pPr>
    </w:p>
    <w:p w14:paraId="509AF9D8" w14:textId="77777777" w:rsidR="008B3567" w:rsidRDefault="008B3567" w:rsidP="001E2B7D">
      <w:pPr>
        <w:widowControl w:val="0"/>
      </w:pPr>
    </w:p>
    <w:p w14:paraId="646FC236" w14:textId="77777777" w:rsidR="008B3567" w:rsidRDefault="008B3567"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8B3567" w14:paraId="3009BEB7" w14:textId="77777777" w:rsidTr="0053305C">
        <w:trPr>
          <w:trHeight w:val="170"/>
        </w:trPr>
        <w:tc>
          <w:tcPr>
            <w:tcW w:w="850" w:type="dxa"/>
            <w:vAlign w:val="center"/>
          </w:tcPr>
          <w:p w14:paraId="2E7A7D4A" w14:textId="77777777" w:rsidR="008B3567" w:rsidRDefault="008B3567" w:rsidP="0053305C">
            <w:pPr>
              <w:widowControl w:val="0"/>
              <w:jc w:val="left"/>
            </w:pPr>
            <w:r>
              <w:rPr>
                <w:noProof/>
              </w:rPr>
              <w:drawing>
                <wp:inline distT="0" distB="0" distL="0" distR="0" wp14:anchorId="5112BFC7" wp14:editId="57541D11">
                  <wp:extent cx="359665" cy="359665"/>
                  <wp:effectExtent l="0" t="0" r="2540" b="2540"/>
                  <wp:docPr id="322" name="Grafi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C255A66" w14:textId="77777777" w:rsidR="008B3567" w:rsidRDefault="008B3567" w:rsidP="0053305C">
            <w:pPr>
              <w:widowControl w:val="0"/>
              <w:jc w:val="left"/>
            </w:pPr>
            <w:r>
              <w:rPr>
                <w:color w:val="1F1A17"/>
              </w:rPr>
              <w:t>Ugniai neatsparus ortakis</w:t>
            </w:r>
          </w:p>
        </w:tc>
      </w:tr>
      <w:tr w:rsidR="008B3567" w14:paraId="5933900E" w14:textId="77777777" w:rsidTr="0053305C">
        <w:trPr>
          <w:trHeight w:val="170"/>
        </w:trPr>
        <w:tc>
          <w:tcPr>
            <w:tcW w:w="850" w:type="dxa"/>
            <w:vAlign w:val="center"/>
          </w:tcPr>
          <w:p w14:paraId="00E64D26" w14:textId="77777777" w:rsidR="008B3567" w:rsidRDefault="008B3567" w:rsidP="0053305C">
            <w:pPr>
              <w:widowControl w:val="0"/>
              <w:jc w:val="left"/>
            </w:pPr>
            <w:r>
              <w:rPr>
                <w:noProof/>
              </w:rPr>
              <w:drawing>
                <wp:inline distT="0" distB="0" distL="0" distR="0" wp14:anchorId="50EC04F8" wp14:editId="0987783C">
                  <wp:extent cx="359665" cy="359665"/>
                  <wp:effectExtent l="0" t="0" r="2540" b="2540"/>
                  <wp:docPr id="323" name="Grafi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E2A560A" w14:textId="77777777" w:rsidR="008B3567" w:rsidRDefault="008B3567" w:rsidP="0053305C">
            <w:pPr>
              <w:widowControl w:val="0"/>
              <w:jc w:val="left"/>
            </w:pPr>
            <w:r>
              <w:rPr>
                <w:color w:val="1F1A17"/>
              </w:rPr>
              <w:t>Oro tiekimo / oro šalinimo anga</w:t>
            </w:r>
          </w:p>
        </w:tc>
      </w:tr>
      <w:tr w:rsidR="008B3567" w14:paraId="3FF7A30B" w14:textId="77777777" w:rsidTr="0053305C">
        <w:trPr>
          <w:trHeight w:val="170"/>
        </w:trPr>
        <w:tc>
          <w:tcPr>
            <w:tcW w:w="850" w:type="dxa"/>
            <w:vAlign w:val="center"/>
          </w:tcPr>
          <w:p w14:paraId="2A2A46EF" w14:textId="77777777" w:rsidR="008B3567" w:rsidRDefault="008B3567" w:rsidP="0053305C">
            <w:pPr>
              <w:widowControl w:val="0"/>
              <w:jc w:val="left"/>
            </w:pPr>
            <w:r>
              <w:rPr>
                <w:noProof/>
              </w:rPr>
              <w:drawing>
                <wp:inline distT="0" distB="0" distL="0" distR="0" wp14:anchorId="2D1C5CFB" wp14:editId="3427D217">
                  <wp:extent cx="359665" cy="359665"/>
                  <wp:effectExtent l="0" t="0" r="2540" b="2540"/>
                  <wp:docPr id="324" name="Grafi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2F018E4" w14:textId="77777777" w:rsidR="008B3567" w:rsidRDefault="008B3567" w:rsidP="0053305C">
            <w:pPr>
              <w:widowControl w:val="0"/>
              <w:jc w:val="left"/>
            </w:pPr>
            <w:r>
              <w:rPr>
                <w:color w:val="1F1A17"/>
              </w:rPr>
              <w:t>Ventiliatorius</w:t>
            </w:r>
          </w:p>
        </w:tc>
      </w:tr>
      <w:tr w:rsidR="008B3567" w14:paraId="3E675D98" w14:textId="77777777" w:rsidTr="0053305C">
        <w:trPr>
          <w:trHeight w:val="170"/>
        </w:trPr>
        <w:tc>
          <w:tcPr>
            <w:tcW w:w="850" w:type="dxa"/>
            <w:vAlign w:val="center"/>
          </w:tcPr>
          <w:p w14:paraId="1A36AA06" w14:textId="77777777" w:rsidR="008B3567" w:rsidRDefault="008B3567" w:rsidP="0053305C">
            <w:pPr>
              <w:widowControl w:val="0"/>
              <w:jc w:val="left"/>
              <w:rPr>
                <w:noProof/>
              </w:rPr>
            </w:pPr>
            <w:r>
              <w:rPr>
                <w:noProof/>
              </w:rPr>
              <w:drawing>
                <wp:inline distT="0" distB="0" distL="0" distR="0" wp14:anchorId="76B38C13" wp14:editId="6111BF4B">
                  <wp:extent cx="359665" cy="359665"/>
                  <wp:effectExtent l="0" t="0" r="2540" b="2540"/>
                  <wp:docPr id="325" name="Grafi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E257787" w14:textId="77777777" w:rsidR="008B3567" w:rsidRPr="006474A8" w:rsidRDefault="008B3567" w:rsidP="0053305C">
            <w:pPr>
              <w:widowControl w:val="0"/>
              <w:rPr>
                <w:rFonts w:cs="Arial"/>
                <w:color w:val="1F1A17"/>
              </w:rPr>
            </w:pPr>
            <w:r>
              <w:rPr>
                <w:color w:val="1F1A17"/>
              </w:rPr>
              <w:t>Ugniai atspari apkala</w:t>
            </w:r>
          </w:p>
        </w:tc>
      </w:tr>
    </w:tbl>
    <w:p w14:paraId="1E7E6B1C" w14:textId="77777777" w:rsidR="008B3567" w:rsidRDefault="008B3567" w:rsidP="001E2B7D">
      <w:pPr>
        <w:widowControl w:val="0"/>
      </w:pPr>
    </w:p>
    <w:p w14:paraId="72DFD14F" w14:textId="77777777" w:rsidR="005C48B2" w:rsidRDefault="005C48B2" w:rsidP="001E2B7D">
      <w:pPr>
        <w:widowControl w:val="0"/>
      </w:pPr>
      <w:r>
        <w:br w:type="page"/>
      </w:r>
    </w:p>
    <w:p w14:paraId="0F6DB020" w14:textId="77777777" w:rsidR="00A1223E" w:rsidRDefault="00A1223E" w:rsidP="00BD0CE6">
      <w:pPr>
        <w:pStyle w:val="Heading1"/>
        <w:jc w:val="left"/>
      </w:pPr>
      <w:bookmarkStart w:id="69" w:name="_Toc98855902"/>
      <w:bookmarkStart w:id="70" w:name="_Toc98856334"/>
      <w:bookmarkStart w:id="71" w:name="_Toc103166782"/>
      <w:r>
        <w:lastRenderedPageBreak/>
        <w:t>Vamzdynų tiesimas per avarinių išėjimų koridorių patalpų skiriamąsias sienas, kurioms keliami atsparumo ugniai reikalavimai.</w:t>
      </w:r>
      <w:bookmarkEnd w:id="69"/>
      <w:bookmarkEnd w:id="70"/>
      <w:bookmarkEnd w:id="71"/>
    </w:p>
    <w:p w14:paraId="7E0A68CE" w14:textId="77777777" w:rsidR="00047076" w:rsidRPr="00047076" w:rsidRDefault="00047076" w:rsidP="001E2B7D">
      <w:pPr>
        <w:widowControl w:val="0"/>
      </w:pPr>
    </w:p>
    <w:p w14:paraId="706394FA" w14:textId="77777777" w:rsidR="00A1223E" w:rsidRPr="00F311FB" w:rsidRDefault="00A1223E" w:rsidP="001E2B7D">
      <w:pPr>
        <w:widowControl w:val="0"/>
        <w:ind w:left="851" w:hanging="851"/>
        <w:rPr>
          <w:sz w:val="18"/>
          <w:szCs w:val="18"/>
        </w:rPr>
      </w:pPr>
      <w:r>
        <w:rPr>
          <w:b/>
          <w:sz w:val="18"/>
        </w:rPr>
        <w:t>3.1 paveikslas. Nevėdinamas avarinio išėjimo koridorius</w:t>
      </w:r>
    </w:p>
    <w:p w14:paraId="37573B9F" w14:textId="77777777" w:rsidR="00152AE9" w:rsidRDefault="00152AE9" w:rsidP="001E2B7D">
      <w:pPr>
        <w:widowControl w:val="0"/>
      </w:pPr>
    </w:p>
    <w:p w14:paraId="289725E5" w14:textId="77777777" w:rsidR="00A1223E" w:rsidRDefault="007D221D" w:rsidP="001E2B7D">
      <w:pPr>
        <w:widowControl w:val="0"/>
      </w:pPr>
      <w:r>
        <w:rPr>
          <w:noProof/>
        </w:rPr>
        <w:drawing>
          <wp:anchor distT="0" distB="0" distL="114300" distR="114300" simplePos="0" relativeHeight="251660288" behindDoc="1" locked="0" layoutInCell="1" allowOverlap="1" wp14:anchorId="00E48CF9" wp14:editId="5B00CF13">
            <wp:simplePos x="0" y="0"/>
            <wp:positionH relativeFrom="column">
              <wp:posOffset>4445</wp:posOffset>
            </wp:positionH>
            <wp:positionV relativeFrom="paragraph">
              <wp:posOffset>161925</wp:posOffset>
            </wp:positionV>
            <wp:extent cx="4608000" cy="3240000"/>
            <wp:effectExtent l="0" t="0" r="2540" b="0"/>
            <wp:wrapNone/>
            <wp:docPr id="326" name="Grafi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20200728_ksa_Bild_3_1.png"/>
                    <pic:cNvPicPr/>
                  </pic:nvPicPr>
                  <pic:blipFill rotWithShape="1">
                    <a:blip r:embed="rId38" cstate="print">
                      <a:extLst>
                        <a:ext uri="{28A0092B-C50C-407E-A947-70E740481C1C}">
                          <a14:useLocalDpi xmlns:a14="http://schemas.microsoft.com/office/drawing/2010/main" val="0"/>
                        </a:ext>
                      </a:extLst>
                    </a:blip>
                    <a:srcRect l="10001" t="1999" r="9938" b="8001"/>
                    <a:stretch/>
                  </pic:blipFill>
                  <pic:spPr bwMode="auto">
                    <a:xfrm>
                      <a:off x="0" y="0"/>
                      <a:ext cx="4608000" cy="32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958195" w14:textId="77777777" w:rsidR="00A1223E" w:rsidRDefault="00A1223E" w:rsidP="001E2B7D">
      <w:pPr>
        <w:widowControl w:val="0"/>
      </w:pPr>
    </w:p>
    <w:p w14:paraId="0798FE3C" w14:textId="77777777" w:rsidR="00A1223E" w:rsidRDefault="00A1223E" w:rsidP="001E2B7D">
      <w:pPr>
        <w:widowControl w:val="0"/>
      </w:pPr>
    </w:p>
    <w:p w14:paraId="135DF3C1" w14:textId="77777777" w:rsidR="00047076" w:rsidRDefault="00047076" w:rsidP="001E2B7D">
      <w:pPr>
        <w:widowControl w:val="0"/>
      </w:pPr>
    </w:p>
    <w:p w14:paraId="165CF02F" w14:textId="77777777" w:rsidR="00047076" w:rsidRDefault="00047076" w:rsidP="001E2B7D">
      <w:pPr>
        <w:widowControl w:val="0"/>
      </w:pPr>
    </w:p>
    <w:p w14:paraId="0676EFFA" w14:textId="77777777" w:rsidR="00047076" w:rsidRDefault="00047076" w:rsidP="001E2B7D">
      <w:pPr>
        <w:widowControl w:val="0"/>
      </w:pPr>
    </w:p>
    <w:p w14:paraId="1BE10671" w14:textId="77777777" w:rsidR="00047076" w:rsidRDefault="00047076" w:rsidP="001E2B7D">
      <w:pPr>
        <w:widowControl w:val="0"/>
      </w:pPr>
    </w:p>
    <w:p w14:paraId="22C0CE81" w14:textId="77777777" w:rsidR="00047076" w:rsidRDefault="00047076" w:rsidP="001E2B7D">
      <w:pPr>
        <w:widowControl w:val="0"/>
      </w:pPr>
    </w:p>
    <w:p w14:paraId="59BF0035" w14:textId="77777777" w:rsidR="00047076" w:rsidRDefault="00047076" w:rsidP="001E2B7D">
      <w:pPr>
        <w:widowControl w:val="0"/>
      </w:pPr>
    </w:p>
    <w:p w14:paraId="0F77C6D3" w14:textId="77777777" w:rsidR="00047076" w:rsidRDefault="00047076" w:rsidP="001E2B7D">
      <w:pPr>
        <w:widowControl w:val="0"/>
      </w:pPr>
    </w:p>
    <w:p w14:paraId="011350C4" w14:textId="77777777" w:rsidR="00047076" w:rsidRDefault="00047076" w:rsidP="001E2B7D">
      <w:pPr>
        <w:widowControl w:val="0"/>
      </w:pPr>
    </w:p>
    <w:p w14:paraId="5D0E26F3" w14:textId="77777777" w:rsidR="00047076" w:rsidRDefault="00047076" w:rsidP="001E2B7D">
      <w:pPr>
        <w:widowControl w:val="0"/>
      </w:pPr>
    </w:p>
    <w:p w14:paraId="02F91784" w14:textId="77777777" w:rsidR="00047076" w:rsidRDefault="00047076" w:rsidP="001E2B7D">
      <w:pPr>
        <w:widowControl w:val="0"/>
      </w:pPr>
    </w:p>
    <w:p w14:paraId="2907DCB9" w14:textId="77777777" w:rsidR="00047076" w:rsidRDefault="00047076" w:rsidP="001E2B7D">
      <w:pPr>
        <w:widowControl w:val="0"/>
      </w:pPr>
    </w:p>
    <w:p w14:paraId="2DAB80C6" w14:textId="77777777" w:rsidR="00047076" w:rsidRDefault="00047076" w:rsidP="001E2B7D">
      <w:pPr>
        <w:widowControl w:val="0"/>
      </w:pPr>
    </w:p>
    <w:p w14:paraId="2777F510" w14:textId="77777777" w:rsidR="00047076" w:rsidRDefault="00047076" w:rsidP="001E2B7D">
      <w:pPr>
        <w:widowControl w:val="0"/>
      </w:pPr>
    </w:p>
    <w:p w14:paraId="40012514" w14:textId="77777777" w:rsidR="00047076" w:rsidRDefault="00047076" w:rsidP="001E2B7D">
      <w:pPr>
        <w:widowControl w:val="0"/>
      </w:pPr>
    </w:p>
    <w:p w14:paraId="06F847EF" w14:textId="77777777" w:rsidR="00047076" w:rsidRDefault="00047076" w:rsidP="001E2B7D">
      <w:pPr>
        <w:widowControl w:val="0"/>
      </w:pPr>
    </w:p>
    <w:p w14:paraId="7DEC633A" w14:textId="77777777" w:rsidR="00047076" w:rsidRDefault="00047076" w:rsidP="001E2B7D">
      <w:pPr>
        <w:widowControl w:val="0"/>
      </w:pPr>
    </w:p>
    <w:p w14:paraId="70A7AC3E" w14:textId="77777777" w:rsidR="00047076" w:rsidRDefault="00047076" w:rsidP="001E2B7D">
      <w:pPr>
        <w:widowControl w:val="0"/>
      </w:pPr>
    </w:p>
    <w:p w14:paraId="6B87B03F" w14:textId="77777777" w:rsidR="00013116" w:rsidRDefault="00013116" w:rsidP="001E2B7D">
      <w:pPr>
        <w:widowControl w:val="0"/>
      </w:pPr>
    </w:p>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8220"/>
      </w:tblGrid>
      <w:tr w:rsidR="00985369" w14:paraId="173EBA2B" w14:textId="77777777" w:rsidTr="007D221D">
        <w:trPr>
          <w:trHeight w:val="397"/>
        </w:trPr>
        <w:tc>
          <w:tcPr>
            <w:tcW w:w="850" w:type="dxa"/>
            <w:vAlign w:val="center"/>
          </w:tcPr>
          <w:p w14:paraId="4F81461D" w14:textId="77777777" w:rsidR="00047076" w:rsidRDefault="00047076" w:rsidP="007D221D">
            <w:pPr>
              <w:widowControl w:val="0"/>
              <w:jc w:val="left"/>
              <w:rPr>
                <w:noProof/>
              </w:rPr>
            </w:pPr>
            <w:r>
              <w:t xml:space="preserve">     </w:t>
            </w:r>
            <w:r>
              <w:rPr>
                <w:sz w:val="24"/>
              </w:rPr>
              <w:t>f</w:t>
            </w:r>
          </w:p>
        </w:tc>
        <w:tc>
          <w:tcPr>
            <w:tcW w:w="8220" w:type="dxa"/>
            <w:vAlign w:val="center"/>
          </w:tcPr>
          <w:p w14:paraId="2D6BAFA9" w14:textId="77777777" w:rsidR="00047076" w:rsidRPr="0004050A" w:rsidRDefault="00047076" w:rsidP="007D221D">
            <w:pPr>
              <w:widowControl w:val="0"/>
              <w:jc w:val="left"/>
              <w:rPr>
                <w:rFonts w:cs="Arial"/>
                <w:color w:val="1F1A17"/>
              </w:rPr>
            </w:pPr>
            <w:r>
              <w:rPr>
                <w:color w:val="1F1A17"/>
              </w:rPr>
              <w:t>Avarinio išėjimo koridorius</w:t>
            </w:r>
          </w:p>
        </w:tc>
      </w:tr>
      <w:tr w:rsidR="00985369" w14:paraId="06E47C5A" w14:textId="77777777" w:rsidTr="007D221D">
        <w:trPr>
          <w:trHeight w:val="397"/>
        </w:trPr>
        <w:tc>
          <w:tcPr>
            <w:tcW w:w="850" w:type="dxa"/>
            <w:vAlign w:val="center"/>
          </w:tcPr>
          <w:p w14:paraId="5C78B9F1" w14:textId="77777777" w:rsidR="00047076" w:rsidRDefault="00047076" w:rsidP="007D221D">
            <w:pPr>
              <w:widowControl w:val="0"/>
              <w:jc w:val="left"/>
              <w:rPr>
                <w:noProof/>
              </w:rPr>
            </w:pPr>
            <w:r>
              <w:t xml:space="preserve">    </w:t>
            </w:r>
            <w:r>
              <w:rPr>
                <w:sz w:val="24"/>
              </w:rPr>
              <w:t>e</w:t>
            </w:r>
          </w:p>
        </w:tc>
        <w:tc>
          <w:tcPr>
            <w:tcW w:w="8220" w:type="dxa"/>
            <w:vAlign w:val="center"/>
          </w:tcPr>
          <w:p w14:paraId="1E8246D8" w14:textId="77777777" w:rsidR="00047076" w:rsidRPr="0004050A" w:rsidRDefault="00047076" w:rsidP="007D221D">
            <w:pPr>
              <w:widowControl w:val="0"/>
              <w:rPr>
                <w:rFonts w:cs="Arial"/>
                <w:color w:val="1F1A17"/>
              </w:rPr>
            </w:pPr>
            <w:r>
              <w:rPr>
                <w:color w:val="1F1A17"/>
              </w:rPr>
              <w:t>sritys, atskirtos nuo f priešgaisrinės saugos tikslais</w:t>
            </w:r>
          </w:p>
        </w:tc>
      </w:tr>
      <w:tr w:rsidR="00985369" w14:paraId="2ABFC198" w14:textId="77777777" w:rsidTr="007D221D">
        <w:trPr>
          <w:trHeight w:val="170"/>
        </w:trPr>
        <w:tc>
          <w:tcPr>
            <w:tcW w:w="850" w:type="dxa"/>
            <w:vAlign w:val="center"/>
          </w:tcPr>
          <w:p w14:paraId="06833ECC" w14:textId="77777777" w:rsidR="00047076" w:rsidRDefault="00047076" w:rsidP="007D221D">
            <w:pPr>
              <w:widowControl w:val="0"/>
              <w:jc w:val="left"/>
            </w:pPr>
            <w:r>
              <w:rPr>
                <w:noProof/>
              </w:rPr>
              <w:drawing>
                <wp:inline distT="0" distB="0" distL="0" distR="0" wp14:anchorId="4914E298" wp14:editId="4145CC97">
                  <wp:extent cx="359665" cy="359665"/>
                  <wp:effectExtent l="0" t="0" r="2540" b="2540"/>
                  <wp:docPr id="332" name="Grafik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740CD121" w14:textId="77777777" w:rsidR="00047076" w:rsidRDefault="00047076" w:rsidP="007D221D">
            <w:pPr>
              <w:widowControl w:val="0"/>
              <w:jc w:val="left"/>
            </w:pPr>
            <w:r>
              <w:rPr>
                <w:color w:val="1F1A17"/>
              </w:rPr>
              <w:t>Ugniai neatsparus ortakis</w:t>
            </w:r>
          </w:p>
        </w:tc>
      </w:tr>
      <w:tr w:rsidR="00985369" w14:paraId="3CEE1F77" w14:textId="77777777" w:rsidTr="007D221D">
        <w:trPr>
          <w:trHeight w:val="170"/>
        </w:trPr>
        <w:tc>
          <w:tcPr>
            <w:tcW w:w="850" w:type="dxa"/>
            <w:vAlign w:val="center"/>
          </w:tcPr>
          <w:p w14:paraId="1972BF8F" w14:textId="77777777" w:rsidR="00047076" w:rsidRDefault="00047076" w:rsidP="007D221D">
            <w:pPr>
              <w:widowControl w:val="0"/>
              <w:jc w:val="left"/>
            </w:pPr>
            <w:r>
              <w:rPr>
                <w:noProof/>
              </w:rPr>
              <w:drawing>
                <wp:inline distT="0" distB="0" distL="0" distR="0" wp14:anchorId="2DC6A1DC" wp14:editId="383C4911">
                  <wp:extent cx="359665" cy="359665"/>
                  <wp:effectExtent l="0" t="0" r="2540" b="2540"/>
                  <wp:docPr id="333" name="Grafi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622B9488" w14:textId="77777777" w:rsidR="00047076" w:rsidRDefault="00047076" w:rsidP="007D221D">
            <w:pPr>
              <w:widowControl w:val="0"/>
              <w:jc w:val="left"/>
            </w:pPr>
            <w:r>
              <w:rPr>
                <w:color w:val="1F1A17"/>
              </w:rPr>
              <w:t>ugniai atsparus ortakis; koridoriuose su sienomis, kuriose yra antipirenų (plieno lakštų vamzdynų atveju žr. gairių 4 skirsnį</w:t>
            </w:r>
            <w:r>
              <w:rPr>
                <w:color w:val="1F1A17"/>
                <w:sz w:val="16"/>
              </w:rPr>
              <w:t>1)</w:t>
            </w:r>
          </w:p>
        </w:tc>
      </w:tr>
      <w:tr w:rsidR="00985369" w14:paraId="55582705" w14:textId="77777777" w:rsidTr="007D221D">
        <w:trPr>
          <w:trHeight w:val="170"/>
        </w:trPr>
        <w:tc>
          <w:tcPr>
            <w:tcW w:w="850" w:type="dxa"/>
            <w:vAlign w:val="center"/>
          </w:tcPr>
          <w:p w14:paraId="1639EDF4" w14:textId="77777777" w:rsidR="00047076" w:rsidRDefault="00047076" w:rsidP="007D221D">
            <w:pPr>
              <w:widowControl w:val="0"/>
              <w:jc w:val="left"/>
            </w:pPr>
            <w:r>
              <w:rPr>
                <w:noProof/>
              </w:rPr>
              <w:drawing>
                <wp:inline distT="0" distB="0" distL="0" distR="0" wp14:anchorId="7BCBEA56" wp14:editId="58E9EB4A">
                  <wp:extent cx="359665" cy="359665"/>
                  <wp:effectExtent l="0" t="0" r="2540" b="2540"/>
                  <wp:docPr id="334" name="Grafik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476A5553" w14:textId="77777777" w:rsidR="00047076" w:rsidRDefault="00047076" w:rsidP="007D221D">
            <w:pPr>
              <w:widowControl w:val="0"/>
              <w:jc w:val="left"/>
            </w:pPr>
            <w:r>
              <w:rPr>
                <w:color w:val="1F1A17"/>
              </w:rPr>
              <w:t>Oro tiekimo / oro šalinimo anga</w:t>
            </w:r>
          </w:p>
        </w:tc>
      </w:tr>
      <w:tr w:rsidR="00787AC3" w14:paraId="0B09E7D1" w14:textId="77777777" w:rsidTr="007D221D">
        <w:trPr>
          <w:trHeight w:val="170"/>
        </w:trPr>
        <w:tc>
          <w:tcPr>
            <w:tcW w:w="850" w:type="dxa"/>
            <w:vAlign w:val="center"/>
          </w:tcPr>
          <w:p w14:paraId="31DDCACD" w14:textId="77777777" w:rsidR="00047076" w:rsidRDefault="00047076" w:rsidP="007D221D">
            <w:pPr>
              <w:widowControl w:val="0"/>
              <w:jc w:val="left"/>
            </w:pPr>
            <w:r>
              <w:rPr>
                <w:noProof/>
              </w:rPr>
              <w:drawing>
                <wp:inline distT="0" distB="0" distL="0" distR="0" wp14:anchorId="20F44E13" wp14:editId="576400B9">
                  <wp:extent cx="359665" cy="359665"/>
                  <wp:effectExtent l="0" t="0" r="2540" b="2540"/>
                  <wp:docPr id="335" name="Grafi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24B9E81A" w14:textId="77777777" w:rsidR="00047076" w:rsidRDefault="00047076" w:rsidP="007D221D">
            <w:pPr>
              <w:widowControl w:val="0"/>
            </w:pPr>
            <w:r>
              <w:rPr>
                <w:color w:val="1F1A17"/>
              </w:rPr>
              <w:t>Gaisrinė sklendė</w:t>
            </w:r>
          </w:p>
        </w:tc>
      </w:tr>
      <w:tr w:rsidR="00397B79" w14:paraId="6707D2DD" w14:textId="77777777" w:rsidTr="007D221D">
        <w:trPr>
          <w:trHeight w:val="170"/>
        </w:trPr>
        <w:tc>
          <w:tcPr>
            <w:tcW w:w="850" w:type="dxa"/>
            <w:vAlign w:val="center"/>
          </w:tcPr>
          <w:p w14:paraId="160F0383" w14:textId="77777777" w:rsidR="00047076" w:rsidRDefault="00047076" w:rsidP="007D221D">
            <w:pPr>
              <w:widowControl w:val="0"/>
              <w:jc w:val="left"/>
              <w:rPr>
                <w:noProof/>
              </w:rPr>
            </w:pPr>
            <w:r>
              <w:rPr>
                <w:noProof/>
              </w:rPr>
              <w:drawing>
                <wp:inline distT="0" distB="0" distL="0" distR="0" wp14:anchorId="327CA089" wp14:editId="72276DC0">
                  <wp:extent cx="359665" cy="359665"/>
                  <wp:effectExtent l="0" t="0" r="2540" b="2540"/>
                  <wp:docPr id="336" name="Grafik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5906701C" w14:textId="77777777" w:rsidR="00047076" w:rsidRPr="006474A8" w:rsidRDefault="00047076" w:rsidP="007D221D">
            <w:pPr>
              <w:widowControl w:val="0"/>
              <w:jc w:val="left"/>
              <w:rPr>
                <w:rFonts w:cs="Arial"/>
                <w:color w:val="1F1A17"/>
              </w:rPr>
            </w:pPr>
            <w:r>
              <w:t>Atitinkamo atsparumo ugniai lubos, kai poveikis yra iš viršaus ir iš apačios; lubos visiškai atskiria vamzdyną nuo gaisrinės sekcijos arba avarinio išėjimo vidaus</w:t>
            </w:r>
          </w:p>
        </w:tc>
      </w:tr>
    </w:tbl>
    <w:p w14:paraId="32314952" w14:textId="77777777" w:rsidR="00047076" w:rsidRDefault="00047076" w:rsidP="001E2B7D">
      <w:pPr>
        <w:widowControl w:val="0"/>
      </w:pPr>
    </w:p>
    <w:p w14:paraId="27D68AE2" w14:textId="77777777" w:rsidR="00985369" w:rsidRPr="003A1A63" w:rsidRDefault="00985369" w:rsidP="001E2B7D">
      <w:pPr>
        <w:widowControl w:val="0"/>
        <w:tabs>
          <w:tab w:val="left" w:pos="284"/>
        </w:tabs>
        <w:ind w:left="284" w:hanging="284"/>
        <w:jc w:val="left"/>
        <w:rPr>
          <w:rFonts w:cs="Arial"/>
          <w:sz w:val="18"/>
        </w:rPr>
      </w:pPr>
      <w:r>
        <w:rPr>
          <w:sz w:val="16"/>
        </w:rPr>
        <w:t>1)</w:t>
      </w:r>
      <w:r>
        <w:rPr>
          <w:sz w:val="18"/>
        </w:rPr>
        <w:tab/>
        <w:t>Vamzdynų atsparumas ugniai turi būti užtikrinamas ir lubų bei sienų kirtimo vietose.</w:t>
      </w:r>
    </w:p>
    <w:p w14:paraId="6C9ACD80" w14:textId="77777777" w:rsidR="00985369" w:rsidRDefault="00985369" w:rsidP="001E2B7D">
      <w:pPr>
        <w:widowControl w:val="0"/>
      </w:pPr>
    </w:p>
    <w:p w14:paraId="09CA99B2" w14:textId="77777777" w:rsidR="00985369" w:rsidRDefault="00985369" w:rsidP="001E2B7D">
      <w:pPr>
        <w:widowControl w:val="0"/>
      </w:pPr>
    </w:p>
    <w:p w14:paraId="3C76EE3F" w14:textId="77777777" w:rsidR="00A1223E" w:rsidRDefault="00A1223E" w:rsidP="001E2B7D">
      <w:pPr>
        <w:widowControl w:val="0"/>
      </w:pPr>
      <w:r>
        <w:br w:type="page"/>
      </w:r>
    </w:p>
    <w:p w14:paraId="399EC3A6" w14:textId="77777777" w:rsidR="00013116" w:rsidRPr="00F311FB" w:rsidRDefault="00013116" w:rsidP="001E2B7D">
      <w:pPr>
        <w:widowControl w:val="0"/>
        <w:ind w:left="851" w:hanging="851"/>
        <w:rPr>
          <w:sz w:val="18"/>
          <w:szCs w:val="18"/>
        </w:rPr>
      </w:pPr>
      <w:r>
        <w:rPr>
          <w:b/>
          <w:sz w:val="18"/>
        </w:rPr>
        <w:lastRenderedPageBreak/>
        <w:t>3.2 paveikslas. Avarinio išėjimo koridorius su ventiliacija</w:t>
      </w:r>
    </w:p>
    <w:p w14:paraId="1AC48C33" w14:textId="77777777" w:rsidR="00013116" w:rsidRDefault="00013116" w:rsidP="001E2B7D">
      <w:pPr>
        <w:widowControl w:val="0"/>
      </w:pPr>
    </w:p>
    <w:p w14:paraId="014352A7" w14:textId="77777777" w:rsidR="00013116" w:rsidRDefault="00013116" w:rsidP="001E2B7D">
      <w:pPr>
        <w:widowControl w:val="0"/>
      </w:pPr>
      <w:r>
        <w:rPr>
          <w:noProof/>
        </w:rPr>
        <w:drawing>
          <wp:anchor distT="0" distB="0" distL="114300" distR="114300" simplePos="0" relativeHeight="251640832" behindDoc="1" locked="0" layoutInCell="1" allowOverlap="1" wp14:anchorId="6DAA519D" wp14:editId="3A09DF68">
            <wp:simplePos x="0" y="0"/>
            <wp:positionH relativeFrom="column">
              <wp:posOffset>4445</wp:posOffset>
            </wp:positionH>
            <wp:positionV relativeFrom="paragraph">
              <wp:posOffset>75565</wp:posOffset>
            </wp:positionV>
            <wp:extent cx="4608000" cy="5040000"/>
            <wp:effectExtent l="0" t="0" r="2540" b="8255"/>
            <wp:wrapNone/>
            <wp:docPr id="343" name="Grafi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20200728_ksa_Bild_3_2.png"/>
                    <pic:cNvPicPr/>
                  </pic:nvPicPr>
                  <pic:blipFill rotWithShape="1">
                    <a:blip r:embed="rId41" cstate="print">
                      <a:extLst>
                        <a:ext uri="{28A0092B-C50C-407E-A947-70E740481C1C}">
                          <a14:useLocalDpi xmlns:a14="http://schemas.microsoft.com/office/drawing/2010/main" val="0"/>
                        </a:ext>
                      </a:extLst>
                    </a:blip>
                    <a:srcRect l="10000" t="6667" r="9944" b="15556"/>
                    <a:stretch/>
                  </pic:blipFill>
                  <pic:spPr bwMode="auto">
                    <a:xfrm>
                      <a:off x="0" y="0"/>
                      <a:ext cx="4608000" cy="50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C68725" w14:textId="77777777" w:rsidR="00013116" w:rsidRDefault="00013116" w:rsidP="001E2B7D">
      <w:pPr>
        <w:widowControl w:val="0"/>
      </w:pPr>
    </w:p>
    <w:p w14:paraId="713B4BF0" w14:textId="77777777" w:rsidR="00013116" w:rsidRDefault="00013116" w:rsidP="001E2B7D">
      <w:pPr>
        <w:widowControl w:val="0"/>
      </w:pPr>
    </w:p>
    <w:p w14:paraId="0ADD360E" w14:textId="77777777" w:rsidR="00013116" w:rsidRDefault="00013116" w:rsidP="001E2B7D">
      <w:pPr>
        <w:widowControl w:val="0"/>
      </w:pPr>
    </w:p>
    <w:p w14:paraId="636F7CB1" w14:textId="77777777" w:rsidR="00013116" w:rsidRDefault="00013116" w:rsidP="001E2B7D">
      <w:pPr>
        <w:widowControl w:val="0"/>
      </w:pPr>
    </w:p>
    <w:p w14:paraId="470F88B0" w14:textId="77777777" w:rsidR="00013116" w:rsidRDefault="00013116" w:rsidP="001E2B7D">
      <w:pPr>
        <w:widowControl w:val="0"/>
      </w:pPr>
    </w:p>
    <w:p w14:paraId="39FBA17A" w14:textId="77777777" w:rsidR="00013116" w:rsidRDefault="00013116" w:rsidP="001E2B7D">
      <w:pPr>
        <w:widowControl w:val="0"/>
      </w:pPr>
    </w:p>
    <w:p w14:paraId="056EA17C" w14:textId="77777777" w:rsidR="00013116" w:rsidRDefault="00013116" w:rsidP="001E2B7D">
      <w:pPr>
        <w:widowControl w:val="0"/>
      </w:pPr>
    </w:p>
    <w:p w14:paraId="0035D590" w14:textId="77777777" w:rsidR="00013116" w:rsidRDefault="00013116" w:rsidP="001E2B7D">
      <w:pPr>
        <w:widowControl w:val="0"/>
      </w:pPr>
    </w:p>
    <w:p w14:paraId="2C4E9BAD" w14:textId="77777777" w:rsidR="00013116" w:rsidRDefault="00013116" w:rsidP="001E2B7D">
      <w:pPr>
        <w:widowControl w:val="0"/>
      </w:pPr>
    </w:p>
    <w:p w14:paraId="5EB715B0" w14:textId="77777777" w:rsidR="00013116" w:rsidRDefault="00013116" w:rsidP="001E2B7D">
      <w:pPr>
        <w:widowControl w:val="0"/>
      </w:pPr>
    </w:p>
    <w:p w14:paraId="30C7E0FF" w14:textId="77777777" w:rsidR="00013116" w:rsidRDefault="00013116" w:rsidP="001E2B7D">
      <w:pPr>
        <w:widowControl w:val="0"/>
      </w:pPr>
    </w:p>
    <w:p w14:paraId="7F0F6B3A" w14:textId="77777777" w:rsidR="00013116" w:rsidRDefault="00013116" w:rsidP="001E2B7D">
      <w:pPr>
        <w:widowControl w:val="0"/>
      </w:pPr>
    </w:p>
    <w:p w14:paraId="0D91930C" w14:textId="77777777" w:rsidR="00013116" w:rsidRDefault="00013116" w:rsidP="001E2B7D">
      <w:pPr>
        <w:widowControl w:val="0"/>
      </w:pPr>
    </w:p>
    <w:p w14:paraId="24C2FA52" w14:textId="77777777" w:rsidR="00013116" w:rsidRDefault="00013116" w:rsidP="001E2B7D">
      <w:pPr>
        <w:widowControl w:val="0"/>
      </w:pPr>
    </w:p>
    <w:p w14:paraId="6709CFCA" w14:textId="77777777" w:rsidR="00013116" w:rsidRDefault="00013116" w:rsidP="001E2B7D">
      <w:pPr>
        <w:widowControl w:val="0"/>
      </w:pPr>
    </w:p>
    <w:p w14:paraId="7E755477" w14:textId="77777777" w:rsidR="00013116" w:rsidRDefault="00013116" w:rsidP="001E2B7D">
      <w:pPr>
        <w:widowControl w:val="0"/>
      </w:pPr>
    </w:p>
    <w:p w14:paraId="7636627F" w14:textId="77777777" w:rsidR="00013116" w:rsidRDefault="00013116" w:rsidP="001E2B7D">
      <w:pPr>
        <w:widowControl w:val="0"/>
      </w:pPr>
    </w:p>
    <w:p w14:paraId="1F6D995A" w14:textId="77777777" w:rsidR="00013116" w:rsidRDefault="00013116" w:rsidP="001E2B7D">
      <w:pPr>
        <w:widowControl w:val="0"/>
      </w:pPr>
    </w:p>
    <w:p w14:paraId="4AA0C4DF" w14:textId="77777777" w:rsidR="00013116" w:rsidRDefault="00013116" w:rsidP="001E2B7D">
      <w:pPr>
        <w:widowControl w:val="0"/>
      </w:pPr>
    </w:p>
    <w:p w14:paraId="14AD7B2D" w14:textId="77777777" w:rsidR="00013116" w:rsidRDefault="00013116" w:rsidP="001E2B7D">
      <w:pPr>
        <w:widowControl w:val="0"/>
      </w:pPr>
    </w:p>
    <w:p w14:paraId="5E5B30DB" w14:textId="77777777" w:rsidR="00013116" w:rsidRDefault="00013116" w:rsidP="001E2B7D">
      <w:pPr>
        <w:widowControl w:val="0"/>
      </w:pPr>
    </w:p>
    <w:p w14:paraId="6B6E34A5" w14:textId="77777777" w:rsidR="00013116" w:rsidRDefault="00013116" w:rsidP="001E2B7D">
      <w:pPr>
        <w:widowControl w:val="0"/>
      </w:pPr>
    </w:p>
    <w:p w14:paraId="7DE69E24" w14:textId="77777777" w:rsidR="00013116" w:rsidRDefault="00013116" w:rsidP="001E2B7D">
      <w:pPr>
        <w:widowControl w:val="0"/>
      </w:pPr>
    </w:p>
    <w:p w14:paraId="134DC331" w14:textId="77777777" w:rsidR="00013116" w:rsidRDefault="00013116" w:rsidP="001E2B7D">
      <w:pPr>
        <w:widowControl w:val="0"/>
      </w:pPr>
    </w:p>
    <w:p w14:paraId="2945E8DF" w14:textId="77777777" w:rsidR="00013116" w:rsidRDefault="00013116" w:rsidP="001E2B7D">
      <w:pPr>
        <w:widowControl w:val="0"/>
      </w:pPr>
    </w:p>
    <w:p w14:paraId="7A038415" w14:textId="77777777" w:rsidR="00013116" w:rsidRDefault="00013116" w:rsidP="001E2B7D">
      <w:pPr>
        <w:widowControl w:val="0"/>
      </w:pPr>
    </w:p>
    <w:p w14:paraId="73EF07FF" w14:textId="77777777" w:rsidR="00013116" w:rsidRDefault="00013116" w:rsidP="001E2B7D">
      <w:pPr>
        <w:widowControl w:val="0"/>
      </w:pPr>
    </w:p>
    <w:p w14:paraId="3412B0E8" w14:textId="77777777" w:rsidR="00013116" w:rsidRDefault="00013116" w:rsidP="001E2B7D">
      <w:pPr>
        <w:widowControl w:val="0"/>
      </w:pPr>
    </w:p>
    <w:p w14:paraId="4C198414" w14:textId="77777777" w:rsidR="00013116" w:rsidRDefault="00013116" w:rsidP="001E2B7D">
      <w:pPr>
        <w:widowControl w:val="0"/>
      </w:pPr>
    </w:p>
    <w:p w14:paraId="09ECDE44" w14:textId="77777777" w:rsidR="00013116" w:rsidRDefault="00013116" w:rsidP="001E2B7D">
      <w:pPr>
        <w:widowControl w:val="0"/>
      </w:pP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134"/>
        <w:gridCol w:w="7937"/>
      </w:tblGrid>
      <w:tr w:rsidR="00013116" w14:paraId="4C8F1390" w14:textId="77777777" w:rsidTr="006F68F5">
        <w:trPr>
          <w:trHeight w:val="397"/>
        </w:trPr>
        <w:tc>
          <w:tcPr>
            <w:tcW w:w="1134" w:type="dxa"/>
            <w:vAlign w:val="center"/>
          </w:tcPr>
          <w:p w14:paraId="5F1798DD" w14:textId="77777777" w:rsidR="00013116" w:rsidRDefault="00215064" w:rsidP="006F68F5">
            <w:pPr>
              <w:widowControl w:val="0"/>
              <w:jc w:val="left"/>
              <w:rPr>
                <w:noProof/>
              </w:rPr>
            </w:pPr>
            <w:r>
              <w:t xml:space="preserve">     </w:t>
            </w:r>
            <w:r>
              <w:rPr>
                <w:sz w:val="24"/>
              </w:rPr>
              <w:t>f</w:t>
            </w:r>
          </w:p>
        </w:tc>
        <w:tc>
          <w:tcPr>
            <w:tcW w:w="7937" w:type="dxa"/>
            <w:vAlign w:val="center"/>
          </w:tcPr>
          <w:p w14:paraId="27503F09" w14:textId="77777777" w:rsidR="00013116" w:rsidRPr="0004050A" w:rsidRDefault="00013116" w:rsidP="006F68F5">
            <w:pPr>
              <w:widowControl w:val="0"/>
              <w:jc w:val="left"/>
              <w:rPr>
                <w:rFonts w:cs="Arial"/>
                <w:color w:val="1F1A17"/>
              </w:rPr>
            </w:pPr>
            <w:r>
              <w:rPr>
                <w:color w:val="1F1A17"/>
              </w:rPr>
              <w:t>Avarinio išėjimo koridorius</w:t>
            </w:r>
          </w:p>
        </w:tc>
      </w:tr>
      <w:tr w:rsidR="00215064" w14:paraId="372FE341" w14:textId="77777777" w:rsidTr="006F68F5">
        <w:trPr>
          <w:trHeight w:val="397"/>
        </w:trPr>
        <w:tc>
          <w:tcPr>
            <w:tcW w:w="1134" w:type="dxa"/>
            <w:vAlign w:val="center"/>
          </w:tcPr>
          <w:p w14:paraId="27EE463E" w14:textId="77777777" w:rsidR="00013116" w:rsidRPr="00397B79" w:rsidRDefault="00013116" w:rsidP="006F68F5">
            <w:pPr>
              <w:widowControl w:val="0"/>
              <w:jc w:val="left"/>
              <w:rPr>
                <w:noProof/>
                <w:sz w:val="24"/>
                <w:szCs w:val="24"/>
              </w:rPr>
            </w:pPr>
            <w:r>
              <w:rPr>
                <w:sz w:val="24"/>
              </w:rPr>
              <w:t>e, g, h, j</w:t>
            </w:r>
          </w:p>
        </w:tc>
        <w:tc>
          <w:tcPr>
            <w:tcW w:w="7937" w:type="dxa"/>
            <w:vAlign w:val="center"/>
          </w:tcPr>
          <w:p w14:paraId="7B098493" w14:textId="77777777" w:rsidR="00013116" w:rsidRPr="0004050A" w:rsidRDefault="00397B79" w:rsidP="006F68F5">
            <w:pPr>
              <w:widowControl w:val="0"/>
              <w:rPr>
                <w:rFonts w:cs="Arial"/>
                <w:color w:val="1F1A17"/>
              </w:rPr>
            </w:pPr>
            <w:r>
              <w:rPr>
                <w:color w:val="1F1A17"/>
              </w:rPr>
              <w:t>sritys, atskirtos nuo f ir viena nuo kitos priešgaisrinės saugos tikslais</w:t>
            </w:r>
          </w:p>
        </w:tc>
      </w:tr>
      <w:tr w:rsidR="00215064" w14:paraId="381A3F83" w14:textId="77777777" w:rsidTr="006F68F5">
        <w:trPr>
          <w:trHeight w:val="170"/>
        </w:trPr>
        <w:tc>
          <w:tcPr>
            <w:tcW w:w="1134" w:type="dxa"/>
            <w:vAlign w:val="center"/>
          </w:tcPr>
          <w:p w14:paraId="432E0529" w14:textId="77777777" w:rsidR="00013116" w:rsidRDefault="00013116" w:rsidP="006F68F5">
            <w:pPr>
              <w:widowControl w:val="0"/>
              <w:jc w:val="left"/>
            </w:pPr>
            <w:r>
              <w:rPr>
                <w:noProof/>
              </w:rPr>
              <w:drawing>
                <wp:inline distT="0" distB="0" distL="0" distR="0" wp14:anchorId="27CC7DDC" wp14:editId="6B053C08">
                  <wp:extent cx="359665" cy="359665"/>
                  <wp:effectExtent l="0" t="0" r="2540" b="2540"/>
                  <wp:docPr id="338" name="Grafi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5788D9D9" w14:textId="77777777" w:rsidR="00013116" w:rsidRDefault="00013116" w:rsidP="006F68F5">
            <w:pPr>
              <w:widowControl w:val="0"/>
              <w:jc w:val="left"/>
            </w:pPr>
            <w:r>
              <w:rPr>
                <w:color w:val="1F1A17"/>
              </w:rPr>
              <w:t>Ugniai neatsparus ortakis</w:t>
            </w:r>
          </w:p>
        </w:tc>
      </w:tr>
      <w:tr w:rsidR="00215064" w14:paraId="16EC1E00" w14:textId="77777777" w:rsidTr="006F68F5">
        <w:trPr>
          <w:trHeight w:val="170"/>
        </w:trPr>
        <w:tc>
          <w:tcPr>
            <w:tcW w:w="1134" w:type="dxa"/>
            <w:vAlign w:val="center"/>
          </w:tcPr>
          <w:p w14:paraId="62034AB9" w14:textId="77777777" w:rsidR="00013116" w:rsidRDefault="00013116" w:rsidP="006F68F5">
            <w:pPr>
              <w:widowControl w:val="0"/>
              <w:jc w:val="left"/>
            </w:pPr>
            <w:r>
              <w:rPr>
                <w:noProof/>
              </w:rPr>
              <w:drawing>
                <wp:inline distT="0" distB="0" distL="0" distR="0" wp14:anchorId="42DCFA50" wp14:editId="327BAF32">
                  <wp:extent cx="359665" cy="359665"/>
                  <wp:effectExtent l="0" t="0" r="2540" b="2540"/>
                  <wp:docPr id="339" name="Grafik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335675A6" w14:textId="77777777" w:rsidR="00013116" w:rsidRDefault="00013116" w:rsidP="006F68F5">
            <w:pPr>
              <w:widowControl w:val="0"/>
              <w:jc w:val="left"/>
            </w:pPr>
            <w:r>
              <w:rPr>
                <w:color w:val="1F1A17"/>
              </w:rPr>
              <w:t>ugniai atsparus ortakis; koridoriuose su sienomis, kuriose yra antipirenų (plieno lakštų vamzdynų atveju žr. gairių 4 skirsnį</w:t>
            </w:r>
            <w:r>
              <w:rPr>
                <w:color w:val="1F1A17"/>
                <w:sz w:val="16"/>
              </w:rPr>
              <w:t>1)</w:t>
            </w:r>
          </w:p>
        </w:tc>
      </w:tr>
      <w:tr w:rsidR="00215064" w14:paraId="4F886C72" w14:textId="77777777" w:rsidTr="006F68F5">
        <w:trPr>
          <w:trHeight w:val="170"/>
        </w:trPr>
        <w:tc>
          <w:tcPr>
            <w:tcW w:w="1134" w:type="dxa"/>
            <w:vAlign w:val="center"/>
          </w:tcPr>
          <w:p w14:paraId="7B479E6B" w14:textId="77777777" w:rsidR="00013116" w:rsidRDefault="00013116" w:rsidP="006F68F5">
            <w:pPr>
              <w:widowControl w:val="0"/>
              <w:jc w:val="left"/>
            </w:pPr>
            <w:r>
              <w:rPr>
                <w:noProof/>
              </w:rPr>
              <w:drawing>
                <wp:inline distT="0" distB="0" distL="0" distR="0" wp14:anchorId="4DFCECBA" wp14:editId="7B12740F">
                  <wp:extent cx="359665" cy="359665"/>
                  <wp:effectExtent l="0" t="0" r="2540" b="2540"/>
                  <wp:docPr id="340" name="Grafik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05956676" w14:textId="77777777" w:rsidR="00013116" w:rsidRDefault="00013116" w:rsidP="006F68F5">
            <w:pPr>
              <w:widowControl w:val="0"/>
              <w:jc w:val="left"/>
            </w:pPr>
            <w:r>
              <w:rPr>
                <w:color w:val="1F1A17"/>
              </w:rPr>
              <w:t>Oro tiekimo / oro šalinimo anga</w:t>
            </w:r>
          </w:p>
        </w:tc>
      </w:tr>
      <w:tr w:rsidR="00013116" w14:paraId="08A3E2C7" w14:textId="77777777" w:rsidTr="006F68F5">
        <w:trPr>
          <w:trHeight w:val="170"/>
        </w:trPr>
        <w:tc>
          <w:tcPr>
            <w:tcW w:w="1134" w:type="dxa"/>
            <w:vAlign w:val="center"/>
          </w:tcPr>
          <w:p w14:paraId="3FB5385E" w14:textId="77777777" w:rsidR="00013116" w:rsidRDefault="00013116" w:rsidP="006F68F5">
            <w:pPr>
              <w:widowControl w:val="0"/>
              <w:jc w:val="left"/>
            </w:pPr>
            <w:r>
              <w:rPr>
                <w:noProof/>
              </w:rPr>
              <w:drawing>
                <wp:inline distT="0" distB="0" distL="0" distR="0" wp14:anchorId="0DFB5126" wp14:editId="7D64CF48">
                  <wp:extent cx="359665" cy="359665"/>
                  <wp:effectExtent l="0" t="0" r="2540" b="2540"/>
                  <wp:docPr id="341" name="Grafi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264037A8" w14:textId="77777777" w:rsidR="00013116" w:rsidRDefault="00013116" w:rsidP="006F68F5">
            <w:pPr>
              <w:widowControl w:val="0"/>
            </w:pPr>
            <w:r>
              <w:rPr>
                <w:color w:val="1F1A17"/>
              </w:rPr>
              <w:t>Gaisrinė sklendė</w:t>
            </w:r>
          </w:p>
        </w:tc>
      </w:tr>
      <w:tr w:rsidR="00013116" w14:paraId="48EE78CF" w14:textId="77777777" w:rsidTr="006F68F5">
        <w:trPr>
          <w:trHeight w:val="170"/>
        </w:trPr>
        <w:tc>
          <w:tcPr>
            <w:tcW w:w="1134" w:type="dxa"/>
            <w:vAlign w:val="center"/>
          </w:tcPr>
          <w:p w14:paraId="123FAF5B" w14:textId="77777777" w:rsidR="00013116" w:rsidRDefault="00013116" w:rsidP="006F68F5">
            <w:pPr>
              <w:widowControl w:val="0"/>
              <w:jc w:val="left"/>
              <w:rPr>
                <w:noProof/>
              </w:rPr>
            </w:pPr>
            <w:r>
              <w:rPr>
                <w:noProof/>
              </w:rPr>
              <w:drawing>
                <wp:inline distT="0" distB="0" distL="0" distR="0" wp14:anchorId="1F70EB01" wp14:editId="49F443EE">
                  <wp:extent cx="359665" cy="359665"/>
                  <wp:effectExtent l="0" t="0" r="2540" b="2540"/>
                  <wp:docPr id="342" name="Grafi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3036FF57" w14:textId="77777777" w:rsidR="00013116" w:rsidRPr="006474A8" w:rsidRDefault="00397B79" w:rsidP="006F68F5">
            <w:pPr>
              <w:pStyle w:val="BodyText2"/>
              <w:widowControl w:val="0"/>
              <w:spacing w:line="240" w:lineRule="auto"/>
              <w:rPr>
                <w:rFonts w:cs="Arial"/>
                <w:color w:val="1F1A17"/>
              </w:rPr>
            </w:pPr>
            <w:r>
              <w:rPr>
                <w:rFonts w:ascii="Arial" w:hAnsi="Arial"/>
                <w:sz w:val="20"/>
              </w:rPr>
              <w:t>Gaisrinė sklendė</w:t>
            </w:r>
            <w:r>
              <w:rPr>
                <w:rFonts w:ascii="Arial" w:hAnsi="Arial"/>
                <w:sz w:val="20"/>
              </w:rPr>
              <w:br/>
              <w:t>Ugniai atsparios lubos, kai poveikis yra iš viršaus ir iš apačios; lubos visiškai atskiria vamzdyną nuo gaisrinės sekcijos arba avarinio išėjimo vidaus</w:t>
            </w:r>
          </w:p>
        </w:tc>
      </w:tr>
      <w:tr w:rsidR="00397B79" w14:paraId="6B93E6FF" w14:textId="77777777" w:rsidTr="006F68F5">
        <w:trPr>
          <w:trHeight w:val="170"/>
        </w:trPr>
        <w:tc>
          <w:tcPr>
            <w:tcW w:w="1134" w:type="dxa"/>
            <w:vAlign w:val="center"/>
          </w:tcPr>
          <w:p w14:paraId="7F9D6C9F" w14:textId="77777777" w:rsidR="00397B79" w:rsidRDefault="00397B79" w:rsidP="006F68F5">
            <w:pPr>
              <w:widowControl w:val="0"/>
              <w:jc w:val="left"/>
              <w:rPr>
                <w:noProof/>
              </w:rPr>
            </w:pPr>
            <w:r>
              <w:rPr>
                <w:noProof/>
              </w:rPr>
              <w:drawing>
                <wp:inline distT="0" distB="0" distL="0" distR="0" wp14:anchorId="3ADECEA3" wp14:editId="10AA2081">
                  <wp:extent cx="359665" cy="359665"/>
                  <wp:effectExtent l="0" t="0" r="2540" b="2540"/>
                  <wp:docPr id="344" name="Grafi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20200728_ksa_Symbole15_Klappe-Unterdeck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555CFE48" w14:textId="77777777" w:rsidR="00397B79" w:rsidRPr="00305907" w:rsidRDefault="00397B79" w:rsidP="006F68F5">
            <w:pPr>
              <w:widowControl w:val="0"/>
              <w:rPr>
                <w:rFonts w:cs="Arial"/>
                <w:bCs/>
              </w:rPr>
            </w:pPr>
            <w:r>
              <w:rPr>
                <w:color w:val="1F1A17"/>
              </w:rPr>
              <w:t>Gaisrinė sklendė, skirta montuoti ugniai atspariose lubose</w:t>
            </w:r>
          </w:p>
        </w:tc>
      </w:tr>
    </w:tbl>
    <w:p w14:paraId="2411B27C" w14:textId="77777777" w:rsidR="00397B79" w:rsidRDefault="00397B79" w:rsidP="001E2B7D">
      <w:pPr>
        <w:widowControl w:val="0"/>
      </w:pPr>
    </w:p>
    <w:p w14:paraId="55F8FD9C" w14:textId="77777777" w:rsidR="00013116" w:rsidRDefault="00013116" w:rsidP="001E2B7D">
      <w:pPr>
        <w:widowControl w:val="0"/>
        <w:tabs>
          <w:tab w:val="left" w:pos="284"/>
        </w:tabs>
        <w:ind w:left="284" w:hanging="284"/>
        <w:jc w:val="left"/>
      </w:pPr>
      <w:r>
        <w:rPr>
          <w:sz w:val="16"/>
        </w:rPr>
        <w:t>1)</w:t>
      </w:r>
      <w:r>
        <w:rPr>
          <w:sz w:val="18"/>
        </w:rPr>
        <w:tab/>
        <w:t>Vamzdynų atsparumas ugniai turi būti užtikrinamas ir lubų bei sienų kirtimo vietose.</w:t>
      </w:r>
      <w:r>
        <w:br w:type="page"/>
      </w:r>
    </w:p>
    <w:p w14:paraId="4C263D36" w14:textId="536F802B" w:rsidR="00787AC3" w:rsidRPr="00BD0CE6" w:rsidRDefault="00F9204E" w:rsidP="00BD0CE6">
      <w:pPr>
        <w:pStyle w:val="Heading1"/>
        <w:jc w:val="left"/>
      </w:pPr>
      <w:bookmarkStart w:id="72" w:name="_Toc98855903"/>
      <w:bookmarkStart w:id="73" w:name="_Toc98856335"/>
      <w:bookmarkStart w:id="74" w:name="_Toc103166783"/>
      <w:r>
        <w:rPr>
          <w:noProof/>
        </w:rPr>
        <w:lastRenderedPageBreak/>
        <mc:AlternateContent>
          <mc:Choice Requires="wpg">
            <w:drawing>
              <wp:anchor distT="0" distB="0" distL="114300" distR="114300" simplePos="0" relativeHeight="251662336" behindDoc="1" locked="0" layoutInCell="1" allowOverlap="1" wp14:anchorId="69ADADCE" wp14:editId="4EDD236C">
                <wp:simplePos x="0" y="0"/>
                <wp:positionH relativeFrom="column">
                  <wp:posOffset>6019</wp:posOffset>
                </wp:positionH>
                <wp:positionV relativeFrom="paragraph">
                  <wp:posOffset>514902</wp:posOffset>
                </wp:positionV>
                <wp:extent cx="4732655" cy="4708000"/>
                <wp:effectExtent l="0" t="0" r="0" b="0"/>
                <wp:wrapNone/>
                <wp:docPr id="355" name="Gruppieren 355"/>
                <wp:cNvGraphicFramePr/>
                <a:graphic xmlns:a="http://schemas.openxmlformats.org/drawingml/2006/main">
                  <a:graphicData uri="http://schemas.microsoft.com/office/word/2010/wordprocessingGroup">
                    <wpg:wgp>
                      <wpg:cNvGrpSpPr/>
                      <wpg:grpSpPr>
                        <a:xfrm>
                          <a:off x="0" y="0"/>
                          <a:ext cx="4732655" cy="4708000"/>
                          <a:chOff x="0" y="-262392"/>
                          <a:chExt cx="4733136" cy="4708027"/>
                        </a:xfrm>
                      </wpg:grpSpPr>
                      <pic:pic xmlns:pic="http://schemas.openxmlformats.org/drawingml/2006/picture">
                        <pic:nvPicPr>
                          <pic:cNvPr id="345" name="Grafik 345"/>
                          <pic:cNvPicPr>
                            <a:picLocks noChangeAspect="1"/>
                          </pic:cNvPicPr>
                        </pic:nvPicPr>
                        <pic:blipFill rotWithShape="1">
                          <a:blip r:embed="rId43" cstate="print">
                            <a:extLst>
                              <a:ext uri="{28A0092B-C50C-407E-A947-70E740481C1C}">
                                <a14:useLocalDpi xmlns:a14="http://schemas.microsoft.com/office/drawing/2010/main" val="0"/>
                              </a:ext>
                            </a:extLst>
                          </a:blip>
                          <a:srcRect l="10002" t="6156" r="9943" b="9232"/>
                          <a:stretch/>
                        </pic:blipFill>
                        <pic:spPr bwMode="auto">
                          <a:xfrm>
                            <a:off x="0" y="487680"/>
                            <a:ext cx="4606925" cy="3957955"/>
                          </a:xfrm>
                          <a:prstGeom prst="rect">
                            <a:avLst/>
                          </a:prstGeom>
                          <a:ln>
                            <a:noFill/>
                          </a:ln>
                          <a:extLst>
                            <a:ext uri="{53640926-AAD7-44D8-BBD7-CCE9431645EC}">
                              <a14:shadowObscured xmlns:a14="http://schemas.microsoft.com/office/drawing/2010/main"/>
                            </a:ext>
                          </a:extLst>
                        </pic:spPr>
                      </pic:pic>
                      <wpg:grpSp>
                        <wpg:cNvPr id="331" name="Gruppieren 331"/>
                        <wpg:cNvGrpSpPr/>
                        <wpg:grpSpPr>
                          <a:xfrm>
                            <a:off x="0" y="-79513"/>
                            <a:ext cx="1280051" cy="932710"/>
                            <a:chOff x="0" y="-231594"/>
                            <a:chExt cx="1280232" cy="931427"/>
                          </a:xfrm>
                        </wpg:grpSpPr>
                        <wps:wsp>
                          <wps:cNvPr id="23" name="Textfeld 2"/>
                          <wps:cNvSpPr txBox="1">
                            <a:spLocks noChangeArrowheads="1"/>
                          </wps:cNvSpPr>
                          <wps:spPr bwMode="auto">
                            <a:xfrm>
                              <a:off x="0" y="-231594"/>
                              <a:ext cx="1044000" cy="411594"/>
                            </a:xfrm>
                            <a:prstGeom prst="rect">
                              <a:avLst/>
                            </a:prstGeom>
                            <a:solidFill>
                              <a:srgbClr val="FFFFFF"/>
                            </a:solidFill>
                            <a:ln w="9525">
                              <a:noFill/>
                              <a:miter lim="800000"/>
                              <a:headEnd/>
                              <a:tailEnd/>
                            </a:ln>
                          </wps:spPr>
                          <wps:txbx>
                            <w:txbxContent>
                              <w:p w14:paraId="328D7168" w14:textId="77777777" w:rsidR="00182071" w:rsidRDefault="00182071" w:rsidP="004757EB">
                                <w:pPr>
                                  <w:spacing w:line="240" w:lineRule="auto"/>
                                  <w:jc w:val="left"/>
                                </w:pPr>
                                <w:r>
                                  <w:t>Centrinė vėdinimo sistema</w:t>
                                </w:r>
                              </w:p>
                            </w:txbxContent>
                          </wps:txbx>
                          <wps:bodyPr rot="0" vert="horz" wrap="square" lIns="0" tIns="0" rIns="0" bIns="0" anchor="b" anchorCtr="0">
                            <a:noAutofit/>
                          </wps:bodyPr>
                        </wps:wsp>
                        <wps:wsp>
                          <wps:cNvPr id="302" name="Verbinder: gewinkelt 302"/>
                          <wps:cNvCnPr/>
                          <wps:spPr>
                            <a:xfrm>
                              <a:off x="19041" y="215900"/>
                              <a:ext cx="1261191" cy="483933"/>
                            </a:xfrm>
                            <a:prstGeom prst="bentConnector3">
                              <a:avLst>
                                <a:gd name="adj1" fmla="val 99546"/>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07" name="Gruppieren 307"/>
                        <wpg:cNvGrpSpPr/>
                        <wpg:grpSpPr>
                          <a:xfrm>
                            <a:off x="2929497" y="0"/>
                            <a:ext cx="1803639" cy="482433"/>
                            <a:chOff x="-34687" y="0"/>
                            <a:chExt cx="1803793" cy="482600"/>
                          </a:xfrm>
                        </wpg:grpSpPr>
                        <wps:wsp>
                          <wps:cNvPr id="301" name="Textfeld 2"/>
                          <wps:cNvSpPr txBox="1">
                            <a:spLocks noChangeArrowheads="1"/>
                          </wps:cNvSpPr>
                          <wps:spPr bwMode="auto">
                            <a:xfrm>
                              <a:off x="-30484" y="0"/>
                              <a:ext cx="1799590" cy="359410"/>
                            </a:xfrm>
                            <a:prstGeom prst="rect">
                              <a:avLst/>
                            </a:prstGeom>
                            <a:solidFill>
                              <a:srgbClr val="FFFFFF"/>
                            </a:solidFill>
                            <a:ln w="9525">
                              <a:noFill/>
                              <a:miter lim="800000"/>
                              <a:headEnd/>
                              <a:tailEnd/>
                            </a:ln>
                          </wps:spPr>
                          <wps:txbx>
                            <w:txbxContent>
                              <w:p w14:paraId="16B330DD" w14:textId="77777777" w:rsidR="00182071" w:rsidRDefault="00182071" w:rsidP="004757EB">
                                <w:pPr>
                                  <w:spacing w:line="240" w:lineRule="auto"/>
                                  <w:jc w:val="left"/>
                                </w:pPr>
                                <w:r>
                                  <w:t>Dūmų ištraukimo įtaisas</w:t>
                                </w:r>
                              </w:p>
                              <w:p w14:paraId="7366455B" w14:textId="77777777" w:rsidR="00182071" w:rsidRDefault="00182071" w:rsidP="004757EB">
                                <w:pPr>
                                  <w:spacing w:line="240" w:lineRule="auto"/>
                                  <w:jc w:val="left"/>
                                </w:pPr>
                                <w:r>
                                  <w:t>(laisvasis skerspjūvis ≥ 2,5 A</w:t>
                                </w:r>
                                <w:r>
                                  <w:rPr>
                                    <w:sz w:val="16"/>
                                  </w:rPr>
                                  <w:t>H</w:t>
                                </w:r>
                                <w:r>
                                  <w:t>)</w:t>
                                </w:r>
                              </w:p>
                            </w:txbxContent>
                          </wps:txbx>
                          <wps:bodyPr rot="0" vert="horz" wrap="square" lIns="0" tIns="0" rIns="0" bIns="0" anchor="b" anchorCtr="0">
                            <a:noAutofit/>
                          </wps:bodyPr>
                        </wps:wsp>
                        <wps:wsp>
                          <wps:cNvPr id="319" name="Verbinder: gewinkelt 319"/>
                          <wps:cNvCnPr/>
                          <wps:spPr>
                            <a:xfrm>
                              <a:off x="304800" y="368300"/>
                              <a:ext cx="254000" cy="11430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Gerader Verbinder 328"/>
                          <wps:cNvCnPr/>
                          <wps:spPr>
                            <a:xfrm>
                              <a:off x="-34687" y="368300"/>
                              <a:ext cx="162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30" name="Gruppieren 330"/>
                        <wpg:cNvGrpSpPr/>
                        <wpg:grpSpPr>
                          <a:xfrm>
                            <a:off x="1534758" y="-262392"/>
                            <a:ext cx="1232578" cy="1163833"/>
                            <a:chOff x="-57827" y="-414935"/>
                            <a:chExt cx="1232683" cy="1164235"/>
                          </a:xfrm>
                        </wpg:grpSpPr>
                        <wps:wsp>
                          <wps:cNvPr id="299" name="Textfeld 2"/>
                          <wps:cNvSpPr txBox="1">
                            <a:spLocks noChangeArrowheads="1"/>
                          </wps:cNvSpPr>
                          <wps:spPr bwMode="auto">
                            <a:xfrm>
                              <a:off x="-57827" y="-414935"/>
                              <a:ext cx="1232683" cy="594631"/>
                            </a:xfrm>
                            <a:prstGeom prst="rect">
                              <a:avLst/>
                            </a:prstGeom>
                            <a:solidFill>
                              <a:srgbClr val="FFFFFF"/>
                            </a:solidFill>
                            <a:ln w="9525">
                              <a:noFill/>
                              <a:miter lim="800000"/>
                              <a:headEnd/>
                              <a:tailEnd/>
                            </a:ln>
                          </wps:spPr>
                          <wps:txbx>
                            <w:txbxContent>
                              <w:p w14:paraId="7C5C00E1" w14:textId="77777777" w:rsidR="00182071" w:rsidRDefault="00182071" w:rsidP="004757EB">
                                <w:pPr>
                                  <w:spacing w:line="240" w:lineRule="auto"/>
                                  <w:jc w:val="left"/>
                                </w:pPr>
                                <w:r>
                                  <w:t>Sklendė, apsauganti nuo spinduliuojamos šilumos</w:t>
                                </w:r>
                              </w:p>
                            </w:txbxContent>
                          </wps:txbx>
                          <wps:bodyPr rot="0" vert="horz" wrap="square" lIns="0" tIns="0" rIns="0" bIns="0" anchor="b" anchorCtr="0">
                            <a:noAutofit/>
                          </wps:bodyPr>
                        </wps:wsp>
                        <wps:wsp>
                          <wps:cNvPr id="315" name="Verbinder: gewinkelt 315"/>
                          <wps:cNvCnPr/>
                          <wps:spPr>
                            <a:xfrm flipH="1">
                              <a:off x="6350" y="215900"/>
                              <a:ext cx="1008000" cy="52705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Verbinder: gewinkelt 318"/>
                          <wps:cNvCnPr/>
                          <wps:spPr>
                            <a:xfrm>
                              <a:off x="469900" y="215900"/>
                              <a:ext cx="260350" cy="53340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69ADADCE" id="Gruppieren 355" o:spid="_x0000_s1029" style="position:absolute;left:0;text-align:left;margin-left:.45pt;margin-top:40.55pt;width:372.65pt;height:370.7pt;z-index:-251654144;mso-height-relative:margin" coordorigin=",-2623" coordsize="47331,47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5mwFYgYAAJ0dAAAOAAAAZHJzL2Uyb0RvYy54bWzsWWtv2zYU/T5g/0HQ&#10;d9eSKMuWUafo0jYr0G5B222faYmytUikRtGxs1+/w4ckO4mzukBfaArUocTnPTz33kPq6bNdXXnX&#10;TLal4As/fBL4HuOZyEu+Wvh/fHg1mvleqyjPaSU4W/g3rPWfnf3809NtM2eRWIsqZ9LDILydb5uF&#10;v1aqmY/HbbZmNW2fiIZxVBZC1lThUa7GuaRbjF5X4ygIkvFWyLyRImNti7cvbKV/ZsYvCpap34ui&#10;ZcqrFj7WpsyvNL9L/Ts+e0rnK0mbdZm5ZdBPWEVNS45J+6FeUEW9jSzvDFWXmRStKNSTTNRjURRl&#10;xowNsCYMbllzIcWmMbas5ttV08MEaG/h9MnDZr9dX8jmfXMpgcS2WQEL86Rt2RWy1n+xSm9nILvp&#10;IWM75WV4GU9JlEwmvpehLp4GsyBwoGZrID/0G0VJRNLIAp6tXw79SUiSvf7RVLcZd9OPDxbVlNkc&#10;/x0SKN1B4v8Zg15qI5nvBqk/aoyayqtNM8KmNVSVy7Iq1Y0hILZHL4pfX5bZpbQPAPVSemW+8EkM&#10;aDitwfwLSYvyytNvYJ/uo5vZTlQb9UZkV63Hxfma8hV73jYgL1zKoHHYfKwfD2ZcVmXzqqwqTwr1&#10;V6nW79e0wZyh4aSudMaC+beYcw9elpUvRLapGVfWzSSrYLfg7bpsWt+Tc1YvGQyUr/MQmwcXV5iv&#10;kSVXdotbmb2DAdrvQnAiMr6XhBNsNRaRpjHxPXhgGhHHiVZJprK13nttXmeRhaoFQb3l9q3IMQvd&#10;KGEMu5eg8WyazBwHe5YmQZJGjqUknUxTUHafZdgA2aoLJmpPF2AX1m7moNdvWmWbdk20T1Rc/3Kh&#10;Qbe1+o1ZuV6rK8KQPa+yxT1yEEDXkWPTNCWTjHsEbzGipv3JzjmCYSGxG9DZHkbwyYneJHhoSqJp&#10;eMxBSThJY9t5cFDdXe+R6x7GD/rntkEYbzu24ekO306KVIbG2AY97IBbBOpY2D7AyIJVuWc45Frp&#10;YOap3S8C4ck6QNvc8i0pxXbNaI7lWf/a62pnO4Fwo2gPuB71II51KLRxMeyQ7cPayYRrRVXmmm2a&#10;d61cLc8r6V1TuNcr88/R+aBZxb0t9nwC5h+wlc7rUiHtVmW98HXE7mK2xuQlz0E/Ole0rGwZizbk&#10;1iBZcuuS2i13NsZZurbzpchvAD1CkEkWUAUorIX81/e2yLALv/1nQ3XgrV5zIK/TcVeQXWHZFSjP&#10;0HXhL33PFs8VngJnyHOEgKI0fqnXYmeG0+kH8M/u4WcnItFhzTLxTyaXJYeWmXsrBn1yxSrl6Xrj&#10;yoa959wl2Q7FLsX1GTZMgxiOCj+NQJhuU3pKRUkYps6R4xlJifH045RaInqfC84RyoQkBjkTzfTu&#10;rnK3cJr/jSGLuoLsAZ28NJ3EiSOTa40ZDkOfZlVCJnYzDhhndBvrqal21r3A2IG+99OpVTcV0yur&#10;+DtWgFiD92otOIxJswx2deOa1rpbAdfoO7qVPdTRtdddmdGJp3Tue5iZBVd957rkQhqoj0JR2PaO&#10;rc7ugcU6m/Q0HtSPzQhGndniEA9JMO1oeCGHPIK3p+eRKI3SOMV4d6VeOAtIQlIX0mZRbPlH573S&#10;G5E4mR303csj6D1NEbmNUJxFiaV3z97BUp09HQC94v0seYQEYP43kUhGJIhn8b2gT+GQqcsjBPnZ&#10;Zu8etsE1P1K47DniN5ZHjPQY/OBHyiMhvOqhPIL6U/KIZpPWHvBhkszI7UQSTQZpEoaxqz9OqU/M&#10;I8ms09iPeaTPiIfZ64vlkS8TTyNc9lgaXzBJ9cVOL4s8gspTOLyXS+7jcJjg9kdzXKcTc6A5zt+q&#10;5GxQPzq/DlHTKo5HQdNJoG9D0BBsrCPSnqDB29MFTTgh8XQCYoInB3dQg6wm0WSKBppJYZiQ2V1d&#10;g3oce80QcRinxAQ2LXxeumusEEdkRNp+kDiybXpSfgV5E6V9VvnK5+TREfz2t6BHDxonsVcgPXiD&#10;u373Iscw5wcVOf1VaJ8VDg7LYY8NjjZHDstegbvMX7t7HXcxbY6i2jnvPTUH9k7auPckmgY4ttoU&#10;0N0edmdbx61HtfPAcfv7ODV/GbUT9mrnCJ9PEzxxkuorn2M8xoFZ37hYGhMCBf9I4x/o8sfoB3wD&#10;NOLVfa/UHxn3n83F0fBV9ew/AAAA//8DAFBLAwQKAAAAAAAAACEAR9zGb7x1AAC8dQAAFAAAAGRy&#10;cy9tZWRpYS9pbWFnZTEucG5niVBORw0KGgoAAAANSUhEUgAAB2IAAAX/CAIAAAD+PK7gAAAACXBI&#10;WXMAAC4jAAAuIwF4pT92AAAgAElEQVR4XuzdfWxc530n+uPCC2RY596EUqquS6mOkyXlRHXol/GV&#10;TMmSg4SOUxXjHUaLxuilZJgKBEMS4MWOYkgBXAORrk0WNUAKrddiYIlbOMA6HIioG0W8QSTZoqlr&#10;+oVO1RuKaGJfcZBbwxadvUk5+SOA7h+nOXsyFM/wXSTP5/PX7xn+DmlLo2P5O8/5PTdcvXo1AAAA&#10;AAAgrX6vWgMAAAAAACuZmBgAAAAAINXExAAAAAAAqSYmBgAAAABINTExAAAAAECqiYkBAAAAAFJN&#10;TAwAAAAAkGpiYgAAAACAVBMTAwAAAACkmpgYAAAAACDVxMQAAAAAAKkmJgYAAAAASDUxMQAAAABA&#10;qomJAQAAAABSTUwMAAAAAJBqYmIAAAAAgFQTEwMAAAAApJqYGAAAAAAg1cTEAAAAAACpJiYGAAAA&#10;AEg1MTEAAAAAQKqJiQEAAAAAUk1MDAAAAACQamJiAAAAAIBUExMDAAAAAKSamBgAAAAAINXExAAA&#10;AAAAqSYmBgAAAABINTExAAAAAECqiYkBAAAAAFJNTAwAAAAAkGpiYgAAAACAVBMTAwAAAACkmpgY&#10;AAAAACDVxMQAAAAAAKkmJgYAAAAASDUxMQAAAABAqomJAQAAAABSTUwMAAAAAJBqYmIAAAAAgFQT&#10;EwMAAAAApJqYGAAAAAAg1cTEAAAAAACpJiYGAAAAAEg1MTEAAAAAQKqJiQEAAAAAUk1MDAAAAACQ&#10;amJiAAAAAIBUExMDAAAAAKSamBgAAAAAINXExAAAAAAAqSYmBgAAAABINTExAAAAAECqiYkBAAAA&#10;AFJNTAwAAAAAkGpiYgAAAACAVBMTAwAAAACkmpgYAAAAACDVxMQAAAAAAKkmJgYAAAAASDUxMQAA&#10;AABAqomJAQAAAABSTUwMAAAAAJBqYmIAAAAAgFQTEwMAAAAApJqYGAAAAAAg1cTEAAAAAACpJiYG&#10;AAAAAEg1MTEAAAAAQKqJiQEAAAAAUk1MDAAAAACQamJiAAAAAIBUExMDAAAAAKSamBgAAAAAINXE&#10;xAAAAAAAqSYmBgAAAABINTExAAAAAECqiYkBAAAAAFJNTAwAAAAAkGpiYgAAAACAVBMTAwAAAACk&#10;mpgYAAAAACDVxMQAAAAAAKkmJgYAAAAASDUxMQAAAABAqomJAQAAAABSTUwMAAAAAJBqYmIAAAAA&#10;gFQTEwMAAAAApJqYGAAAAAAg1cTEAAAAAACpJiYGAAAAAEg1MTEAAAAAQKqJiQEAAAAAUk1MDAAA&#10;AACQamJiAAAAAIBUExMDAAAAAKSamBgAAAAAINXExAAAAAAAqSYmBgAAAABINTExAAAAAECq3Vit&#10;AQAAAEip4eHh8+fP19fXNzc3V+sFYBkTEwMAAAC/o1Qq/ehHPyoWi319fUEQ5HI5MTHAynbD1atX&#10;q/UAAAAAK9/4+Pgbb7zx0ksvdXd3V3xpbGysrq7umlcBsALYTQwAAACpVi6X33rrrXPnzh06dKji&#10;S9lstrW1dfPmzTJigJVNTAywpPX09Fy8eDGsc7lcU1NTcj+QNgMDA+HjwEEQbNiwobW1NbkfSK1S&#10;qdTZ2Rkt29vbE5pJj3D0cE9Pz9DQUMWXDh8+vHXr1jvvvDOTyVzzWgBWEjExwJJ28eLFjo6OsN64&#10;cWNyM5BC77//fnSXKBQKyc1Amk1MTES3i0BMnHoVo4fj2traduzYcffdd9fW1l7zWgBWJDExAAAA&#10;pELC6OFcLpfP57/4xS8aLgGQTmJiAAAAWMmmM3q4sbHxmtcCkBJiYgAAAFiZjB4GYJrExAAAALCi&#10;jI+Pv/zyy0YPAzB9YmIAAABYCcrl8quvvmr0MACzICYGAACA5W1gYMDoYQDmQkwMAAAAy9Lo6Gh/&#10;f7/RwwDMnZgYAAAAlhOjhwGYd2JiAAAAWAaMHgZg4YiJAQAAYEmbavRwEARdXV1GDwMwd2JiAAAA&#10;WIoSRg8XCoVcLmf0MADzRUwMAAAAS0jC6OFcLvfYY48ZPQzAvBMTAwAAwPWXMHo4m83u3bvX6GEA&#10;Fo6YGAAAAK4no4cBuO7ExAAAAHAdGD0MwNIhJgYAAIDFY/QwAEuQmBgAAAAWXLlcfuutt44fP270&#10;MABLkJgYAAAAFtDw8PD3v/99o4cBWMrExAAAy9iaNWsKhUJYb9iwIbkZgMVUKpVOnjxp9DAAy8IN&#10;V69erdYDwHUzMDDw/vvvh/WGDRvq6+uT+wEArml8fPzs2bPRMp/PT93LnIS/1D09PUYPA7CMiIkB&#10;AABgroweBmBZM3QCAAAAZs/oYQBWADExAAAAzFjC6OG2trZdu3YZPQzAMiImBgAAgOlKHj3c2tq6&#10;bds2o4cBWHbExAAAAFBF8ujh1tbWhx56yOhhAJYvMTEAAABMKWH08OHDh7/61a8aPQzACiAmBgAA&#10;gEpGDwOQKmJiAAAA+DdGDwOQTmJiAAAA0s7oYQBSTkwMAABAeg0PD58/f37fvn2Tv2T0MADpISYG&#10;AFjGRkdHL168GNZr1qxpampK7gcgVCqVfvSjHx09etToYQAIxMQAAMvaxYsXW1pawrpQKIiJAZKN&#10;j4+/8cYbf/M3f2P0MADE/V61BgCupwMHDtzwW8VisVo7AMC1jY6O3hBTrX2lKZfLAwMDBw4cWLVq&#10;1QMPPBDPiLPZbFdX19jY2MmTJ/P5vIwYgHSymxgAAIAVy+hhAJgOMTEAAAArjdHDADAjYmIAAABW&#10;iOTRw/l8fvv27cZKAMBkYmIAAACWt3K5/NZbb/X19XV0dFR8KZvNtra2Njc319fXX/NaACAQEwMA&#10;ALB8JY8e3rp1a1NT0+QvAQAVxMQAAAAsM8mjh3fs2LFlyxajhwFg+sTEAAAALA9GDwPAAhETAwAA&#10;sKQZPQwAC01MDAAAwBJl9DAALA4xMQAAAEtOT09PsVicPFzC6GEAWAhiYgAAAJaciozY6GEAWFBi&#10;YpL09PRcvHixWhcwbz766KOKV15//fWo/tu//dtTp07Fv5rJZD72sY8FQGr88pe//M1vfhN/5b33&#10;3ovq06dPV9xGbrzxxo9//OMBkD6/+c1vfvnLX8Zf+R//43/El7t37/7dK4KPf/zjN964VP4PcXR0&#10;dGxsLAiCT3ziE+vWrfuDP/iDIAiKxWKxWKx2KYvt93//9//oj/6oWhdw/a1bt+7mm28O6zVr1hja&#10;Q4Ubrl69Wq2H9PrmN7/Z3t5erQsAAACAZaNQKAh8qLBUPitmaVp38+rW//TVal3AvOn5798PguD+&#10;LXdHr/z03dLl0r+E9YbbPvOp1Z8M6w8+/OjiT3667d4719X94eTvA6xUb/545J9Gfrbx7g2ZzL89&#10;SRDeDcJ6Xd0ffubTdWFdLv/6whsXP7/+1rtuX3/t7wWsaP/fL//15Klza+vWfPbTa8NXJsq//r/e&#10;+J9PCsb/vvHP746Nld5/6MGt/8vHf7/yG10n4V+KcrlctUaup3/913/94Q9/+PmGW+/6gv/WwDKw&#10;4c57P/MfbgvrNWvWJDeTQmJiknz5vjv+t8//QbUuYN6E/0f0Z1/ZEr3y9z94NYqJ777jc7d//rNh&#10;/eN/+ueLP/npV7/cdP/muyZ/H2Cl6jz23/9p5Gf3b7k7+tAovBuE9Wc+XRfdQD748KMLb1y88/b1&#10;+3b/p2t/L2BFu1z6l5Onzn3202vjt4V4TFzx942x0vv/+396cOl8/Bz+pejkyZPVGrmeRkdHGxoa&#10;7vyC/9bA8vBHn73739/y+WpdpNfvVWsAAAAAAGAlExMDAAAAAKSamBgAAAAAINXMJgYAWMZu//xn&#10;//rw49W6AAAAkthNDAAAAACQanYTAyxpG277zB+v/fdh/e/XrEpuBgCYyu/XZHY9/GfVugCAlBIT&#10;Ayxpn/7jm6u1AABUV1Pzsds//9lqXQBAShk6AQAAAACQamJiAAAAAIBUExMDAAAAAKSamBgAAAAA&#10;INXExAAAAAAAqSYmBgAAAABINTExAAAAAECq3VitAQCApWti4tf/OlEO63/37/7dJ/7Xm5L7AQAA&#10;JhMTAwAsY//8bun4i38f1vdvufvPvrIluR8AAGAyQycAAAAAAFJNTAwAAAAAkGqGTgAsaX//g1fP&#10;vPpGWO96+M9u//xnk/sBAK7pgw8/+j+ePR4t//rw41P3AgCpYzcxAAAAAECqiYkBAAAAAFJNTAwA&#10;AAAAkGpiYgAAAACAVBMTAwAAAACkmpgYAAAAACDVxMQAAAAAAKkmJgYAAAAASDUxMQAAAABAqomJ&#10;AQAAAABSTUwMAAAAAJBqYmIAAAAAgFQTEwMAAAAApNqN1RoAWGx//4NXo/qn75ai+o23/+//Z+z/&#10;DesPPvyo8jIgNc68+kYm87Gwjt8NfvpuKbqBlMu/vsaVQMr887tj0W1h4ndvC/G/b/zzu2PBkjQ6&#10;Olqthevpvffeq9YCwLJxw9WrV6v1kF7f/OY329vbq3XB0tL7wtPr6v6wWtc8uFz6l5ZHnqjWBQAA&#10;LJKh//N4tZb5ceb8mwee6qrWBUtLsVj8j//xP1brIr0MnQAAAAAASDVDJ0jyzDPPPPPMM9W6YKk4&#10;cOBAR0dHta55VigUFnTTffxfqre3N5/PJ/cDaTM+Pv7hhx+GdU1NTV1dXXI/kFqjo6MNDQ3R0nOl&#10;rDA33HBDtZb55+/nwEoiJgYAWMZqa2tra2urdQEAACQxdAIAAAAAINXExAAAAAAAqWboBMCStn//&#10;/ra2trBevXp1cjMAwFTWrl176dKlal0AQEqJiQGWNKdRAQDzIpPJ1NfXV+sCAFLK0AkAAAAAgFQT&#10;EwMAAAAApJqYGAAAAAAg1cTEAAAAAACpJiYGAAAAAEi1G6s1AACwdI2Pj3/44YdhXVNTU1dXl9wP&#10;AAAwmd3EAADL2NmzZxt+q7Ozs1o7AADANYiJAQAAAABSTUwMAAAAAJBqYmIAAAAAgFRzhB3AklYq&#10;lSYmJsJ69erVtbW1yf0AANdULpfHxsaiZX19fUIzAJA2YmKAJa2zs7OjoyOse3t78/l8cj8AwDWN&#10;jY01NDREy6tXryY0AwBpY+gEAAAAAECqiYkBAAAAAFJNTAwAAAAAkGpiYgAAAACAVBMTAwAAAACk&#10;mpgYAAAAACDVxMQAAAAAAKkmJgYAAAAASDUxMQAAAABAqomJAQAAAABSTUwMAAAAAJBqYmIAAAAA&#10;gFQTEwMAAAAApJqYGAAAAAAg1W6s1gAAwNK1YcOG3t7esF6zZk1yMwAAwDWJiQEAlrH6+vr6+vpq&#10;XQAAAEkMnQAAAAAASDUxMQAAAABAqomJAQAAAABSTUwMAAAAAJBqjrADWNL279/f1tYW1qtXr05u&#10;BgCYytq1ay9dulStCwBIKTExwJJWV1dXrQUAoLpMJlNfX1+tCwBIKUMnAAAAAABSTUwMAAAAAJBq&#10;YmIAAAAAgFQTEwMAAAAApJqYGABgGSsWizf81oEDB6q1AwAAXMON1RoAAFhaRkdHP/jgg/fffz8I&#10;gv/23/5b9Pq5c+d6enpuuummNWvWfOpTn1q7dm0mk5n62wAAAPwbMTEAwDIwPDz84x//+NVXX+3u&#10;7p6q5/XXX3/99dfjr7S1tX3hC1/YvHlzQ0ODyBgAAJiKmBgAYOkaHR3t7+/v6ekZGhqq1nsN8Uz5&#10;8OHDX/3qVxsbGxP6AQCAdBITAwAsRQMDAx0dHX19fZO/lMvl6uvrN27cGATBrbfeWlNTE74+MTHx&#10;s5/9LAiCCxcujI6OVlx76NChQ4cO5XK51tbWBx980OZiAAAgIiYGAFharhkQZ7PZ1tbWO+6447bb&#10;bqutrZ3q2nCzcD6fD4KgXC5funTpxz/+cbFYjL5bX19fX19fNpt94oknwjYAAAAxMcCSViqVJiYm&#10;wnr16tUJ2RCwApRKpc7Ozo6OjviLsx4WkclkGhsbGxsbW1tbS6XSyZMno+EVQ0NDLS0tuVyuvb29&#10;vr6+2ncCVoJyuTw2NhYt/dkHAOJ+r1oDANdTZ2dnw2+dPXu2WjuwjBWLxbVr18Yz4q6uritXrhw8&#10;eHAWGXGFurq6vXv3njt3rre3N5vNhi/29fU1NDT09PSUy+Xky4EVYGxsrCGmWjsAkC5iYgCA66xc&#10;Lu/evbulpSV6JQyI9+7dO7/PEGQymXw+H4bF0Ys7d+78+te/XiqVEi4EAABWNjExAMD1VCqVtm7d&#10;2t3dHS5zudylS5fmPSCOC8PisbGxQqEQvtLX15fP5wcGBpIvBAAAVioxMQDAdTMwMJDP58N5wUEQ&#10;dHV1ffe7312cgaF1dXXt7e3RtuKhoaHNmzdLigEAIJ3ExAAA18fAwMDmzZujjPj8+fN79+7NZDLJ&#10;V82vfD5/6dKlaFrx5s2b+/v7ky8BAABWHjExAMB1EGbEYZ3NZsfGxpqampIvWSD19fXFYrGtrS1c&#10;PvDAA/YUAwBA2oiJAQAWW6lUimfExWKxrq4u+ZIFVVdX19nZGSXFpk8AAEDaiIkBABbV+Ph4Pp8P&#10;66WQEYcymUxFUlwqlZIvAQAAVgwxMQDAovrmN78ZziNeOhlxKJPJPPPMM9Gc4nw+Xy6Xky8BAABW&#10;BjExAMDiKRaL3d3dYf3ss88unYw4VFtbWywWw3poaOjZZ59N7gcAAFYGMTEAwCIplUotLS1hfeLE&#10;iet1Zl2yurq606dPh/WhQ4eGh4eT+wEAgBVATAwAsEieeuqpsGhra9uxY0dy83XU3NxcKBTC+hvf&#10;+IbREwAAsOKJiQEAFsPAwEA0bqJQKGQymeT+559//oaYkZGR5P6q/uEf/iH+Df/qr/4qofmJJ54I&#10;hxQPDQ299NJLCZ0AAMAKICYGAFgMHR0dYdHV1VVfX5/cHATBfffdF1++8sorU3VO08svvxxf3n//&#10;/VN1BkFQW1v7xBNPhPXOnTvHx8cTmgEAgOVOTAwAsOAGBgb6+vqCIMhms48++mi19iAIgvXr1+/Z&#10;sydaHj9+fGJiIqE/2ZUrV5577rlouWnTprvuuiuhPwiCfD6fy+XC+sUXX0xuBgAAljUxMQDAgou2&#10;Ej/xxBNVx01Etm/fHtWDg4NDQ0MJzckuXLgQX+7atWuKxt8RTSju6ekxoRgAAFYwMTEAwMIaHh4O&#10;txIHQfDggw8mN8dVzIXo7++fqrOqF154Ib6smGgxlaampnBD8dDQ0KuvvlqtHQAAWK7ExAAAC+v7&#10;3/9+WHR1dU1/K3EQBDU1Nf/1v/7XaHnkyJErV64k9E/l8uXLvb290bKlpWX9+vUJ/XGtra1h8Td/&#10;8zfJnQAAwPIlJgYAWEDlcvnQoUNh3dzcnNw8WcW234rZEdP02muvxZePPPLIVJ2Tbdu2LSz6+vpK&#10;pVJiLwAAsFyJiQEAFtClS5fCIpfL1dfXJzdPtn79+paWlmhZMTtimjo7O+PLP/mTP5mqc7La2trD&#10;hw+H9euvv57cDAAALFNiYgCABXT+/PmwyOfzyZ1TiW/+7e3tHRkZSWie7M033xwcHIyWe/bsWbdu&#10;XUL/ZFu3bg2LU6dOJXcCAADLlJgYYElrb2+/+luzzpiA6+iHP/xhWNx+++3JnVOpOMjulVdemarz&#10;ms6cORNfbt++farOqdx2221h0d3dndwJLGX19fVXY6q1AwDpIiYGAFgo5XK5r68vrBsaGpKbp1Jx&#10;kN3x48cnJiYS+uMmJiaKxWL8lYrQeTpqa2tzuVxYj46OJjcDAADLkZgYAGChjI2NhUVbW1smk0lu&#10;ThA/yG5wcHBoaCihOW5oaCg+caKjo6Ompiahfyr33HNPWLz33nuJjQAAwLIkJgYAWChRqPrpT386&#10;sbGKioPs+vv7E5rjKjqz2exUncnWr18fFv/yL/+S3AkAACxHYmIAgIXyq1/9KiyimHXW4gfZHTly&#10;5MqVKwnNoYmJiSNHjkTLTZs2zTomvvXWW8Pi4sWLyZ0AAMByJCYGAFgoFy5cCIs1a9Ykd1ZVMVM4&#10;+s4JKg6v27Vr1+wmTgRBMOsLAQCAZUFMDACw4D71qU9Va6mi4iC7F154IaE59PLLL8eX8QHHM7V6&#10;9eqwOHv2bGIjAACwLImJAQCWh3jO29vbOzIyktB8+fLl5557Llpu2rRpLoMvamtrw2L6p+cBAADL&#10;yI3VGgAApqVcLo+NjVXrqrR27dpMJlOtiyD47UF2vb294fKVV15JSH7/8R//Mb7cv3//VJ1c0+jo&#10;aLWWSqtXr47ydAAAWF7ExADA/BgbG2toaKjWVenSpUv19fXVuvg3jzzySBQTHz9+/C/+4i+mmhpc&#10;MZXi3nvvvWYbU5nFm7m3tzefz1frAgCApcjQCQCAZSN+kN3g4OBUIyBGRkaiNDkIgj179qxbt+6a&#10;ndNULpertQAAAMuY3cQAwDzLZrPbtm1L7jl79myqptxOTExUa5mWmpqajo6OQqEQLvv7+7du3Tq5&#10;7ZVXXokvt2/fPrlnRqJxIm1tbcmdK0/0qz2V0dHRvr6+5B4AAFjixMQAS9rAwMD7778f1hs2bPBs&#10;PsvCtm3b2tvbk3sOHDiQhph4w4YNYfGzn/2ssbExuXmatm/fHgWXR44c+c//+T+vWrWqouf48ePx&#10;5caNG4N58slPfrJay0pT9c1cLBbFxCwL4+PjZ8+ejZZmpAAAcWJigCWtr6+vo6MjrHt7e8XEsLzc&#10;dNNNYfGrX/0quXP6Kg6yu3Dhwp/+6Z/GG958883BwcFoefDgwck58kxdvHgxLOY4vAK4jj788MOW&#10;lpZoefXq1YRmACBtzCYGAFgot956a1hEMeu8eOSRR6K64qi6IAjOnDkTXzY3Nwdz9vOf/zwsbr75&#10;5uROAABgORITAwAslGjvbfRYwLyIH2TX29s7MjISLScmJuKzdDdt2pTNZoM5e+edd8IiCr4BAICV&#10;REwMALBQamtro5S2VColN09feJBdtHz55ZejumLicz6fr6mpCeamXC53d3eHtaETAACwIomJAQAW&#10;0EMPPRQWr7/+enLnjGzfvj2qC4XCxMREWPf398fb4vuOZ+3SpUthkcvlamtrk5sBAIDlSEwMALCA&#10;7r777rA4depUcueMhAfZRctwE/HExMSRI0eiFzdt2nTXXXdd4+IZOn/+fFh86UtfSu4EAACWKTEx&#10;AMACimLi7u7u8fHx5OYZiR9kF24irji8bv/+/ZXXzEpPT09YbN68ObkTAABYpsTEAAALqLa2tq2t&#10;LazPnj2b2Dsz8YESR44cmZiYeO211+IN995776SLZmxgYCDcqpzNZhsbG6u1AwAAy5KYGABgYe3a&#10;tSssnn766cTGmak4yO7MmTPxiRMtLS3zctxcX19fWLS2tiZ3AgAAy5eYGABgYd15553ZbDYIgqGh&#10;oYGBgWrtMxDfUHz48OH4l+IjKWZtdHQ0SqIffvjh5GYAAGD5EhMDACysTCazd+/esI7v/527u+66&#10;KzrIbnBwMP6ljRs3XuuKmenu7g6LQqFQW1ub3AwAACxfYmIAgAW3ffv2sOjr6wuPm5sv19w1fPDg&#10;wVWrVk1+fUbiW4mj8coAAMCKJCYGAFhwtbW1J06cCOtvfetb5XI5uX/6rrlruLm5efKLM3XgwIGw&#10;KBQK9fX1yc0AAMCyJiYGAFgMO3bsiCYUP/vss9Xap2vVqlWTB1mEP2guisVidHjd/v37k5sBAIDl&#10;TkwMALAYMpnMt7/97bA+dOjQPJ5l91/+y3+5+rtqamqqXZSkVCpFI49PnDhRV1eX3A8AACx3YmIA&#10;gEXS3NxcKBTC+vHHHy+VSsn910W5XI4O3Mvlcjt27EjuBwAAVgAxMQDA4nniiSei0RNPPfXUPA4p&#10;ni9PPvlkNG7i6NGjmUwmuR8AAFgBxMQAAIuntrb2+eefD+vu7u79+/cvqaT46NGj0aTj06dPGzcB&#10;AAApISYGAFhUjY2Np0+fDusllRQfPXp03759Yd3V1dXc3JzcDwAArBg3VmsAgDQaHR394IMP3n//&#10;/SAIfv7zn1++fDkIgk984hPr168PguCmm2665ZZbVq9eXVtbW+UbwbU0Nzd3dXWFmWx3d3cQBJ2d&#10;ndd3vEM8Iy4UCtF4Ypi1crk8NjYW3UtHRkZ+8YtfBJPupWvXrr2+b34AAAIxMQCEyuXyW2+99fbb&#10;b7/zzjthbDcd2Wz2oYceuvvuu++++26RMTMS5rDxpPiZZ565Lu+icrn85JNPRrMm2trannrqqeRL&#10;YCrj4+M/+clP3n777R/+8IfRkOuqcrncPffcs3Xr1ttuu+26/CkAAEBMDLCktbe3t7e3V+tiTgYG&#10;Bs6dO3fo0KFqjdcwNDQ0NDQU1rlc7rHHHpMXM30VSfE777zz/PPPNzY2VrtuPpVKpb1790ZxXltb&#10;23Xf18xyFH7Sdvz48el/zBbX19cXfxPu2LFjy5Yt3ofzrr6+/urVq9W6AICUEhMDkFLlcvnUqVNP&#10;P/10lPPG5XK5+vr6jRs3Br99LDoIgopHp6Pdl6Eo5giHutbX10/+tlBh7969N998c0tLSxAEQ0ND&#10;d9xxx4kTJ3bs2LE4AVmxWAx/dKirq8usCWZqfHz8xRdf7Onpuea9tK2t7ZOf/GTFvfS999771a9+&#10;FQTByMjIu+++W5Esd3d3h690dXU9/PDDPngDAFgcYmIAUmeqgDiXy+Xz+dtvv72hoeGaIV1F8tve&#10;3j46Ovree+/98Ic/jEfG4ebQQqGwf//+urq6yu8Cvyufz58/f/7xxx8P35A7d+4sFot/+Zd/uaDb&#10;ikdHRzs6OuLx3OnTp51Zx4yUy+XvfOc70UjrSFtb25YtWzZu3DjVp2UVrx87dmx0dPTixYunTp2K&#10;vyf37du3b98+YTEAwOL4vWoNALCiDAwMbN26taWlJcqIs9nsiRMnxsbGTp482dra2tjYOP2NnPX1&#10;9c3Nze3t7RMTE6dPn87lctGXOjo61q5d29PTUy6XE74DBEHQ1NRULBbb2trCZV9f3x133HHgwIHR&#10;0dHkC2ehVCodOXKkoaEhyuNyudylS5dkxMxIsVjcunVrPCPO5XInTpy4cuXKsWPHWltbZ/RERX19&#10;fT6fP3bs2OY/3qcAACAASURBVJUrV3p7e+P30n379q1atapYLCZcDgDA3ImJAUiL8fHxAwcObN68&#10;OT5N+Pz58+fOnWttbZ3jtt9MJtPc3Hzy5MlLly4VCoXo9Z07d27dunUhwj5WmLq6umPHjvX29maz&#10;2fCVjo6OhoaG3bt3DwwMJF87TcPDwwcOHFi7dm18EveJEye++93vzijRI+VKpdLu3bvjH7aF99Lw&#10;k7Y5bvutra3N5/MnT548f/58PCxuaWnZvXt3qVRKuBYAgLkQEwOQCsPDw1/5ylei0RDZbLa3t/fk&#10;yZNNTU3T3zs8HfX19e3t7ZcuXYp2hg4NDTU0NPT09CRfCEEQ5PP5H/zgB4cPH45e6e7u3rx58z33&#10;3HP06NHh4eFZbE4fHh7u6em555577rjjjvh0lEKhMDY21traOr9/BFjZBgYG8vl8tBU9m82GAXFT&#10;U1PyhTPV1NRUERZ3d3evXbu2v78/+UIAAGbHbGIAVr6Kc7oOHz78+OOPL2g0Vl9ff+zYsR07dnzr&#10;W9+KBs5evHjxqaeeWtCfywpQW1t78ODBr33ta9/73veibb9DQ0PRzs1w8Osf/uEf3nLLLatXr67Y&#10;vDk+Pv7hhx+Gxy1euHCh4qDFUKFQaGtrs4OYmTp69Gh8ysQiHLfY1NR05513njp1KrqHP/DAA11d&#10;XY8++uiC/lwAgBQSEwOwwsVzjWw2++yzz877rrepNDc3f+5zn3vqqafCnXcdHR0fffTRM888M8eH&#10;skmD+vr6gwcP7tmz5+WXXz569Gj8uMXu7u74MV/Tl81mW1tbH3rooTmOWCGFyuXys88+G31ukc1m&#10;/+7v/m5xPmnIZDL5fP7SpUsHDhzo6+sLgmDfvn3vvPNOZ2enpBgAYB4ZOgHAShbPiNva2orF4qJl&#10;xKG6urrOzs6urq5w2d3d/ZWvfMV4Taaptra2tbX19ddff/vtt7u6uuKjWqcvm812dXWFY7j37t0r&#10;I2amyuXy/v37o4y4ra3t3Llzi5MRR+rr67/73e9Gk9+7u7v3798/ixksAABMxW5iAFasioz4em09&#10;y2Qye/fura+vf+CBB4IgGBoaCufP2lPM9DU2NjY2Nu7du3d8fPzy5cs/+9nPRkZGfvGLX5w9eza+&#10;0TgURmkbN25cs2bNH//xH8uFmYswI442sHd1de3duzf5kgWSyWTa29vXrVsX3tjDf6TrdWMHAFh5&#10;xMQArEzxjHgpDLJsbm4+f/785s2bgyAYGhr65je/Kd1gFmpra2traxsbG6NX4qO3C4VCe3v7FJfC&#10;bHznO99ZChlxJPwHiCfFx44dq3INAADTYOgEACvQwMBAlBEfPnx47969SyGQbWpqOn/+fFh3d3c/&#10;+eSTyf0A11dPT0/887brnhGH9u7dG5/kc/To0eR+AACmw25igCVtYGDg/fffD+sNGzYs8izIZapU&#10;KoWbdoMgaGtre/zxx5P7F1NTU1Nvb2+497Ojo2Pjxo35fL7aRQDXwfDw8M6dO8M6/LwtuX8xxfcU&#10;79u374477ljkufPL1Pj4+NmzZ6Ol/wABAHFiYoAlra+vr6OjI6x7e3vFxFWVy+Uoy8hms0twsEM+&#10;n+/q6grTjZaWlkuXLvltBZaacrn8jW98I6yX2udtob17977zzjvh3InHH3/cwPfp+PDDD6MZNUEQ&#10;XL16NaEZAEgbQycAWFFeeumlvr6+sP67v/u7pZYRhx599NG2trawPnDgQLlcTu4HWGTPPvtseDpi&#10;Npt95plnlua9tLOzM5vNBkEwNDT09NNPV2sHACCJmBiAlaNUKkWPSC/lzdeZTCYaTNzX13fq1Knk&#10;foDFNDw8fOjQobB+9tlnl+wu3Uwm8/zzz4d1R0dHf39/cj8AAAnExACsHJ2dnWHR1taWMHLxH/7h&#10;H26I+au/+qupOqdpYmLi3nvvjb7h1772tWpXBHV1db29vWHd0tIyPj6e3A+waP7yL/8yLAqFQtWZ&#10;v1euXInfUaN8eS7id9Qbbrjh8uXLU3U2NjZGx9l961vf8nAGAMCsiYkBWCFGR0ejOc6FQiGh8/77&#10;748vC4XCxMTEVM3TMTQ0NDg4GC0feeSRhOZIPp/P5XJh/eKLLyY3AyyOYrEYje554oknkpuDIFi1&#10;atXBgwej5ZEjR65cuZLQX9Wbb74Zv6Pu2bNn3bp1Cf2PPvpoNHrCwxkAALMmJgZghQgPMgqC4PDh&#10;w8njJmpqaqJAORSO4Jy1iiedK2LoBFGcvW/fPhuKgaUgGvLb29s7zXETFU9vXLhwYarO6XjzzTfj&#10;y+3bt0/VGcpkMlGc/fTTT9tQDAAwO2JiAFaC+FbiPXv2JDcHQRBuPYvMZaLllStXjhw5Ei07Ojpq&#10;amoS+uOampqis+xsKAauu4GBgejkugcffLBa+7+56667Nm3aFC1feOGFhOZkExMTx48fj7+ycePG&#10;KXr/pwcffNCGYgCAORITA7ASfO973wuLw4cPT2f7WzabjYcac3lKumLf3PS3Eod27doVFj09PTbB&#10;AddXFNHu3bs3k8kk9v6O/fv3R3Vvb+/IyEhCc4KKGT4HDx5ctWpVQn8ovqG4p6cnuRkAgGsSEwOw&#10;7JXL5ejQpOkcHxcEQU1NTZTPhmb9lHR831xLS8tdd92V0DxZU1NTOKF4aGjorbfeqtYOsFBKpVI0&#10;vafqqIcKX/7yl+PLV155ZarOZBUjgJqbm6fqrBDtfe7r6xseHk5uBgBgMjExAMtelK7mcrnkqcRx&#10;9913X3z58ssvT9WZYGRkpLe3N1pO8/C6Cq2trWFR8ag1wGL60Y9+FBbTfCwjruIgu+PHj8/iaNCJ&#10;iYn4AaSbNm2qGBCUIJPJdHV1hfX58+eTmwEAmExMDMCyd+7cubCoOEYp2fr16+NzJ5577rnLly8n&#10;9F9TxY656czQnGzbtm1h0d3dbe4EM5XP56/+Vnt7e7V2mFKxWAyLrVu3JndeU3zn7+Dg4CyOBj1z&#10;5kx8mc/npz/qPQiCzZs3h4W5EwAAsyAmBmDZiyZOfPGLX0zurBAfphkEwWuvvTZV5zVVHLXU0dEx&#10;nRmak9XW1kYH2Zk7AVwX4+PjfX19YX3nnXcmN1/T1q1b45+9zeJo0IqnOmY66r2xsTE6yK5UKlVr&#10;BwDgd4iJAVjeRkdHwyKXy9XV1SU3V7j33nvjy87Ozqk6r6niqKWZJhpxW7ZsCYu33347uRNgIfzk&#10;Jz8Ji0KhMKPD6+Lin73N9GjQy5cvP/fcc9Fy06ZNMx31HgTBQw89FBavv/56cicAABXExAAsbxcv&#10;XgyLL33pS8mdk61bt27Pnj3RcnBwcGRkJKG/Qnyv3CwOr4u7/fbbw+Kdd95J7gRYCNFnVLMbnhOq&#10;OMhuRkeD/uM//mN8WfG0xzTdfffdYTGjmzkAAIGYGIDlLsoCpn94Xdz27dvjy4pZwwmuXLly5MiR&#10;aDm7w+siDQ0NYdHd3Z3cCbAQouHst956a3JngoqD7F544YWE5goVzRVPe0zTLbfcEhZ2EwMAzJSY&#10;GIDl7d133w2LKB2YkYp9c8ePH5+YmJiqOa5il9xc9t8FQZDJZMKRmkEQGKkJLL6Ojo6wWLduXXJn&#10;svhBdr29vdPc1TsyMtLb2xstW1paZvePEX1eGM1ZBgBgmsTEACxv0fbbtWvXJndeU8Xet8HBwWhA&#10;Z7L4xrdZH14Xt23btrCYZk4NMF/K5XJU19bWJnRWVXGQ3TQf0RgeHo4v5/J8Ri6XC4tocj0AANMh&#10;JgZghZj1mUvxvW9BEJw5c2aqzkjFxre5HF4XibbOvffee4mNAPNsbGwsLNra2pI7pyM+Vniaj2hU&#10;nCA6l+czZjeACACAG6s1ALBUzOgsoLg1a9Y0NTVV6wpGR0ej4+BmJ5/PV2uZh5+ybdu2aLNbNJ8h&#10;mtgwC9lsdtOmTYODg+GyUCg89thjNTU1CZfE98fN8fC6yM033xwWv/rVryq+NDAw8P7770+6YgYW&#10;57dmdhu6+/v7Z/RzN2zYMJ0YqFgsVmtJMs0/Nczd3N9403l7j4+Pnz17tlrXPJjjG2+ab+853hMS&#10;3t6f/OQnr/n6jMQPshscHBwaGtq6dWtC/5tvvhndgYMgOHjw4Nyfz5hsuf/WxM36T83Pf/7zai0A&#10;QHqJiQGWjWhw5EwVCoXp/G/nxYsXW1paqnUluXr1arWWefgply5dimLiaJNaNLFhFmpqavL5fDyk&#10;OHPmzJ/+6Z9O1T8xMXH8+PFoOZeHo6epr69v1r/7ocX5rTl9+nS1lmvYt29ftZbf0dvbO52wZo7/&#10;LtP8U8Pczf2NN52394cffjjHnzJNc/wp03x7z/GesNBv73CYT3TIZ39/f3JMXPEMx+wOr4ts2LAh&#10;LC5evBj/xVxJvzVz/1MDADCZoRMAS9qGDRsKhcI999xTrZE5qZga8dprr03VGQTB0NBQPFOey8PR&#10;LFm//vWvi8XiwMBAtUZmb3R0tFgs2t64IsWH+Rw5cuTKlStTdU5MTFTs853jGJ+bbrqpWgtBoVAo&#10;FArVugCAdBETAyxpra2t7e3tyfuwmLu77rorfuZScqjR398f1Qv0cDTXXblcbmlp6evrq9Z4/Y2P&#10;j4/+VjSGZVkId0RGU3FZScJhPtEyYWhSxQdvHR0dyTN/mBft7e3t7e3VugCAdDF0AmAZCPcUV+ua&#10;UvQEbrI1a9bM5adM09x/yjUThI8++mjyizOyf//+eFRx4cKFa86duHLlSvQkdTC9oahzN8c3wDTN&#10;/bfmYx/7WLWWa2hra5vRONQ1a9ZUawmCIJj1v8uvf/3rcrk8o3+k6+vs2bPR4+eFQmHZRT+/+c1v&#10;2trabrzxxo9//OPVemevpqZmpm+J2Y0OmOlPqTDNt/cc7wnT/I/CXNTU1MRvqi+88MJUk3ziH7wF&#10;c95KHMQi6YpfzLn8igVL7Ldm7rdrAIDJxMQAy0Bra2u1lnnQ1NQ0nZGIczS/PyWaFNnd3X3s2LHk&#10;5mQV0zCnCjXie+I2bdo0L4fXhSafXBdZLm+A0dHRai3XUCgUpjPxc6ZmnZYWi0VDPxfTX//1XwcL&#10;H3DX1dXN9PvPLiae6U+ZncW5J8xR/Kba29s7MjKyfv36ip6KD97m96b6qU99Kr5cSb81c79dAwBM&#10;ZugEAARBEKxbty4eDvb29l6+fHly2wsvvBDVhw4dmtwwa9Gx9bfeemtyJ8D8ip7SOHv2bGLjDKxb&#10;t+7gwYPR8pVXXpncUzGMYteuXZN7ZmruD5cAAKSTmBiA5S2Xy4XF7Layxj3yyCPx5eSD7EZGRnp7&#10;e6Pl/B5eF0Ub5nICi6yuri4shoaGkjtnJH6Q3fHjxycmJioaXn755fjyvvvuC+asu7s7LNauXZvc&#10;CQBAnJgYgOUtmlcwOYCYqYrYt7Ozs6Ihvhtu3g+vE20A19E8fuQWiR9kNzg4WJFBX758+bnnnouW&#10;LS0tk6dSzNT4+HhUZzKZhE4AACqIiQFY3qIDf3784x8nd1a1atWq+CPSg4ODb775ZrScmJg4fvx4&#10;tJzfw+uiXCabzYo2gMV3zz33hMV7772X2DgD4UF20bLitLqKJzYqnueYnWhYkBPeAABmSkwMwPL2&#10;mc98JixeffXV5M7pqDjILh4TnzlzZnBwMKzn95ylIJbLPPTQQ4mNAAsi2sn7xhtvJHfOSPymeuTI&#10;kfjM9+9973vxzj/5kz8J5iz6vDD6BBEAgGkSEwOwvN12221h0d3dXS6Xk5uruv/+++PL+DDN+AzN&#10;+T28LojlMnfffXdyJ8BCiHLVkydPJnfOSMVBdtEO4opR73v27Fm3bl3lxTNXLBbD4vbbb0/uBACg&#10;gpgYgOWttrY2Gqn51ltvJTdXVVNT09HRES0HBwd/8pOfBEFw5cqV+AzN+T28rlwuR7nz5z73ueRm&#10;gIVQX1+fzWaDIBgaGiqVStXaZyB+kF20g3h4eDjes3379mDOxsfH+/r6wrqhoSG5GQCACmJiAJa9&#10;aEzwuXPnkjuno2JD8ZkzZ4IguHDhQvTKvB9eF6XbuVyurq4uuRlggURDb370ox8ld85I/CC73t7e&#10;kZGRYNIZoRU33tk5e/ZsWLS1tRnyDgAwU2JiAJa9L37xi2Fx6NCh+DH3s3PXXXdFiUYQBMVicWJi&#10;Ij5xYn4PrwuCINr+Nu/fGWD6tm7dGhZHjx5N7pyRioPshoeHR0ZGolHvQRB0dHTU1NRc69KZ6enp&#10;CYsdO3YkdwIAMJmYGIBlr66uLpo7Ee0mm4tdu3ZF9eDg4JkzZ6KJE/N+eN34+Hg05iLKuwEWX1NT&#10;UzR3YmBgoFr7DMQPsvve975XMXEi/KFzNDo6Gn3ktmXLluRmAAAmExMDsBI89thjYfH000/P/SC7&#10;++67L748fPhwVMf3xM2LF198MSza2tpMnACur9bW1rCIT2mfu3Xr1u3Zsyese3t74xMnNm3aNC8x&#10;cXd3d1h0dXWZOAEAMAtiYgBWgi1btkSb4E6dOlWtvYr169e3tLREy/jD0V/+8pevdcUsjY+P79u3&#10;L6zjW5gBrouHH344LPr6+uZ3Q/Gf//mfR3X8prpr1665T5wYHR2Ncu34iXkAAEyfmBiAlSCTyTzx&#10;xBNhPS8bih955JHJL8774XXRVuJcLtfU1JTcDLDQamtru7q6wnp+NxTHD7KLq3h6Y3aircSFQqG+&#10;vj65GQCAaxITA7BCPPjgg9GG4pdeeqlaexUbN26c/OL8blIbHR2NthIXCoXkZoDFEd9Q3N/fn9w8&#10;fTU1NZOfmWhpaVm/fv212mdgYGAgSrTb2tqSmwEAmIqYGIAVIpPJfPvb3w7rnTt3jo6OJvcnW7Vq&#10;VTRJM7Rp06atW7dO1T9T5XL5wIEDYV0oFGwlBpaI2traEydOhPW3vvWt8fHx5P7p+8pXvlLxyte+&#10;9rVrdk5fuVx+/PHHw7qrq8tWYgCAWRMTA7ByNDc3R1vJDhw4MMfRE3/7t397Nea1116rdsUMvPTS&#10;S319fWE978fiAczFjh07oocznn766Wrt07Vu3bqrvys+sHh2nn322aGhoSAIstlstA8aAIBZEBMD&#10;sKI8+eSTYdHX1/ed73wnufl6GR4e3rlzZ1j39vbW1dUl9wMspkwm8/zzz4d1R0dHT09Pcv/10t/f&#10;f+jQobD+9re/XVtbm9wPAEACMTEAK0pdXV1vb29Y79u3bx4Ha86XUqn0jW98I6zb2try+XxyP8Di&#10;a2xsjM6y27lz58DAQHL/4hsdHX3ggQfC+vDhw/M7Ox4AIIXExACsNPl8PjoR7oEHHlhS6Ua5XM7n&#10;89Ej0s8880y1K6CKbdu2XfotA0yYR48++mg0xmfz5s2lUim5fzGVSqW/+Iu/COtcLheNJwYAYNbE&#10;xACsQE899VQ83VgiSXG5XN6/f3+YEQdB8Pzzz3tEmrmrra2t/y0DTJhHmUzmmWeeCYcUB0GQz+eX&#10;SFJcKpXin7cdPXo0k8lUuwgAgCrExACsQJlM5sknn4zSjaWQFJdKpf3793d3d4fL8+fPNzY2Jl8C&#10;cH3V1tYWi8XoOLt8Pj86OlrtooUVz4iDIHj++ed9OgIAMC/ExACsTHV1dVG6EQTB5s2bi8Vi8iUL&#10;J8w14hlxU1NT8iUAS0H8Xjo0NNTQ0HAdP3UbGBiIZ8Q+bwMAmEdiYgBWrIqkuKWl5ciRI+VyOfmq&#10;edff37927dp4riEjBpaRyZ+6HT16NPmShVAsFjdv3uxeCgCwQMTEAKxkdXV1P/jBD6I5xYcOHfr6&#10;17++aA9Nl8vlI0eOPPDAA9Ercg1gOapIivft27d79+5FG1U8Pj6+e/fulpaWcJnNZsfGxtxLAQDm&#10;l5gYgBWutra2s7Pz8OHD4bKvr6+hoeHo0aMLva24v79/69athw4dCpdyDWBZq6urO3fuXPSpW3d3&#10;99q1a4vF4oLeS8vlcrFYXLVqVTS0p62trVgsmkcMADDvxMQArHyZTObgwYOnT5+OXtm3b9/WrVsX&#10;KOAYGBh46KGHHnjggejh6MOHD587d06uASxrmUzm2LFjJ06ciF5paWlZ0Hvp17/+9WgTcRAEJ06c&#10;6OzsdC8FAFgIYmIA0qK5uXlsbKxQKITLoaGhMODo6ekZHx9PvnY6yuVyGBBv3ry5r68vfDGbzZ4/&#10;f/7gwYOZTCb5coBlobW19dKlS7lcLlxG99JisThf99JisVhxL83lcm+//XZra6t7KQDAAhETA5Ai&#10;dXV17e3t58+fjyZsDg0N7dy5c9WqVbt37+7v759FxlEul4eHh48ePVpTUxMPNYIg6OrqOnfunEET&#10;wApTX19/8uTJ3t7e+L20paVl1apVR44cGRgYmN29dGBg4MiRIzU1NS0tLfEP23p7e7/73e82NjYm&#10;fwcAAObixmoNALDSNDU1nTt37tSpU08//XQ0F6K7uzucfZnL5b70pS/dfPPNGzZsqKmpmfx0c7lc&#10;Hhsb++CDD37605+++uqr0cTMuK6urocffri2tnbylwBWhnw+/+CDD1bcS6OB7G1tbV/4whfq6+tv&#10;ueWW1atXT74fjo+Pf/jhh++9997o6Og777wz+V6azWZbW1vdSwEAFoeYGIA0ymQy+Xw+n88PDAwc&#10;P348Hk/09fXFdwTPSC6Xa21t3bZtm1ADSIPwXvrggw+++uqrL730Uvxees2P0KYpl8s99thjW7Zs&#10;MWICAGDRGDoBQKo1NTUdO3bsypUrp0+fjsYWz1Qulztx4sTbb7998uTJfD4vI2YxFYvFG37rwIED&#10;1dph/mUymebm5mPHjo2NjfX29ra1tVW74tra2tpOnDgxNjZ28uTJ5uZmGTEAwGKymxgAgtra2ubm&#10;5ubm5vb29tHR0YsXL/785z+/fPny2bNnoyep48JAeePGjbfeeuu6devkwgBBENTV1dXV1eXz+c7O&#10;zrGxsYsXL46MjPziF7/o6Oi4Zn+hUPjEJz6xfv36W2+9taGhQS4MAHAdiYkB4HfU19fX19dX6wJg&#10;SplMJn4vbW9vT+4HAOC6M3QCAAAAACDVxMQAAAAAAKkmJgYAAAAASDUxMQAAAABAqomJAQAAAABS&#10;TUwMAAAAAJBqYmIAAOD/Z+9+YuO87/yOjwNhYWnhFCZYKNmlgqQbUwVWxxwEEMGiiwJdF1jYooDe&#10;YnQB98jcKC0wp94WnFNdQqcBVuChF0IDDSJwF+pCK4Fi4Wa43GmgIPE0QW1rol0jyjhwupq9sYdJ&#10;xzL/zI/6Y4nzfF6v08NnvhKHj3624TfGXwMAEE0mBgAAAACIJhMDAAAAAESTiQEAAAAAosnEAAAA&#10;AADRZGIAAAAAgGgyMQAAAABANJkYAAAAACCaTAwAAAAAEE0mBgAAAACIJhMDAAAAAEQ7URoAAOD4&#10;Onfu3LVr10bXp0+fnjwMAABwIJkYAGCKzc/Pz8/Pl6YAAAAmsXQCAAAAACCaTAwAAAAAEE0mBgAA&#10;AACIJhMDAAAAAESTiQEAAAAAosnEAAAAAADRZGIAAAAAgGgyMQAAAABANJkYAAAAACCaTAwAAAAA&#10;EO1EaQAAgONra2ur3W6Prs+dO/fOO+9MngcAANhPJgYAmGKffPJJo9EYXS8vL08eBgAAOJClEwAA&#10;AAAA0WRiAAAAAIBoMjEAAAAAQDSZGAAAAAAgmkwMAAAAABBNJgYAAAAAiCYTAwAAAABEk4kBAAAA&#10;AKLJxAAAAAAA0WRiAAAAAIBoMjEAAAAAQDSZGAAAAAAgmkwMAAAAABBNJgYAAAAAiCYTAwAAAABE&#10;k4kBAAAAAKLJxAAAAAAA0WRiAAAAAIBoJ0oDAAAcX6dPn15eXh5dnzt3bvIwAADAgWRiAIAptrCw&#10;sLCwUJoCAACYxNIJAAAAAIBoMjEAAAAAQDSZGAAAAAAgmkwMAAAAABBNJgYAAAAAiCYTAwAAAABE&#10;k4kBAAAAAKLJxAAAAAAA0WRiAAAAAIBoMjEAAAAAQLQTpQEAAI6vXq9379690fXp06cXFhYmzwMA&#10;AOwnEwMATLF79+5dvHhxdL28vCwTAwAAT8HSCQAAAACAaDIxAAAAAEA0mRgAAAAAIJpMDAAAAAAQ&#10;TSYGAAAAAIgmEwMAAAAARJOJAQAAAACiycQAAAAAANFkYgAAAACAaDIxAAAAAEA0mRgAAAAAIJpM&#10;DAAAAAAQTSYGAAAAAIgmEwMAAAAARJOJAQAAAACinSgNAAA8mU8//bTX6xVnJg/AMVE8zA8ePJg8&#10;AAAAx59MzCT9fv/Ro0elKTguXkp1OkoOgxAffvjh6KLZbDabzYmznxv/qmPi8eQ3FX+BT90bHpuW&#10;d3727NnSyG89ePDg2P4UAHwZ/J2f6TI7OzszM1OaItcru7u7pRlyXb58eWVlpTQFx8u1v/yLb8x9&#10;rTT1HHzc/8eLf/bnpSkAAOAF6fz3q6WR5+Nv7/7dpf/8X0tTcLy0Wq0LFy6Upsjl08RMcub3Zr/3&#10;H/59aQqOl1df/Z3SyPPx6qu/4y8QeNyj4T//9H9/WJra61+/8c1TJ18tTX1ZPvvNP7X/6k5p6gve&#10;evOPvvra75amvixT94bHpu6d7/zop6WRvc783ul/Oft6aQqAKph5/av+XYCp8y9eO1UaIZpPEzNJ&#10;7+//5rNf/aI0BQDTavSfBZyZO/3tb50Z3fnlw0/v/eTno+tvzH3tD741Nx7+2f+5f7//yQv7TxYO&#10;NHVveGx63zkAQDX8/re/8/Vv/mFpilw+TQwApPv2t8786Z98d3T9ox//bNwu/+Bbc+P7tVrtB3+9&#10;eb//yQG//oWbujc8Nr3vHAAAqu0rpQEAAAAAAKpMJgYAAAAAiCYTAwAAAABEk4kBAAAAAKLJxAAA&#10;AAAA0WRiAAAAAIBoMjEAAAAAQDSZGAAAAAAgmkwMAAAAABBNJgYAAAAAiCYTAwAAAABEk4kBAAAA&#10;AKLJxAAAAAAA0WRiAAAAAIBoMjEAAAAAQDSZGAAAAAAgmkwMAAAAABBNJgYAAAAAiCYTAwAAAABE&#10;k4kBAAAAAKLJxAAAAAAA0WRiAAAAAIBoMjEAAAAAQDSZGAAAAAAgmkwMAAAAABBNJgYAAAAAiCYT&#10;AwAAv50czAAAIABJREFUAABEk4kBAAAAAKLJxAAAAAAA0WRiAAAAAIBoMjEAAAAAQDSZGAAAAAAg&#10;2onSAABAxf3y4ac/+vHPRtcf3f+HA++Pvtz7K1+SqXvDY9P7zgEAoNpe2d3dLc2Qa/W/NH74P26X&#10;pgBgWn32m39q/9Wd0tQXvPXmH331td8tTX1Zpu4Nj03vOwcAqIb/+J++/8f/9t+VpsglEzPJ5cuX&#10;V1ZWSlMAAAAAHGutVuvChQulKXLJxEzS7/cfPXpUmgKA6rh58+bS0tLo+t13311eXp48/9JN3Rse&#10;m953DgAwjWZnZ2dmZkpT5LKbmEnm5uZKIwBQKffu3Rtfv/766/Pz8xOGj4Ope8Nj0/vOAQCger5S&#10;GgAAAAAAoMpkYgAAAACAaDIxAAAAAEA0mRgAAAAAIJpMDAAAAAAQTSYGAAAAAIgmEwMAAAAARJOJ&#10;AQAAAACiycQAAAAAANFkYgAAAACAaDIxAAAAAEA0mRgAAAAAIJpMDAAAAAAQTSYGAAAAAIgmEwMA&#10;AAAARJOJAQAAAACiycQAAAAAANFOlAYAePn6/f6jR49KU4c6derU3Nxcaao2GAwePnxYmppkfn6+&#10;NPIcvsuZM2dOnjw5eWY4HN6/f3/yzGSzs7MzMzOlqVqv1yuNTHLEP5pnPAA1fzRP4sGDB6URAACA&#10;qpGJAabAe++912g0SlOHWl5eXllZKU3Vbt++ffHixdLUJLu7u6WR5/BdPvjgg2L0vH///tmzZyfP&#10;THbt2rXFxcXSVO0Zv8sR/2ie8QDU/NEAAAAwkaUTAAAAAADRfJoYAGCvI37QGwAAoBp8mhgAAAAA&#10;INorR1lWCADA8dRqtcZLpafrQ9DT+84BAKB6fJoYAAAAACCaTAwAAAAAEE0mBgAAAACIJhMDAAAA&#10;AESTiQEAAAAAosnEAAAAAADRZGIAAAAAgGgyMQAAAABAtBOlAQBevn6//+jRo9LUMTI7OzszM1Oa&#10;eg4Gg8HDhw9LU8fL/Px8aeT56PV6pZHj5YUdGwAAAPaQiQGmwHvvvddoNEpTx8i1a9cWFxdLU8/B&#10;7du3L168WJo6XnZ3d0sjz8fZs2dLI8fLCzs2AAAA7GHpBAAAAABANJ8mBpgC586dW15eLk0dI6dP&#10;ny6NPB+nT5+erifzIk3dk3lhxwYAAIA9ZGKAKfDOO++URkItLCwsLCyUpkKtrKyURgAAAKBWs3QC&#10;AAAAACCcTAwAAAAAEE0mBgAAAACIJhMDAAAAAESTiQEAAAAAosnEAAAAAADRZGIAAAAAgGgyMQAA&#10;AABANJkYAAAAACCaTAyQa21tbTAYlKYSDYfD1dXV0lQoxwYAAKB6ZGKAXK1Wa3t7uzSVaHNzc21t&#10;rTQVanV11bEBAACoGJkYIFS3222321euXCkNJlpfX+90Ot1utzQYp9vtdjqd9fX10iAAAADTRCYG&#10;CHX37t1ardZut/v9fmk2y2AwaDabtVptY2OjNBtndGyazaZjAwAAUCUyMUCi4XA4Xqpw69atycNp&#10;bty4Mbqo1+vD4XDycJThcLi0tDS6dmwAAACqRCYGSLSzs9PpdEbX/l9te7RarfH1zs7OhMk0jz+N&#10;x58SAAAA004mBkh0586d8bUlvI/r9Xrtdnv85dWrVw+fjfP4k2m3244NAABAZcjEAHEGg0G9Xn/8&#10;zmjhLLVa7ebNm49/2Ww2B4PBYcNRBoNBo9F4/I5jAwAAUBkyMUCc7e3tPXeWlpYs4R0Zr2weu337&#10;9kGDcfYfm7W1NccGAACgGmRigDjr6+v7b1rCW6vVtra2xiubx/aH40xXrlzZc6fT6Tg2AAAA1SAT&#10;A2Tp9/vNZnP//cfXzsZ6fGXzWLvd7vf7++9H6ff7B56QA58YAAAAU0cmBshy69atA+83Go3wJbzD&#10;4XDPyuax69evH3g/x2HHpl6vhx8bAACAapCJAbK0Wq3DXtq/fDbK5ubmYS/ZO7G6unrYS+HHBgAA&#10;oBpkYoAg3W53wnKJ/ctnoxy4snmk0+l0u93DXq28bre7f2Xz2ITnBgAAwLSQiQGC3L17d8KryUt4&#10;B4PBgSubxzY2Nia8Wm2Tj02z2Yw9NgAAAJUhEwOkGA6HxeUJh62grbwbN25MHqjX68PhcPJMJQ2H&#10;w6WlpckzsccGAACgMmRigBQ7OzsTVgeMTFhBW20TVjaP7ezslEYq6Cg/9VGeHgAAAMeZTAyQ4s6d&#10;O6WR0CW8vV5vwsrmsatXr5ZGKugoT6bdbgceGwAAgCqRiQEiDAaDer1emqrVSotoK+nmzZulkVqt&#10;Vms2m4PBoDRVKYPBoNFolKZqtchjAwAAUCUyMUCE7e3t0shvLS0tpS3hLa5sHiuuMK6Yox+btbW1&#10;tGMDAABQJTIxQIT19fXSyOeOso62Mra2toorm8fSlvBeuXKlNPJbnU4n6tgAAABUjEwMUH39fr/Z&#10;bJamPneUdbSVcZSVzWPtdrvX65WmKqLf7z/RSXiiJwkAAMCxIhMDVN+tW7dKI1/QaDRClvAOh8Mj&#10;rmweO+Ii4wq4fv16aeQL6vV6yLEBAACoHpkYoPqeYlXC0ZfSTrXNzc3SyF5HX2Q87Z7iJw05NgAA&#10;ANUjEwNUXLfbfaLVASNHX0o71Z5oZfNIp9PZ2toqTU29brd79JXNY0/xPAEAADgOZGKAirt7925p&#10;5ADtdrvf75empttgMHiilc1jCUt4NzY2SiMHaDablT82AAAAlSQTA1TZcDhcWloqTR3sSTcaT50b&#10;N26URg5Wr9eHw2Fpaoo9xcrmscofGwAAgEqSiQGqbGdnpzRyqNXV1dLIdHuKlc1jT7HUeIo8y7F5&#10;lqcKAADAyyITA1TZU2wlHut0Ot1utzQ1rXq93rM8nGov4b169Wpp5FDtdrvCxwYAAKCqTpQGAJhi&#10;58+fv3bt2v77Dx48eHwZxYEztVrt1KlTB96vhsN+6rW1tXFBXl5ePn/+/IFjFfbmm2+++eab++87&#10;NgAAAFUlEwNU2eLi4oH3e73eUcYqbH5+fn5+/sCX3n///fH1+fPnAx+OYwMAAJDG0gkAAAAAgGgy&#10;MQAAAABANJkYAAAAACCaTAwAAAAAEE0mBgAAAACIJhMDAAAAAESTiQEAAAAAosnEAAAAAADRZGIA&#10;AAAAgGgyMQAAAABANJkYAAAAACCaTAwAAAAAEE0mBgAAAACIJhMDAAAAAESTiQEAAAAAosnEAAAA&#10;AADRZGIAAAAAgGgyMQAAAABANJkYAAAAACCaTAwAAAAAEE0mBgAAAACIJhMDAAAAAESTiQEAAAAA&#10;osnEAAAAAADRZGIAAAAAgGgyMQAAAABANJkYAAAAACCaTAwAAAAAEO1EaQCACjpz5swHH3xQmgr1&#10;/e9//9133x1dz87OTh6O4tgAAABUlUwMkOjkyZPz8/OlqVBzc3OlkVCODQAAQFVZOgEAAAAAEE0m&#10;BgAAAACIJhMDAAAAAESTiQEAAAAAosnEAAAAAADRZGIAAAAAgGgyMQAAAABANJkYAAAAACCaTAwA&#10;AAAAEE0mBgAAAACIJhMDAAAAAESTiQEAAAAAosnEAAAAAADRZGIAAAAAgGgyMQAAAABANJkYAAAA&#10;ACCaTAwAAAAAEE0mBgAAAACIJhMDAAAAAESTiQEAAAAAosnEAAAAAADRZGIAAAAAgGgyMQAAAABA&#10;NJkYAAAAACCaTAwAAAAAEE0mBgAAAACIJhMDAAAAAESTiQEAAAAAosnEAAAAAADRZGIAAAAAgGgy&#10;MQAAAABANJkYAAAAACCaTAwAAAAAEE0mBgAAAACIJhMDAAAAAESTiQEAAAAAosnEAAAAAADRZGIA&#10;AAAAgGgyMQAAAABANJkYAAAAACCaTAwAAAAAEE0mBgAAAACIJhMDAAAAAESTiQEAAAAAosnEAAAA&#10;AADRZGIAAAAAgGgyMQAAAABANJkYAAAAACCaTAwAAAAAEE0mBgAAAACIJhMDAAAAAESTiQEAAAAA&#10;osnEAAAAAADRZGIAAAAAgGgyMQAAAABANJkYAAAAACCaTAwAAAAAEE0mBgAAAACIJhMDAAAAAEST&#10;iQEAAAAAosnEAAAAAADRZGIAAAAAgGgyMQAAAABANJkYAAAAACCaTAwAAAAAEE0mBgAAAACIJhMD&#10;AAAAAESTiQEAAAAAosnEAAAAAADRZGIAAAAAgGgyMQAAAABANJkYAAAAACCaTAwAAAAAEE0mBgAA&#10;AACIJhMDAAAAAESTiQEAAAAAosnEAAAAAADRZGIAAAAAgGgyMQAAAABANJkYAAAAACCaTAwAAAAA&#10;EE0mBgAAAACIJhMDAAAAAESTiQEAAAAAosnEAAAAAADRZGIAAAAAgGgyMQAAAABANJkYAAAAACCa&#10;TAwAAAAAEE0mBgAAAACIJhMDAAAAAESTiQEAAAAAosnEAAAAAADRZGIAAAAAgGgyMQAAAABANJkY&#10;AAAAACCaTAwAAAAAEE0mBgAAAACIJhMDAAAAAESTiQEAAAAAosnEAAAAAADRZGIAAAAAgGgyMQAA&#10;AABANJkYAAAAACCaTAwAAAAAEE0mBgAAAACIJhMDAAAAAESTiQEAAAAAosnEAAAAAADRZGIAAAAA&#10;gGgyMQAAAABANJkYAAAAACCaTAwAAAAAEE0mBgAAAACIJhMDAAAAAESTiQEAAAAAosnEAAAAAADR&#10;ZGIAAAAAgGgyMQAAAABANJkYAAAAACCaTAwAAAAAEE0mBgAAAACIJhMDAAAAAESTiQEAAAAAosnE&#10;AAAAAADRZGIAAAAAgGgyMQAAAABANJkYAAAAACCaTAwAAAAAEE0mBgAAAACIJhMDAAAAAESTiQEA&#10;AAAAosnEAAAAAADRZGIAAAAAgGgyMQAAAABANJkYAAAAACCaTAwAAAAAEE0mBgAAAACIJhMDAAAA&#10;AESTiQEAAAAAosnEAAAAAADRZGIAAAAAgGgyMQAAAABANJkYAAAAACCaTAwAAAAAEE0mBgAAAACI&#10;JhMDAAAAAESTiQEAAAAAor2yu7tbmiHX5cuXV1ZWSlMAAAAAHGutVuvChQulKXL5NDEAAAAAQDSf&#10;JmaS3t//zWe/+kVpCgB4QT7u/+PFP/vz0tQXXPvLv/jG3NdKU1+66X3nAADV8Pvf/s7Xv/mHpSly&#10;nSgNAABwvPyb737nT//ku6PrH/34Z1f/2w/236/Vaj/4682/3dw+4Ne/PNP7zgEAoNosnQAAAAAA&#10;iCYTAwAAAABEk4kBAAAAAKLJxAAAAAAA0WRiAAAAAIBoMjEAAAAAQDSZGAAAAAAgmkwMAAAAABBN&#10;JgYAAAAAiCYTAwAAAABEk4kBAAAAAKLJxAAAAAAA0WRiAAAAAIBoMjEAAAAAQDSZGAAAAAAgmkwM&#10;AAAAABBNJgYAAAAAiCYTAwAAAABEk4kBAAAAAKLJxAAAAAAA0WRiAAAAAIBoMjEAAAAAQDSZGAAA&#10;AAAgmkwMAAAAABBNJgYAAAAAiCYTAwAAAABEk4kBAAAAAKLJxAAAAAAA0WRiAAAAAIBoMjEAAAAA&#10;QDSZGAAAAAAgmkwMAAAAABDtRGkAAIDjZTj8518+/HR0/dlv/u+B90df7v2VL9v0vnMAAKg2mZhJ&#10;7n3w0c9/+r9KUwDAC/LwV7+u1Wrvb997f/ve/lcPvP8//+7HP//wF/uHX7DpfecAANXwx6/9q69/&#10;szREsFd2d3dLM+S6fPnyyspKaQoAAACAY63Val24cKE0RS6ZmEm2trY++eST0hQA8NK8//77jUZj&#10;dP32229/73vfmzx/fEzvOwcAmEbnzp2bn58vTZHL0gkmWVhYKI0AAMfFG2+8sbi4WJo6jqb3nQMA&#10;QDV8pTQAAAAAAECVycQAAAAAANFkYgAAAACAaDIxAAAAAEA0mRgAAAAAIJpMDAAAAAAQTSYGAAAA&#10;AIgmEwMAAAAARJOJAQAAAACiycQAAAAAANFkYgAAAACAaDIxAAAAAEA0mRgAAAAAIJpMDAAAAAAQ&#10;TSYGAAAAAIgmEwMAAAAARJOJAQAAAACiycQAAAAAANFkYoApcOnSpVeeQa/XK32HWqvVKv02k7Ra&#10;rdJ3qPV6vdJvU1D6DrWaZ/X/lb5DrTYNz+rSpUul71Cr1Wql36ag9NvXasf7WV28eLFWq7377rul&#10;7wAAAHAomRgAAAAAINqJ0gAAAMfda6+99sEHH5w6dao0CAAAcACZGABg6p04cWJ+fr40BQAAcLBX&#10;dnd3SzMAvGT9fv/Ro0elqUOdOXPm5MmTk2cGg8HDhw8nz0wwOzs7MzMzeWY4HN6/f3/yzGRHqWCe&#10;1Ug1ntWpU6fm5uZKU7WjbP6dIOpZHSutVmu0WLlWqy0vL6+srEyeBwAAvjw+TQwwBV5A/ZmZmSm2&#10;y2d08uTJo/S4Z+RZHV01nlXtaJ33GVXmWQEAABzI/8IOAAAAACCaTAwAAAAAEE0mBgAAAACIJhMD&#10;AAAAAESTiQEAAAAAosnEAAAAAADRZGIAAAAAgGgyMQAAAABANJkYYApcunTplanSarVKP9Pz0Wq1&#10;Su/l2Cn9TM9N6Y0cOy/s2AAAALCHTAwAAAAAEE0mBgAAAACIdqI0AMDLt7KysrKyUppKtLi4uLu7&#10;W5oK5ckAAABwRD5NDAAAAAAQTSYGAAAAAIgmEwMAAAAARJOJAQAAAACiycQAAAAAANFkYgAAAACA&#10;aDIxAAAAAEA0mRgAAAAAIJpMDAAAAAAQTSYGyLW1tTUcDktToW7evFkaCbW1tVUaAQAAYMrIxAC5&#10;rl69urOzU5pK1O12r1y5UpoK1Wg0lGIAAICKkYkBQvX7/WazeefOndJgoo2NjXa73e/3S4Nx+v1+&#10;u912bAAAACpGJgYIdevWrVqtVq/XB4NBaTbLcDis1+u1Wu369eul2TjjY2NdCQAAQJXIxAChWq3W&#10;6GJ7e3vyZJrxIo61tbXJk4FWV1dHF5ubm5MnAQAAmCIyMUCibrfbbrdH1+vr65OH01y9enV00el0&#10;ut3uxNks3W630+mMrh0bAACAKpGJARLdvXt3fN1sNi3hHRsMBs1mc/zlxsbGhOE0e46NdSUAAACV&#10;IRMDxBkOh3vWKYwWzlKr1W7fvv34l5bwjg2Hw6Wlpcfv3Lhx47BhAAAApotMDBBnZ2dnvDpgZLxw&#10;lv37iMerisPtfw7j9dYAAABMO5kYIM6dO3f23LGEd6Tf749XNo+NVxWH2/9k2u12r9c7cBgAAIDp&#10;IhMDZBkMBvV6ff/9x9fOxrp+/fr+m5bw1mq1wWDQaDT237958+b+mwAAAEwdmRggy/b29oH3l5aW&#10;LOHdv3FiZM/C4kCHHZvDnhgAAADTRSYGyLK+vn7YS+FLeLvd7p6VzWNi6JUrVw683+l0tra2DnwJ&#10;AACAKSITAwTp9/vNZvOwV/cvn42ysbFx2Evtdrvf7x/2auUduLJ5bP+qawAAAKaOTAwQ5NatWxNe&#10;bTQasUt4h8PhgSubxw5cWxxi8rGp1+uxxwYAAKAyZGKAIK1Wa/LAYStoK29zc3PyQPLeidXV1ckD&#10;sccGAACgMmRigBTdbre4VuKwFbSVN2Fl80in0+l2u5NnKmnCyuax4tMDAADgmJOJAVLcvXu3NBK6&#10;hHcwGExY2Tw2YXlxhR3l2DSbzcBjAwAAUCUyMUCE4XB4xLUJkxfRVtKNGzdKI7VarVav14fDYWmq&#10;UobD4dLSUmmqVos8NgAAAFUiEwNE2NnZKa4OGCkuoq2e4srmsZ2dndJIpRz95z36MwQAAOAYkokB&#10;Ity5c6c08ltpS3h7vV5xZfPY1atXSyOVcvQn0263o44NAABAxcjEANU3GAzq9Xpp6nNHWUdbGTdv&#10;3iyNfK7ZbA4Gg9JURQwGg0ajUZr6XNSxAQAAqBiZGKD6tre3SyNfsLS0lLOE94grm8du375dGqmI&#10;Jz02a2trOccGAACgYmRigOpbX18vjex19KW0U21ra+uIK5vHnjQrT68rV66URr6g0+mEHBsAAIDq&#10;kYkBKq7f7zebzdLUXkdfSjvVjr6yeazdbvf7/dLU1Ov3+09xBp7ieQIAAHAcyMQAFXfr1q3SyAEa&#10;jUbll/AOh8MnWtk8dv369dLI1Hu6Y1Ov1yt/bAAAACpJJgaouFarVRo52JOupp06m5ubpZGDJeyd&#10;WF1dLY0crPLHBgAAoJJkYoAq63a7T7E6YORJV9NOnadY2TzS6XS63W5paop1u90nXdk89tRPFQAA&#10;gJdIJgaosrt375ZGDlXtJbyDweApVjaPbWxslEam2LMcm2azWeFjAwAAUFUnSgMATLHPPvtseXl5&#10;//1PP/308Uh64EytVvvoo4/m5uYOfGna/eQnPznsp75z584Pf/jD0fXbb7/9xhtv7J/59a9/vf9m&#10;ZXz88ceODQAAQJRXdnd3SzMAVE2v1zt79uz4S/8seNylS5cajcbo+tq1a4uLi5Pnczg2PF+tVuvi&#10;xYuj6+Xl5ZWVlcnzAADAl8fSCQAAAACAaDIxAAAAAEA0mRgAAAAAIJpMDAAAAAAQTSYGAAAAAIgm&#10;EwMAAAAARJOJAQAAAACiycQAAAAAANFkYgAAAACAaDIxAAAAAEA0mRgAAAAAIJpMDAAAAAAQTSYG&#10;AAAAAIgmEwMAAAAARJOJAQAAAACiycQAAAAAANFkYgAAAACAaDIxAAAAAEA0mRgAAAAAIJpMDAAA&#10;AAAQTSYGAAAAAIgmEwMAAAAARJOJAQAAAACiycQAAAAAANFkYgAAAACAaDIxAAAAAEA0mRgAAAAA&#10;IJpMDAAAAAAQ7URpAIAKmp2dvXbtWmkq1FtvvXX+/PnR9blz5yYPR3FsAAAAqkomBkg0MzOzuLhY&#10;mgq1sLBQGgnl2AAAAFSVpRMAAAAAANFkYgAAAACAaDIxAAAAAEA0mRgAAAAAIJpMDAAAAAAQTSYG&#10;AAAAAIgmEwMAAAAARJOJAQAAAACiycQAAAAAANFkYgAAAACAaDIxAAAAAEA0mRgAAAAAIJpMDAAA&#10;AAAQTSYGAAAAAIgmEwMAAAAARJOJAQAAAACiycQAAAAAANFkYgAAAACAaDIxAAAAAEA0mRgAAAAA&#10;IJpMDAAAAAAQTSYGAAAAAIgmEwMAAAAARJOJAQAAAACiycQAAAAAANFkYgAAAACAaDIxAAAAAEA0&#10;mRgAAAAAIJpMDAAAAAAQTSYGAAAAAIgmEwMAAAAARJOJAQAAAACiycQAAAAAANFkYgAAAACAaDIx&#10;AAAAAEA0mRgAAAAAIJpMDAAAAAAQTSYGAAAAAIgmEwMAAAAARJOJAQAAAACiycQAAAAAANFkYgAA&#10;AACAaDIxAAAAAEA0mRgAAAAAIJpMDAAAAAAQTSYGAAAAAIgmEwMAAAAARJOJAQAAAACiycQAAAAA&#10;ANFkYgAAAACAaDIxAAAAAEA0mRgAAAAAIJpMDAAAAAAQTSYGAAAAAIgmEwMAAAAARJOJAQAAAACi&#10;ycQAAAAAANFkYgAAAACAaDIxAAAAAEA0mRgAAAAAIJpMDAAAAAAQTSYGAAAAAIgmEwMAAAAARJOJ&#10;AQAAAACiycQAAAAAANFkYgAAAACAaDIxAAAAAEA0mRgAAAAAIJpMDAAAAAAQTSYGAAAAAIgmEwMA&#10;AAAARJOJAQAAAACiycQAAAAAANFkYgAAAACAaDIxAAAAAEA0mRgAAAAAIJpMDAAAAAAQTSYGAAAA&#10;AIgmEwMAAAAARJOJAQAAAACiycQAAAAAANFkYgAAAACAaDIxAAAAAEA0mRgAAAAAIJpMDAAAAAAQ&#10;TSYGAAAAAIgmEwMAAAAARJOJAQAAAACiycQAAAAAANFkYgAAAACAaDIxAAAAAEA0mRgAAAAAIJpM&#10;DAAAAAAQTSYGAAAAAIgmEwMAAAAARJOJAQAAAACiycQAAAAAANFkYgAAAACAaDIxAAAAAEA0mRgA&#10;AAAAIJpMDAAAAAAQTSYGAAAAAIgmEwMAAAAARJOJAQAAAACiycQAAAAAANFkYgAAAACAaDIxAAAA&#10;AEA0mRgAAAAAIJpMDAAAAAAQTSYGAAAAAIgmEwMAAAAARJOJAQAAAACiycQAAAAAANFkYgAAAACA&#10;aDIxAAAAAEA0mRgAAAAAIJpMDAAAAAAQ7f+1d8egcZ+NHcfPxdBKIWki+436vqRpJyUlWgqv8zaY&#10;knSo4V3qxoZOqd2tSzTKgWjo2CINhWAMhSvI16XU+PClwi92wZGQtUhG3KAMPro0OdKa5r3SvlQ3&#10;XgelimNL98jSWZbu9/lMl7tfLJx7BvPln8cyMQAAAABANJkYAAAAACCaTAwAAAAAEE0mBgAAAACI&#10;JhMDAAAAAESTiQEAAAAAosnEAAAAAADRZGIAAAAAgGgyMQAAAABANJkYAAAAACCaTAwAAAAAEE0m&#10;BgAAAACIJhMDAAAAAESTiQEAAAAAosnEAAAAAADRZGIAAAAAgGgyMQAAAABANJkYAAAAACCaTAwA&#10;AAAAEE0mBgAAAACIJhMDAAAAAESTiQEAAAAAosnEAAAAAADRZGIAAAAAgGgyMQAAAABANJkYAAAA&#10;ACCaTAwAAAAAEE0mBgAAAACIJhMDAAAAAESTiQEAAAAAosnEAAAAAADRTpYGRKvVahsbG6UVAMAz&#10;a7Va26+XlpauXLnSZwwAwAGdP3/+7NmzpRW5ZGL6+fLLL+fm5korAIADWV1dXV1dLa0AANi/9957&#10;rzQhmkxMP3/yx+/+7Pf+prQCACj4h3/6xa1fLJVW3/vTn7//53/289IKAIC9emfit0sTosnE9POj&#10;U7/565XfKq0AAApefvmlSqXyl39xYey1V7beefiv/1b/5y+2Xv/BTyf/6A9/uvW681//83fz9Zdf&#10;funNN/whBABgYF5+aaQ0IZpMDADAIRl77ZUfnX5t6/W/P/rl9vsjI7+x/T4AAHD4fq00AAAAAABg&#10;mMnEAAAAAADRZGIAAAAAgGgyMQAAAABANJkYAAAAACCaTAwAAAAAEE0mBgAAAACIJhMDAAAAAEST&#10;iQEAAAAAosnEAAAAAADRZGIAAAAAgGgyMQAAAABANJkYAAAAACCaTAwAAAAAEE0mBgAAAACIJhMf&#10;yIGBAAAVSklEQVQDAAAAAESTiQEAAAAAosnEAAAAAADRZGIAAAAAgGgyMQAAAABANJkYAAAAACCa&#10;TAwAAAAAEE0mBgAAAACIJhMDAAAAAESTiQEAAAAAosnEAAAAAADRZGIAAAAAgGgyMQAAAABANJkY&#10;AAAAACCaTAwAAAAAEE0mBgAAAACIJhMDAAAAAEQ7WRoQ7T9/+d+P2v9RWgEAFPzqV/9bqVT++m/n&#10;d/z0i+UHXyw/eGL/lT+EAAAMzis/7v64tCHZiV6vV9qQ65NPPpmdnS2tAAAAADjS6vX6hx9+WFqR&#10;y9PE9PPOO+9MT0+XVgAAz6zVajUaja3X77777vvvv99/DwDAQbz++uulCdE8TQwAwAtQr9cvXry4&#10;9Xp6etr/wAQAAC+Qv8IOAAAAACCaTAwAAAAAEE0mBgAAAACIJhMDAAAAAESTiQEAAAAAosnEAAAA&#10;AADRZGIAAAAAgGgyMQAAAABANJkYAAAAACCaTAwAAAAAEE0mBgAAAACIJhMDAAAAAESTiQEAAAAA&#10;osnEAAAAAADRZGIAAAAAgGgyMQAAAABANJkYAAAAACCaTAwAAAAAEE0mBgAAAACIJhMDAAAAAEQ7&#10;0ev1ShsAABiwVqu1sbHxzTfffPXVV6+++urbb79d+jd2duHChdKk0ul0FhcXS6t+Pvjgg7GxsdKq&#10;Uq/XS5N+JicnJyYmSqvKysrKo0ePSqtdjY+Pnz17trT67gsqrfrx1TyrI/XVAABpTpYGAAAweBMT&#10;ExMTE/V6fWpqqrTtZy8PPXz77bcXL14srfp5+PDhXlrkAX/KzZs399IiG43G3NxcabWr6enpvbTI&#10;jY2NA/52fDXP6kh9NQBAGpdOAAAAAABEk4kBAAAAAKK5dAIAgBdmfHx8enq6tDqo0dHRA/6U0dHR&#10;0qRSqVQO+FPGx8dLk0qlUpmcnDzID5qcnCxNKhVfzQ8FfjUAQBp/hR0AAAAAQDSXTgAAAAAARJOJ&#10;AQAAAACiycQAAAAAANFkYgAAAACAaDIxAAAAAEA0mRgAAAAAINrJ0gAAACK02+3PPvustDpaZmdn&#10;S5PBqNVqGxsbpdURcv78+bNnz5ZWA+DYAADD4USv1yttAABg+LVarbfeequ0OloO7Q/zV65cmZub&#10;K62OkJs3b164cKG0GgDHBgAYDi6dAAAAAACI5mliAACoVCqVbrf79ddfl1ZHy8TERGkyGO12e3Nz&#10;s7Q6Qk6fPj02NlZaDYBjAwAMB5kYAAAAACCaSycAAAAAAKLJxAAAAAAA0WRiAAAAAIBoMjEAAAAA&#10;QDSZGAAAAAAgmkwMAAAAABBNJgYAAAAAiCYTAwAAAABEk4kBAOD5arVapUmoTqfT7XZLq1Dtdrs0&#10;AQAYGJkYAACeo263+9FHH5VWoRYWFpaXl0urRN1u98KFC6UVAMDAyMQAAPAcra+vr62tNZvN0jBR&#10;vV6/ceNGaZVoeXnZsQEADpNMDAAAz9H8/HylUrl9+3ZpGKfZbDYajWq12ul0Sts4W/X8/v37pSEA&#10;wGCc6PV6pQ0AALAfnU7n1KlTW683NzdHRkb676NcvXp1amqqUqlcv3790qVLpXkQxwYAOHyeJgYA&#10;gOdlcXFx+/X6+vruwzjdbrdWq229rtfr/cdpFhYWtl87NgDA4ZCJAQDgedkuoZX/v32CLVtXNm+9&#10;bjQarVar/z7K49280Wj0WQIADIpMDAAAz0W73X688bmE93FLS0uP/+Pdu3d3W6ZptVqPH5u5uTnH&#10;BgA4BDIxAAA8F7du3XrincfvoEjW6XRmZmYef+fxx67DPV3MHzx4sOMSAGCAZGIAAHgunk6fYuiW&#10;p7vn2traysrKjuM0Tx+Sa9eu7bgEABggmRgAAAav2Wxu3727rdFotNvtHfdRbty48fSbT1xDkWll&#10;ZcWxAQBeCJkYAAAG7/bt2zu+//RNFGna7Xa1Wn36/ZmZGZfw7tbK7927t+P7AACDcqLX65U2AADA&#10;M+h2u6Ojozt+dObMmdXV1R0/ClGr1S5fvrzjR3fu3Dl37tyOHyVwbACAF8jTxAAAMGDr6+u7fbS2&#10;ttZsNnf7NEG9Xt/tox0vo8ixvLy820eODQDwvMnEAAAwYPPz830+3e0+igTNZrPRaOz2abVaTb6E&#10;t38lv3//fp9PAQAOyKUTAAAwSJ1O59SpU/03m5ubIyMj/TdD6erVq1NTU30G169fv3TpUp/BsHJs&#10;AIAXy9PEAAAwSIuLi6VJv1sphli3263Vav03fa6kGG4LCwulSeixAQAOh0wMAACDVCyhldKtFMNq&#10;fX19bW2t/6bRaGRewruXPt7nvg4AgAOSiQEAYGDa7fZeWl61Wu10OqXVsFlaWipNKpXIS3hbrdZe&#10;js3c3FzgsQEADodMDAAAA3Pr1q3S5Dt7uZtimHQ6nZmZmdKqUqlUarVat9strYbK3bt3S5PvPHjw&#10;oDQBANgPmRgAAAZmLzdObNn7cjjsvW+ura2lXcK798Nw7dq10gQAYD9kYgAAGIxms1m8e3dbo9Fo&#10;t9ul1fC4ceNGafK9PV5PMRxWVlYcGwDghZOJAQBgMG7fvl2a/MDeb6g47trtdrVaLa2+NzMzk3MJ&#10;77M28Xv37pUmAADP7ESv1yttAACAgm63Ozo6Wlr9wJkzZ1ZXV0urYVCr1S5fvlxa/cCdO3fOnTtX&#10;Wh17jg0AcER4mhgAAAZgH9fprq2tNZvN0moY1Ov10uRJz3RJxfG1vLxcmjwp59gAAIdJJgYAgAGY&#10;n58vTXbwrPdUHEfNZrPRaJRWT6pWqwmX8O6vht+/f780AQB4Ni6dAACAg+p0OqdOnSqtdra5uTky&#10;MlJaHWNXr16dmpoqrXZw/fr1S5culVbHmGMDABwdniYGAICDWlxcLE12tY/bKo6Rbrdbq9VKq53t&#10;46qK42VhYaE02dVwHxsA4PDJxAAAcFD7LqGV/d5WcVysr6+vra2VVjtrNBrDfQnvQTr4Pu7xAADo&#10;QyYGAIADabfbB2l21Wq10+mUVsfV0tJSadLPEF/Ce8BjMzc3N8THBgA4fDIxAAAcyBtvvNHbxfT0&#10;9Pbs5s2bu83Gxsb6/PrH2qeffrrjb/nhw4ePz3bc9Hq9jz/+eLdf+bhzbACAI0UmBgAAAACIJhMD&#10;AAAAAESTiQEAAAAAosnEAAAAAADRZGIAAAAAgGgyMQAAAABANJkYAAAAACCaTAwAAAAAEE0mBgAA&#10;AACIJhMDAAAAAESTiQEAAAAAosnEAAAAAADRZGIAAAAAgGgyMQAAAABANJkYAAAAACCaTAwAAAAA&#10;EE0mBgAAAACIJhMDAAAAAESTiQEAAAAAosnEAAAAAADRZGIAAAAAgGgyMQAAAABANJkYAAAAACCa&#10;TAwAAAAAEE0mBgAAAACIJhMDAAAAAESTiQEAAAAAosnEAAAAAADRTpYGAADAPk1OTk5PT2+9Hh8f&#10;7z+OMjo6uv1fhic4NgDA4TvR6/VKGwAAAAAAhpZLJwAAAAAAosnEAAAAAADRZGIAAAAAgGgyMQAA&#10;AABANJkYAAAAACCaTAwAAAAAEE0mBgAAAACIJhMDAAAAAESTiQEAAAAAosnEAAAAAADRZGIAAAAA&#10;gGgyMQAAAABANJkYAAAAACCaTAwAAAAAEE0mBgAAAACIJhMDAAAAAESTiQEAAAAAosnEAAAAAADR&#10;ZGIAAAAAgGgyMQAAAABANJkYAAAAACCaTAwAAAAAEE0mBgAAAACIJhMDAAAAAESTiQEAAAAAosnE&#10;AAAAAADRZGIAAAAAgGgyMQAAAABANJkYAAAAACCaTAwAAAAAEE0mBgAAAACIJhMDAAAAAESTiQEA&#10;AAAAosnEAAAAAADRZGIAAAAAgGgyMQAAAABANJkYAAAAACCaTAwAAAAAEE0mBgAAAACIJhMDAAAA&#10;AESTiQEAAAAAosnEAAAAAADRZGIAAAAAgGgyMQAAAABANJkYAAAAACCaTAwAAAAAEE0mBgAAAACI&#10;JhMDAAAAAESTiQEAAAAAosnEAAAAAADRZGIAAAAAgGgyMQAAAABANJkYAAAAACCaTAwAAAAAEE0m&#10;BgAAAACIJhMDAAAAAESTiQEAAAAAosnEAAAAAADRZGIAAAAAgGgyMQAAAABANJkYAAAAACCaTAwA&#10;AAAAEE0mBgAAAACIJhMDAAAAAESTiQEAAAAAosnEAAAAAADRZGIAAAAAgGgyMQAAAABANJkYAAAA&#10;ACCaTAwAAAAAEE0mBgAAAACIJhMDAAAAAESTiQEAAAAAosnEAAAAAADRZGIAAAAAgGgyMQAAAABA&#10;NJkYAAAAACCaTAwAAAAAEE0mBgAAAACIJhMDAAAAAESTiQEAAAAAosnEAAAAAADRZGIAAAAAgGgy&#10;MQAAAABANJkYAAAAACCaTAwAAAAAEE0mBgAAAACIJhMDAAAAAESTiQEAAAAAosnEAAAAAADRZGIA&#10;AAAAgGgyMQAAAABANJkYAAAAACCaTAwAAAAAEE0mBgAAAACIJhMDAAAAAESTiQEAAAAAosnEAAAA&#10;AADRZGIAAAAAgGgyMQAAAABANJkYAAAAACCaTAwAAAAAEE0mBgAAAACIJhMDAAAAAESTiQEAAAAA&#10;osnEAAAAAADRZGIAAAAAgGgyMQAAAABANJkYAAAAACCaTAwAAAAAEE0mBgAAAACIJhMDAAAAAEST&#10;iQEAAAAAosnEAAAAAADRZGIAAAAAgGgyMQAAAABANJkYAAAAACCaTAwAAAAAEE0mBgAAAACIJhMD&#10;AAAAAESTiQEAAAAAosnEAAAAAADRZGIAAAAAgGgyMQAAAABANJkYAAAAACCaTAwAAAAAEE0mBgAA&#10;AACIJhMDAAAAAESTiQEAAAAAosnEAAAAAADRZGIAAAAAgGgyMQAAAABANJkYAAAAACCaTAwAAAAA&#10;EE0mBgAAAACIJhMDAAAAAESTiQEAAAAAosnEAAAAAADRZGIAAAAAgGgyMQAAAABANJkYAAAAACCa&#10;TAwAAAAAEE0mBgAAAACIJhMDAAAAAESTiQEAAAAAosnEAAAAAADRZGIAAAAAgGgyMQAAAABAtJOl&#10;AdFWVlYePXpUWgEAAABwpE1OTk5MTJRW5JKJ6efzzz+fnZ0trQAAAAA40ur1ukxMHzIx/fzs9ydm&#10;/2qqtAIAAADgSHvzJ6dLE6LJxPQz+dbvvHnaIQEAAAA43n4yPlaaEM1fYQcAAAAAEE0mBgAAAACI&#10;JhMDAAAAAESTiQEAAAAAosnEAAAAAADRZGIAAAAAgGgyMQAAAABANJkYAAAAACCaTAwAAAAAEE0m&#10;BgAAAACIJhMDAAAAAESTiQEAAAAAosnEAAAAAADRZGIAAAAAgGgyMQAAAABANJkYAAAAACCaTAwA&#10;AAAAEE0mBgAAAACIJhMDAAAAAESTiQEAAAAAosnEAAAAAADRZGIAAAAAgGgyMQAAAABANJkYAAAA&#10;ACCaTAwAAAAAEE0mBgAAAACIJhMDAAAAAESTiQEAAAAAosnEAAAAAADRZGIAAAAAgGgyMQAAAABA&#10;NJkYAAAAACCaTAwAAAAAEO1kaUC0v//Hf5mdnS2tAAAAADjS6vX6h7/7TmlFLk8TAwAAAABEO9Hr&#10;9UobAAAAAACGlqeJAQAAAACiycQAAAAAANFkYgAAAACAaDIxAAAAAEA0mRgAAAAAIJpMDAAAAAAQ&#10;TSYGAAAAAIgmEwMAAAAARJOJAQAAAACiycQAAAAAANFkYgAAAACAaDIxAAAAAEA0mRgAAAAAIJpM&#10;DAAAAAAQTSYGAAAAAIgmEwMAAAAARJOJAQAAAACiycQAAAAAANFkYgAAAACAaDIxAAAAAEA0mRgA&#10;AAAAIJpMDAAAAAAQTSYGAAAAAIgmEwMAAAAARJOJAQAAAACiycQAAAAAANFkYgAAAACAaDIxAAAA&#10;AEA0mRgAAAAAIJpMDAAAAAAQTSYGAAAAAIgmEwMAAAAARJOJAQAAAACiycQAAAAAANFkYgAAAACA&#10;aDIxAAAAAEA0mRgAAAAAIJpMDAAAAAAQTSYGAAAAAIgmEwMAAAAARJOJAQAAAACiycQAAAAAANFk&#10;YgAAAACAaDIxAAAAAEA0mRgAAAAAIJpMDAAAAAAQTSYGAAAAAIgmEwMAAAAARJOJAQAAAACiycQA&#10;AAAAANFkYgAAAACAaDIxAAAAAEA0mRgAAAAAIJpMDAAAAAAQTSYGAAAAAIgmEwMAAAAARJOJAQAA&#10;AACiycQAAAAAANFkYgAAAACAaDIxAAAAAEA0mRgAAAAAIJpMDAAAAAAQTSYGAAAAAIgmEwMAAAAA&#10;RJOJAQAAAACiycQAAAAAANFkYgAAAACAaDIxAAAAAEA0mRgAAAAAIJpMDAAAAAAQTSYGAAAAAIgm&#10;EwMAAAAARJOJAQAAAACiycQAAAAAANFkYgAAAACAaDIxAAAAAEA0mRgAAAAAIJpMDAAAAAAQTSYG&#10;AAAAAIgmEwMAAAAARJOJAQAAAACiycQAAAAAANFkYgAAAACAaDIxAAAAAEA0mRgAAAAAIJpMDAAA&#10;AAAQTSYGAAAAAIgmEwMAAAAARJOJAQAAAACiycQAAAAAANFkYgAAAACAaDIxAAAAAEA0mRgAAAAA&#10;IJpMDAAAAAAQTSYGAAAAAIgmEwMAAAAARJOJAQAAAACiycQAAAAAANFkYgAAAACAaDIxAAAAAEA0&#10;mRgAAAAAIJpMDAAAAAAQTSYGAAAAAIgmEwMAAAAARJOJAQAAAACiycQAAAAAANFkYgAAAACAaDIx&#10;AAAAAEA0mRgAAAAAIJpMDAAAAAAQTSYGAAAAAIgmEwMAAAAARJOJAQAAAACiycQAAAAAANFkYgAA&#10;AACAaDIxAAAAAEA0mRgAAAAAIJpMDAAAAAAQTSYGAAAAAIgmEwMAAAAARJOJAQAAAACiycQAAAAA&#10;ANFkYgAAAACAaDIxAAAAAEA0mRgAAAAAIJpMDAAAAAAQTSYGAAAAAIgmEwMAAAAARJOJAQAAAACi&#10;ycQAAAAAANFkYgAAAACAaDIxAAAAAEA0mRgAAAAAIJpMDAAAAAAQTSYGAAAAAIgmEwMAAAAARJOJ&#10;AQAAAACiycQAAAAAANFkYgAAAACAaDIxAAAAAEA0mRgAAAAAIJpMDAAAAAAQTSYGAAAAAIgmEwMA&#10;AAAARJOJAQAAAACiycQAAAAAANFkYgAAAACAaDIxAAAAAEA0mRgAAAAAIJpMDAAAAAAQTSYGAAAA&#10;AIgmEwMAAAAARJOJAQAAAACiycQAAAAAANFkYgAAAACAaDIxAAAAAEA0mRgAAAAAIJpMDAAAAAAQ&#10;TSYGAAAAAIgmEwMAAAAARJOJAQAAAACiycQAAAAAANFkYgAAAACAaP8HQd5wKqhTmW4AAAAASUVO&#10;RK5CYIJQSwMEFAAGAAgAAAAhANISbjLdAAAABwEAAA8AAABkcnMvZG93bnJldi54bWxMjs1OwzAQ&#10;hO9IvIO1SNyo40BLCXGqqgJOFRItEuLmxtskaryOYjdJ357lBMf50cyXrybXigH70HjSoGYJCKTS&#10;24YqDZ/717sliBANWdN6Qg0XDLAqrq9yk1k/0gcOu1gJHqGQGQ11jF0mZShrdCbMfIfE2dH3zkSW&#10;fSVtb0Yed61Mk2QhnWmIH2rT4abG8rQ7Ow1voxnX9+pl2J6Om8v3fv7+tVWo9e3NtH4GEXGKf2X4&#10;xWd0KJjp4M9kg2g1PHFPw1IpEJw+PixSEAc20nQOssjlf/7i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KrmbAViBgAAnR0AAA4AAAAAAAAAAAAAAAAAOgIAAGRy&#10;cy9lMm9Eb2MueG1sUEsBAi0ACgAAAAAAAAAhAEfcxm+8dQAAvHUAABQAAAAAAAAAAAAAAAAAyAgA&#10;AGRycy9tZWRpYS9pbWFnZTEucG5nUEsBAi0AFAAGAAgAAAAhANISbjLdAAAABwEAAA8AAAAAAAAA&#10;AAAAAAAAtn4AAGRycy9kb3ducmV2LnhtbFBLAQItABQABgAIAAAAIQCqJg6+vAAAACEBAAAZAAAA&#10;AAAAAAAAAAAAAMB/AABkcnMvX3JlbHMvZTJvRG9jLnhtbC5yZWxzUEsFBgAAAAAGAAYAfAEAALOA&#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45" o:spid="_x0000_s1030" type="#_x0000_t75" style="position:absolute;top:4876;width:46069;height:39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MslxAAAANwAAAAPAAAAZHJzL2Rvd25yZXYueG1sRI9BawIx&#10;FITvBf9DeEJvNau2IqtRRC0UeqruQW+P5LlZ3Lwsm7i7/fdNodDjMDPfMOvt4GrRURsqzwqmkwwE&#10;sfam4lJBcX5/WYIIEdlg7ZkUfFOA7Wb0tMbc+J6/qDvFUiQIhxwV2BibXMqgLTkME98QJ+/mW4cx&#10;ybaUpsU+wV0tZ1m2kA4rTgsWG9pb0vfTwylA3ReHY3+ZdZciXjNdL/Wn1Uo9j4fdCkSkIf6H/9of&#10;RsH89Q1+z6QjIDc/AAAA//8DAFBLAQItABQABgAIAAAAIQDb4fbL7gAAAIUBAAATAAAAAAAAAAAA&#10;AAAAAAAAAABbQ29udGVudF9UeXBlc10ueG1sUEsBAi0AFAAGAAgAAAAhAFr0LFu/AAAAFQEAAAsA&#10;AAAAAAAAAAAAAAAAHwEAAF9yZWxzLy5yZWxzUEsBAi0AFAAGAAgAAAAhAGqIyyXEAAAA3AAAAA8A&#10;AAAAAAAAAAAAAAAABwIAAGRycy9kb3ducmV2LnhtbFBLBQYAAAAAAwADALcAAAD4AgAAAAA=&#10;">
                  <v:imagedata r:id="rId44" o:title="" croptop="4034f" cropbottom="6050f" cropleft="6555f" cropright="6516f"/>
                </v:shape>
                <v:group id="Gruppieren 331" o:spid="_x0000_s1031" style="position:absolute;top:-795;width:12800;height:9326" coordorigin=",-2315" coordsize="12802,9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Textfeld 2" o:spid="_x0000_s1032" type="#_x0000_t202" style="position:absolute;top:-2315;width:10440;height:411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gxnxAAAANsAAAAPAAAAZHJzL2Rvd25yZXYueG1sRI/RasJA&#10;FETfC/2H5RZ8042GSEldgwpKH1JE2w+4ZK9JNHs3Ztck/ftuodDHYWbOMKtsNI3oqXO1ZQXzWQSC&#10;uLC65lLB1+d++grCeWSNjWVS8E0OsvXz0wpTbQc+UX/2pQgQdikqqLxvUyldUZFBN7MtcfAutjPo&#10;g+xKqTscAtw0chFFS2mw5rBQYUu7iorb+WEU5Nfk6I7F/nJP7GGL8WP3Mea1UpOXcfMGwtPo/8N/&#10;7XetYBHD75fwA+T6BwAA//8DAFBLAQItABQABgAIAAAAIQDb4fbL7gAAAIUBAAATAAAAAAAAAAAA&#10;AAAAAAAAAABbQ29udGVudF9UeXBlc10ueG1sUEsBAi0AFAAGAAgAAAAhAFr0LFu/AAAAFQEAAAsA&#10;AAAAAAAAAAAAAAAAHwEAAF9yZWxzLy5yZWxzUEsBAi0AFAAGAAgAAAAhAJRSDGfEAAAA2wAAAA8A&#10;AAAAAAAAAAAAAAAABwIAAGRycy9kb3ducmV2LnhtbFBLBQYAAAAAAwADALcAAAD4AgAAAAA=&#10;" stroked="f">
                    <v:textbox inset="0,0,0,0">
                      <w:txbxContent>
                        <w:p w14:paraId="328D7168" w14:textId="77777777" w:rsidR="00182071" w:rsidRDefault="00182071" w:rsidP="004757EB">
                          <w:pPr>
                            <w:spacing w:line="240" w:lineRule="auto"/>
                            <w:jc w:val="left"/>
                          </w:pPr>
                          <w:r>
                            <w:t>Centrinė vėdinimo sistema</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302" o:spid="_x0000_s1033" type="#_x0000_t34" style="position:absolute;left:190;top:2159;width:12612;height:483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3UbxAAAANwAAAAPAAAAZHJzL2Rvd25yZXYueG1sRI9BawIx&#10;FITvBf9DeIK3mtVCldUoIhYKguC2eH5unruLm5c1Sd34702h0OMwM98wy3U0rbiT841lBZNxBoK4&#10;tLrhSsH318frHIQPyBpby6TgQR7Wq8HLEnNtez7SvQiVSBD2OSqoQ+hyKX1Zk0E/th1x8i7WGQxJ&#10;ukpqh32Cm1ZOs+xdGmw4LdTY0bam8lr8GAXn5nib4aM7uNl2359vVdydiqjUaBg3CxCBYvgP/7U/&#10;tYK3bAq/Z9IRkKsnAAAA//8DAFBLAQItABQABgAIAAAAIQDb4fbL7gAAAIUBAAATAAAAAAAAAAAA&#10;AAAAAAAAAABbQ29udGVudF9UeXBlc10ueG1sUEsBAi0AFAAGAAgAAAAhAFr0LFu/AAAAFQEAAAsA&#10;AAAAAAAAAAAAAAAAHwEAAF9yZWxzLy5yZWxzUEsBAi0AFAAGAAgAAAAhAPUXdRvEAAAA3AAAAA8A&#10;AAAAAAAAAAAAAAAABwIAAGRycy9kb3ducmV2LnhtbFBLBQYAAAAAAwADALcAAAD4AgAAAAA=&#10;" adj="21502" strokecolor="black [3213]" strokeweight=".5pt"/>
                </v:group>
                <v:group id="Gruppieren 307" o:spid="_x0000_s1034" style="position:absolute;left:29294;width:18037;height:4824" coordorigin="-346" coordsize="18037,4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Textfeld 2" o:spid="_x0000_s1035" type="#_x0000_t202" style="position:absolute;left:-304;width:17995;height:359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l7OwgAAANwAAAAPAAAAZHJzL2Rvd25yZXYueG1sRI/dqsIw&#10;EITvBd8hrOCdpiqKVKOooJwLRfx5gKVZ22qzqU3Unrc3guDlMDPfMNN5bQrxpMrllhX0uhEI4sTq&#10;nFMF59O6MwbhPLLGwjIp+CcH81mzMcVY2xcf6Hn0qQgQdjEqyLwvYyldkpFB17UlcfAutjLog6xS&#10;qSt8BbgpZD+KRtJgzmEhw5JWGSW348Mo2F6He7dP1pf70G6WOHisdvU2V6rdqhcTEJ5q/wt/239a&#10;wSDqwedMOAJy9gYAAP//AwBQSwECLQAUAAYACAAAACEA2+H2y+4AAACFAQAAEwAAAAAAAAAAAAAA&#10;AAAAAAAAW0NvbnRlbnRfVHlwZXNdLnhtbFBLAQItABQABgAIAAAAIQBa9CxbvwAAABUBAAALAAAA&#10;AAAAAAAAAAAAAB8BAABfcmVscy8ucmVsc1BLAQItABQABgAIAAAAIQBrAl7OwgAAANwAAAAPAAAA&#10;AAAAAAAAAAAAAAcCAABkcnMvZG93bnJldi54bWxQSwUGAAAAAAMAAwC3AAAA9gIAAAAA&#10;" stroked="f">
                    <v:textbox inset="0,0,0,0">
                      <w:txbxContent>
                        <w:p w14:paraId="16B330DD" w14:textId="77777777" w:rsidR="00182071" w:rsidRDefault="00182071" w:rsidP="004757EB">
                          <w:pPr>
                            <w:spacing w:line="240" w:lineRule="auto"/>
                            <w:jc w:val="left"/>
                          </w:pPr>
                          <w:r>
                            <w:t>Dūmų ištraukimo įtaisas</w:t>
                          </w:r>
                        </w:p>
                        <w:p w14:paraId="7366455B" w14:textId="77777777" w:rsidR="00182071" w:rsidRDefault="00182071" w:rsidP="004757EB">
                          <w:pPr>
                            <w:spacing w:line="240" w:lineRule="auto"/>
                            <w:jc w:val="left"/>
                          </w:pPr>
                          <w:r>
                            <w:t>(laisvasis skerspjūvis ≥ 2,5 A</w:t>
                          </w:r>
                          <w:r>
                            <w:rPr>
                              <w:sz w:val="16"/>
                            </w:rPr>
                            <w:t>H</w:t>
                          </w:r>
                          <w:r>
                            <w:t>)</w:t>
                          </w:r>
                        </w:p>
                      </w:txbxContent>
                    </v:textbox>
                  </v:shape>
                  <v:shape id="Verbinder: gewinkelt 319" o:spid="_x0000_s1036" type="#_x0000_t34" style="position:absolute;left:3048;top:3683;width:2540;height:114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T7ExAAAANwAAAAPAAAAZHJzL2Rvd25yZXYueG1sRI9Ba8JA&#10;FITvgv9heUIvoW7SFq3RVYJSqAcPaun5kX0m0ezbkF2T9N93CwWPw8x8w6w2g6lFR62rLCtIpjEI&#10;4tzqigsFX+eP53cQziNrrC2Tgh9ysFmPRytMte35SN3JFyJA2KWooPS+SaV0eUkG3dQ2xMG72Nag&#10;D7ItpG6xD3BTy5c4nkmDFYeFEhvalpTfTnejIIuIvuUV9W5v99G8f9O5OWilniZDtgThafCP8H/7&#10;Uyt4TRbwdyYcAbn+BQAA//8DAFBLAQItABQABgAIAAAAIQDb4fbL7gAAAIUBAAATAAAAAAAAAAAA&#10;AAAAAAAAAABbQ29udGVudF9UeXBlc10ueG1sUEsBAi0AFAAGAAgAAAAhAFr0LFu/AAAAFQEAAAsA&#10;AAAAAAAAAAAAAAAAHwEAAF9yZWxzLy5yZWxzUEsBAi0AFAAGAAgAAAAhAM4ZPsTEAAAA3AAAAA8A&#10;AAAAAAAAAAAAAAAABwIAAGRycy9kb3ducmV2LnhtbFBLBQYAAAAAAwADALcAAAD4AgAAAAA=&#10;" adj="21532" strokecolor="black [3213]" strokeweight=".5pt"/>
                  <v:line id="Gerader Verbinder 328" o:spid="_x0000_s1037" style="position:absolute;visibility:visible;mso-wrap-style:square" from="-346,3683" to="15853,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0LXwgAAANwAAAAPAAAAZHJzL2Rvd25yZXYueG1sRE9da8Iw&#10;FH0X/A/hCnsRTaegUo2issEYwpgKfb0016ba3JQms/XfLw+Cj4fzvdp0thJ3anzpWMH7OAFBnDtd&#10;cqHgfPocLUD4gKyxckwKHuRhs+73Vphq1/Iv3Y+hEDGEfYoKTAh1KqXPDVn0Y1cTR+7iGoshwqaQ&#10;usE2httKTpJkJi2WHBsM1rQ3lN+Of1bB7uO6/dFmPty3WZHV7SFL9Hem1Nug2y5BBOrCS/x0f2kF&#10;00lcG8/EIyDX/wAAAP//AwBQSwECLQAUAAYACAAAACEA2+H2y+4AAACFAQAAEwAAAAAAAAAAAAAA&#10;AAAAAAAAW0NvbnRlbnRfVHlwZXNdLnhtbFBLAQItABQABgAIAAAAIQBa9CxbvwAAABUBAAALAAAA&#10;AAAAAAAAAAAAAB8BAABfcmVscy8ucmVsc1BLAQItABQABgAIAAAAIQA590LXwgAAANwAAAAPAAAA&#10;AAAAAAAAAAAAAAcCAABkcnMvZG93bnJldi54bWxQSwUGAAAAAAMAAwC3AAAA9gIAAAAA&#10;" strokecolor="black [3213]" strokeweight=".5pt"/>
                </v:group>
                <v:group id="Gruppieren 330" o:spid="_x0000_s1038" style="position:absolute;left:15347;top:-2623;width:12326;height:11637" coordorigin="-578,-4149" coordsize="12326,1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Textfeld 2" o:spid="_x0000_s1039" type="#_x0000_t202" style="position:absolute;left:-578;top:-4149;width:12326;height:594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8jSxQAAANwAAAAPAAAAZHJzL2Rvd25yZXYueG1sRI/RasJA&#10;FETfC/7DcoW+1Y2WlJq6igoRHyyi7Qdcstckmr0bs2sS/94tFHwcZuYMM1v0phItNa60rGA8ikAQ&#10;Z1aXnCv4/UnfPkE4j6yxskwK7uRgMR+8zDDRtuMDtUefiwBhl6CCwvs6kdJlBRl0I1sTB+9kG4M+&#10;yCaXusEuwE0lJ1H0IQ2WHBYKrGldUHY53oyC3Tneu32Wnq6x3azw/bb+7nelUq/DfvkFwlPvn+H/&#10;9lYrmEyn8HcmHAE5fwAAAP//AwBQSwECLQAUAAYACAAAACEA2+H2y+4AAACFAQAAEwAAAAAAAAAA&#10;AAAAAAAAAAAAW0NvbnRlbnRfVHlwZXNdLnhtbFBLAQItABQABgAIAAAAIQBa9CxbvwAAABUBAAAL&#10;AAAAAAAAAAAAAAAAAB8BAABfcmVscy8ucmVsc1BLAQItABQABgAIAAAAIQALn8jSxQAAANwAAAAP&#10;AAAAAAAAAAAAAAAAAAcCAABkcnMvZG93bnJldi54bWxQSwUGAAAAAAMAAwC3AAAA+QIAAAAA&#10;" stroked="f">
                    <v:textbox inset="0,0,0,0">
                      <w:txbxContent>
                        <w:p w14:paraId="7C5C00E1" w14:textId="77777777" w:rsidR="00182071" w:rsidRDefault="00182071" w:rsidP="004757EB">
                          <w:pPr>
                            <w:spacing w:line="240" w:lineRule="auto"/>
                            <w:jc w:val="left"/>
                          </w:pPr>
                          <w:r>
                            <w:t>Sklendė, apsauganti nuo spinduliuojamos šilumos</w:t>
                          </w:r>
                        </w:p>
                      </w:txbxContent>
                    </v:textbox>
                  </v:shape>
                  <v:shape id="Verbinder: gewinkelt 315" o:spid="_x0000_s1040" type="#_x0000_t34" style="position:absolute;left:63;top:2159;width:10080;height:527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rc9xQAAANwAAAAPAAAAZHJzL2Rvd25yZXYueG1sRI9Ba4NA&#10;FITvhfyH5QVyq6tJWxKTTQgtBQ+9VCXQ28N9UYn7VtyN2n/fLRR6HGbmG+Zwmk0nRhpca1lBEsUg&#10;iCurW64VlMX74xaE88gaO8uk4JscnI6LhwOm2k78SWPuaxEg7FJU0Hjfp1K6qiGDLrI9cfCudjDo&#10;gxxqqQecAtx0ch3HL9Jgy2GhwZ5eG6pu+d0o0G9fmc23xfT0sXOX8tJ3d10mSq2W83kPwtPs/8N/&#10;7Uwr2CTP8HsmHAF5/AEAAP//AwBQSwECLQAUAAYACAAAACEA2+H2y+4AAACFAQAAEwAAAAAAAAAA&#10;AAAAAAAAAAAAW0NvbnRlbnRfVHlwZXNdLnhtbFBLAQItABQABgAIAAAAIQBa9CxbvwAAABUBAAAL&#10;AAAAAAAAAAAAAAAAAB8BAABfcmVscy8ucmVsc1BLAQItABQABgAIAAAAIQBN2rc9xQAAANwAAAAP&#10;AAAAAAAAAAAAAAAAAAcCAABkcnMvZG93bnJldi54bWxQSwUGAAAAAAMAAwC3AAAA+QIAAAAA&#10;" adj="21532" strokecolor="black [3213]" strokeweight=".5pt"/>
                  <v:shape id="Verbinder: gewinkelt 318" o:spid="_x0000_s1041" type="#_x0000_t34" style="position:absolute;left:4699;top:2159;width:2603;height:53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ZtfwAAAANwAAAAPAAAAZHJzL2Rvd25yZXYueG1sRE/LisIw&#10;FN0L/kO4A25EUx+M0jEtogi6cGFHXF+aa9uZ5qY00da/nywGXB7Oe5P2phZPal1lWcFsGoEgzq2u&#10;uFBw/T5M1iCcR9ZYWyYFL3KQJsPBBmNtO77QM/OFCCHsYlRQet/EUrq8JINuahviwN1ta9AH2BZS&#10;t9iFcFPLeRR9SoMVh4YSG9qVlP9mD6NgOya6yR/U+5M9jVfdUufmrJUaffTbLxCeev8W/7uPWsFi&#10;FtaGM+EIyOQPAAD//wMAUEsBAi0AFAAGAAgAAAAhANvh9svuAAAAhQEAABMAAAAAAAAAAAAAAAAA&#10;AAAAAFtDb250ZW50X1R5cGVzXS54bWxQSwECLQAUAAYACAAAACEAWvQsW78AAAAVAQAACwAAAAAA&#10;AAAAAAAAAAAfAQAAX3JlbHMvLnJlbHNQSwECLQAUAAYACAAAACEAoVWbX8AAAADcAAAADwAAAAAA&#10;AAAAAAAAAAAHAgAAZHJzL2Rvd25yZXYueG1sUEsFBgAAAAADAAMAtwAAAPQCAAAAAA==&#10;" adj="21532" strokecolor="black [3213]" strokeweight=".5pt"/>
                </v:group>
              </v:group>
            </w:pict>
          </mc:Fallback>
        </mc:AlternateContent>
      </w:r>
      <w:r w:rsidR="00787AC3">
        <w:rPr>
          <w:rStyle w:val="Heading1Char"/>
          <w:b/>
        </w:rPr>
        <w:t>Oro šalinimo įrenginiai su vamzdynais ir ventiliatoriais iš degiųjų statybinių medžiagų be blokavimo įtaisų (taip pat žr. 5.1.1 ir 6.4.4 skirsnius)</w:t>
      </w:r>
      <w:bookmarkEnd w:id="72"/>
      <w:bookmarkEnd w:id="73"/>
      <w:bookmarkEnd w:id="74"/>
    </w:p>
    <w:p w14:paraId="72071DE6" w14:textId="42550A0E" w:rsidR="00152AE9" w:rsidRDefault="00152AE9" w:rsidP="001E2B7D">
      <w:pPr>
        <w:widowControl w:val="0"/>
      </w:pPr>
    </w:p>
    <w:p w14:paraId="1613063B" w14:textId="77777777" w:rsidR="004757EB" w:rsidRDefault="004757EB" w:rsidP="001E2B7D">
      <w:pPr>
        <w:widowControl w:val="0"/>
      </w:pPr>
    </w:p>
    <w:p w14:paraId="72E2BAB4" w14:textId="77777777" w:rsidR="00152AE9" w:rsidRDefault="00152AE9" w:rsidP="001E2B7D">
      <w:pPr>
        <w:widowControl w:val="0"/>
      </w:pPr>
    </w:p>
    <w:p w14:paraId="7F219136" w14:textId="77777777" w:rsidR="00787AC3" w:rsidRDefault="00787AC3" w:rsidP="001E2B7D">
      <w:pPr>
        <w:widowControl w:val="0"/>
      </w:pPr>
    </w:p>
    <w:p w14:paraId="45CCAE57" w14:textId="77777777" w:rsidR="00787AC3" w:rsidRDefault="00787AC3" w:rsidP="001E2B7D">
      <w:pPr>
        <w:widowControl w:val="0"/>
      </w:pPr>
    </w:p>
    <w:p w14:paraId="584924D5" w14:textId="77777777" w:rsidR="00787AC3" w:rsidRDefault="00787AC3" w:rsidP="001E2B7D">
      <w:pPr>
        <w:widowControl w:val="0"/>
      </w:pPr>
    </w:p>
    <w:p w14:paraId="0916E86F" w14:textId="77777777" w:rsidR="00787AC3" w:rsidRDefault="00787AC3" w:rsidP="001E2B7D">
      <w:pPr>
        <w:widowControl w:val="0"/>
      </w:pPr>
    </w:p>
    <w:p w14:paraId="4EDF90C3" w14:textId="77777777" w:rsidR="00787AC3" w:rsidRDefault="00787AC3" w:rsidP="001E2B7D">
      <w:pPr>
        <w:widowControl w:val="0"/>
      </w:pPr>
    </w:p>
    <w:p w14:paraId="71C169A5" w14:textId="77777777" w:rsidR="00787AC3" w:rsidRDefault="00787AC3" w:rsidP="001E2B7D">
      <w:pPr>
        <w:widowControl w:val="0"/>
      </w:pPr>
    </w:p>
    <w:p w14:paraId="23FED2DC" w14:textId="77777777" w:rsidR="00787AC3" w:rsidRDefault="00787AC3" w:rsidP="001E2B7D">
      <w:pPr>
        <w:widowControl w:val="0"/>
      </w:pPr>
    </w:p>
    <w:p w14:paraId="01EBF567" w14:textId="77777777" w:rsidR="00787AC3" w:rsidRDefault="00787AC3" w:rsidP="001E2B7D">
      <w:pPr>
        <w:widowControl w:val="0"/>
      </w:pPr>
    </w:p>
    <w:p w14:paraId="54321BBA" w14:textId="77777777" w:rsidR="00787AC3" w:rsidRDefault="00787AC3" w:rsidP="001E2B7D">
      <w:pPr>
        <w:widowControl w:val="0"/>
      </w:pPr>
    </w:p>
    <w:p w14:paraId="215E87F7" w14:textId="77777777" w:rsidR="00787AC3" w:rsidRDefault="00787AC3" w:rsidP="001E2B7D">
      <w:pPr>
        <w:widowControl w:val="0"/>
      </w:pPr>
    </w:p>
    <w:p w14:paraId="4292CD98" w14:textId="77777777" w:rsidR="00787AC3" w:rsidRDefault="00787AC3" w:rsidP="001E2B7D">
      <w:pPr>
        <w:widowControl w:val="0"/>
      </w:pPr>
    </w:p>
    <w:p w14:paraId="14E62945" w14:textId="77777777" w:rsidR="00787AC3" w:rsidRDefault="00787AC3" w:rsidP="001E2B7D">
      <w:pPr>
        <w:widowControl w:val="0"/>
      </w:pPr>
    </w:p>
    <w:p w14:paraId="5CCA08DE" w14:textId="77777777" w:rsidR="00787AC3" w:rsidRDefault="00787AC3" w:rsidP="001E2B7D">
      <w:pPr>
        <w:widowControl w:val="0"/>
      </w:pPr>
    </w:p>
    <w:p w14:paraId="4DC30D75" w14:textId="77777777" w:rsidR="00787AC3" w:rsidRDefault="00787AC3" w:rsidP="001E2B7D">
      <w:pPr>
        <w:widowControl w:val="0"/>
      </w:pPr>
    </w:p>
    <w:p w14:paraId="4EE80F0E" w14:textId="77777777" w:rsidR="00787AC3" w:rsidRDefault="00787AC3" w:rsidP="001E2B7D">
      <w:pPr>
        <w:widowControl w:val="0"/>
      </w:pPr>
    </w:p>
    <w:p w14:paraId="379665DA" w14:textId="77777777" w:rsidR="00787AC3" w:rsidRDefault="00787AC3" w:rsidP="001E2B7D">
      <w:pPr>
        <w:widowControl w:val="0"/>
      </w:pPr>
    </w:p>
    <w:p w14:paraId="1FCE26E7" w14:textId="77777777" w:rsidR="00787AC3" w:rsidRDefault="00787AC3" w:rsidP="001E2B7D">
      <w:pPr>
        <w:widowControl w:val="0"/>
      </w:pPr>
    </w:p>
    <w:p w14:paraId="42B72311" w14:textId="77777777" w:rsidR="00787AC3" w:rsidRDefault="00787AC3" w:rsidP="001E2B7D">
      <w:pPr>
        <w:widowControl w:val="0"/>
      </w:pPr>
    </w:p>
    <w:p w14:paraId="06C91108" w14:textId="77777777" w:rsidR="00787AC3" w:rsidRDefault="00787AC3" w:rsidP="001E2B7D">
      <w:pPr>
        <w:widowControl w:val="0"/>
      </w:pPr>
    </w:p>
    <w:p w14:paraId="6A9F08D1" w14:textId="77777777" w:rsidR="00787AC3" w:rsidRDefault="00787AC3" w:rsidP="001E2B7D">
      <w:pPr>
        <w:widowControl w:val="0"/>
      </w:pPr>
    </w:p>
    <w:p w14:paraId="72221A81" w14:textId="77777777" w:rsidR="00787AC3" w:rsidRDefault="00787AC3" w:rsidP="001E2B7D">
      <w:pPr>
        <w:widowControl w:val="0"/>
      </w:pPr>
    </w:p>
    <w:p w14:paraId="215FCC3D" w14:textId="77777777" w:rsidR="00787AC3" w:rsidRDefault="00787AC3" w:rsidP="001E2B7D">
      <w:pPr>
        <w:widowControl w:val="0"/>
      </w:pPr>
    </w:p>
    <w:p w14:paraId="732AFFEC" w14:textId="77777777" w:rsidR="00787AC3" w:rsidRDefault="00787AC3" w:rsidP="001E2B7D">
      <w:pPr>
        <w:widowControl w:val="0"/>
      </w:pPr>
    </w:p>
    <w:p w14:paraId="53A8F0AD" w14:textId="77777777" w:rsidR="00787AC3" w:rsidRDefault="00787AC3" w:rsidP="001E2B7D">
      <w:pPr>
        <w:widowControl w:val="0"/>
      </w:pPr>
    </w:p>
    <w:p w14:paraId="13260513" w14:textId="77777777" w:rsidR="00787AC3" w:rsidRDefault="00787AC3" w:rsidP="001E2B7D">
      <w:pPr>
        <w:widowControl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8220"/>
      </w:tblGrid>
      <w:tr w:rsidR="00787AC3" w14:paraId="6AF0B3F7" w14:textId="77777777" w:rsidTr="006F68F5">
        <w:trPr>
          <w:trHeight w:val="170"/>
        </w:trPr>
        <w:tc>
          <w:tcPr>
            <w:tcW w:w="850" w:type="dxa"/>
            <w:vAlign w:val="center"/>
          </w:tcPr>
          <w:p w14:paraId="349D76C8" w14:textId="77777777" w:rsidR="00787AC3" w:rsidRDefault="00787AC3" w:rsidP="006F68F5">
            <w:pPr>
              <w:widowControl w:val="0"/>
              <w:jc w:val="left"/>
            </w:pPr>
            <w:r>
              <w:rPr>
                <w:noProof/>
              </w:rPr>
              <w:drawing>
                <wp:inline distT="0" distB="0" distL="0" distR="0" wp14:anchorId="42732633" wp14:editId="568D5C1A">
                  <wp:extent cx="359665" cy="359665"/>
                  <wp:effectExtent l="0" t="0" r="2540" b="2540"/>
                  <wp:docPr id="346" name="Grafi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17E29812" w14:textId="10CDDA8A" w:rsidR="00787AC3" w:rsidRDefault="00215064" w:rsidP="006F68F5">
            <w:pPr>
              <w:widowControl w:val="0"/>
            </w:pPr>
            <w:r>
              <w:rPr>
                <w:color w:val="1F1A17"/>
              </w:rPr>
              <w:t>Ugniai neatsparus ortakis, pagamintas iš sunkiai užsiliepsnojančių statybinių medžiagų</w:t>
            </w:r>
            <w:r>
              <w:rPr>
                <w:color w:val="1F1A17"/>
              </w:rPr>
              <w:br/>
              <w:t>Oro šalinimo anga</w:t>
            </w:r>
            <w:r w:rsidR="00F9204E">
              <w:rPr>
                <w:color w:val="1F1A17"/>
              </w:rPr>
              <w:t xml:space="preserve"> </w:t>
            </w:r>
            <w:r>
              <w:rPr>
                <w:color w:val="1F1A17"/>
              </w:rPr>
              <w:t>Ventiliatorius</w:t>
            </w:r>
          </w:p>
        </w:tc>
      </w:tr>
      <w:tr w:rsidR="00215064" w14:paraId="1BFA1CF6" w14:textId="77777777" w:rsidTr="006F68F5">
        <w:trPr>
          <w:trHeight w:val="170"/>
        </w:trPr>
        <w:tc>
          <w:tcPr>
            <w:tcW w:w="850" w:type="dxa"/>
            <w:vAlign w:val="center"/>
          </w:tcPr>
          <w:p w14:paraId="2F350B3C" w14:textId="77777777" w:rsidR="00215064" w:rsidRDefault="00215064" w:rsidP="006F68F5">
            <w:pPr>
              <w:widowControl w:val="0"/>
              <w:jc w:val="left"/>
              <w:rPr>
                <w:noProof/>
              </w:rPr>
            </w:pPr>
            <w:r>
              <w:rPr>
                <w:noProof/>
              </w:rPr>
              <w:drawing>
                <wp:inline distT="0" distB="0" distL="0" distR="0" wp14:anchorId="081328AA" wp14:editId="620BC5B7">
                  <wp:extent cx="359665" cy="359665"/>
                  <wp:effectExtent l="0" t="0" r="2540" b="2540"/>
                  <wp:docPr id="350" name="Grafik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20200728_ksa_Symbole2_Ltg-mi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20FCC40E" w14:textId="77777777" w:rsidR="00215064" w:rsidRPr="0004050A" w:rsidRDefault="00215064" w:rsidP="006F68F5">
            <w:pPr>
              <w:widowControl w:val="0"/>
              <w:jc w:val="left"/>
              <w:rPr>
                <w:rFonts w:cs="Arial"/>
                <w:color w:val="1F1A17"/>
              </w:rPr>
            </w:pPr>
            <w:r>
              <w:rPr>
                <w:color w:val="1F1A17"/>
              </w:rPr>
              <w:t>Ugniai atsparus ortakis (ugniai atsparus vėdinimo vamzdynas su degia vidine danga)</w:t>
            </w:r>
            <w:r>
              <w:rPr>
                <w:color w:val="1F1A17"/>
                <w:sz w:val="16"/>
              </w:rPr>
              <w:t>1)</w:t>
            </w:r>
          </w:p>
        </w:tc>
      </w:tr>
      <w:tr w:rsidR="00787AC3" w14:paraId="4B2A7B43" w14:textId="77777777" w:rsidTr="006F68F5">
        <w:trPr>
          <w:trHeight w:val="170"/>
        </w:trPr>
        <w:tc>
          <w:tcPr>
            <w:tcW w:w="850" w:type="dxa"/>
            <w:vAlign w:val="center"/>
          </w:tcPr>
          <w:p w14:paraId="6535D4F8" w14:textId="77777777" w:rsidR="00787AC3" w:rsidRDefault="00787AC3" w:rsidP="006F68F5">
            <w:pPr>
              <w:widowControl w:val="0"/>
              <w:jc w:val="left"/>
            </w:pPr>
            <w:r>
              <w:rPr>
                <w:noProof/>
              </w:rPr>
              <w:drawing>
                <wp:inline distT="0" distB="0" distL="0" distR="0" wp14:anchorId="78ACF404" wp14:editId="1E1A24EE">
                  <wp:extent cx="359665" cy="359665"/>
                  <wp:effectExtent l="0" t="0" r="2540" b="2540"/>
                  <wp:docPr id="347" name="Grafi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5D38127F" w14:textId="77777777" w:rsidR="00787AC3" w:rsidRDefault="00787AC3" w:rsidP="006F68F5">
            <w:pPr>
              <w:widowControl w:val="0"/>
              <w:jc w:val="left"/>
            </w:pPr>
            <w:r>
              <w:rPr>
                <w:color w:val="1F1A17"/>
              </w:rPr>
              <w:t>Oro šalinimo anga</w:t>
            </w:r>
          </w:p>
        </w:tc>
      </w:tr>
      <w:tr w:rsidR="00787AC3" w14:paraId="4A3A90D9" w14:textId="77777777" w:rsidTr="006F68F5">
        <w:trPr>
          <w:trHeight w:val="170"/>
        </w:trPr>
        <w:tc>
          <w:tcPr>
            <w:tcW w:w="850" w:type="dxa"/>
            <w:vAlign w:val="center"/>
          </w:tcPr>
          <w:p w14:paraId="37C78D1C" w14:textId="77777777" w:rsidR="00787AC3" w:rsidRDefault="00787AC3" w:rsidP="006F68F5">
            <w:pPr>
              <w:widowControl w:val="0"/>
              <w:jc w:val="left"/>
            </w:pPr>
            <w:r>
              <w:rPr>
                <w:noProof/>
              </w:rPr>
              <w:drawing>
                <wp:inline distT="0" distB="0" distL="0" distR="0" wp14:anchorId="6C079274" wp14:editId="798A5DBB">
                  <wp:extent cx="359665" cy="359665"/>
                  <wp:effectExtent l="0" t="0" r="2540" b="2540"/>
                  <wp:docPr id="348" name="Grafi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7D7D47DB" w14:textId="77777777" w:rsidR="00787AC3" w:rsidRDefault="00787AC3" w:rsidP="006F68F5">
            <w:pPr>
              <w:widowControl w:val="0"/>
              <w:jc w:val="left"/>
            </w:pPr>
            <w:r>
              <w:rPr>
                <w:color w:val="1F1A17"/>
              </w:rPr>
              <w:t>Ventiliatorius</w:t>
            </w:r>
          </w:p>
        </w:tc>
      </w:tr>
      <w:tr w:rsidR="00787AC3" w14:paraId="601DD32B" w14:textId="77777777" w:rsidTr="006F68F5">
        <w:trPr>
          <w:trHeight w:val="170"/>
        </w:trPr>
        <w:tc>
          <w:tcPr>
            <w:tcW w:w="850" w:type="dxa"/>
            <w:vAlign w:val="center"/>
          </w:tcPr>
          <w:p w14:paraId="43D3AB13" w14:textId="77777777" w:rsidR="00787AC3" w:rsidRDefault="00215064" w:rsidP="006F68F5">
            <w:pPr>
              <w:widowControl w:val="0"/>
              <w:jc w:val="center"/>
              <w:rPr>
                <w:noProof/>
              </w:rPr>
            </w:pPr>
            <w:r>
              <w:rPr>
                <w:sz w:val="24"/>
              </w:rPr>
              <w:t>A</w:t>
            </w:r>
            <w:r>
              <w:rPr>
                <w:sz w:val="16"/>
              </w:rPr>
              <w:t>H</w:t>
            </w:r>
          </w:p>
        </w:tc>
        <w:tc>
          <w:tcPr>
            <w:tcW w:w="8220" w:type="dxa"/>
            <w:vAlign w:val="center"/>
          </w:tcPr>
          <w:p w14:paraId="2A56D45E" w14:textId="77777777" w:rsidR="00787AC3" w:rsidRPr="006474A8" w:rsidRDefault="00215064" w:rsidP="006F68F5">
            <w:pPr>
              <w:widowControl w:val="0"/>
              <w:jc w:val="left"/>
              <w:rPr>
                <w:rFonts w:cs="Arial"/>
                <w:color w:val="1F1A17"/>
              </w:rPr>
            </w:pPr>
            <w:r>
              <w:rPr>
                <w:color w:val="1F1A17"/>
              </w:rPr>
              <w:t>didžiausio atskiro ortakio efektyvusis skersmuo</w:t>
            </w:r>
          </w:p>
        </w:tc>
      </w:tr>
    </w:tbl>
    <w:p w14:paraId="733AFB39" w14:textId="77777777" w:rsidR="00787AC3" w:rsidRDefault="00787AC3" w:rsidP="001E2B7D">
      <w:pPr>
        <w:widowControl w:val="0"/>
      </w:pPr>
    </w:p>
    <w:p w14:paraId="38C4BB69" w14:textId="77777777" w:rsidR="002A741A" w:rsidRDefault="00215064" w:rsidP="001E2B7D">
      <w:pPr>
        <w:widowControl w:val="0"/>
        <w:tabs>
          <w:tab w:val="left" w:pos="284"/>
        </w:tabs>
        <w:ind w:left="284" w:hanging="284"/>
        <w:jc w:val="left"/>
        <w:rPr>
          <w:rFonts w:cs="Arial"/>
          <w:sz w:val="18"/>
        </w:rPr>
      </w:pPr>
      <w:r>
        <w:rPr>
          <w:sz w:val="16"/>
        </w:rPr>
        <w:t>1)</w:t>
      </w:r>
      <w:r>
        <w:rPr>
          <w:sz w:val="18"/>
        </w:rPr>
        <w:tab/>
        <w:t>Vamzdynų atsparumas ugniai turi būti užtikrinamas ir lubų bei sienų kirtimo vietose.</w:t>
      </w:r>
    </w:p>
    <w:p w14:paraId="6E566ECD" w14:textId="77777777" w:rsidR="002A741A" w:rsidRDefault="002A741A" w:rsidP="001E2B7D">
      <w:pPr>
        <w:widowControl w:val="0"/>
        <w:tabs>
          <w:tab w:val="left" w:pos="284"/>
        </w:tabs>
        <w:ind w:left="284" w:hanging="284"/>
        <w:jc w:val="left"/>
      </w:pPr>
    </w:p>
    <w:p w14:paraId="04E5AF81" w14:textId="77777777" w:rsidR="002A741A" w:rsidRDefault="002A741A" w:rsidP="001E2B7D">
      <w:pPr>
        <w:widowControl w:val="0"/>
        <w:tabs>
          <w:tab w:val="left" w:pos="284"/>
        </w:tabs>
        <w:ind w:left="284" w:hanging="284"/>
        <w:jc w:val="left"/>
      </w:pPr>
    </w:p>
    <w:p w14:paraId="7A8A933E" w14:textId="77777777" w:rsidR="002A741A" w:rsidRDefault="002A741A" w:rsidP="001E2B7D">
      <w:pPr>
        <w:widowControl w:val="0"/>
        <w:tabs>
          <w:tab w:val="left" w:pos="284"/>
        </w:tabs>
        <w:ind w:left="284" w:hanging="284"/>
        <w:jc w:val="left"/>
      </w:pPr>
    </w:p>
    <w:p w14:paraId="313FB83F" w14:textId="77777777" w:rsidR="00215064" w:rsidRDefault="00215064" w:rsidP="001E2B7D">
      <w:pPr>
        <w:widowControl w:val="0"/>
        <w:tabs>
          <w:tab w:val="left" w:pos="284"/>
        </w:tabs>
        <w:ind w:left="284" w:hanging="284"/>
        <w:jc w:val="left"/>
      </w:pPr>
      <w:r>
        <w:br w:type="page"/>
      </w:r>
    </w:p>
    <w:p w14:paraId="748C1323" w14:textId="77777777" w:rsidR="002A741A" w:rsidRPr="00BD0CE6" w:rsidRDefault="002A741A" w:rsidP="00BD0CE6">
      <w:pPr>
        <w:pStyle w:val="Heading1"/>
        <w:jc w:val="left"/>
      </w:pPr>
      <w:bookmarkStart w:id="75" w:name="_Toc98855904"/>
      <w:bookmarkStart w:id="76" w:name="_Toc98856336"/>
      <w:bookmarkStart w:id="77" w:name="_Toc103166784"/>
      <w:r>
        <w:lastRenderedPageBreak/>
        <w:t>Jėgų poveikio apribojimas montuojant vėdinimo vamzdynus sudedamosiose dalyse, gaisro atveju susidarius kampams ir iškreipiams (taip pat žr. 5.2.1.1 skirsnį)</w:t>
      </w:r>
      <w:bookmarkEnd w:id="75"/>
      <w:bookmarkEnd w:id="76"/>
      <w:bookmarkEnd w:id="77"/>
    </w:p>
    <w:p w14:paraId="3CC72624" w14:textId="77777777" w:rsidR="002A741A" w:rsidRPr="00047076" w:rsidRDefault="002A741A" w:rsidP="001E2B7D">
      <w:pPr>
        <w:widowControl w:val="0"/>
      </w:pPr>
    </w:p>
    <w:p w14:paraId="3F0F19CE" w14:textId="77777777" w:rsidR="002A741A" w:rsidRPr="00F311FB" w:rsidRDefault="002A741A" w:rsidP="001E2B7D">
      <w:pPr>
        <w:widowControl w:val="0"/>
        <w:ind w:left="851" w:hanging="851"/>
        <w:rPr>
          <w:sz w:val="18"/>
          <w:szCs w:val="18"/>
        </w:rPr>
      </w:pPr>
      <w:r>
        <w:rPr>
          <w:b/>
          <w:sz w:val="18"/>
        </w:rPr>
        <w:t>5.1 paveikslas.</w:t>
      </w:r>
      <w:r>
        <w:rPr>
          <w:b/>
          <w:sz w:val="18"/>
        </w:rPr>
        <w:tab/>
        <w:t>Jėgų pasiskirstymo apribojimas su vamzdyno iškreipiais</w:t>
      </w:r>
    </w:p>
    <w:p w14:paraId="415DCECD" w14:textId="77777777" w:rsidR="00787AC3" w:rsidRDefault="002A741A" w:rsidP="001E2B7D">
      <w:pPr>
        <w:widowControl w:val="0"/>
      </w:pPr>
      <w:r>
        <w:rPr>
          <w:noProof/>
        </w:rPr>
        <w:drawing>
          <wp:anchor distT="0" distB="0" distL="114300" distR="114300" simplePos="0" relativeHeight="251641856" behindDoc="1" locked="0" layoutInCell="1" allowOverlap="1" wp14:anchorId="4C3AB6DC" wp14:editId="0385ED5E">
            <wp:simplePos x="0" y="0"/>
            <wp:positionH relativeFrom="column">
              <wp:posOffset>6350</wp:posOffset>
            </wp:positionH>
            <wp:positionV relativeFrom="paragraph">
              <wp:posOffset>160020</wp:posOffset>
            </wp:positionV>
            <wp:extent cx="4208400" cy="2912400"/>
            <wp:effectExtent l="0" t="0" r="1905" b="2540"/>
            <wp:wrapNone/>
            <wp:docPr id="351" name="Grafi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20200728_ksa_Bild_5_1.png"/>
                    <pic:cNvPicPr/>
                  </pic:nvPicPr>
                  <pic:blipFill rotWithShape="1">
                    <a:blip r:embed="rId46" cstate="print">
                      <a:extLst>
                        <a:ext uri="{28A0092B-C50C-407E-A947-70E740481C1C}">
                          <a14:useLocalDpi xmlns:a14="http://schemas.microsoft.com/office/drawing/2010/main" val="0"/>
                        </a:ext>
                      </a:extLst>
                    </a:blip>
                    <a:srcRect l="12785" t="5001" r="5822" b="4858"/>
                    <a:stretch/>
                  </pic:blipFill>
                  <pic:spPr bwMode="auto">
                    <a:xfrm>
                      <a:off x="0" y="0"/>
                      <a:ext cx="4208400" cy="291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D35594" w14:textId="77777777" w:rsidR="00787AC3" w:rsidRDefault="00787AC3" w:rsidP="001E2B7D">
      <w:pPr>
        <w:widowControl w:val="0"/>
      </w:pPr>
    </w:p>
    <w:p w14:paraId="3486F711" w14:textId="77777777" w:rsidR="00787AC3" w:rsidRDefault="00787AC3" w:rsidP="001E2B7D">
      <w:pPr>
        <w:widowControl w:val="0"/>
      </w:pPr>
    </w:p>
    <w:p w14:paraId="38C11B05" w14:textId="77777777" w:rsidR="00787AC3" w:rsidRDefault="00787AC3" w:rsidP="001E2B7D">
      <w:pPr>
        <w:widowControl w:val="0"/>
      </w:pPr>
    </w:p>
    <w:p w14:paraId="63367278" w14:textId="77777777" w:rsidR="00787AC3" w:rsidRDefault="00787AC3" w:rsidP="001E2B7D">
      <w:pPr>
        <w:widowControl w:val="0"/>
      </w:pPr>
    </w:p>
    <w:p w14:paraId="3AD255C3" w14:textId="77777777" w:rsidR="00215064" w:rsidRDefault="00215064" w:rsidP="001E2B7D">
      <w:pPr>
        <w:widowControl w:val="0"/>
      </w:pPr>
    </w:p>
    <w:p w14:paraId="3230F075" w14:textId="77777777" w:rsidR="00215064" w:rsidRDefault="00215064" w:rsidP="001E2B7D">
      <w:pPr>
        <w:widowControl w:val="0"/>
      </w:pPr>
    </w:p>
    <w:p w14:paraId="1A859172" w14:textId="77777777" w:rsidR="00215064" w:rsidRDefault="00215064" w:rsidP="001E2B7D">
      <w:pPr>
        <w:widowControl w:val="0"/>
      </w:pPr>
    </w:p>
    <w:p w14:paraId="11298D32" w14:textId="77777777" w:rsidR="002A741A" w:rsidRDefault="002A741A" w:rsidP="001E2B7D">
      <w:pPr>
        <w:widowControl w:val="0"/>
      </w:pPr>
    </w:p>
    <w:p w14:paraId="021A7549" w14:textId="77777777" w:rsidR="002A741A" w:rsidRDefault="002A741A" w:rsidP="001E2B7D">
      <w:pPr>
        <w:widowControl w:val="0"/>
      </w:pPr>
    </w:p>
    <w:p w14:paraId="4C1214E3" w14:textId="77777777" w:rsidR="002A741A" w:rsidRDefault="002A741A" w:rsidP="001E2B7D">
      <w:pPr>
        <w:widowControl w:val="0"/>
      </w:pPr>
    </w:p>
    <w:p w14:paraId="6CB8181D" w14:textId="77777777" w:rsidR="002A741A" w:rsidRDefault="002A741A" w:rsidP="001E2B7D">
      <w:pPr>
        <w:widowControl w:val="0"/>
      </w:pPr>
    </w:p>
    <w:p w14:paraId="6D820499" w14:textId="77777777" w:rsidR="002A741A" w:rsidRDefault="002A741A" w:rsidP="001E2B7D">
      <w:pPr>
        <w:widowControl w:val="0"/>
      </w:pPr>
    </w:p>
    <w:p w14:paraId="2FF7495C" w14:textId="77777777" w:rsidR="002A741A" w:rsidRDefault="002A741A" w:rsidP="001E2B7D">
      <w:pPr>
        <w:widowControl w:val="0"/>
      </w:pPr>
    </w:p>
    <w:p w14:paraId="3CC617ED" w14:textId="77777777" w:rsidR="002A741A" w:rsidRDefault="002A741A" w:rsidP="001E2B7D">
      <w:pPr>
        <w:widowControl w:val="0"/>
      </w:pPr>
    </w:p>
    <w:p w14:paraId="1690C035" w14:textId="77777777" w:rsidR="002A741A" w:rsidRDefault="002A741A" w:rsidP="001E2B7D">
      <w:pPr>
        <w:widowControl w:val="0"/>
      </w:pPr>
    </w:p>
    <w:p w14:paraId="4A2A7450" w14:textId="77777777" w:rsidR="002A741A" w:rsidRDefault="002A741A" w:rsidP="001E2B7D">
      <w:pPr>
        <w:widowControl w:val="0"/>
      </w:pPr>
    </w:p>
    <w:p w14:paraId="59BD10B4" w14:textId="77777777" w:rsidR="002A741A" w:rsidRDefault="002A741A" w:rsidP="001E2B7D">
      <w:pPr>
        <w:widowControl w:val="0"/>
      </w:pPr>
    </w:p>
    <w:p w14:paraId="4536BBF5" w14:textId="77777777" w:rsidR="002A741A" w:rsidRDefault="002A741A" w:rsidP="001E2B7D">
      <w:pPr>
        <w:widowControl w:val="0"/>
      </w:pPr>
    </w:p>
    <w:p w14:paraId="5FD5756D" w14:textId="77777777" w:rsidR="002A741A" w:rsidRDefault="002A741A" w:rsidP="001E2B7D">
      <w:pPr>
        <w:widowControl w:val="0"/>
      </w:pPr>
    </w:p>
    <w:p w14:paraId="1B06C51F" w14:textId="77777777" w:rsidR="00374D7D" w:rsidRPr="00047076" w:rsidRDefault="00374D7D" w:rsidP="001E2B7D">
      <w:pPr>
        <w:widowControl w:val="0"/>
      </w:pPr>
    </w:p>
    <w:p w14:paraId="6DC4E6AA" w14:textId="77777777" w:rsidR="002A741A" w:rsidRPr="00F311FB" w:rsidRDefault="002A741A" w:rsidP="001E2B7D">
      <w:pPr>
        <w:widowControl w:val="0"/>
        <w:ind w:left="851" w:hanging="851"/>
        <w:rPr>
          <w:sz w:val="18"/>
          <w:szCs w:val="18"/>
        </w:rPr>
      </w:pPr>
      <w:r>
        <w:rPr>
          <w:b/>
          <w:sz w:val="18"/>
        </w:rPr>
        <w:t>5.2 paveikslas.</w:t>
      </w:r>
      <w:r>
        <w:rPr>
          <w:b/>
          <w:sz w:val="18"/>
        </w:rPr>
        <w:tab/>
      </w:r>
      <w:r>
        <w:rPr>
          <w:b/>
        </w:rPr>
        <w:t>Jėgų pasiskirstymo apribojimas naudojant alkūnes</w:t>
      </w:r>
    </w:p>
    <w:p w14:paraId="35D1EEA3" w14:textId="77777777" w:rsidR="002A741A" w:rsidRDefault="002A741A" w:rsidP="001E2B7D">
      <w:pPr>
        <w:widowControl w:val="0"/>
      </w:pPr>
      <w:r>
        <w:rPr>
          <w:noProof/>
        </w:rPr>
        <w:drawing>
          <wp:anchor distT="0" distB="0" distL="114300" distR="114300" simplePos="0" relativeHeight="251642880" behindDoc="1" locked="0" layoutInCell="1" allowOverlap="1" wp14:anchorId="43EFE1A6" wp14:editId="64B0877A">
            <wp:simplePos x="0" y="0"/>
            <wp:positionH relativeFrom="column">
              <wp:posOffset>6350</wp:posOffset>
            </wp:positionH>
            <wp:positionV relativeFrom="paragraph">
              <wp:posOffset>168275</wp:posOffset>
            </wp:positionV>
            <wp:extent cx="4212000" cy="2268000"/>
            <wp:effectExtent l="0" t="0" r="0" b="0"/>
            <wp:wrapNone/>
            <wp:docPr id="353" name="Grafi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20200728_ksa_Bild_5_2.png"/>
                    <pic:cNvPicPr/>
                  </pic:nvPicPr>
                  <pic:blipFill rotWithShape="1">
                    <a:blip r:embed="rId47" cstate="print">
                      <a:extLst>
                        <a:ext uri="{28A0092B-C50C-407E-A947-70E740481C1C}">
                          <a14:useLocalDpi xmlns:a14="http://schemas.microsoft.com/office/drawing/2010/main" val="0"/>
                        </a:ext>
                      </a:extLst>
                    </a:blip>
                    <a:srcRect l="12783" t="15860" r="5825" b="13852"/>
                    <a:stretch/>
                  </pic:blipFill>
                  <pic:spPr bwMode="auto">
                    <a:xfrm>
                      <a:off x="0" y="0"/>
                      <a:ext cx="4212000" cy="226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BCA5D3" w14:textId="77777777" w:rsidR="002A741A" w:rsidRDefault="002A741A" w:rsidP="001E2B7D">
      <w:pPr>
        <w:widowControl w:val="0"/>
      </w:pPr>
    </w:p>
    <w:p w14:paraId="4D327BD9" w14:textId="77777777" w:rsidR="002A741A" w:rsidRDefault="002A741A" w:rsidP="001E2B7D">
      <w:pPr>
        <w:widowControl w:val="0"/>
      </w:pPr>
    </w:p>
    <w:p w14:paraId="24C618C3" w14:textId="77777777" w:rsidR="002A741A" w:rsidRDefault="002A741A" w:rsidP="001E2B7D">
      <w:pPr>
        <w:widowControl w:val="0"/>
      </w:pPr>
    </w:p>
    <w:p w14:paraId="5EB0BE04" w14:textId="77777777" w:rsidR="002A741A" w:rsidRDefault="002A741A" w:rsidP="001E2B7D">
      <w:pPr>
        <w:widowControl w:val="0"/>
      </w:pPr>
    </w:p>
    <w:p w14:paraId="3D767CBD" w14:textId="77777777" w:rsidR="002A741A" w:rsidRDefault="002A741A" w:rsidP="001E2B7D">
      <w:pPr>
        <w:widowControl w:val="0"/>
      </w:pPr>
    </w:p>
    <w:p w14:paraId="059C3DF9" w14:textId="77777777" w:rsidR="002A741A" w:rsidRDefault="002A741A" w:rsidP="001E2B7D">
      <w:pPr>
        <w:widowControl w:val="0"/>
      </w:pPr>
    </w:p>
    <w:p w14:paraId="56022EBB" w14:textId="77777777" w:rsidR="002A741A" w:rsidRDefault="002A741A" w:rsidP="001E2B7D">
      <w:pPr>
        <w:widowControl w:val="0"/>
      </w:pPr>
    </w:p>
    <w:p w14:paraId="2CC79B65" w14:textId="77777777" w:rsidR="002A741A" w:rsidRDefault="002A741A" w:rsidP="001E2B7D">
      <w:pPr>
        <w:widowControl w:val="0"/>
      </w:pPr>
    </w:p>
    <w:p w14:paraId="00A134E8" w14:textId="77777777" w:rsidR="002A741A" w:rsidRDefault="002A741A" w:rsidP="001E2B7D">
      <w:pPr>
        <w:widowControl w:val="0"/>
      </w:pPr>
    </w:p>
    <w:p w14:paraId="43775922" w14:textId="77777777" w:rsidR="002A741A" w:rsidRDefault="002A741A" w:rsidP="001E2B7D">
      <w:pPr>
        <w:widowControl w:val="0"/>
      </w:pPr>
    </w:p>
    <w:p w14:paraId="54A357AD" w14:textId="77777777" w:rsidR="002A741A" w:rsidRDefault="002A741A" w:rsidP="001E2B7D">
      <w:pPr>
        <w:widowControl w:val="0"/>
      </w:pPr>
    </w:p>
    <w:p w14:paraId="1967637D" w14:textId="77777777" w:rsidR="002A741A" w:rsidRDefault="002A741A" w:rsidP="001E2B7D">
      <w:pPr>
        <w:widowControl w:val="0"/>
      </w:pPr>
    </w:p>
    <w:p w14:paraId="2E606B82" w14:textId="77777777" w:rsidR="002A741A" w:rsidRDefault="002A741A" w:rsidP="001E2B7D">
      <w:pPr>
        <w:widowControl w:val="0"/>
      </w:pPr>
    </w:p>
    <w:p w14:paraId="44091D70" w14:textId="77777777" w:rsidR="002A741A" w:rsidRDefault="002A741A" w:rsidP="001E2B7D">
      <w:pPr>
        <w:widowControl w:val="0"/>
      </w:pPr>
    </w:p>
    <w:p w14:paraId="2CBB28E8" w14:textId="77777777" w:rsidR="00374D7D" w:rsidRDefault="00374D7D" w:rsidP="001E2B7D">
      <w:pPr>
        <w:widowControl w:val="0"/>
      </w:pPr>
    </w:p>
    <w:tbl>
      <w:tblPr>
        <w:tblStyle w:val="TableGrid"/>
        <w:tblpPr w:leftFromText="141" w:rightFromText="141" w:vertAnchor="text" w:horzAnchor="margin" w:tblpY="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7"/>
        <w:gridCol w:w="8220"/>
      </w:tblGrid>
      <w:tr w:rsidR="00374D7D" w14:paraId="30AC9624" w14:textId="77777777" w:rsidTr="00374D7D">
        <w:trPr>
          <w:trHeight w:val="397"/>
        </w:trPr>
        <w:tc>
          <w:tcPr>
            <w:tcW w:w="567" w:type="dxa"/>
            <w:vAlign w:val="center"/>
          </w:tcPr>
          <w:p w14:paraId="231D103E" w14:textId="77777777" w:rsidR="00374D7D" w:rsidRDefault="00374D7D" w:rsidP="001E2B7D">
            <w:pPr>
              <w:widowControl w:val="0"/>
              <w:jc w:val="left"/>
              <w:rPr>
                <w:noProof/>
              </w:rPr>
            </w:pPr>
            <w:r>
              <w:rPr>
                <w:sz w:val="24"/>
              </w:rPr>
              <w:t>a</w:t>
            </w:r>
          </w:p>
        </w:tc>
        <w:tc>
          <w:tcPr>
            <w:tcW w:w="8220" w:type="dxa"/>
            <w:vAlign w:val="center"/>
          </w:tcPr>
          <w:p w14:paraId="2D04EAB3" w14:textId="77777777" w:rsidR="00374D7D" w:rsidRPr="006474A8" w:rsidRDefault="00374D7D" w:rsidP="001E2B7D">
            <w:pPr>
              <w:widowControl w:val="0"/>
              <w:jc w:val="left"/>
              <w:rPr>
                <w:rFonts w:cs="Arial"/>
                <w:color w:val="1F1A17"/>
              </w:rPr>
            </w:pPr>
            <w:r>
              <w:rPr>
                <w:color w:val="1F1A17"/>
              </w:rPr>
              <w:t>Vėdinimo kanalo briaunos ilgis arba vėdinimo vamzdyno skersmuo</w:t>
            </w:r>
          </w:p>
        </w:tc>
      </w:tr>
      <w:tr w:rsidR="00374D7D" w14:paraId="7AC4B305" w14:textId="77777777" w:rsidTr="00374D7D">
        <w:trPr>
          <w:trHeight w:val="397"/>
        </w:trPr>
        <w:tc>
          <w:tcPr>
            <w:tcW w:w="567" w:type="dxa"/>
            <w:vAlign w:val="center"/>
          </w:tcPr>
          <w:p w14:paraId="6808B6FF" w14:textId="77777777" w:rsidR="00374D7D" w:rsidRDefault="00374D7D" w:rsidP="001E2B7D">
            <w:pPr>
              <w:widowControl w:val="0"/>
              <w:jc w:val="left"/>
              <w:rPr>
                <w:noProof/>
                <w:sz w:val="24"/>
              </w:rPr>
            </w:pPr>
            <w:r>
              <w:rPr>
                <w:sz w:val="24"/>
              </w:rPr>
              <w:t>*</w:t>
            </w:r>
          </w:p>
        </w:tc>
        <w:tc>
          <w:tcPr>
            <w:tcW w:w="8220" w:type="dxa"/>
            <w:vAlign w:val="center"/>
          </w:tcPr>
          <w:p w14:paraId="31613F43" w14:textId="77777777" w:rsidR="00374D7D" w:rsidRPr="00374D7D" w:rsidRDefault="00374D7D" w:rsidP="001E2B7D">
            <w:pPr>
              <w:widowControl w:val="0"/>
              <w:jc w:val="left"/>
              <w:rPr>
                <w:rFonts w:cs="Arial"/>
                <w:color w:val="1F1A17"/>
              </w:rPr>
            </w:pPr>
            <w:r>
              <w:rPr>
                <w:color w:val="1F1A17"/>
              </w:rPr>
              <w:t>Atsižvelgiama į labiausiai nutolusią sujungimo vietą tarp alkūnės ir vamzdyno.</w:t>
            </w:r>
          </w:p>
        </w:tc>
      </w:tr>
    </w:tbl>
    <w:p w14:paraId="6714C42B" w14:textId="77777777" w:rsidR="002A741A" w:rsidRDefault="002A741A" w:rsidP="001E2B7D">
      <w:pPr>
        <w:widowControl w:val="0"/>
      </w:pPr>
    </w:p>
    <w:p w14:paraId="22B6A17B" w14:textId="77777777" w:rsidR="00374D7D" w:rsidRDefault="00374D7D" w:rsidP="001E2B7D">
      <w:pPr>
        <w:widowControl w:val="0"/>
      </w:pPr>
    </w:p>
    <w:p w14:paraId="535DA8D3" w14:textId="77777777" w:rsidR="00374D7D" w:rsidRPr="004C640C" w:rsidRDefault="00374D7D" w:rsidP="001E2B7D">
      <w:pPr>
        <w:widowControl w:val="0"/>
        <w:rPr>
          <w:rFonts w:cs="Arial"/>
        </w:rPr>
      </w:pPr>
      <w:r>
        <w:t>Kampų ir iškreipių schemos pavyzdys susidarius vėdinimo vamzdynų ilgio pokyčiams dėl vamzdynų deformacijos, pvz., naudojant atlankas</w:t>
      </w:r>
    </w:p>
    <w:p w14:paraId="4B2288E2" w14:textId="77777777" w:rsidR="00A36D00" w:rsidRDefault="00A36D00" w:rsidP="001E2B7D">
      <w:pPr>
        <w:widowControl w:val="0"/>
      </w:pPr>
      <w:r>
        <w:br w:type="page"/>
      </w:r>
    </w:p>
    <w:p w14:paraId="06EA24F7" w14:textId="77777777" w:rsidR="007C26A0" w:rsidRDefault="007C26A0" w:rsidP="00BD0CE6">
      <w:pPr>
        <w:pStyle w:val="Heading1"/>
      </w:pPr>
      <w:bookmarkStart w:id="78" w:name="_Toc98855905"/>
      <w:bookmarkStart w:id="79" w:name="_Toc98856337"/>
      <w:bookmarkStart w:id="80" w:name="_Toc103166785"/>
      <w:r>
        <w:lastRenderedPageBreak/>
        <w:t>Specialiosios paskirties vėdinimo įrenginiai</w:t>
      </w:r>
      <w:bookmarkEnd w:id="78"/>
      <w:bookmarkEnd w:id="79"/>
      <w:bookmarkEnd w:id="80"/>
    </w:p>
    <w:p w14:paraId="5F98C98E" w14:textId="77777777" w:rsidR="007C26A0" w:rsidRPr="00047076" w:rsidRDefault="007C26A0" w:rsidP="001E2B7D">
      <w:pPr>
        <w:widowControl w:val="0"/>
      </w:pPr>
    </w:p>
    <w:p w14:paraId="037944C6" w14:textId="77777777" w:rsidR="007C26A0" w:rsidRPr="00F311FB" w:rsidRDefault="007C26A0" w:rsidP="00F9204E">
      <w:pPr>
        <w:widowControl w:val="0"/>
        <w:ind w:left="1418" w:hanging="1418"/>
        <w:rPr>
          <w:sz w:val="18"/>
          <w:szCs w:val="18"/>
        </w:rPr>
      </w:pPr>
      <w:r>
        <w:rPr>
          <w:b/>
          <w:sz w:val="18"/>
        </w:rPr>
        <w:t>6.1 paveikslas.</w:t>
      </w:r>
      <w:r>
        <w:rPr>
          <w:b/>
          <w:sz w:val="18"/>
        </w:rPr>
        <w:tab/>
        <w:t>Butų bei uždarų pastato vienetų, kurių plotas ne didesnis kaip 200 m², vėdinimo ir ventiliavimo įrenginiai</w:t>
      </w:r>
    </w:p>
    <w:p w14:paraId="5E5020E4" w14:textId="77777777" w:rsidR="00152AE9" w:rsidRDefault="00152AE9" w:rsidP="001E2B7D">
      <w:pPr>
        <w:widowControl w:val="0"/>
      </w:pPr>
    </w:p>
    <w:p w14:paraId="430AB72D" w14:textId="77777777" w:rsidR="00374D7D" w:rsidRDefault="00374D7D" w:rsidP="001E2B7D">
      <w:pPr>
        <w:widowControl w:val="0"/>
      </w:pPr>
    </w:p>
    <w:p w14:paraId="0D2205DA" w14:textId="0C2213A6" w:rsidR="007C26A0" w:rsidRDefault="007C26A0" w:rsidP="001E2B7D">
      <w:pPr>
        <w:widowControl w:val="0"/>
      </w:pPr>
    </w:p>
    <w:p w14:paraId="6D474120" w14:textId="77777777" w:rsidR="007C26A0" w:rsidRDefault="007C26A0" w:rsidP="001E2B7D">
      <w:pPr>
        <w:widowControl w:val="0"/>
      </w:pPr>
    </w:p>
    <w:p w14:paraId="619A6D06" w14:textId="77777777" w:rsidR="007C26A0" w:rsidRDefault="007C26A0" w:rsidP="001E2B7D">
      <w:pPr>
        <w:widowControl w:val="0"/>
      </w:pPr>
    </w:p>
    <w:p w14:paraId="7C555784" w14:textId="77777777" w:rsidR="007C26A0" w:rsidRDefault="007C26A0" w:rsidP="001E2B7D">
      <w:pPr>
        <w:widowControl w:val="0"/>
      </w:pPr>
    </w:p>
    <w:p w14:paraId="710B6912" w14:textId="77777777" w:rsidR="007C26A0" w:rsidRDefault="007C26A0" w:rsidP="001E2B7D">
      <w:pPr>
        <w:widowControl w:val="0"/>
      </w:pPr>
    </w:p>
    <w:p w14:paraId="5DCADD22" w14:textId="77777777" w:rsidR="007C26A0" w:rsidRDefault="007C26A0"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7C26A0" w14:paraId="5704C5A9" w14:textId="77777777" w:rsidTr="00EF37C7">
        <w:trPr>
          <w:trHeight w:val="170"/>
        </w:trPr>
        <w:tc>
          <w:tcPr>
            <w:tcW w:w="850" w:type="dxa"/>
            <w:vAlign w:val="center"/>
          </w:tcPr>
          <w:p w14:paraId="4A925C75" w14:textId="12588F8A" w:rsidR="007C26A0" w:rsidRDefault="00F9204E" w:rsidP="00EF37C7">
            <w:pPr>
              <w:widowControl w:val="0"/>
              <w:jc w:val="left"/>
            </w:pPr>
            <w:r>
              <w:rPr>
                <w:noProof/>
              </w:rPr>
              <mc:AlternateContent>
                <mc:Choice Requires="wpg">
                  <w:drawing>
                    <wp:anchor distT="0" distB="0" distL="114300" distR="114300" simplePos="0" relativeHeight="251643904" behindDoc="0" locked="0" layoutInCell="1" allowOverlap="1" wp14:anchorId="634A3BEB" wp14:editId="79049FC9">
                      <wp:simplePos x="0" y="0"/>
                      <wp:positionH relativeFrom="column">
                        <wp:posOffset>-2915285</wp:posOffset>
                      </wp:positionH>
                      <wp:positionV relativeFrom="paragraph">
                        <wp:posOffset>-845185</wp:posOffset>
                      </wp:positionV>
                      <wp:extent cx="4625975" cy="4679950"/>
                      <wp:effectExtent l="0" t="0" r="41275" b="6350"/>
                      <wp:wrapNone/>
                      <wp:docPr id="370" name="Gruppieren 370"/>
                      <wp:cNvGraphicFramePr/>
                      <a:graphic xmlns:a="http://schemas.openxmlformats.org/drawingml/2006/main">
                        <a:graphicData uri="http://schemas.microsoft.com/office/word/2010/wordprocessingGroup">
                          <wpg:wgp>
                            <wpg:cNvGrpSpPr/>
                            <wpg:grpSpPr>
                              <a:xfrm>
                                <a:off x="0" y="0"/>
                                <a:ext cx="4625975" cy="4679950"/>
                                <a:chOff x="0" y="0"/>
                                <a:chExt cx="4625975" cy="4679950"/>
                              </a:xfrm>
                            </wpg:grpSpPr>
                            <pic:pic xmlns:pic="http://schemas.openxmlformats.org/drawingml/2006/picture">
                              <pic:nvPicPr>
                                <pic:cNvPr id="358" name="Grafik 358"/>
                                <pic:cNvPicPr>
                                  <a:picLocks noChangeAspect="1"/>
                                </pic:cNvPicPr>
                              </pic:nvPicPr>
                              <pic:blipFill rotWithShape="1">
                                <a:blip r:embed="rId48" cstate="print">
                                  <a:extLst>
                                    <a:ext uri="{28A0092B-C50C-407E-A947-70E740481C1C}">
                                      <a14:useLocalDpi xmlns:a14="http://schemas.microsoft.com/office/drawing/2010/main" val="0"/>
                                    </a:ext>
                                  </a:extLst>
                                </a:blip>
                                <a:srcRect l="24974" t="1999" r="8289" b="11333"/>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365" name="Gerader Verbinder 365"/>
                              <wps:cNvCnPr/>
                              <wps:spPr>
                                <a:xfrm>
                                  <a:off x="1706880" y="1600200"/>
                                  <a:ext cx="29190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198807E" id="Gruppieren 370" o:spid="_x0000_s1026" style="position:absolute;margin-left:-229.55pt;margin-top:-66.55pt;width:364.25pt;height:368.5pt;z-index:251643904;mso-width-relative:margin;mso-height-relative:margin" coordsize="46259,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FoyOAMAANkHAAAOAAAAZHJzL2Uyb0RvYy54bWycVVtv2yAYfZ+0/4D8&#10;3vqSq6061dSu1aRui9pdngnGMaoNCEic/Pt9gOPUzbZeHkLAfNfDOXBxuWtqtKVKM8HzID6PAkQ5&#10;EQXj6zz4+ePmbB4gbTAvcC04zYM91cHl4uOHi1ZmNBGVqAuqEAThOmtlHlTGyCwMNalog/W5kJTD&#10;ZilUgw0s1TosFG4helOHSRRNw1aoQipBqNbw9dpvBgsXvywpMd/LUlOD6jyA2owblRtXdgwXFzhb&#10;KywrRroy8DuqaDDjkLQPdY0NRhvFTkI1jCihRWnOiWhCUZaMUNcDdBNHz7q5VWIjXS/rrF3LHiaA&#10;9hlO7w5Lvm1vlXyQSwVItHINWLiV7WVXqsb+Q5Vo5yDb95DRnUEEPo6nySSdTQJEYG88naXppAOV&#10;VID8iR+pPr/gGR4Sh4NyJCMZ/DoMYHaCwctcAS+zUTTogjSvitFg9biRZ3BcEhu2YjUze0c9OBhb&#10;FN8uGVkqvwA4lwqxIg9GE2A+xw1w/lbhkj0i+wVAtj7WzDth29SdII8acXFVYb6mn7QE2oKYrHU4&#10;NHfLQcZVzeQNq2ukhPnNTPVQYQk5Y8dGu9k1C5x/xpm/4OX5eC3IpqHceIEpWkPfguuKSR0gldFm&#10;RaFB9aWI4dhB3AbyScW48WrSitxDA1ZxyTidjZ3q4jRNwTkP5skcJqC9OB6NRp2HUdSQ6tDuoSWP&#10;lQZuolX7VRSQBm+McJ29hpvJfJbOklNu9gwD8JU2t1Q0yE6gJ6jbhcfbO21sPUcTq4Sa25ELC7jf&#10;tV/codgyuykcmdUSXGj6gD6sTvB/k2bdsUJpNuwTkk2hu45kVGF7lf6iasW4nY1gE4rsPK54J3Gd&#10;+VIPMuv1Hc+i6XwOlyQoOZ5GEVyv/ngOWk/SOI3SDk+3928ka8bp/5FEbR5MR3BbWEi1qFlhUXUL&#10;e/nTq1qhLQYSmZ1XwsAKMjvobXe+Hzcz+5r6g7qnJegQbiivBPegHGNiQoDgh7g1B2vrVkIFvWNX&#10;2bCYoWNnb12pe2ze4tx7uMyCm965YVwoj8sw+xGK0tsD4570bacrUezdSbsNYKAzce8HzAYP1NO1&#10;szq+yIs/AAAA//8DAFBLAwQKAAAAAAAAACEAQAKiKKSSAACkkgAAFAAAAGRycy9tZWRpYS9pbWFn&#10;ZTEucG5niVBORw0KGgoAAAANSUhEUgAABYkAAAbsCAIAAADd+IsPAAAACXBIWXMAAC4jAAAuIwF4&#10;pT92AAAgAElEQVR4Xuzdf2wc933w+XGRAiWbXOuVg9wTUEqePC2lJEZAS1zDMinTFhwmTlSsQEaH&#10;1DAoG1kbRiAJ8AEr+KQCToBQ52gDGJCIxIgYWCYOCXCKGBG145g19MMiJZ9XkdjCsCQWbVNp4Seu&#10;zTV6zXFbIIDvj2mmDH/MUuTuzpJ8vf76zugzYiSZjvetme/c9uGHHwYAAAAACfmDSgMAAAAANaRN&#10;AAAAAEnSJgAAAIAkaRMAAABAkrQJAAAAIEnaBAAAAJAkbQIAAABIkjYBAAAAJEmbAAAAAJKkTQAA&#10;AABJ0iYAAACAJGkTAAAAQJK0CQAAACBJ2gQAAACQJG0CAAAASJI2AQAAACRJmwAAAACSpE0AAAAA&#10;SdImAAAAgCRpEwAAAECStAkAAAAgSdoEAAAAkCRtAgAAAEiSNgEAAAAkSZsAAAAAkqRNAAAAAEnS&#10;JgAAAIAkaRMAAABAkrQJAAAAIEnaBAAAAJAkbQIAAABIkjYBAAAAJEmbAAAAAJKkTQAAAABJ0iYA&#10;AACAJGkTAAAAQJK0CQAAACBJ2gQAAACQJG0CAAAASJI2AQAAACRJmwAAAACSpE0AAAAASdImAAAA&#10;gCRpEwAAAECStAkAAAAgSdoEAAAAkCRtAgAAAEiSNgEAAAAkSZsAAAAAkqRNAAAAAEnSJgAAAIAk&#10;aRMAAABAkrQJAAAAIEnaBAAAAJAkbQIAAABIkjYBAAAAJEmbAAAAAJKkTQAAAABJ0iYAqJpisTg0&#10;NPT444+Xy+WdO3cODQ0Vi8VKFwEAsNbd9uGHH1aaAYA4xWLx9OnTw8PDIyMj4ZkXXnjhscceC9eZ&#10;TKanp2f79u0tLS0L/xwAAKxd2gQAS1QqlS5duvT9738/ShLpdLqvr6+zs7OtrW1iYmJsbGxoaKhQ&#10;KIQ/KlIAADAvbQKAWxMmiRMnTgwODkYnjx49GiaJufMiBQAA8bQJABZl3iTR39/f1dW1efPmpqam&#10;mGtDIgUAAPPSJgCIUy6XL1++PDIyks/no5O3lCTmEikAAJhJmwBgHmGSOHfu3MGDB6OTuVwuk8ks&#10;OUnMJVIAABBoEwDMNG+SyGazu3btam9vT6VSMdcux0KR4gtf+MK8e1gAALCaaBMABEEQTExM/Pzn&#10;P69zkphrbqSY+e6P+GsBAFihtAmANW1uC0gkScwlUgAArB3aBMBatII2ehApAABWPW0CYA0pFoun&#10;Tp1aEUlirmKxePr06eHh4ZGRkfCMSAEAsDpoEwCr39xP9SsoScwlUgAArDLaBMCqteo/w6/6XyAA&#10;wBqhTQCsNqVS6ezZs0NDQ2vnE7tIAQCwomkTAKtEqVS6dOnSiRMnBgcHwzNr8PO5SAEAsBJpEwAr&#10;29wkEQRBf39/V1fX5s2bm5qaYq5dxUQKAIAVRJsAWJHK5fL58+cliYpECgCAxqdNAKwk5XL58uXL&#10;586dO3jwYHRSklgMkQIAoGFpEwArwLxJIpvN7tq1q729PZVKxVzLLAtFirvuukvfAQBIhDYB0NDG&#10;x8cliRqZGykCN6EAACRBmwBoRBMTE2NjY0NDQ4VCITwjSdSOSAEAkCxtAqCBzE0SmUymp6dnx44d&#10;kkQdiBQAAInQJgCSNzk5OTo6OjdJbN++vaWlJf5aasGbWQEA6kmbAEjM3L+llyQajUgBAFAH2gRA&#10;vS30noju7u7W1tb4a0mKSAEAUDvaBECdlEqll156aW6S6OzsbGtri7+WxiFSAABUnTYBUFtzP8pK&#10;EquDSAEAUC3aBEBNxHxw7ejoiLmQFUekAABYJm0CoJp8TF3L/OkDACyNNgFQBeVy+fLly+fOnTt4&#10;8GB00ofSNUukAAC4JdoEwNLNmySy2eyjjz7qIyjBApEil8s9+OCD7e3tqVQq5loAgLVDmwC4ZQsl&#10;iV27dvnAybzmjRT+mQEACGkTALdgYmJibGxsaGioUCiEZ3y85JaIFAAAc2kTAJXNTRKZTKavr+/+&#10;++/3YZKlCSPFa6+9ls/no5MiBQCwNmkTAAuaN0n09PRs3769paUl/lpYJI8IAQBoEwCzFYvF06dP&#10;Dw8Pj4yMhGckCepApAAA1ixtAuA/zU0S6XS6r69v586dkgT1JFIAAGuNNgGsdQslic7Ozra2tvhr&#10;oaZECgBgjdAmgDVq7usSJAkalkgBAKxu2gSwtsz7Bsf+/v6vfOUrkgSNT6QAAFYlbQJYExZKEl1d&#10;XZs3b25qaoq5FhqQSAEArCbaBLCahZ/fRkZG8vl8dFKSYDURKQCAVUCbAFaheT+t5XK5TCYjSbBa&#10;zfuPvdffAgArgjYBrB7+AhkCkQIAWIG0CWA1mJiYGBsb27t3b3RGkgCRAgBYKbQJYAULk8TQ0FCh&#10;UAjPZDKZb37zm5IEzBRGiitXrsz6ZhEpAIAGoU0AK8+8ScKnLFgM3z4AQAPSJoAVo1gsnj59emBg&#10;wGcqWD6RAgBoHNoE0OjCJDE8PDwyMhKeSafTe/bs8QkKqkKkAAASp00ADWreJNHX19fZ2dnW1hZ/&#10;LbAEIgUAkBRtAmgspVLp7NmzQ0NDkgQkRaQAAOpMmwAaQqlUunTp0okTJwYHB6OTR48elSQgQSIF&#10;AFAf2gSQpHmTRH9/f1dX1+bNm5uammKuBepGpAAAakqbABJQLpcvX758/PhxSQJWFpECAKgFbQKo&#10;nzBJnDt37uDBg9FJSQJWormRwtYwAMCSaRNAzc2bJLLZ7K5du9rb21OpVMy1QIMTKQCA5dMmgBqa&#10;mJj4+c9/LknAWiBSAABLpk0A1Tf3I4okAWvHxMTE3/3d3w0PD3sTMACwSNoEUDU2yQNmKhaLp0+f&#10;FikAgIq0CWC5isXiqVOnJAlgISIFABBPmwCWaO6HDUkCiCdSAADz0iaAW+OjBbB8/k0CAMykTQCL&#10;UiqVXnrpJR8kgOoSKQCAQJsA4pVKpUuXLp04cWJwcDA842MDUAsiBQCsZdoEMI+5SSIIgv7+/q6u&#10;ro6OjpgLAZZJpACANUibAP5LuVw+f/78vEli8+bNTU1NMdcCVFdMpNi4caN/IwHAaqJNAEG5XL58&#10;+fK5c+cOHjwYnZQkgAYxN1IE/h0FAKuLNgFr17xJIpvN7tq1a9u2bf5zH2g0IgUArFbaBKxF4+Pj&#10;8yaJ9vb2VCoVcyFAIxApAGCV0SZgDZmYmBgbGxsaGioUCuEZSQJY0YrF4ttvv22XHABY6bQJWP3m&#10;JolMJtPT07Njxw5JAlgdYt4uJFIAQOPTJmDVmpycHB0dnZsktm/f3tLSEn8twAolUgDASqRNwGoz&#10;9zFsSQJYg0QKAFhBtAlYJeYmiXQ63dfX193d3draGn8twComUgBA49MmYGVbKEl0dna2tbXFXwuw&#10;pogUANCwtAlYkcrl8vnz52f+F7YkAbBIIgUANBptAlakn/3sZz09PeG6v7//K1/5iiQBcKtECgBo&#10;ENoErEg/+9nPrl696r+eAapioUjR3t7e3t7udcsAUGvaBKxIv/3tbz/ykY9UmgLg1swbKbLZ7K5d&#10;u0QKAKgdbQIAYDaRAgDqSZsAAFiQSAEAdaBNAABUVi6XL1++fO7cuYMHD0YnRQoAqAptAgDgFogU&#10;AFB12gQAwFKIFABQLdoEAMCyiBQAsEzaBABAdYgUALA02gQAQJWJFABwS7QJAIBaESkAYDG0CQCA&#10;mhMpACCGNgEAUD8LRYqHHnro7rvvbmlpibkWAFYrbQIAIAHzRopMJtPT07N9+3aRAoA1RZsAAEiS&#10;SAEA2gQAQEMQKQBYs7QJAICGMzExMTY2NjQ0VCgUwjMiBQCrmDYBANC4RAoA1gJtAgBgBRApAFjF&#10;tAkAgJVEpABg9dEmAABWJJECgFVDmwAAWNlECgBWOm0CAGCVECkAWKG0CQCA1UakAGBl0SYAAFat&#10;eSPFgw8+2NnZ2dbWFn8tANSNNgEAsPrNjRTpdLqvr0+kAKARaBMAAGuISAFAA9ImAADWojBSvPba&#10;ayMjI+EZkQKApGgTAABrWrFYPH369PDwsEgBQFK0CQAAgkCkACA52gQAAL9HpACgzrQJAADmJ1IA&#10;UB/aBAAAFYgUANSUNgEAwGKJFADUgjYBAMAtEykAqCJtAgCApRMpAFg+bQIAgCqYGymCIOjv7+/q&#10;6tq8eXNTU1PMtQCscdoEAADVJFIAcKu0CQAAakKkAGCRtAkAAGqrWCy++eabr7zyyuDgYHRSpAAg&#10;ok0AAFAnpVLp0qVLJ06cECkAmEmbAACg3kQKAGbSJgAASIxIAUCgTQAA0AhECoC1TJsAAKCBiBQA&#10;a5A2AQBAIxIpANYObQIAgIYmUgCsetoEAAArQ0yk+OxnP5tKpWKuBaCRaRMAAKww80aKbDa7a9eu&#10;9vZ2kQJgxdEmAABYqUQKgNVBmwAAYMUTKQBWNG0CAIDVI4wUly5dOnjwYHRSpABocNoEAACrULlc&#10;vnz58rlz50QKgManTQAAsJqJFACNT5sAAGBNECkAGpY2AQDA2iJSADQabQIAgDVKpABoENoEAABr&#10;nUgBkCxtAgAA/pNIAZAIbQIAAGaLiRSf+9znWlpaYq4F4FZpEwAAsKB5I0Umk+np6dm+fbtIAVAV&#10;2gQAAFQmUgDUjjYBAAC3QKQAqDptAgAAlqJcLl+/fn1sbGxoaKhQKIQnRQqAJdAmAABguSYmJkQK&#10;gCXTJgAAoGpECoAl0CYAAKD6RAqAxdMmAACghkQKgIq0CQAAqAeRAmAh2gQAANSVSAEwizYBAADJ&#10;ECkAQtoEAAAkbKFI8YUvfKGtrS3+WoBVQJsAAIBGMTdSpNPpvr6+zs5OkQJYxbQJAABoOCIFsKZo&#10;EwAA0LhECmAt0CYAAGAFKBaLp0+fHh4eHhkZCc+IFMCqoU0AAMBKIlIAq482AQAAK5JIAawa2gQA&#10;AKxsIgWw0mkTAACwSogUwAqlTQAAwGojUgArizYBAACrlkgBrAjaBAAArH4iBdDItAkAAFhD5o0U&#10;O3fu7Orq2rx5c1NTU/zlALWgTQAAwFo0N1IEQdDf3y9SAPWnTQAAwJomUgCJ0yYAAIAg+F2kOH/+&#10;/ODgYHRSpADqQJsAAAB+T6lUunTp0okTJ0QKoD60CQAAYH4iBVAf2gQAAFCBSAHUlDYBAAAslkgB&#10;1II2AQAA3DKRAqgibQIAAFg6kQJYPm0CAACoApECWDJtAgAAqCaRArhV2gQAAFAT80aKXC734IMP&#10;tre3p1KpmGuBNUWbAAAAamveSJHNZnft2iVSAIE2AQAA1I1IAcxLmwAAAOotjBSvvfZaPp+PTooU&#10;sGZpEwAAQGLK5fLly5fPnTt38ODB6KRIAWuNNgEAACRPpIC1TJsAAAAaiEgBa5A2AQAANCKRAtYO&#10;bQIAAGhoIgWsetoEAACwMogUsFppEwAAwAojUsAqo00AAAArlUgBq4M2AQAArHjzRopMJtPT07N9&#10;+/aWlpaYa4HEaRMAAMDqIVLASqRNAAAAq5BIASuINgEAAKxmYaS4cuXK0NBQoVAIT4oU0FC0CQAA&#10;YK2YmJgYGxsTKaDRaBMAAMCaI1JAQ9EmAACAtUukgEagTQAAAIgUkCRtAgAA4L+IFFB/2gQAAMA8&#10;RAqoG20CAAAgjkgBtaZNAAAALMpCkeKee+5pbW2NvxaIoU0AAADcmrmRIp1O9/X1dXZ2trW1xV8L&#10;zKVNAAAALJFIAVWhTQAAACyXSAHLoU0AAABUzeTk5BtvvDE8PDwyMhKeESmgIm0CAACg+orF4unT&#10;p0UKWAxtAgAAoIZECqhImwAAAKgHkQIWok0AAADUlUgBs2gTAAAAyRApIKRNAAAAJEykYI3TJgAA&#10;ABqFSMHapE0AAAA0nJhIsXHjxqampvjLYWXRJgAAABrX3EgRBEF/f39XV9fmzZtFClYHbQIAAGAF&#10;EClYxbQJAACAlUSkYPXRJgAAAFakYrH49ttvnzhxYnBwMDopUrASaRMAAAArW6lUunTpkkjByqVN&#10;AAAArBIiBSuUNgEAALDaiBSsLNoEAADAqiVSsCJoEwAAAKufSEEj0yYAAADWEJGCBqRNAAAArEUi&#10;BY1DmwAAAFjTFooU7e3t7e3tqVQq5lqoCm0CAACAIFggUmSz2V27dokU1JQ2AQAAwO8RKagzbQIA&#10;AID5iRTUhzYBAABABeVy+fLly+fOnTt48GB0UqSgWrQJAAAAFkukoBa0CQAAAG6ZSEEVaRMAAAAs&#10;nUjB8mkTAAAAVIFIwZJpEwAAAFSTSMGt0iYAAACoCZGCRdImAAAAqC2RgnjaBAAAAHWyUKTYtm3b&#10;9u3bW1paYq5lFdMmAAAAqLd5I0Umk+np6REp1iBtAgAAgMQsFClOnToVcxWrjDYBK9L4+PjIyEil&#10;KQAAauLf/u3fPvaxj1Wa4tb89re/fffdd2/evPn3f//3f/7nf/76669XuoLV4yOVBoBG9C//8i/5&#10;fL7SFAAArEi//vWvK42wqmgTsCJ9vnX9yReerTQFAED1vfPr9/f+H9/LZrO5XK7SLLAo2gSsSB/7&#10;46YNLf9rpSkAAGrl9ttvb21trTQFLMofVBoAAAAAqCFtAgAAAEiSNgEAAAAkSZsAAAAAkqRNAAAA&#10;AEnSJgAAAIAkaRMAAABAkrQJAAAAIEnaBAAAAJAkbQIAAABIkjYBAAAAJEmbAAAAAJKkTQAAAABJ&#10;0iYAAACAJGkTAAAAQJK0CQAAACBJ2gQAAACQJG0CAAAASJI2AQAAACRJmwAAAACSpE0AAAAASdIm&#10;AAAAgCRpEwAAAECStAkAAAAgSdoEAAAAkCRtAgAAAEiSNgEAAAAkSZsAAAAAkqRNAAAAAEnSJgAA&#10;AIAkaRMAAABAkj5SaQBoRO+8Wzoz9stKU1BND3RuqTQCAABLoU3AinTjnff3f/topSmopsLfHK80&#10;slw3ir+uNAIAcf7kTz72Jx/740pTQMPRJmBF+vznP3/y5MlKU1Advb29lUaqo/expyuNAECcw8/s&#10;daMfrETaBKxIra2tra2tlaZgRcrlcpVGAGC2ycnJkZGRSlNAg9ImAGgshw8frjQCALMNDw9rE7By&#10;eU8HAAAAkCRtAgAAAEiSNgEAAAAkSZsAAAAAkqRNAAAAAEnSJgAAAIAkaRMAAABAkrQJAAAAIEna&#10;BAAAAJAkbQIAAABIkjYBAAAAJEmbAAAAAJKkTQAAAABJ0iYAAACAJGkTAAAAQJK0CQAAACBJ2gQA&#10;AACQJG0CAAAASJI2AQAAACRJmwAAAACSpE0AAAAASdImAAAAgCRpEwAAAECStAkAAAAgSdoEAAAA&#10;kCRtAgAAAEiSNgEAAAAkSZsAAAAAkqRNAAAAAEnSJgAAAIAkaRMAAABAkrQJAAAAIEnaBAAAAJAk&#10;bQIAAABIkjYBAAAAJEmbAAAAAJKkTQAAAABJ0iYAAACAJGkTAAAAQJK0CQAAACBJ2gQAAACQJG0C&#10;AAAASJI2AQAAACRJmwAAAACSpE0AAAAASdImAAAAgCRpEwAAAECStAkAAAAgSdoEAAAAkCRtAgAA&#10;AEiSNgEAAAAkSZsAAAAAkqRNAACsVMVisVwuV5oCgEb3kUoDAAAkrFgsvv3225OTkzdu3Dh79myh&#10;UJh3LJfL/emf/ummTZvuvPPO1tbWeWcAoAFpEwAAjahcLl++fPncuXOnTp1aKEbMks/nZx7mcrkH&#10;H3ywvb09lUotdAkANAJtAgCgsUxOTo6Oju7du7fSYJBOp2OyRT6fD2tFLpfLZDIdHR0LTQJAsrQJ&#10;AIBGMTk5OTg4OOv2hyAI0un0zp07w4c1mpubW1pa5l5bKpXef//9X/3qV5OTk6+99trIyEj0Q2Gk&#10;yGQyuVxOoQCgAWkTAADJKxaLR44cmVUlMplMT0/P9u3b540Rs6RSqVQq1dra2t3dvWfPnlKpdOnS&#10;pRMnTgwODoYDIyMjIyMjmUzmW9/6VltbW/zPBgD15D0dAABJKpfLQ0ND69evnxkmcrnclStXTp06&#10;1dfXt5gwMVcqleru7j527NjNmzePHj0anR8ZGbnrrrv2799fKpViLgeAetImAAASUywW9+3bt3v3&#10;7uhMLpebmpo6fPhwtW5taGlp2bNnz/T09IsvvhidzOfzX/7yl8fHx2MuBIC60SYAAJIxPj6+fv36&#10;6JmLTCZz/fr1w4cP1+K1Gk1NTX19fVNTU7lcLjxTKBQ6OzsHBgbiLwSAOtAmAAASMDAw0NnZGR2e&#10;PHny1KlTra2tMZcsXyqVOnz48JUrV9LpdHhm7969jz/+eLlcjr8QAGpKmwAAqLeBgYHoFaHpdPr6&#10;9es9PT3xl1RRW1vbL37xi2w2Gx4ODg7u27dPngAgQdoEAEBdzQwT2Wz23Llztb5dYq5UKnXs2LFo&#10;j0x5AoBkaRMAAPUzM0z09/cfOXKkqakp/pLa2bNnz8mTJ8O1PAFAgrQJAIA6GR4ejsLE0aNHDxw4&#10;kGCYCPX09IyNjYXrwcHBZ555Jn4eAGpBmwAAqIeJiYne3t5wncvl9uzZEz9fNx0dHdHdE/l8fmho&#10;KH4eAKpOmwAAqLlSqfTEE0+E62w2++1vfzt+vs56enqivSd27949MTERPw8A1aVNAADU3LPPPlso&#10;FIIgSKfT3/3udxN/lGOuPXv2RG/ueOKJJ2w8AUA9aRMAALU1Ojqaz+fD9Q9/+MNUKhU/n5Tvfve7&#10;6XQ6CIJCofDcc89VGgeAqtEmAABqqFwu/9Vf/VW47u/vb2trW2jy5Zdfvm2G733vewtNLtL09PS9&#10;994b/YRf+9rX4udTqdR3vvOdcH3w4MHJycn4eQCoFm0CAKCGTpw4ET3N8dRTT8VMPvDAAzMPc7nc&#10;9PT0QsOLUSgULl68GB0+9thjMcOh7u7uXC4XrqN7PQCg1rQJAIBaKZVKu3fvDtff+c534reZaG5u&#10;npUDwqixZKOjozMPZ7WPhezbty9cDA4Ojo+Pxw8DQFVoEwAAtfLSSy+Fi0wm093dHT8cBEG43UNk&#10;Vly4JVNTU4cOHYoO8/l8c3NzzHykpaUlemeHWycAqA9tAgCgJsrl8sDAQLiOHpSIl06nt27dGh0e&#10;OnRoamoqZj7GG2+8MfNwkTdNhB5++OFwMTIyYtcJAOpAmwAAqInLly9HO010dHRUGg+CIGhubn70&#10;0UdnnpmVGBbvhRdeiNa9vb1btmyJGZ4llUpFt04s594NAFgkbQIAoCaOHz8eLp5++unYwd9z3333&#10;zTyMngq5JdeuXTt58mR0uJhdMGeJnkDZu3dvuVyOHwaAZdImAACqr1QqDQ4Ohuv7778/dvb3bNq0&#10;aeZjHc8///yNGzdi5uf1+uuvzzy85557FppcSGtrayaTCdeXL1+OHwaqZXx8vFQqVZqCVUibAACo&#10;vqtXr4aLbDabSqXih2eJ3pQRunDhwkKT85qeno5u2QiCIJ/Pr1u3buHxBfX09ISLc+fOxU8CyzQ5&#10;OTkwMHD33Xd3dna+//77lcZhFdImAACqL/o8/9BDD8VPznXvvffOPDxy5MhCk/MqFAoXL16MDm9p&#10;F8yZorstTp06FT8JLE2pVBoaGtq5c+fGjRv37t27zNcGw4r2kUoDAADcsujz/J133hk/OdeGDRue&#10;fPLJ559/Pjy8ePHitWvXNm3aFH9VZObulbe6C+ZMra2t4aJQKBSLxZaWlvh5SFa4cez+bx+tNFg1&#10;H3zwQaWR+ZXL5fPnz584cSJ68gtw3wQAQJWVSqXo7z+jT/i3ZMeOHTMPZ+0fEWNqaurQoUPR4RJ2&#10;wZwpevXpP//zP8dPAosxPj5+6NCh5ubmL33pS8IEzOS+CQCAKoseF48+29+qWbtXHj9+/JFHHmlu&#10;bl5oPjLrnaNL2AVzpujyd999N34SGsSjD//FFz7/Z5Wmluuvf3H+zPlLlab+y+Tk5Ojo6NDQkKc2&#10;YCHumwAAqLK33norXGzYsCF+ciHr1q07cOBAdHjx4sVoc814L7zwQrRe8i6YkU984hPhYlbyABbD&#10;dhKweNoEAECtfPKTn6w0sqDu7u6Zh2fOnFloMnLt2rWTJ09Gh0veBTPy8Y9/vNIIMFu5XB4dHX38&#10;8cfXrVu3e/fukZGRSlcA2gQAQLVdu3YtXHz0ox+Nn4yRTqe3bt0aHeZyuenp6Zj54Pe3pVjOLpiR&#10;O+64I1ycPXs2dhAIAttJwDLYbwIAGsvw8HBvb2+lqQWdPHmyp6cnfqYOX2JycnLjxo3xMzFyudzh&#10;w4fjZ+rwJYIguO222yqNxPn0pz9daWRBzc3NPT09M98GeubMma9+9asLzU9PTx8/fjw6XOYumKFU&#10;KhUuKt6Lvn///nw+Hz8T4/r16xU3Da3Dl6jDt0YdvkQdvjXq8CWCpX73Hf/xXwdB8MC29r/48rZK&#10;s8H/fvC5SiOLUt3tJJbze7tMi/yjgVrQJgAAGtSshzIuXLgQ0yYKhcLMkLHMXTCBiv7jP/5jaGho&#10;eHjYUxuwfJ7pAIBGUSqVJicn33nnnUqDrBVbtmyZ+VjHoUOHpqamFhoeHR2N1gcOHFjmLphARf/w&#10;D/9gOwmoFm0CABrF2bNnw73cKw2yhuzbt2/m4ULvy5iamjp06FB0WPG2f2D5Pve5z01PT4+NjS35&#10;bcFA5LYPP/yw0gwAa1r4xG/hb45XGlyu9BcfDYJgLf8f08wH0bPZ7NL+Y/eOO+6I9ghYSKlUev/9&#10;9+NnYizmS5TL5Zs3b8bPxGhubm5paYmfqcOXCIJgcnKy0sg88vl8uA3elStX2traKo3HuXHjxqc+&#10;9anosLe396c//encsZdffnnHjh3heuvWrRcuXJg7szTRM//x35vFYrHiVp0x1q9f39TUFD9Thy9R&#10;h2+NOnyJOnxr1OFLBLf+3Rd+3/X8xfaNf7bhD//wD//0TyrvRPve+x9UGpnf6fOX/p9Lb2Wz2WPH&#10;joVnSqXSpUuXvv/97y//NopXX311OVvVLMci/2igFuw3AQCN6Pbbb6+4b9+SpVKpih9vlqmpqal2&#10;//tDdfgSQRAs7Uts27YtbBP/+I//uMw2sWHDht7e3ujNoCdPnrxx48aGDRtmjb3wwgvR+or9nH8A&#10;ACAASURBVODBg0GVRB8Os9ls/GQdPs/U4UvU4VujDl+iDt8adfgSwa1/991+++1BEPwvH/vjj99x&#10;e6XZ/7T4yVmam/5o1plUKtXd3d3d3V0sFk+fPj0wMLDkfTE//elP3+qvHVYBz3QAAFTZcl4dOtes&#10;N27MvSfi2rVrUbwIarMLZvipD6iopaWlr6/vzTffvHLlytGjRyuNA/9JmwAAqLJPfOIT4WKh7SFu&#10;yazWcOTIkVkDr7/+erSu7i6Yb731VriYe6cGEK+trW3Pnj02pIBF8kwHAECVffzjHw8Xt/rA/LzW&#10;rVt34MCBaKvLixcv/vKXv9yyZUt4OD09ffz48Wi4urtgRm+N+eQnPxk/CQ3in2/+z0ojVbD4jSqa&#10;mpo6Ojo6Ojqefvrpam1IAauSNgEAUGXRs+IjIyOlUmn5+wvce++9Mw9ntokzZ85cvHgxXG/dujU6&#10;XxWvvfZauLjzzjvjJ6FBnDl/qdJIMqq4IQWsStoEAED1ZbPZcDvMq1evdnR0VBqv4IEHHph5ePz4&#10;8UceeaS5uTkIgpdeeik6X8VdMIMgKJVK0V/wrl+/Pn4YEhc+edT3v33lzs/+j0qzy/Xe1Af5gf+r&#10;4ptf5hVuSNHX1zcxMTE2Nua90RDSJgAAqi96VceVK1eW3yaam5vz+Xz0yPrFixevXr26ZcuWqamp&#10;559/Phqr7i6YV69eDRfZbHZpn8GgnsInj+787P94oLOadw/N60bx10EQ/NEfzX5bxy1pa2tra2v7&#10;xje+cfny5ZGRkXw+X+kKWM3shQkAUH1RJhgaGoqfXKRZt06cOXMm+P29Nqu7C2YQBOfOnQsXDz30&#10;UPwksGThhhSHDx+empp69dVXM5lMpStgddImAACqr7W1NZ1OB0FQKBTGx8crjVe2ZcuWrVu3RofD&#10;w8PT09MzH+io7i6Y5XI5ekLk7rvvjh8Gli/ckOLUqVPRhjWwpmgTAAA10dfXFy6qtS3/o48+Gq0v&#10;Xrx45syZ6IGOqu+C+corr4SLTCbT0tISPwwAy6RNAADUxM6dO8NFPp8vlUrxw4tx3333zTzs7++P&#10;1vv27ZszvizRoyjf/OY34ycBYPm0CQCAmmhpaYl2r/zxj38cP7wYmzZt6u3tjQ6jV4cGQfDFL35x&#10;viuWaHx8PLzXI51Ob9u2rdI4ACyXNgEAUCvRtnZ79+6tyq0Tjz322NyTVd8FM3pfQF9fnzd0AFAH&#10;2gQAQK10dHREeeLZZ5+NH16Med8S2t3dPffkkg0PD0cbZDz88MPxwwBQFdoEAEANHT58OFzk8/mJ&#10;iYn44YrWrVv35JNPzjyzdevWrq6uheZvValUihrKyZMnU6lU/DwAVIU2AQBQQ62trdGuE0888US5&#10;XI6fr+gHP/jBhzNcuHCh0hW34Nlnny0UCkEQpNPphx56qNI4AFSHNgEAUFtPP/10Op0OgqBQKDz3&#10;3HOVxhMzOjoa7TTxwx/+0E4TANSNNgEAUFupVOo73/lOuD548ODw8HD8fCImJye/9KUvhev+/v62&#10;trb4eQCoIm0CAKDmuru7+/v7w3Vvb+/4+Hj8fJ0Vi8VHHnkkXGcymaeeeip+HgCq6yOVBgCAOrn/&#10;/vuvX78erpubm+OHWXGeeuqpf/qnfxocHAyCoLOz8+bNmy0tLZUuqodyubxnz55om4mBgQFPcwBQ&#10;Z+6bAIBGkUqlWn+nQT61UkVNTU3PPPNMuPFEEAQ9PT2Tk5Pxl9RBqVTat29f9NLQ5557zj97ANSf&#10;NgEAUCctLS3Dw8PRvpgbN25M9uGOYrH45S9/ObyVIwiCsbGxjo6O+EsAoBa0CQCA+pmZJ4Ig6Ozs&#10;TGprzImJiZ6envBRjkCYACBR2gQAQF3NyhO9vb379+8vl8vxV1XX0NDQXXfdJUwA0CC0CQCAemtp&#10;afnFL36RzWbDw3w+39XVVZ/nOyYnJx9//PHdu3eHh+l0+sqVK8IEAMnSJgAAEpBKpY4cORK9WLRQ&#10;KHR2du7fv792G2SWSqWBgYGNGzdGG0xks9nh4eG2trb4CwGg1rQJAIBkNDU1HThwYGxsLHq+I5/P&#10;b9y4seqFIqwS69at27t3b3TyxRdfPHbsmLdyANAItAkAgCR1dHScO3cuuoEi+F2hePzxx8fHx5e5&#10;D8XExMShQ4dmVYlsNnvz5s2+vr6YCwGgnrQJAICEhTdQXL9+PZfLRScHBwc7Ozubm5v3798/Ojq6&#10;+DspisXi+Pj4oUOH7r777rvuuuvgwYPRD2UymbGxMbdLANBoPlJpAACAemhtbT18+HA2m/3pT386&#10;Myjk8/l8Ph+us9nsf//v/33Tpk1zL3/nnXdu3LgRTc6SzWYfffRRe14C0Ji0CQCABtLa2nrgwIEn&#10;n3zy7NmzQ0NDIyMjM3802sZykdLpdF9f386dO90oAUAj0yYAoFGUSqX3338/XDc3N/swuZalUqme&#10;np6enp5isfj2229funTp1KlThUKh0nX/KZfL3XPPPXfeeWdra2ulWQBInjYBAI3i7Nmzvb294TqX&#10;yx0+fDh+nrWgpaWlpaWlu7v7wIED5XL55s2b77333rvvvjt38qMf/einP/3pO+64I5VKzf1RAGhk&#10;2gQAwMrQ1NTU2trqVggAVh/v6QAAAACSpE0AAAAASdImAAAAgCRpEwAAAECStAkAAAAgSdoEAAAA&#10;kCRtAgAAAEiSNgEAAAAkSZsAAAAAkqRNAAAAAEnSJgAAAIAkaRMAAABAkrQJAAAAIEnaBAAAAJAk&#10;bQIAAABIkjYBAAAAJOkjlQYAAGgUk5OTQRC89dZbc3/oM5/5THNz8/r165uamub+KAA0Mm0CAKBx&#10;lUqlq1evXrly5W//9m8HBwcrjQdBEGQymbvvvru9vf1zn/tcS0tLpXEASJ42AQDQcMrl8vnz50+c&#10;OLHIHjHTyMjIyMhIuM5kMj09PTt27EilUvFXAUCCtAkAaBT333//9evXw3Vzc3P8MKtVsVg8derU&#10;3r175/3RTCbT2tq6YcOGT37ykzPP/+Y3v3nrrbc++OCDWS0j6hS5XO7hhx9ua2sLAKDxaBMA0ChS&#10;qZS/3F7LSqXSs88+m8/nZ53PZrPbtm275557FrOXxLFjxyYnJ3/1q1+99tprM3+qfD6fz+czmczh&#10;w4dbW1tjfgYAqD/v6QAASFi5XB4aGlq3bt3MmpDJZF599dWpqaljx4719fW1trZWDBOh1tbW7u7u&#10;w4cPT09Pj42N5XK56IdGRkY2bty4f//+UqkU8zMAQJ1pEwAASZqYmOjq6tq9e3d0JpfLXbly5dSp&#10;U93d3cu5laapqamjo+Pw4cM3b948evRodD6fz69bt254eDjmWgCoJ20CACAxQ0NDd911V6FQCA+z&#10;2ez169cPHz5c3Y0hWlpa9uzZMzU11d/fH53s7e3dv39/uVyOuRAA6kObAABIQLlcfvzxx6PbJdLp&#10;9Kuvvnrs2LHabQaRSqUOHDhw/fr1TCYTnsnn811dXcViMf5CAKg1bQIAoN6KxWJXV1f0To1sNvuL&#10;X/yiu7s7/qqqaG1t/clPfhI94lEoFNavXz8+Ph5/FQDUlDYBAFBXxWKxp6cneo7j6NGjx44dW86+&#10;Ereqqalpz549Y2Nj0ZnOzk55AoAEaRMAAPUzK0yMjY3t2bMn/pIa6ejouHnzZjqdDg/lCQASpE0A&#10;ANRJuVyeFSY6OjriL6mplpaW4eHhmXlicnIy/hIAqAVtAgCgHsrl8r59+xonTIRm5YlHHnnE1pgA&#10;1J82AQBQDz/60Y+izS8bJEyEZuaJQqHw7W9/24tFAagzbQIAGkWpVJr8HX93vcqMj4/v3bs3XL/4&#10;4ouNEyZCLS0tP/zhD8P14ODgj370o/h5AKgubQIAGsXZs2c3/s6RI0cqjbNilMvlp556Klzncrm+&#10;vr74+US0tbWdPHkyXO/du3diYiJ+HgCqSJsAAKit5557LtxmIp1OP/3005XGE9PT05PL5cL1t771&#10;LU92AFA32gQAQA1NTk4ePHgwXD/33HOpVGqhyZdffvm2Gb73ve8tNLlI09PT9957b/QTfu1rX6t0&#10;RRClk5GRkVdeeSV+GACqRZsAAKihaP/LXC4Xv83EAw88MPMwl8tNT08vNLwYhULh4sWL0eFjjz0W&#10;MxxKpVLRkx3PPvusWycAqA9tAgCgViYnJ/P5fLjet29f/HBzc3M0HIpeOLo0o6OjMw9ntY+FPPTQ&#10;Q5lMJgiCQqHg1gkA6kObAAColeimiaNHj7a0tMQPB0EQvsgzMisu3JKpqalDhw5Fh/l8vrm5OWY+&#10;0tTUFO064dYJAOpDmwAAqIlisRjdB7Fz58744VA6nd66dWt0eOjQoampqZj5GG+88cbMw0XeNBHq&#10;6OgIK0mhUDh//nylcQBYLm0CAKAmTp8+HS5yudxibpoIgqC5ufnRRx+deWZWYli8F154IVr39vZu&#10;2bIlZniuaFPMEydOxE8CwPJpEwAANTEwMBAuwu0bFum+++6befjSSy8tNBnj2rVr0ZaWweJ2wZzl&#10;/vvvDxeDg4PFYjF2FgCWS5sAAKi+YrEY7mSZTqc3b95cafy/bNq0aeZjHc8///yNGzdi5uf1+uuv&#10;zzy85557FppcSCqV6u/vD9dvvvlm/DBQZ6OjowMDA5OTk5UGYcXQJgAAqi/6PL9z586mpqb44Vlm&#10;vdHjwoULC03Oa3p6+vjx49FhPp9ft27dwuMLam9vDxfe1gGN5je/+c3evXs3bty4c+fOoaGhUqlU&#10;6QpodB+pNAAAwC2L9ono6uqKn5zr3nvvnXl45MiRr3/96wsNz1UoFC5evBgd3tIumDNFbWJwcPDY&#10;sWPxw5C4d955JwiCt67+Q6XBKnhv6oMgCP793/+90mDNjYyMjIyMBEGQzWZ37dq1bdu2W42h0CC0&#10;CQCA6ove0PHZz342fnKuDRs2PPnkk88//3x4ePHixWvXrm3atCn+qsjMN48uYRfMSCqVymQy4cee&#10;ycnJ1tbWSldAksKnn4b+759XGqyahnrD7uDgYPjS4v7+/q6uro6OjkpXQGPRJgAAqix6CDydTqdS&#10;qfjhee3YsSNqE0EQvP7664tsE1NTU4cOHYoOl7AL5kx333132CbeeustbYIV4YFt7Z9a/98qTS3X&#10;pStv1+cGjSU4ePBgEATpdLqvr6+7u9t3LiuFNgEAUGXvvfdeuIjednGrZu1eefz48UceeaS5uXmh&#10;+cisd44uYRfMmaIgEt4tD43vU+v/2xc+/2eVppbrn2/+z0ojCSsUCuF2vJlMpqenZ8eOHUvrpFA3&#10;9sIEAKiyd999N1wsOQ2sW7fuwIED0eHFixevXr0aMx954YUXovWSd8GM3HnnneFiCe8KARrByMjI&#10;7t27161b9/jjj4+OjjbUcygwkzYBAFBlv/nNbyqNVNbd3T3z8MyZMwtNRq5du3by5MnocMm7YM71&#10;wQcfVBoBGtrg4OCXvvSl5ubmQ4cOjY+PVxqHevNMBwCsFdEmCEuzmIeWS6XS+++/X2lqQXfccUfF&#10;u47L5fLNmzfjZ2I0Nze3tLRUmgqKxeL09HSlqQVNTEyEi8985jPxkzHS6fTWrVujN27kcrlvfvOb&#10;8Y91vP7669F6ObtgRtavXx8uYl7Vsczfq/Xr11d8rUB9/tB9gwSL/r2qwx/6En6vwoL2//7b//fe&#10;+x/8cXNTc/MfVboieO/9JUa36fK/B0Hwr//6r8v8x2bJlvOYlQ0paEzaBACsFRs3bqw0EufDDz+s&#10;NBKcPXu2t7e30tSCTp482dPTEz9z8+bN5fxCcrnc4cOHK00FR44ciV60sQTZbDZcLGaHiIU0Nzf3&#10;9PTMfBvomTNnvvrVry40Pz09ffz48ehwmbtghip+gAyW/Xt1/fr1ih+N6vOHvpwvEfgGuRWL+UNf&#10;8u/V8F+fDoLg0Yf/YjG7Tvyfzx2vNBLnxIkTJ06cqDTVoGxIQaPxTAcArH6Tk5NJ/eUeyzHroYwL&#10;Fy4sNBkEQaFQmBkylrzVBbCmzNyQwrMeJEibAIDVb+PGjcv5q1SSsmXLlq1bt0aHhw4dmpqaWmh4&#10;dHQ0Wh84cGCZu2ACa0o2m921a9fmzZsrDUKteKYDABrF/ffff/369XC9nGcBWE327ds3826IN954&#10;Y97HOqampg4dOhQdVrzzHyD43QMd27dvX8w+I1BTty3m0TgA1rLbbrstCILC3xyvNLhc6S8+Gizu&#10;mW1uVfiHGFrMk94s06FDh8Ld5sbGxjo6OiqNx7lx48anPvWp6LC3t/enP/3p3LGXX355x44d4Xrr&#10;1q3xT38sXqlUiu6/8L1Jg9u/f38+n1/kThPL9Ne/OH/m/KVsNrvQHrG1Njw8vLT9OELhRpidnZ1t&#10;bW2VZqFO3DcBAFBlmzZtChfvvvtu/GRFGzZs6O3tjd4MevLkyRs3bmzYsGHW2AsvvBCtwyxSFdGL&#10;EnK5XPwksCL09/d3dXVt3rx5MTvdQj1pEwAAtbKc9/xFHnvssahNBEFw4cKFWW3i2rVrMwequAvm&#10;e++9V2kEWAHC7STa29u9jIOGpU0AAFTZnXfeGS5u3LgRP7kYs1rDkSNHvv71r8888/rrr0fr6u6C&#10;Gd33UcXeAdSN7SRYQbQJAIAqu+OOO8JFPp8/fPhw/HBF69atO3DgQLTV5cWLF3/5y19u2bIlPJye&#10;nj5+/Hg0XN1dMN94441w8YlPfCJ+EhrE8R//daWR1c92EqxE2gQAQJWlUql0Ol0oFIIgKBaLy/8b&#10;y3vvvXfm4cw2cebMmehFHlu3bo3OV8XZs2fDxcz9OIGGZTsJVi5tAgCg+nbu3Bm2iTfffHP5beKB&#10;Bx6YeXj8+PFHHnkkfNHsSy+9FJ2v4i6YQRAUi8Xwl5BOp5f/S4BaC588OvzM3gc6q1no5nWj+Ove&#10;x56+/fbbKw3Wie0kWAX+oNIAAAC3rL29PVy88sor8ZOL0dzcnM/no8OLFy9evXo1CIKpqannn38+&#10;Ol/dXSFOnz4dLnbu3Bk/CSQik8m8+OKLN2/ePHbsWHd3tzDBiqZNAABUX9QmBgcHS6VS/PBizLp1&#10;4syZM8GM/SCCau+CGQTB8PBwuOjq6oqfBOrszjvvvHLlyqlTp/r6+tzWxOqgTQAAVF8qlcpms+E6&#10;2rVhObZs2bJ169bocHh4eHp6euYDHdXdBXNycnJkZCRcb968OX4YqLPW1lb7XLLKaBMAADWxa9eu&#10;cDE0NBQ/uUiPPvpotL548eKZM2eiBzqqvgvm6OhouOjv77epHgC1Zi9MAGgUpVLp/fffD9fNzc1u&#10;013ptm3bFi5GRkbGx8c7Ojri5yu67777Zh729/dH63379s0ZX7pSqbR3795w/ZWvfCV+GACWz30T&#10;ANAozp49u/F3jhw5UmmcRtfU1HT06NFwPXMnyyXbtGlTb29vdBi9OjQIgi9+8YvzXbFEP/7xj8NF&#10;JpNx3zgAdaBNAADUysMPPxwuwlsn4ocX47HHHpt7srq7YM68aSKXy8UPA0BVaBMAALWSSqWiWyee&#10;euqpcrkcP1/RvG8J7e7unntyyZ599tlwkclklv8cCgAshjYBAFBDDz/8cDqdDoKgUCicOHGi0ngF&#10;69ate/LJJ2ee2bp1axXf8TkxMRE9fvKtb30rdhYAqkabAACooVQq9fTTT4fr3bt3T05Oxs9X9IMf&#10;/ODDGS5cuFDpisUql8tPPPFEuM7lcnaaAKButAkAgNrq6enJZrPh+pFHHln+kx018swzzxQKhSAI&#10;0ul01FMAoA60CQCAmnvmmWeiJzv27dvXgHliYGAgeprjueeeS6VS8fMAUEXaBACsfjMfAWhtba00&#10;TvW1tLQ899xz4XpwcPBHP/pR/HydjY+PR+/mOHr0qC0wAagzbQIAoB46Ojqid3bs3bt3YGAgfr5u&#10;xsfHOzs7w3U2m/3GN74RPw8AVadNAADUyZ49exotT8wKE0eOHGlqaoq/BACqTpsAAKifb3zjG9G+&#10;mHv37t2/f3+Ce08MDQ1FYSKdTj/zzDPCBACJ0CYAAOqnqanpyJEj/f394WE+n//Lv/zLYrEYf1XV&#10;lcvl/fv37969OzzMZrPDw8MtLS3xVwFAjWgTAAB11dTUdODAgejhjpGRkfXr14+OjsZfVUWTk5Nd&#10;XV3RWznCRzmECQASpE0AACRgz549r776anT4pS99af/+/bW+gaJcLg8MDGzcuLFQKIRnjh49ao8J&#10;ABKnTQAAJKO7u/v69euZTCY8zOfz69evHxgYKJVK8RcuQblcHh4e7urqit4Vmk6nX3311T179ggT&#10;ACROmwAASExra+tPfvKT6PmOIAj27t27bt26gYGBat1DUSqVwirR29sb3S6Ry+WGh4e7u7vjrwWA&#10;+tAm4P9n745j477rvMF/QWl3PWyv20l26XYdxAN9nE3phSRkstU6UdyqmIfQ0xhHRbd7WrcrXMT1&#10;kkqVcNQnRsdFiytqS9d9kqha0ZE2MavVico+j+gTHkIPnEuMrExIvHlCwwxB7KV+oNBkCpTWPCxS&#10;749pB2+azM92bH9nxq/XXz9P3r/gOCbVvP35fH8AEFNLS8vu3buLxWL1+R0hhD179qxdu/aRRx45&#10;duzYwsYoZmZmJiYmnnzyydWrV89uJTKZzMmTJwcHBx0wAUD9WJUUAABgybW1tT377LMPP/zw0NBQ&#10;Pp+vvJjL5XK5XAghm83ef//9bW1t73//+9euXXu9LYxSqfTKK6/88Ic/PHHiROXG2TKZzBNPPPHx&#10;j3/cEgcA9UY3AQBQL9rb29vb26empo4ePdrf3199PZ/PVwuLikwm09HRUbkulUpX/epVent7H374&#10;4c2bN2slAKhPugkAaH6lUql6XeOn7tSJjRs3bty48bOf/ezp06dfeOGF6sM+ZysUCtU1jevp7e3d&#10;vn37fffdZ30DgDqnmwCA5rdu3brqdbFYbGtrqxGmTqTT6c7Ozs7Ozv3797/00kvnz5///ve//6Mf&#10;/eidyxpV2Wy2ra3tnnvu+cAHPvC+970vnU5fLwkAdUU3AQD1oqOjo1gsVq5TqVTtMCtHS0tLW1tb&#10;tVF69tlnQwjT09NvvPFGNaNvAqCh6SYAoF6k02k/6GaOrGkA0Ew8QxQAAACISTcBAAAAxKSbAAAA&#10;AGLSTQAAAAAx6SYAAACAmHQTAAAAQEy6CQAAACAm3QQAAAAQk24CAAAAiEk3AQAAAMS0KikAACyT&#10;crl8+fLlynUqlWptba2dBwBoDuYmAKBejI+Pr3vbgQMHkuIAAE1CNwEAAADEpJsAAAAAYtJNAAAA&#10;ADHpJgAAAICYdBMAAABATLoJAAAAIKZVSQEAoOG9+eabSREAgGjMTQAAAAAx6SYAAACAmHQTAAAA&#10;QEy6CQAAACAm3QQAAAAQk24CAAAAiEk3AQAAAMSkmwAAAABi0k0AAAAAMekmAAAAgJh0EwAAAEBM&#10;q5ICAEDDGx0drV53dHSk0+kaYQCAZaabAIDmt2vXrup1sVjUTQAAdUU3AQD1oqOjo1gsVq5TqVTt&#10;MABA09BNAEC9SKfTJhoAgBXIWZgAAABATLoJAAAAICbdBAAAABCTbgIAAACISTcBAAAAxOQ5HdCQ&#10;JiYm8vl8UgoAAKAB6CagIf3sZz8bGhpKSkFDGh0dTYo0iV/96le//OUvk1K/83u/93urV69OSoUQ&#10;wo9//OMav/qP//iPf/zHfzz7lTVr1tx8883XywM0hMnJyaQIUL90E9CQPtS2duQfvpSUgoa0a9eu&#10;pAg35G//9m+TIgAAy0o3AQ3plve0vK/19qQUNJjBL+xJijSV8xd+OPzVo3ev/+AfrbmtdnJm5teT&#10;p8/v+IvNn/hoe+1kxd79B0MI927fUn3l2ydOV6//fMvdqZbfr1xf/NFLL03/dO/uv16z+g8DQOP7&#10;4Pv/NCkC1CPdBAD14t5tH0mKNKEtm+7a8KE7a2deufzq5Onz72u9fV5fov/pP2yvXs/uJu7bvqXa&#10;hnztv5x4afqnf/6RD6k7AYCIdBMAUC/eeOPXr78xU7m+6aab/vDWP6idBwBoDroJAKgXF380ffif&#10;vla5vnf7ltmDDwAATezdSQEAAACAJaSbAAAAAGLSTQAAAAAx6SYAAACAmHQTAAAAQEy6CQAAACAm&#10;zxAFgOb3fw48nhQBAIjG3AQAAAAQk24CAAAAiEk3AQAAAMSkmwAAAABi0k0AAAAAMekmAAAAgJh0&#10;EwAAAEBMugkAAAAgJt0EAAAAEJNuAgAAAIhJNwEAAADEtCopAAA0vHPfu1i9vvPftaZSv18jDACw&#10;zHQTAND8Dv/T16rX//Hxh3UTAEBd0U0AQL2489+1/sfHH65c33TTTTWzAADNQzcBAPUilfp9Ew0A&#10;wArkLEwAAAAgJt0EAAAAEJNuAgAAAIhJNwEAAADEpJsAAAAAYtJNAAAAADHpJgAAAICYdBMAAABA&#10;TKuSAgDAEvr/XvpJUiT88rVfJUWu4dz3Ll7z9eLFSz/56ZXK9SuXX71mBgBgOb3rzTffTMoAdecn&#10;//K9/3bxdFIKWFaXpl/e9TdPJKWa0Ke6Ptr3v/0vSSmA5lH5B7+vr29wcDApC8yJuQloSJNnS93d&#10;DyelgBBCGPzCnnu3fSQpxcL99GdXkiKsLCu2p6Me+DcfGpTzJgBgcbyv9fbKxZsLNTIyUv3d+vr6&#10;kuLzMPvzLBaLSfG5qnzCn/hoewAAuAHmJqAhffKTn3zTQhYkGR0d3bVrV1IKWBLG3Vlm/s2HhmZu&#10;AgAAAIhJNwEAAADEpJsAAAAAYtJNAAAAADE5CxMAml9fX1/1OpVK1UgCACw/3QQAND+PSwAA6pmd&#10;DgAAACAm3QQAAAAQk24CAAAAiEk3AQAAAMSkmwAAAABi0k0AAAAAMekmAAAAgJh0EwAAAEBMugkA&#10;AAAgJt0EAAAAEJNuAgAAAIhpVVIAAGh4o6Oj1euOjo50Ol0jDACwzHQTAND8du3aVb0uFou6CQCg&#10;rugmAKBedHR0FIvFynUqlaodBgBoGroJAKgX6XR65Uw0/OK113/xi9eSUsvk1ltvogI9AwAAIABJ&#10;REFUufWW9ySlfufS9MtJkeb0q9ffCCHcte4DSUEAmB/dBAAQwZl//v7e/QeTUstk8At77t32kaTU&#10;7+z6myeSIs2s8M3DSREAmB/dBAAQTTabbWtrS0pd229/+9uvfe1rP/nJT15//fXPfvazt9xyS9Id&#10;11AqlfL5fFLq2vr6+pIiDe/Xv/71pUuXvve97128eDEpCwALp5sAAKLp6enp7u5OSl3b8PDw008/&#10;vX79+gsXLnzyk5/s7OxMuuMaRkdHF9xNDA4OJkUa2NTU1NGjR/v7+ysfZjKZ3bt3P/TQQ7XvAoCF&#10;eXdSAACg7pRKpcr75M997nMhhNOnTyfdwZyUy+XR0dGurq5NmzZViom+vr6TJ0+eOnWqp6cn6W4A&#10;WCBzEwBAg5mZmdm7d28I4ciRIw888MCnP/3p/v7+ffv2Jd1HLVcNSmSz2e7u7gceeGDlnM8KQES6&#10;CQCgwTz33HP5fD6bzT744IMtLS3ZbDafz5dKpQUfXbGSlcvl559//tChQ4VCofLKwMDAzp07N27c&#10;WPtGAFhEugkAoJFUtzkGBwdbWlpCCN3d3fl8fnJyUjcxLxMTE/l8fmhoqPJhNpvt6enp6Oio50GJ&#10;UqmUSqVaW1uTggA0GOdNAAANY/Y2R7WJ2LBhQwjhxIkTte7kbeVyeXh4eOvWrdu2basUEwMDA2fP&#10;nh0bG+vu7q7nYiKEcP78+bVr1z7yyCPHjh0rl8tJcQAahrkJAKBhzN7mqL64bt26EEIul3vqqafq&#10;/K11XI04KHFNuVwul8uFEAYGBnbs2LF58+bKBA0AjUs3AQA0hnduc1S0tLT09fUNDQ1duHChvb39&#10;+r/BCtXEJ0pUTu7MZDI9PT3btm1rgj8RwIqlmwCAelEuly9fvly5tlR/lWtuc1Tdc889IYSzZ8/q&#10;JmZrmkGJ2gqFQqV2qTxb5L777vP/HYCG47wJAKgX4+Pj69524MCBpPjKcs1tjqqtW7eGEIaHh9/5&#10;SytQQ58ocSPy+fxDDz3kQAqARmRuAgCod9fb5qhqbW3NZDKFQmF6enol/8z8nYMSjz766JYtW5q4&#10;j7gmB1IANBzdBABQ12pvc1R1dXUVCoUXX3xxBXYT09PTY2Njw8PD1RMlDh482NnZ6aGqDqQAaBS6&#10;CQCgrtXe5qjasWNHCOGFF17o7OysEWsmMzMzZ86cOXz4cGVGILw9KLF9+3ZjArNddSDFAw88sNIG&#10;SQDqn24CAOrR8ePHK8MC8/XYY48lDg4MDw+fP3++dqaGwcHB2R/+y0s/OfDsV68Xvp5L0y8nRUKY&#10;wzZH1fr160MIQ0NDV316c/GfvznxXy/8MClVR+IOSiT+db/22uvhBr6HayiVSkmRWvL5fD6fDyH0&#10;9vY++OCDShyA+qGbAIB6dOrUqVOnTiWlrqG3tzcpEs6fP189kmABrnrz/6tfvfGVrx69XvhGzHGb&#10;oyKdTmez2Xw+PzU1Nd/R/ePfOZMUqQt1Migxx7/uBX8PL4OrDqTweBeA6HQTAND8+vr6qtepVKpG&#10;sq7McZujqru7O5/Pnzt3br7dRP2LOyjRxPr7+zOZzO7du3t6epKyACwh3QQANL8FrDlEN/dtjqoN&#10;GzaEEE6cONE07zPrZFCiWXmKB0D90E0AQD3KZrMLe4O9Zs2apEjIZrP33HNPUmqubv/j1YNf2JOU&#10;utr5Cz8cvv5qwLy2Oaoq4xK5XO6pp56a12GHPZ/aeff6Dyalfmfv/oNJkRtVz4MSiX/dr1x5dejQ&#10;Py74e7iGycnJG1lHqqgcNrECH60KUM90EwBQj9ra2rq7u5NSC7S42/VrVv/hvds+kpSan/luc1T1&#10;9fUNDQ1duHBhXn/Gu9d/cNH/CAvzzkGJOjy1MfFrVTnodEm/hxeg8pCO++67L/GwWACWn24CAKgv&#10;C9jmqLr//vuHhoaOHz8+r26iHpRKpWPHju3Z89ZIQiaT6enp6erq8kb6BlW+ktu2bWu+U0gAmolu&#10;AgCoIwvb5qi66667QghjY2P79u1LytaFmZmZEydOPPPMM5VnW4YQent7H374YYcg3DjHSQA0EN0E&#10;AFBHFrzNUdHa2prJZAqFwvT0dJ1PHBiUWCKOkwBoRLoJAKBe3Mg2R1VPT0+hUDh16lR9vsk3KLFE&#10;HCcB0NB0EwBAXbjBbY6qTZs2hRAmJyfr6iDGYFBiaThOAqA56CYAgLpwg9scVevXrw8hDA0N7d+/&#10;vx4mEQxKLBHHSQA0E90EABDfomxzVKTT6d7e3lwuVywW4/4s3aDEUnCcBEBT0k0AAJFVtzkGBgZu&#10;ZJujavv27blc7ty5c1G6iXcOSvT19WWzWT/hv3Hd3d31tqoDwKLQTQAAkVW2OTKZzOOPP56UnZMN&#10;GzaEEEZHR3t6epKyi2lqauro0aP9/f2VDzOZzO7dux944AE/4QeA2nQTAND8KlMJFY899lhd7RRU&#10;tzm+/OUvL9ZYQWVcIp/Pl8vlZegFyuXy+Pj48PDwVYMS7e3ttW8EACp0EwDQ/IaGhqrXvb29NZLL&#10;7De/+U11m2Nx9y8GBgb6+/tPnz7d2dmZlF04gxIAsCh0EwBQLzo6OorFYuU6lUrVDjeH73znO4u7&#10;zVG1ZcuWEMKSdhNdXV0GJQBgUegmAKBepNPplfbz9oMHD4YQCoXCEnUx/f391aGGRVctJkIIQ0ND&#10;s4dTAIB5eXdSAAAAAGAJmZsAACK4d9tHCt88nJSqU437mQNAfTI3AQAAAMSkmwAAAABi0k0AAAAA&#10;MekmAAAAgJh0EwAAAEBMugkAAAAgJt0EAAAAEJNuAgAAAIhpVVIAAFgm5XL58uXLletUKtXa2lo7&#10;DwDQHMxNAEC9GB8fX/e2AwcOJMUBAJqEbgIAAACISTcBAAAAxKSbAAAAAGLSTQAAAAAx6SYAAACA&#10;mDxDFACaX19fX/U6lUrVSAIALD/dBAA0v8HBwaTIcvvFa6//4hevJaWa069ef+NP73jvrbe8Jyn4&#10;lv/+33/z01fKSanl877W25MiADA/ugkAIIIz//z9vfsPJqWa1v+x95FPfLQ9KfWWn75S3vU3TySl&#10;lk/hm4eTIgAwP7oJACCabDbb1taWlGp4r7322sWLF8+fP//yyy9XXvn5/GdGMplMR0dHUuq6SqXS&#10;d77znVdeeWXnzp0f+tCHkuLXNjQ0lBQBgIXQTQAA0fT09HR3dyelGtXMzMyZM2cOHz6cy+Uqr2Sz&#10;2Q0bNvzt3/7tHbf/Ue1736mjo2PBuznT09Nr166tXN9xxx0L/n10EwAsEc/pAABYZNPT04cOHdqx&#10;Y8e2bdsqxcTBgweLxeLY2NjGjRuT7l58+/fvDyE8/vjjIYRcLjczM5N0BwAsK3MTAACL45qDEo8+&#10;+uj27dtbWlpq37t0jh07lsvlMpnM5z//+ddeey2Xy505c6a9fa6nXQDAMtBNAADcqOnp6bGxseHh&#10;4UKhUHnl4MGDnZ2d0U/TKJfLn//850MIX/ziF9Pp9Mc//vFcLnf27FndBAB1RTcBALBA7xyU6O3t&#10;ffjhhzdv3hxxUGK2L33pS4VCoa+vr7OzM4Rw9913hxBeeOGF3bt3J91ad8rlcktLS518YQFYXLoJ&#10;AIB5K5VKx44d27NnT+XDTCbT09PT1dXV2tpa+8bldOzYsaGhoUwm88QTbz2CtK2tLZPJ5PP56enp&#10;uvpUa5hdABWLxeijKAAsBd0EAMBczczMnDhx4plnnsnn85VX6m1QouqqbY7q611dXYVC4cUXX6z/&#10;bmJqauro0aP9/f1JQQAanm4CACBZQwxKzHbVNkfVli1bQginT5++6vX68c7DOwBoeroJAIDraqBB&#10;idneuc1RVekm+vv79+3bd61boymXy+Pj48PDw9UvNQArh24CAJrf3r17q9ePPfZY3f6ov6403KBE&#10;1fW2OSrS6XQ2m83n86VSqR7ObnjneaIArEC6CQBofkNDQ9Xr3t7eGkkadFBituttc1R1d3fn8/nJ&#10;ycm43YTjJACo0k0AQL3o6OgoFouV61QqVTvMomvcQYnZamxzVG3YsCGEcOLEiZ6enutllo7jJAB4&#10;J90EANSLdDr9zgl8llq5XD59+vTsQYm+vr5sNttAgxJVtbc5qtatWxdCyOVyTz311LJ9yzlOAoAa&#10;dBMAsLIMDQ3ddtttNQKDg4PV69kHVbzTD37wgxDCN749+V8v/LBG7JouTb+cFFlyV+0UZDKZ3bt3&#10;P/DAA8vwdv0/f3Ni7l+0X772elLkLYnbHBUtLS19fX1DQ0MXLlxob2+vkbymA89+tXbgtVmf8OIe&#10;J5H43btgs7/tAVh+ugkAWFkS3yLOfpM2+6CK63n5p1f+n/+3kYbz3/kD/MqgxALepS/Y8e+cSYrM&#10;21y2OaruueeeEMLZs2cX8Kf+ylePJkVCCOFnP/vZk08+ubjHSSR+9y6YbgIgLt0EALBSRByUWGpz&#10;3Oao2rp1awhheHh49+7dSdkFOnLkSFIEAN6imwAAmlw9DEostTluc1S1trZmMplCoTA9Pb1Eh332&#10;9vZ++MMfduYlAHOhmwCAleXgwYN33HFHUuotIyMjNX51cnJyaGjow3e3PfQ/f6JG7JrOX/jh8NxW&#10;A25E3Q5K9Hxq593rP5iUesvlKz8fPPSVGoF5bXNUdXV1FQqFF198cb7dxOAX9tQOvHLl1aFD/3jb&#10;bbft3r179+7dExMTx48fX5Tljnl99wLQQHQTALCydHZ2trW1JaXe0t3dnRQJG+/+9/du+0hSalnV&#10;/6DE3es/OPcvWu1zQ+e7zVG1Y8eOEMILL7wwx1GLqsTP/KpPuL29vb29/fHHHz9x4sRzzz13I2dG&#10;zOu7F4AG8u6kAABAw5iamnryySdXr169a9eufD6fyWSOHDly5cqVwcHB+ikmFtd8tzmq1q9fH+Z2&#10;3OmiaGlp6ezsfPbZZ69cuXLkyJFsNpt0BwAriG4CAGh45XJ5dHS0q6tr06ZNld2BgYGBs2fPnjp1&#10;qqenZ17TBI1lYdscFel0ulIQTE1NJWUXUzqd7unpGRsbKxaLBw8ezGQySXcA0PzsdAAADWxiYiKf&#10;z1d/+J/NZnt6ejo6Opq4j6ha8DZHVXd3dz6fP3fu3MaNG5Oyi6+tra2trW1xD6QAoEGZmwAAGk+5&#10;XB4eHt66deu2bdsqxURlUGJsbKy7u3thb9QbzoK3Oao2bNgQQjhx4kRScGm1t7fv27fvjTfe+MY3&#10;vtHb25sUB6AJmZsAgHpRLpcvX75cuU6lUvN9esIKsZIHJWa7kW2Oqsq4RC6Xe+qpp6J/ASsHUnR2&#10;dj711FPPP//86Oho9ShTAJqeuQkAqBfj4+Pr3nbgwIGk+MpiUGK2G9/mqOrr6wshXLhwISm4fBxI&#10;AbAC6SYAgLo2MTGxd+/e1atXP/TQQ4VCIZvNjoyMXLlyZd++fVFOSagHN77NUXX//feHEI4fP54U&#10;jKByGsWpU6dOnjw5MDCQFAeggdnpAADqUblcfv755w8dOlQoFCqvDAwM7Ny5c8X2EVWLss1Rdddd&#10;d4UQxsbG9u3bl5SNpr29vb29/fHHH08KAtCodBMAQH1xokQNi7jNUdHa2prJZAqFwvT0dJ0fcdLS&#10;0pIUAaBR6SYAgLowPT39rW99a/agxMGDB7dt22ZQYrZF3Oao6unpKRQKp06dqvNuAoAmppsAAGKa&#10;mZk5c+bM4cOHc7lc5ZVsNvvoo49u377dz8mvUtnmCCE89thjSdl52LRpUwhhcnKyu7s7KQsAS0I3&#10;AQDNb2RkpHq9Zs2aGsll9vWvf70yCFD58ODBg52dnW1tbbXvWpl+/etfV7Y5RkZGFnfAYf369SGE&#10;oaGh/fv364MAiEI3AQDNrw5/Hv7df/5+CKEyK3HnnXdu2rSptbX10qVL1emJZlUqlZIi1/bcc8+9&#10;/PLLGzZsmJycnJycTIrPz4YNG86dO/fYY4/ddtttSVkAWHy6CQAggj957+rq9cWLFy9evFgjTAjh&#10;5ZdfDiGcO3fu3LlzSdkFavpiCIC6pZsAACJ44GPb/3zzh26++aakYHO69dZbkiK/894/So/8w5dC&#10;CL96/Y0/eE8qKQ4AjUc3AQBEcOst77n1lvckpQghhN/7vZvf13p7UgoAGti7kwIAAAAAS0g3AQAA&#10;AMSkmwAAAABi0k0AAAAAMekmAAAAgJh0EwAAAEBMugkAAAAgJt0EAAAAENOqpAAA0PD27t1bvX7s&#10;scdaW1trhAEAlpluAgCa39DQUPW6t7e3RhIAYPnpJgCgXnR0dBSLxcp1KpWqHQYAaBq6CQCoF+l0&#10;Op1OJ6UAAJqNszABAACAmHQTAAAAQEy6CQAAACAm3QQAAAAQk24CAAAAiEk3AQAAAMSkmwAAAABi&#10;0k0AAAAAMekmAAAAgJh0EwAAAEBMq5ICAMAyKZfLly9frlynUqnW1tbaeQCA5mBuAgDqxfj4+Lq3&#10;HThwICkOANAkdBMAAABATLoJAAAAICbdBAAAABCTbgIAAACISTcBAAAAxOQZogDQ/EZGRqrXa9as&#10;qZEEAFh+ugkAaH7d3d1JEQCAaOx0AAAAADHpJgAAAICYdBMAAABATLoJAAAAICbdBAAAABCTbgIA&#10;AACISTcBAAAAxKSbAAAAAGLSTQAAAAAx6SYAAACAmHQTAAAAQEy6CQBofu+apVQqJcUBAJaVbgIA&#10;AACIaVVSAABYJh0dHcVisXKdSqVqhwEAmoZuAgDqRTqdTqfTSSkAgGZjpwMAAACISTcBAAAAxKSb&#10;AAAAAGLSTQAAAAAx6SYAAACAmHQTAAAAQEy6CQAAACAm3QQAAAAQk24CAAAAiEk3AQAAAMS0KikA&#10;ACyTcrl8+fLlynUqlWptba2dBwBoDuYmAKBejI+Pr3vbgQMHkuIAAE1CNwEAAADEpJsAAAAAYtJN&#10;AAAAADHpJgAAAICYdBMAAABATJ4hCgDNb2RkpHq9Zs2aGkkAgOWnmwCA5tfd3Z0UAQCIxk4HAAAA&#10;EJNuAgAAAIhJNwEAAADEpJsAAAAAYtJNAAAAADHpJgAAAICYdBMAAABATLoJAAAAICbdBAAAABCT&#10;bgIAAACISTcBAAAAxKSbAIDm965ZSqVSUhwAYFnpJgAAAICYViUFAIBl0tHRUSwWK9epVKp2GACg&#10;aegmAKBepNPpdDqdlAIAaDZ2OgAAAICYdBMAAABATLoJAAAAICbdBAAAABCTbgIAAACISTcBAAAA&#10;xKSbAAAAAGLSTQAAAAAx6SYAAACAmHQTAAAAQEyrkgIAwDIpl8uXL1+uXKdSqdbW1tp5AIDmYG4C&#10;AOrF+Pj4urcdOHAgKQ4A0CR0EwAAAEBMugkAAAAgJt0EAAAAEJNuAgAAAIhJNwEAAADE5BmiAND8&#10;RkZGqtdr1qypkQQAWH66CQBoft3d3UkRAIBo7HQAAAAAMekmAAAAgJh0EwAAAEBMugkAAAAgJt0E&#10;AAAAEJNuAgAAAIhJNwEAAADEpJsAAAAAYtJNAAAAADHpJgAAAICYdBMAAABATLoJAGh+75qlVCol&#10;xQEAlpVuAgAAAIhpVVIAAFgmHR0dxWKxcp1KpWqHAQCahm4CAOpFOp1Op9NJKQCAZmOnAwAAAIhJ&#10;NwEAAADEpJsAAAAAYtJNAAAAADHpJgAAAICYdBMAAABATLoJAAAAICbdBAAAABCTbgIAAACISTcB&#10;AAAAxLQqKQAALJNyuXz58uXKdSqVam1trZ0HAGgO5iYAoF6Mj4+ve9uBAweS4gAATUI3AQAAAMSk&#10;mwAAAABi0k0AAAAAMekmAAAAgJh0EwAAAEBMniEKAM2vWCxWr9euXVsjCQCw/HQTAND82trakiIA&#10;ANHY6QAAAABi0k0AAAAAMekmAAAAgJh0EwAAAEBMugkAAAAgJt0EAAAAEJNuAgAAAIhJNwEAAADE&#10;pJsAAAAAYtJNAAAAADGtSgoA9ahcLl++fDkpBSvdj3/846TISlEqlarXa9eubWlpqRGGRfHqq6/O&#10;/saDpebffGhougloSMePH+/u7k5KAbxl3bp11etisdjW1lYjDIsil8vlcrmkFACEoJuABnXrLam/&#10;/tTOpBQQQgjp2/6HpAiwmH7/92/2Hyli8W8+NCjdBDSk9Xe2PvbIp5JSQIPp6OgoFouV61QqVTsM&#10;deuP16T9RwqAedFNAEC9SKfT6XQ6KQUA0Gw8pwMAAACISTcBAAAAxKSbAAAAAGLSTQAAAAAx6SYA&#10;AACAmHQTAAAAQEy6CQAAACAm3QQAAAAQk24CAAAAiEk3AQAAAMS0KikAACyTcrl8+fLlynUqlWpt&#10;ba2dBwBoDuYmAKBejI+Pr3vbgQMHkuIAAE1CNwEAAADEpJsAAAAAYtJNAAAAADHpJgAAAICYdBMA&#10;AABATJ4hCgDNr1gsVq/Xrl1bIwkAsPx0EwDQ/Nra2pIiAADR2OkAAAAAYtJNAAAAADHpJgAAAICY&#10;dBMAAABATLoJAAAAICbdBAAAABCTbgIAAACISTcBAAAAxKSbAAAAAGLSTQAAAAAxrUoKAAANr1Qq&#10;Va/Xrl3b0tJSIwwAsMx0EwDQ/NatW1e9LhaLbW1tNcIAAMvMTgcAAAAQk7kJAKgXHR0dxWKxcp1K&#10;pWqHAQCahm4CGtKFi9OHn/1qUgoIIYQdf7Hpwx/690mpupBOp9PpdFIK6t3PLpf/r//7haQULIkG&#10;+jcfmE03AQ3pF6+98ZWvHk1KASGE8D+u/2BSBFhMv/71b/xHilj8mw8NSjcBDWnHjh3VwW/geo4d&#10;O7Znz56kFLAkent7+/r6klKwaPybDw1NNwENyeA3zMX58+eTIsBSue222zwRhuXk33xoaJ7TAQAA&#10;AMSkmwAAAABi0k0AAAAAMekmAAAAgJh0EwAAAEBMugkAAAAgJt0EAAAAENOqpAAAsEzK5fLly5cr&#10;16lUqrW1tXYeAKA5mJsAgHoxPj6+7m0HDhxIigMANAndBAAAABCTbgIAAACISTcBAAAAxKSbAAAA&#10;AGLSTQAAAAAxeYYoADS/YrFYvV67dm2NJADA8tNNAEDza2trS4oAAERjpwMAAACISTcBAAAAxKSb&#10;AAAAAGLSTQAAAAAxOQsTAIjg2ye/u3f/waTUMhn8wp57t30kKfU7mY8+nBRpZoVvHk6KAMD8mJsA&#10;AAAAYtJNAADRjIyMvLlQ3/jGN0IIt99+ewjh5MmTSfFrGxkZSfocryvp925sb7zxxje+8Y1sNlv9&#10;8/b29tb4agDAjdBNAACNp1wuf/7znw8hfOYznwkhnD17NukO5qpUKh06dCiVSn3sYx/L5/OZTObg&#10;wYMvvfTSs88+m3QrACyQbgIAaDxf+tKXCoVCX1/fI488EkIYHh5OuoMEMzMzx44d6+rqWrdu3Z49&#10;e0IIvb29J0+ePH78+O7du1tbW5N+AwBYOGdhAgAN5tixY0NDQ5lM5oknnkin05lMplAoTE9Pe/+8&#10;MKVS6dixY5U+IoSQyWR6enq6urp8PQFYNroJAGh+pVKper127dqWlpYa4TpX3eb44he/mE6nQwhd&#10;XV2FQuHFF1/0XnpeZmZmTpw48cwzz+Tz+corvb29Dz/88ObNm+v2O6RcLlf+0gFoMroJAGh+69at&#10;q14Xi8W2trYa4TpX3ebo7OysvLJjx44QwgsvvFB9hdoad1BifHx8eHi4u7v7vvvuq//PFoC5000A&#10;AA1j9jZH9cX169eHEIaGhgYHB69/Kw05KPFO+Xy+8vn39vY++OCDW7ZsMUkB0AR0EwBQLzo6OorF&#10;YuU6lUrVDq9A79zmqEin09lsNp/PT01Nbdy48fq/wco1NTV18uTJ2YMSu3fvfuCBBxr6XX0ul8vl&#10;ciGEgYGBHTt2NFbDAsBVdBMAUC/S6XRDv1dcau/c5qjq7u7O5/Pnzp3TTcxWLpcrSxDVQYm+vr5s&#10;Ntve3l77xsbS398f3t5M6ezsbOiVJYAVSzcBADSAa25zVG3YsCGEMDo62tPT885fXYGmpqaOHj1a&#10;edMemmVQorZCoVAoFEII2Wy2u7u7uf+wAM1HNwEA1LvrbXNUVcYl8vn8Cn+OwwoZlKjtqgMptm/f&#10;btcDoP69OykAABBZjW2Oqr6+vhDChQsXrhdoblNTU08++eTq1at37dqVz+czmcyRI0euXLkyODi4&#10;ooqJ2XK53Mc+9rFUKvXkk09OTEwkxQGIydwEAFDXam9zVN1///1DQ0PHjx9fUW/FDUrMhQMpAOqf&#10;bgIA6kupVDp//nxS6ro6OjoSlxomJiZ++tOf1s7U0N3dPfvDy1d+/u2T371e+HrOX/hhUiSEOWxz&#10;VN11110hhLGxsX379tWIXdMcP5m6EvFEicS/7leuvBpCKJVKo6OjtZPzNTk5mRS5LgdSANQz3QQA&#10;1Jfz58/v2rUrKXVdxWIx8R1XPp8fGhqqnanhzTffnP3hyz+7MnjoK9cL36C5bHNUtLa2ZjKZQqEw&#10;PT3d2tpaO3yV4a8eTYrUi3cOSlSeoLmcgxJ79x9MioQw69yHeuNACoA6pJsAAOrUHLc5qnp6egqF&#10;wqlTp+bbTTSEiYmJ48ePVwclstlsT0/PXMZkuJ5cLpfL5UIIR44c8YQXgLh0EwBAPZr7NkfVpk2b&#10;QgiTk5NXbZ00tHK5/Pzzzx86dKiyjxBCGBgY2LlzZ+XRJNyIygkU27Zt88UEiE43AQD15b3vfW/l&#10;kRMLk0qlkiLh7rvvvpH/iav8wR+k/vpTO5NSV7s0/fLx75ypEZj7NkfV+vXrQwhDQ0P79++f15T+&#10;jr/Y/L7W25NSv/OVZdkBmZiYmL19Uz+DEol/3a+99vrY149v3bp1x44dtZPzVSqVFmVPpLIIs3nz&#10;5nl9nwCwdHQTAFBf2tvbl/rsgMUdX3//2j+5d9tHklJX+/bJ79boJua7zVGRTqd7e3tzuVyxWJzX&#10;T8I/8dH2ef0RlrSbqP9Bicce+VTtwKXpl8e+fnzHjh2Dg4O1k/M1Ojp6I91E5YCJLVu2RO93ALiK&#10;bgIA6kW5XL58+XLlOpVKNeWhCXNR3eZ44okn5vsecvv27blc7ty5c/XzTn6BU8deAAAgAElEQVTu&#10;6nZQotFVHsxx3333rdj/TwHUP90EANSL8fHx6hM6+vr6Fv1nzo2iss3R29u7gGMj7rnnnhDC6Ojo&#10;4s6GLKn6H5RoUI6TAGggugkAoI5UtjlCCF/4wheSstfQ1tYWQsjn8+Vyuf7HDQxKLBHHSQA0HN0E&#10;AFAvqtscIyMjCx6/HxgY6O/vP3369NwP0VxmBiWWiOMkABqXbgIAqBc3ss1RtWXLlhBCHXYTMzMz&#10;Z86cOXz4cC6Xq7ySzWYfffTR7du3+/H+jXCcBEAT0E0AAHXhBrc5qu66664QwtjY2L59+5Kyy2R6&#10;enpsbGx4eLg6KHHw4MHOzs7KBgoL4zgJgGaimwAA4luUbY6K1tbWbDabz+dLpVLcN/8GJZaI4yQA&#10;mo9uAgCa35tvvpkUiezv//7vb3ybo+r+++/P5/Pnz5+P1U0YlFgiHR0dV65ccZwEQPPRTQAAkU1N&#10;TfX394cb3uao2rRpUwjh61//+qI0HXNnUGKpaSUAmpVuAgCIaWZm5jOf+UxYjG2Oqs2bN4cQcrnc&#10;gQMHlqcUMCgBADdCNwEAxPT0008v4jZHRUtLS29vby6XKxaLS3pQokEJAFgUugkAIJof/ehHi7vN&#10;UbV9+/ZcLnfy5Mml6yYOHTpUHZSoPDPCoAQALIxuAgCI5otf/GIIIZvNHjhwICk7P6+++moI4T/9&#10;p/906dKlGrFSqVTjV2vbs2dPCGHDhg133333e9/73kuXLlWnJwCAedFNAADR/PznPw8h5PP5pOAC&#10;Xbx4cWhoKCl1Q86dO3fu3LmkFABQi24CAIhg84f/bOQfvvSb3/zrb/71X//gPamk+NK69dZbkiL/&#10;xpFD//vNN9108803JQUBgDnRTQAAEdx6y3tuveU9Sak6dde6DyRFAIB5eHdSAAAAAGAJ6SYAAACA&#10;mHQTAAAAQEzOmwCA5jf7SZlr165taWmpEQYAWGa6CQBofuvWrateF4vFtra2GmEAgGVmpwMAAACI&#10;ydwEANSLjo6OYrFYuU6lUrXDAABNQzcBAPUinU6n0+mkFABAs7HTAQAAAMSkmwAAAABi0k0AAAAA&#10;MekmAAAAgJh0EwAAAEBMugkAAAAgJt0EAAAAEJNuAgAAAIhpVVIAAGDxffvkd/fuP5iUaloD/f9r&#10;Z8efJ6Xecmn65V1/80RSavkUvnk4KQIA82NuAgBguf23n7ySFAGAFUQ3AQD1olwul942PT2dFG8G&#10;IyMjbza1K1eujIyMZLPZ6h/5r/7qr0II71/7J9f/qlxbX19f0v/adb3xxhvVz2FgYCApfl21P0MA&#10;WDDdBADUi/Hx8XVvO3DgQFKcujYxMfHkk0+uXr16165d+Xw+m82OjIxcuXJl165dSbcuvueeey6f&#10;z3/84x8PIfT39yfFAWC5OW8CAGDRlMvl559//tChQ4VCofLKwMDAzp07N27cWPvGpVMqlR566KEQ&#10;wt/93d/dfPPN+Xy+VCq1tbUl3QcAy0c3AQCwCCYmJvL5/NDQUOXDbDbb09PT0dGRTqdr37ikZmZm&#10;9u7dG0I4cuRIW1tbd3d3Pp+fnJzUTQBQV3QTAAALV4eDErNVtjmy2eyDDz4YQtiwYUMI4cSJEz09&#10;PUm3AsDycd4EAMBCTExM7N27d/Xq1Q899FChUKieKLFv3746KSaq2xyDg4MtLS0hhHXr1oUQcrlc&#10;uVxOuLmelMvl0dHRrq6uUqmUlAWgIekmAADmoVwuDw8Pb926ddu2bZUNjoGBgbNnz46NjXV3d8fd&#10;4Jjtqm2OyostLS19fX0hhAsXLtS6uT7MzMxMTEw88sgj1SNFk+4AoFHZ6QCA5ufpj4uiPk+UuJ6r&#10;tjmq7rnnnhDC2bNn29vbr3NrfFNTU0ePHvVIEYCVQzcBAFBLnZ8ocU3v3Oao2rp1awhheHh49+7d&#10;1745nunp6bGxseHh4eqXGoAVQjcBAHANMzMzZ86cOXz4cC6Xq7ySzWYfffTR7du3X/Vuv95cc5uj&#10;qrW1NZPJFAqF6enp1tbWa/0Gy61cLo+Pjw8PD9vaAFixdBMAAP/GO396f/Dgwc7OzkZ57ub1tjmq&#10;urq6CoXCiy++GLebeGf7A8CKpZsAAAihkQclZquxzVG1Y8eOEMILL7zQ2dl5zcBSm5qaOnny5J49&#10;e5KCAKwUugkAYKVr9EGJqtrbHFXr168PIQwNDQ0ODl4vsxSmp6e/9a1vzT65AwAqdBMAsFKMjo4m&#10;RUIIobu7u3pd+5bJyckQwtT5H9TIXM/5Cz9Miiy5iIMS8/rjX77y86TIWxK3OSrS6XQ2m83n81NT&#10;Uws40fPbJ79bO/DKlVdnf1gul0+fPv3MM8/c+HESx44dO3/+fFJqIWZ/2wOw/HQTALBS7Nq1KykS&#10;wr994Ohcbvnn86V/GvkvSan6En1QYvirR5Mi8zaXbY6q7u7ufD5/7ty5BXQTe/cfTIqEEMJvf/vb&#10;q566euOWbg3Ec3YB4tJNAAArRcRBiaU2x22Oqg0bNoQQRkdHe3p6krIL9PTTTz/99NNJKQAIQTcB&#10;AKwEVw1KZDKZnp6e5RyUWGpz3OaoqoxL5PP5crmcTqeT4guxc+fOm2666cb3OABYCXQTALBS9PX1&#10;JUWuVvuWH/zgB2NjY7e/d/XmD/9Zjdg1XZp++fh3ziSlbtTMzMyJEyeee+656qBEb2/vww8/vHnz&#10;5riDEjv+YvP7Wm9PSr3ll6+9nv/68RqBeW1zVPX19Q0NDV24cKG9vT0p+2/89ad21g689trrY18/&#10;/qEPfWhwcLBUKh07dmz2+syN6O3tve2225JSADQe3QQArBQLeChD7VtGR0fHxsY+du899277SI3Y&#10;NX375HeXtJuovCWuHk9QGZTo6upqbW2tfePy+MRH2+f+Rbs0/XKNbmK+2xxV999//9DQ0PHjx+fb&#10;TTz2yKdqBy5Nvzz29ifc1tbW1ta2e/fuiYmJ48eP9/f31763tr6+vnn9GQFoFLoJAGh+sx+30dHR&#10;sUQz/PWgMigx+5EQdTIosXTmu81Rddddd4UQxsbG9u3bl5RdBO3t7e3t7Y8//vhVkywAEHQTALAS&#10;zH7cRrFYbMpuos4HJZbIwrY5KlpbWzOZTKFQmJ6eXravUktLS2dnZ2dn51NPPfX888+Pjo46kAKA&#10;oJsAABraChyUqFrwNkdVT09PoVA4derUsnUTVel0uqenp6enZ3EPpACgQekmAKBedHR0FIvFynUq&#10;laodZmUOSsxW2ebIZDLz3eao2rRpUwhhcnKyu7s7KbtUFvdACgAalG4CAOpFOp1uym2LxbWSByVm&#10;q25zfPnLX17wH3z9+vUhhKGhof379y/4N1ksDqQAWMnenRQAAKgLpVLp0KFDqVTqYx/7WGVe4MiR&#10;Iy+99NKzzz7b3t4e/a31cqpucwwMDGzcuDEpfl3pdLq3tzeEUB3Yia5yIMWzzz575cqVI0eOZLPZ&#10;pDsAaAa6CQCgrpXL5dHR0a6urnXr1lU2OPr6+k6ePHnq1Kmenp6Vs8ExW3Wb4/HHH0/KJti+fXsI&#10;4dy5c0nB5VY5kGJsbKxYLB48eDCTySTdAUADs9MBANSpqampo0ePVg8gyGQyu3fvfuCBB1b45sui&#10;bHNU3XPPPSGE0dHRnp6epGwclQMpPv3pT585c2bNmjVJcQAakm4CAKgv5XJ5fHx8eHi4eqJEX19f&#10;Npttb2+vfeNKsFjbHFWVB3zk8/lyuVzPpU9LS4tvAIAmppsAAOqFQYlEi7jNUTUwMNDf33/69OnO&#10;zs6kLAAsCd0EABCZQYk5mp6eXsRtjqotW7aEEHQTAESkmwAAovnRj3705JNPGpSYo/3794fF2+ao&#10;uuuuu0IIY2Nj+/btS8oCwJLQTQAAEZR+eCmE8LnPfa7yYVdXVyaT+bM/+7MQwvj4eI0bG93k5GRS&#10;5NqOHz9+6tSpO++88wMf+MDo6GhSfH62bt166tSpQ4cO3XHHHUlZAFh8ugkAIIKbb75p9odjY2Nj&#10;Y2PXCxNCOHXqVAjh4sWLf/mXf5mUXaDKI1oBYPnpJgCACLb/+YdvvmnVHbf/UVKwOX3w/X+aFPmd&#10;W2+9ZfALe0II//LST96/9k+S4gDQeHQTAEAEd35g7Z0fWJuUIoQQbr3lPfdu+0hSCgAa2LuTAgDA&#10;MhkdHX3X2/bu3ZsUBwBoEroJAAAAICbdBAAAABCTbgIAAACISTcBAAAAxKSbAAAAAGLyDFEAaH5v&#10;vvlmUgQAIBpzEwAAAEBMugkAAAAgJt0EAAAAEJNuAgAAAIhJNwEAAADEpJsAAAAAYtJNAAAAADHp&#10;JgAAAICYdBMAAABATLoJAAAAICbdBAAAABDTqqQAANDwRkdHq9cdHR3pdLpGGABgmekmAKD57dq1&#10;q3pdLBZ1EwBAXbHTAQAAAMRkbgIA6kVHR0exWKxcp1Kp2mEAgKahmwCAepFOp21bAAArkJ0OAAAA&#10;ICbdBAAAABCTbgIAAACISTcBAAAAxKSbAAAAAGLSTQAAAAAx6SYAAACAmHQTAAAAQEy6CQAAACAm&#10;3QQAAAAQk24CAAAAiEk3AQD1YnR09F1v27t3b1IcAKBJ6CYAAACAmHQTAAAAQEy6CQAAACAm3QQA&#10;AAAQ06qkAADQ8Pr6+qrXqVSqRhIAYPnpJgCg+Q0ODiZFAACisdMBAAAAxKSbAAAAAGLSTQAAAAAx&#10;6SYAAACAmHQTAAAAQEy6CQAAACAm3QQAAAAQk24CAAAAiEk3AQAAAMSkmwAAAABi0k0AAAAAMa1K&#10;CgAADW90dLR63dHRkU6na4QBAJaZbgIAmt+uXbuq18ViUTcBANQVOx0AAABATOYmAKBedHR0FIvF&#10;ynUqlaodBgBoGroJAKgX6XTatgUAsALZ6QAAAABi0k0AAAAAMekmAAAAgJh0EwDw/7d3v7Fx13eC&#10;x7+puBZ729tlSHcRNRxtb80lLG2SxlXUxIqvlzUSQprIFZVAraFiQBVKIvHAFheouJS6qjwnVSIW&#10;D5qRFtIKrYpiPBIHxRu1SbFXEeOmIWRh7e0hjrhRS4mB/sFAH3APpkxTSOaXOLY/M5PX69HYfH7B&#10;HmyHefv7/f4AAIikTQAAAACRtAkAAAAgkjYBAAAARNImAAAAgEjaBAAAABBJmwAAAAAiaRMAAABA&#10;JG0CABrF6OjoivcMDg5mjQMAtAhtAgAAAIikTQAAAACRtAkAAAAgkjYBAAAARLooawAAaHoDAwO1&#10;x+3t7XUmAQCWnzYBAK1veHg4awQAIIw9HQAAAEAkbQIAAACIpE0AAAAAkbQJAAAAIJI2AQAAAETS&#10;JgAAAIBI2gQAAAAQSZsAAAAAImkTAAAAQCRtAgAAAIikTQAAAACRLsoaAACa3uDgYO3xjh07Ojo6&#10;6gwDACwzbQIAWl+xWKw9LhQKdSYBAJafPR0AAABAJOsmAKBR9PT0TE9PVx+3t7fXHwYAaBnaBAA0&#10;ilwul8vlsqYAAFqNPR0AAABAJG0CAAAAiKRNAAAAAJG0CQAAACCSNgEAAABE0iYAAACASNoEAAAA&#10;EEmbAAAAACJpEwAAAEAkbQIAAACIpE0AAAAAkbQJAGgUo6OjK94zODiYNQ4A0CK0CQAAACCSNgEA&#10;AABE0iYAAACASNoEAAAAEOmirAEAoOkNDAzUHre3t9eZBABYftoEALS+4eHhrBEAgDD2dAAAAACR&#10;tAkAAAAgkjYBAAAARNImAAAAgEjaBAAAABBJmwAAAAAiaRMAAABAJG0CAAAAiKRNAAAAAJG0CQAA&#10;ACCSNgEAAABEuihrAABoeoODg7XHO3bs6OjoqDMMALDMtAkAaH3FYrH2uFAo1JkEAFh+9nQAAAAA&#10;kaybAIBG0dPTMz09XX3c3t5efxgAoGVoEwDQKHK5XC6Xy5oCAGg19nQAAAAAkbQJAAAAIJI2AQAA&#10;AETSJgAAAIBI2gQAAAAQSZsAAAAAImkTAAAAQCRtAgAAAIikTQAAAACRtAkAAAAgkjYBAAAARNIm&#10;AKBRjI6OrnjP4OBg1jgAQIvQJgAAAIBI2gQAAAAQSZsAAAAAImkTAAAAQKSLsgYAgKY3MDBQe9ze&#10;3l5nEgBg+WkTAND6hoeHs0YAAMLY0wEAAABEsm4CmtJjjz3W19eXNQUAYYrFYrFYzJoCgJSsmwAA&#10;AABiWTcBTWnD2s7KvzyUNQUAAa7suMxfUgCcE+smAAAAgEjaBAAAABBJmwAAAAAiaRMAAABAJG0C&#10;AAAAiKRNAAAAAJG0CQAAACDSRVkDAEDTGxwcrD3esWNHR0dHnWEAgGWmTQBA6ysWi7XHhUKhziQA&#10;wPKzpwMAAACIZN0EADSKnp6e6enp6uP29vb6wwAALUObAIBGkcvlcrlc1hQAQKuxpwMAAACIpE0A&#10;AAAAkbQJAAAAIJI2AQAAAETSJgAAAIBI2gQAAAAQSZsAAAAAImkTAAAAQCRtAgAAAIikTQAAAACR&#10;tAkAAAAgkjYBAI1idHR0xXsGBwezxgEAWoQ2AQAAAETSJgAAAIBI2gQAAAAQSZsAAAAAIl2UNQAA&#10;NL19+/bVHq9cubLOJADA8tMmAKD19fX1ZY0AAISxpwMAAACIpE0AAAAAkbQJAAAAIJI2AQAAAERy&#10;FiY0pRO/nvvJxM+ypoCUUvr0VZ+4suOyrClg0bzxuz8cfvbfs6ZgSfiZD01Km4Cm9PKJVwd37c6a&#10;AlJKafi+7f4/FZbTG2/8zl9SRPEzH5qUNgFN6Zprrtm3b1/WFFzoDh06VCwWs6aAJZHP5/v7+7Om&#10;YNH4mQ9NTZuAptTZ2dnZ2Zk1BQBhOjs7+/r6sqYAICVnYQIAAACxtAkAAAAgkjYBAAAARNImAKD1&#10;rTjFzMxM1jgAwLLSJgAAAIBI2gQAAAAQyT1EAaBR9PT0TE9PVx+3t7fXHwYAaBnaBAA0ilwul8vl&#10;sqYAAFqNPR0AAABAJG0CAAAAiKRNAAAAAJG0CQAAACCSNgEAAABE0iYAAACASNoEAAAAEEmbAAAA&#10;ACJpEwAAAEAkbQIAAACIpE0AAAAAkbQJAGgUo6OjK94zODiYNQ4A0CIuyhoAAFh8z/7bfxz8159n&#10;TWX77e/+8Pbb73x85SVZg/Vs/sLaz17z91lTf/bAnh9mjbSgt9/54y9PvHLxxR/5zjfuzJoFgHOj&#10;TQAAAeZe++33f/hE1tQyuXbVp7NG/kLjfORBtAkAFpk2AQCE2b17d29vb9bU6b300kvXXXdd9fHY&#10;2NiqVavqz5/W+Pj49u3bs6ZOb3p6Omukub3++usHDhz4wQ9+8Nxzz2XNAsB50SYAgDCXX355Z2dn&#10;1tRpzM/PV4/kuP322/fs2fPGG28s7M85duxY1sgZLezf2BQmJyfL5XKxWKy+mc/n+/v7e3p6Lr30&#10;0voXAsDCaBMA0Pr27dtXe7xy5co6k83i0UcfLZfL+Xz+tttu27Nnz+joaH9/f9ZFZJibm3v88cdH&#10;RkYqlUr1PUNDQ9dff/2aNWvqXwgA50mbAIDW19fXlzXSTGZmZm655ZaU0vDwcHXxQrlcnpuby+Vy&#10;WZdyGvPz84cPH37fQok777xz/fr1nlIAloc2AQA0k9pujocffrgaJgYGBorF4gsvvLBx48asq/kL&#10;s7OzY2Nje/furS2UqJ4A0sLbVQBoTB/KGgAAaCC13Rw33nhj9T1btmxJKR08eLDudfzZ/Pz85OTk&#10;7bfffsUVV2zfvr1SqeTz+aeeeurNN9/ctm1bI4eJ8fHxkZGRmZmZrEEAmox1EwBA0zh1N0dbW1v1&#10;natXr04pjY2N7dy5s97FNP9Cid///vfV+6rk8/m+vr4bbrjBrhOA1qBNAADN4YO7Oao6Ojq6uroq&#10;lcrs7GxHR8eZ/4ALV/VEiYceeqhUKlXfUz1Roru7u5Z4mku5XC6XyymlQqFw4403Nu8nAkCVNgEA&#10;NIcP7uao6e/vr1QqzzzzjDbxPs2+UCJTqVSqBpehoaHNmzc7cwSgSWkTAEATOO1ujpq1a9emlA4d&#10;OtRidyRZsNZbKJHpnnvuSSl1dXX19/e3UnwBuEBoEwBAozvTbo6aVatWpZSKxeKuXbta9bX3WWr5&#10;hRL1VSqV6ifuQAqA5uI+HQBAo6uzm6Mql8sVCoWU0vT09GkHWt4Hb71RKBQmJiYa/9YbS6RcLt9y&#10;yy2XXnrp7bffPj4+Pj8/n3UFAJG0CQCgodXfzVHT3d2dUjp69OiZBlrVzMzMyMhIe3v7pk2bSqVS&#10;V1fX7t27jx8/vmfPno0bN17gq0hSSqVS6brrrmtvb//2t789OTmZNQ5ADHs6AKARvfbaazMzM1lT&#10;p3HFFVdkvhydnZ19880368/U8b5fwr85/9bLs7860/CZ/Obka1kjKZ2ym2NoaKj+L/83bNiQUhod&#10;He3v768zdlq/OfnaAj6FWPPz808//fSDDz5YvV1FSqlQKNx6663r1q3L/AI4T5nP1YlfvZrO42u4&#10;jhMnTmSNnJEDKQAamTYBAI2odveBczU9PZ35ouuBBx4oFov1Z+p49913T33zxZd++b+G95xp+DxV&#10;d3N0dXXddddd9Sern3W5XJ6bmzvXIwaKIz/IGmkgMzMz4+Pj27dvr75ZfbG9devWZbtHyZe+dnfW&#10;SErn8TW8pBxIAdCY7OkAgNa34hSL/qvspVPbzfG9733vbNYCDA0NpZSmpqayBpvS/Pz8+Pj41q1b&#10;r7766mqYqJ4ocfDgwW3bti1bmGgZ7zuQImscgKVl3QQA0IhO3c2xZs2arPGUUlq/fn1KaWpqqre3&#10;N2u2mYQvlGhh+Xy+u7t79erVWYMALC1tAgBoRGe/m6Om+gpzbGxs586dWbNNIPBEiZZX7TubNm06&#10;y+wFwFLTJgCgUfT09NRugdne3r50vxUfHh4eHh7Omjpb/7Dq05V/eShr6v1+MvGzwV27z/RPz3U3&#10;R1VHR0c+ny+XyzMzM5mHbpxq+L7t/33T57Km/qzrH2/NGjkvDb5QIvM/98uzv/rS1+4eGBhYxC+z&#10;qtHR0S996UtZU/UMDQ1t3rxZ3wFoNNoEADSKXC7nWL6qc93NUbNly5ZyuXzs2LFzahMNYm5ubmpq&#10;6tSFEgMDA/l83gvp81coFG688cb169f7FgNoTNoEANBYRkdHz3U3R83atWtTSk8++WRfX1/WbAM5&#10;cuTIE088Ub3JZUqpq6tr27ZtbiFx/qo34/jiF7/YIEtOADgTbQIAaCCzs7PVRfvntJujZt26dSml&#10;Uqn0wAMPLODyZTY3N3fgwIG9e/e+b6HExo0b619IfY6TAGg62gQA0EB27dqVFrSbo6qtra1QKJRK&#10;penp6YX9CcvDQokl4jgJgCalTQAAjWJ0dLRUKi1sN0dNd3d3qVSamJhowDZhocQScZwEQLPTJgCA&#10;hnCeuzlqNmzYkFLav3//tm3bsmaXj4USS8FxEgAtQ5sAABrCee7mqOns7Ozq6iqXy7Ozs+EvWS2U&#10;WAqOkwBoPdoEABBvUXZz1GzdurVSqTz//POBbcJCiaXwqU99amJiwnESAK1HmwAAgi3Wbo6a9evX&#10;p5SmpqZ6e3uzZhfZBxdKDA0NXX/99X7Dvyg8jQCtSpsAAIIt1m6OmmqbuOeee3bu3Jk1u2gmJyfL&#10;5XKxWKy+mc/n+/v7e3p6LJQAgEzaBAAQaXF3c1Tlcrl8Pl8ul2dmZjo7O7PGz8vc3Nzjjz8+MjJS&#10;qVSq77FQAgDOlTYBAIQ5efLkHXfckRZvN0fNli1byuXyoUOHlq5NWCgBAItFmwAAwoyMjKSUbr75&#10;5hdffPHFF1/MGj8Hb7/9dkrp+9///kc/+tE6Y4cOHarzT+vbtGlT9cHNN9+8bt26T37ykymlAwcO&#10;1LsGADgdbQIACHP06NGU0iOPPPLII49kzS7E/v379+/fnzV1vpbu4weAC4Q2AQAE+PRVnxi+b/ur&#10;J19PKa289G+yxpfWp6/6RNbIXxjc9tV3/vjHyy/7eNYgAHBWtAkAIMCVHZdd2XFZ1lSDujH/P7JG&#10;AIBz8KGsAQAAAIAlZN0EALS+ffv21R6vXLmyziQAwPLTJgCg9fX19WWNAACEsacDAAAAiKRNAAAA&#10;AJG0CQAAACCSNgEAAABE0iYAAACASNoEAAAAEEmbAAAAACJpEwAAAEAkbQIAAACIpE0AAAAAkbQJ&#10;AAAAIJI2AQCtb8UpZmZmssYBAJaVNgEAAABEuihrAABg8T37b/9x8F9/njXVgn77uz+8evL1r918&#10;w2ev+fus2T955dW5f35sf9bUWZl7/bd/1d72kQ//p6zBenbc/uWsEQA4N9oEABBg7rXffv+HT2RN&#10;tayutavOvk289dY7DfVcaRMALDptAgAIs3v37t7e3qyp5vbSSy9NTEzcf//91TevvPLKl19++W/+&#10;+mP1r/qgQqEwMDCQNXVGxWKxVCqllL7xjW985StfyRo/vauvvjprBAAWQpsAAMJcfvnlnZ2dWVNN&#10;aX5+/umnn37wwQfL5XL1PYVC4dZbbz1+/PhNN93U3nZx/cs/6JJLLlnwczU+Pl4qlT772c8+++yz&#10;P/rRj775zW9mXQEAy0qbAABYTDMzM+Pj49u3b6++2dXV1d/fv3Xr1o6OjpTS6Oho3asX39zc3L33&#10;3ptSGh4evvfeeyuVyuzsbPWDAYAGoU0AACyCMy2UWLduXVtbW/1rl9R3vvOdSqUyMDDQ29s7NTVV&#10;qVSef/55bQKAhqJNAACcl/oLJWKNj48Xi8Wurq677747pbR58+aU0v79+1v+mA8Amos2AQCwEHNz&#10;c1NTU6culBgYGMjn8xs3bqx/4bKp7eb41re+lcvlUkqrVq1KKRWLxeHh4YyLG8zs7OzY2FiDFB8A&#10;Fp02AQBwbo4cOfLEE0/cc8891Te7urq2bdt2ww03VF//N45Td3NU35PL5QqFQqlUOnLkyJo1a+pf&#10;3gjm5uYOHDiwd+/eagCy3AOgVWkTAABn5X2vk1PjLZQ41ft2c9R0d3eXSqWjR482cpuYn58/fPjw&#10;Qw89VL3vKQAtT5sAAMjQLAslaj64m6PmM5/5TEppdHS0v7//9BeHOs02tc4AABImSURBVHLkyMTE&#10;RO3wDgAuENoEAMDpNddCiVN9cDdHTXW5RLlcnpuba5y2Mjs7++Mf/3hkZKRSqWTNAtCCtAkAgPdr&#10;uoUSpzrTbo6agYGBYrH4wgsvhEeWD54nCsCFSZsAAPiT5l0oUVNnN0fNli1bisXiwYMHoz6v6nES&#10;5XK5WCxmzQJwQdAmAACae6HEqers5qhZvXp1SmlsbGznzp1nmlkijpMA4LS0CQDgwjU3N/f444+P&#10;jo7WFkoMDQ1df/31jXwPizoyd3NUdXR0dHV1VSqV2dnZjo6OOpOLxXESANSnTQDAheXqq6+uP/Du&#10;u+/WHq9YsaLOZNXD//x/BnftzppqOJOTk6fuKcjn8/39/T09PcuzUGIpnrGz2c1R09/fX6lUnnnm&#10;mQW0ia5/vDVr5E8W/TiJzK/eBTv1yx6A5adNAAAXkOpCiVN/gd/UCyVOdTa7OWrWrl2bUjp06FBf&#10;X1/W7AIdPHjQcRIAnCVtAgC4IMQulFhq1d0cKaUdO3ZkzaaU0qpVq1JKxWJx165dbW1tWeML8dZb&#10;b2WNAMCffChrAABoetPT09PT01lTrWlubm7v3r2f//znN23aVH31PjQ09POf/3xsbKyvr681wkRt&#10;N8e+ffvOco9GLpcrFAoppaX7wrjuuutOnjz58MMP5/P5rFkALnTWTQBA6+vs7EwLehVa/5Lx8fHt&#10;27df98UN37z7jjpjp3XoZ8eKIz/ImjovjbxQYmDbVzZ87h+ypv7kxK9e3f4//3edgepujkKhcE4b&#10;NLq7u0ul0tGjR891P8u+f/pO/YHaB5zL5fr7+/v7+2dmZsbHx/fu3XueZ2E+9dRTV111VdYUAM1H&#10;mwCAC0W1UJyT+pccO3YspXTZ3156ZcdldcZO6/++9MuskQVqihMlPn7pJQt40k6rtpvjvvvuy5r9&#10;Cxs2bEgpjY6O9vf3Z83+hQV85J2dnZ2dndu2bZucnDx48GDtXq3n6qqrrlrAlzEAjU+bAABaRCMv&#10;lFgiC9jNUVN9kV8ul+fm5pbtKdq4cePGjRvvuuuup59++tFHHy2VSllXAHBBcN4EANDcZmdn33ei&#10;xO7du6enp1vpRIkzWdhujpqhoaGU0tTUVNbgImtra+vt7d2zZ48DKQCosm4CAGhK8/Pzhw8ffuih&#10;h2q/e8/n83feeWd3d/cS3Xii0UxOTi5sN0fN+vXrU0pTU1Nnc9vRpbDoB1IA0KS0CQCgyczOzo6N&#10;jZ36Onb37t29vb0X1EkE8/Pzd911V1rQbo6a1atXp5TGxsZ27tyZNbu0qgdS3HbbbYcPHz6fAykA&#10;aFLaBADQHCyUONV3v/vd89nNUdXR0ZHP58vl8szMTCOUnba2tuqBFF//+tenpqYcSAFw4XDeBADQ&#10;6GZnZ0dGRjZv3rxp06bqi9XaiRK9vb0XYJg4cuRIdWXBgndz1GzZsiW9d8uVxpHL5aoHUhw/ftyB&#10;FAAXAusmAIAGZaHEac3Pz99xxx3p/HZz1Kxduzal9OSTT57P+oul09HRUT2Q4siRIxMTE+3t7VlX&#10;ANCUtAkAoOE4UaKORdnNUbNu3bqUUqlUeuCBBxq5+KxZs2bNmjVZUwA0K20CAGgUFkpkWsTdHFVt&#10;bW2FQqFUKk1PT3vxD0AUbQIAiPe+W0h2dXX19/dv3br1/PcstJLF3c1R093dXSqVJiYmtAkAomgT&#10;AECYd955Z3x8/MEHHyyXy9X3FAqFW2+9dd26dRZKfNDi7uao2bBhQ0pp//7927Zty5oFgCWhTQAA&#10;AV49+XpK6aabbqq+ee21127dunXLli2XXXZZSun48eP1Lm5mJ06cyBo5vV/84hePPfZYSumrX/3q&#10;zMxM1vi5ufbaa8vl8k9/+tPq8w8Ay0ybAAAC/OqVk6e++dxzzz333HP333//meaphomU0ubNm+tP&#10;LtjS/ckAUJ82AQAE+Nya//bvv/h/V3zi79rbLs6abUG5S/5z1sifXXzxh7/65evfnH/r+C9/ffV/&#10;/S9Z4wDQfLQJACDAF7o+84Wuz2RNkVJKf7syt+P2L2dNAUAT+1DWAAAAAMAS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ABBJmwAAAAAiaRMAAABAJG0CAAAA&#10;iKRNAAAAAJG0CQAAACCSNgEAAABE0iYAAACASNoEAAAAEEmbAAAAACJpEwAAAEAkbQIAAACIpE0A&#10;AAAAkbQJAAAAIJI2AQAAAETSJgA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NImAAAAgEjaBAAAABBJmwAAAAAiaRMA&#10;AABAJG0CAAAAiKRNAAAAAJG0CQAAACDSRVkDQCOanJwsl8tZU3Chm5mZyRpZEoODg1kjLSLqGaYp&#10;HDhw4ML5XqAR+IkETU2bgKb0yiuvFIvFrCkghm9PSClVKpVKpZI1BQApaRPQpK7pvGLfP30nawpI&#10;KaW//uuPZY0smgvzG3M5n2Gawt99PHdhfi/QCPxEgialTUBT+thftV3ZcVnWFLDcfGNCSukjH/mw&#10;7wUAzomzMAE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LooawBoRCd+PfeTiZ9lTQEAsPh+c/K1&#10;rBHg3GgT0JRePvHq4K7dWVMAACyVfD6fNQKcrRXvvvtu1gzQcGZmZo4dO5Y1BQDAUunr68saAc6W&#10;NgEAAABEchYm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ABBJmwAAAAAiaRMAAABAJG0CAAAA&#10;iKRNAAAAAJG0CQAAACCSNgEAAABE0iYAAACASNoEAAAAEEmbAAAAACJpEwAAAEAkbQIAAACIpE0A&#10;AAAAkbQJAAAAIJI2AQAAAETSJgA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JI2AQAAAETSJgAAAIBI2gQAAAAQSZsAAAAAImkTAAAAQCRtAgAA&#10;AIikTQAAAACRtAkAAAAgkjYBAAAARNImAAAAgEjaBAAAABBJmwAAAAAiaRMAAABAJG0CAAAAiKRN&#10;AAAAAJG0CQAAACCSNgEAAABE0iYAAACASNoEAAAAEEmbAAAAACJpEwAAAEAkbQIAAACIpE0AAAAA&#10;kbQJAAAAIJI2AQAAAETSJgAAAIBI2gQAAAAQSZsAAAAAImkTAAAAQCRtAgAAAIikTQAAAACRtAkA&#10;AAAgkjYBAAAARNImAAAAgEjaBAAAABBJmwAAAAAiaRMAAABAJG0CAAAAiKRNAAAAAJG0CQAAACCS&#10;NgEAAABE0iYAAACASNoEAAAAEEmbAAAAACJpEwAAAEAkbQIAAACIpE0AAAAAkbQJAAAAIJI2AQAA&#10;AETSJgAAAIBI2gQAAAAQSZsAAAAAImkTAAAAQCRtAgAAAIikTQAAAACRtAkAAAAgkjYBAAAARNIm&#10;AAAAgEjaBAAAABBJmwAAAAAi/X+GWQR95ypdrwAAAABJRU5ErkJgglBLAwQUAAYACAAAACEAlmkU&#10;vOMAAAANAQAADwAAAGRycy9kb3ducmV2LnhtbEyPwWrDMAyG74O9g9Fgt9Zx04Yli1NK2XYqg7WD&#10;0psbq0lobIfYTdK3n3babr/Qx69P+XoyLRuw942zEsQ8Aoa2dLqxlYTvw/vsBZgPymrVOosS7uhh&#10;XTw+5CrTbrRfOOxDxajE+kxJqEPoMs59WaNRfu46tLS7uN6oQGNfcd2rkcpNyxdRlHCjGksXatXh&#10;tsbyur8ZCR+jGjexeBt218v2fjqsPo87gVI+P02bV2ABp/AHw68+qUNBTmd3s9qzVsJsuUoFsZRE&#10;HFMiZpGkS2BnCUkUp8CLnP//ovg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WixaMjgDAADZBwAADgAAAAAAAAAAAAAAAAA6AgAAZHJzL2Uyb0RvYy54bWxQSwEC&#10;LQAKAAAAAAAAACEAQAKiKKSSAACkkgAAFAAAAAAAAAAAAAAAAACeBQAAZHJzL21lZGlhL2ltYWdl&#10;MS5wbmdQSwECLQAUAAYACAAAACEAlmkUvOMAAAANAQAADwAAAAAAAAAAAAAAAAB0mAAAZHJzL2Rv&#10;d25yZXYueG1sUEsBAi0AFAAGAAgAAAAhAKomDr68AAAAIQEAABkAAAAAAAAAAAAAAAAAhJkAAGRy&#10;cy9fcmVscy9lMm9Eb2MueG1sLnJlbHNQSwUGAAAAAAYABgB8AQAAd5oAAAAA&#10;">
                      <v:shape id="Grafik 358"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TkMwwAAANwAAAAPAAAAZHJzL2Rvd25yZXYueG1sRE/LagIx&#10;FN0X/IdwBTdFM7VUZDRKK20RceETXV4m18ng5GaYpM7492ZRcHk47+m8taW4Ue0LxwreBgkI4szp&#10;gnMFh/1PfwzCB2SNpWNScCcP81nnZYqpdg1v6bYLuYgh7FNUYEKoUil9ZsiiH7iKOHIXV1sMEda5&#10;1DU2MdyWcpgkI2mx4NhgsKKFoey6+7MK9sdm8brGzfdplZw2Z/41x/LLKNXrtp8TEIHa8BT/u5da&#10;wftHXBvPxCMgZw8AAAD//wMAUEsBAi0AFAAGAAgAAAAhANvh9svuAAAAhQEAABMAAAAAAAAAAAAA&#10;AAAAAAAAAFtDb250ZW50X1R5cGVzXS54bWxQSwECLQAUAAYACAAAACEAWvQsW78AAAAVAQAACwAA&#10;AAAAAAAAAAAAAAAfAQAAX3JlbHMvLnJlbHNQSwECLQAUAAYACAAAACEAej05DMMAAADcAAAADwAA&#10;AAAAAAAAAAAAAAAHAgAAZHJzL2Rvd25yZXYueG1sUEsFBgAAAAADAAMAtwAAAPcCAAAAAA==&#10;">
                        <v:imagedata r:id="rId49" o:title="" croptop="1310f" cropbottom="7427f" cropleft="16367f" cropright="5432f"/>
                      </v:shape>
                      <v:line id="Gerader Verbinder 365" o:spid="_x0000_s1028" style="position:absolute;visibility:visible;mso-wrap-style:square" from="17068,16002" to="462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SJxgAAANwAAAAPAAAAZHJzL2Rvd25yZXYueG1sRI/dasJA&#10;FITvC77DcoTeFN2o+EN0FZUWpBRKVcjtIXuaTc2eDdmtiW/vFoReDjPzDbPadLYSV2p86VjBaJiA&#10;IM6dLrlQcD69DRYgfEDWWDkmBTfysFn3nlaYatfyF12PoRARwj5FBSaEOpXS54Ys+qGriaP37RqL&#10;IcqmkLrBNsJtJcdJMpMWS44LBmvaG8ovx1+rYPf6s/3UZv6yb7Miq9uPLNHvmVLP/W67BBGoC//h&#10;R/ugFUxmU/g7E4+AXN8BAAD//wMAUEsBAi0AFAAGAAgAAAAhANvh9svuAAAAhQEAABMAAAAAAAAA&#10;AAAAAAAAAAAAAFtDb250ZW50X1R5cGVzXS54bWxQSwECLQAUAAYACAAAACEAWvQsW78AAAAVAQAA&#10;CwAAAAAAAAAAAAAAAAAfAQAAX3JlbHMvLnJlbHNQSwECLQAUAAYACAAAACEAQZxUicYAAADcAAAA&#10;DwAAAAAAAAAAAAAAAAAHAgAAZHJzL2Rvd25yZXYueG1sUEsFBgAAAAADAAMAtwAAAPoCAAAAAA==&#10;" strokecolor="black [3213]" strokeweight=".5pt"/>
                    </v:group>
                  </w:pict>
                </mc:Fallback>
              </mc:AlternateContent>
            </w:r>
          </w:p>
        </w:tc>
        <w:tc>
          <w:tcPr>
            <w:tcW w:w="2835" w:type="dxa"/>
            <w:vAlign w:val="center"/>
          </w:tcPr>
          <w:p w14:paraId="6BF1DF0D" w14:textId="77777777" w:rsidR="007C26A0" w:rsidRDefault="007C26A0" w:rsidP="00EF37C7">
            <w:pPr>
              <w:widowControl w:val="0"/>
              <w:jc w:val="left"/>
            </w:pPr>
            <w:r>
              <w:t>Centrinė vėdinimo sistema; gali būti įrengiama</w:t>
            </w:r>
            <w:r>
              <w:br/>
              <w:t>taip pat ir kituose aukštuose; Ortakiai pateikiami 6.4.4 skirsnyje</w:t>
            </w:r>
          </w:p>
          <w:p w14:paraId="3906DACD" w14:textId="77777777" w:rsidR="007C26A0" w:rsidRDefault="007C26A0" w:rsidP="00EF37C7">
            <w:pPr>
              <w:widowControl w:val="0"/>
              <w:jc w:val="left"/>
            </w:pPr>
          </w:p>
        </w:tc>
      </w:tr>
      <w:tr w:rsidR="007C26A0" w14:paraId="0BF134E4" w14:textId="77777777" w:rsidTr="00EF37C7">
        <w:trPr>
          <w:trHeight w:val="170"/>
        </w:trPr>
        <w:tc>
          <w:tcPr>
            <w:tcW w:w="850" w:type="dxa"/>
            <w:vAlign w:val="center"/>
          </w:tcPr>
          <w:p w14:paraId="6D1FC067" w14:textId="77777777" w:rsidR="007C26A0" w:rsidRDefault="007C26A0" w:rsidP="00EF37C7">
            <w:pPr>
              <w:widowControl w:val="0"/>
              <w:jc w:val="left"/>
            </w:pPr>
            <w:r>
              <w:rPr>
                <w:noProof/>
              </w:rPr>
              <w:drawing>
                <wp:inline distT="0" distB="0" distL="0" distR="0" wp14:anchorId="692FC386" wp14:editId="686CDD58">
                  <wp:extent cx="359665" cy="359665"/>
                  <wp:effectExtent l="0" t="0" r="2540" b="2540"/>
                  <wp:docPr id="359" name="Grafik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62531B7" w14:textId="77777777" w:rsidR="007C26A0" w:rsidRDefault="007C26A0" w:rsidP="00EF37C7">
            <w:pPr>
              <w:widowControl w:val="0"/>
              <w:jc w:val="left"/>
            </w:pPr>
            <w:r>
              <w:rPr>
                <w:color w:val="1F1A17"/>
              </w:rPr>
              <w:t>Ugniai neatsparus ortakis</w:t>
            </w:r>
          </w:p>
        </w:tc>
      </w:tr>
      <w:tr w:rsidR="007C26A0" w14:paraId="616370EE" w14:textId="77777777" w:rsidTr="00EF37C7">
        <w:trPr>
          <w:trHeight w:val="170"/>
        </w:trPr>
        <w:tc>
          <w:tcPr>
            <w:tcW w:w="850" w:type="dxa"/>
            <w:vAlign w:val="center"/>
          </w:tcPr>
          <w:p w14:paraId="3F86C899" w14:textId="77777777" w:rsidR="007C26A0" w:rsidRDefault="007C26A0" w:rsidP="00EF37C7">
            <w:pPr>
              <w:widowControl w:val="0"/>
              <w:jc w:val="left"/>
            </w:pPr>
            <w:r>
              <w:rPr>
                <w:noProof/>
              </w:rPr>
              <w:drawing>
                <wp:inline distT="0" distB="0" distL="0" distR="0" wp14:anchorId="337467DD" wp14:editId="13C15C89">
                  <wp:extent cx="359665" cy="359665"/>
                  <wp:effectExtent l="0" t="0" r="2540" b="2540"/>
                  <wp:docPr id="361" name="Grafik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0CA7125" w14:textId="77777777" w:rsidR="007C26A0" w:rsidRDefault="007C26A0" w:rsidP="00EF37C7">
            <w:pPr>
              <w:widowControl w:val="0"/>
              <w:jc w:val="left"/>
            </w:pPr>
            <w:r>
              <w:rPr>
                <w:color w:val="1F1A17"/>
              </w:rPr>
              <w:t>Oro tiekimo / oro šalinimo anga</w:t>
            </w:r>
          </w:p>
        </w:tc>
      </w:tr>
      <w:tr w:rsidR="007C26A0" w14:paraId="4461135B" w14:textId="77777777" w:rsidTr="00EF37C7">
        <w:trPr>
          <w:trHeight w:val="170"/>
        </w:trPr>
        <w:tc>
          <w:tcPr>
            <w:tcW w:w="850" w:type="dxa"/>
            <w:vAlign w:val="center"/>
          </w:tcPr>
          <w:p w14:paraId="3EF04828" w14:textId="77777777" w:rsidR="007C26A0" w:rsidRDefault="007C26A0" w:rsidP="00EF37C7">
            <w:pPr>
              <w:widowControl w:val="0"/>
              <w:jc w:val="left"/>
            </w:pPr>
            <w:r>
              <w:rPr>
                <w:noProof/>
              </w:rPr>
              <w:drawing>
                <wp:inline distT="0" distB="0" distL="0" distR="0" wp14:anchorId="7C079FAD" wp14:editId="4B859A9F">
                  <wp:extent cx="359665" cy="359665"/>
                  <wp:effectExtent l="0" t="0" r="2540" b="2540"/>
                  <wp:docPr id="362" name="Grafi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30CFD60" w14:textId="77777777" w:rsidR="007C26A0" w:rsidRDefault="007C26A0" w:rsidP="00EF37C7">
            <w:pPr>
              <w:widowControl w:val="0"/>
              <w:jc w:val="left"/>
            </w:pPr>
            <w:r>
              <w:rPr>
                <w:color w:val="1F1A17"/>
              </w:rPr>
              <w:t>Ventiliatorius</w:t>
            </w:r>
          </w:p>
        </w:tc>
      </w:tr>
      <w:tr w:rsidR="007C26A0" w14:paraId="13562E80" w14:textId="77777777" w:rsidTr="00EF37C7">
        <w:trPr>
          <w:trHeight w:val="170"/>
        </w:trPr>
        <w:tc>
          <w:tcPr>
            <w:tcW w:w="850" w:type="dxa"/>
            <w:vAlign w:val="center"/>
          </w:tcPr>
          <w:p w14:paraId="5B306ED6" w14:textId="77777777" w:rsidR="007C26A0" w:rsidRDefault="007C26A0" w:rsidP="00EF37C7">
            <w:pPr>
              <w:widowControl w:val="0"/>
              <w:jc w:val="left"/>
              <w:rPr>
                <w:noProof/>
              </w:rPr>
            </w:pPr>
            <w:r>
              <w:rPr>
                <w:noProof/>
              </w:rPr>
              <w:drawing>
                <wp:inline distT="0" distB="0" distL="0" distR="0" wp14:anchorId="5F899974" wp14:editId="3CD0F339">
                  <wp:extent cx="359665" cy="359665"/>
                  <wp:effectExtent l="0" t="0" r="2540" b="2540"/>
                  <wp:docPr id="363" name="Grafik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C18ED58" w14:textId="77777777" w:rsidR="007C26A0" w:rsidRPr="0004050A" w:rsidRDefault="007C26A0" w:rsidP="00EF37C7">
            <w:pPr>
              <w:widowControl w:val="0"/>
              <w:jc w:val="left"/>
              <w:rPr>
                <w:rFonts w:cs="Arial"/>
                <w:color w:val="1F1A17"/>
              </w:rPr>
            </w:pPr>
            <w:r>
              <w:rPr>
                <w:color w:val="1F1A17"/>
              </w:rPr>
              <w:t>Gaisrinė sklendė</w:t>
            </w:r>
          </w:p>
        </w:tc>
      </w:tr>
      <w:tr w:rsidR="007C26A0" w14:paraId="5771EB50" w14:textId="77777777" w:rsidTr="00EF37C7">
        <w:trPr>
          <w:trHeight w:val="170"/>
        </w:trPr>
        <w:tc>
          <w:tcPr>
            <w:tcW w:w="850" w:type="dxa"/>
            <w:vAlign w:val="center"/>
          </w:tcPr>
          <w:p w14:paraId="6C429CC5" w14:textId="77777777" w:rsidR="007C26A0" w:rsidRDefault="007C26A0" w:rsidP="00EF37C7">
            <w:pPr>
              <w:widowControl w:val="0"/>
              <w:jc w:val="left"/>
              <w:rPr>
                <w:noProof/>
              </w:rPr>
            </w:pPr>
            <w:r>
              <w:rPr>
                <w:noProof/>
              </w:rPr>
              <w:drawing>
                <wp:inline distT="0" distB="0" distL="0" distR="0" wp14:anchorId="370FA3C1" wp14:editId="6E09F8FB">
                  <wp:extent cx="359665" cy="359665"/>
                  <wp:effectExtent l="0" t="0" r="2540" b="2540"/>
                  <wp:docPr id="364" name="Grafik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20200728_ksa_Symbole11_Rauchsperre.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2851B37" w14:textId="77777777" w:rsidR="007C26A0" w:rsidRPr="0004050A" w:rsidRDefault="007C26A0" w:rsidP="00EF37C7">
            <w:pPr>
              <w:widowControl w:val="0"/>
              <w:jc w:val="left"/>
              <w:rPr>
                <w:rFonts w:cs="Arial"/>
                <w:color w:val="1F1A17"/>
              </w:rPr>
            </w:pPr>
            <w:r>
              <w:rPr>
                <w:color w:val="1F1A17"/>
              </w:rPr>
              <w:t>Dūmų sklendė</w:t>
            </w:r>
          </w:p>
        </w:tc>
      </w:tr>
    </w:tbl>
    <w:p w14:paraId="485D5033" w14:textId="77777777" w:rsidR="007C26A0" w:rsidRDefault="007C26A0" w:rsidP="001E2B7D">
      <w:pPr>
        <w:widowControl w:val="0"/>
      </w:pPr>
    </w:p>
    <w:p w14:paraId="3EDAA332" w14:textId="77777777" w:rsidR="007C26A0" w:rsidRDefault="007C26A0" w:rsidP="001E2B7D">
      <w:pPr>
        <w:widowControl w:val="0"/>
      </w:pPr>
    </w:p>
    <w:p w14:paraId="64B399DE" w14:textId="77777777" w:rsidR="007C26A0" w:rsidRDefault="007C26A0" w:rsidP="001E2B7D">
      <w:pPr>
        <w:widowControl w:val="0"/>
      </w:pPr>
    </w:p>
    <w:p w14:paraId="5922B848" w14:textId="77777777" w:rsidR="007C26A0" w:rsidRDefault="007C26A0" w:rsidP="001E2B7D">
      <w:pPr>
        <w:widowControl w:val="0"/>
      </w:pPr>
    </w:p>
    <w:p w14:paraId="24048BCF" w14:textId="77777777" w:rsidR="007C26A0" w:rsidRDefault="007C26A0" w:rsidP="001E2B7D">
      <w:pPr>
        <w:widowControl w:val="0"/>
      </w:pPr>
    </w:p>
    <w:p w14:paraId="5D743C05" w14:textId="77777777" w:rsidR="007C26A0" w:rsidRDefault="007C26A0" w:rsidP="001E2B7D">
      <w:pPr>
        <w:widowControl w:val="0"/>
      </w:pPr>
    </w:p>
    <w:p w14:paraId="4F2F7205" w14:textId="77777777" w:rsidR="007C26A0" w:rsidRDefault="007C26A0" w:rsidP="001E2B7D">
      <w:pPr>
        <w:widowControl w:val="0"/>
      </w:pPr>
    </w:p>
    <w:p w14:paraId="6A35FA5D" w14:textId="77777777" w:rsidR="00EF37C7" w:rsidRDefault="00EF37C7" w:rsidP="001E2B7D">
      <w:pPr>
        <w:widowControl w:val="0"/>
      </w:pPr>
    </w:p>
    <w:p w14:paraId="33D2A5BE" w14:textId="77777777" w:rsidR="007C26A0" w:rsidRDefault="007C26A0" w:rsidP="001E2B7D">
      <w:pPr>
        <w:widowControl w:val="0"/>
      </w:pPr>
    </w:p>
    <w:p w14:paraId="332D2957" w14:textId="3CB8E9F6" w:rsidR="00FD49A6" w:rsidRPr="00F311FB" w:rsidRDefault="00F9204E" w:rsidP="001E2B7D">
      <w:pPr>
        <w:widowControl w:val="0"/>
        <w:ind w:left="851" w:hanging="851"/>
        <w:jc w:val="left"/>
        <w:rPr>
          <w:sz w:val="18"/>
          <w:szCs w:val="18"/>
        </w:rPr>
      </w:pPr>
      <w:r>
        <w:rPr>
          <w:noProof/>
        </w:rPr>
        <mc:AlternateContent>
          <mc:Choice Requires="wpg">
            <w:drawing>
              <wp:anchor distT="0" distB="0" distL="114300" distR="114300" simplePos="0" relativeHeight="251644928" behindDoc="0" locked="0" layoutInCell="1" allowOverlap="1" wp14:anchorId="0FA1952C" wp14:editId="6963341D">
                <wp:simplePos x="0" y="0"/>
                <wp:positionH relativeFrom="column">
                  <wp:posOffset>268025</wp:posOffset>
                </wp:positionH>
                <wp:positionV relativeFrom="paragraph">
                  <wp:posOffset>408774</wp:posOffset>
                </wp:positionV>
                <wp:extent cx="4500438" cy="2159635"/>
                <wp:effectExtent l="0" t="0" r="33655" b="0"/>
                <wp:wrapNone/>
                <wp:docPr id="367" name="Gruppieren 367"/>
                <wp:cNvGraphicFramePr/>
                <a:graphic xmlns:a="http://schemas.openxmlformats.org/drawingml/2006/main">
                  <a:graphicData uri="http://schemas.microsoft.com/office/word/2010/wordprocessingGroup">
                    <wpg:wgp>
                      <wpg:cNvGrpSpPr/>
                      <wpg:grpSpPr>
                        <a:xfrm>
                          <a:off x="0" y="0"/>
                          <a:ext cx="4500438" cy="2159635"/>
                          <a:chOff x="0" y="0"/>
                          <a:chExt cx="3838575" cy="2159635"/>
                        </a:xfrm>
                      </wpg:grpSpPr>
                      <pic:pic xmlns:pic="http://schemas.openxmlformats.org/drawingml/2006/picture">
                        <pic:nvPicPr>
                          <pic:cNvPr id="366" name="Grafik 366"/>
                          <pic:cNvPicPr>
                            <a:picLocks noChangeAspect="1"/>
                          </pic:cNvPicPr>
                        </pic:nvPicPr>
                        <pic:blipFill rotWithShape="1">
                          <a:blip r:embed="rId51" cstate="print">
                            <a:extLst>
                              <a:ext uri="{28A0092B-C50C-407E-A947-70E740481C1C}">
                                <a14:useLocalDpi xmlns:a14="http://schemas.microsoft.com/office/drawing/2010/main" val="0"/>
                              </a:ext>
                            </a:extLst>
                          </a:blip>
                          <a:srcRect l="14964" r="1617"/>
                          <a:stretch/>
                        </pic:blipFill>
                        <pic:spPr bwMode="auto">
                          <a:xfrm>
                            <a:off x="0" y="0"/>
                            <a:ext cx="1799590" cy="2159635"/>
                          </a:xfrm>
                          <a:prstGeom prst="rect">
                            <a:avLst/>
                          </a:prstGeom>
                          <a:ln>
                            <a:noFill/>
                          </a:ln>
                          <a:extLst>
                            <a:ext uri="{53640926-AAD7-44D8-BBD7-CCE9431645EC}">
                              <a14:shadowObscured xmlns:a14="http://schemas.microsoft.com/office/drawing/2010/main"/>
                            </a:ext>
                          </a:extLst>
                        </pic:spPr>
                      </pic:pic>
                      <wps:wsp>
                        <wps:cNvPr id="372" name="Gerader Verbinder 372"/>
                        <wps:cNvCnPr/>
                        <wps:spPr>
                          <a:xfrm>
                            <a:off x="937260" y="784860"/>
                            <a:ext cx="2412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3" name="Verbinder: gewinkelt 373"/>
                        <wps:cNvCnPr/>
                        <wps:spPr>
                          <a:xfrm>
                            <a:off x="1066800" y="1249680"/>
                            <a:ext cx="2771775" cy="330200"/>
                          </a:xfrm>
                          <a:prstGeom prst="bentConnector3">
                            <a:avLst>
                              <a:gd name="adj1" fmla="val 656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4" name="Gerader Verbinder 374"/>
                        <wps:cNvCnPr/>
                        <wps:spPr>
                          <a:xfrm>
                            <a:off x="1546860" y="1104900"/>
                            <a:ext cx="115189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025223B" id="Gruppieren 367" o:spid="_x0000_s1026" style="position:absolute;margin-left:21.1pt;margin-top:32.2pt;width:354.35pt;height:170.05pt;z-index:251644928;mso-width-relative:margin;mso-height-relative:margin" coordsize="38385,21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dh2z0gMAABgNAAAOAAAAZHJzL2Uyb0RvYy54bWzsV8tu2zgU3ReYfyC0&#10;byRZtmwLcYpBMg0G6CNo57GmKcrihCIFkn79fQ8pyY7tvtJFF4MuopC6vK9zz72Ur1/tGkk23Fih&#10;1SJKr5KIcMV0KdRqEf391+uXs4hYR1VJpVZ8Ee25jV7d/PbietsWfKRrLUtuCIwoW2zbRVQ71xZx&#10;bFnNG2qvdMsVhJU2DXXYmlVcGrqF9UbGoyTJ4602ZWs049bi7V0njG6C/arizL2vKssdkYsIsbnw&#10;NOG59M/45poWK0PbWrA+DPoDUTRUKDg9mLqjjpK1ERemGsGMtrpyV0w3sa4qwXjIAdmkyVk290av&#10;25DLqtiu2gNMgPYMpx82y95t7k37sX0wQGLbroBF2PlcdpVp/H9ESXYBsv0BMr5zhOHleJIk4wxF&#10;ZpCN0sk8zyYdqKwG8hd6rP6j18xm2WwynVxoxoPj+CScVrACfz0GWF1g8G2uQMutDY96I8132Wio&#10;eVy3L1GuljqxFFK4faAeCuODUpsHwR5MtwGcD4aIchFleR4RRRtw/t7QSjwS/wYgex1/rFOiPqk3&#10;mj1aovRtTdWK/25b0BbN5E/Hp8fD9sTjUor2tZCSGO3+Fa7+WNMWPtPARi/skwXnzzjzGbw6Pt5p&#10;tm64cl2DGS6Rt1a2Fq2NiCl4s+RI0PxZpigemtvBX2uEcl3hrWEfkIDvuHQ8z8fQwSpPp73YGe5Y&#10;PeQ2xN8BY0FEsty+1SVs0rXTIY3vIWI6nc8nc7T4GREPdALSxrp7rhviF0gAQQbzdPPGOh/P8Yin&#10;vVT+qbRHt5P6N6ECPsx+ifr4xsH0sgPU2F2A/awGDTVEaN7sE0ZNRwdGcUP93PyHm6VQfpVBiCB7&#10;jVvV97MtulCHnjo08xwKOdBC105n4xmW0KbF0NajcYrp2qMZZF/GUQrFv44j2S4izIUknLJaitJj&#10;6v2FOc9vpSEbCr64XUd6CI6n4DkA73Prsgkrt5e8K9MHXqHlMIw60p/ZpIyBy4NdqXDaq1WI4KDY&#10;R+YvnWMwp4r9+QBSuFeeo8wHjeBZK3dQboTSpsPl1PsRiqo7D749ydsvl7rchzoHAfj304iYDUQ8&#10;ELAgK45r+ZFLBy5mz+JimuT5zJMNZExHGBmzczZOp+l0uCqyLAE1vYMvU3KJit9qpdDh2mRHcnr4&#10;V2U/lmn5HwZY1Uhc+GAfySddF8BsmAjBwTAzvKZUv4j8PyMyLqf+jv7MRB0/j8WTce7naGBxmozn&#10;HUmPMzVNJ+lsuKG+QeBfM9U33Fcn+U+bqeE7FJ/fYR70PxX89/3TPdZPf9DcfAIAAP//AwBQSwME&#10;CgAAAAAAAAAhAIaIVRz9HQAA/R0AABQAAABkcnMvbWVkaWEvaW1hZ2UxLnBuZ4lQTkcNChoKAAAA&#10;DUlIRFIAAALFAAACxQgCAAAApKkJTwAAAAlwSFlzAAAuIwAALiMBeKU/dgAAG+xJREFUeNrt3VFo&#10;XPe94HHlErqRaSGdOCSEsUucIsXG17WDpBpkE1NylXRpd4xdXdrQlbu347bcKqKBjlniQvpQlUSG&#10;PkQhLxWlckPz4FpYNNRNcItTS8FEJjJB2PWkNkkkQkKsUUq8GlhatA/DHWblyJb8k+ZoRp/P01+j&#10;8ZzfkW3NlzNn5tw2NzfXAAAQ8C9JDwAA1Dw9AQBE6QkAIEpPAABRegIAiNITAECUngAAovQEABCl&#10;JwCAKD0BAETpCQAgSk8AAFF6AgCI0hMAQJSeAACi9AQAEKUnAIAoPQEAROkJACBKTwAAUXoCAIjS&#10;EwBAlJ4AAKL0BAAQpScAgCg9AQBE6QkAIEpPAABRegIAiNITAECUngAAovQEABClJwCAKD0BAETp&#10;CQAgSk8AAFF6AgCI0hMAQJSeAACi9AQAEKUnAIAoPQEAROkJACBKTwAAUXoCAIjSEwBAlJ4AAKL0&#10;BAAQpScAgCg9AQBE6QkAIEpPAABRegIAiNITAECUngAAovQEABClJwCAKD0BAETpCQAgSk8AAFF6&#10;AgCI0hMAQJSeAACi9AQAEKUnAIAoPQEAROkJACBKTwAAUXoCAIjSEwBAlJ4AAKL0BAAQpScAgCg9&#10;AQBE6QkAIEpPAABRegIAiNITAECUngAAovQEABClJwCAKD0BAETpCQAgSk8AAFF6AgCI0hMAQJSe&#10;AACi9AQAEKUnAIAoPQEAROkJACBKTwAAUXoCAIjSEwBAlJ4AAKL0BAAQpScAgCg9AQBE6QkAIEpP&#10;AABRegIAiNITAECUngAAom5PegCgbk1NTc3OzpbW69atS6fTSU8ErBQ9ASyDYrF46dKlK1eunD17&#10;dmZmZmBgYKF75nK5jRs37tixY/PmzalUKunBgeVx29zcXNIzACsin89ff+P69euX8Vm8UCicO3fu&#10;2LFjNwiIG8hkMl1dXXv27BEWUOv0BNSJQqFw8eLFy5cvT0xMHDly5MZ3zmQyTU1NO3fu3LRpU3Nz&#10;c2Nj41I3l8/nf/e73x0+fPimWynff3h4eKF79vb2fuMb3yjfGag5egJq29TU1J///OehoaEbPFvf&#10;VC6Xe+SRR1paWhZznCCfzw8MDFyfLNlsdvfu3Q888MDdd9+9UBkUCoWrV69OTEycPXv2+kfo7e39&#10;wQ9+4FgF1CI9ATWpWCyeOXPmhRdeuEFGVB4eKDt9+vTY2NhCfySXyz3++OPbt29faKPHjh07cOBA&#10;5Y3ZbLazs3ORLTLv0d58881f//rXla+VtLa2/uxnP+vo6EjuRwvcCj0BNaZYLJ48efKZZ565Pgty&#10;uVzpJYyNGzfe+Nk9n89/9NFH4+Pjp06dur5IMplMLpdrb2+ft92enp7K5/7+/v6Ojo74ixTXH/Do&#10;7e198sknb+FVGCAxc0DtGB8fb21tnfe/uL+/f3x8fHZ29tYec3p6+pVXXslms/MeNpfLTU5Olu4z&#10;Oztbud1sNlv+1jLuWiaTqdzELe8RUH16AmrD7Oxsb29v5fN9JpM5fvz4Mj7pTk5O9vf3z6uKV155&#10;ZW5urrI2BgcHq7OP2Wy2Oj9bIE5PQA2YnZ2tfEZvbW0tPc2vhOnp6XlV8eSTT5bXIyMjK72zlVtf&#10;uXYBlpfzJ6AGHDx4sHziQnXOLZiamuru7p53asXg4GBXV1cV9vf5559/4oknSuvp6Wnv+IDVz/U7&#10;YLUbGhoqx0R/f/9TTz1VhRMV0+n0Sy+9NO+kiq997WvV2eXu7u7ypn/7299WZ6NAhJ6A1e6ZZ54p&#10;r6v5RsrGxsbnnnvu+vM0q+OHP/xhafGXv/ylWCwmMgOweHoCVrWpqanS+0Lvvffe6m+9sbHx2Wef&#10;LX/58ssvV23Tzc3NpcWxY8cmJyerv+/AkugJWNWuXLlSWnzwwQeJDJBKpV566aXS+sCBA6Ojo9XZ&#10;7tNPP11e3/Tjw4HE6QlY1eYdltiwYUP1Z/jmN79ZftVj165dVUiK0dFRDQG1RU9ALUnqIyOfffbZ&#10;8udZ7dq16+jRoyt3TsOrr766a9eu1bDXwOLpCeDmUqnU0NBQOSkOHDjw8MMPL/uBinw+f/DgwUcf&#10;fXTe7XfccUfSPwDgJvQEsCjpdPq1117L5XKlL8fGxnbt2rV3795XX301eKyiWCyOjo4ePHiwubm5&#10;/M7Ytra2pPcYWILbkx4AqBmNjY19fX2PPPLIT37yk9K7ToaHh0ufedXb29vS0rJly5Z0Or3IR8vn&#10;8wtduHxwcPAzn/nMt771raT3GFgsPQEsTUdHx+7du+dd4/Tw4cPlO+RyuY0bN953330NDQ333HPP&#10;3Xff/c4771y7dq2hoeHatWsTExMzMzOV1ymt1N/f//jjj5deXkl6R4El0BPAkjU2Nu7bt++rX/3q&#10;mTNnjh07Ni8ObuGtGZlMpqura8+ePT5aG2qUngBuUWNjY0dHR0dHx9NPP33hwoVTp06dPn26fMTi&#10;pjKZTFtbW0tLS0tLi4yAWqcngKh0Op1Op0ufBV4oFK5evToxMVH61l//+tePP/74zjvvfPDBB0u3&#10;bNq0ad26dU1NTUlPDSwnPQEsp1QqlUql5AKsNd4vCgBE6QkAIEpPAABRegIAiNITAECUngAAovQE&#10;ABClJwCAKD0BAETpCQAgSk8AAFF6AgCI0hMAQJSeAACi9AQAEKUnAIAoPQEAROkJACBKTwAAUXoC&#10;AIjSEwBAlJ4AAKL0BAAQpScAgCg9AQBE6QkAIEpPAABRegIAiNITAECUngAAovQEABClJwCAKD0B&#10;AETpCQAgSk8AAFF6AgCI0hMAQJSeAACi9AQAEKUnAIAoPQEAROkJACBKTwAAUXoCAIjSEwBAlJ4A&#10;AKL0BAAQpScAgCg9AQBE6QkAIEpPAABRegIAiNITAECUngAAovQEABClJwCAKD0BAETpCQAgSk8A&#10;AFF6AgCI0hMAQJSeAACi9AQAEKUnAIAoPQEAROkJACBKTwAAUXoCAIjSEwBAlJ4AAKL0BAAQpScA&#10;gCg9AQBE6QkAIEpPAABRegIAiNITAECUngAAovQEABClJwCAKD0BAETpCQAgSk8AAFF6AgCI0hMA&#10;QJSeAACi9AQAEKUnAIAoPQEAROkJACBKTwAAUXoCAIjSEwBAlJ4AAKL0BAAQpScAgCg9AQBE6QkA&#10;IEpPAABRegIAiNITAECUngAAovQEABClJwCAKD0BAETpCQAgSk8AAFF6AgCI0hMAQJSeAACi9AQA&#10;EKUnAIAoPQEAROkJACBKTwAAUXoCAIjSEwBAlJ4AAKL0BAAQpScAgCg9AQBE6QkAIEpPAABRegIA&#10;iNITAECUngAAovQEABClJwCAKD0BAETpCQAgSk8AAFF6AgCI0hMAQJSeAACi9AQAEKUnAIAoPQEA&#10;ROkJACBKTwAAUXoCAIjSEwBAlJ4AAKL0BAAQpScAgCg9AQBE6QkAIEpPAABRegIAiNITAECUngAA&#10;ovQEABClJwCAKD0BAETpCQAgSk8AAFF6AgCI0hMAQJSeAACi9AQAEKUnAIAoPQEAROkJACBKTwAA&#10;UXoCAIjSEwBAlJ4AAKJuT3qAenbo0KHyuqenJ51OJz0RwNoyOjo6PDxcWm/durWrqyvpieqWnlhB&#10;R44cKa+z2WzS4wCsOR9++GH5V3Eul0t6nHrm9Q4AIEpPAABRegIAiNITAECUngAAovQEABClJwCA&#10;KD0BAETpCQAgSk8AAFF6AgCI0hMAQJSeAACi9AQAEKUnAIAoPQEAROkJACBKTwAAUXoCAIjSEwBA&#10;lJ4AAKL0BAAQpScAgCg9AQBE6QkAIOr2pAdYKz744IOkR6AmvfPOO0mPkLyZmZl8Pp/0FNSka9eu&#10;ldf//Oc/kx6nnumJKnnxxRd/+ctfJj0F1KSBgYGBgYGkp6AmHTp0qLyenZ1Nepx65vWOFTRX4fOf&#10;/3zS4wCsOTt37iz/Hj58+HDS49QzPQEAROkJACDK+RNV8j/+ra3z336d9BTUnvemPtj/v/530lMk&#10;7H/++3/vOfjvSU9BTbrtc+uTHmGtcHwCAIjSEwBAlJ4AAKL0BAAQpScAgCg9AQBE6QkAIEpPAABR&#10;egIAiNITAECUngAAovQEABClJ1bQbRUmp95PehyANefPp/9S/j3c29ub9Dj1TE8AAFF6AgCI0hMA&#10;QJSeAACi9AQAEKUnAIAoPQEAROkJACBKTwAAUXoCAIjSEwBAlJ4AAKL0BAAQpScAgCg9AQBE6QkA&#10;IEpPAABRegIAiNITAECUngAAovQEABClJwCAKD0BAETpCQAgSk8AAFF6AgCI0hMAQNTtSQ9Qz3K5&#10;XHl9xx3/LelxANacu1KfL/8qvu+++5Iep57piRXU19dXXo+eOt7QcC3piQDWli9t+9f/OPifpfXU&#10;1FTS49Qzr3cAAFF6AgCI0hMAQJSeAACi9AQAEKUnAIAoPQEAROkJACBKTwAAUXoCAIjSEwBAlOt3&#10;VMnM36/9308+SHoKas/7H1xNeoTkffLJ/3lvyn8fbsU9mzYkPcJaoSeq5MwbFyovDwYs3omTr504&#10;+VrSU1CThoaGkh5hrdATUEsOHTqU9AhV8vbbbyc9ArAEemIF5fP58vof//hH0uNQD44cOZL0CFBL&#10;rl27Vv5V/Pe//z2dTic9Ud1yPuYKaq7wySefJD0OwJozMTFR/j38q1/9Kulx6pmeqJIf//jHc6xi&#10;ly5dSvrfCLUnl8sl/S+Xm/jyl79c/vv63Oc+l/Q/mXrm9Q74FMePHy8tpqenJycnL1++/MYbb/zt&#10;b38r3+GLX/xiW1vbAw88sGHDhrvuuivpeYl6//3333vvvbfffvvEiROVt7e1tW3btu3+++9Pp9Of&#10;/exnGxoazp4961UnuJ6egE+xb9++62+cmpq6cOHCuXPnTpw4MTY2Vs6L1tbWvXv3trS0bNmyxauz&#10;NSSfz09MTFzfB5lM5pFHHtmxY8fmzZtTqVTSY0Jt0BOwWOl0Op1Od3R0PPXUU/PaYmxsrHQfbbHK&#10;aQhYIXoCboW2qCEaAqpAT0DUIttiz549O3fu3Lp1a1NTU9Ij1z8NAVWmJ2A5zWuLd999d3x8/NSp&#10;U8PDw+W2aGhoyOVy2mLZaQhIkJ6AlVJqi/b29u7u7kKhcPHixXJbVD7haYsIDQGrhJ6AakilUu3t&#10;7doirlgsXrp06cqVKxoCVhU9AdWmLZaq1BBvvfXWmTNnBgYGKr+VzWZ37969bdu2jRs3aghIkJ6A&#10;JGmLhSymIZqbmxsbG5OeFGho0BOwemgLDQG1S0/AarR22kJDQH3QE7DaLaktNm3atPqffTUE1B89&#10;AbXk+ra4fPly6Vm5si1W4bOyhoD6piegVpXboqur67nnnqt8ti4p3S3BZ2sNAWuHnoB60NjYuH37&#10;9u3btyfeFoVC4b333tMQsNboCag31W+LeWd1VH6rhs7qACL0BNSzlWuLmzZETb/rBFgqPQFrRbwt&#10;NASwED0Ba9Hi22LHjh3r1q2bmZl57bXXNASwED0Ba931bfH666//8Y9//P3vfz/vhMqGhoYDBw48&#10;9thjDz30kIYAKukJoKHhhq9ltLW1vfHGG6X14ODg4OCgK3kC8+gJWLuWdD5EPp+fmJgoXSV8eHi4&#10;fH9tATToCVhrbvmcyqampqampn379vX19WkLYB49AfVvamrqwoUL586dO3HixNjYWPn21tbWPXv2&#10;3MI5ldoCmEdPQH26QUPs3bu3paVly5Yt6XQ6viFtATToiRV1/Pjx8nr9+vVJj0P9q1pDLERbsNps&#10;3bq1/Kv4nnvuSXqcenbb3Nxc0jNA8vL5fHNzc/nLGvp/kXhDLEZlW1TeXottMTQ0tH///tI6l8v1&#10;9fUlPRGsCo5PQO2piYao5LgF1D09AbWh5hpiIYtsi7a2thraKUBPwOpVNw2xkMq2qNzZyraom52F&#10;+qYnYHWp+4ZYSDqdTqfTHR0dTz311LwfQvnnUPc/BKhdegKSVz7sf/r06TXVEAvRFlBz9AQko57e&#10;8rCitAXUBD0B1aMhgrQFrFp6AlaWhlgh2gJWFT0By09DVJm2gMTpCVgeGmKVWHxbPPjgg0u9EBqw&#10;ED0Bt05DrHLz2uLdd98tX6i98n00N75QO7AYegKWRkPUqFJbtLe3d3d3FwqFixcvltui8q9SW8Ct&#10;0RNwE8Vi8dKlS1euXNEQdSOVSrW3t2sLWEZ6Aj5FqSHeeuutM2fODAwMVH4rm83u3r1727ZtGzdu&#10;1BB1YKltkfS8sEq5Xjk0NFx3vfJ5Ojs7W1pampub77///jvuuCPpYamGjz/++MqVKxcuXHj99df/&#10;9Kc/fep9XK8cyhyfgJs7duzYsWPHkp4CYPX6l6QHAABqnp4AAKL0BAAQ5XxMWNXmnSi6dv7DDg0N&#10;7d+/v7R22iOsfo5PAABRegIAiNITAECUngAAovQEABClJwCAKD0BAETpCQAgSk8AAFF6AgCI0hMA&#10;QJSeAACi9AQAEKUnAIAoPQEAROkJACBKTwAAUXoCAIjSEwBAlJ4AAKL0BAAQpScAgCg9AQBE6QkA&#10;IEpPAABRegIAiNITAECUngAAovQEABClJwCAKD0BAETpCQAgSk8AAFF6AgCI0hMAQJSeAACi9AQA&#10;EKUnAIAoPQEAROkJACBKTwAAUXoCAIjSEwBAlJ4AAKL0BAAQpScAgCg9AQBE6QkAIEpPAABRegIA&#10;iNITAECUngAAovQEABClJwCAKD0BAETpCQAgSk8AAFF6AgCI0hMAQJSeAACi9AQAEKUnAIAoPQEA&#10;ROkJACBKTwAAUXoCAIjSEwBAlJ4AAKL0BAAQpScAgCg9AQBE6QkAIEpPAABRegIAiNITAECUngAA&#10;ovQEABClJwCAKD0BAETpCQAgSk8AAFF6AgCI0hMAQJSeAACi9AQAEKUnAIAoPQEAROkJACBKTwAA&#10;UXoCAIjSEwBAlJ4AAKL0BAAQpScAgCg9AQBE6QkAIEpPAABRegIAiNITAECUngAAovQEABClJwCA&#10;KD0BAETpCQAgSk8AAFF6AgCI0hMAQJSeAACi9AQAEKUnAIAoPQEAROkJACBKTwAAUXoCAIjSEwBA&#10;lJ4AAKL0BAAQpScAgCg9AQBE6QkAIEpPAABRegIAiNITAECUngAAovQEABClJwCAKD0BAETpCQAg&#10;Sk8AAFF6AgCI0hMAQJSeAACi9AQAEKUnAIAoPQEAROkJACBKTwAAUXoCAIjSEwBAlJ4AAKL0BAAQ&#10;pScAgCg9AQBE6QkAIEpPAABRegIAiNITAECUngAAovQEABClJwCAKD0BAETpCQAgSk8AAFF6AgCI&#10;0hMAQJSeAACi9AQAEKUnAIAoPQEAROkJACBKTwAAUXoCAIjSEwBAlJ4AAKL0BAAQpScAgCg9AQBE&#10;6QkAIEpPAABRegIAiNITAECUngAAovQEABClJwCAKD0BAETpCQAgSk8AAFF6AgCI0hMAQJSeAACi&#10;9AQAEKUnAIAoPQEAROkJACBKTwAAUXoCAIjSEwBAlJ4AAKL0BAAQpScAgCg9AQBE6QkAIEpPAABR&#10;egIAiNITAECUngAAovQEABClJwCAKD0BAETpCQAgSk8AAFF6AgCI0hMAQJSeAACibk96AGD55fP5&#10;hb7V1NSU9HRAHdITUPMKhcLFixcvX748MTFx+vTpsbGxG9+/tbV1z549O3fu3Lp1q7wAloWegFpV&#10;KBRefvnlM2fODAwMLOkPjo2NlZujtbW1q6uro6NDWAARegJqTz6fHxgYOHLkyEJ3yGQyn9oH+Xx+&#10;eHi48pZyW2QymVwu197envTOATVJT0AtWagkstns7t27t23btn79+nQ6feMHmZqaevfdd8fHx48e&#10;PVo+UDE8PDw8PJzJZPr6+hyrAJZKT0AtaW5urvwyl8tlMpmHHnqosbFx8Q+STqfT6XR7e3t3d/f5&#10;8+dHRkaeeOKJ0rdKVdHf3//d7353SY8JrHHeLwo1qb+/f3p6uq+vr729PfLEv3379u7u7unp6f7+&#10;/vKNTzzxRE9PT7FYTHovgZqhJ6DGZLPZycnJ7u7uVCq1XI+ZSqVKVZHL5Uq3DAwMPPzww5ICWCQ9&#10;AbWkv7//ueeeu+kZErcmlUr19fUdP3689OXY2FhPT09Se3rt2rWkNg3cAj0BtaS7u3ulT2vYt2/f&#10;yMhIaT0wMDA0NJTInk5MTJTXMzMzicwALJ6egFVt3bp1bW1tpfXWrVurs9H29vbBwcHSev/+/efP&#10;n6/+jm/ZsqW8vvfee6s/ALAkegJWtXQ6/fDDD5fW27Ztq9p2Ozs7y+tf/OIX1d/xTZs2ldff//73&#10;qz8AsCR6Ala7nTt3lhaTk5NV22hjY2M5KX7zm988//zz1dzlqampH/3oR6V1LpdbofNFgGV029zc&#10;XNIzADdSKBTuuuuu0npwcLCrq6sKG83n8/M+6yKbzT777LPL+KaShZw/f/573/te+YO2Jicn9QSs&#10;fo5PwGqXSqXKZzMcOHBgdHR0pbdYLBa//e1vl9Zf//rXS4uBgYHHHnvs1VdfXbntFgqFn//85zt2&#10;7CjHxMjIiJiAmqAnoAZ0dnZms9nSeteuXUePHl25bU1NTfX09JSf0V944YXyR12NjY09+uije/fu&#10;HR0dXd6PpigUCs8///xjjz12+PDh0i2tra3j4+OuJwI1Yw6oBbOzs+WkaPivT7Va9q288sorra2t&#10;5a2MjIyUbh8fH89kMpW/OlpbW/v7++MzjIyM9Pb2zvu9lMvlpqenq/9DBm6Z8yegZhSLxZ6ensqr&#10;kw8ODnZ2di7LJ1KMjo4eOXKk8uqjIyMjlYcHisXiyZMnn3nmmfKhi5LSFc937NjxhS98YZGvTeTz&#10;+XfeeefcuXPloxFlmUzmpz/96fbt25P4AQO3Tk9AjTl69OiBAwcqb+nv79+7d++tnWdQKBTOnTv3&#10;wgsvVJZEa2vriy+++KlXGV2oKspyudydd9754IMPXv+ts2fPzszMVPZQpWw2+53vfMcLHFCj9ATU&#10;nnw+f+jQocoCaGhoyGQy+/bt27lz54YNG258xKJYLE5OTk5MTJw8efL6Z/dFHvMoXZi08ornt6Y0&#10;9le+8hXnXUJN0xNQq65/haIsk8k0NTVt3LjxvvvuK9949uzZhoaG06dPL1QA/f39jz/++FLfEZrP&#10;5ycmJs6ePXuDR56ntbV17969LS0tW7ZskRFQH/QE1Lbz58//4Q9/uP5EhMXLZrOdnZ27d++On4dR&#10;KBSuXr360Ucfffjhh9d/d9OmTevWrbvp4ROgFukJqAfFYvHNN98cHx8/derUpx6xmCebzX7pS1/a&#10;sWPH5s2bq/ARVUDd0xNQh/L5fMP/f4nOhv86PLBu3TovMQDLTk8AAFE+HxMAiNITAECUngAAovQE&#10;ABClJwCAKD0BAETpCQAgSk8AAFF6AgCI0hMAQJSeAACi9AQAEKUnAIAoPQEAROkJACBKTwAAUXoC&#10;AIjSEwBAlJ4AAKL0BAAQpScAgCg9AQBE6QkAIEpPAABRegIAiNITAECUngAAovQEABClJwCAKD0B&#10;AETpCQAgSk8AAFF6AgCI0hMAQJSeAACi9AQAEKUnAIAoPQEAROkJACBKTwAAUXoCAIjSEwBAlJ4A&#10;AKL0BAAQpScAgKj/B8MHVgTSTogEAAAAAElFTkSuQmCCYDkRxUCU3krprjo7VqvGV0hHepf9c11B&#10;7kXsxOrrlpo5Ps97Zbq3rWLicq5AvhATv/Mub6QDkoliINIs2xr6Hauqo32XfsO9/66tc8fq7hqP&#10;4aN1EXpBP3GZy/NO580a334xWlWjQhhgnCgGovVWYrfVzPtrL9SBGl+R3rVQe5Z72zT6LzPZX70t&#10;Fgu5fxpgORPFAHVmC8SWemcl9przfIgDNR6fozW+Anu0698JgLkTxQAz6G1XqHpnq0S/idXXN2xB&#10;AFj+RDEAAPF8ox0AAPFEMQAA8UQxAADxRDEAAPFEMQAA8UQxAADxRDEAAPFEMQAA8UQxAADxRDEA&#10;APFEMQAA8UQxAADxRDEAAPFEMQAA8UQxAADxRDEAAPFEMQAA8UQxAADxRDEAAPFEMQAA8UQxAADx&#10;RDEAAPFEMQAA8UQxAADxRDEAAPFEMQAA8UQxAADxRDEAAPFEMQAA8UQxAADxRDEAAPFEMQAA8UQx&#10;AADxRDEAAPFEMQAA8UQxAADxRDEAAPFEMQAA8UQxAADxRDEAAPFEMQAA8UQxAADxRDEAAPFEMQAA&#10;8UQxAADx/j+upj0YwqI3hgAAAABJRU5ErkJgglBLAwQUAAYACAAAACEAJNclC+AAAAAJAQAADwAA&#10;AGRycy9kb3ducmV2LnhtbEyPQUvDQBCF74L/YRnBm91NTKrGbEop6qkItoJ4mybTJDS7G7LbJP33&#10;jic9Dt/jvW/y1Ww6MdLgW2c1RAsFgmzpqtbWGj73r3ePIHxAW2HnLGm4kIdVcX2VY1a5yX7QuAu1&#10;4BLrM9TQhNBnUvqyIYN+4XqyzI5uMBj4HGpZDThxuelkrNRSGmwtLzTY06ah8rQ7Gw1vE07r++hl&#10;3J6Om8v3Pn3/2kak9e3NvH4GEWgOf2H41Wd1KNjp4M628qLTkMQxJzUskwQE84dUPYE4MFBJCrLI&#10;5f8Pi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BXYds9ID&#10;AAAYDQAADgAAAAAAAAAAAAAAAAA6AgAAZHJzL2Uyb0RvYy54bWxQSwECLQAKAAAAAAAAACEAhohV&#10;HP0dAAD9HQAAFAAAAAAAAAAAAAAAAAA4BgAAZHJzL21lZGlhL2ltYWdlMS5wbmdQSwECLQAUAAYA&#10;CAAAACEAJNclC+AAAAAJAQAADwAAAAAAAAAAAAAAAABnJAAAZHJzL2Rvd25yZXYueG1sUEsBAi0A&#10;FAAGAAgAAAAhAKomDr68AAAAIQEAABkAAAAAAAAAAAAAAAAAdCUAAGRycy9fcmVscy9lMm9Eb2Mu&#10;eG1sLnJlbHNQSwUGAAAAAAYABgB8AQAAZyYAAAAA&#10;">
                <v:shape id="Grafik 366" o:spid="_x0000_s1027" type="#_x0000_t75" style="position:absolute;width:17995;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Z5pxQAAANwAAAAPAAAAZHJzL2Rvd25yZXYueG1sRI9Ba8JA&#10;FITvhf6H5RV6EbNphaCpq4i2YCGUGoPnR/Y1CWbfhuxWk3/vFoQeh5n5hlmuB9OKC/WusazgJYpB&#10;EJdWN1wpKI4f0zkI55E1tpZJwUgO1qvHhyWm2l75QJfcVyJA2KWooPa+S6V0ZU0GXWQ74uD92N6g&#10;D7KvpO7xGuCmla9xnEiDDYeFGjva1lSe81+jIPs8fe+M/JosuBlp956dZzkWSj0/DZs3EJ4G/x++&#10;t/dawSxJ4O9MOAJydQMAAP//AwBQSwECLQAUAAYACAAAACEA2+H2y+4AAACFAQAAEwAAAAAAAAAA&#10;AAAAAAAAAAAAW0NvbnRlbnRfVHlwZXNdLnhtbFBLAQItABQABgAIAAAAIQBa9CxbvwAAABUBAAAL&#10;AAAAAAAAAAAAAAAAAB8BAABfcmVscy8ucmVsc1BLAQItABQABgAIAAAAIQB8VZ5pxQAAANwAAAAP&#10;AAAAAAAAAAAAAAAAAAcCAABkcnMvZG93bnJldi54bWxQSwUGAAAAAAMAAwC3AAAA+QIAAAAA&#10;">
                  <v:imagedata r:id="rId52" o:title="" cropleft="9807f" cropright="1060f"/>
                </v:shape>
                <v:line id="Gerader Verbinder 372" o:spid="_x0000_s1028" style="position:absolute;visibility:visible;mso-wrap-style:square" from="9372,7848" to="33492,7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FogxgAAANwAAAAPAAAAZHJzL2Rvd25yZXYueG1sRI9Ba8JA&#10;FITvgv9heUIvohstqKRugkoLpQilKuT6yL5m02bfhuzWpP++WxA8DjPzDbPNB9uIK3W+dqxgMU9A&#10;EJdO11wpuJxfZhsQPiBrbByTgl/ykGfj0RZT7Xr+oOspVCJC2KeowITQplL60pBFP3ctcfQ+XWcx&#10;RNlVUnfYR7ht5DJJVtJizXHBYEsHQ+X36ccq2D9/7d61WU8PfVEVbX8sEv1WKPUwGXZPIAIN4R6+&#10;tV+1gsf1Ev7PxCMgsz8AAAD//wMAUEsBAi0AFAAGAAgAAAAhANvh9svuAAAAhQEAABMAAAAAAAAA&#10;AAAAAAAAAAAAAFtDb250ZW50X1R5cGVzXS54bWxQSwECLQAUAAYACAAAACEAWvQsW78AAAAVAQAA&#10;CwAAAAAAAAAAAAAAAAAfAQAAX3JlbHMvLnJlbHNQSwECLQAUAAYACAAAACEAS6xaIMYAAADcAAAA&#10;DwAAAAAAAAAAAAAAAAAHAgAAZHJzL2Rvd25yZXYueG1sUEsFBgAAAAADAAMAtwAAAPoCAAAAAA==&#10;" strokecolor="black [3213]" strokeweight=".5pt"/>
                <v:shape id="Verbinder: gewinkelt 373" o:spid="_x0000_s1029" type="#_x0000_t34" style="position:absolute;left:10668;top:12496;width:27717;height:330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6YxQAAANwAAAAPAAAAZHJzL2Rvd25yZXYueG1sRI9Ba8JA&#10;FITvBf/D8oTe6samWImuQSyWntokiudH9pmEZN+G7GrSf98tFHocZuYbZptOphN3GlxjWcFyEYEg&#10;Lq1uuFJwPh2f1iCcR9bYWSYF3+Qg3c0etphoO3JO98JXIkDYJaig9r5PpHRlTQbdwvbEwbvawaAP&#10;cqikHnAMcNPJ5yhaSYMNh4UaezrUVLbFzSh4K1efl8vpxaJ//8raMc6uucuUepxP+w0IT5P/D/+1&#10;P7SC+DWG3zPhCMjdDwAAAP//AwBQSwECLQAUAAYACAAAACEA2+H2y+4AAACFAQAAEwAAAAAAAAAA&#10;AAAAAAAAAAAAW0NvbnRlbnRfVHlwZXNdLnhtbFBLAQItABQABgAIAAAAIQBa9CxbvwAAABUBAAAL&#10;AAAAAAAAAAAAAAAAAB8BAABfcmVscy8ucmVsc1BLAQItABQABgAIAAAAIQAiy/6YxQAAANwAAAAP&#10;AAAAAAAAAAAAAAAAAAcCAABkcnMvZG93bnJldi54bWxQSwUGAAAAAAMAAwC3AAAA+QIAAAAA&#10;" adj="1417" strokecolor="black [3213]" strokeweight=".5pt"/>
                <v:line id="Gerader Verbinder 374" o:spid="_x0000_s1030" style="position:absolute;visibility:visible;mso-wrap-style:square" from="15468,11049" to="26987,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fPxgAAANwAAAAPAAAAZHJzL2Rvd25yZXYueG1sRI9Ba8JA&#10;FITvhf6H5RV6Ed1YSyPRVVQqiBRKVcj1kX1m02bfhuzWxH/vFoQeh5n5hpkve1uLC7W+cqxgPEpA&#10;EBdOV1wqOB23wykIH5A11o5JwZU8LBePD3PMtOv4iy6HUIoIYZ+hAhNCk0npC0MW/cg1xNE7u9Zi&#10;iLItpW6xi3Bby5ckeZMWK44LBhvaGCp+Dr9Wwfr9e/WpTTrYdHmZN91Hnuh9rtTzU7+agQjUh//w&#10;vb3TCibpK/ydiUdALm4AAAD//wMAUEsBAi0AFAAGAAgAAAAhANvh9svuAAAAhQEAABMAAAAAAAAA&#10;AAAAAAAAAAAAAFtDb250ZW50X1R5cGVzXS54bWxQSwECLQAUAAYACAAAACEAWvQsW78AAAAVAQAA&#10;CwAAAAAAAAAAAAAAAAAfAQAAX3JlbHMvLnJlbHNQSwECLQAUAAYACAAAACEAqwlnz8YAAADcAAAA&#10;DwAAAAAAAAAAAAAAAAAHAgAAZHJzL2Rvd25yZXYueG1sUEsFBgAAAAADAAMAtwAAAPoCAAAAAA==&#10;" strokecolor="black [3213]" strokeweight=".5pt"/>
              </v:group>
            </w:pict>
          </mc:Fallback>
        </mc:AlternateContent>
      </w:r>
      <w:r w:rsidR="00FD49A6">
        <w:rPr>
          <w:b/>
          <w:sz w:val="18"/>
        </w:rPr>
        <w:t>6.2 paveikslas.</w:t>
      </w:r>
      <w:r w:rsidR="00FD49A6">
        <w:rPr>
          <w:b/>
          <w:sz w:val="18"/>
        </w:rPr>
        <w:tab/>
        <w:t>Pertvarų sprendimo panaudojimo vėdinimo įrenginiams pavyzdys, vadovaujantis DIN 18017-3:2009-09 standartu</w:t>
      </w:r>
      <w:r w:rsidR="00FD49A6">
        <w:rPr>
          <w:b/>
          <w:sz w:val="18"/>
        </w:rPr>
        <w:br/>
        <w:t>blokavimo įtaisų prijungimo didžiausias skersmuo: 350 cm</w:t>
      </w:r>
      <w:r w:rsidR="00FD49A6">
        <w:rPr>
          <w:b/>
          <w:sz w:val="18"/>
          <w:vertAlign w:val="superscript"/>
        </w:rPr>
        <w:t>2</w:t>
      </w:r>
    </w:p>
    <w:p w14:paraId="6697B4BC" w14:textId="7E57DA59" w:rsidR="007C26A0" w:rsidRDefault="007C26A0" w:rsidP="001E2B7D">
      <w:pPr>
        <w:widowControl w:val="0"/>
      </w:pPr>
    </w:p>
    <w:tbl>
      <w:tblPr>
        <w:tblStyle w:val="TableGrid"/>
        <w:tblpPr w:leftFromText="180" w:rightFromText="180" w:vertAnchor="text" w:horzAnchor="page" w:tblpX="5110"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3969"/>
      </w:tblGrid>
      <w:tr w:rsidR="00F9204E" w14:paraId="78195523" w14:textId="77777777" w:rsidTr="00F9204E">
        <w:trPr>
          <w:trHeight w:val="454"/>
        </w:trPr>
        <w:tc>
          <w:tcPr>
            <w:tcW w:w="3969" w:type="dxa"/>
            <w:vAlign w:val="center"/>
          </w:tcPr>
          <w:p w14:paraId="61619837" w14:textId="77777777" w:rsidR="00F9204E" w:rsidRDefault="00F9204E" w:rsidP="00F9204E">
            <w:pPr>
              <w:widowControl w:val="0"/>
              <w:jc w:val="left"/>
            </w:pPr>
            <w:r>
              <w:t>iš nedegių statybinių medžiagų pagamintas orą nešantis pagrindinis ortakis</w:t>
            </w:r>
          </w:p>
        </w:tc>
      </w:tr>
      <w:tr w:rsidR="00F9204E" w14:paraId="0ED7A112" w14:textId="77777777" w:rsidTr="00F9204E">
        <w:trPr>
          <w:trHeight w:val="454"/>
        </w:trPr>
        <w:tc>
          <w:tcPr>
            <w:tcW w:w="3969" w:type="dxa"/>
            <w:vAlign w:val="center"/>
          </w:tcPr>
          <w:p w14:paraId="7EE413C6" w14:textId="77777777" w:rsidR="00F9204E" w:rsidRDefault="00F9204E" w:rsidP="00F9204E">
            <w:pPr>
              <w:widowControl w:val="0"/>
              <w:jc w:val="left"/>
            </w:pPr>
            <w:r>
              <w:t>Blokavimo įtaiso</w:t>
            </w:r>
          </w:p>
        </w:tc>
      </w:tr>
      <w:tr w:rsidR="00F9204E" w14:paraId="3440FC1B" w14:textId="77777777" w:rsidTr="00F9204E">
        <w:trPr>
          <w:trHeight w:val="454"/>
        </w:trPr>
        <w:tc>
          <w:tcPr>
            <w:tcW w:w="3969" w:type="dxa"/>
            <w:vAlign w:val="center"/>
          </w:tcPr>
          <w:p w14:paraId="014AF90C" w14:textId="77777777" w:rsidR="00F9204E" w:rsidRDefault="00F9204E" w:rsidP="00F9204E">
            <w:pPr>
              <w:widowControl w:val="0"/>
              <w:jc w:val="left"/>
            </w:pPr>
            <w:r>
              <w:t>blokavimo įtaiso skerspjūvis (prijungimo skerspjūvis) yra ne daugiau kaip 350 cm</w:t>
            </w:r>
            <w:r>
              <w:rPr>
                <w:vertAlign w:val="superscript"/>
              </w:rPr>
              <w:t>2</w:t>
            </w:r>
          </w:p>
        </w:tc>
      </w:tr>
    </w:tbl>
    <w:p w14:paraId="64FD9119" w14:textId="05983F16" w:rsidR="007C26A0" w:rsidRDefault="007C26A0" w:rsidP="001E2B7D">
      <w:pPr>
        <w:widowControl w:val="0"/>
      </w:pPr>
    </w:p>
    <w:p w14:paraId="6EB44F22" w14:textId="77777777" w:rsidR="007C26A0" w:rsidRDefault="007C26A0" w:rsidP="001E2B7D">
      <w:pPr>
        <w:widowControl w:val="0"/>
      </w:pPr>
    </w:p>
    <w:p w14:paraId="2B41D608" w14:textId="77777777" w:rsidR="007C26A0" w:rsidRDefault="007C26A0" w:rsidP="001E2B7D">
      <w:pPr>
        <w:widowControl w:val="0"/>
      </w:pPr>
    </w:p>
    <w:p w14:paraId="17BCBACA" w14:textId="77777777" w:rsidR="007C26A0" w:rsidRDefault="007C26A0" w:rsidP="001E2B7D">
      <w:pPr>
        <w:widowControl w:val="0"/>
      </w:pPr>
    </w:p>
    <w:p w14:paraId="3E569A1B" w14:textId="77777777" w:rsidR="00783122" w:rsidRDefault="00783122" w:rsidP="001E2B7D">
      <w:pPr>
        <w:widowControl w:val="0"/>
        <w:sectPr w:rsidR="00783122" w:rsidSect="001A1422">
          <w:pgSz w:w="11906" w:h="16838" w:code="9"/>
          <w:pgMar w:top="1418" w:right="1418" w:bottom="1418" w:left="1418" w:header="567" w:footer="510" w:gutter="0"/>
          <w:cols w:space="708"/>
          <w:docGrid w:linePitch="360"/>
        </w:sectPr>
      </w:pPr>
    </w:p>
    <w:p w14:paraId="1B62E147" w14:textId="77777777" w:rsidR="00783122" w:rsidRPr="00F311FB" w:rsidRDefault="00783122" w:rsidP="001E2B7D">
      <w:pPr>
        <w:widowControl w:val="0"/>
        <w:ind w:left="851" w:hanging="851"/>
        <w:rPr>
          <w:sz w:val="18"/>
          <w:szCs w:val="18"/>
        </w:rPr>
      </w:pPr>
      <w:r>
        <w:rPr>
          <w:b/>
          <w:sz w:val="18"/>
        </w:rPr>
        <w:lastRenderedPageBreak/>
        <w:t>6.3.</w:t>
      </w:r>
      <w:r>
        <w:rPr>
          <w:b/>
          <w:sz w:val="18"/>
        </w:rPr>
        <w:tab/>
      </w:r>
      <w:r>
        <w:rPr>
          <w:b/>
        </w:rPr>
        <w:t>Sprendimas dėl šachtų, taikomas vėdinimo įrenginiams pagal standartą DIN 18017</w:t>
      </w:r>
      <w:r>
        <w:rPr>
          <w:b/>
        </w:rPr>
        <w:noBreakHyphen/>
        <w:t>3:2009-09</w:t>
      </w:r>
    </w:p>
    <w:p w14:paraId="3B692C52" w14:textId="77777777" w:rsidR="00F82398" w:rsidRDefault="00F82398" w:rsidP="001E2B7D">
      <w:pPr>
        <w:widowControl w:val="0"/>
      </w:pPr>
    </w:p>
    <w:p w14:paraId="4CD62339" w14:textId="51FF9F19" w:rsidR="003D203A" w:rsidRDefault="00F9204E" w:rsidP="001E2B7D">
      <w:pPr>
        <w:widowControl w:val="0"/>
      </w:pPr>
      <w:r>
        <w:rPr>
          <w:noProof/>
        </w:rPr>
        <mc:AlternateContent>
          <mc:Choice Requires="wpg">
            <w:drawing>
              <wp:anchor distT="0" distB="0" distL="114300" distR="114300" simplePos="0" relativeHeight="251674624" behindDoc="0" locked="0" layoutInCell="1" allowOverlap="1" wp14:anchorId="0850117E" wp14:editId="425B7205">
                <wp:simplePos x="0" y="0"/>
                <wp:positionH relativeFrom="column">
                  <wp:posOffset>6120572</wp:posOffset>
                </wp:positionH>
                <wp:positionV relativeFrom="paragraph">
                  <wp:posOffset>83572</wp:posOffset>
                </wp:positionV>
                <wp:extent cx="3283888" cy="1822450"/>
                <wp:effectExtent l="0" t="0" r="0" b="25400"/>
                <wp:wrapNone/>
                <wp:docPr id="386" name="Gruppieren 386"/>
                <wp:cNvGraphicFramePr/>
                <a:graphic xmlns:a="http://schemas.openxmlformats.org/drawingml/2006/main">
                  <a:graphicData uri="http://schemas.microsoft.com/office/word/2010/wordprocessingGroup">
                    <wpg:wgp>
                      <wpg:cNvGrpSpPr/>
                      <wpg:grpSpPr>
                        <a:xfrm>
                          <a:off x="0" y="0"/>
                          <a:ext cx="3283888" cy="1822450"/>
                          <a:chOff x="0" y="0"/>
                          <a:chExt cx="3284181" cy="1823047"/>
                        </a:xfrm>
                      </wpg:grpSpPr>
                      <pic:pic xmlns:pic="http://schemas.openxmlformats.org/drawingml/2006/picture">
                        <pic:nvPicPr>
                          <pic:cNvPr id="5" name="Grafik 13"/>
                          <pic:cNvPicPr>
                            <a:picLocks noChangeAspect="1"/>
                          </pic:cNvPicPr>
                        </pic:nvPicPr>
                        <pic:blipFill rotWithShape="1">
                          <a:blip r:embed="rId53" cstate="print">
                            <a:extLst>
                              <a:ext uri="{28A0092B-C50C-407E-A947-70E740481C1C}">
                                <a14:useLocalDpi xmlns:a14="http://schemas.microsoft.com/office/drawing/2010/main" val="0"/>
                              </a:ext>
                            </a:extLst>
                          </a:blip>
                          <a:srcRect l="15311" t="15311" r="15311" b="15311"/>
                          <a:stretch/>
                        </pic:blipFill>
                        <pic:spPr bwMode="auto">
                          <a:xfrm>
                            <a:off x="0" y="23446"/>
                            <a:ext cx="1800225" cy="1799590"/>
                          </a:xfrm>
                          <a:prstGeom prst="rect">
                            <a:avLst/>
                          </a:prstGeom>
                          <a:ln>
                            <a:noFill/>
                          </a:ln>
                          <a:extLst>
                            <a:ext uri="{53640926-AAD7-44D8-BBD7-CCE9431645EC}">
                              <a14:shadowObscured xmlns:a14="http://schemas.microsoft.com/office/drawing/2010/main"/>
                            </a:ext>
                          </a:extLst>
                        </pic:spPr>
                      </pic:pic>
                      <wpg:grpSp>
                        <wpg:cNvPr id="356" name="Gruppieren 356"/>
                        <wpg:cNvGrpSpPr/>
                        <wpg:grpSpPr>
                          <a:xfrm>
                            <a:off x="1647092" y="0"/>
                            <a:ext cx="1160783" cy="179715"/>
                            <a:chOff x="-2352" y="-46888"/>
                            <a:chExt cx="1160338" cy="179705"/>
                          </a:xfrm>
                        </wpg:grpSpPr>
                        <wps:wsp>
                          <wps:cNvPr id="357" name="Textfeld 2"/>
                          <wps:cNvSpPr txBox="1">
                            <a:spLocks noChangeArrowheads="1"/>
                          </wps:cNvSpPr>
                          <wps:spPr bwMode="auto">
                            <a:xfrm>
                              <a:off x="222359" y="-46888"/>
                              <a:ext cx="935627" cy="179705"/>
                            </a:xfrm>
                            <a:prstGeom prst="rect">
                              <a:avLst/>
                            </a:prstGeom>
                            <a:solidFill>
                              <a:srgbClr val="FFFFFF"/>
                            </a:solidFill>
                            <a:ln w="9525">
                              <a:noFill/>
                              <a:miter lim="800000"/>
                              <a:headEnd/>
                              <a:tailEnd/>
                            </a:ln>
                          </wps:spPr>
                          <wps:txbx>
                            <w:txbxContent>
                              <w:p w14:paraId="77DAA989" w14:textId="77777777" w:rsidR="00182071" w:rsidRDefault="00182071" w:rsidP="003B663C">
                                <w:pPr>
                                  <w:jc w:val="left"/>
                                </w:pPr>
                                <w:r>
                                  <w:t>Šachta</w:t>
                                </w:r>
                              </w:p>
                            </w:txbxContent>
                          </wps:txbx>
                          <wps:bodyPr rot="0" vert="horz" wrap="square" lIns="0" tIns="0" rIns="0" bIns="0" anchor="b" anchorCtr="0">
                            <a:noAutofit/>
                          </wps:bodyPr>
                        </wps:wsp>
                        <wps:wsp>
                          <wps:cNvPr id="360" name="Gerader Verbinder 360"/>
                          <wps:cNvCnPr/>
                          <wps:spPr>
                            <a:xfrm>
                              <a:off x="-2352" y="101377"/>
                              <a:ext cx="691704"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76" name="Gruppieren 376"/>
                        <wpg:cNvGrpSpPr/>
                        <wpg:grpSpPr>
                          <a:xfrm>
                            <a:off x="668215" y="726831"/>
                            <a:ext cx="2464877" cy="179715"/>
                            <a:chOff x="-490342" y="-32"/>
                            <a:chExt cx="2463824" cy="179705"/>
                          </a:xfrm>
                        </wpg:grpSpPr>
                        <wps:wsp>
                          <wps:cNvPr id="377" name="Textfeld 2"/>
                          <wps:cNvSpPr txBox="1">
                            <a:spLocks noChangeArrowheads="1"/>
                          </wps:cNvSpPr>
                          <wps:spPr bwMode="auto">
                            <a:xfrm>
                              <a:off x="712174" y="-32"/>
                              <a:ext cx="1261308" cy="179705"/>
                            </a:xfrm>
                            <a:prstGeom prst="rect">
                              <a:avLst/>
                            </a:prstGeom>
                            <a:solidFill>
                              <a:srgbClr val="FFFFFF"/>
                            </a:solidFill>
                            <a:ln w="9525">
                              <a:noFill/>
                              <a:miter lim="800000"/>
                              <a:headEnd/>
                              <a:tailEnd/>
                            </a:ln>
                          </wps:spPr>
                          <wps:txbx>
                            <w:txbxContent>
                              <w:p w14:paraId="12424E2C" w14:textId="77777777" w:rsidR="00182071" w:rsidRDefault="00182071" w:rsidP="003B663C">
                                <w:pPr>
                                  <w:jc w:val="left"/>
                                </w:pPr>
                                <w:r>
                                  <w:t>Pagrindinis vamzdynas</w:t>
                                </w:r>
                              </w:p>
                            </w:txbxContent>
                          </wps:txbx>
                          <wps:bodyPr rot="0" vert="horz" wrap="square" lIns="0" tIns="0" rIns="0" bIns="0" anchor="b" anchorCtr="0">
                            <a:noAutofit/>
                          </wps:bodyPr>
                        </wps:wsp>
                        <wps:wsp>
                          <wps:cNvPr id="378" name="Gerader Verbinder 378"/>
                          <wps:cNvCnPr/>
                          <wps:spPr>
                            <a:xfrm>
                              <a:off x="-490342" y="168901"/>
                              <a:ext cx="191294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3" name="Gruppieren 383"/>
                        <wpg:cNvGrpSpPr/>
                        <wpg:grpSpPr>
                          <a:xfrm>
                            <a:off x="1473747" y="278388"/>
                            <a:ext cx="1775394" cy="344016"/>
                            <a:chOff x="406156" y="-32404"/>
                            <a:chExt cx="1774380" cy="345394"/>
                          </a:xfrm>
                        </wpg:grpSpPr>
                        <wps:wsp>
                          <wps:cNvPr id="192" name="Textfeld 2"/>
                          <wps:cNvSpPr txBox="1">
                            <a:spLocks noChangeArrowheads="1"/>
                          </wps:cNvSpPr>
                          <wps:spPr bwMode="auto">
                            <a:xfrm>
                              <a:off x="800935" y="-32404"/>
                              <a:ext cx="1379601" cy="319430"/>
                            </a:xfrm>
                            <a:prstGeom prst="rect">
                              <a:avLst/>
                            </a:prstGeom>
                            <a:solidFill>
                              <a:srgbClr val="FFFFFF"/>
                            </a:solidFill>
                            <a:ln w="9525">
                              <a:noFill/>
                              <a:miter lim="800000"/>
                              <a:headEnd/>
                              <a:tailEnd/>
                            </a:ln>
                          </wps:spPr>
                          <wps:txbx>
                            <w:txbxContent>
                              <w:p w14:paraId="490AA77F" w14:textId="77777777" w:rsidR="00182071" w:rsidRDefault="00182071" w:rsidP="006117D9">
                                <w:pPr>
                                  <w:spacing w:line="240" w:lineRule="auto"/>
                                  <w:jc w:val="left"/>
                                </w:pPr>
                                <w:r>
                                  <w:t>Skiedinio sluoksnis</w:t>
                                </w:r>
                              </w:p>
                              <w:p w14:paraId="38C896F1" w14:textId="77777777" w:rsidR="00182071" w:rsidRDefault="00182071" w:rsidP="006117D9">
                                <w:pPr>
                                  <w:spacing w:line="240" w:lineRule="auto"/>
                                  <w:jc w:val="left"/>
                                </w:pPr>
                                <w:r>
                                  <w:t>ne mažiau kaip 100 mm</w:t>
                                </w:r>
                              </w:p>
                            </w:txbxContent>
                          </wps:txbx>
                          <wps:bodyPr rot="0" vert="horz" wrap="square" lIns="0" tIns="0" rIns="0" bIns="0" anchor="b" anchorCtr="0">
                            <a:noAutofit/>
                          </wps:bodyPr>
                        </wps:wsp>
                        <wps:wsp>
                          <wps:cNvPr id="193" name="Gerader Verbinder 193"/>
                          <wps:cNvCnPr/>
                          <wps:spPr>
                            <a:xfrm>
                              <a:off x="406156" y="312990"/>
                              <a:ext cx="116711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5" name="Gruppieren 385"/>
                        <wpg:cNvGrpSpPr/>
                        <wpg:grpSpPr>
                          <a:xfrm>
                            <a:off x="638908" y="1465238"/>
                            <a:ext cx="2565753" cy="357809"/>
                            <a:chOff x="0" y="11576"/>
                            <a:chExt cx="2565753" cy="357809"/>
                          </a:xfrm>
                        </wpg:grpSpPr>
                        <wps:wsp>
                          <wps:cNvPr id="368" name="Textfeld 2"/>
                          <wps:cNvSpPr txBox="1">
                            <a:spLocks noChangeArrowheads="1"/>
                          </wps:cNvSpPr>
                          <wps:spPr bwMode="auto">
                            <a:xfrm>
                              <a:off x="1242472" y="11576"/>
                              <a:ext cx="1323281" cy="346585"/>
                            </a:xfrm>
                            <a:prstGeom prst="rect">
                              <a:avLst/>
                            </a:prstGeom>
                            <a:solidFill>
                              <a:srgbClr val="FFFFFF"/>
                            </a:solidFill>
                            <a:ln w="9525">
                              <a:noFill/>
                              <a:miter lim="800000"/>
                              <a:headEnd/>
                              <a:tailEnd/>
                            </a:ln>
                          </wps:spPr>
                          <wps:txbx>
                            <w:txbxContent>
                              <w:p w14:paraId="567AD29F" w14:textId="77777777" w:rsidR="00182071" w:rsidRDefault="00182071" w:rsidP="006117D9">
                                <w:pPr>
                                  <w:spacing w:line="240" w:lineRule="auto"/>
                                  <w:jc w:val="left"/>
                                </w:pPr>
                                <w:r>
                                  <w:t>Blokavimo įtaisas</w:t>
                                </w:r>
                              </w:p>
                            </w:txbxContent>
                          </wps:txbx>
                          <wps:bodyPr rot="0" vert="horz" wrap="square" lIns="0" tIns="0" rIns="0" bIns="0" anchor="b" anchorCtr="0">
                            <a:noAutofit/>
                          </wps:bodyPr>
                        </wps:wsp>
                        <wps:wsp>
                          <wps:cNvPr id="369" name="Verbinder: gewinkelt 369"/>
                          <wps:cNvCnPr/>
                          <wps:spPr>
                            <a:xfrm>
                              <a:off x="0" y="169984"/>
                              <a:ext cx="1867530" cy="199401"/>
                            </a:xfrm>
                            <a:prstGeom prst="bentConnector3">
                              <a:avLst>
                                <a:gd name="adj1" fmla="val 8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4" name="Gruppieren 384"/>
                        <wpg:cNvGrpSpPr/>
                        <wpg:grpSpPr>
                          <a:xfrm>
                            <a:off x="685800" y="1229898"/>
                            <a:ext cx="2598381" cy="235340"/>
                            <a:chOff x="0" y="-36194"/>
                            <a:chExt cx="2598381" cy="235340"/>
                          </a:xfrm>
                        </wpg:grpSpPr>
                        <wps:wsp>
                          <wps:cNvPr id="352" name="Textfeld 2"/>
                          <wps:cNvSpPr txBox="1">
                            <a:spLocks noChangeArrowheads="1"/>
                          </wps:cNvSpPr>
                          <wps:spPr bwMode="auto">
                            <a:xfrm>
                              <a:off x="1207365" y="-36194"/>
                              <a:ext cx="1391016" cy="215898"/>
                            </a:xfrm>
                            <a:prstGeom prst="rect">
                              <a:avLst/>
                            </a:prstGeom>
                            <a:solidFill>
                              <a:srgbClr val="FFFFFF"/>
                            </a:solidFill>
                            <a:ln w="9525">
                              <a:noFill/>
                              <a:miter lim="800000"/>
                              <a:headEnd/>
                              <a:tailEnd/>
                            </a:ln>
                          </wps:spPr>
                          <wps:txbx>
                            <w:txbxContent>
                              <w:p w14:paraId="2A97F7E1" w14:textId="77777777" w:rsidR="00D041C3" w:rsidRDefault="00D041C3" w:rsidP="00D041C3">
                                <w:pPr>
                                  <w:spacing w:line="240" w:lineRule="auto"/>
                                  <w:jc w:val="left"/>
                                </w:pPr>
                                <w:r>
                                  <w:t>Prijungimo vamzdžiai</w:t>
                                </w:r>
                              </w:p>
                            </w:txbxContent>
                          </wps:txbx>
                          <wps:bodyPr rot="0" vert="horz" wrap="square" lIns="0" tIns="0" rIns="0" bIns="0" anchor="b" anchorCtr="0">
                            <a:noAutofit/>
                          </wps:bodyPr>
                        </wps:wsp>
                        <wps:wsp>
                          <wps:cNvPr id="379" name="Gerader Verbinder 379"/>
                          <wps:cNvCnPr/>
                          <wps:spPr>
                            <a:xfrm flipV="1">
                              <a:off x="0" y="193431"/>
                              <a:ext cx="2159635" cy="571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2" name="Gruppieren 382"/>
                        <wpg:cNvGrpSpPr/>
                        <wpg:grpSpPr>
                          <a:xfrm>
                            <a:off x="1113692" y="938560"/>
                            <a:ext cx="2003496" cy="291337"/>
                            <a:chOff x="0" y="12437"/>
                            <a:chExt cx="2003496" cy="291337"/>
                          </a:xfrm>
                        </wpg:grpSpPr>
                        <wps:wsp>
                          <wps:cNvPr id="371" name="Textfeld 2"/>
                          <wps:cNvSpPr txBox="1">
                            <a:spLocks noChangeArrowheads="1"/>
                          </wps:cNvSpPr>
                          <wps:spPr bwMode="auto">
                            <a:xfrm>
                              <a:off x="756029" y="12437"/>
                              <a:ext cx="1247467" cy="275514"/>
                            </a:xfrm>
                            <a:prstGeom prst="rect">
                              <a:avLst/>
                            </a:prstGeom>
                            <a:solidFill>
                              <a:srgbClr val="FFFFFF"/>
                            </a:solidFill>
                            <a:ln w="9525">
                              <a:noFill/>
                              <a:miter lim="800000"/>
                              <a:headEnd/>
                              <a:tailEnd/>
                            </a:ln>
                          </wps:spPr>
                          <wps:txbx>
                            <w:txbxContent>
                              <w:p w14:paraId="608DE8EF" w14:textId="0A9AF437" w:rsidR="00182071" w:rsidRDefault="00182071" w:rsidP="006117D9">
                                <w:pPr>
                                  <w:spacing w:line="240" w:lineRule="auto"/>
                                  <w:jc w:val="left"/>
                                </w:pPr>
                                <w:r>
                                  <w:t>Kiti įrenginiai</w:t>
                                </w:r>
                              </w:p>
                            </w:txbxContent>
                          </wps:txbx>
                          <wps:bodyPr rot="0" vert="horz" wrap="square" lIns="0" tIns="0" rIns="0" bIns="0" anchor="b" anchorCtr="0">
                            <a:noAutofit/>
                          </wps:bodyPr>
                        </wps:wsp>
                        <wps:wsp>
                          <wps:cNvPr id="381" name="Verbinder: gewinkelt 381"/>
                          <wps:cNvCnPr/>
                          <wps:spPr>
                            <a:xfrm>
                              <a:off x="0" y="111369"/>
                              <a:ext cx="1512000" cy="192405"/>
                            </a:xfrm>
                            <a:prstGeom prst="bentConnector3">
                              <a:avLst>
                                <a:gd name="adj1" fmla="val 14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0850117E" id="Gruppieren 386" o:spid="_x0000_s1042" style="position:absolute;left:0;text-align:left;margin-left:481.95pt;margin-top:6.6pt;width:258.55pt;height:143.5pt;z-index:251674624;mso-width-relative:margin" coordsize="32841,18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2LsuQcAAEEqAAAOAAAAZHJzL2Uyb0RvYy54bWzsWmtv2zYU/T5g/0HQ&#10;99QiqadRd+jSNiiwR9Hu8VmWKVurXqOUONmv37kkJdlx0tQFhmRJAtSlLJEiD8+9595Lv/zhsiqd&#10;C6m6oqkXLnvhuY6ss2ZV1OuF+/tv705i1+n6tF6lZVPLhXslO/eHV99/93LbziVvNk25ksrBIHU3&#10;37YLd9P37Xw267KNrNLuRdPKGjfzRlVpj0u1nq1UusXoVTnjnhfOto1atarJZNfh2zfmpvtKj5/n&#10;Mut/zfNO9k65cDG3Xn8q/bmkz9mrl+l8rdJ2U2R2Guk3zKJKixovHYd6k/apc66Kg6GqIlNN1+T9&#10;i6ypZk2eF5nUa8BqmHdtNWeqOW/1Wtbz7bodYQK013D65mGzXy7OVPup/aCAxLZdAwt9RWu5zFVF&#10;/2OWzqWG7GqETF72ToYvBY9FHGOTM9xjMed+YEHNNkD+oF+2eTv19FnMxp7C8yPajtnw4tnedNoi&#10;m+OfxQCtAwzu5gp69edKunaQ6qvGqFL1+bw9wXa1aV8si7LorzT1sDE0qfriQ5F9UOYCcH5QTrFa&#10;uIHr1GkFxp+pNC8+O0zQ4qgDPWN6pLSin5rsc+fUzekmrdfyddeCs4BSQ7H/+Iwu9163LIv2XVGW&#10;jmr6P4t+82mTtngl01Skm3alIPw1wtwAliHjmyY7r2TdG+tSssSim7rbFG3nOmouq6XE6tT7Fe0c&#10;LLvH+1pV1D1NOJ13KvuIBZC5sUAwPESLMS3MwrZgeqZl+vRK9tmG9p5WOCzKoNWBms5y+3OzwovS&#10;877Ra7uRmlz4fmimMdCTxZ7HOfZC0zNKkiDR9BxJhi1QXX8mm8qhBlaG2etXpBc/dT3NaXqEFljW&#10;9Fk3BLu5S9/oidNUbRPr2DEn05y4IYJwYsd52xZSydqhbzEisf4Iq2ShH3kJd51D22Qs9KJYjIuP&#10;WGDQGU3zhIvAdD3xQzJjvD+dTzZKIwgxWHeURJ4eYURv30S3LXx4N3AOVwesO8pNaTJjK2jYXeyi&#10;AbvfsMu5LFcON7jpx8iVOf3ljw2ck7GDrr1mYko1241MV5ifMTP7BupqXvdVpOMc6CUa+F30Buol&#10;2E+OuVrmXYduYtVXEq9rymJFrDNmtl6elsq5SGFo7/QfYYCN2XusrJ3twk0CWMAea9N5VfTQ3bKo&#10;Fi5MBH9m6wmWt/VK06BPi9K0MawmOeFkSE6t/nJ5qV2dpW03XzarK6APZ6TVAmEBGptG/eM6W0js&#10;wu3+Pk/J/5bva4BPejw01NBYDo20ztB14S5dxzRPe1x5diGv4QnyQtsnzcW8GQDQBThotvG/J2OI&#10;NVg3L1VKocwfUi2LmloCN7U9a16e1lZiBwgHmRv1dTJG5jERaTFM5wOdwoRFnm/odIcLK4taaphu&#10;dWHEilBAqTWX9ohFgZccqdVfGgvZ49XNdOj6q1LSeGX9UeYgxmSA+2OmWQZ9GcbVT1O3HNQeO9qZ&#10;famjfZ66Sh3oHdN57KHf3NT92Lkq6kYZXPbfPkGRm+ct2+y6JxaSHY40nDyk8ew6vDLNHZ8W3agH&#10;+Fbz5yg9CMOYw8+THEQ8jIXGeaIR90M/BrdGt3SoCX7iCd+qgtCudVcSMICIuSUiexiSQOsxVnjP&#10;khAxziJgA/BPBugGA2Y8ZMK7XUsfkSBo1zUZxFMShAgbfKsg4OZRgrBjiSyME++aLbOE8cS38d2z&#10;JkCWHpMmUOA+ZJBTjoBvj9cE5kciQnZNfokjIxgC/dE1RVEgEuvTkUR5zKZRY6LgeyGjpMU4Nh+B&#10;CGaxKwssinwRIxqicFf4ejg8gj0xqdqkg0OM/Z8HZ4yyogchC4iwkQ0coDfCL6IkhHEb7BhM+g5j&#10;vitH3csBOvWAUoXRAT65VIElkz0fpAp08xhl2DFHAQ0wNY0pyEPaHjEUnDSh7uDSc7JAjkzXm6e0&#10;Zz9FeWDJQgxPcoMw6MrMkcUjhPIJhaTw2cwPA45Sj/brg2fiQRhAGqxnCqLYSwbHv1fcZSwwycqu&#10;JNzS+T4lQYRjeHbPmQLjPvcjk2XtoDcAzwRHZX2QBGwNNn1XTh9RsqAZ9TSThRDVQ2PJY9Vo7qwl&#10;jrc+y7JHAWnEBrWCuwtIiL7IkMMkiW18NtIpDmHGNjpjSYII78t0WqJCc9rUNYrhjRJTMYl85Xpl&#10;J52u/gJD86rEiRkKkY55K+xb15108DcU16mfKUY+l52o1kR42DKSqZTdS9kJG3aTkmjyHKskcYAo&#10;1xCQ8yRODpQkQd5hHRrq5sLXcQnpxZ6SnIgQAfAgMm/tWSEPbux9r1JCBycPIrtg3ItEOKQXE3yj&#10;8YsEBWUkb5SaoTZo92YE7xFpCdOkeppiEo1icnaQXyDBJJMiYG5XEifHgfEfw6kZToOnw3vkJ/5B&#10;JZkFCZy5oVVgzxZvJ9VznvG/yzNGB3emdgpQ9rD1qEMJhmw0tIfUiYgDczI2Jaz4JY/wk8FFJUwI&#10;e/p1TR0QNU93RnG4ufNIxXsoPYkISvcgxCEC1twcUu+AN0oDchA/tKdBPAoCpqV3hO4xSYOOeJ+m&#10;NFDc9aU8A/fvVAfyXvuaoG3aRGojnwIEIxQG6h89JNy/9nuRAz59U57B/IGlz4nGeFL/AEpW2tHi&#10;d4o687O/qaQfQu5eo737y89X/wIAAP//AwBQSwMECgAAAAAAAAAhADyzaB1bVQAAW1UAABQAAABk&#10;cnMvbWVkaWEvaW1hZ2UxLnBuZ4lQTkcNChoKAAAADUlIRFIAAAJwAAACcAgCAAAAhnHL9AAAAAFz&#10;UkdCAK7OHOkAAAAEZ0FNQQAAsY8L/GEFAAAACXBIWXMAACHVAAAh1QEEnLSdAABU8ElEQVR4Xu3d&#10;CXhM58P3cWSRfSW2RBJ77WvVWlupvXZFq4pSShVFW0VLS1VrqaK1177Wvm+xBRFCgiBB7Our9jWe&#10;907O6fzTQ3VMzj3JnPl+rt/1vs/Th5k5M5FvTjKZyfB/AAAg1QgqAAA6IKgAAOiAoAIAoAOCCgCA&#10;DggqAAA6IKgAAOiAoAIAoAOCCgCADggqAAA6IKgAAOiAoAIAoAOCCgCADggqAAA6IKgAAOiAoAIA&#10;oAOCCgCADggqAAA6IKgAAOiAoAIAoAOCCgCADggqAAA6IKgAAOiAoAIAoAOCCgCADggqAAA6IKgA&#10;AOiAoAIAoAOCCgCADggqAAA6IKgAAOiAoAIAoAOCCgCADggqAAA6IKgAAOiAoAIAoAOCCgCADggq&#10;AAA6IKgAAOiAoAIAoAOCCgCADggqAAA6IKgAAOiAoAIAoAOCCgCADggqAAA6IKgAAOiAoAIAoAOC&#10;CgCADggqAAA6IKgAAOiAoAIAoAOCCgCADggqAAA6IKgAAOiAoAIAoAOCCgCADggqAAA6IKgAAOiA&#10;oAIAoAOCCgCADggqAAA6IKgAAOiAoAIAoAOCCgCADggqAAA6IKgAAOiAoAIAoAOCCgCADggqAAA6&#10;IKgAAOiAoAIAoAOCCgCADggqAAA6IKgAAOiAoAIAoAOCCgCADggqAAA6IKgAAOiAoAIAoAOCCgCA&#10;DggqAAA6IKgAAOiAoAIAoAOCCgCADggqAAA6IKgAAOiAoAIAoAOCCgCADggqAAA6IKgAAOiAoAIA&#10;oAOCCgCADggqAAA6IKgAAOiAoAIAoAOCCgCADggqAAA6IKgAAOiAoAIAoAOCCgCADggqAAA6IKgA&#10;AOiAoAIAoAOCCgCADggqAAA6IKgAAOiAoAIAoAOCCgCADggqAAA6IKgAAOiAoAIAoAOCCgCADggq&#10;AAA6IKgAAOiAoAIAoAOCKtGTJ09OA0D6cOnSpcTERPXTEyQgqBKJj+AMAJA+vPnmm//v//0/9dMT&#10;JCCoEhFUAOkHQZWNoEpkCmqekFxN6ldr1rAGY4xZeY3frporRwBBtQKCKpEpqKKmYcsn7V4zhTHG&#10;rLyNi36pXqksQbUCgiqRKajii0TxYR2xcQZjjFl525ZNrFmlHEG1AoIqEUFljKX5CKrVEFSJCCpj&#10;LM1HUK2GoEpEUBljaT6CajUEVSKCyhhL8xFUqyGoEhFUxliaj6BaDUGViKAyxtJ8BNVqCKpEBJUx&#10;luYjqFZDUCUiqIyxNB9BtRqCKhFBZYyl+Qiq1RBUiQgqYyzNR1CthqBKRFAZY2k+gmo1BFUigsoY&#10;S/MRVKshqBIRVMZYmo+gWg1BlYigMsbSfATVagiqRASVMZbmI6hWQ1AlIqiMsTQfQbUagioRQWWM&#10;pfkIqtUQVIkIKmMszUdQrYagSkRQGWNpPoJqNQRVIoLKGEvzEVSrIagSEVTGWJqPoFoNQZWIoDLG&#10;0nwE1WoIqkQElTGW5iOoVkNQJSKojLE0H0G1GoIqEUFljKX5CKrVEFSJpAZ134YZO1b9HrZiEmPM&#10;MNu5erLmX3rqR1CthqBKJDWooqat3nmrXKnCjDHD7JOOLXav1flzBUG1GoIqkdSgii9mxT8/5fIB&#10;GEPjt6vuWqPzSSpBtRqCKpF1gpo1a5Ya1arUeasGY8xG92aVit5enuKfM0G1aQRVIusEtUa1qhG7&#10;Np2I3scYs9GFbVxZrGjSP2eCatMIqkTWCar48lb8g7x67jhjzEZ3cO+2kiWKiX/OBNWmEVSJCCpj&#10;zJwRVGMgqBIRVMaYOSOoxkBQJSKojDFzRlCNgaBKRFAZY+aMoBoDQZWIoDLGzBlBNQaCKhFBZYyZ&#10;M4JqDARVIoLKGDNnBNUYCKpEBJUxZs4IqjEQVIkIKmPMnBFUYyCoEhFUxpg5I6jGQFAlIqiMMXNG&#10;UI2BoEpEUBlj5oygGgNBlYigMsbMGUE1BoIqEUFljJkzgmoMBFUigsoYM2cE1RgIqkQElTFmzgiq&#10;MRBUiQgqY8ycEVRjIKgSEVTGmDkjqMZAUCUiqIwxc0ZQjYGgSkRQGWPmjKAaA0GViKAyxswZQTUG&#10;gioRQWWMmTOCagwEVSKCyhgzZwTVGAiqRASVMWbOCKoxEFSJCCpjzJwRVGMgqBIRVMaYOSOoxkBQ&#10;JSKojDFzRlCNgaBKRFAZY+aMoBoDQZWIoDLGzBlBNQaCKhFBZYyZM4JqDARVIoLKGDNnBNUYCKpE&#10;BJUxZs4IqjEQVIkIKmPMnBFUYyCoEhFUxpg5I6jGQFAlIqiMMXNGUI2BoEpEUBlj5oygGgNBlYig&#10;MsbMGUE1BoIqEUFljJkzgmoMBFUigsoYM2cE1RgIqkQElTFmzgiqMRBUiQgqY8ycEVRjIKgSEVTG&#10;mDkjqMZAUCUiqIwxc0ZQjYGgSkRQGWPmjKAaA0GViKAyxswZQTUGgioRQWWMmTOCagwEVSKCyhgz&#10;ZwTVGAiqRASVMWbOCKoxEFSJCCpjzJwRVGMgqBIRVMaYOSOoxkBQJSKojDFzRlCNgaBKRFAZY+aM&#10;oBoDQZWIoDLGzBlBNQaCKhFBZYyZM4JqDARVIoLKGDNnBNUYCKpEBJUxZs4IqjEQVIkIKmPMnBFU&#10;YyCoEhFUxpg5I6jGQFAlIqiMMXNGUI2BoEpEUBlj5oygGgNBlYigMsbMGUE1BoIqEUFljJkzgmoM&#10;BFUigsoYM2cE1RgIqkQElTFmzgiqMRBUiQgqY8ycEVRjIKgSEVTGmDkjqMZAUCUiqIwxc0ZQjYGg&#10;SkRQGWPmjKAaA0GViKAyxswZQTUGgioRQWWMmTOCagwEVSKCyhgzZwTVGAiqRASVMWbOCKoxEFSJ&#10;CGoa7nJC7IVTMefjxaLjj0Wm3Nm4w8n/PeZywjHN32IsTUZQjYGgSkRQrbaLp4+IO2HnljUrl8yd&#10;MXn8V/179+z+UccP2nV4v+0H77VpVP/tlGvXpqX47x+2b/tJ1079evf4/defl86fuXPL6qMHd5+L&#10;j9ZcMmNWGEE1BoIqEUGVNHGKeTQqfMfm1fNnTf5uyFft3m2RP1+e3EGB2bMF+Pv5eXp6ZMqUSbnn&#10;/1PGjBk93N19fX3E3w0KzBUaEty2dfNvBvb/Y+qEzeuWHTmw68zxqCtnYzU3gDF9R1CNgaBKRFD1&#10;nWjbtg3LRwwb1LZ1iyqV3sji76fcvZJ4eHhUfKNcy2aNxfnu2uULTx07oLk9jOk1gmoMBFUigpr6&#10;nY+PjtobNmfGpE+6dipSuFAWf39nZ2flXrUaRwcHP1/ffHnzdHi/zcwpv4aHrU84eYjTVqbjCKox&#10;EFSJCKrFE7kSBzV/1pR277YoXbK4cjemE3lDQ1o1f2f86B+O2/2PrpleI6jGQFAlIqivOtHR+GOR&#10;a5Yv6Ne7R8GC+T09PJQ70Ew+Pj5BQUGFChUqUaJE6dKl33jjjYoVK1apUmXIkCHD/zZ06NB69eqJ&#10;/16hQoUyZcqULFmyYMGCwcHB/v7+5v/kVXB1cQkNCf7gvTbLFs+OPbRHcyCMvdIIqjEQVIkI6ivt&#10;dOzB6b+Pb9akoa+Pj3K/mSN//vwtW7bs3bv3Dz/88Oeff+7Zsyc+Pv7q1at//fXXkydP1EfiRZ49&#10;e3br1q3r16/HxcXt379/zZo1Y8eO/fzzz9u0aSN67OjoqF7Bf/H09KxZverEX0YdOxSuOSLGzBxB&#10;NQaCKhFBNWeXzhyNDN/y4/BvChcq6ObqmjFjRuVOeyEnJ6fQ0NCyZct26tRpyZIlMTExN27cuHfv&#10;3uPHj0Ug1fvdUuISxOXcv3//5s2bsbGxq1at6tevX/ny5fPly+fi4qLegn8h/kC2gKxDh3y5O2wd&#10;v97KXnUE1RgIqkQE9T8Xe3jvN18PKFO6pHJHvYS3t3eHDh1++eWXyMhIEdHExET1XpZJJPb27duH&#10;Dx+eMmWKSHiuXLnUW/PvirxWcOAXfWIO7NIcKWMvGUE1BoIqEUH9t105G3vk4K4fvhtcIF9eJ6d/&#10;/eaqo6NjwYIFGzduvHz58vPnzz98+DD1p6GWEdf76NGj69evb9y4sWPHjkWKFHF1dVVv5XPEzQ7I&#10;muWbQQMidm3iycDMnBFUYyCoEhHUF040Ztb0ibXfqqHcOS8kmiT+8f/8888xMTGiZOodmj6Ik+MT&#10;J05MnTq1Tp067u7u6i1+kXJlS0+eMOZc3GHNPcCYZgTVGAiqRARVM5HSNcsXtGr+jrOz87/9rDRv&#10;3rwfffTRrl27Hjx4YJ3v61pGnLPeu3fv6NGjXbp0KVw46YF4IWdnp1o13ly64A9e1JC9ZATVGAiq&#10;RAQ15RJOHBr384jcQYHKffI8V1fXvn37RkREiJSq96AtePz4scjq4MGDX/IT1pw5sg/68vO4I/s1&#10;9wljygiqMRBUiQiqsounj2xZt6ziG687ODgod4iGOCvt06dPfHx8ej4lfTlxy69fvz5ixIgSJUqo&#10;R/VPDg6ZihctMmfGbxdOxWjuH8YIqjEQVIkIqtilM0d//mFY3jyhyl2h4eTk1LVr17179778d0Zt&#10;hcjq8ePHe/fu7e/vrx7hPwUEZB04oI84WdfcS8zOR1CNgaBKRFC3b1rVslljR8cXnJh6eXm1bNlS&#10;pNR2z0r/zbNnz2JjYzt16uTp6akebQoZM2as81b1jWuWXuLXVdnfI6jGQFAlsuegXjkbu23DipLF&#10;iyr3gEZISMjEiRON/W/79u3bc+fOLVr0BfeAg4NDwQL55sz8TXOnMbsdQTUGgiqR3Qb1XNzh778d&#10;mD1bgHL4KXl7e3/44YfXrl1T7yOjE0c6ZMiQgIAX3BUe7u59P/uEZyoxMYJqDARVIvsM6unYg/16&#10;9/D29lKO3SRjxoy5cuWaN2/erVu31DvIPty/f3/JkiVly5Z9/jeFXFxcPvm48zFeW9/uR1CNgaBK&#10;ZIdBPXpwd4N6tZWj1nj//fePHz+u3jX258KFCz169HBzc1PvjhQqV3pj19a1mnuS2dUIqjEQVIns&#10;Laj7d216p2G959+nxcfHp0+fPjdu3FDvF3t1+/btsWPH5siR4/lT1WpVK4WHreN1Cu12BNUYCKpE&#10;9hNUUYI92zdUeCPpH61G3rx516xZY7yn8lpG3A+7du2qVKmSeu+kEBKSe8WSOTTVPkdQjYGgSmQ/&#10;Qd23c2PtWtU1r9uQKVOmEiVKbNu2La1e0T59EvdGVFRU9erVn38/c/EpdfWf8y8n0FS7G0E1BoIq&#10;kZ0Edc/29ZUqlleO1MTZ2blp06bnz59X7wv8040bN957773nf6QqzlNXLZ3Heaq9jaAaA0GVyB6C&#10;Ks5N36pZTXNu6uTk9MEHH5w6dYpz05e4du1a7969n29q0nnqsvma+5kZewTVGAiqRIYPamT4lqqV&#10;KyjHaCIK8emnn969e1e9F/Dv7t+/P3jw4Odfp7Bo4ULhYes09zYz8AiqMRBUiYwd1KNR4S2SXlbw&#10;H8/pFeemvXr1sp/XbUg98ZXHmDFjfHx81HvwbzWqV927Y4PmPmdGHUE1BoIqkYGDejr2QPt2rZWj&#10;M1HOTe/cuaMeP8zz9OnTsWPHPn+eWq1qpbgjkZp7nhlyBNUYCKpERg3qufjo/n0/zZzZWTk6hYOD&#10;g6jp9evX1YPHqxBfhQwcOPD5n6f26vHxqWMHNPc/M94IqjEQVImMGtSpv43z8vRQDk3h5OTUrFkz&#10;/q2mxv37959/jpK3t9d33w7U3P/MeCOoxkBQJTJeUK+cjV2/clHB/PmU4zKpWLFiQkICz+lNpUuX&#10;LrVq1Urz+6k+Pt7LF82+zC/SGHoE1RgIqkTGC2r0/p1Vq1RUDsqkSJEi0dHR6jEjdW7cuFGlShX1&#10;nv1b4dcK7tyyRvNYMCONoBoDQZXIYEE9Hx/dq8fHTk7/eFpvnjx5NmzYwCsL6mjv3r3FixdX799k&#10;Dg4OjRvWOxcfrXlEmGFGUI2BoEpkpKBeTjg2afzPPt7eyhEpPD09p02bRk319ezZszVr1mTOnFm9&#10;l5NlzJjxu2++unj6qOZxYcYYQTUGgiqRkYK6f9emokVeUw5H4eTk1LNnz9u3b6tHC/08ffp0yJAh&#10;rq6u6n2dLDQkeM3yBZrHJc135WzshVMx5+OjTUvnr5t46czRlLf24ukjmj+QJiOoxkBQJTJMUM+e&#10;PNzh/TbKsZi89dZbV65cUQ8Vert+/foHH3ygeaO3im+UO3vykObRSZOJDu3buXH29En9+/Ts+EE7&#10;8eFhWr/ePaZMHBsetu58fIzmb6Xh4o9Gbli1eNzPwz/+qEPKW/tRx/eHDx20Ztl88Y8oDb8UIKjG&#10;QFAlMkZQLyccmzxhjJ/vP17Kx9fXd8uWLepxQo5Tp07lzJlTvceTOWTK9OPwby6eSbNv/IqO7t2+&#10;YfyYH6pXq5IjezYvL8/n3zMnU8aMHh7u2bMHVK70xo8jvt21dW0alvVkTMTaFQu6dGpfqGCBrFn8&#10;NSf9CmdnZ39/v9xBuT7+6MMl82eciN5r/bISVGMgqBIZI6hHDu4u/FpB5UAU4rPSqFGjHj16pB4n&#10;pJk9e7bmFZQKFsgXtmml5jGywkRjYiJ3ft67R948IepNMU/uoMBPP+kSsWuTlSslKr52+cK6dWpq&#10;fvD/cu7ubvXr1p41feJ56z4FjKAaA0GVyABBFWckX3zeSzkKk6ZNm/7111/qQUKmO3fufPjhh+r9&#10;nkycEbZp3dzKP/k7cyLqj6kTChcupLx0s4ODQ+7cuStWrDh69OjNmzcfOXJEnEwrYmNjw8LCxo8f&#10;L/6vISEhyvmr+FsBAVknjhsVf9Qar6R4OSH24J6tH7z3runbKu7u7oULF+7Ro8f8+fMjIyPj4+PV&#10;m3vq1N69e5csWdKzZ8+iRYv6+fmJP5wxY0ZPT4/327XevmnV5YRjmguXNIJqDARVIgMEdcvaP4Nz&#10;BylHociZM+fOnTvVI4R8Z86cCQ4OVu/9ZJkzZ15jxfd3SzhxqM+n3by9vZRrDwoK6tu3b0RExMtf&#10;tPn+/ftRUVFfffVVaGio8hc9PNzfb9vKCq+kuHjejPJlSytX6ubmVr9+/ZkzZ549e1a9ZS/y7Nmz&#10;K1euLF26tGHDhqbnVxfIl3fR3GnWaSpBNQaCKpGtB/Vs3OGWzd9J+UMyJycn8Sny4cOH6hFCPvG5&#10;ftKkSSlfklCcQtWuVf1o1G7N4yVj4hN9i2aNnZ2dxPX6+Ph07tz52LFj5n+3/8mTJ+IssE+fPsrb&#10;6YhT26aNG+zYvFpzLXrt0pmjSxbM9E8+0RSnxfny5Vu8eLFIiJmv4SX+2O3bt//8889KlSop5+I5&#10;c+YY+9NwK/wMmKAaA0GVyNaDumnNUnFWoRyCokSJEpcuXVIPD9Zy9epV8alQfQySicdl8oTRmsdL&#10;9yWcPNS4YV2lprlz554yZYplbyX04MGDuXPn5s2bV7nxZUqViDu6X3NdumzBnKlBgbmUa2nTps3h&#10;w4fVW/AqRFbFv9z27dsrl5M1a5bJE8fIPk8lqMZAUCWy6aCeOX6wRbN3lNuvcHV1nTVrlnpssCLx&#10;KX7Pnj2aZ6gWK/LaySMRmkdNx52OPfhZj64ODpnECXHx4sW3bNny9OlT9Qa9usTExIiIiKpVqyq/&#10;CPR+21axh/akvLpU7srZ2A2rl2TJknRu6u7u3rdv31T+mP/mzZuff/658u3f3LkDZX/vl6AaA0GV&#10;yHaDKj49zZg83sfnH0+PrF27tjhVUo8N1vXkyRNxyqU+EsmcnZ3Hjxkp6amz4mIn/fKT8gEQEhKy&#10;devW1NRUIb4sEKeMRYoUEZfp6eHx/bdfa640NTtyYFfd2jWVWvfo0UPkUL3WVLh9+3b37t2T7usM&#10;GQoWzH9oX5jmSnUcQTUGgiqR7Qb1XFz0O43qKzde4e3tvWnTJjN/FgUZxEmq6Qk+ikoVyh/ev0Pz&#10;2Oky8fk9MDDpV2B9fX1nzZql4+O+bt065TlW4oR7++ZVmuu1bCL/n/X82MHBQVxs48aNdXwK+o0b&#10;Nzp16qRccpdOH5yLO6y5ar1GUI2BoEpku0Hdsn6Zu/s/fnpat27dBw8eqAeGtCDu/65du6qPRzIP&#10;d/cZk3/VPHap38XTR7p2/kBcfqZMmXr16nX37l31Fujh0aNH33//vXIq2b5d6zPHozTXbsH27tiQ&#10;M0cOcYG5c+fetm2bek06OXnypHJWnT1bwNIFMyV9S4CgGgNBlchGg3r+VMy7LZspt1zh5eW1du1a&#10;9aiQdo4fPy4eC/VRSVahfDndn4O6bsVC5XelxAmxjG/yi68MKlSoIC4/Sxb/hXOmaq79VXcuLrpt&#10;6+ZKoceNG6f7WzWIs/MZM2a4ubmJq2jauL6kk1SCagwEVSIbDWrYxpX58vzjW4v16tW7fv26elRI&#10;O0+fPv3gg6RzRxNPD48Nq5ZoHsHUTJyBfd77E+XChw4dql6x3qZMmaJ8C6RLp/aaG/Cqi9i5sUjh&#10;QuKiChQoIOln/JcvX65Ro4a4Ch9v773bN2hugC4jqMZAUCWyxaBeTjjW+9Nuytf7CvG1+ZIlS9RD&#10;QloLCwvTvMBvi2aNE07o9or5Z+MO5wlN+hlnmTJl4uLi1GvV28WLFytVqiSuxdXV9WhUuOY2vNJG&#10;fj9EfLg6Ojp+//338t5JcOrUqS4uLuIGD+jzqeYG6DKCagwEVSJbDGrCiajcQYHKzVYULVqUFxpM&#10;P27fvl29enX1sUmWN0/o7rB1msfR4u3etla52BYtWsj7qbko38CBA8W1ODk5/rngD81teKW1aNpI&#10;XE7u3LnDw8PVS5fg7Nmzyosqv16uzOnYg5rbkPoRVGMgqBLZYlAXzZuu3GaTsWPHqseD9GHDhg3q&#10;Y/O3EUMHaR5Hizd86CBxgeKEb8WKFer1yXHgwAFxReLksttHHSz+Fc+TR/ZnzZLUuQoVKty6dUu9&#10;aDkaNGggrqhA/rziaw7NzUj9CKoxEFSJbC6oF08fad2iiXKbFSEhIQcPHlSPB+nDjRs3xOOiPkLJ&#10;ypQqcUmP93QTYVNezcPZ2fnUqVPq9clx584d5cbXrVPr9HELz/lE25Rflu3Zs6fs3+kaPny4uCI/&#10;X98Fs6ZobkbqR1CNgaBKZHNB3b5pVf58eZTbLIizh06dOt27d089HqQPiYmJgwYlnUea+Hh7bVyt&#10;w1OTTsUeqP5mFXGBLi4uT548Ua9PDnEUb731lriuShXLHzmwS3NLzNz8WeqTm2bPnq1erjQLFixI&#10;uq8zZBgxTLfvB5hGUI2BoEpkc0H95ecRmTM7K7dZcHV1/fPPP9WDQXqydevWHMm/ealwcHDo/Wm3&#10;S6l+bbwjB3e/8XpZcYHlypVTr0kaEdR3331XXFfpksUjw7dobomZmzVtovK2AatXr1YvVxrTd9q/&#10;7N9b95chJKjGQFAlsq2gXjkb27Rx0k+JTPLlyyf751KwzM2bN5VnyZrUrP5m7OHUvjruoYjtZUuX&#10;FJfWokUL9ZqkefbsWa9eSW+1W6hgfot/KmnNoG7bti3pjs6QYcDnvQgqXoigSmRbQY0/Fun79xsy&#10;Kz799FP1SJDOiBp999136uOUzMfbe8PqxZrH9FVnCmrTpk3Va5JGHMLHH38sruu1QgUIKkE1BoIq&#10;kW0FddmiWcqtVbi4uCxfvlw9EqQ/MTEx6kP1t9T/bO9EzL4qlZJew0g8+urVSJOYmKg8b7ZC+XLR&#10;lr4isSmoS5cuVS9XmpUrVybdyxkyDP6qn+4vQEhQjYGgSmRDQRWfIDq0/8ebmZQqVUre7/Uj9e7c&#10;uaP5rm+Lpo1T+Yk+4eShWjWS3ng1c+bMN27cUK9JjidPnmTNmlVcV/VqVSz+AF63cpGXl6e4ECv8&#10;ctfkyZPFFWXKlHH0yGGam5H6EVRjIKgS2VBQjx/eW7lieeXWKlq0aMHze9MzEaQBAwaoj1ay7NkC&#10;Yg7s1Dyyr7rOH74vLsrZ2fnAgQPqNclx/vx55WY3bljP4pcj3r97s/JzimrVqsl+WnLv3r3FFQUF&#10;5lq/cpHmZqR+BNUYCKpENhTUsI0r8+f93y/MODo6jh8/XvYv9iE1xKOzdOlSH5///djbx8d7+eLZ&#10;mkf2VTfvj6TzMAcHhwkTJkj9ABA3XlxRpkyZhn3zleY2mL8Lp2KCkt9mrkSJEgkJCepFSyC+uCxY&#10;sKC4ouJFCx+O2K65GakfQTUGgiqRDQV17E9Jv7Ru4ubmdvjwYfUwkF6dPHmycOGkjwGFqOCAz3ul&#10;8ru+x6LCPT09xKXVqVNH3nd9RZ/q1q0rrkWcCu/cskZzG15p/fv2FJfj7e29YMECeV8B7NixQ3mf&#10;nxbNGl/U4zU0NCOoxkBQJbKhoPbs9pFyUxX+/v58vzf9E49R1apV1ccsWcvmjc+cSNU7jIoeN26Q&#10;lLqcOXPq/t6iJpGRkfny5RPXUrpkiYunj2huwytt/qwpzs5O4qLatm378OFD9Qp0df/+/e7du4uT&#10;aXEtc2b+prkBuoygGgNBlciGglqz+j8+L3/44YfqMSB9++qrr9THLFnlim8cObhb8+C+6iaM+9HN&#10;zVVcWrt27RLlvH9Lz55Jp5XCsCFfaq79VXc8eq/yRCph37596hXoau/evUFBSW8QmzdPyImY1P5b&#10;e+EIqjEQVIlsJajn46M9kl+/zWTUqFHqMSB9W758ufqYJXN3d9u6fpnm8X3VHYoIq/jG6+LSvL29&#10;161bp29Tnz17FhUVJS5ZXH6xIq/t2pqq7/eKXU44NmHsj5kzZxYX+M477+j+berHjx936dJFXLij&#10;o+PAL/ro/huoygiqMRBUiWwlqPt2bkr5BqjC4sWL1WNA+nb8+HH1MfvbnBk6fE9yzszflEsrV66c&#10;vr89deHChUaNkt5wTXzIjf1puC6/0Hk69uDrZUuJy/Tw8Pjpp590/Arg6dOnM2fOVH7VtUL5cof2&#10;hWmuWq8RVGMgqBLZSlCXLZqVsqe8w4wNuX79uvLdSJMfh3+jeXwt2NmTh1s0beTg4CBOy9q3b3/7&#10;9m31+lLn0aNHPXv2VM4mq1aumMof96bcwtlTs2ULEBfr5+e3Y8cOEUL1KlNBnEzv2bMnf/784mJd&#10;XFxmTBmvS/5fOIJqDARVIlsJ6rAh//w5XOXK58+fV48B6du9e/caN26sPnLJenbrrHl8LduOLavL&#10;v15GXKCTk9PAgQNT31RxU3/++WflqT1BgbmWL56jucbU7Hx89Ff9ezs6OogLDw4OXrNmjXqtlhI1&#10;jY6OrlAh6XWjxD3QpdMH5+KjNVeq4wiqMRBUiWwiqOKL7uZNk74FZ1K/fv2//vpLPQakb+Kcr3v3&#10;7uojl6x4sSKah9iyXU44tnzRbOVlE9zd3Tt37nz16lXLfi9F/C3xEdWnTx8Pj6RfyPHy8pz++y+6&#10;vIFryp2OPdiqRRMRP3EV2bJlCwsLs/hJv0+ePBF/vWrVqkr+m77TMDoyta+Y8fIRVGMgqBLZRFAT&#10;TkTVrlVduZ2K1q1bi0/T6jEgfXv69OmQIUPURy5ZcO6ghBOHNI+yZRNNnTl1Qvbkb6U6OjrWqVNn&#10;x44dFvyEMjIysl27dg4OSaePWbNkGTPqO80V6bXD+3e0btk0U/IPMLJnzz5s2LA7d+6oN8Js4lx8&#10;/PjxoaGhSfdmhgylShaP2LVJc0W6j6AaA0GVyCaCeiwqvFKKFx3MmDHjJ598oh4AbIH47K+cSCly&#10;5cwRE2nh+3U/P3EeuWD21OzZsylXERgYOHjw4GPHjplz8ie+LIuLixs7dmxwcLBS0yxZ/KdMHHP+&#10;lIUvNGjOYg/tadOquatr0q/9uLi41KxZc/ny5eL8+D+/DhB/4ObNm+vXr2/cuLHypuWuLi4tmjbe&#10;v3uzvB+dmkZQjYGgSmQTQY3aF1a2TNI7dinEiciCBQvUA4AtWLt2bZYsWdTHL0OGbAFZd2xerXmU&#10;UzORkw2rFr9du6Z6BRky5M+fv0uXLmvWrLl27drzoXr27Jko05YtW/r161esWFIkFG9WqbR43nTN&#10;hctY/LHIYYO/9PPzVa5XfI3YrFmzX375RXwd8MKXKxFfHBw/fnzcuHFNmjTx9Ex6qX3By8vzi897&#10;xR7eq7lwSSOoxkBQJbKJoO7csqZggaTXrFE4Oztv375dPQDYgj179uTOnVt9/MRZoL/fhlVLNI9y&#10;6nfs0J7BX/UTHyrKDykFX19fcer59ttvDxw4UJwlT5w4ccKECeL89Z133gkJCfH391fOSoWgwFw9&#10;unWOPbzHCqd6yi6ePrJ62by6dWop70UjiLPVnDlz5suXr2PHjiNGjBC3Vhg1alT37t3z5s0r/k/i&#10;Dyh/0tvbq/qblZfMn3le5rOQNCOoxkBQJbKJoG7ftCp/vv+9LL4I6v79+9UDgC04ceJEoUKF1Mcv&#10;uQcLZk3RPMq6TORw7/b1Az7/tHiRpA88cxTIl7dzx/fFx5juT0EyZ2fjDv/+6+jmTRr5pngLgZdw&#10;dXVpWK/O1EnjTh07oLko2SOoxkBQJbKJoM6ePsnJ0VG5nULmzJlPnjypHgBsQVxc3GuvvaY+fsnf&#10;q5wzfZLmUdZx4uTvyMHdC2ZPFSedxYsWFl+NBQXmzBYQoCwwV858eUOLFS3cpVP7mVN+jY7cKfUn&#10;pv858UXAmRNRYRtXjPt5xFs1qxV+rWBoSHCOHNmVWyv+/9CQ3AUL5K9Y4fWffhi6bcPy07EHrXYa&#10;nXIE1RgIqkQ2EdQZk8crN1Ihgnrp0iX1AGALxONVokQJ9fFL/in4t18P0DzKkpZwIkqUYPPaP1cs&#10;nqNs45ql+3dvTqssvXziLPl49N7dYevWLF+g3NrVf87ftXWtqH6anECnHEE1BoIqEUGFFdy8ebNM&#10;maRXYDD5rMfHmkeZpfMRVGMgqBIRVFgBQTXACKoxEFSJCCqsgKAaYATVGAiqRAQVVkBQDTCCagwE&#10;VSKCCisgqAYYQTUGgioRQYUVEFQDjKAaA0GViKDCCq5du1aqVNLbaysyZco0oG8vzaPM0vkIqjEQ&#10;VIlsNKjnzp1TDwC24NSpU4ULJ30kKDw83KdNGqd5lFk6H0E1BoIqkU0Edcu6ZSEh/3slWGdn58jI&#10;SPUAYAs0r5Qk76UHmbwRVGMgqBLZRFB5LV9bJx4v05t3Cn5+visWz9Y8yiydj6AaA0GVyCaCGhm+&#10;pVTJpH/JCt6+zeZs3bo1R44c6uMn4e3bmBVGUI2BoEpkE0E9vH9H+XKlldspODg4/Pzzz+oBwBZM&#10;mzbN2dlZffwyZMiZI/uhfds1jzJL5yOoxkBQJbKJoJ6OPVirRjXldiratWv39OlT9RiQviUmJg4b&#10;Nkx95JIFBeaKPxqpeZRZOh9BNQaCKpFNBPXSmaMN6tVRbqeiadOm9+7dU48B6duTJ0/69u2rPnLJ&#10;8oSGpMN3emEvH0E1BoIqkU0EVaxblw+V26kQ/+r4VVRbcf/+/datW6uPXLIO7dtqHl+W/kdQjYGg&#10;SmQrQZ09/TfldipKlChx4sQJ9RiQvt26dSvlqzoI31jrzVCZjiOoxkBQJbKVoO7YvDpjxozKTVUs&#10;X75cPQakb6aPMZOpv/GqDrY3gmoMBFUiWwlq3NH9Dg4Oyk1V/P777+oxIH3bunWr+pglE4/j2uUL&#10;NI8vS/8jqMZAUCWylaCKlUr+x2zy2WefqceA9G3MmDHqY5asdKkShyKs9zszCScOHQjfunX98rXL&#10;FyrbumGF+C+nYg+kwydGXTx95FhU+J7t6zesWmy6wXvC1h85uPvSmaOaP2zlEVRjIKgS2VBQO7Zv&#10;p9xURWhoaGJionoYSK+ePHnSoEED9TFL1qBenbij+zUPrr4T7TkZE7Fiydx+fXq+XrZ04UIFQ4Jz&#10;B+bMoSw0JFj8l7JlSn7Wo+vCOdOOx+wTGdNcgjUnun4uPnr3trUTxv3YsH6dksWLFsifNygwl+kG&#10;i/+1RLEiNapVGTPqe9HasycPpcmXAgTVGAiqRDYU1BHDBik3VeHu7h4fH68eBtKr8+fPlyxZUn3M&#10;knX+8H15J1uiNBG7Ng0c0KdEsaLq9f2XQgXz9+jWWfQsTU4Bz5yImjF5fJtWzdRb819cMmduVP/t&#10;WdMmno49qLko2SOoxkBQJbKhoK5cOi9H9mzKrRWcnZ0XL16sHgbSq7CwsJw5c6qPWdKXQW6TJ47R&#10;PLJ6Le7IfvFVV/GihU2vyuTh4REQEFC1atV+/fr9+OOPPyX74osvateunS1bNi8vr0yZMil/Mm+e&#10;UHE6G3toj9VO/kS/N6/9851G9X19fJTbIG62v79/UFBQhw4dhg4dqtza7777rmvXrkWLFhX/p8yZ&#10;Myt/0t/Pt26dWmuWzb9wynrn1gTVGAiqRDYU1OjIna+X/d8LEArt2rV79OiReiRIfxITE7/99lv1&#10;0UoWkDWLOIPUPLKpn6jg5nXLGqZ49Y88efKILC1fvvzKlSvP/2jg2bNn4rP2+vXrP/vss5TvK1el&#10;UoUl82doLlzG4o9Givb7+/sp15sxY8YGDRqMGjXq6NGjL/yQfvjw4fHjx8ePHy/+mJ+f+rd8vL0G&#10;ffX58VT/yzJzBNUYCKpENhTUC6diGjWoq9xahfi3d/HiRfVIkP6IDLRq1Up9tJJVrPC67j+wvJRw&#10;bNmi2bmDAh0ckk43xamnOB+Niop68OCBejv+naiXaNjw4cNz5MihnK1myxYwa9pEqT9VPXkkok3r&#10;5u5ubuLqxFlplSpVFixYcOPGjf98NU3xlYH4Yxs2bHj77bddXV3FX3dzc2vbuoVInRVOrAmqMRBU&#10;iWwoqGJTJ41Vbq3C19d38+bN6pEg/UlISBCPkfpoJRs4oLfmMU3lREjmzPw9Z47s4sIdHBxq1Kix&#10;detW9epfxYEDB1q3bq02NSDrr2N+0FyRXos5sLNdm5bKFQUEBAwaNOj27dvqjTCb+Cvjxo0LDg5O&#10;uk8zZChXttS+nRs1V6T7CKoxEFSJbCuohyK2Ozo6KjdYMXLkSPVIkP7Mnz9ffZySOTs7LZwzVfOY&#10;pmaipisWzw7ImkVcuDhj69ix44ULF549e6Ze/asQf0uc/HXr1k2c84lL8/P1mTPjN92fppRw8lCr&#10;Fk0yZ076Ea+fn9/69evNOY1+ocePH4tT1fLlyyttbt2i6bGocM3V6TuCagwEVSLbCuqlhGMV33hd&#10;ucGKsmXLis8s6sEgPbl//37btm3VxylZ+XJlDu/foXlMU7Nd29a+VqiAuGQnJ6evvvrq1q1b6nVb&#10;Stzmn376SUlU7qBcK5bM1VxjanYuLvrrL/oqXxEGBgauWLHCsvabiL8eFRX1+utJ/yLEFyvdu3Y8&#10;Hx+tuVIdR1CNgaBKZFtBFWckAwf0Vj7fKTw8PPbs2aMeDNKT6OjoggULqo9T8vNuOrzf5px+n/FF&#10;n1o2e8fR0UFo3br1X3/9pV5x6jx8+LBLly7K84Rr1Xjz7MnDmuu1eOLsPEfyt6a9vb03btz45MkT&#10;9SpTQTR1+/btISEh4mLd3d3mzvxN3g9TCaoxEFSJbCuoYutWLAzM9b9fwxCfTAcMGMBJanqTmJg4&#10;fvx40695CB7u7nNm/KZ5NFOz+bOmKJdcrly5uLg49Yr1cPHixUaNGolLFl8E/PLzCF2+8Xvm+MEK&#10;5cuKy/Ty8hInwTq+JsnTp0+nTp2qfKe6UoXyh6W9ChVBNQaCKpHNBTXu6H5x3qDcZsXrr78ujkI9&#10;HqQP9+/fr1mzpvoIJQsNya3jCyRFR+6sWrmiuFhPT8+1a9fq2CdBnPbt27dPnEeKyy9VotjusHWa&#10;a3/VXT4bO3nCGBcXF3GB9evXv379unpNOhFn1R06dBAX7uTk9M2gAZcTjmlugC4jqMZAUCWyuaCK&#10;/TpmpHKbTebMmaMeD9KHyMhI9bH5W59e3TWPY2o2afxP7u5J52TvvvuuvjU16dWrl3LLhw7+QnPt&#10;r7rYQ3tqVKuiXJqkn1Ds3bs3d+7c4vIL5M8be3iP5gboMoJqDARVIlsM6pEDu7w8PZWbrRBf9evy&#10;EynoQjwWPXr0UB+bZO7u7ssXzdY8jhbvytnYBvVqi4vNnj27vN+bEonKkyePuJbXy5ZO5Xd9F86e&#10;qnz3u2XLlhY/rffl7t2716VLF+XpBfNnTdHcAF1GUI2BoEpki0EVn93avdtSudkKb2/viIgI9ZCQ&#10;1g4fPpzy6UjC27VrnoyJ0DyOFu/YoXDlYmvXrq37t09N7t69qzxL2dnZeffWtZrb8Err1zvpywsv&#10;L6958+al8pm9L7Fr1y5xFeKKWrdoclHC6xITVGMgqBLZYlDFls6fmT1bgHLLhYwZM3bq1On+/fvq&#10;USHtJCa/3KBDijevdXV1mTxxjI7PPl0we6q4WHE2Nm7cOHl9EpYsWSKuSBzLiO8GaW6D+bt4+khI&#10;cJC4nFKlSp07d069aAkePnyYP39+cUUlihWJ1vXXk5QRVGMgqBLZaFDjjux/I/k5kyaBgYGRkZHq&#10;USHtXLt2LTQ0VH1UkuXLG6rv+7V17fSBuFhx4rh//371WuUQ/VMO4Z1G9c7Hx2huhpmLDN/i65v0&#10;8vfVqlWT/XR05ee+QUG5NqxarLkZqR9BNQaCKpGNBlVs+uTxyi03+eSTTyQ9PwVmevr06ejRo9XH&#10;I5mTk2Pqn9STcgknDylP886cOfPNmzfVK5ZD9E95JfpqVSvFHrLwmT6rl8339PQQF/LTTz+plyvN&#10;77//Lq5InLuPGfW95makfgTVGAiqRLYb1PijkSWK/+M9L7NkyXL8+HH1wJAWTp06Vbr0P94RqFDB&#10;/Lu2peoHkJqdPBKh/MKMi4uLeq3SiK/PlHdHr1C+nMXfRJ01baLyS6JLly5VL1eaFStWJN3pGTIM&#10;HthP91d4IKjGQFAlst2gis8XP3w/OOVLByS9Fk+HDnfv3lWPDVY3ePDglD89FadKn3zc6cIpC79Z&#10;+sId3r+9XJlS4sIbN26sXqs0z54969q1q7iu1woVCLf0t1FNQV29erV6udJs3bo16X7PkGHA5710&#10;/21UgmoMBFUi2w2qWNS+sGJFki7fJGvWrDt37lSPDdZ18eLFlO8lLnh4uO/fvVnzqKVyhyK2ly1d&#10;Ulx4ixYt1CuWRgRV+amkOM/ebel5tjWDum3btqT7naDi3xFUiWw6qOIkdeYU7U9S69Wrd+/ePfXw&#10;YC3379/v1q2b+hgkc3JyGjigr+7feDxycNcbryc9H61EiRLqdUuTmJio/OZMqZLFIi39ysCaQd24&#10;cWPSXZ8hw5f9PiOoeCGCKpFNB1XsZExEqeR/5CZeXl6LFy+W+tsUeN6GDRsCAv73i0xCsaKF92xf&#10;r3m8Ur9TsQeqv5n0qkMuLi6yX83j6dOnVaokXVeliuWPHNiluSVmbv6sye7u7uJCrPB6XgsXLky6&#10;6zNkGDHU8t/z+bcRVGMgqBLZelDFCdDs6ZP8/ZOeimkizl1OnDihHiHku3v3rhIeE0dHx1/HjpTx&#10;orKXEo41b5L0yvXOzs5nzpxRb4Ec4riU1x6qW7umCLnmlpi5nVvW+PgkvSxw7969ZX+dN2zYMHFF&#10;vj4+8/6YrLkZqR9BNQaCKpGtB1XsdOyBJo3rK0dh8tVXX4nTC/UgIVNiYuKUKVMyZsyo3vXJypcr&#10;c+qYhQX6z/04/FtxFaLZsr+JGhUVJa5IHFqXTu0tfvXBk0cisiR/wVexYsXUv2PryylvkpM/X95d&#10;W9dobkbqR1CNgaBKZICgiu3eti4gaxblQBR+fn7Lli3j11KtYMeOHcpr3pr4+vrMmfG75jHSceKc&#10;T7miVq1aPXz4UL0dehMfPEOGDBHX4uTktHTBH5rb8Epr1jjpd29CQkL27t2rXroE58+fz5Il6V/B&#10;62VLy/hqhqAaA0GVyBhBvXD6SL8+PVP+Co1QtWrVCxcuqMcJOUTPGjZsqN7jycT53HttWp45HqV5&#10;jHTc2ZOHgoMCxXWVKlVK33dCTeny5cvK97HFx9UxS1/VQdmIoV+LyxFhHjlypKQv8p49ezZjxgzl&#10;HeL6fNpNcwN0GUE1BoIqkTGCKnbsUHjN6lWVYzHp2LEjz/iV58GDB99//73yU0aTkODcx6LCNY+O&#10;vrtyNrZPL/UZxeIGqLdGb9OnT/fwSHqFoy6d2mtuwKtu344NhQslvVtAoUKFrly5ol6BrsTF1qpV&#10;S1yFl5enxb8y+/IRVGMgqBIZJqhiyxfPVl4ozsTX13f+/Pn8MFWSlStXZs2aVb2vk3m4u48Z9Z3m&#10;cZGxVX/OC8qV9Duv+fPnl/H59/79+8rpqZ/4EEr1u6Gdizvc9aMODg5JX3lMnDhRvQ5dzZ07V3ku&#10;cdPG9c/FRWtugC4jqMZAUCUyUlAvnIr5qv9nLi7/+MZvaGhoWFiYerTQz6lTpzQvgi981LF9wslD&#10;msdFxi6ePiJOHMU1Ojg49O3bV9/vQzx8+PCHH35QnmbV9t0Wp48f1Fy7Bdu/a3OOHNnEBYaEhOzY&#10;sUO9Jp2Ix6JYsaTUZcsWsGT+DN1/91cZQTUGgiqRkYIqdvTg7upvVlaOyKR69er8MFVfV65cadOm&#10;jeabvQXy5ZXxrmH/toN7typv4efv779w4UIdfyNl8+bNytcKTk5OW9Yv11yvZbuccKx7145KpBs0&#10;aHDnzh31ylLt5s2bXbp0cXR0FJf8Yfu2kk5PxQiqMRBUiQwWVLGwDSuDAnMpB2XSuHHjq1evqseM&#10;1Hn06NGHH36o3rN/y5rFf+5Mic/sfX7iPOzXMSO9vDzFtefJk2fnzp2p/96+qPKRI0eUdxV1d3cf&#10;OvhLzZWmZjGRO2vXrK40tVu3brr8Cs3du3eVF0cU8uUNFc3TXKmOI6jGQFAlMl5QL505OmbU997e&#10;XspxKVxcXPr16ydKoB42LPXw4cNJkyZpnlDt4OAwbMiX5+NlnRv92+KPRXb76ENxoiwqVbp0adHU&#10;1DyHVtT00KFDtWrVUpr3bqumqXxyr2biK4ANq5YoH5menp79+/dP5Rs5iNPcQYMGKc/szZkj+5yZ&#10;v8l4JQ3TCKoxEFSJjBdUMfFp5fPePZTjMhGfwoYOHfrgwQP1yPHqRK6mTZum/LKjibOzU/v33r14&#10;+ojmUbDOzp481LxpIycnJ3FL3Nzcpk+fbtl3U8UXCkuWLMmVS/3eRvFiRXT50enzE+fxOXPmUK7l&#10;vffei4mJUW/BqxDtP3PmTKdOnZTL8ff3m/jLKKk1FSOoxkBQJTJkUMWORYXXe7uWOHVRjk7h7e3N&#10;k34tJu63lStXBgUFqffm38q/Xmbfzo2a+9+a279rc6sWTRwdk942ztfXt0ePHuKj2vyX+RXHdfbs&#10;2YEDB/r7+4tLEOe79evWDtu4UnMtek185THvj8leXl7iPFh8HVC4cOFVq1b99ddfZv4MWPwx8UXh&#10;unXrqlevrnwZERCQdeT3Q6zw7QGCagwEVSKjBlXsQPiWShXLK0dnIs6upk6dKvtF1Q1p48aNyg8X&#10;U8qbJ2SPnN96fKUlnDj0Wc+PTd/nDw4O/vLLLyMiIl7+PVVRJnGCOHTo0Lx58yp/0dPT4702LU8d&#10;i9Rcvu5btnh2tTcrK99bFipXrjxr1qxz586pt+xFEhMTL126JL6madq0qfJtXiF/vjxL5s+QfW6q&#10;jKAaA0GVyMBBFVu3YmGRwoVMn7YUWbNmXbhwIU01n/hUHh4eLs6l1Hvwb0GBuWZOnSDplzRedaKp&#10;UyaOKVbkNeUdzsX/GxISUqtWrQkTJmzbti0uLu7K38TH/O7du6dNm1azZs0CBQooz1UWfz5f3tAJ&#10;Y3+MPyq9pmIigZHhW8SJtYdH0i+PCh4eHiVLluzfv//ixYuPHDly4cIF9eZeuRIdHS062q9fv1Kl&#10;Sim/+Cs+pN1cXVs0e2fLumXWqakYQTUGgiqRsYMqPtevXDI3NDRYOUYT8VlJnKfyvV9ziJquXbv2&#10;+XNTfz+/eX/8brXP5uZMPNxHDuzq1aPra4UKKL9GYqbg3EHdu3bcv2uTlb84OB8fvWrpvLdr1/T2&#10;+sdz6F7Ozc21ds1qM6f+ev5UjOYCpY6gGgNBlcjYQRW7dObo9MnjA3Pl1JynZsmSZd68ebww4cs9&#10;fvx46dKlpu+Imvj5+Q4d/GVaPRHp5btwKiY8bP1PPwytUL6sv7+fOAXU/L6sIP6Lu5ubv59v2dIl&#10;hw8dtG3jCnm/vvmfOxkT8efCWR0/aBcaEizKmjmzs3orU3BycvLx9goIyPrBe+/O+2Pysahw639j&#10;gKAaA0GVyPBBFbt05pj4HJQ7+eXUU/Ly8ho6dChN/TePHj2aNGlSjhzqU1JNPD09Ro349ny8VU+P&#10;LJjofWT4lvmzpvT6pEvb1s3fbdnMNPFfZkwev3fHBuv/qs9Ldjr24Jpl838c/s2HH7RNeWtFRIcN&#10;/nL9ykUnj0Sk4TfYCaoxEFSJ7CGoYuI8VXwCzR2US3Oe6unp2adPn0uXLql3B/4mPqkNHz5c8xsy&#10;gjir++brAWdPHtbcw+l5IkLn4qPPxR02LQ2zZM7Eh2vKW5tOvhNAUI2BoEpkJ0EVE5+kxHnq8y+i&#10;JFSvXl3eu4DZovPnz3fs2FG9d1IQ56Yjh39j5R/dsXQygmoMBFUi+wmqmHKemjdPqOY8VahUqdLG&#10;jRt56u/Tp08jIyPr1Kmj/I5jSrlzB/4yeoQ4YdLcq8xORlCNgaBKZFdBFbuccGzD6iVFi7ymHHVK&#10;fn5+o0eP1uUVVm3Uo0ePZsyYUaBAAfUeSSE0JHjWtEnp6jm9zMojqMZAUCWyt6CKXTkbu2nN0lo1&#10;33z+yZ9ubm7NmjWLj4+3t1PVxMTEuLi4vn37ent7q/dFCiWKFV22cJY4v9fck8yuRlCNgaBKZIdB&#10;VRZzYFeTxvXd3FyVw0+pVKlSU6dOtZ9X0hdHumrVquLFi6vHn4KTk1P1Nyvv2b5ec+8xOxxBNQaC&#10;KpHdBlUs9vDebwb2z5L8Cq4anp6eXbt2jYqKMvap6tOnT0+dOvXRRx/5+fmpR56Cp4dHj26dxVce&#10;6fw5scw6I6jGQFAlsuegil1OODbtt3GhIdqXUlLkzZv3xx9/vH79unpnGcudO3d+//330qVLq0f7&#10;T+I++XnksIQTUZp7jNntCKoxEFSJ7DyoYqKpe7avb1T/bXc3N+WuSMnFxaVy5crLly830j/y27dv&#10;r1+/vkWLFu7u6gvJpuTk5FirRrV1Kxdd5IemLMUIqjEQVIkIqrK4I/tHDB3k7/+C73wKXl5eTZo0&#10;2bBhg62/naryMvcfffTRC598JPj7+fbo9tHRqHDN/cMYQTUGgioRQTXt0pmjG1Yvbvgvp6oZM2YU&#10;Eapfv/66detu3Lhh5rtXphPi1t66dWvHjh3Kj0uV92PRcHV1LVe29IrFc9LwVW1Zeh5BNQaCKhFB&#10;1ezM8ajhQ78OypVTuVueJ7L6zjvvLFy48ObNm+qdmL49fPhw1apV7du3DwgIUI/hOUGBOQd/1S86&#10;cqfm3mDMNIJqDARVIoL6/MSpqvjc0fGDdjlzZFfuHA1xturu7p4nT54RI0YcPHjwzp076fCE9e7d&#10;u7GxsaNHjy5durSHh8fzv3SrCMiapU3r5ts3rUqfbx3D0s8IqjEQVIkI6r/twqmYVX/Oa9Kovukt&#10;oF8oNDS0ZcuWs2bNunjxYmJionq3pqnr16+vW7fu3XfffeFrHpk4ODjUqvHm3D8mnz15SHPsjD0/&#10;gmoMBFUigvrynTkRtWzhLHH7/+35SgoXFxdfX99WrVrNnDnz8OHDN27csOa7l4vz45s3bx4/fnzu&#10;3LmffPJJ1qxZX/j0XRMfb6+336oxZ8akhBNR/I4pM3ME1RgIqkQE1ZzFHdk/a9rEenVqvfD5Shp5&#10;8uSpX79+r1691q5de+HCBXmnreKSr169GhYWNmjQoEaNGhUpUuTfvq9rIv6AOCudPGFM/LFIzTEy&#10;9vIRVGMgqBIRVDMnzuTOxUVvWru0fbvW+fPlVe60l8iYMaM4bfX09CxevLg4axw/fvyff/65f//+&#10;M2fOXL9+/d69e+afwooT0Lt374qz3nPnzsXExKxYsWLixIl9+/atUqWKuHxXV9cXPmtXI2eO7C2b&#10;v7N47vRz6f7dQFn6HEE1BoIqEUF91Z2Pj9mxeVXXzh94eXkqd535AgMDy5cv//bbbzdv3vz999/v&#10;3bv3H3/8sXDhwkWLFonWmuzdu3fZsmXiv8+ZM6dPnz7t27dv1qyZ+FsVK1Z8+Y9FX0ikXXwRsHLJ&#10;3PPx/D4Ms3wE1RgIqkQE1bKFh60LDcktDq1IkSJlypTx9fVNvhdfjUido6OjU7LM/6T8R0H8GfVP&#10;vwo3N7eSJUuKeIu/LqxbsVBz+xl71RFUYyCoEhFUy7Zn+3olqJ999llCQsKKFSt69eqVL1++5Psy&#10;LQUHB3fp0mXWrFnx8fEzZszIlCmTCOr6lYs0t5+xVx1BNQaCKhFBtWymoPbt21e5JxMTEx88eBAd&#10;Hf3LL7/Uq1evbNmyPj4+yXetXFmyZClRokSdOnUGDRoUFRV1584d09Og5s6dS1CZXiOoxkBQJSKo&#10;lu35oKb08OHDM2fOrF+/fty4cX369KlYsWLyfaybzJkzV6hQoXv37qNGjdq4cePJkyfv3r2rXncK&#10;BJXpOIJqDARVIoJq2V4eVI1nz56Jk9dTp07t2LFjxowZPXr0aNasmTiLrVWrlmitUL58+YL/VKZM&#10;GeX/VLNmzbp16zZp0qRDhw6zZs0Sl3DixAkzX5uJoDIdR1CNgaBKRFAt2ysF9XlPnz4V55TiE8f5&#10;ZAkJCYf/SdRX/PcLFy7cuHFD5PPx48fq33wVBJXpOIJqDARVIoJq2VIZVOsgqEzHEVRjIKgSEVTL&#10;RlCZvY2gGgNBlYigWjaCyuxtBNUYCKpEBNWyEVRmbyOoxkBQJSKolo2gMnsbQTUGgioRQbVsBJXZ&#10;2wiqMRBUiQiqZSOozN5GUI2BoEpEUC0bQWX2NoJqDARVIoJq2Qgqs7cRVGMgqBIRVMtGUJm9jaAa&#10;A0GViKBaNoLK7G0E1RgIqkQE1bIRVGZvI6jGQFAlIqiWjaAyextBNQaCKhFBtWwEldnbCKoxEFSJ&#10;CKplI6jM3kZQjYGgSkRQLRtBZfY2gmoMBFUigmrZCCqztxFUYyCoEhFUy0ZQmb2NoBoDQZWIoFo2&#10;gsrsbQTVGAiqRATVshFUZm8jqMZAUCUiqJaNoDJ7G0E1BoIqEUG1bASV2dsIqjEQVIkIqmUjqMze&#10;RlCNgaBKRFAtG0Fl9jaCagwEVSKCatkIKrO3EVRjIKgSEVTLRlCZvY2gGgNBlYigWjaCyuxtBNUY&#10;CKpEBNWyEVRmbyOoxkBQJSKolo2gMnsbQTUGgioRQbVsBJXZ2wiqMRBUiQiqZSOozN5GUI2BoEpE&#10;UC0bQWX2NoJqDARVIoJq2Qgqs7cRVGMgqBIRVMtGUJm9jaAaA0GViKBaNoLK7G0E1RgIqkQE1bIR&#10;VGZvI6jGQFAlIqiWjaAyextBNQaCKhFBtWwEldnbCKoxEFSJCKplI6jM3kZQjYGgSkRQLRtBZfY2&#10;gmoMBFUigmrZCCqztxFUYyCoEhFUy0ZQmb2NoBoDQZWIoFo2gsrsbQTVGAiqRATVshFUZm8jqMZA&#10;UCUiqJaNoDJ7G0E1BoIqEUG1bASV2dsIqjEQVIkIqmUjqMzeRlCNgaBKRFAtG0Fl9jaCagwEVSKC&#10;atkIKrO3EVRjIKgSEVTLRlCZvY2gGgNBlYigWjaCyuxtBNUYCKpEBNWyEVRmbyOoxkBQJSKolo2g&#10;MnsbQTUGgioRQbVsBJXZ2wiqMRBUiQiqZSOozN5GUI2BoEpEUC0bQWX2NoJqDARVIoJq2Qgqs7cR&#10;VGMgqBIRVMtGUJm9jaAaA0GViKBaNoLK7G0E1RgIqkQE1bIRVGZvI6jGQFAlIqiWjaAyextBNQaC&#10;KhFBtWwEldnbCKoxEFSJCKplI6jM3kZQjYGgSkRQLRtBZfY2gmoMBFUigmrZCCqztxFUYyCoEhFU&#10;y0ZQmb2NoBoDQZWIoFo2gsrsbQTVGAiqRATVshFUZm8jqMZAUCUiqJaNoDJ7G0E1BoIqEUG1bASV&#10;2dsIqjEQVIkIqmUjqMzeRlCNgaBKRFAtG0Fl9jaCagwEVSKCatkIKrO3EVRjIKgSEVTLRlCZvY2g&#10;GgNBlYigWjaCyuxtBNUYCKpEBNWyEVRmbyOoxkBQJSKolo2gMnsbQTUGgioRQbVsBJXZ2wiqMRBU&#10;iQiqZSOozN5GUI2BoEpEUC0bQWX2NoJqDARVIoJq2Qgqs7cRVGMgqBIRVMtGUJm9jaAaA0GViKBa&#10;NoLK7G0E1RgIqkQE1bIRVGZvI6jGQFAlIqiWjaAyextBNQaCKhFBtWwEldnbCKoxEFSJCKplI6jM&#10;3kZQjYGgSkRQLRtBZfY2gmoMBFUigmrZCCqztxFUYyCoElknqG9WqRi2caX4B2mYLV88Oygwlzg0&#10;mwjq7GmTNLefsVfd2hULC79WSHzME1SbRlAlsk5Qvb08ixUtLL68NcxeK1Qgc2ZncWhly5btnV7V&#10;q1dP1FTcyAL582puP2OvuiKvFXRzdRUfTgTVphFUiawTVACGQVBtGkGVSGpQd66e3L1jC/HPLz2s&#10;drXyvt6eysHCYq6umau8UVJz3zK72sDeHcLXTtX8Y0/lCKrVEFSJpAZVTFym+GI2PezPmSNfKxAq&#10;jtTf3z84ONjJyUk5cJOSJUv26tXrt99+27hxY0RExEF7EhkZuWXLllmzZvXv379u3bre3t7qnZLM&#10;wcEhZzLxP2fL6vfbz19o7ltmV9O9pmIE1WoIqkSyg5p+tmruz4UL5hFH+u677+7cuXPChAnvvfde&#10;9uzZlcM3yZo1qyhKp06dtm/ffv36dfVuMq67d+/u2bNHdLRBgwZ58iTdPyl5eHg0bdp05MiRYWFh&#10;X3/9tfgv2QP8p437WnPfMpbKEVSrIagS2WFQP/zwwwcPHjx79uzhw4cimVu3bh08eHClSpUKFCig&#10;PIVH4e7u7ufn17Zt2/Hjx4sAX758+cmTJ+q9ZssSExNv3rwZFRU1c+bMzp07BwUFiSPNlCmTetgZ&#10;MuTIkeP111/v3r37mjVrLly4IO4r8VfEX/zpp5/E/5WgMhkjqFZDUCWy26Cqx/830ZjDhw+PHj36&#10;o48+CgkJUe4TE1HWmjVr9u7de+3ataLBIsbqX7Mp9+7d279/v/jqoWHDhsHBweqx/c3b21ucjH7/&#10;/fdbtmy5cuWKEtGUCCqTN4JqNQRVIoKakijl48ePxb/niIiIL7/8smrVqnnz5nV2Tvr1GEGcxmXO&#10;nNnDw6NRo0bitHX37t3p/LRVRFHkPzo6etq0aT179hS33NXV1cHBwXQ4IqviZFScp65evVpE9NGj&#10;R8931ISgMnkjqFZDUCUiqP9GxPXWrVuRkZG///57x44d/f39lTvKJFeuXNWrVxc12rx5c3r7aevd&#10;u3fDw8P79etXu3btAgUKqLf4b46Ojm3atPnxxx/37Nlz8eLFl0Q0JYLK5I2gWg1BlYig/idR1qdP&#10;n4q4ilPS4cOHV6tWLX/+/MqdJmTMmNHJycnX17d58+ZjxowJCwu7dOmS9U9bRRRv3rwpTqwnT578&#10;/vvvi9iLW5XyR8I5cuSoUqVKnz59tmzZcvXqVXELX/Ub1wSVyRtBtRqCKhFBfSUiQqJbBw8enDhx&#10;YpcuXUS3lHvPJCAgQHxG6Nq164YNG65du/aq0bKAOBndt2/ft99+W6dOned/+itK36RJk59//nnb&#10;tm3iNFp8ZaD+tVdHUJm8EVSrIagSEVSLiVjev39fxHXIkCE1a9YsWLCgo6OjcmcKmTJlcnBwqF+/&#10;/o8//rhjx46LFy+mJmYpiZPRGzduREVF/fbbb507d/bw8FBesFe94gwZgoODK1euLKK+efNmkX8z&#10;v6P7nwgqkzeCajUEVSKCqgvlScJTp079+OOPPT09U+ZNyJEjR6VKlUT81qxZ89dff1l22ir+1r17&#10;98LDw7/44gvR7/z585ueXiSIaxRatGghsrd3797Lly/r1W8TgsrkjaBaDUGViKDq7uHDh+K0ddiw&#10;YXXq1MmXL59y95q4ubmJ09aRI0du2rTpypUrL8+eiKg4GRWBHDt2bLt27fz8/NRL+ZtIdY0aNfr0&#10;6bNz587bt2+rf00OgsrkjaBaDUGViKBKIlooTkajoqKmTJkizk1z5szp6OiY8vUTsmbNWrly5S5d&#10;umzevPnChQuirMqZq/h/xf9869Yt0ciBAwdWq1Yt5U9GxWmouBwfH59WrVqNGzdu9+7d165d0/1k&#10;9IUIKpM3gmo1BFUigmodymmrSGC9evWKFi0quqjc7QoHB4dGjRp9++23S5Ys+fXXX9u0aaN5NV0h&#10;MDCwZs2aH3/88Y4dO0Ru1cu1IoLK5I2gWg1BlYigWtnNmzdjY2NnzJjx2WefiVPPlL/cIv4HV1fX&#10;lGexIrQuLi4tWrSYMGHCnj17rl69qtczjCxAUJm8EVSrIagSEdQ0IdIYERExdOhQcdIpkqk8BBrO&#10;zs6lSpUaMGCA6XvC6l9OIwSVyRtBtRqCKhFBtY5nya/FLzq6adOmgQMHvvHGG6GhSe8lpxBnpW5u&#10;br6+vhUqVMiRI4e7u3vK38DJnj172bJlu3XrtnLlyrNnz4obnyZxJahM3giq1RBUiQiqVImJieKz&#10;Q3h4+C+//NK6dets2bIp97ZJYGBg3bp1v/zyy507dyqfR5SXsBf1atq0aeHChdU/9zfR3UaNGg0a&#10;NGj16tXnz5+3ZlkJKpM3gmo1BFUigqo7EVFx+ZcvXxYno/369Stfvnzu3LlN72cuTkbFCaj4L23b&#10;tp0+fXpERMQLX8BInNHevn07NjZ2/vz5ffv2LVCggJeXV8rTVj8/v1KlSr333ntLliyJi4sTGZYd&#10;V4LK5I2gWg1BlYig6ujq1au7du0aOXKk6FxQUJByx5qEhITUr1+/f//+IrQ3b95U/455xA0+ePDg&#10;8OHDmzVrJk5bU76kg0Kctn799dcbN248d+6c8us3uiOoTN4IqtUQVIkIamqIk1Fxaigatnbt2q5d&#10;u4pTxsDAQNPTdEX2vL29s2XL1rFjxz/++CM6OvrGjRupOY8Upbx169aJEyfEWWnv3r1FoX19fU3n&#10;voK4rmLFirVs2XLRokXikb1z546Op60ElckbQbUagioRQbWACJtI4+7du7/99tvWrVsHBAQo96FJ&#10;9uzZxSnjwIEDlZ+MSjplFC0Xp63ihFgU9PmXZPL09KxXr564DWvWrNHlDXAIKpM3gmo1BFUigmom&#10;cTJ69+7dhISEVatWibPDEiVKiJNR5a4TxFmpj49PaGiouPBZs2ZFRUWJTwrWecaQ6aetK1as6Nev&#10;nzhLzpIlS8rTVvG/Fi1atG3btvPnz4+JiRF/+PHjx+pffhUElckbQbUagioRQf1P4p+38pNRcTL6&#10;/Kvp5syZs3Hjxv3799+6dWt6+ERw//59kXNxa1u1aiWqr97Kvzk4ODRs2HDAgAHKT1tf6WUiCCqT&#10;N4JqNQRVIoL6PHFmeefOnbi4OHEy2rFjR3F6p7wSr3JHiZM/f3//4ODgzp07z5s3T5zzWe1k1HzK&#10;aeuZM2eWL18+ePDgkJCQbNmyZc6cWTmEjBkzZs2atWDBgs2aNZs7d+7Ro0dv3rz5n98TJqhM3giq&#10;1RBUiQhqSteuXduzZ8+XX37ZsmXL5988XDSpadOmw4YN2759uyiQpJ+MynD37l1x2jp69Oj33nsv&#10;T56kOyElcdpdt27dzz//fPXq1ZcuXfq301aCyuSNoFoNQZXIzoMqziyV580uXry4d+/ehQoVypEj&#10;h3KHCOJMTkQ0f/78PXv2nD9/vjiT++uvv9Lbyaj5lB8DizNvEc7+/fuXKVNGnHmn/GmrOPMWB9u+&#10;ffvp06cfPHjwxo0bKX/aSlCZvBFUqyGoEtlnUO/fvy9OMXfs2DF8+PDmzZs//zRdcXoq/ruoTnh4&#10;+PXr19U7y1jEnXDo0KFRo0aJ09aiRYuqR/43V1fXt956q1+/fitXrjx//ryIMUFl8kZQrYagSmQK&#10;aqO6VTcu/kV8WBt1C6d+Xyh/0huLin+xHTt2zJcvn+io6fzMwcHBx8dHnLE1adLkjz/+2Ldv39mz&#10;Z8Upmjh/NTZxzn3hwoWYmJhFixZ99tlngYGB4jzVdLdkypTJ19c3NDS0YcOG4p4R/yVbVr9fR/bT&#10;3LeMpXKr545+s2Jp8QFGUGUjqBKZgporR9bqlcuILxKNukrlS3h5uisH+zwXF5ciRYq8/fbbzZo1&#10;E+emdqtBgwZlypTx9PRU75fnuGR2LlvyNc19y1gqJ2oakMVXfIARVNkIqkSmoAJAmiOoshFUiS5d&#10;uiQ+gu1BxYoV8+TJkzNnzly5cgXh1QUGBop7LyQkpFy5cup9Cujt448/vnXrlvrpCRIQVIkSk99f&#10;zB7cuHFDfPVwIdlFWES5665du6bep4DeRE1f6fVG8KoIKgAAOiCoAADogKACAKADggoAgA4IKgAA&#10;OiCoAADogKACAKADggoAgA4IKgAAOiCoAADogKACAKADggoAgA4IKgAAOiCoAADogKACAKADggoA&#10;gA4IKgAAOiCoAADogKACAKADggoAgA4IKgAAOiCoAADogKACAKADggoAgA4IKgAAOiCoAADogKAC&#10;AKADggoAgA4IKgAAOiCoAADogKACAKADggoAgA4IKgAAOiCoAADogKACAKADggoAgA4IKgAAOiCo&#10;AADogKACAKADggoAgA4IKgAAOiCoAADogKACAKADggoAgA4IKgAAOiCoAADogKACAKADggoAgA4I&#10;KgAAOiCoAADogKACAKADggoAgA4IKgAAOiCoAADogKACAKADggoAgA4IKgAAOiCoAADogKACAKAD&#10;ggoAgA4IKgAAOiCoAADogKACAKADggoAgA4IKgAAOiCoAADogKACAKADggoAgA4IKgAAOiCoAADo&#10;gKACAKADggoAgA4IKgAAOiCoAADogKACAKADggoAgA4IKgAAOiCoAADogKACAKADggoAgA4IKgAA&#10;OiCoAADogKACAKADggoAgA4IKgAAOiCoAADogKACAKADggoAgA4IKgAAOiCoAADogKACAKADggoA&#10;gA4IKgAAOiCoAADogKACAKADggoAgA4IKgAAOiCoAADogKACAKADggoAgA4IKgAAOiCoAADogKAC&#10;AKADggoAgA4IKgAAOiCoAADogKACAKADggoAgA4IKgAAOiCoAADogKACAKADggoAgA4IKgAAOiCo&#10;AADogKACAKADggoAQKr93//9f5tSGjmEp+Y7AAAAAElFTkSuQmCCUEsDBBQABgAIAAAAIQDFksgQ&#10;4QAAAAsBAAAPAAAAZHJzL2Rvd25yZXYueG1sTI9BS8NAEIXvgv9hGcGb3U2ipY3ZlFLUUxFsBfG2&#10;TaZJaHY2ZLdJ+u+dnuxxeB9vvpetJtuKAXvfONIQzRQIpMKVDVUavvfvTwsQPhgqTesINVzQwyq/&#10;v8tMWrqRvnDYhUpwCfnUaKhD6FIpfVGjNX7mOiTOjq63JvDZV7LszcjltpWxUnNpTUP8oTYdbmos&#10;Truz1fAxmnGdRG/D9nTcXH73L58/2wi1fnyY1q8gAk7hH4arPqtDzk4Hd6bSi1bDcp4sGeUgiUFc&#10;gedFxOsOGhKlYpB5Jm835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gdi7LkHAABBKgAADgAAAAAAAAAAAAAAAAA6AgAAZHJzL2Uyb0RvYy54bWxQSwECLQAK&#10;AAAAAAAAACEAPLNoHVtVAABbVQAAFAAAAAAAAAAAAAAAAAAfCgAAZHJzL21lZGlhL2ltYWdlMS5w&#10;bmdQSwECLQAUAAYACAAAACEAxZLIEOEAAAALAQAADwAAAAAAAAAAAAAAAACsXwAAZHJzL2Rvd25y&#10;ZXYueG1sUEsBAi0AFAAGAAgAAAAhAKomDr68AAAAIQEAABkAAAAAAAAAAAAAAAAAumAAAGRycy9f&#10;cmVscy9lMm9Eb2MueG1sLnJlbHNQSwUGAAAAAAYABgB8AQAArWEAAAAA&#10;">
                <v:shape id="Grafik 13" o:spid="_x0000_s1043" type="#_x0000_t75" style="position:absolute;top:234;width:18002;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ZofwgAAANoAAAAPAAAAZHJzL2Rvd25yZXYueG1sRI9PawIx&#10;FMTvBb9DeEJvNetqRVejiCAtFA/+Aa+PzXOzuHlZkqjrtzeFQo/DzPyGWaw624g7+VA7VjAcZCCI&#10;S6drrhScjtuPKYgQkTU2jknBkwKslr23BRbaPXhP90OsRIJwKFCBibEtpAylIYth4Fri5F2ctxiT&#10;9JXUHh8JbhuZZ9lEWqw5LRhsaWOovB5uVkFOu6/d6Dz52Zz9+DQzY86rKSv13u/WcxCRuvgf/mt/&#10;awWf8Hsl3QC5fAEAAP//AwBQSwECLQAUAAYACAAAACEA2+H2y+4AAACFAQAAEwAAAAAAAAAAAAAA&#10;AAAAAAAAW0NvbnRlbnRfVHlwZXNdLnhtbFBLAQItABQABgAIAAAAIQBa9CxbvwAAABUBAAALAAAA&#10;AAAAAAAAAAAAAB8BAABfcmVscy8ucmVsc1BLAQItABQABgAIAAAAIQDnsZofwgAAANoAAAAPAAAA&#10;AAAAAAAAAAAAAAcCAABkcnMvZG93bnJldi54bWxQSwUGAAAAAAMAAwC3AAAA9gIAAAAA&#10;">
                  <v:imagedata r:id="rId54" o:title="" croptop="10034f" cropbottom="10034f" cropleft="10034f" cropright="10034f"/>
                </v:shape>
                <v:group id="Gruppieren 356" o:spid="_x0000_s1044" style="position:absolute;left:16470;width:11608;height:1797" coordorigin="-23,-468" coordsize="11603,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Textfeld 2" o:spid="_x0000_s1045" type="#_x0000_t202" style="position:absolute;left:2223;top:-468;width:9356;height:17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Ew8xQAAANwAAAAPAAAAZHJzL2Rvd25yZXYueG1sRI/RasJA&#10;FETfBf9huULfdGNDakldxQYsfYiIth9wyV6TaPZuml1N+vddoeDjMDNnmOV6MI24UedqywrmswgE&#10;cWF1zaWC76/t9BWE88gaG8uk4JccrFfj0RJTbXs+0O3oSxEg7FJUUHnfplK6oiKDbmZb4uCdbGfQ&#10;B9mVUnfYB7hp5HMUvUiDNYeFClvKKioux6tRkJ+TvdsX29NPYj/eMb5muyGvlXqaDJs3EJ4G/wj/&#10;tz+1gjhZwP1MOAJy9QcAAP//AwBQSwECLQAUAAYACAAAACEA2+H2y+4AAACFAQAAEwAAAAAAAAAA&#10;AAAAAAAAAAAAW0NvbnRlbnRfVHlwZXNdLnhtbFBLAQItABQABgAIAAAAIQBa9CxbvwAAABUBAAAL&#10;AAAAAAAAAAAAAAAAAB8BAABfcmVscy8ucmVsc1BLAQItABQABgAIAAAAIQCYFEw8xQAAANwAAAAP&#10;AAAAAAAAAAAAAAAAAAcCAABkcnMvZG93bnJldi54bWxQSwUGAAAAAAMAAwC3AAAA+QIAAAAA&#10;" stroked="f">
                    <v:textbox inset="0,0,0,0">
                      <w:txbxContent>
                        <w:p w14:paraId="77DAA989" w14:textId="77777777" w:rsidR="00182071" w:rsidRDefault="00182071" w:rsidP="003B663C">
                          <w:pPr>
                            <w:jc w:val="left"/>
                          </w:pPr>
                          <w:r>
                            <w:t>Šachta</w:t>
                          </w:r>
                        </w:p>
                      </w:txbxContent>
                    </v:textbox>
                  </v:shape>
                  <v:line id="Gerader Verbinder 360" o:spid="_x0000_s1046" style="position:absolute;visibility:visible;mso-wrap-style:square" from="-23,1013" to="6893,1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cRwgAAANwAAAAPAAAAZHJzL2Rvd25yZXYueG1sRE9da8Iw&#10;FH0X/A/hCr4MTXXgpBpFxcGQgdgJfb00d01nc1OazHb/fnkQfDyc7/W2t7W4U+srxwpm0wQEceF0&#10;xaWC69f7ZAnCB2SNtWNS8EcetpvhYI2pdh1f6J6FUsQQ9ikqMCE0qZS+MGTRT11DHLlv11oMEbal&#10;1C12MdzWcp4kC2mx4thgsKGDoeKW/VoF++PP7qzN28uhy8u86T7zRJ9ypcajfrcCEagPT/HD/aEV&#10;vC7i/HgmHgG5+QcAAP//AwBQSwECLQAUAAYACAAAACEA2+H2y+4AAACFAQAAEwAAAAAAAAAAAAAA&#10;AAAAAAAAW0NvbnRlbnRfVHlwZXNdLnhtbFBLAQItABQABgAIAAAAIQBa9CxbvwAAABUBAAALAAAA&#10;AAAAAAAAAAAAAB8BAABfcmVscy8ucmVsc1BLAQItABQABgAIAAAAIQBR6/cRwgAAANwAAAAPAAAA&#10;AAAAAAAAAAAAAAcCAABkcnMvZG93bnJldi54bWxQSwUGAAAAAAMAAwC3AAAA9gIAAAAA&#10;" strokecolor="black [3213]" strokeweight=".5pt"/>
                </v:group>
                <v:group id="Gruppieren 376" o:spid="_x0000_s1047" style="position:absolute;left:6682;top:7268;width:24648;height:1797" coordorigin="-4903" coordsize="24638,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Textfeld 2" o:spid="_x0000_s1048" type="#_x0000_t202" style="position:absolute;left:7121;width:12613;height:17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BcxgAAANwAAAAPAAAAZHJzL2Rvd25yZXYueG1sRI/dasJA&#10;FITvC77DcgTv6sZKaolZxQoRLyxS6wMcsic/bfZszK5J+vbdQqGXw8x8w6Tb0TSip87VlhUs5hEI&#10;4tzqmksF14/s8QWE88gaG8uk4JscbDeThxQTbQd+p/7iSxEg7BJUUHnfJlK6vCKDbm5b4uAVtjPo&#10;g+xKqTscAtw08imKnqXBmsNChS3tK8q/Lnej4PQZn905z4pbbA+vuLzv38ZTrdRsOu7WIDyN/j/8&#10;1z5qBcvVCn7PhCMgNz8AAAD//wMAUEsBAi0AFAAGAAgAAAAhANvh9svuAAAAhQEAABMAAAAAAAAA&#10;AAAAAAAAAAAAAFtDb250ZW50X1R5cGVzXS54bWxQSwECLQAUAAYACAAAACEAWvQsW78AAAAVAQAA&#10;CwAAAAAAAAAAAAAAAAAfAQAAX3JlbHMvLnJlbHNQSwECLQAUAAYACAAAACEA06EQXMYAAADcAAAA&#10;DwAAAAAAAAAAAAAAAAAHAgAAZHJzL2Rvd25yZXYueG1sUEsFBgAAAAADAAMAtwAAAPoCAAAAAA==&#10;" stroked="f">
                    <v:textbox inset="0,0,0,0">
                      <w:txbxContent>
                        <w:p w14:paraId="12424E2C" w14:textId="77777777" w:rsidR="00182071" w:rsidRDefault="00182071" w:rsidP="003B663C">
                          <w:pPr>
                            <w:jc w:val="left"/>
                          </w:pPr>
                          <w:r>
                            <w:t>Pagrindinis vamzdynas</w:t>
                          </w:r>
                        </w:p>
                      </w:txbxContent>
                    </v:textbox>
                  </v:shape>
                  <v:line id="Gerader Verbinder 378" o:spid="_x0000_s1049" style="position:absolute;visibility:visible;mso-wrap-style:square" from="-4903,1689" to="14226,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3KwwAAANwAAAAPAAAAZHJzL2Rvd25yZXYueG1sRE9da8Iw&#10;FH0X/A/hCr7ITJ2go2sqKhsMGYhu0NdLc9d0a25KE2399+Zh4OPhfGebwTbiSp2vHStYzBMQxKXT&#10;NVcKvr/en15A+ICssXFMCm7kYZOPRxmm2vV8ous5VCKGsE9RgQmhTaX0pSGLfu5a4sj9uM5iiLCr&#10;pO6wj+G2kc9JspIWa44NBlvaGyr/zherYPf2uz1qs57t+6Iq2v6zSPShUGo6GbavIAIN4SH+d39o&#10;Bct1XBvPxCMg8zsAAAD//wMAUEsBAi0AFAAGAAgAAAAhANvh9svuAAAAhQEAABMAAAAAAAAAAAAA&#10;AAAAAAAAAFtDb250ZW50X1R5cGVzXS54bWxQSwECLQAUAAYACAAAACEAWvQsW78AAAAVAQAACwAA&#10;AAAAAAAAAAAAAAAfAQAAX3JlbHMvLnJlbHNQSwECLQAUAAYACAAAACEAKkRtysMAAADcAAAADwAA&#10;AAAAAAAAAAAAAAAHAgAAZHJzL2Rvd25yZXYueG1sUEsFBgAAAAADAAMAtwAAAPcCAAAAAA==&#10;" strokecolor="black [3213]" strokeweight=".5pt"/>
                </v:group>
                <v:group id="Gruppieren 383" o:spid="_x0000_s1050" style="position:absolute;left:14737;top:2783;width:17754;height:3441" coordorigin="4061,-324" coordsize="17743,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shape id="Textfeld 2" o:spid="_x0000_s1051" type="#_x0000_t202" style="position:absolute;left:8009;top:-324;width:13796;height:319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jvfwwAAANwAAAAPAAAAZHJzL2Rvd25yZXYueG1sRE/NasJA&#10;EL4X+g7LFHprNk1RaswmtILiwSKNPsCQHZNodjbNrpq+fbcgeJuP73eyYjSduNDgWssKXqMYBHFl&#10;dcu1gv1u+fIOwnlkjZ1lUvBLDor88SHDVNsrf9Ol9LUIIexSVNB436dSuqohgy6yPXHgDnYw6AMc&#10;aqkHvIZw08kkjqfSYMuhocGeFg1Vp/JsFGyOk63bVsvDz8SuPvHtvPgaN61Sz0/jxxyEp9HfxTf3&#10;Wof5swT+nwkXyPwPAAD//wMAUEsBAi0AFAAGAAgAAAAhANvh9svuAAAAhQEAABMAAAAAAAAAAAAA&#10;AAAAAAAAAFtDb250ZW50X1R5cGVzXS54bWxQSwECLQAUAAYACAAAACEAWvQsW78AAAAVAQAACwAA&#10;AAAAAAAAAAAAAAAfAQAAX3JlbHMvLnJlbHNQSwECLQAUAAYACAAAACEA3h4738MAAADcAAAADwAA&#10;AAAAAAAAAAAAAAAHAgAAZHJzL2Rvd25yZXYueG1sUEsFBgAAAAADAAMAtwAAAPcCAAAAAA==&#10;" stroked="f">
                    <v:textbox inset="0,0,0,0">
                      <w:txbxContent>
                        <w:p w14:paraId="490AA77F" w14:textId="77777777" w:rsidR="00182071" w:rsidRDefault="00182071" w:rsidP="006117D9">
                          <w:pPr>
                            <w:spacing w:line="240" w:lineRule="auto"/>
                            <w:jc w:val="left"/>
                          </w:pPr>
                          <w:r>
                            <w:t>Skiedinio sluoksnis</w:t>
                          </w:r>
                        </w:p>
                        <w:p w14:paraId="38C896F1" w14:textId="77777777" w:rsidR="00182071" w:rsidRDefault="00182071" w:rsidP="006117D9">
                          <w:pPr>
                            <w:spacing w:line="240" w:lineRule="auto"/>
                            <w:jc w:val="left"/>
                          </w:pPr>
                          <w:r>
                            <w:t>ne mažiau kaip 100 mm</w:t>
                          </w:r>
                        </w:p>
                      </w:txbxContent>
                    </v:textbox>
                  </v:shape>
                  <v:line id="Gerader Verbinder 193" o:spid="_x0000_s1052" style="position:absolute;visibility:visible;mso-wrap-style:square" from="4061,3129" to="15732,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HegwwAAANwAAAAPAAAAZHJzL2Rvd25yZXYueG1sRE/fa8Iw&#10;EH4X9j+EE3wZmupAt84oKg7GEGR10NejuTV1zaU00Xb//SIMfLuP7+ct172txZVaXzlWMJ0kIIgL&#10;pysuFXyd3sbPIHxA1lg7JgW/5GG9ehgsMdWu40+6ZqEUMYR9igpMCE0qpS8MWfQT1xBH7tu1FkOE&#10;bSl1i10Mt7WcJclcWqw4NhhsaGeo+MkuVsF2f94ctVk87rq8zJvukCf6I1dqNOw3ryAC9eEu/ne/&#10;6zj/5Qluz8QL5OoPAAD//wMAUEsBAi0AFAAGAAgAAAAhANvh9svuAAAAhQEAABMAAAAAAAAAAAAA&#10;AAAAAAAAAFtDb250ZW50X1R5cGVzXS54bWxQSwECLQAUAAYACAAAACEAWvQsW78AAAAVAQAACwAA&#10;AAAAAAAAAAAAAAAfAQAAX3JlbHMvLnJlbHNQSwECLQAUAAYACAAAACEAOSh3oMMAAADcAAAADwAA&#10;AAAAAAAAAAAAAAAHAgAAZHJzL2Rvd25yZXYueG1sUEsFBgAAAAADAAMAtwAAAPcCAAAAAA==&#10;" strokecolor="black [3213]" strokeweight=".5pt"/>
                </v:group>
                <v:group id="Gruppieren 385" o:spid="_x0000_s1053" style="position:absolute;left:6389;top:14652;width:25657;height:3578" coordorigin=",115" coordsize="25657,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Textfeld 2" o:spid="_x0000_s1054" type="#_x0000_t202" style="position:absolute;left:12424;top:115;width:13233;height:346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xLzvgAAANwAAAAPAAAAZHJzL2Rvd25yZXYueG1sRE/LDsFA&#10;FN1L/MPkSuyYIkTKECTEgojHB9x0rrZ07lRnUH9vFhLLk/OezmtTiBdVLresoNeNQBAnVuecKric&#10;150xCOeRNRaWScGHHMxnzcYUY23ffKTXyacihLCLUUHmfRlL6ZKMDLquLYkDd7WVQR9glUpd4TuE&#10;m0L2o2gkDeYcGjIsaZVRcj89jYLdbXhwh2R9fQztZomD52pf73Kl2q16MQHhqfZ/8c+91QoGo7A2&#10;nAlHQM6+AAAA//8DAFBLAQItABQABgAIAAAAIQDb4fbL7gAAAIUBAAATAAAAAAAAAAAAAAAAAAAA&#10;AABbQ29udGVudF9UeXBlc10ueG1sUEsBAi0AFAAGAAgAAAAhAFr0LFu/AAAAFQEAAAsAAAAAAAAA&#10;AAAAAAAAHwEAAF9yZWxzLy5yZWxzUEsBAi0AFAAGAAgAAAAhACfnEvO+AAAA3AAAAA8AAAAAAAAA&#10;AAAAAAAABwIAAGRycy9kb3ducmV2LnhtbFBLBQYAAAAAAwADALcAAADyAgAAAAA=&#10;" stroked="f">
                    <v:textbox inset="0,0,0,0">
                      <w:txbxContent>
                        <w:p w14:paraId="567AD29F" w14:textId="77777777" w:rsidR="00182071" w:rsidRDefault="00182071" w:rsidP="006117D9">
                          <w:pPr>
                            <w:spacing w:line="240" w:lineRule="auto"/>
                            <w:jc w:val="left"/>
                          </w:pPr>
                          <w:r>
                            <w:t>Blokavimo įtaisas</w:t>
                          </w:r>
                        </w:p>
                      </w:txbxContent>
                    </v:textbox>
                  </v:shape>
                  <v:shape id="Verbinder: gewinkelt 369" o:spid="_x0000_s1055" type="#_x0000_t34" style="position:absolute;top:1699;width:18675;height:199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5UxQAAANwAAAAPAAAAZHJzL2Rvd25yZXYueG1sRI9Ba8JA&#10;FITvQv/D8oTezMamRI2uUoTS0puxhRyf2dckNPs2ZLdJ+u+7guBxmJlvmN1hMq0YqHeNZQXLKAZB&#10;XFrdcKXg8/y6WINwHllja5kU/JGDw/5htsNM25FPNOS+EgHCLkMFtfddJqUrazLoItsRB+/b9gZ9&#10;kH0ldY9jgJtWPsVxKg02HBZq7OhYU/mT/xoFH8Xb6lQ1z3oYk+LyNZS5bfmo1ON8etmC8DT5e/jW&#10;ftcKknQD1zPhCMj9PwAAAP//AwBQSwECLQAUAAYACAAAACEA2+H2y+4AAACFAQAAEwAAAAAAAAAA&#10;AAAAAAAAAAAAW0NvbnRlbnRfVHlwZXNdLnhtbFBLAQItABQABgAIAAAAIQBa9CxbvwAAABUBAAAL&#10;AAAAAAAAAAAAAAAAAB8BAABfcmVscy8ucmVsc1BLAQItABQABgAIAAAAIQCkrM5UxQAAANwAAAAP&#10;AAAAAAAAAAAAAAAAAAcCAABkcnMvZG93bnJldi54bWxQSwUGAAAAAAMAAwC3AAAA+QIAAAAA&#10;" adj="18" strokecolor="black [3213]" strokeweight=".5pt"/>
                </v:group>
                <v:group id="Gruppieren 384" o:spid="_x0000_s1056" style="position:absolute;left:6858;top:12298;width:25983;height:2354" coordorigin=",-361" coordsize="25983,2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shape id="Textfeld 2" o:spid="_x0000_s1057" type="#_x0000_t202" style="position:absolute;left:12073;top:-361;width:13910;height:21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wwAAANwAAAAPAAAAZHJzL2Rvd25yZXYueG1sRI/disIw&#10;FITvBd8hHMG7NVXpItUoKiheuIg/D3Bojm21OalN1Pr2G0HwcpiZb5jJrDGleFDtCssK+r0IBHFq&#10;dcGZgtNx9TMC4TyyxtIyKXiRg9m03Zpgou2T9/Q4+EwECLsEFeTeV4mULs3JoOvZijh4Z1sb9EHW&#10;mdQ1PgPclHIQRb/SYMFhIceKljml18PdKNhe4p3bpavzLbbrBQ7vy79mWyjV7TTzMQhPjf+GP+2N&#10;VjCMB/A+E46AnP4DAAD//wMAUEsBAi0AFAAGAAgAAAAhANvh9svuAAAAhQEAABMAAAAAAAAAAAAA&#10;AAAAAAAAAFtDb250ZW50X1R5cGVzXS54bWxQSwECLQAUAAYACAAAACEAWvQsW78AAAAVAQAACwAA&#10;AAAAAAAAAAAAAAAfAQAAX3JlbHMvLnJlbHNQSwECLQAUAAYACAAAACEAiGPvpMMAAADcAAAADwAA&#10;AAAAAAAAAAAAAAAHAgAAZHJzL2Rvd25yZXYueG1sUEsFBgAAAAADAAMAtwAAAPcCAAAAAA==&#10;" stroked="f">
                    <v:textbox inset="0,0,0,0">
                      <w:txbxContent>
                        <w:p w14:paraId="2A97F7E1" w14:textId="77777777" w:rsidR="00D041C3" w:rsidRDefault="00D041C3" w:rsidP="00D041C3">
                          <w:pPr>
                            <w:spacing w:line="240" w:lineRule="auto"/>
                            <w:jc w:val="left"/>
                          </w:pPr>
                          <w:r>
                            <w:t>Prijungimo vamzdžiai</w:t>
                          </w:r>
                        </w:p>
                      </w:txbxContent>
                    </v:textbox>
                  </v:shape>
                  <v:line id="Gerader Verbinder 379" o:spid="_x0000_s1058" style="position:absolute;flip:y;visibility:visible;mso-wrap-style:square" from="0,1934" to="21596,1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CobxwAAANwAAAAPAAAAZHJzL2Rvd25yZXYueG1sRI9Pa8JA&#10;FMTvgt9heYK3uqlCramr2ILS0oP1D8TjI/tMgtm3IbsmqZ++KxQ8DjPzG2a+7EwpGqpdYVnB8ygC&#10;QZxaXXCm4HhYP72CcB5ZY2mZFPySg+Wi35tjrG3LO2r2PhMBwi5GBbn3VSylS3My6Ea2Ig7e2dYG&#10;fZB1JnWNbYCbUo6j6EUaLDgs5FjRR07pZX81Cm6Xsf9JvrYb+b4qvm/JbHI+VYlSw0G3egPhqfOP&#10;8H/7UyuYTGdwPxOOgFz8AQAA//8DAFBLAQItABQABgAIAAAAIQDb4fbL7gAAAIUBAAATAAAAAAAA&#10;AAAAAAAAAAAAAABbQ29udGVudF9UeXBlc10ueG1sUEsBAi0AFAAGAAgAAAAhAFr0LFu/AAAAFQEA&#10;AAsAAAAAAAAAAAAAAAAAHwEAAF9yZWxzLy5yZWxzUEsBAi0AFAAGAAgAAAAhAPrsKhvHAAAA3AAA&#10;AA8AAAAAAAAAAAAAAAAABwIAAGRycy9kb3ducmV2LnhtbFBLBQYAAAAAAwADALcAAAD7AgAAAAA=&#10;" strokecolor="black [3213]" strokeweight=".5pt"/>
                </v:group>
                <v:group id="Gruppieren 382" o:spid="_x0000_s1059" style="position:absolute;left:11136;top:9385;width:20035;height:2913" coordorigin=",124" coordsize="20034,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Textfeld 2" o:spid="_x0000_s1060" type="#_x0000_t202" style="position:absolute;left:7560;top:124;width:12474;height:275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2zxgAAANwAAAAPAAAAZHJzL2Rvd25yZXYueG1sRI/RasJA&#10;FETfhf7Dcgu+6SaVtCVmE1pB8UGR2n7AJXtNYrN3Y3Y16d93hUIfh5k5w2TFaFpxo941lhXE8wgE&#10;cWl1w5WCr8/17BWE88gaW8uk4IccFPnDJMNU24E/6Hb0lQgQdikqqL3vUildWZNBN7cdcfBOtjfo&#10;g+wrqXscAty08imKnqXBhsNCjR2taiq/j1ejYHdODu5Qrk+XxG7ecXFd7cddo9T0cXxbgvA0+v/w&#10;X3urFSxeYrifCUdA5r8AAAD//wMAUEsBAi0AFAAGAAgAAAAhANvh9svuAAAAhQEAABMAAAAAAAAA&#10;AAAAAAAAAAAAAFtDb250ZW50X1R5cGVzXS54bWxQSwECLQAUAAYACAAAACEAWvQsW78AAAAVAQAA&#10;CwAAAAAAAAAAAAAAAAAfAQAAX3JlbHMvLnJlbHNQSwECLQAUAAYACAAAACEAMwQts8YAAADcAAAA&#10;DwAAAAAAAAAAAAAAAAAHAgAAZHJzL2Rvd25yZXYueG1sUEsFBgAAAAADAAMAtwAAAPoCAAAAAA==&#10;" stroked="f">
                    <v:textbox inset="0,0,0,0">
                      <w:txbxContent>
                        <w:p w14:paraId="608DE8EF" w14:textId="0A9AF437" w:rsidR="00182071" w:rsidRDefault="00182071" w:rsidP="006117D9">
                          <w:pPr>
                            <w:spacing w:line="240" w:lineRule="auto"/>
                            <w:jc w:val="left"/>
                          </w:pPr>
                          <w:r>
                            <w:t>Kiti įrenginiai</w:t>
                          </w:r>
                        </w:p>
                      </w:txbxContent>
                    </v:textbox>
                  </v:shape>
                  <v:shape id="Verbinder: gewinkelt 381" o:spid="_x0000_s1061" type="#_x0000_t34" style="position:absolute;top:1113;width:15120;height:192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zNXwwAAANwAAAAPAAAAZHJzL2Rvd25yZXYueG1sRI9Ba8JA&#10;FITvhf6H5RV6qxtbrBJdpURaFARJFLw+ss9sMPs2ZFeN/94VCh6HmfmGmS1624gLdb52rGA4SEAQ&#10;l07XXCnY734/JiB8QNbYOCYFN/KwmL++zDDV7so5XYpQiQhhn6ICE0KbSulLQxb9wLXE0Tu6zmKI&#10;squk7vAa4baRn0nyLS3WHBcMtpQZKk/F2SoYH/7WG95mPkezQVxuTTaSuVLvb/3PFESgPjzD/+2V&#10;VvA1GcLjTDwCcn4HAAD//wMAUEsBAi0AFAAGAAgAAAAhANvh9svuAAAAhQEAABMAAAAAAAAAAAAA&#10;AAAAAAAAAFtDb250ZW50X1R5cGVzXS54bWxQSwECLQAUAAYACAAAACEAWvQsW78AAAAVAQAACwAA&#10;AAAAAAAAAAAAAAAfAQAAX3JlbHMvLnJlbHNQSwECLQAUAAYACAAAACEAXLczV8MAAADcAAAADwAA&#10;AAAAAAAAAAAAAAAHAgAAZHJzL2Rvd25yZXYueG1sUEsFBgAAAAADAAMAtwAAAPcCAAAAAA==&#10;" adj="31" strokecolor="black [3213]" strokeweight=".5pt"/>
                </v:group>
              </v:group>
            </w:pict>
          </mc:Fallback>
        </mc:AlternateContent>
      </w:r>
      <w:r>
        <w:rPr>
          <w:noProof/>
        </w:rPr>
        <mc:AlternateContent>
          <mc:Choice Requires="wpg">
            <w:drawing>
              <wp:anchor distT="0" distB="0" distL="114300" distR="114300" simplePos="0" relativeHeight="251646976" behindDoc="0" locked="0" layoutInCell="1" allowOverlap="1" wp14:anchorId="7A56C90E" wp14:editId="05B76356">
                <wp:simplePos x="0" y="0"/>
                <wp:positionH relativeFrom="column">
                  <wp:posOffset>3472787</wp:posOffset>
                </wp:positionH>
                <wp:positionV relativeFrom="paragraph">
                  <wp:posOffset>19961</wp:posOffset>
                </wp:positionV>
                <wp:extent cx="2790203" cy="1774190"/>
                <wp:effectExtent l="0" t="0" r="0" b="35560"/>
                <wp:wrapNone/>
                <wp:docPr id="209" name="Gruppieren 209"/>
                <wp:cNvGraphicFramePr/>
                <a:graphic xmlns:a="http://schemas.openxmlformats.org/drawingml/2006/main">
                  <a:graphicData uri="http://schemas.microsoft.com/office/word/2010/wordprocessingGroup">
                    <wpg:wgp>
                      <wpg:cNvGrpSpPr/>
                      <wpg:grpSpPr>
                        <a:xfrm>
                          <a:off x="0" y="0"/>
                          <a:ext cx="2790203" cy="1774190"/>
                          <a:chOff x="-127303" y="0"/>
                          <a:chExt cx="2792015" cy="1776350"/>
                        </a:xfrm>
                      </wpg:grpSpPr>
                      <pic:pic xmlns:pic="http://schemas.openxmlformats.org/drawingml/2006/picture">
                        <pic:nvPicPr>
                          <pic:cNvPr id="12" name="Grafik 12"/>
                          <pic:cNvPicPr>
                            <a:picLocks noChangeAspect="1"/>
                          </pic:cNvPicPr>
                        </pic:nvPicPr>
                        <pic:blipFill rotWithShape="1">
                          <a:blip r:embed="rId55" cstate="print">
                            <a:extLst>
                              <a:ext uri="{28A0092B-C50C-407E-A947-70E740481C1C}">
                                <a14:useLocalDpi xmlns:a14="http://schemas.microsoft.com/office/drawing/2010/main" val="0"/>
                              </a:ext>
                            </a:extLst>
                          </a:blip>
                          <a:srcRect l="24890" t="18621" r="19308" b="18621"/>
                          <a:stretch/>
                        </pic:blipFill>
                        <pic:spPr bwMode="auto">
                          <a:xfrm>
                            <a:off x="-127303" y="0"/>
                            <a:ext cx="1565870" cy="1619885"/>
                          </a:xfrm>
                          <a:prstGeom prst="rect">
                            <a:avLst/>
                          </a:prstGeom>
                          <a:ln>
                            <a:noFill/>
                          </a:ln>
                          <a:extLst>
                            <a:ext uri="{53640926-AAD7-44D8-BBD7-CCE9431645EC}">
                              <a14:shadowObscured xmlns:a14="http://schemas.microsoft.com/office/drawing/2010/main"/>
                            </a:ext>
                          </a:extLst>
                        </pic:spPr>
                      </pic:pic>
                      <wpg:grpSp>
                        <wpg:cNvPr id="208" name="Gruppieren 208"/>
                        <wpg:cNvGrpSpPr/>
                        <wpg:grpSpPr>
                          <a:xfrm>
                            <a:off x="706582" y="543383"/>
                            <a:ext cx="1958130" cy="370437"/>
                            <a:chOff x="0" y="-73144"/>
                            <a:chExt cx="1958130" cy="370437"/>
                          </a:xfrm>
                        </wpg:grpSpPr>
                        <wps:wsp>
                          <wps:cNvPr id="320" name="Textfeld 2"/>
                          <wps:cNvSpPr txBox="1">
                            <a:spLocks noChangeArrowheads="1"/>
                          </wps:cNvSpPr>
                          <wps:spPr bwMode="auto">
                            <a:xfrm>
                              <a:off x="716921" y="-73144"/>
                              <a:ext cx="1241209" cy="370437"/>
                            </a:xfrm>
                            <a:prstGeom prst="rect">
                              <a:avLst/>
                            </a:prstGeom>
                            <a:solidFill>
                              <a:srgbClr val="FFFFFF"/>
                            </a:solidFill>
                            <a:ln w="9525">
                              <a:noFill/>
                              <a:miter lim="800000"/>
                              <a:headEnd/>
                              <a:tailEnd/>
                            </a:ln>
                          </wps:spPr>
                          <wps:txbx>
                            <w:txbxContent>
                              <w:p w14:paraId="63D11240" w14:textId="77777777" w:rsidR="00182071" w:rsidRDefault="00182071" w:rsidP="00EE5925">
                                <w:pPr>
                                  <w:jc w:val="left"/>
                                </w:pPr>
                                <w:r>
                                  <w:t>Pagrindinis vamzdynas</w:t>
                                </w:r>
                              </w:p>
                            </w:txbxContent>
                          </wps:txbx>
                          <wps:bodyPr rot="0" vert="horz" wrap="square" lIns="0" tIns="0" rIns="0" bIns="0" anchor="b" anchorCtr="0">
                            <a:noAutofit/>
                          </wps:bodyPr>
                        </wps:wsp>
                        <wps:wsp>
                          <wps:cNvPr id="327" name="Gerader Verbinder 327"/>
                          <wps:cNvCnPr/>
                          <wps:spPr>
                            <a:xfrm>
                              <a:off x="0" y="251220"/>
                              <a:ext cx="143026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5" name="Gruppieren 205"/>
                        <wpg:cNvGrpSpPr/>
                        <wpg:grpSpPr>
                          <a:xfrm>
                            <a:off x="640773" y="1354282"/>
                            <a:ext cx="1793904" cy="422068"/>
                            <a:chOff x="0" y="0"/>
                            <a:chExt cx="1793904" cy="422068"/>
                          </a:xfrm>
                        </wpg:grpSpPr>
                        <wps:wsp>
                          <wps:cNvPr id="313" name="Textfeld 2"/>
                          <wps:cNvSpPr txBox="1">
                            <a:spLocks noChangeArrowheads="1"/>
                          </wps:cNvSpPr>
                          <wps:spPr bwMode="auto">
                            <a:xfrm>
                              <a:off x="765832" y="24371"/>
                              <a:ext cx="1028072" cy="358769"/>
                            </a:xfrm>
                            <a:prstGeom prst="rect">
                              <a:avLst/>
                            </a:prstGeom>
                            <a:solidFill>
                              <a:srgbClr val="FFFFFF"/>
                            </a:solidFill>
                            <a:ln w="9525">
                              <a:noFill/>
                              <a:miter lim="800000"/>
                              <a:headEnd/>
                              <a:tailEnd/>
                            </a:ln>
                          </wps:spPr>
                          <wps:txbx>
                            <w:txbxContent>
                              <w:p w14:paraId="72DB0012" w14:textId="77777777" w:rsidR="00182071" w:rsidRDefault="00182071" w:rsidP="006117D9">
                                <w:pPr>
                                  <w:spacing w:line="240" w:lineRule="auto"/>
                                  <w:jc w:val="left"/>
                                </w:pPr>
                                <w:r>
                                  <w:t>Blokavimo įtaisas</w:t>
                                </w:r>
                              </w:p>
                            </w:txbxContent>
                          </wps:txbx>
                          <wps:bodyPr rot="0" vert="horz" wrap="square" lIns="0" tIns="0" rIns="0" bIns="0" anchor="b" anchorCtr="0">
                            <a:noAutofit/>
                          </wps:bodyPr>
                        </wps:wsp>
                        <wps:wsp>
                          <wps:cNvPr id="314" name="Verbinder: gewinkelt 314"/>
                          <wps:cNvCnPr/>
                          <wps:spPr>
                            <a:xfrm>
                              <a:off x="0" y="0"/>
                              <a:ext cx="1446466" cy="422068"/>
                            </a:xfrm>
                            <a:prstGeom prst="bentConnector3">
                              <a:avLst>
                                <a:gd name="adj1" fmla="val 14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7" name="Gruppieren 207"/>
                        <wpg:cNvGrpSpPr/>
                        <wpg:grpSpPr>
                          <a:xfrm>
                            <a:off x="654500" y="1045448"/>
                            <a:ext cx="1856649" cy="195458"/>
                            <a:chOff x="-127" y="176076"/>
                            <a:chExt cx="1856649" cy="195458"/>
                          </a:xfrm>
                        </wpg:grpSpPr>
                        <wps:wsp>
                          <wps:cNvPr id="316" name="Textfeld 2"/>
                          <wps:cNvSpPr txBox="1">
                            <a:spLocks noChangeArrowheads="1"/>
                          </wps:cNvSpPr>
                          <wps:spPr bwMode="auto">
                            <a:xfrm>
                              <a:off x="775854" y="176076"/>
                              <a:ext cx="1080668" cy="180219"/>
                            </a:xfrm>
                            <a:prstGeom prst="rect">
                              <a:avLst/>
                            </a:prstGeom>
                            <a:solidFill>
                              <a:srgbClr val="FFFFFF"/>
                            </a:solidFill>
                            <a:ln w="9525">
                              <a:noFill/>
                              <a:miter lim="800000"/>
                              <a:headEnd/>
                              <a:tailEnd/>
                            </a:ln>
                          </wps:spPr>
                          <wps:txbx>
                            <w:txbxContent>
                              <w:p w14:paraId="1F4D8B04" w14:textId="77777777" w:rsidR="00182071" w:rsidRDefault="00182071" w:rsidP="006117D9">
                                <w:pPr>
                                  <w:spacing w:line="240" w:lineRule="auto"/>
                                  <w:jc w:val="left"/>
                                </w:pPr>
                                <w:r>
                                  <w:t>Prijungimo vamzdžiai</w:t>
                                </w:r>
                              </w:p>
                            </w:txbxContent>
                          </wps:txbx>
                          <wps:bodyPr rot="0" vert="horz" wrap="square" lIns="0" tIns="0" rIns="0" bIns="0" anchor="b" anchorCtr="0">
                            <a:noAutofit/>
                          </wps:bodyPr>
                        </wps:wsp>
                        <wps:wsp>
                          <wps:cNvPr id="317" name="Gerader Verbinder 317"/>
                          <wps:cNvCnPr/>
                          <wps:spPr>
                            <a:xfrm flipV="1">
                              <a:off x="-127" y="365446"/>
                              <a:ext cx="1728905" cy="6088"/>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6" name="Gruppieren 206"/>
                        <wpg:cNvGrpSpPr/>
                        <wpg:grpSpPr>
                          <a:xfrm>
                            <a:off x="1233055" y="47765"/>
                            <a:ext cx="1125952" cy="495618"/>
                            <a:chOff x="0" y="-315917"/>
                            <a:chExt cx="1125952" cy="495618"/>
                          </a:xfrm>
                        </wpg:grpSpPr>
                        <wps:wsp>
                          <wps:cNvPr id="310" name="Textfeld 2"/>
                          <wps:cNvSpPr txBox="1">
                            <a:spLocks noChangeArrowheads="1"/>
                          </wps:cNvSpPr>
                          <wps:spPr bwMode="auto">
                            <a:xfrm>
                              <a:off x="190457" y="-315917"/>
                              <a:ext cx="935495" cy="495618"/>
                            </a:xfrm>
                            <a:prstGeom prst="rect">
                              <a:avLst/>
                            </a:prstGeom>
                            <a:solidFill>
                              <a:srgbClr val="FFFFFF"/>
                            </a:solidFill>
                            <a:ln w="9525">
                              <a:noFill/>
                              <a:miter lim="800000"/>
                              <a:headEnd/>
                              <a:tailEnd/>
                            </a:ln>
                          </wps:spPr>
                          <wps:txbx>
                            <w:txbxContent>
                              <w:p w14:paraId="7485B053" w14:textId="77777777" w:rsidR="00182071" w:rsidRDefault="00182071" w:rsidP="003D203A">
                                <w:pPr>
                                  <w:jc w:val="left"/>
                                </w:pPr>
                                <w:r>
                                  <w:t>Šachta</w:t>
                                </w:r>
                              </w:p>
                            </w:txbxContent>
                          </wps:txbx>
                          <wps:bodyPr rot="0" vert="horz" wrap="square" lIns="0" tIns="0" rIns="0" bIns="0" anchor="b" anchorCtr="0">
                            <a:noAutofit/>
                          </wps:bodyPr>
                        </wps:wsp>
                        <wps:wsp>
                          <wps:cNvPr id="311" name="Gerader Verbinder 311"/>
                          <wps:cNvCnPr/>
                          <wps:spPr>
                            <a:xfrm>
                              <a:off x="0" y="162790"/>
                              <a:ext cx="66802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A56C90E" id="Gruppieren 209" o:spid="_x0000_s1062" style="position:absolute;left:0;text-align:left;margin-left:273.45pt;margin-top:1.55pt;width:219.7pt;height:139.7pt;z-index:251646976;mso-width-relative:margin;mso-height-relative:margin" coordorigin="-1273" coordsize="27920,17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NfPpjgYAAN0dAAAOAAAAZHJzL2Uyb0RvYy54bWzsWduO2zYQfS/QfxD0&#10;vrGou4x4g3STLAKk7SJJ02dapmx1JVGl6LW3X9/DiyTfgsQB2rhNFohDSRyKPDwzZ4Z6+mxbV84D&#10;E13Jm5lLnniuw5qcL8pmOXN/e//qKnWdTtJmQSvesJn7yDr32fWPPzzdtFPm8xWvFkw4GKTpppt2&#10;5q6kbKeTSZevWE27J7xlDR4WXNRU4lIsJwtBNxi9ria+58WTDReLVvCcdR3uvjAP3Ws9flGwXP5a&#10;FB2TTjVzMTepf4X+navfyfVTOl0K2q7K3E6DfsEsalo2eOkw1AsqqbMW5dFQdZkL3vFCPsl5PeFF&#10;UeZMrwGrId7Bam4FX7d6LcvpZtkOMAHaA5y+eNj8l4db0b5r7wSQ2LRLYKGv1Fq2hajV/5ils9WQ&#10;PQ6Qsa10ctz0k8zzvcB1cjwjSRKSzIKar4C8srsifhKoLqN1vno52mPh0WAfB5G2n/Svn+xNqi3z&#10;Kf5ZJNA6QuLTjIGVXAvm2kHqzxqjpuJ+3V5h01oqy3lZlfJRExDboybVPNyV+Z0wFwD1TjjlAoj4&#10;rtPQGsS/FbQo7x3cANDKQnUyJlQt6Q3P7zun4Tcr2izZ864FdWGvek/2u+vLvffNq7J9VVaVI7j8&#10;vZSrdyva4pVEM1I9tEsF7w94cwItw8kXPF/XrJHGyQSrsGredKuy7VxHTFk9Z1ieeL0g2Do4uMT7&#10;WlE20nhUJ/K3WIDyOj9MQQnleSSNfXTHLEgWeAgM8EBzT3thJwWT+apfcL8og1YHhjrzzc98gRfR&#10;teR6bQcMPcG0nqckiqM0wTw0T2OSpWmkse15hk0QnbxlvHZUA2vD/PVL6MObTqpZjV2UV1SN+m24&#10;At48VXf05qjJ2ia2bsevTHOkh69Q6PmxbtuSCdY46i5GVMQ/wz0TDysE3eBlURgEaWB2YgAgi1IS&#10;WACCxAuDxHQY/BTPYHuVBCQM+0e9m5LT1h/x0k2LYN71rMPVEe/OileaztgKNeyIXeBjwga791hk&#10;waqFo53LdlMxzZHbnzhCkPGErj1wMiH4ZsXoAvMzjrZjal73WbRLSJwpYh+gNyDvh8T3MkO9EfkB&#10;u5FWn8m8jlflQtFOEbATy/lNJZwHCl97pf/U5mH0vW5V42xmbhb5keb0QFs6rUsJBa7Keuamnvoz&#10;e69wedksMBSdSlpWpo1hNcsVUIblqiW3820f7jRxu+mcLx6BPwKSFg5kCGisuPjLdTZQ25nb/bmm&#10;KghXrxvAj62UfUP0jXnfoE0O05k7dx3TvJG48uxKniMaFKX2UDUZ82YgoC7AQrOR/wIdk56Ot0xQ&#10;ldV8YGJeNqoV+NrZ1IxA4JvGqm2P4RiD9qTWj4gPkustGMgUBp4fWzfeV8ojHlVlwzRGH41gihNa&#10;cTWT9milEjA2EEtujYPsseo0GTr5WDE1XtW8ZQVoMfrf/pg0zyEw/bi6tzIrQOzB0OyxzgbHyewb&#10;2v7KlOmE7xzjwUK/mTdyMK7LhguN3sHbRygK099Sza57pKDywoGDYxpjArtOs0xzDGm+h0TohBxo&#10;pTpTDuLQSxKTdJEgCn1Iwz6RkizIvNBEpRA8i7Xo0OmBHlj+jRkbOW04hLNxpUoELQBD6vrPSAHB&#10;Qi9DCqDBgRFhHwqryQ1e2mSXeH7qJXiskpAA+Uic2VjdJzJn5iB7If6ylECnH6MzfEtKQOBVho2D&#10;AkydJUPVes8q6SC/UruusDlDDI50IIzDOD5038ELj8Rgjlh7w5sGWS0XwSgLKvAtF3a+dPEH8pii&#10;rlADI6FwbCaIUbWE6LSip6gyNFnFdwVRsnEhCjJmIWKnoLDpx1kFRRyFEbJBldYSL4zC0ArEEM3S&#10;KI5Dm9eiQAijQwVR9ZixT2IviY0A7SjJ6QEGDn8VJYFLXYaSJFEaIZAo9HfQG8D3Ui+GZJt6NvV8&#10;8v+VkiFcfntFBRnd+biowMNP6ohT4PjnQ18B2/Ji8MsAPh5avxyYlfg4sLEncrGXaqcefPJIV74X&#10;GSrwH9QI+xXKpRUZQ4i73ZUITYMziwziB4EXgSuIUmGSxLpQ2cl3iR/hyMEmKVkUk0OFMPJyFZAo&#10;M2xW9cfLPl0+bT5w8avoA2Z8EfqAc/YwMuq6B1/vxhmKvsx6MRoW+gG7Iz/+1HHnBZcatjzuj36+&#10;qVID6bqh44lDJ6LLzzPrDBKrTzomVeu5hEQDh07Gjb+fOcGH/ntnTjpW4huiLuHs9071kXL3Wp9X&#10;jV9lr/8GAAD//wMAUEsDBAoAAAAAAAAAIQBqSGaE7jAAAO4wAAAUAAAAZHJzL21lZGlhL2ltYWdl&#10;MS5wbmeJUE5HDQoaCgAAAA1JSERSAAACawAAAm0IAgAAAOZ3oK4AAAABc1JHQgCuzhzpAAAABGdB&#10;TUEAALGPC/xhBQAAAAlwSFlzAAAh1QAAIdUBBJy0nQAAMINJREFUeF7t3Ql0lOW9+PE0QiAQwmZY&#10;yoWUfRNkURYru2y2WsCtUgVFuKUcoYC0f+v1eqnXVhGFK6Igynq0amnRslbsBVF6ZRFQRHaQNQSQ&#10;zbBk9//jnSchHcDM/LLwzi/fz3mOJ2fed2be9zHMN09mMhP1HQAACB8FBQBAg4ICAKBBQQEA0KCg&#10;AABoUFAAADQoKAAAGhQUAAANCgoAgAYFBQBAg4ICAKBBQQEA0KCgAABoUFAAADQoKAAAGhQUAAAN&#10;CgoAgAYFBQBAg4ICAKBBQQEA0KCgAABoUFAAADQoKAAAGhQUAAANCgoAgAYFBQBAg4ICAKBBQQEA&#10;0KCgAABoUFAAADQoKAAAGhQUAAANCgoAgAYFBQBAg4ICAKBBQQEA0KCgAABoUFAAADQoKAAAGhQU&#10;AAANCgoAgAYFBQBAg4ICAKBBQQEA0KCgAABoUFAAADQoKAAAGhQUAAANCgoAgAYFBQBAg4ICAKBB&#10;QQEA0KCgAABoUFAAADQoKAAAGhQUAAANCgoAgAYFBQBAg4ICAKBBQQEA0KCgAABoUFAAADQoKAAA&#10;GhQUAAANCgoAgAYFBQBAg4ICAKBBQQEA0KCgAABoUFAAADQoKAAAGhQUAAANCgoAgAYFBQBAg4IC&#10;AKBBQQEA0KCgAABoUFAAADQoKAAAGhQUAAANCgoAgAYFBQBAg4ICAKBBQQEA0KCgAABoUFAAADQo&#10;KAAAGhQUAAANCgoAgAYFBQBAg4ICAKBBQQEA0KCgAABoUFAAADQoKAAAGhQUAAANCgoAgAYFBQBA&#10;g4ICAKBBQQEA0KCgAABoUFAAADQoKAAAGhQUAAANCgoAgAYFBQBAg4ICAKBBQQEA0KCgAABoUFAA&#10;ADQoKAAAGhQUAAANCgoAgAYFBQBAg4ICAKBBQQEA0KCgAABoUFAAADQoKAAAGhQUAAANCgoAgAYF&#10;BQBAg4ICAKBBQQEA0KCgAABoUFAAADQoKAAAGhQUAAANCgoAgAYFBQBAg4ICAKBBQQEA0KCgAABo&#10;UFAAADQoKAAAGhQUAAANCgoAgAYFBQBAg4ICAKBBQQEA0KCgAABoUFAAADQoKAAAGhQUAAANCgoA&#10;gAYFBQBAg4ICAKBBQQEA0KCgAABoUFAAADQoKAAAGhQUAAANCgoAgAYFBQBAg4ICAKBBQU3Ztm3b&#10;mDFjHgHgP/JvU/6Fun+rMIGCmvJ///d///Zv/xYFwH/k3+Y///lP928VJlBQU3ILWj2hSuMGiQwG&#10;ww9D/j1SUJMoqCm5BR3+0IBFb73IYDD8MH718F0U1CQKakpuQX878sH1H85hMBh+GP9v1CAKahIF&#10;NYWCMhg+HBTUKgpqCgVlMHw4KKhVFNQUCspg+HBQUKsoqCkUlMHw4aCgVlFQUygog+HDQUGtoqCm&#10;UFAGw4eDglpFQU2hoAyGDwcFtYqCmkJBGQwfDgpqFQU1hYIyGD4cFNQqCmoKBWUwfDgoqFUU1BQK&#10;ymD4cFBQqyioKRSUwfDhoKBWUVBTKCiD4cNBQa2ioKZQUAbDh4OCWkVBTaGgDIYPBwW1ioKaQkEZ&#10;DB8OCmoVBTWFgjIYPhwU1CoKagoFZTB8OCioVRTUFArKYPhwUFCrKKgpFJTB8OGgoFZRUFMoKIPh&#10;w0FBraKgplBQBsOHg4JaRUFNoaAMhg8HBbWKgppCQRkMHw4KahUFNYWCMhg+HBTUKgpqSpEWdN2H&#10;c9Z+MJvBsD3k+zzoO7/gg4JaRUFNKdKCvj9v4v0Det3XryeDYXXId7h8nwd95xd8UFCrKKgpRVrQ&#10;ea+ML1XqOrlxwKrrrrtOvs+DvvMLPiioVRTUlOIpaJ06dW4EbJHvagqKcFFQU4qhoD/4wQ8mTZq0&#10;C7Bl8uTJ8r1NQREWCmpK8RT0rbfecvcHWPGnP/2JgiJcFNQUCgroUFAoUFBTKCigQ0GhQEFNoaCA&#10;DgWFAgU1hYICOhQUChTUFAoK6FBQKFBQUygooENBoUBBTaGggA4FhQIFNYWCAjoUFAoU1BQKCuhQ&#10;UChQUFMoKKBDQaFAQU2hoIAOBYUCBTWFggI6FBQKFNQUCgroUFAoUFBTKCigQ0GhQEFNoaCADgWF&#10;AgU1hYICOhQUChTUFAoK6FBQKFBQUygooENBoUBBTaGggA4FhQIFNYWCAjoUFAoU1BQKCuhQUChQ&#10;UFMoKKBDQaFAQU2hoIAOBYUCBTWFggI6FBQKFNQUCgroUFAoUFBTKCigQ0GhQEFNoaCADgWFAgU1&#10;hYICOhQUChTUFAoK6FBQKFBQUygooENBoUBBTaGggA4FhQIFNYWCAjoUFAoU1BQKCuhQUChQUFMo&#10;KKBDQaFAQU2hoIAOBYUCBTWFggI6FBQKFNQUCgroUFAoUFBTKCigQ0GhQEFNoaCADgWFAgU1hYIC&#10;OhQUChTUFAoK6FBQKFBQUygooENBoUBBTaGggA4FhQIFNYWCAjoUFAoU1BQKCuhQUChQUFMoKKBD&#10;QaFAQU2hoIAOBYUCBTWFggI6FBQKFNQUCgroUFAoUFBTKCigQ0GhQEFNoaCADgWFAgU1hYICOhQU&#10;ChTUFAoK6FBQKFBQUyhohEpNTU1KStq6deu6deuWLl26ePFieUD/TQ6ZcLlELl+7du22bduSk5Nl&#10;f3dNFBIKCgUKagoF9b+srKyUlJSvv/76448/njNnzlNPPdW3b1/5v1ajRo2EhIQqVarEe8qVKyf/&#10;HwPk68CFslX2qVmzpuzfp08fue6bb765Zs2a/fv3y23KLbv7QPgoKBQoqCkU1M/OnTsnS8xnn332&#10;vvvua926dWxsrNfHgqpQocJNN90kt/nSSy9t3LhR7sXdH8JBQaFAQU2hoH6TkZGRlJS0ePHicePG&#10;1alTR9aRpUqV8sJX+GJiYipWrFi3bt3f//73H3zwQXJyMqvS0FFQKFBQUyiof0i9duzY8dxzz3Xp&#10;0qVs2bJe44qPLHB79Ojxwgsv7Nu3Lzs72x0Tro6CQoGCmkJBrznJ1cmTJ2XROXDgwPLly4e14kxI&#10;SKhfv37Lli1bt27dtm3bW2+9tXPnzvJf+VouadGihawvK1eu7PYOgdx7XFzckCFDli1bdubMGXeI&#10;uBIKCgUKagoFvbbS09MXLFhw1113ValSxUtY/lq1ajVixIinn376tdde+/DDDzdu3Lhnzx5ZOB44&#10;cODUqVOSPfmvfC2X7N69e/369UuXLpU9Zf+hQ4fKdd2t5Ee6K0VfsWIF69GroaBQoKCmUNBr5dy5&#10;c4sWLerdu3e+i86mTZv26NFj4sSJq1evPnr0qEQ3MzMz3LDJ/nItua7cwj/+8Y+nnnqqe/fu9erV&#10;c/dxJfI/rnTp0gMGDFi+fPmFCxfcDSEHBYUCBTWFgl4TsjocPnx41apVvVRdlaxNp0yZsmXLlkL/&#10;haoEVZaqn3322csvv3z33Xe7+7uKWrVqjRw58uuvv3ZXhoeCQoGCmkJBi1lSUpJEMSYmxmvTFVSp&#10;UqVLly6vvvqqLBaL5zeoWVlZBw4ckDVu586dy5Qp447jMvJ98tprrx0/ftxdrcSjoFCgoKZQ0GIj&#10;Ody6dWv37t3zvvVBLpklufzee+99//33pZ3F/1clco/Jycnz5s274447pKNyPO7I8oiLi+vVq9fO&#10;nTuLJ+0+R0GhQEFNoaDF48yZMy+//PIPf/hDr0TBKleuPGzYsPXr17u9r6nMzMz//d//vf/++6/2&#10;It7ExERZjPI+DBQUChTUFApa1GS5dvjw4REjRlSqVMkL0L+IiYm58847Zd3pqyDJMZ8+fXrBggXt&#10;2rUrXbq0O9Y85FzGjh177Ngxd4USiYJCgYKaQkGLVFZW1tq1a7t27ep1J1ibNm1mzZrl5/d8l2Ob&#10;MmVKs2bN3BH/q27dun355ZfF/wtnn6CgUKCgplDQopOZmbl06dL69etHR0d7xbmkfPnygwYN2rNn&#10;j+zj9varjIyMLVu23H///Ze/TZLEo0OHDqtWrSqZEaWgUKCgplDQIpKWljZz5swrvk+CLOmWLFki&#10;O7hdI4EsRufNmyc/DbhzyOP6669/991309PT3a4lBgWFAgU1hYIWBcnJ7NmzL89nmTJl7r777o0b&#10;N0biok2Wy/Jofsstt1z+zGhCQoKcb0mLKAWFAgU1hYIWOgnJtGnTLn8ha3x8/BNPPHHy5Em3X2SS&#10;4x85cmT58uXdWeWQ83311VdLVEQpKBQoqCkUtHClpaXNmTPn8nxWrFhxxowZKSkpbr9IdubMmcmT&#10;J1eoUMGdWw45azn3khNRCgoFCmoKBS1EWVlZb7zxxuXv1Ve/fn2ZgYyMDLdf5Av8mvryM61Wrdr8&#10;+fNLyAuLKCgUKKgpFLSwZGZmLl++PGj1GR0d3axZs5UrV9pbmckZvf3225evtq+//np50C8JEaWg&#10;UKCgplDQQpGdnf3pp582bNjQi8glTZs2/eijj6zmRFbV8n/28oh26NDhiy++cDvZRUGhQEFNoaCF&#10;Ijk5uVu3bkF/99mgQYMVK1bYXo1JRCUkQb/OlXno0aPHqVOn3E5GUVAoUFBTKGjBpaSkjBo1ymvH&#10;JfHx8fIIa+m5z6tJT0+fO3fu5S8s+t3vfnf+/Hm3k0UUFAoU1BQKWkDZ2dkTJ04M+lCwihUrTps2&#10;rSTkM0DOVCYhLi7Onb9HFqazZs1ye1hEQaFAQU2hoAW0c+fOmjVreslwSpcuLcuvs2fPuj1KhjNn&#10;zshCPOjNFmrXrr1//363hzkUFAoU1BQKWhBHjx79yU9+4sXikjvvvPP06dNuj5Lkm2++adeunZuF&#10;HD/72c8i/U0kroaCQoGCmkJBC+LVV18Neneexo0br1u3zm0ueVavXv2jH/3IzYUnPj7e6u9yKSgU&#10;KKgpFFTtq6++qlixopcJp2zZsgsXLszOznZ7lDyZmZnSlaBnheWnigMHDrg9DKGgUKCgplBQnfPn&#10;zz/66KNBf75yzz33RNYnrhQFmZn+/fu7GfHILD3++OP2ZoaCQoGCmkJBdWStWalSJS8QTps2bXbt&#10;2uU2l2ybN29u3ry5mxdP9erVV6xY4TZbQUGhQEFNoaAKmZmZAwYM8NLgyMPoG2+84f+Pyy4e6enp&#10;kydPljlxs+MZMmSI22wFBYUCBTWFgoYrOzv773//e9ALiPr06VNy/vozFKmpqS1btnSz44mLi5Nv&#10;NrfZBAoKBQpqCgUN1+nTpx944AE5Ka8LF1WtWnXRokVuM3JIYPK+UVF0dPTw4cPPnTvnNkc+CgoF&#10;CmoKBQ3XkiVLgl6CO3ToUBsf/Fm4Tp069fOf/9zNkSchIWHVqlVuc+SjoFCgoKZQ0LBkZWU99NBD&#10;Xg4ceQDdsGGD24x/9fHHHwe9XHncuHFm/tqHgkKBgppCQcOycePGoM8h6d+/fwn5QGmF9PT0bt26&#10;uZnyyDJ07969bnOEo6BQoKCmUNDQZWZmPvXUU6VKlfJacJHUdOHChW4zrmT69Ol5Z6xs2bLTpk2z&#10;8TMHBYUCBTWFgobuyJEjnTt39kLg3HrrrSdOnHCbcSWHDx9u3769my/P7bffbmPSKCgUKKgpFDR0&#10;K1eujI2N9SrgTJ06tSS/h18oZLn5hz/8wc2XJy4uzkYVKCgUKKgpFDR0jz/+uJcAp1q1agcPHnTb&#10;cHV79uxxU5bjj3/8o9sWySgoFCioKRQ0RKdPn27RooX3+O8MGjQoPT3dbcbVpaam9u7d282ap1Wr&#10;Vgb+MJSCQoGCmkJBQ7R69eqEhATv8f+icuXKzZ07l1/hhkJm6dlnn3UT56lZs+bmzZvd5ohFQaFA&#10;QU2hoKHIysoaP368PFZ6j/8XNWrUaMuWLW4z8rN27dq8nxsaGxs7ffr0SP/5g4JCgYKaQkFDkZKS&#10;8otf/MJ78Hc6dep0/vx5txn5OXnyZMeOHd3ceYYMGRLpE0hBoUBBTaGgoTh06NANN9zgPfI7EydO&#10;dNsQAllu/u53v3Nz57n11luPHj3qNkcmCgoFCmoKBQ3Fp59+6j3sX7J69Wq3DaFZunSpmztPXFzc&#10;l19+6bZFJgoKBQpqCgUNxaxZs7yHfadChQqRvn4qfvv27StTpoybQU+kf6ANBYUCBTWFgobiiSee&#10;8B7znT59+pw9e9ZtQ2i+/fbbm266yc2gJ9J/E05BoUBBTaGg+crMzAx66B85cmRaWprbjNDIjA0b&#10;NszNoOe+++5z2yITBYUCBTWFgubr1KlTzZo18x7znT/+8Y98Hku4MjIygt7UqXnz5hcuXHCbIxAF&#10;hQIFNYWC5mvPnj3169f3HvMvKlu27Jw5c9w2hGPKlCluEj0NGzY8cuSI2xaBKCgUKKgpFDRfGzZs&#10;CExRQK1atXghrs7ChQsrV67s5jEqKjExcfv27W5bBKKgUKCgplDQfK1YsaJatWreY/5FjRs33rVr&#10;l9uGcKxfv75OnTpuHr339luzZo3bFoEoKBQoqCkUNF/z58+Pj4/3HvMvatq06ddff+22IRw7d+6U&#10;nz/cPEZFJSQkyE8nblsEoqBQoKCmUNB8Pffcc94DvtO6detTp065bQjH3r175ecPN49RUZUrV47o&#10;PwmloFCgoKZQ0HxR0MJy/PjxVq1auXmMipL2TJo0yW2LQBQUChTUFAqaLwpaWGTe2rZt6+bRE9Ef&#10;tU1BoUBBTaGg+aKghYWChj4oqFUU1BQKmi8KWlgoaOiDglpFQU2hoPmioIXl5MmTFDTEQUGtoqCm&#10;UNB8UdDCcuDAgebNm7t5jIqKjY2dNWuW2xaBKCgUKKgpFDRfkyZNio6O9h7zL2rRokVEvxfdNbR7&#10;9+4mTZq4eeTvQb93UFCrKKgpFDRfl78nkZTAbUM4Nm/eXK9ePTePUVEyq6tWrXLbIhAFhQIFNYWC&#10;5uvjjz+uXr2695h/UWJi4oYNG9w2hEN6WbNmTTePUVF16tTZsmWL2xaBKCgUKKgpFDRfO3bs+NGP&#10;fuQ95l90/fXXL1u2zG1DOGbPnh0TE+PmMSpK1qP79u1z2yIQBYUCBTWFgubryJEjjRo18h7zL4qO&#10;jp4yZUp2drbbjNBkZWU988wzbhI9TZo0iejXZFFQKFBQUyhovs6fP9+iRQvvMd/57W9/m5GR4TYj&#10;NOnp6aNGjXIz6OnatavbFpkoKBQoqCkUNBQPP/yw95jvDBw48MKFC24bQnPu3Lnbb7/dzaDnP/7j&#10;P9y2yERBoUBBTaGgofif//kf7zHfSUxM5E9Cw3X8+PGEhAQ3g54333zTbYtMFBQKFNQUChqKDz74&#10;wHvMvySiX0R6TaxZs8bNXY5IbwMFhQIFNYWChmLHjh15/yRUvPvuu24bQjNt2jQ3d566detG9Atx&#10;BQWFAgU1hYKG4tSpUz/5yU+8R37noYceyszMdJuRnwsXLvTs2dPNnee+++779ttv3ebIREGhQEFN&#10;oaChSEtLe/TRR71Hfqd169aHDh1ym5GfPXv2BL2eedy4cZH+IwgFhQIFNYWChmjBggXx8fHeg/9F&#10;119//ZIlS9w2fK/s7Gz5BoiLi3NzFxVVtWrVlStXus0Ri4JCgYKaQkFDtHv37sBE5XryySezsrLc&#10;ZlxdRkbG8OHD3ax5EhMTjx496jZHLAoKBQpqCgUNkSykHnjgAe/x37nhhhvOnDnjNuPqvvnmmxo1&#10;arhZ80hQ3bZIRkGhQEFNoaChmzt3rvf4f8nq1avdNlzdkiVL3HzlmD9/vtsWySgoFCioKRQ0dHv3&#10;7s378ZZCVqWpqaluM65ElundunVz8+Vp27btgQMH3OZIRkGhQEFNoaChO3fu3ODBg70KOI0aNfri&#10;iy/cZlzJunXr8n6yjRg2bJiN90SkoFCgoKZQ0LAsWbIk7ytyxWOPPcbntHyPRx55xM2Up0qVKp99&#10;9pnbFuEoKBQoqCkUNCxnzpxp37691wKnWrVqvJ7oapKTkytWrOhmytOjRw8zv/emoFCgoKZQ0HC9&#10;8sorXgsumThxIh92drn09PT/+q//cnPkiY2NtfEaogAKCgUKagoFDdfu3bvbtGnjFcFp0aLF1q1b&#10;3Wbk2LBhQ8OGDd0ceTp37nz48GG3OfJRUChQUFMoaLiysrJeeOGF0qVLe1FwHnvsMbcZnszMzKBX&#10;XcmMvfTSS5aeM6agUKCgplBQhWPHjtWuXdvrglO1atUvv/zSbS7xJJNr166tUKGCmx3PzTffbOxD&#10;VSkoFCioKRRUJ+gzt+UcBw4ceOLECbe5ZDt+/Phtt93mpsZTrly5uXPnus1WUFAoUFBTKKjOvn37&#10;unTp4tXBkUjMnDmTv2zJysp68cUXY2Nj3bx4P17cfvvtSUlJbg8rKCgUKKgpFFRHSvnXv/41JibG&#10;a4TTqFGjHTt2uD1Kqs2bNwf9iltm6ZNPPnGbDaGgUKCgplBQtbS0tF/84hfyAOpl4iI50/vuu+/Y&#10;sWNuj5Ln0KFDP/3pT2Ue3IxERcn8DB8+3ORf+1BQKFBQUyhoQXz++edNmzb1SuGUK1du4sSJkf7Z&#10;0Tpy1k8++aSbiBw33njjtm3b3B62UFAoUFBTKGhBSDPkYTTvc34iISFh8eLFJS2issp8++23q1Sp&#10;4mbBU7Zs2ffee8/qp6hSUChQUFMoaAGlpaXdf//9Xi8uadiw4dq1a90eJcPq1avr1q3rzj/H4MGD&#10;Df8kQUGhQEFNoaAFt3379q5du3rJuKRLly67du0qCS/NlXPctm1b0Oe+iT59+uzbt8/tZBEFhQIF&#10;NYWCFpwk5JNPPqlataoXDkceWEvIq4r27t3bt29fOV935h6ZjU2bNrk9jKKgUKCgplDQQpGZmTll&#10;ypSgd+EpVarUgw8+mJyc7HYyR3502LFjx2233RYdHe3O2RMfH//GG29YffozFwWFAgU1hYIWlpSU&#10;lCeeeMIryCUxMTFDhw61+l5F+/fvl9Wn/KDgzjbH+PHjz58/73ayi4JCgYKaQkEL0dmzZx955JEy&#10;Zcp4HXHkEXbgwIHGnhMNPPfZs2fPoNVn2bJlx44dWxLyKSgoFCioKRS0cB08ePDyl+bKKk3WapZe&#10;VrNly5abb7758tWn/Kxg+LfWQSgoFCioKRS00J08eXLQoEFBK1GZhAYNGixfvjzS/7ojPT19wYIF&#10;iYmJ7sRyyPk++OCDJeq99SkoFCioKRS0KMhK9N577/XK8i9q16797rvvSoTcfpEmNTV15syZtWrV&#10;cueTxz333CNn7fYrGSgoFCioKRS0iMhqbPDgwUFvPS/KlSv38MMP79+/P7KeFpWj3bt3709/+lN3&#10;GnnExsaOHDnS2Gd/hoKCQoGCmkJBi05SUtKIESOCXmsT0KtXrxUrVkTK33vIcS5evLhz587u6POQ&#10;fowdO7YE5lNQUChQUFMoaJG6cOHChAkTatSo4eUm2OOPP+7/d13//PPPx4wZ4474X8l5TZ06NS0t&#10;ze1awlBQKFBQUyhoUTt//vw777zTpEkTmQevO5eULl26ZcuW7733nqzh/PZLXTkeOao5c+Y0a9ZM&#10;jtMdcQ45l6ZNm/7lL3+J3Od0C46CQoGCmkJBi4HU6Kuvvurbt2/Qp7jk6tSp0/z58/3zu9Dk5OTZ&#10;s2e3b9/eHd+/krPo16+f7fe8DQUFhQIFNYWCFpuDBw+OHz++UqVKXoaCyeXdunVbtmzZiRMnrtVf&#10;vMj9fvPNN3/9619//OMfx8XFuSPLIzo6umrVqhMnTjx69Ki7TglGQaFAQU2hoMVs6dKll7+RbF5S&#10;L0nUli1bMjIy3HWKXlpa2qZNmyZMmHDzzTe747iMHPM999zzySefuOuUeBQUChTUFApazLKysmQB&#10;98wzz9SrV88L0xXExMQ0aNBg4MCBixYtkpXrhQsXiuJZUrnN8+fPy+0vXrxY7qtu3bqX/+1NQKlS&#10;pZo2bfriiy/KCtVvz9deQxQUChTUFAp6TUhHd+/e/cADDwR9Jtrl6tSpM2zYsNdee23z5s2nT592&#10;1y+Y48ePf/bZZy+//PLDDz8st+/u6SoSEhLGjBmzb98+85+1Ei4KCgUKagoFvYbOnj27atWqAQMG&#10;SKW8Wl1VbGxsYmJiixYtpHnTp0//6KOPtm7deuzYMWmq3EhaWlq6x92u9957IjU1NSUl5dSpU8nJ&#10;ybK/XEtKPGTIkObNm9euXftqK85c1atXHzx48Pr168+dO+duF3lQUChQUFMo6DUnnVuzZo2ksUqV&#10;Kl65QhIdHd2+ffs77rhDFrKPPvro6NGjH3vssWdyyNdyyYgRI+6///6+ffu2atXqe555vVyDBg2G&#10;Dh26cePG4nwuNuJQUChQUFMoqE/IOu/zzz9/+umnW7ZsGfRJ3cVDElu5cmVp7fPPP799+/YS8gll&#10;BUFBoUBBTaGgfnP06FF5aJYlYN26db20FblSpUq1adNm5MiRixcvLpnvz6dDQaFAQU2hoD4UeJXs&#10;vn37/vu//9trXFTFihWv9m4MOnJrcpuBr5999tnk5OTU1FR39wgNBYUCBTWFgvrZokWLvMZFPfbY&#10;YzNmzBg9enT//v2bNm0auFBBrnv33XfLrb3++uvjxo0LXLhw4UJ3fwgHBYUCBTWFgvpZbkGnTp0q&#10;C9P09PSUlJRjx4599dVXK1askFl94YUXfvnLX97iadeuXesc8rVc0r1799/85jeyj+wp+8u15Lpy&#10;C3I7cmuvvPJK4MYpqA4FhQIFNYWC+lnegrqLri41NfVUjlB+JUtBC4iCQoGCmkJB/SysgoaLghYQ&#10;BYUCBTWFgvoZBfUzCgoFCmoKBfUzCupnFBQKFNQUCupnFNTPKCgUKKgpFNTPKKifUVAoUFBTKKif&#10;UVA/o6BQoKCmUFA/o6B+RkGhQEFNoaB+RkH9jIJCgYKaQkH9jIL6GQWFAgU1hYL6GQX1MwoKBQpq&#10;CgX1MwrqZxQUChTUFArqZxTUzygoFCioKRTUzyion1FQKFBQUyion1FQP6OgUKCgplBQP6OgfkZB&#10;oUBBTaGgfkZB/YyCQoGCmkJB/YyC+hkFhQIFNYWC+hkF9TMKCgUKagoF9TMK6mcUFAoU1BQK6mcU&#10;1M8oKBQoqCkU1M8oqJ9RUChQUFMoqJ9RUD+joFCgoKZQUD+joH5GQaFAQU2hoH5GQf2MgkKBgppC&#10;Qf2MgvoZBYUCBTWFgvoZBfUzCgoFCmoKBfUzCupnFBQKFNQUCupnFNTPKCgUKKgpFNTPKKifUVAo&#10;UFBTKKifUVA/o6BQoKCmUFA/o6B+RkGhQEFNoaB+RkH9jIJCgYKaQkH9jIL6GQWFAgU1hYL6GQX1&#10;MwoKBQpqCgX1MwrqZxQUChTUFArqZxTUzygoFCioKRTUzyion1FQKFBQUyion1FQP6OgUKCgplBQ&#10;P6OgfkZBoUBBTaGgfkZB/YyCQoGCmkJB/YyC+hkFhQIFNYWC+hkF9TMKCgUKagoF9TMK6mcUFAoU&#10;1BQK6mcU1M8oKBQoqCkU1M8oqJ9RUChQUFMoqJ9RUD+joFCgoKZQUD+joH5GQaFAQU2hoH5GQf2M&#10;gkKBgppCQf2MgvoZBYUCBTWFgvoZBfUzCgoFCmoKBfUzCupnFBQKFNQUCupnFNTPKCgUKKgpFNTP&#10;KKifUVAoUFBTKKifUVA/o6BQoKCmUFA/o6B+RkGhQEFNoaB+RkH9jIJCgYKaQkH9jIL6GQWFAgU1&#10;hYL6GQX1MwoKBQpqCgX1MwrqZxQUChTUFArqZxTUzygoFCioKRTUzyion1FQKFBQUyion1FQP6Og&#10;UKCgplBQP6OgfkZBoUBBTaGgfkZB/YyCQoGCmkJB/YyC+hkFhQIFNYWC+hkF9TMKCgUKagoF9TMK&#10;6mcUFAoU1BQK6mcU1M8oKBQoqCkU1M8oqJ9RUChQUFOKp6CTJk3abcKOHTu2F6Np06Z5jYv6z//8&#10;T3dR4XnqqacCNy734i4qFjKHbjYj3OTJkykowkVBTSmGgsqN16lT50YTmjdv3qQYBf7XiOrVq7uL&#10;Ck+NGjUCNy734i4qFjKHbjYjXGJiosweBUVYKKgpxVNQwCoKirBQUFOKtKDvz5v48wG97v3ZbTbG&#10;3Xd0r5dYy3vYhF69xB/KTAbNbeSOn/fvJd/nQd/5BR8U1CoKakqRFnTd8jlrP5hlZnyy+LWf9e3s&#10;VSCqdevWlSpVCnydq3HjxqNGjZo5c+YXX3zxzTffXChJTpw48dVXX82ePXv06NFNmjRxM5IjPj6+&#10;VatWga/v7NPpk0WvBc1tRA/5Pg/6zi/4oKBWUVBTirSgxsY/l77e7/YuXgWiNm3a9MEHH4wfP753&#10;794/+MEPAhcGXHfddS1btuzXr9/06dO3b9+emZnp5toiObs9e/bMnTv3rrvuatu2balSpdwseGRm&#10;evTo8eSTTy5cuFBmLHCh/BTyzyWvB80tI2hQUKsoqCkUNPSRt6DHjh1zM/jdd0eOHFm2bFn//v1v&#10;ueWWoIWpJKRevXpjx47985//vGvXrnPnzrnrRDI5CzkXOSM5Lzm7oB8gZAY6duwosyFzcvDgQXed&#10;7747fvx4YAcKGsqgoFZRUFMoaOjjagUNSEtLO3To0N///vc//OEPHTp0KF26tCxGAzuL2NjYG2+8&#10;URasM2bMkIVpenp6VlaWu2YkkKOVY5Yjf/311+Us5FzkjNy5ectuOd/27dvLucsMyDzIbLhr5qCg&#10;YQ0KahUFNYWChj6+v6BBpCLz588fNGjQj3/84zJlygSulatNmzZjxoyRZdyOHTvOnz/vruM/EkI5&#10;QjlOOdq2bdu6o88h5yXLbjlHOdO8y80roqBhDQpqFQU1hYKGPsIqaEBqaqqkZdmyZRMmTOjZs2dc&#10;XFxMTEzurz3LlSt3ww039OvX75VXXtm6dWtKSkpGRoa75rWTmZl59uzZwHJzwIABcoRynIEDFrLW&#10;LF++vPxYIMvNxYsXy9nJObprfi8KGtagoFZRUFMoaOhDUdC8srKykpKS/vKXv/zqV7+SpVt8fHzg&#10;pnK1bt169OjRsuDbuXNn8S9M5R7lfuXex40bJ0tkd0w55Gg7duz4wAMPzJs378CBA4pfQVPQsAYF&#10;tYqCmkJBQx8FLGiutLQ0idCKFSuee+65Pn36VKpUKe9zitKqZs2ayeXTp0/fvHnzt99+m56enp2d&#10;7a5ceOQ25Zbl9uVe5L7kHuV+83ZdjkqOrXfv3nKccrRyzJc/uxk6ChrWoKBWUVBTKGjoo7AKmpdk&#10;bM+ePbIwHTRo0K233lqhQoXA7QfExMR06NBh7Nixb7/99u7duwsSsLzkduTW3nnnHblluX25F3d/&#10;nri4ODmSwLObcmyFFW8KGtagoFZRUFMoaOijKAqa68KFC4cPH/7oo48mTJjQuXPnatWqlS9fPvcZ&#10;UylrkyZN7rjjjtdff339+vUnT54M8dnHXFLN06dPb9y4cdasWXfeeafcWu5yU+6lXLlyCQkJcr+y&#10;3Fy5cuWhQ4fkeNw1CwkFDWtQUKsoqCkUNPRRpAXNKysr6+uvv/7zn/88fPhwWQ6WLl06cKe5brnl&#10;lhEjRsybN2/nzp3p6enualciW/fu3fu3v/3t17/+dffu3d31c8gty00NHTr0T3/6kyw3v/+mCoiC&#10;hjUoqFUU1BQKGvootoLmkoVmUlKSLEynTJnSrVu3WrVq5X1ZrHxdv3793r17v/zyy+vWrZNEyUIz&#10;Oztb/itfyyVTp06VrQ0bNqxcubK7jnctuZ2uXbu+9NJL//jHP2ThWzyvWqKgYQ0KahUFNYWChj6K&#10;v6B5ZWRkyMJ09uzZv/zlL9u3b1+2bNnAkeSS1eTIkSMnTJgg/5Wv3aU5ZH+5llx31qxZcjvF/2cz&#10;FDSsQUGtoqCmUNDQx7UtaIAsMWVheuTIkTVr1kycOLFdu3YVK1aMjo4OHJXI+0ZIcnl8fPxNN930&#10;/PPPf/rpp7KclesW1iuDwkVBwxoU1CoKagoFDX34oaABmZmZBw8efPvtt2VN2aJFi8ufKA2Qy5s1&#10;azZs2LA5c+bs37+/SJ/mzBcFDWtQUKsoqCkUNPRxbQsqy8ejR49+9NFHM2bM6N27d+3atePi4gIH&#10;IwLPiXbq1OmRRx7p0aOHfJ33GdPy5cvL/r169Zo6darcgtxOuC/lLTgKGtagoFZRUFMoaOjjmhRU&#10;lpv79u17//33hw8f3r1797y/sBXXXXdd4HW5s2fP3rVrV6CLaWlp8rVcIpfL1ry/1xVyC3I7snh9&#10;77335JaL7cPXKGhYg4JaRUFNoaChj2IrqCTwyJEj8tA5ZcqUrl27Vq9evUKFCrl/GyoLykaNGrVv&#10;337atGlr164N/G3o5c9uBp4xla2yj+wp+8u1cpetcmtym3LLcvtyL3JfSUlJcr/uykWAgoY1KKhV&#10;FNQUChr6KOqCZmVlHTp0SJabQ4YM6dKlS94/QQlo2rTpr3/967lz5yo+0UX2l2vNmzdPbkFux91i&#10;jkqVKsk9yv0uWLBg//79ire9zRcFDWtQUKsoqCkUNPRRFAVNT08/fPjwqlWrJk+e3K9fvypVquR9&#10;/jImJqZx48a9e/eeNGnShg0bTpw4IfsX5MW0cl25hVOnTm3atGnq1Kl9+vSRmub98DW5dzmGnj17&#10;Pv/88ytXrjx48GBhvf6IgoY1KKhVFNQUChr6KMSCyiLvyJEjgc9p6dSpU9Db4Yobb7xx1KhRM2fO&#10;3Lp167lz59zVCtuFCxd27tw5e/ZsuS+5R3ffOQKfYjZ8+PD58+cnJSUVcGFKQcMaFNQqCmoKBQ19&#10;FLCgaWlp0iFZ2Mlys0uXLlJNWfzlPrsZGxsry8HAWwUFPpKlON/0QO4r8CEtgWde5UhyPy5GjlCO&#10;U45WjlmOfMWKFbpnTCloWIOCWkVBTaGgoQ91QWXnRYsWDR48+IrPbiYmJj766KNvvfVWkS43QyfH&#10;IEcixzNy5Eg5NneUOeT45SzkXOSMjh496q4TAgoa1qCgVlFQUyho6CP0gsqSThZqslx7/vnn+/bt&#10;GxcXV6pUqcAVA2644YbbbrvtlVde2bRpU2pqarH9SUlY5Kjk2OQIZ8+e3bNnz5YtW+Z9jlbOSM5L&#10;Ln/22WeXL1+e7zOmFDSsQUGtoqCmUNDQR74Fzc7OlmXZhx9+OHz48E6dOlWpUiWwc646derIwm7G&#10;jBnbt29PSUlxV4sEZ8+e3blz5zvvvDN69OhGjRq588khZ9qxY8d///d/X7x4cXJy8hVf60RBwxoU&#10;1CoKagoFDX1csaCy3Dx06NDHH3/89NNP33777bnPawaULl1alpv9+vV79dVXd+zYUaR/cFls5Czk&#10;XOSM+vfvL2cX9AHdMgMyDzIbMicyM7nP5lLQsAYFtYqCmkJBQx95C3rkyBGJ6N/+9rdhw4Z16NCh&#10;Zs2agctFdHS0hLNJkyZjx4598803I265GTo5Lzm7t956S85UzlfOOu9bJtWoUUNmZujQoe+//77M&#10;laxNA5dT0FAGBbWKgpqSW9DhDw1Y9NaLjO8ZC+ZM6N2tg1eBqK5duwb9CYr0Q2by5ptvHjNmzJIl&#10;S3bv3r2/JJHzlbOWlMoMJCYmymy4efHIXMmMBb7u1bW9zGTQ3DKCxq8evkvmioLaQ0FNyS1o9YQq&#10;TRomMr5nNG6QWCn+0pu5BylVqlS1atWaNWvWunXrNiWVnLvMgKw+g145lZfMocxk0Nwygob8e5S5&#10;oqD2UFBTcgsKwG8oqD0U1JRt27aNHj16CELw0EMP9enTp0OHDu3ateuI8Mm8yezJHMpMujnF95J/&#10;m1u3bnX/VmECBQUAQIOCAgCgQUEBANCgoAAAaFBQAAA0KCgAABoUFAAADQoKAIAGBQUAQIOCAgCg&#10;QUEBANCgoAAAaFBQAAA0KCgAABoUFAAADQoKAIAGBQUAQIOCAgCgQUEBANCgoAAAaFBQAAA0KCgA&#10;ABoUFAAADQoKAIAGBQUAQIOCAgCgQUEBANCgoAAAaFBQAAA0KCgAABoUFAAADQoKAIAGBQUAQIOC&#10;AgCgQUEBANCgoAAAaFBQAAA0KCgAABoUFAAADQoKAIAGBQUAQIOCAgCgQUEBANCgoAAAaFBQAAA0&#10;KCgAABoUFAAADQoKAIAGBQUAQIOCAgCgQUEBANCgoAAAaFBQAAA0KCgAABoUFAAADQoKAIAGBQUA&#10;QIOCAgCgQUEBANCgoAAAaFBQAAA0KCgAABoUFAAADQoKAIAGBQUAQIOCAgCgQUEBANCgoAAAaFBQ&#10;AAA0KCgAABoUFAAADQoKAIAGBQUAQIOCAgCgQUEBANCgoAAAaFBQAAA0KCgAABoUFAAADQoKAIAG&#10;BQUAQIOCAgCgQUEBANCgoAAAaFBQAAA0KCgAABoUFAAADQoKAIAGBQUAQIOCAgCgQUEBANCgoAAA&#10;aFBQAAA0KCgAABoUFAAADQoKAIAGBQUAQIOCAgCgQUEBANCgoAAAaFBQAAA0KCgAABoUFAAADQoK&#10;AIAGBQUAQIOCAgCgQUEBANCgoAAAaFBQAAA0KCgAABoUFAAADQoKAIAGBQUAQIOCAgCgQUEBANCg&#10;oAAAaFBQAAA0KCgAABoUFAAADQoKAIAGBQUAQIOCAgCgQUEBANCgoAAAaFBQAAA0KCgAABoUFAAA&#10;DQoKAIAGBQUAQIOCAgCgQUEBANCgoAAAaFBQAAA0KCgAABoUFAAADQoKAIAGBQUAQIOCAgCgQUEB&#10;ANCgoAAAaFBQAAA0KCgAABoUFAAADQoKAIAGBQUAQIOCAgCgQUEBANCgoAAAaFBQAAA0KCgAABoU&#10;FAAADQoKAIAGBQUAQIOCAgCgQUEBAAjfd9/9f+e1zF7iNOMXAAAAAElFTkSuQmCCUEsDBBQABgAI&#10;AAAAIQBc+KKa4QAAAAkBAAAPAAAAZHJzL2Rvd25yZXYueG1sTI/NasMwEITvhb6D2EBvjfxTG8fx&#10;OoTQ9hQKTQqlN8Xa2CaWZCzFdt6+6qk5DjPMfFNsZtWxkQbbGo0QLgNgpCsjW10jfB3fnjNg1gkt&#10;RWc0IdzIwqZ8fChELs2kP2k8uJr5Em1zgdA41+ec26ohJezS9KS9dzaDEs7LoeZyEJMvVx2PgiDl&#10;SrTaLzSip11D1eVwVQjvk5i2cfg67i/n3e3nmHx870NCfFrM2zUwR7P7D8MfvkeH0jOdzFVLyzqE&#10;5CVd+ShCHALz/ipLY2AnhCiLEuBlwe8fl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cDXz6Y4GAADdHQAADgAAAAAAAAAAAAAAAAA6AgAAZHJzL2Uyb0RvYy54&#10;bWxQSwECLQAKAAAAAAAAACEAakhmhO4wAADuMAAAFAAAAAAAAAAAAAAAAAD0CAAAZHJzL21lZGlh&#10;L2ltYWdlMS5wbmdQSwECLQAUAAYACAAAACEAXPiimuEAAAAJAQAADwAAAAAAAAAAAAAAAAAUOgAA&#10;ZHJzL2Rvd25yZXYueG1sUEsBAi0AFAAGAAgAAAAhAKomDr68AAAAIQEAABkAAAAAAAAAAAAAAAAA&#10;IjsAAGRycy9fcmVscy9lMm9Eb2MueG1sLnJlbHNQSwUGAAAAAAYABgB8AQAAFTwAAAAA&#10;">
                <v:shape id="Grafik 12" o:spid="_x0000_s1063" type="#_x0000_t75" style="position:absolute;left:-1273;width:15658;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ZhvwgAAANsAAAAPAAAAZHJzL2Rvd25yZXYueG1sRE9Li8Iw&#10;EL4v+B/CCN40VfBVjSLuKqJ78XHxNjRjW2wmtYna9ddvFoS9zcf3nOm8NoV4UOVyywq6nQgEcWJ1&#10;zqmC03HVHoFwHlljYZkU/JCD+azxMcVY2yfv6XHwqQgh7GJUkHlfxlK6JCODrmNL4sBdbGXQB1il&#10;Ulf4DOGmkL0oGkiDOYeGDEtaZpRcD3ej4Pz6XLvo6zZef+92+V1uz8PXpq9Uq1kvJiA81f5f/HZv&#10;dJjfg79fwgFy9gsAAP//AwBQSwECLQAUAAYACAAAACEA2+H2y+4AAACFAQAAEwAAAAAAAAAAAAAA&#10;AAAAAAAAW0NvbnRlbnRfVHlwZXNdLnhtbFBLAQItABQABgAIAAAAIQBa9CxbvwAAABUBAAALAAAA&#10;AAAAAAAAAAAAAB8BAABfcmVscy8ucmVsc1BLAQItABQABgAIAAAAIQD9aZhvwgAAANsAAAAPAAAA&#10;AAAAAAAAAAAAAAcCAABkcnMvZG93bnJldi54bWxQSwUGAAAAAAMAAwC3AAAA9gIAAAAA&#10;">
                  <v:imagedata r:id="rId56" o:title="" croptop="12203f" cropbottom="12203f" cropleft="16312f" cropright="12654f"/>
                </v:shape>
                <v:group id="Gruppieren 208" o:spid="_x0000_s1064" style="position:absolute;left:7065;top:5433;width:19582;height:3705" coordorigin=",-731" coordsize="19581,3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Textfeld 2" o:spid="_x0000_s1065" type="#_x0000_t202" style="position:absolute;left:7169;top:-731;width:12412;height:37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c1vgAAANwAAAAPAAAAZHJzL2Rvd25yZXYueG1sRE/LDsFA&#10;FN1L/MPkSuyYIkTKECTEgojHB9x0rrZ07lRnUH9vFhLLk/OezmtTiBdVLresoNeNQBAnVuecKric&#10;150xCOeRNRaWScGHHMxnzcYUY23ffKTXyacihLCLUUHmfRlL6ZKMDLquLYkDd7WVQR9glUpd4TuE&#10;m0L2o2gkDeYcGjIsaZVRcj89jYLdbXhwh2R9fQztZomD52pf73Kl2q16MQHhqfZ/8c+91QoG/TA/&#10;nAlHQM6+AAAA//8DAFBLAQItABQABgAIAAAAIQDb4fbL7gAAAIUBAAATAAAAAAAAAAAAAAAAAAAA&#10;AABbQ29udGVudF9UeXBlc10ueG1sUEsBAi0AFAAGAAgAAAAhAFr0LFu/AAAAFQEAAAsAAAAAAAAA&#10;AAAAAAAAHwEAAF9yZWxzLy5yZWxzUEsBAi0AFAAGAAgAAAAhAE/7pzW+AAAA3AAAAA8AAAAAAAAA&#10;AAAAAAAABwIAAGRycy9kb3ducmV2LnhtbFBLBQYAAAAAAwADALcAAADyAgAAAAA=&#10;" stroked="f">
                    <v:textbox inset="0,0,0,0">
                      <w:txbxContent>
                        <w:p w14:paraId="63D11240" w14:textId="77777777" w:rsidR="00182071" w:rsidRDefault="00182071" w:rsidP="00EE5925">
                          <w:pPr>
                            <w:jc w:val="left"/>
                          </w:pPr>
                          <w:r>
                            <w:t>Pagrindinis vamzdynas</w:t>
                          </w:r>
                        </w:p>
                      </w:txbxContent>
                    </v:textbox>
                  </v:shape>
                  <v:line id="Gerader Verbinder 327" o:spid="_x0000_s1066" style="position:absolute;visibility:visible;mso-wrap-style:square" from="0,2512" to="14302,2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alxgAAANwAAAAPAAAAZHJzL2Rvd25yZXYueG1sRI9Ba8JA&#10;FITvgv9heUIvohstqKRugkoLpQilKuT6yL5m02bfhuzWpP++WxA8DjPzDbPNB9uIK3W+dqxgMU9A&#10;EJdO11wpuJxfZhsQPiBrbByTgl/ykGfj0RZT7Xr+oOspVCJC2KeowITQplL60pBFP3ctcfQ+XWcx&#10;RNlVUnfYR7ht5DJJVtJizXHBYEsHQ+X36ccq2D9/7d61WU8PfVEVbX8sEv1WKPUwGXZPIAIN4R6+&#10;tV+1gsflGv7PxCMgsz8AAAD//wMAUEsBAi0AFAAGAAgAAAAhANvh9svuAAAAhQEAABMAAAAAAAAA&#10;AAAAAAAAAAAAAFtDb250ZW50X1R5cGVzXS54bWxQSwECLQAUAAYACAAAACEAWvQsW78AAAAVAQAA&#10;CwAAAAAAAAAAAAAAAAAfAQAAX3JlbHMvLnJlbHNQSwECLQAUAAYACAAAACEASGjWpcYAAADcAAAA&#10;DwAAAAAAAAAAAAAAAAAHAgAAZHJzL2Rvd25yZXYueG1sUEsFBgAAAAADAAMAtwAAAPoCAAAAAA==&#10;" strokecolor="black [3213]" strokeweight=".5pt"/>
                </v:group>
                <v:group id="Gruppieren 205" o:spid="_x0000_s1067" style="position:absolute;left:6407;top:13542;width:17939;height:4221" coordsize="17939,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Textfeld 2" o:spid="_x0000_s1068" type="#_x0000_t202" style="position:absolute;left:7658;top:243;width:10281;height:35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fP/wwAAANwAAAAPAAAAZHJzL2Rvd25yZXYueG1sRI/RisIw&#10;FETfBf8hXME3TbUo0jWKCooPiqj7AZfm2na3ualN1Pr3RhB8HGbmDDOdN6YUd6pdYVnBoB+BIE6t&#10;LjhT8Hte9yYgnEfWWFomBU9yMJ+1W1NMtH3wke4nn4kAYZeggtz7KpHSpTkZdH1bEQfvYmuDPsg6&#10;k7rGR4CbUg6jaCwNFhwWcqxolVP6f7oZBbu/0cEd0vXlOrKbJca31b7ZFUp1O83iB4Snxn/Dn/ZW&#10;K4gHMbzPhCMgZy8AAAD//wMAUEsBAi0AFAAGAAgAAAAhANvh9svuAAAAhQEAABMAAAAAAAAAAAAA&#10;AAAAAAAAAFtDb250ZW50X1R5cGVzXS54bWxQSwECLQAUAAYACAAAACEAWvQsW78AAAAVAQAACwAA&#10;AAAAAAAAAAAAAAAfAQAAX3JlbHMvLnJlbHNQSwECLQAUAAYACAAAACEAcUXz/8MAAADcAAAADwAA&#10;AAAAAAAAAAAAAAAHAgAAZHJzL2Rvd25yZXYueG1sUEsFBgAAAAADAAMAtwAAAPcCAAAAAA==&#10;" stroked="f">
                    <v:textbox inset="0,0,0,0">
                      <w:txbxContent>
                        <w:p w14:paraId="72DB0012" w14:textId="77777777" w:rsidR="00182071" w:rsidRDefault="00182071" w:rsidP="006117D9">
                          <w:pPr>
                            <w:spacing w:line="240" w:lineRule="auto"/>
                            <w:jc w:val="left"/>
                          </w:pPr>
                          <w:r>
                            <w:t>Blokavimo įtaisas</w:t>
                          </w:r>
                        </w:p>
                      </w:txbxContent>
                    </v:textbox>
                  </v:shape>
                  <v:shape id="Verbinder: gewinkelt 314" o:spid="_x0000_s1069" type="#_x0000_t34" style="position:absolute;width:14464;height:422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gVIxAAAANwAAAAPAAAAZHJzL2Rvd25yZXYueG1sRI9Ba8JA&#10;FITvQv/D8gq96Sa1WkndSIkoFQSJFXp9ZF+zodm3IbvV9N93BcHjMDPfMMvVYFtxpt43jhWkkwQE&#10;ceV0w7WC0+dmvADhA7LG1jEp+CMPq/xhtMRMuwuXdD6GWkQI+wwVmBC6TEpfGbLoJ64jjt636y2G&#10;KPta6h4vEW5b+Zwkc2mx4bhgsKPCUPVz/LUKXr+2uz0fCl+i2SOuD6aYyVKpp8fh/Q1EoCHcw7f2&#10;h1YwTV/geiYeAZn/AwAA//8DAFBLAQItABQABgAIAAAAIQDb4fbL7gAAAIUBAAATAAAAAAAAAAAA&#10;AAAAAAAAAABbQ29udGVudF9UeXBlc10ueG1sUEsBAi0AFAAGAAgAAAAhAFr0LFu/AAAAFQEAAAsA&#10;AAAAAAAAAAAAAAAAHwEAAF9yZWxzLy5yZWxzUEsBAi0AFAAGAAgAAAAhAKTKBUjEAAAA3AAAAA8A&#10;AAAAAAAAAAAAAAAABwIAAGRycy9kb3ducmV2LnhtbFBLBQYAAAAAAwADALcAAAD4AgAAAAA=&#10;" adj="31" strokecolor="black [3213]" strokeweight=".5pt"/>
                </v:group>
                <v:group id="Gruppieren 207" o:spid="_x0000_s1070" style="position:absolute;left:6545;top:10454;width:18566;height:1955" coordorigin="-1,1760" coordsize="18566,1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Textfeld 2" o:spid="_x0000_s1071" type="#_x0000_t202" style="position:absolute;left:7758;top:1760;width:10807;height:180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lBnwwAAANwAAAAPAAAAZHJzL2Rvd25yZXYueG1sRI/RisIw&#10;FETfBf8hXME3TV1RlmoUFVx8UGSrH3Bprm21ualN1Pr3RhB8HGbmDDOdN6YUd6pdYVnBoB+BIE6t&#10;LjhTcDyse78gnEfWWFomBU9yMJ+1W1OMtX3wP90Tn4kAYRejgtz7KpbSpTkZdH1bEQfvZGuDPsg6&#10;k7rGR4CbUv5E0VgaLDgs5FjRKqf0ktyMgu15tHf7dH26juzfEoe31a7ZFkp1O81iAsJT47/hT3uj&#10;FQwHY3ifCUdAzl4AAAD//wMAUEsBAi0AFAAGAAgAAAAhANvh9svuAAAAhQEAABMAAAAAAAAAAAAA&#10;AAAAAAAAAFtDb250ZW50X1R5cGVzXS54bWxQSwECLQAUAAYACAAAACEAWvQsW78AAAAVAQAACwAA&#10;AAAAAAAAAAAAAAAfAQAAX3JlbHMvLnJlbHNQSwECLQAUAAYACAAAACEAYTJQZ8MAAADcAAAADwAA&#10;AAAAAAAAAAAAAAAHAgAAZHJzL2Rvd25yZXYueG1sUEsFBgAAAAADAAMAtwAAAPcCAAAAAA==&#10;" stroked="f">
                    <v:textbox inset="0,0,0,0">
                      <w:txbxContent>
                        <w:p w14:paraId="1F4D8B04" w14:textId="77777777" w:rsidR="00182071" w:rsidRDefault="00182071" w:rsidP="006117D9">
                          <w:pPr>
                            <w:spacing w:line="240" w:lineRule="auto"/>
                            <w:jc w:val="left"/>
                          </w:pPr>
                          <w:r>
                            <w:t>Prijungimo vamzdžiai</w:t>
                          </w:r>
                        </w:p>
                      </w:txbxContent>
                    </v:textbox>
                  </v:shape>
                  <v:line id="Gerader Verbinder 317" o:spid="_x0000_s1072" style="position:absolute;flip:y;visibility:visible;mso-wrap-style:square" from="-1,3654" to="17287,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P5SxwAAANwAAAAPAAAAZHJzL2Rvd25yZXYueG1sRI9Pa8JA&#10;FMTvQr/D8gre6iYKtUbXYAtKSw/WPxCPj+wzCWbfhuyqqZ++KxQ8DjPzG2aWdqYWF2pdZVlBPIhA&#10;EOdWV1wo2O+WL28gnEfWWFsmBb/kIJ0/9WaYaHvlDV22vhABwi5BBaX3TSKly0sy6Aa2IQ7e0bYG&#10;fZBtIXWL1wA3tRxG0as0WHFYKLGhj5Ly0/ZsFNxOQ/+Tfa1X8n1Rfd+yyeh4aDKl+s/dYgrCU+cf&#10;4f/2p1YwisdwPxOOgJz/AQAA//8DAFBLAQItABQABgAIAAAAIQDb4fbL7gAAAIUBAAATAAAAAAAA&#10;AAAAAAAAAAAAAABbQ29udGVudF9UeXBlc10ueG1sUEsBAi0AFAAGAAgAAAAhAFr0LFu/AAAAFQEA&#10;AAsAAAAAAAAAAAAAAAAAHwEAAF9yZWxzLy5yZWxzUEsBAi0AFAAGAAgAAAAhADng/lLHAAAA3AAA&#10;AA8AAAAAAAAAAAAAAAAABwIAAGRycy9kb3ducmV2LnhtbFBLBQYAAAAAAwADALcAAAD7AgAAAAA=&#10;" strokecolor="black [3213]" strokeweight=".5pt"/>
                </v:group>
                <v:group id="Gruppieren 206" o:spid="_x0000_s1073" style="position:absolute;left:12330;top:477;width:11260;height:4956" coordorigin=",-3159" coordsize="11259,4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Textfeld 2" o:spid="_x0000_s1074" type="#_x0000_t202" style="position:absolute;left:1904;top:-3159;width:9355;height:495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22IvgAAANwAAAAPAAAAZHJzL2Rvd25yZXYueG1sRE/LDsFA&#10;FN1L/MPkSuyYIkTKECTEgojHB9x0rrZ07lRnUH9vFhLLk/OezmtTiBdVLresoNeNQBAnVuecKric&#10;150xCOeRNRaWScGHHMxnzcYUY23ffKTXyacihLCLUUHmfRlL6ZKMDLquLYkDd7WVQR9glUpd4TuE&#10;m0L2o2gkDeYcGjIsaZVRcj89jYLdbXhwh2R9fQztZomD52pf73Kl2q16MQHhqfZ/8c+91QoGvTA/&#10;nAlHQM6+AAAA//8DAFBLAQItABQABgAIAAAAIQDb4fbL7gAAAIUBAAATAAAAAAAAAAAAAAAAAAAA&#10;AABbQ29udGVudF9UeXBlc10ueG1sUEsBAi0AFAAGAAgAAAAhAFr0LFu/AAAAFQEAAAsAAAAAAAAA&#10;AAAAAAAAHwEAAF9yZWxzLy5yZWxzUEsBAi0AFAAGAAgAAAAhAIGXbYi+AAAA3AAAAA8AAAAAAAAA&#10;AAAAAAAABwIAAGRycy9kb3ducmV2LnhtbFBLBQYAAAAAAwADALcAAADyAgAAAAA=&#10;" stroked="f">
                    <v:textbox inset="0,0,0,0">
                      <w:txbxContent>
                        <w:p w14:paraId="7485B053" w14:textId="77777777" w:rsidR="00182071" w:rsidRDefault="00182071" w:rsidP="003D203A">
                          <w:pPr>
                            <w:jc w:val="left"/>
                          </w:pPr>
                          <w:r>
                            <w:t>Šachta</w:t>
                          </w:r>
                        </w:p>
                      </w:txbxContent>
                    </v:textbox>
                  </v:shape>
                  <v:line id="Gerader Verbinder 311" o:spid="_x0000_s1075" style="position:absolute;visibility:visible;mso-wrap-style:square" from="0,1627" to="6680,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SH3xQAAANwAAAAPAAAAZHJzL2Rvd25yZXYueG1sRI9Ba8JA&#10;FITvBf/D8oReim7SQivRVVQsFClIVcj1kX1mo9m3Ibs18d+7QqHHYWa+YWaL3tbiSq2vHCtIxwkI&#10;4sLpiksFx8PnaALCB2SNtWNScCMPi/ngaYaZdh3/0HUfShEh7DNUYEJoMil9YciiH7uGOHon11oM&#10;Ubal1C12EW5r+Zok79JixXHBYENrQ8Vl/2sVrDbn5U6bj5d1l5d5033nid7mSj0P++UURKA+/If/&#10;2l9awVuawuNMPAJyfgcAAP//AwBQSwECLQAUAAYACAAAACEA2+H2y+4AAACFAQAAEwAAAAAAAAAA&#10;AAAAAAAAAAAAW0NvbnRlbnRfVHlwZXNdLnhtbFBLAQItABQABgAIAAAAIQBa9CxbvwAAABUBAAAL&#10;AAAAAAAAAAAAAAAAAB8BAABfcmVscy8ucmVsc1BLAQItABQABgAIAAAAIQBmoSH3xQAAANwAAAAP&#10;AAAAAAAAAAAAAAAAAAcCAABkcnMvZG93bnJldi54bWxQSwUGAAAAAAMAAwC3AAAA+QIAAAAA&#10;" strokecolor="black [3213]" strokeweight=".5pt"/>
                </v:group>
              </v:group>
            </w:pict>
          </mc:Fallback>
        </mc:AlternateContent>
      </w:r>
      <w:r>
        <w:rPr>
          <w:noProof/>
        </w:rPr>
        <mc:AlternateContent>
          <mc:Choice Requires="wpg">
            <w:drawing>
              <wp:anchor distT="0" distB="0" distL="114300" distR="114300" simplePos="0" relativeHeight="251657216" behindDoc="1" locked="0" layoutInCell="1" allowOverlap="1" wp14:anchorId="41F8C668" wp14:editId="56875746">
                <wp:simplePos x="0" y="0"/>
                <wp:positionH relativeFrom="column">
                  <wp:posOffset>1151007</wp:posOffset>
                </wp:positionH>
                <wp:positionV relativeFrom="paragraph">
                  <wp:posOffset>19961</wp:posOffset>
                </wp:positionV>
                <wp:extent cx="2361539" cy="1774190"/>
                <wp:effectExtent l="0" t="0" r="1270" b="16510"/>
                <wp:wrapNone/>
                <wp:docPr id="201" name="Gruppieren 201"/>
                <wp:cNvGraphicFramePr/>
                <a:graphic xmlns:a="http://schemas.openxmlformats.org/drawingml/2006/main">
                  <a:graphicData uri="http://schemas.microsoft.com/office/word/2010/wordprocessingGroup">
                    <wpg:wgp>
                      <wpg:cNvGrpSpPr/>
                      <wpg:grpSpPr>
                        <a:xfrm>
                          <a:off x="0" y="0"/>
                          <a:ext cx="2361539" cy="1774190"/>
                          <a:chOff x="0" y="0"/>
                          <a:chExt cx="2361634" cy="1774261"/>
                        </a:xfrm>
                      </wpg:grpSpPr>
                      <pic:pic xmlns:pic="http://schemas.openxmlformats.org/drawingml/2006/picture">
                        <pic:nvPicPr>
                          <pic:cNvPr id="16" name="Grafik 5"/>
                          <pic:cNvPicPr>
                            <a:picLocks noChangeAspect="1"/>
                          </pic:cNvPicPr>
                        </pic:nvPicPr>
                        <pic:blipFill rotWithShape="1">
                          <a:blip r:embed="rId57" cstate="print">
                            <a:extLst>
                              <a:ext uri="{28A0092B-C50C-407E-A947-70E740481C1C}">
                                <a14:useLocalDpi xmlns:a14="http://schemas.microsoft.com/office/drawing/2010/main" val="0"/>
                              </a:ext>
                            </a:extLst>
                          </a:blip>
                          <a:srcRect l="24965" t="18708" r="19397" b="18708"/>
                          <a:stretch/>
                        </pic:blipFill>
                        <pic:spPr bwMode="auto">
                          <a:xfrm>
                            <a:off x="0" y="0"/>
                            <a:ext cx="1438910" cy="1622425"/>
                          </a:xfrm>
                          <a:prstGeom prst="rect">
                            <a:avLst/>
                          </a:prstGeom>
                          <a:ln>
                            <a:noFill/>
                          </a:ln>
                          <a:extLst>
                            <a:ext uri="{53640926-AAD7-44D8-BBD7-CCE9431645EC}">
                              <a14:shadowObscured xmlns:a14="http://schemas.microsoft.com/office/drawing/2010/main"/>
                            </a:ext>
                          </a:extLst>
                        </pic:spPr>
                      </pic:pic>
                      <wpg:grpSp>
                        <wpg:cNvPr id="32" name="Gruppieren 16"/>
                        <wpg:cNvGrpSpPr/>
                        <wpg:grpSpPr>
                          <a:xfrm>
                            <a:off x="1225550" y="7949"/>
                            <a:ext cx="1121505" cy="520583"/>
                            <a:chOff x="63512" y="-158319"/>
                            <a:chExt cx="1121726" cy="520634"/>
                          </a:xfrm>
                        </wpg:grpSpPr>
                        <wps:wsp>
                          <wps:cNvPr id="35" name="Textfeld 2"/>
                          <wps:cNvSpPr txBox="1">
                            <a:spLocks noChangeArrowheads="1"/>
                          </wps:cNvSpPr>
                          <wps:spPr bwMode="auto">
                            <a:xfrm>
                              <a:off x="249238" y="-158319"/>
                              <a:ext cx="936000" cy="503700"/>
                            </a:xfrm>
                            <a:prstGeom prst="rect">
                              <a:avLst/>
                            </a:prstGeom>
                            <a:solidFill>
                              <a:srgbClr val="FFFFFF"/>
                            </a:solidFill>
                            <a:ln w="9525">
                              <a:noFill/>
                              <a:miter lim="800000"/>
                              <a:headEnd/>
                              <a:tailEnd/>
                            </a:ln>
                          </wps:spPr>
                          <wps:txbx>
                            <w:txbxContent>
                              <w:p w14:paraId="369DBA50" w14:textId="77777777" w:rsidR="00182071" w:rsidRDefault="00182071" w:rsidP="006117D9">
                                <w:pPr>
                                  <w:spacing w:line="240" w:lineRule="auto"/>
                                  <w:jc w:val="left"/>
                                </w:pPr>
                                <w:r>
                                  <w:t>Šachta /</w:t>
                                </w:r>
                                <w:r>
                                  <w:br/>
                                  <w:t>pagrindinis vamzdynas</w:t>
                                </w:r>
                              </w:p>
                            </w:txbxContent>
                          </wps:txbx>
                          <wps:bodyPr rot="0" vert="horz" wrap="square" lIns="0" tIns="0" rIns="0" bIns="0" anchor="b" anchorCtr="0">
                            <a:noAutofit/>
                          </wps:bodyPr>
                        </wps:wsp>
                        <wps:wsp>
                          <wps:cNvPr id="36" name="Gerader Verbinder 15"/>
                          <wps:cNvCnPr/>
                          <wps:spPr>
                            <a:xfrm>
                              <a:off x="63512" y="362315"/>
                              <a:ext cx="89514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92" name="Gruppieren 292"/>
                        <wpg:cNvGrpSpPr/>
                        <wpg:grpSpPr>
                          <a:xfrm>
                            <a:off x="647700" y="1248406"/>
                            <a:ext cx="1713934" cy="525855"/>
                            <a:chOff x="69864" y="-91453"/>
                            <a:chExt cx="1714270" cy="525906"/>
                          </a:xfrm>
                        </wpg:grpSpPr>
                        <wps:wsp>
                          <wps:cNvPr id="217" name="Textfeld 2"/>
                          <wps:cNvSpPr txBox="1">
                            <a:spLocks noChangeArrowheads="1"/>
                          </wps:cNvSpPr>
                          <wps:spPr bwMode="auto">
                            <a:xfrm>
                              <a:off x="728907" y="-91453"/>
                              <a:ext cx="1055227" cy="511588"/>
                            </a:xfrm>
                            <a:prstGeom prst="rect">
                              <a:avLst/>
                            </a:prstGeom>
                            <a:solidFill>
                              <a:srgbClr val="FFFFFF"/>
                            </a:solidFill>
                            <a:ln w="9525">
                              <a:noFill/>
                              <a:miter lim="800000"/>
                              <a:headEnd/>
                              <a:tailEnd/>
                            </a:ln>
                          </wps:spPr>
                          <wps:txbx>
                            <w:txbxContent>
                              <w:p w14:paraId="393CC477" w14:textId="77777777" w:rsidR="00182071" w:rsidRDefault="00182071" w:rsidP="006117D9">
                                <w:pPr>
                                  <w:spacing w:line="240" w:lineRule="auto"/>
                                  <w:jc w:val="left"/>
                                </w:pPr>
                                <w:r>
                                  <w:t>Blokavimo įtaisas</w:t>
                                </w:r>
                              </w:p>
                            </w:txbxContent>
                          </wps:txbx>
                          <wps:bodyPr rot="0" vert="horz" wrap="square" lIns="0" tIns="0" rIns="0" bIns="0" anchor="b" anchorCtr="0">
                            <a:noAutofit/>
                          </wps:bodyPr>
                        </wps:wsp>
                        <wps:wsp>
                          <wps:cNvPr id="289" name="Verbinder: gewinkelt 289"/>
                          <wps:cNvCnPr/>
                          <wps:spPr>
                            <a:xfrm>
                              <a:off x="69864" y="0"/>
                              <a:ext cx="1386733" cy="434453"/>
                            </a:xfrm>
                            <a:prstGeom prst="bentConnector3">
                              <a:avLst>
                                <a:gd name="adj1" fmla="val 108"/>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1F8C668" id="Gruppieren 201" o:spid="_x0000_s1076" style="position:absolute;left:0;text-align:left;margin-left:90.65pt;margin-top:1.55pt;width:185.95pt;height:139.7pt;z-index:-251659264;mso-width-relative:margin;mso-height-relative:margin" coordsize="23616,17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drhrWwUAAK4RAAAOAAAAZHJzL2Uyb0RvYy54bWzsWG1v2zYQ/j5g/4HQ&#10;98SiXi0hTtElaVCg3YK22z7TEmVxkUiNomNnv353pF7sJF2TAh2GbQWqkCLvePfwuRfr7NW+bcgd&#10;171QcuXRU98jXBaqFHKz8n7+9OZk6ZHeMFmyRkm+8u557706//67s12X80DVqim5JqBE9vmuW3m1&#10;MV2+WPRFzVvWn6qOS1islG6ZganeLErNdqC9bRaB7yeLndJlp1XB+x7eXrpF79zqrypemJ+qqueG&#10;NCsPbDP2qe1zjc/F+RnLN5p1tSgGM9hXWNEyIeHQSdUlM4xstXikqhWFVr2qzGmh2oWqKlFw6wN4&#10;Q/0H3lxrte2sL5t8t+kmmADaBzh9tdrix7tr3X3sbjQgses2gIWdoS/7Srf4F6wkewvZ/QQZ3xtS&#10;wMsgTGgcZh4pYI2maUSzAdSiBuQfyRX11YFkEkazZJBQvI7FePDiyJxOFDn8HzCA0SMMvswVkDJb&#10;zb1BSfssHS3Tt9vuBK6rY0asRSPMvaUeXAwaJe9uRHGj3QTgvNFElIBF4hHJWqD8tWaVuCUxOocC&#10;uMdJMPTonSpueyLVRc3khr/uO+AsiFsojrcvcHp03LoR3RvRNEQr86sw9ceadXAitVTExcFTIPwD&#10;wjwBliPjpSq2LZfGRZfmDTitZF+LrveIznm75uCdfltSuDmIbAPndVpIgwazvNfFB3AAwy2IsiS2&#10;IUeXqQ95AKygWZilHoHQc++cjNHcFDXePXo4OuXQ6oGaZL17r0o4iG2Nsr49h5o0CpcZhaC31EyC&#10;IArsHUwEA/h1b665agkOwCuw3Kpnd+96g/bMW9C5RuJTKoTcreIbazSaOQzBh4NQcsOZF2Ew82Lb&#10;dYJrLgmQBfQh318QjzQI4jgG/yDy0izK3AWMgUlpQGMf8Efv48CPl6HbMMVlEsYUjIHlEwqrdFAw&#10;RyiqSAPg8aACo9W57eA/DtBdBxm8HxkHs0ece1GSslSGy0C1B+iBQy6qPoGjFW9KEjjo7C7MY8Ts&#10;f1CQmVwQ9N2D+NJa7WrOSjDPxdhwAIq6057FOCB3EAKnH6I3wp+Fie8P3Iv9MIXxIXQzr55JvV41&#10;okTeuSDbrC8aTe4YhNkb+2/QfrStkWS38rIYaH/EW5a3wkDVbUS78pZgpjOO5YjLlSzBUJYbJho3&#10;hiCwNEegHM1xZPbr/ZjoLHf7fK3Ke8AfcpEtFtAVwKBW+g+P7KDCrrz+9y3D9Nu8lQA/luNxoMfB&#10;ehwwWYDoylt7xA0vDMz8wZPXkAgqYUMUjXEnQ/zhBEjoLvLbs3HO8VwzbGR+4XotJI6ozTVoD7D3&#10;Qg71dURwrHFTcZ2DMUyC0AmzfGTTMotpNMTyF4jUCMktSJ/NYUgKOM5BeUQY23XxiVlmPxbkg11P&#10;s6E39w1H2jTyA6+AF3MAYic362RFAcVl1Gt3o1gFzJ4EB8v+SnDYj6LcdnkvEZ4k7MlKmkm4FVJp&#10;i95noajc/oFrg98zBzHIJxLOCdIld9tbueGc0oLsqYqAb21YvagkJFGKmQazEg2iZeTbujLziKY0&#10;zMaeC/LCMrYsZflcFLJlAj0ZprUMKDfVjKuhawMNUZCOiS2IM3fEVFNnl8d0+s2jEIrUP6QopMEy&#10;88GYB+iNUUz9OA4CWLf1lELRXf5ri0Lq2Dum5v9QUQAOjHScqkFONhx+tN7yxhBcHwrm8yrDFJHD&#10;D6uJTuEyScPQ0SkKoyFap1B81GOsIfNeKCmhy1U6nIsEpsFNOfRVrPwNOvuqbeBnMPQXhELnjkmN&#10;5bag2NHYNqOgazL+rydYRP7OemITLXwUsBcyfMDArw6HcxgffmY5/xMAAP//AwBQSwMECgAAAAAA&#10;AAAhABbBlJYADAAAAAwAABQAAABkcnMvbWVkaWEvaW1hZ2UxLnBuZ4lQTkcNChoKAAAADUlIRFIA&#10;AAJuAAACcAgDAAABcK0tXAAAAAFzUkdCAK7OHOkAAAAEZ0FNQQAAsY8L/GEFAAAAUVBMVEX///+q&#10;qqozMzOZmZkAAABLRTs5NC2jloDLu6CdkXyIiIhJQzqUiHQiIiKTk5NDQ0MyLicQEBDMzMyJfmx3&#10;d3dVVVXd3d27u7vv7+9paWkAAADi9/tPAAAAG3RSTlP/////////////////////////////////&#10;/wAnNAs1AAAACXBIWXMAACHVAAAh1QEEnLSdAAALEUlEQVR4Xu3dDVNSWx/GYYE904liDFOk7/9F&#10;zwaWL+ifkDuXol7XqWd8ge3qnp9QjY9dAEDivxcZ2q2Parc/4hNdrr14wMTlDnC5PS53iMvtcblD&#10;XG6Pyx3icns+2eXu/L64v9vNzd57wsuNZot20fbGrfhy0+n4P9t7tzduZZd7dK/Z0N649eLLAQAA&#10;X8/enx4Oa7c+6std7sgfuFzuAJfb53IHuNw+lzvA5fa53AEut+9zXe7exXzR3nwxPHnPCz2/03Ax&#10;vazf8wLP7rT5lc+W1XteYu9Oi/tf6/iO6HIAAAAAvI/pq2oXfS17f9P0r478ReDJHC51d7jhn9xd&#10;pF30tbzKdTdfZ/7PFyk4XMrhUg6XcriUw6UcLuVwKYdLOVzK4VIOl3K4lMOlHC71IQ7346lf7W+3&#10;Ku0mD9pFeh3ume23LbhYD8N8+8Loahiuti8cvM8bH25rtVnr/ozncrjxVKvdzZrdGd/scAAAAAAA&#10;AAAAwMfX/r+6r2PSLvpKvrWvfXoVs3bRV/K9XfZVPPrqtNfgbBlny3yAs/3cfs1sbHeRXmdrr2Y+&#10;wtn6PPZ+/t2c7TTOlnG2jLNlnC3jbBlnyzhbxtkyzpZxtoyzZZwt42wZZ8s4W8bZMs6WcbaMs2Wc&#10;LeNsGWfLOFvG2TLOlnG2jLNlvu7ZvrVvdvigfYVW5bLd5MHuIp3O9tyw9+0Rm6thuL24ard47u3O&#10;tjEfHv4x58th++9Nn83ZRtv5toM1Z3S2i4vFMP7XXh6dzdlWd9+H86G+8zjb3lyj2bD5F8nP4GzD&#10;sG632TMMf9otnnvlswEAAAAAAAAAAAAAAAAAAAAAwBcxTNt3BTs7wyv/g4mvazj4fZTem90ydsvY&#10;LWO3jN0ydst8qN1+PvrOnG9scvdNbxu7vYzdMnbL2C1jt4zdMnbL2C1jt4zdMnbL2C1jt4zdMnbL&#10;2C1jt4zdMnbL2C1jt4zdMnbL2C1jt4zdMnbL2C1jt4zdMnbL2C1jt4zdMnbL2C1jt4zdMnbL2C1j&#10;t4zdMnbL2C1jt4zdMnbL2C1jt4zdMnbL2C1jt4zdMnbL2C1jt4zdMnbL2C3zwXebHrWIfhy1+Mi7&#10;vcDv4epmGIabq3aFI2aL8cbXt09GeYHPt1u76+1mvsuD8+0GW+9eubLb/W7N1eW4z/TRfPPNYPM2&#10;WGO3Z7s12/meD9b4PK12my/HwWbbwVbT8cXFs09eve3tthusvfLYavO5uly11/Q22u42G2d5wS9s&#10;W99mvs/X2/k6690AAAAAAAAAAAAAAAAAAAAAAAAAAAAAAAAAAAAAAAAAAAAAAHhXk+n5akc8S7Ph&#10;x5n6NbQjnqXZ8N+Z+m63iN0ydsvYLWO3jN0ydsvYLWO3jN0ydsvYLWO3zMfabXhHP9sZdj7YbpP2&#10;jrdnt8yT3b7Z7WXslrFbxm4Zu2XslrFbxm4Zu2XslrFbxm4Zu2XslrFbxm4Zu2XslrFbxm4Zu2Xs&#10;lrFbxm4Zu2XslrFbxm4Zu2XslrFbxm4Zu2XslrFbxm4Zu2XslrFbxm4Zu2XslrFbxm4Zu2XslrFb&#10;xm4Zu2XslrFbxm4Zu2XslrFbxm4Zu2XslrFbxm4Zu2XslrFbxm4Zu2XslrFbxm4Zu2XslrFbxm4Z&#10;u2XslrFbxm4Zu2XslrFbxm4Zu2XslrFbxm4Zu2XslrFbxm4Zu2XslrFbxm4Zu2XslrFbxm4Zu2Xs&#10;lrFbxm4Zu2XslrFbxm4Zu2XslrFbxm4Zu2XslrFbxm4Zu2XslrFbxm4Zu2XslrFbxm6Zj73bYnrc&#10;eJvgxzEfercflz+OuBwiv9rd/+JbO8POx9rtBYbJ9bjDYt6ucMTqZrzx5e3wu937xT7fbrfj/W63&#10;c1ztLnLQfDHear4eX7LbbrfRev7X7K42n9CX7bZ2e9ht4+pAdg+hNXbb2230LLvVNrQnW9rt6W4b&#10;28/J6WaqZ6E1dqt2G61n42CjA88Vdjuw22wT2nT8uSiHs1ux22qz1/bTdJfd8vmTrN2e7jZbjkvN&#10;Hj+ibZ8YnmRnt8e7rTafnItVe+2xyZPs7Ha/2/PQ9u2ya6PabbvbarPZtApt3ya7YZOd3f4b/mzG&#10;mLULHLXePdF+ut3OVzsiAAAAAAAAAAAAAAAAAAAAAAAAAAAAAAAAAAAAAAAAAAAAAAAAAAAAAAAA&#10;AAAAAAAAAAAAAAAAAAAAAAAAAAAAAAAAAAAAAHBmZgOBWZuP04y5ffuPk3yTW2rM7XtbkRf6LreU&#10;3E4nt5jcTie3mNxOJ7eY3E4nt5jcTie3mNxOJ7eY3E4nt5jcTie3mNxOJ7eY3E4nt5jcTie3mNxO&#10;J7fYkdy+/fii/vZlMnKLHcnt5zAspl/OYhh+tgEqcosdz23SbvmFTP6e2ziK3DJyK8itF7kV5NaL&#10;3Apy60VuBbn1IreC3HqRW0FuvcitILde5FaQWy9yK8itF7kV5NaL3Apy60VuBbn1IreC3HqRW0Fu&#10;vcitILde5FaQWy9yK8itF7kV5NaL3Apy60VuBbn1IreC3HqRW0FuvcitILde5FaQWy9yK8itF7kV&#10;5NaL3Apy60VuBbn1IreC3HqRW0FuvcitILde5FaQWy9yK8itF7kV5NaL3Apy60VuBbn1IreC3HqR&#10;W0FuvcitILde5FaQWy9yK8itF7kV5NaL3Apy60VuBbn1IreC3HqRW0FuvcitILde5FaQWy9yK8it&#10;F7kV5NaL3Apy60VuBbn1IreC3HqRW0FuvcitILde5FaQWy9yK8itF7kV5NaL3Apy60VuBbn1IreC&#10;3HqRW0FuvcitILde5FaQWy9yK8itF7kV5NaL3Apy60VuBbn1IreC3HqRW0FuvcitILde5FaQWy9y&#10;K8itF7kV5NaL3Apy60VuBbn1IreC3HqRW0FuvcitILde5FaQWy9yK8itF7kV5NaL3Apy60VuBbn1&#10;IreC3HqRW0FuvcitILde5FaQWy9yK8itF7kV5NaL3Apy60VuBbn1IreC3HqRW0FuvcitILde5FaQ&#10;Wy9yK8itF7kV5NaL3Apy60VuBbn1IreC3HqRW0FuvcitILde5FaQWy9yK8itF7kV5NaL3Apy60Vu&#10;Bbn1IreC3HqRW0FuvcitILde5FaQWy9yK8itF7kV5NaL3Apy60VuBbn1IreC3HqRW0FuvcitILde&#10;5FaQWy9yK8itl+O5fU1y6+JIbq/jIdrl/Kp94Fd1NV+2DzAMv9sH7UdusTfJ7fcw3G4+2GRxV8X1&#10;ar398P9ofXXdLrhc3G6ueCu3s/ZWuT16UFtPpq268bEurG59/3i2vJw8uobcztubPrrtWU8ul7tk&#10;ltcvr259e9/Z4nFnjdzO2zs8uu0bH+sWu34W8+3z4QGr2/nd7aZFZ43cztv7PbrtGx/rWk3L+e2q&#10;vXFjvb69vuts73mzJLfz9u6PbvvWs7vHumF+e3vdnmz/9ni2T27n7Vwe3R5b3f5pvz/b/L5u77Hu&#10;GLmdt3N6dFuv7p43l9Pt8+b4+7rp9vVh8cLq5HbezuLRbb2aXLeuxs6edbWeXd6993ry97+wk9t5&#10;e9/cjnS2b/zTxP1j3aHq5Hbe3unJdOzsz11nN8c627ea3Nzd88+z6uR23t760e3x49nN7KTO9tXV&#10;ye28vd2j22p239nYR/vw/+xJdXI7b2Nuv3709msXxGh5efPK/mx/3v0d8ehNfjlyy0ymb2G5XC42&#10;P/L/nvyo3rH9uVy2D9nXF/yaUwAAAAAAAAAAAAAAAAAAAAAAAAAAAAAAAAAAAAAAAAAAAAAAAAAA&#10;AAAAAAAAAACAi4uL/wEJNS0flucsFwAAAABJRU5ErkJgglBLAwQUAAYACAAAACEAYNlHBt8AAAAJ&#10;AQAADwAAAGRycy9kb3ducmV2LnhtbEyPT0vDQBTE74LfYXmCN7v5QyTEbEop6qkItgXx9pp9TUKz&#10;uyG7TdJv7/Okx2GGmd+U68X0YqLRd84qiFcRCLK1051tFBwPb085CB/QauydJQU38rCu7u9KLLSb&#10;7SdN+9AILrG+QAVtCEMhpa9bMuhXbiDL3tmNBgPLsZF6xJnLTS+TKHqWBjvLCy0OtG2pvuyvRsH7&#10;jPMmjV+n3eW8vX0fso+vXUxKPT4smxcQgZbwF4ZffEaHiplO7mq1Fz3rPE45qiCNQbCfZWkC4qQg&#10;yZMMZFXK/w+q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e&#10;drhrWwUAAK4RAAAOAAAAAAAAAAAAAAAAADoCAABkcnMvZTJvRG9jLnhtbFBLAQItAAoAAAAAAAAA&#10;IQAWwZSWAAwAAAAMAAAUAAAAAAAAAAAAAAAAAMEHAABkcnMvbWVkaWEvaW1hZ2UxLnBuZ1BLAQIt&#10;ABQABgAIAAAAIQBg2UcG3wAAAAkBAAAPAAAAAAAAAAAAAAAAAPMTAABkcnMvZG93bnJldi54bWxQ&#10;SwECLQAUAAYACAAAACEAqiYOvrwAAAAhAQAAGQAAAAAAAAAAAAAAAAD/FAAAZHJzL19yZWxzL2Uy&#10;b0RvYy54bWwucmVsc1BLBQYAAAAABgAGAHwBAADyFQAAAAA=&#10;">
                <v:shape id="Grafik 5" o:spid="_x0000_s1077" type="#_x0000_t75" style="position:absolute;width:14389;height:1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e0wAAAANsAAAAPAAAAZHJzL2Rvd25yZXYueG1sRE9Na8JA&#10;EL0X/A/LCN7qRoXQRldRUdqLlEbB65Adk2h2NmTXuP33XaHQ2zze5yxWwTSip87VlhVMxgkI4sLq&#10;mksFp+P+9Q2E88gaG8uk4IccrJaDlwVm2j74m/rclyKGsMtQQeV9m0npiooMurFtiSN3sZ1BH2FX&#10;St3hI4abRk6TJJUGa44NFba0rai45XejIL9OtxzeD3K9CybdfPRyhucvpUbDsJ6D8BT8v/jP/anj&#10;/BSev8QD5PIXAAD//wMAUEsBAi0AFAAGAAgAAAAhANvh9svuAAAAhQEAABMAAAAAAAAAAAAAAAAA&#10;AAAAAFtDb250ZW50X1R5cGVzXS54bWxQSwECLQAUAAYACAAAACEAWvQsW78AAAAVAQAACwAAAAAA&#10;AAAAAAAAAAAfAQAAX3JlbHMvLnJlbHNQSwECLQAUAAYACAAAACEAX2DXtMAAAADbAAAADwAAAAAA&#10;AAAAAAAAAAAHAgAAZHJzL2Rvd25yZXYueG1sUEsFBgAAAAADAAMAtwAAAPQCAAAAAA==&#10;">
                  <v:imagedata r:id="rId58" o:title="" croptop="12260f" cropbottom="12260f" cropleft="16361f" cropright="12712f"/>
                </v:shape>
                <v:group id="Gruppieren 16" o:spid="_x0000_s1078" style="position:absolute;left:12255;top:79;width:11215;height:5206" coordorigin="635,-1583" coordsize="11217,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Textfeld 2" o:spid="_x0000_s1079" type="#_x0000_t202" style="position:absolute;left:2492;top:-1583;width:9360;height:503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qdVxQAAANsAAAAPAAAAZHJzL2Rvd25yZXYueG1sRI/dasJA&#10;FITvC77Dcgq9002VSInZhBpI6YUitX2AQ/bkx2bPxuyq6du7hUIvh5n5hknzyfTiSqPrLCt4XkQg&#10;iCurO24UfH2W8xcQziNr7C2Tgh9ykGezhxQTbW/8Qdejb0SAsEtQQev9kEjpqpYMuoUdiINX29Gg&#10;D3JspB7xFuCml8soWkuDHYeFFgcqWqq+jxejYHeKD+5QlfU5tm9bXF2K/bTrlHp6nF43IDxN/j/8&#10;137XClYx/H4JP0BmdwAAAP//AwBQSwECLQAUAAYACAAAACEA2+H2y+4AAACFAQAAEwAAAAAAAAAA&#10;AAAAAAAAAAAAW0NvbnRlbnRfVHlwZXNdLnhtbFBLAQItABQABgAIAAAAIQBa9CxbvwAAABUBAAAL&#10;AAAAAAAAAAAAAAAAAB8BAABfcmVscy8ucmVsc1BLAQItABQABgAIAAAAIQDxLqdVxQAAANsAAAAP&#10;AAAAAAAAAAAAAAAAAAcCAABkcnMvZG93bnJldi54bWxQSwUGAAAAAAMAAwC3AAAA+QIAAAAA&#10;" stroked="f">
                    <v:textbox inset="0,0,0,0">
                      <w:txbxContent>
                        <w:p w14:paraId="369DBA50" w14:textId="77777777" w:rsidR="00182071" w:rsidRDefault="00182071" w:rsidP="006117D9">
                          <w:pPr>
                            <w:spacing w:line="240" w:lineRule="auto"/>
                            <w:jc w:val="left"/>
                          </w:pPr>
                          <w:r>
                            <w:t>Šachta /</w:t>
                          </w:r>
                          <w:r>
                            <w:br/>
                            <w:t>pagrindinis vamzdynas</w:t>
                          </w:r>
                        </w:p>
                      </w:txbxContent>
                    </v:textbox>
                  </v:shape>
                  <v:line id="Gerader Verbinder 15" o:spid="_x0000_s1080" style="position:absolute;visibility:visible;mso-wrap-style:square" from="635,3623" to="9586,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4zFxQAAANsAAAAPAAAAZHJzL2Rvd25yZXYueG1sRI9Ba8JA&#10;FITvBf/D8oReRDe2oCXNRlRaKEUQrZDrI/uajWbfhuzWpP++Kwg9DjPzDZOtBtuIK3W+dqxgPktA&#10;EJdO11wpOH29T19A+ICssXFMCn7JwyofPWSYatfzga7HUIkIYZ+iAhNCm0rpS0MW/cy1xNH7dp3F&#10;EGVXSd1hH+G2kU9JspAWa44LBlvaGiovxx+rYPN2Xu+1WU62fVEVbb8rEv1ZKPU4HtavIAIN4T98&#10;b39oBc8LuH2JP0DmfwAAAP//AwBQSwECLQAUAAYACAAAACEA2+H2y+4AAACFAQAAEwAAAAAAAAAA&#10;AAAAAAAAAAAAW0NvbnRlbnRfVHlwZXNdLnhtbFBLAQItABQABgAIAAAAIQBa9CxbvwAAABUBAAAL&#10;AAAAAAAAAAAAAAAAAB8BAABfcmVscy8ucmVsc1BLAQItABQABgAIAAAAIQCNf4zFxQAAANsAAAAP&#10;AAAAAAAAAAAAAAAAAAcCAABkcnMvZG93bnJldi54bWxQSwUGAAAAAAMAAwC3AAAA+QIAAAAA&#10;" strokecolor="black [3213]" strokeweight=".5pt"/>
                </v:group>
                <v:group id="Gruppieren 292" o:spid="_x0000_s1081" style="position:absolute;left:6477;top:12484;width:17139;height:5258" coordorigin="698,-914" coordsize="17142,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Textfeld 2" o:spid="_x0000_s1082" type="#_x0000_t202" style="position:absolute;left:7289;top:-914;width:10552;height:511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phwwAAANwAAAAPAAAAZHJzL2Rvd25yZXYueG1sRI/disIw&#10;FITvBd8hHGHvNNXFVapRVFC8UMSfBzg0x7banNQman17Iyx4OczMN8x4WptCPKhyuWUF3U4Egjix&#10;OudUwem4bA9BOI+ssbBMCl7kYDppNsYYa/vkPT0OPhUBwi5GBZn3ZSylSzIy6Dq2JA7e2VYGfZBV&#10;KnWFzwA3hexF0Z80mHNYyLCkRUbJ9XA3CjaX/s7tkuX51rerOf7eF9t6kyv106pnIxCeav8N/7fX&#10;WkGvO4DPmXAE5OQNAAD//wMAUEsBAi0AFAAGAAgAAAAhANvh9svuAAAAhQEAABMAAAAAAAAAAAAA&#10;AAAAAAAAAFtDb250ZW50X1R5cGVzXS54bWxQSwECLQAUAAYACAAAACEAWvQsW78AAAAVAQAACwAA&#10;AAAAAAAAAAAAAAAfAQAAX3JlbHMvLnJlbHNQSwECLQAUAAYACAAAACEAeJ/6YcMAAADcAAAADwAA&#10;AAAAAAAAAAAAAAAHAgAAZHJzL2Rvd25yZXYueG1sUEsFBgAAAAADAAMAtwAAAPcCAAAAAA==&#10;" stroked="f">
                    <v:textbox inset="0,0,0,0">
                      <w:txbxContent>
                        <w:p w14:paraId="393CC477" w14:textId="77777777" w:rsidR="00182071" w:rsidRDefault="00182071" w:rsidP="006117D9">
                          <w:pPr>
                            <w:spacing w:line="240" w:lineRule="auto"/>
                            <w:jc w:val="left"/>
                          </w:pPr>
                          <w:r>
                            <w:t>Blokavimo įtaisas</w:t>
                          </w:r>
                        </w:p>
                      </w:txbxContent>
                    </v:textbox>
                  </v:shape>
                  <v:shape id="Verbinder: gewinkelt 289" o:spid="_x0000_s1083" type="#_x0000_t34" style="position:absolute;left:698;width:13867;height:434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T6YwwAAANwAAAAPAAAAZHJzL2Rvd25yZXYueG1sRI9Bi8Iw&#10;FITvwv6H8Ba8iKZWWLQaZREU8aYue340z7bavHSTaOu/N4Kwx2FmvmEWq87U4k7OV5YVjEcJCOLc&#10;6ooLBT+nzXAKwgdkjbVlUvAgD6vlR2+BmbYtH+h+DIWIEPYZKihDaDIpfV6SQT+yDXH0ztYZDFG6&#10;QmqHbYSbWqZJ8iUNVhwXSmxoXVJ+Pd6Mgm5f6HUy2LSX3dYd8uvf74TPqVL9z+57DiJQF/7D7/ZO&#10;K0inM3idiUdALp8AAAD//wMAUEsBAi0AFAAGAAgAAAAhANvh9svuAAAAhQEAABMAAAAAAAAAAAAA&#10;AAAAAAAAAFtDb250ZW50X1R5cGVzXS54bWxQSwECLQAUAAYACAAAACEAWvQsW78AAAAVAQAACwAA&#10;AAAAAAAAAAAAAAAfAQAAX3JlbHMvLnJlbHNQSwECLQAUAAYACAAAACEAJA0+mMMAAADcAAAADwAA&#10;AAAAAAAAAAAAAAAHAgAAZHJzL2Rvd25yZXYueG1sUEsFBgAAAAADAAMAtwAAAPcCAAAAAA==&#10;" adj="23" strokecolor="black [3213]" strokeweight=".5pt"/>
                </v:group>
              </v:group>
            </w:pict>
          </mc:Fallback>
        </mc:AlternateContent>
      </w:r>
    </w:p>
    <w:p w14:paraId="4E122EF4" w14:textId="77777777" w:rsidR="003D203A" w:rsidRDefault="003D203A" w:rsidP="001E2B7D">
      <w:pPr>
        <w:widowControl w:val="0"/>
      </w:pPr>
    </w:p>
    <w:p w14:paraId="2AA01A0A" w14:textId="77777777" w:rsidR="00152AE9" w:rsidRDefault="00152AE9" w:rsidP="001E2B7D">
      <w:pPr>
        <w:widowControl w:val="0"/>
      </w:pPr>
    </w:p>
    <w:p w14:paraId="5B13AB7A" w14:textId="77777777" w:rsidR="00F54585" w:rsidRDefault="00F54585" w:rsidP="001E2B7D">
      <w:pPr>
        <w:widowControl w:val="0"/>
      </w:pPr>
    </w:p>
    <w:p w14:paraId="1CA649DA" w14:textId="77777777" w:rsidR="00152AE9" w:rsidRDefault="00152AE9" w:rsidP="001E2B7D">
      <w:pPr>
        <w:widowControl w:val="0"/>
      </w:pPr>
    </w:p>
    <w:p w14:paraId="326C0491" w14:textId="77777777" w:rsidR="00152AE9" w:rsidRDefault="00152AE9" w:rsidP="001E2B7D">
      <w:pPr>
        <w:widowControl w:val="0"/>
      </w:pPr>
    </w:p>
    <w:p w14:paraId="74F7F661" w14:textId="77777777" w:rsidR="003B663C" w:rsidRDefault="003B663C" w:rsidP="001E2B7D">
      <w:pPr>
        <w:widowControl w:val="0"/>
      </w:pPr>
    </w:p>
    <w:p w14:paraId="67B3E0EB" w14:textId="77777777" w:rsidR="003B663C" w:rsidRDefault="003B663C" w:rsidP="001E2B7D">
      <w:pPr>
        <w:widowControl w:val="0"/>
      </w:pPr>
    </w:p>
    <w:p w14:paraId="7AC896F9" w14:textId="77777777" w:rsidR="00152AE9" w:rsidRDefault="00152AE9" w:rsidP="001E2B7D">
      <w:pPr>
        <w:widowControl w:val="0"/>
      </w:pPr>
    </w:p>
    <w:p w14:paraId="7C54B51B" w14:textId="77777777" w:rsidR="003B663C" w:rsidRDefault="003B663C" w:rsidP="00F82398">
      <w:pPr>
        <w:widowControl w:val="0"/>
        <w:spacing w:after="200"/>
      </w:pPr>
    </w:p>
    <w:tbl>
      <w:tblPr>
        <w:tblW w:w="14003" w:type="dxa"/>
        <w:tblBorders>
          <w:top w:val="single" w:sz="4" w:space="0" w:color="auto"/>
          <w:bottom w:val="single" w:sz="4" w:space="0" w:color="auto"/>
          <w:insideH w:val="single" w:sz="4" w:space="0" w:color="auto"/>
          <w:insideV w:val="single" w:sz="4" w:space="0" w:color="auto"/>
        </w:tblBorders>
        <w:tblLayout w:type="fixed"/>
        <w:tblCellMar>
          <w:top w:w="113" w:type="dxa"/>
          <w:left w:w="170" w:type="dxa"/>
          <w:bottom w:w="28" w:type="dxa"/>
          <w:right w:w="85" w:type="dxa"/>
        </w:tblCellMar>
        <w:tblLook w:val="0000" w:firstRow="0" w:lastRow="0" w:firstColumn="0" w:lastColumn="0" w:noHBand="0" w:noVBand="0"/>
      </w:tblPr>
      <w:tblGrid>
        <w:gridCol w:w="1984"/>
        <w:gridCol w:w="3855"/>
        <w:gridCol w:w="4082"/>
        <w:gridCol w:w="4082"/>
      </w:tblGrid>
      <w:tr w:rsidR="0050242B" w:rsidRPr="004C640C" w14:paraId="3FD8434E" w14:textId="77777777" w:rsidTr="00F82398">
        <w:trPr>
          <w:cantSplit/>
          <w:trHeight w:val="567"/>
        </w:trPr>
        <w:tc>
          <w:tcPr>
            <w:tcW w:w="1984" w:type="dxa"/>
            <w:tcBorders>
              <w:top w:val="nil"/>
              <w:right w:val="nil"/>
            </w:tcBorders>
            <w:vAlign w:val="bottom"/>
          </w:tcPr>
          <w:p w14:paraId="58B4C751" w14:textId="77777777" w:rsidR="0050242B" w:rsidRPr="001E54F2" w:rsidRDefault="0050242B" w:rsidP="00F82398">
            <w:pPr>
              <w:pStyle w:val="TabellentextGrau"/>
              <w:widowControl w:val="0"/>
              <w:spacing w:before="0" w:after="120"/>
              <w:ind w:left="-170" w:right="0"/>
              <w:jc w:val="left"/>
              <w:rPr>
                <w:color w:val="auto"/>
                <w:szCs w:val="18"/>
              </w:rPr>
            </w:pPr>
          </w:p>
        </w:tc>
        <w:tc>
          <w:tcPr>
            <w:tcW w:w="3855" w:type="dxa"/>
            <w:tcBorders>
              <w:top w:val="nil"/>
              <w:left w:val="nil"/>
              <w:right w:val="nil"/>
            </w:tcBorders>
            <w:vAlign w:val="bottom"/>
          </w:tcPr>
          <w:p w14:paraId="2A4F47AB" w14:textId="77777777" w:rsidR="0050242B" w:rsidRPr="001E54F2" w:rsidRDefault="00F82398" w:rsidP="00F82398">
            <w:pPr>
              <w:pStyle w:val="Aufzhlung-Ebene1"/>
              <w:widowControl w:val="0"/>
              <w:numPr>
                <w:ilvl w:val="0"/>
                <w:numId w:val="0"/>
              </w:numPr>
              <w:spacing w:after="120"/>
              <w:ind w:left="-170"/>
              <w:jc w:val="left"/>
              <w:rPr>
                <w:sz w:val="18"/>
                <w:szCs w:val="18"/>
              </w:rPr>
            </w:pPr>
            <w:r>
              <w:rPr>
                <w:b/>
              </w:rPr>
              <w:t>6.3.1 pav.</w:t>
            </w:r>
          </w:p>
        </w:tc>
        <w:tc>
          <w:tcPr>
            <w:tcW w:w="4082" w:type="dxa"/>
            <w:tcBorders>
              <w:top w:val="nil"/>
              <w:left w:val="nil"/>
              <w:right w:val="nil"/>
            </w:tcBorders>
            <w:vAlign w:val="bottom"/>
          </w:tcPr>
          <w:p w14:paraId="3E7D2B69" w14:textId="77777777" w:rsidR="0050242B" w:rsidRPr="001E54F2" w:rsidRDefault="00F82398" w:rsidP="00F82398">
            <w:pPr>
              <w:pStyle w:val="Aufzhlung-Ebene1"/>
              <w:widowControl w:val="0"/>
              <w:numPr>
                <w:ilvl w:val="0"/>
                <w:numId w:val="0"/>
              </w:numPr>
              <w:spacing w:after="120"/>
              <w:ind w:left="-170"/>
              <w:jc w:val="left"/>
              <w:rPr>
                <w:sz w:val="18"/>
                <w:szCs w:val="18"/>
              </w:rPr>
            </w:pPr>
            <w:r>
              <w:rPr>
                <w:b/>
              </w:rPr>
              <w:t>6.3.2 pav.</w:t>
            </w:r>
          </w:p>
        </w:tc>
        <w:tc>
          <w:tcPr>
            <w:tcW w:w="4082" w:type="dxa"/>
            <w:tcBorders>
              <w:top w:val="nil"/>
              <w:left w:val="nil"/>
            </w:tcBorders>
            <w:vAlign w:val="bottom"/>
          </w:tcPr>
          <w:p w14:paraId="62F72F23" w14:textId="77777777" w:rsidR="0050242B" w:rsidRPr="001E54F2" w:rsidRDefault="00F82398" w:rsidP="00F82398">
            <w:pPr>
              <w:pStyle w:val="Aufzhlung-Ebene1"/>
              <w:widowControl w:val="0"/>
              <w:numPr>
                <w:ilvl w:val="0"/>
                <w:numId w:val="0"/>
              </w:numPr>
              <w:spacing w:after="120"/>
              <w:ind w:left="114" w:hanging="284"/>
              <w:jc w:val="left"/>
              <w:rPr>
                <w:sz w:val="18"/>
                <w:szCs w:val="18"/>
              </w:rPr>
            </w:pPr>
            <w:r>
              <w:rPr>
                <w:b/>
              </w:rPr>
              <w:t>6.3.3 pav.</w:t>
            </w:r>
          </w:p>
        </w:tc>
      </w:tr>
      <w:tr w:rsidR="00715031" w:rsidRPr="004C640C" w14:paraId="469A6BEB" w14:textId="77777777" w:rsidTr="00655CD7">
        <w:trPr>
          <w:cantSplit/>
        </w:trPr>
        <w:tc>
          <w:tcPr>
            <w:tcW w:w="1984" w:type="dxa"/>
            <w:vAlign w:val="center"/>
          </w:tcPr>
          <w:p w14:paraId="669AEF42" w14:textId="77777777" w:rsidR="003B663C" w:rsidRPr="001E54F2" w:rsidRDefault="003B663C" w:rsidP="001E2B7D">
            <w:pPr>
              <w:pStyle w:val="TabellentextGrau"/>
              <w:widowControl w:val="0"/>
              <w:spacing w:before="0" w:after="0"/>
              <w:ind w:left="-170" w:right="0"/>
              <w:jc w:val="left"/>
              <w:rPr>
                <w:color w:val="auto"/>
                <w:szCs w:val="18"/>
              </w:rPr>
            </w:pPr>
            <w:r>
              <w:rPr>
                <w:color w:val="auto"/>
              </w:rPr>
              <w:t>Šachta:</w:t>
            </w:r>
          </w:p>
        </w:tc>
        <w:tc>
          <w:tcPr>
            <w:tcW w:w="3855" w:type="dxa"/>
            <w:vAlign w:val="center"/>
          </w:tcPr>
          <w:p w14:paraId="60D9B4B4" w14:textId="77777777" w:rsidR="003B663C" w:rsidRPr="001E54F2" w:rsidRDefault="003B663C" w:rsidP="001E2B7D">
            <w:pPr>
              <w:pStyle w:val="Aufzhlung-Ebene1"/>
              <w:widowControl w:val="0"/>
              <w:jc w:val="left"/>
              <w:rPr>
                <w:sz w:val="18"/>
                <w:szCs w:val="18"/>
              </w:rPr>
            </w:pPr>
            <w:r>
              <w:rPr>
                <w:sz w:val="18"/>
              </w:rPr>
              <w:t xml:space="preserve">  F30 / F60 / F90 arba L30 / L60 / L90</w:t>
            </w:r>
          </w:p>
          <w:p w14:paraId="1AF655A7" w14:textId="77777777" w:rsidR="003B663C" w:rsidRPr="001E54F2" w:rsidRDefault="003B663C" w:rsidP="001E2B7D">
            <w:pPr>
              <w:pStyle w:val="Aufzhlung-Ebene1"/>
              <w:widowControl w:val="0"/>
              <w:jc w:val="left"/>
              <w:rPr>
                <w:sz w:val="18"/>
                <w:szCs w:val="18"/>
              </w:rPr>
            </w:pPr>
            <w:r>
              <w:rPr>
                <w:sz w:val="18"/>
              </w:rPr>
              <w:t xml:space="preserve">  Skersmuo ne didesnis kaip 1 000 cm2</w:t>
            </w:r>
          </w:p>
        </w:tc>
        <w:tc>
          <w:tcPr>
            <w:tcW w:w="4082" w:type="dxa"/>
            <w:vAlign w:val="center"/>
          </w:tcPr>
          <w:p w14:paraId="7740AF99" w14:textId="77777777" w:rsidR="003B663C" w:rsidRPr="001E54F2" w:rsidRDefault="003B663C" w:rsidP="001E2B7D">
            <w:pPr>
              <w:pStyle w:val="Aufzhlung-Ebene1"/>
              <w:widowControl w:val="0"/>
              <w:jc w:val="left"/>
              <w:rPr>
                <w:sz w:val="18"/>
                <w:szCs w:val="18"/>
              </w:rPr>
            </w:pPr>
            <w:r>
              <w:rPr>
                <w:sz w:val="18"/>
              </w:rPr>
              <w:t xml:space="preserve">  F30 / F60 / F90 arba L30 / L60 / L90</w:t>
            </w:r>
          </w:p>
          <w:p w14:paraId="079D68D0" w14:textId="77777777" w:rsidR="003B663C" w:rsidRPr="001E54F2" w:rsidRDefault="003B663C" w:rsidP="001E2B7D">
            <w:pPr>
              <w:pStyle w:val="Aufzhlung-Ebene1"/>
              <w:widowControl w:val="0"/>
              <w:jc w:val="left"/>
              <w:rPr>
                <w:sz w:val="18"/>
                <w:szCs w:val="18"/>
              </w:rPr>
            </w:pPr>
            <w:r>
              <w:rPr>
                <w:sz w:val="18"/>
              </w:rPr>
              <w:t xml:space="preserve">  Skersmuo ne didesnis kaip 1 000 cm2</w:t>
            </w:r>
          </w:p>
        </w:tc>
        <w:tc>
          <w:tcPr>
            <w:tcW w:w="4082" w:type="dxa"/>
            <w:vAlign w:val="center"/>
          </w:tcPr>
          <w:p w14:paraId="3CCA9A27" w14:textId="77777777" w:rsidR="003B663C" w:rsidRPr="001E54F2" w:rsidRDefault="003B663C" w:rsidP="001E2B7D">
            <w:pPr>
              <w:pStyle w:val="Aufzhlung-Ebene1"/>
              <w:widowControl w:val="0"/>
              <w:jc w:val="left"/>
              <w:rPr>
                <w:sz w:val="18"/>
                <w:szCs w:val="18"/>
              </w:rPr>
            </w:pPr>
            <w:r>
              <w:rPr>
                <w:sz w:val="18"/>
              </w:rPr>
              <w:t xml:space="preserve">  F30 / F60 / F90 arba L30 / L60 / L90</w:t>
            </w:r>
          </w:p>
          <w:p w14:paraId="4388928C" w14:textId="77777777" w:rsidR="003B663C" w:rsidRPr="001E54F2" w:rsidRDefault="003B663C" w:rsidP="001E2B7D">
            <w:pPr>
              <w:pStyle w:val="Aufzhlung-Ebene1"/>
              <w:widowControl w:val="0"/>
              <w:jc w:val="left"/>
              <w:rPr>
                <w:sz w:val="18"/>
                <w:szCs w:val="18"/>
              </w:rPr>
            </w:pPr>
            <w:r>
              <w:rPr>
                <w:sz w:val="18"/>
              </w:rPr>
              <w:t xml:space="preserve">  Bet koks skersmuo, taip pat </w:t>
            </w:r>
            <w:r>
              <w:rPr>
                <w:sz w:val="18"/>
              </w:rPr>
              <w:sym w:font="Symbol" w:char="F03E"/>
            </w:r>
            <w:r>
              <w:rPr>
                <w:sz w:val="18"/>
              </w:rPr>
              <w:t xml:space="preserve"> 1 000 cm²</w:t>
            </w:r>
          </w:p>
          <w:p w14:paraId="696AF087" w14:textId="0C3FB7D3" w:rsidR="003B663C" w:rsidRPr="001E54F2" w:rsidRDefault="003B663C" w:rsidP="001E2B7D">
            <w:pPr>
              <w:pStyle w:val="Aufzhlung-Ebene1"/>
              <w:widowControl w:val="0"/>
              <w:jc w:val="left"/>
              <w:rPr>
                <w:sz w:val="18"/>
                <w:szCs w:val="18"/>
              </w:rPr>
            </w:pPr>
            <w:r>
              <w:rPr>
                <w:sz w:val="18"/>
              </w:rPr>
              <w:t xml:space="preserve">  Ne mažesnio kaip 100 mm storio efektyviojo šachtos skersmens mūro skiedinio sluoksnis </w:t>
            </w:r>
          </w:p>
        </w:tc>
      </w:tr>
      <w:tr w:rsidR="00715031" w:rsidRPr="004C640C" w14:paraId="25C07EE2" w14:textId="77777777" w:rsidTr="00655CD7">
        <w:trPr>
          <w:cantSplit/>
        </w:trPr>
        <w:tc>
          <w:tcPr>
            <w:tcW w:w="1984" w:type="dxa"/>
            <w:vAlign w:val="center"/>
          </w:tcPr>
          <w:p w14:paraId="2D2B0065" w14:textId="77777777" w:rsidR="003B663C" w:rsidRPr="001E54F2" w:rsidRDefault="003B663C" w:rsidP="001E2B7D">
            <w:pPr>
              <w:pStyle w:val="TabellentextGrau"/>
              <w:widowControl w:val="0"/>
              <w:spacing w:before="0" w:after="0"/>
              <w:ind w:left="-170" w:right="0"/>
              <w:jc w:val="left"/>
              <w:rPr>
                <w:color w:val="auto"/>
                <w:szCs w:val="18"/>
              </w:rPr>
            </w:pPr>
            <w:r>
              <w:rPr>
                <w:color w:val="auto"/>
              </w:rPr>
              <w:t>Pagrindinis vamzdynas:</w:t>
            </w:r>
          </w:p>
        </w:tc>
        <w:tc>
          <w:tcPr>
            <w:tcW w:w="3855" w:type="dxa"/>
            <w:vAlign w:val="center"/>
          </w:tcPr>
          <w:p w14:paraId="65BAFD5A" w14:textId="77777777" w:rsidR="003B663C" w:rsidRPr="001E54F2" w:rsidRDefault="003B663C" w:rsidP="001E2B7D">
            <w:pPr>
              <w:pStyle w:val="Aufzhlung-Ebene1"/>
              <w:widowControl w:val="0"/>
              <w:jc w:val="left"/>
              <w:rPr>
                <w:sz w:val="18"/>
                <w:szCs w:val="18"/>
              </w:rPr>
            </w:pPr>
            <w:r>
              <w:rPr>
                <w:sz w:val="18"/>
              </w:rPr>
              <w:t>Šachta = pagrindinis vamzdynas</w:t>
            </w:r>
          </w:p>
        </w:tc>
        <w:tc>
          <w:tcPr>
            <w:tcW w:w="4082" w:type="dxa"/>
            <w:vAlign w:val="center"/>
          </w:tcPr>
          <w:p w14:paraId="51965DA8" w14:textId="770C21CF" w:rsidR="003B663C" w:rsidRPr="001E54F2" w:rsidRDefault="003B663C" w:rsidP="001E2B7D">
            <w:pPr>
              <w:pStyle w:val="Aufzhlung-Ebene1"/>
              <w:widowControl w:val="0"/>
              <w:jc w:val="left"/>
              <w:rPr>
                <w:sz w:val="18"/>
                <w:szCs w:val="18"/>
              </w:rPr>
            </w:pPr>
            <w:r>
              <w:rPr>
                <w:sz w:val="18"/>
              </w:rPr>
              <w:t xml:space="preserve">  Neribojamas skersmuo, atsižvelgiant į leistiną šachtos skersmenį</w:t>
            </w:r>
          </w:p>
          <w:p w14:paraId="1093C875" w14:textId="77777777" w:rsidR="003B663C" w:rsidRPr="001E54F2" w:rsidRDefault="003B663C" w:rsidP="001E2B7D">
            <w:pPr>
              <w:pStyle w:val="Aufzhlung-Ebene1"/>
              <w:widowControl w:val="0"/>
              <w:jc w:val="left"/>
              <w:rPr>
                <w:sz w:val="18"/>
                <w:szCs w:val="18"/>
              </w:rPr>
            </w:pPr>
            <w:r>
              <w:rPr>
                <w:sz w:val="18"/>
              </w:rPr>
              <w:t xml:space="preserve">  Plieno lakštas</w:t>
            </w:r>
          </w:p>
        </w:tc>
        <w:tc>
          <w:tcPr>
            <w:tcW w:w="4082" w:type="dxa"/>
            <w:vAlign w:val="center"/>
          </w:tcPr>
          <w:p w14:paraId="107DDC7D" w14:textId="77777777" w:rsidR="003B663C" w:rsidRPr="001E54F2" w:rsidRDefault="003B663C" w:rsidP="001E2B7D">
            <w:pPr>
              <w:pStyle w:val="Aufzhlung-Ebene1"/>
              <w:widowControl w:val="0"/>
              <w:jc w:val="left"/>
              <w:rPr>
                <w:sz w:val="18"/>
                <w:szCs w:val="18"/>
              </w:rPr>
            </w:pPr>
            <w:r>
              <w:rPr>
                <w:sz w:val="18"/>
              </w:rPr>
              <w:t xml:space="preserve">  Ne didesnis kaip 1 000 cm2 skersmuo</w:t>
            </w:r>
          </w:p>
          <w:p w14:paraId="478072CA" w14:textId="77777777" w:rsidR="003B663C" w:rsidRPr="001E54F2" w:rsidRDefault="003B663C" w:rsidP="001E2B7D">
            <w:pPr>
              <w:pStyle w:val="Aufzhlung-Ebene1"/>
              <w:widowControl w:val="0"/>
              <w:jc w:val="left"/>
              <w:rPr>
                <w:sz w:val="18"/>
                <w:szCs w:val="18"/>
              </w:rPr>
            </w:pPr>
            <w:r>
              <w:rPr>
                <w:sz w:val="18"/>
              </w:rPr>
              <w:t xml:space="preserve">  Plieno lakštas</w:t>
            </w:r>
          </w:p>
        </w:tc>
      </w:tr>
      <w:tr w:rsidR="001E54F2" w:rsidRPr="004C640C" w14:paraId="0B3BE324" w14:textId="77777777" w:rsidTr="00655CD7">
        <w:trPr>
          <w:cantSplit/>
        </w:trPr>
        <w:tc>
          <w:tcPr>
            <w:tcW w:w="1984" w:type="dxa"/>
            <w:vAlign w:val="center"/>
          </w:tcPr>
          <w:p w14:paraId="64D07339" w14:textId="77777777" w:rsidR="003B663C" w:rsidRPr="001E54F2" w:rsidRDefault="003B663C" w:rsidP="001E2B7D">
            <w:pPr>
              <w:pStyle w:val="TabellentextGrau"/>
              <w:widowControl w:val="0"/>
              <w:spacing w:before="0" w:after="0"/>
              <w:ind w:left="-170" w:right="0"/>
              <w:jc w:val="left"/>
              <w:rPr>
                <w:color w:val="auto"/>
                <w:szCs w:val="18"/>
              </w:rPr>
            </w:pPr>
            <w:r>
              <w:rPr>
                <w:color w:val="auto"/>
              </w:rPr>
              <w:t>Blokavimo įtaisas:</w:t>
            </w:r>
          </w:p>
        </w:tc>
        <w:tc>
          <w:tcPr>
            <w:tcW w:w="3855" w:type="dxa"/>
            <w:vAlign w:val="center"/>
          </w:tcPr>
          <w:p w14:paraId="2BE14AB8" w14:textId="77777777" w:rsidR="003B663C" w:rsidRPr="001E54F2" w:rsidRDefault="003B663C" w:rsidP="001E2B7D">
            <w:pPr>
              <w:pStyle w:val="Aufzhlung-Ebene1"/>
              <w:widowControl w:val="0"/>
              <w:jc w:val="left"/>
              <w:rPr>
                <w:sz w:val="18"/>
                <w:szCs w:val="18"/>
              </w:rPr>
            </w:pPr>
            <w:r>
              <w:rPr>
                <w:sz w:val="18"/>
              </w:rPr>
              <w:t xml:space="preserve">  Iš esmės pagamintas iš nedegių statybinių medžiagų</w:t>
            </w:r>
          </w:p>
          <w:p w14:paraId="7CFC35BA" w14:textId="77777777" w:rsidR="003B663C" w:rsidRPr="001E54F2" w:rsidRDefault="003B663C" w:rsidP="001E2B7D">
            <w:pPr>
              <w:pStyle w:val="Aufzhlung-Ebene1"/>
              <w:widowControl w:val="0"/>
              <w:jc w:val="left"/>
              <w:rPr>
                <w:sz w:val="18"/>
                <w:szCs w:val="18"/>
              </w:rPr>
            </w:pPr>
            <w:r>
              <w:rPr>
                <w:sz w:val="18"/>
              </w:rPr>
              <w:t xml:space="preserve">  Skersmuo ne didesnis kaip 350 cm2</w:t>
            </w:r>
          </w:p>
        </w:tc>
        <w:tc>
          <w:tcPr>
            <w:tcW w:w="4082" w:type="dxa"/>
            <w:vAlign w:val="center"/>
          </w:tcPr>
          <w:p w14:paraId="72A62C4F" w14:textId="2779F1D8" w:rsidR="003B663C" w:rsidRPr="001E54F2" w:rsidRDefault="003B663C" w:rsidP="001E2B7D">
            <w:pPr>
              <w:pStyle w:val="Aufzhlung-Ebene1"/>
              <w:widowControl w:val="0"/>
              <w:jc w:val="left"/>
              <w:rPr>
                <w:sz w:val="18"/>
                <w:szCs w:val="18"/>
              </w:rPr>
            </w:pPr>
            <w:r>
              <w:rPr>
                <w:sz w:val="18"/>
              </w:rPr>
              <w:t xml:space="preserve">  Iš esmės pagamintas iš nedegių statybinių medžiagų</w:t>
            </w:r>
          </w:p>
          <w:p w14:paraId="6BFEC9C2" w14:textId="77777777" w:rsidR="003B663C" w:rsidRPr="001E54F2" w:rsidRDefault="003B663C" w:rsidP="001E2B7D">
            <w:pPr>
              <w:pStyle w:val="Aufzhlung-Ebene1"/>
              <w:widowControl w:val="0"/>
              <w:jc w:val="left"/>
              <w:rPr>
                <w:sz w:val="18"/>
                <w:szCs w:val="18"/>
              </w:rPr>
            </w:pPr>
            <w:r>
              <w:rPr>
                <w:sz w:val="18"/>
              </w:rPr>
              <w:t xml:space="preserve">  Skersmuo ne didesnis kaip 350 cm2</w:t>
            </w:r>
          </w:p>
        </w:tc>
        <w:tc>
          <w:tcPr>
            <w:tcW w:w="4082" w:type="dxa"/>
            <w:vAlign w:val="center"/>
          </w:tcPr>
          <w:p w14:paraId="288F0972" w14:textId="40005695" w:rsidR="003B663C" w:rsidRPr="001E54F2" w:rsidRDefault="003B663C" w:rsidP="001E2B7D">
            <w:pPr>
              <w:pStyle w:val="Aufzhlung-Ebene1"/>
              <w:widowControl w:val="0"/>
              <w:jc w:val="left"/>
              <w:rPr>
                <w:sz w:val="18"/>
                <w:szCs w:val="18"/>
              </w:rPr>
            </w:pPr>
            <w:r>
              <w:rPr>
                <w:sz w:val="18"/>
              </w:rPr>
              <w:t xml:space="preserve">  Degias statybines medžiagas leidžiama naudoti taip pat ir pagrindinėms blokavimo įtaiso dalims</w:t>
            </w:r>
          </w:p>
          <w:p w14:paraId="126A1888" w14:textId="77777777" w:rsidR="003B663C" w:rsidRPr="001E54F2" w:rsidRDefault="003B663C" w:rsidP="001E2B7D">
            <w:pPr>
              <w:pStyle w:val="Aufzhlung-Ebene1"/>
              <w:widowControl w:val="0"/>
              <w:jc w:val="left"/>
              <w:rPr>
                <w:sz w:val="18"/>
                <w:szCs w:val="18"/>
              </w:rPr>
            </w:pPr>
            <w:r>
              <w:rPr>
                <w:sz w:val="18"/>
              </w:rPr>
              <w:t xml:space="preserve">  Skersmuo ne didesnis kaip 350 cm2</w:t>
            </w:r>
          </w:p>
        </w:tc>
      </w:tr>
      <w:tr w:rsidR="001E54F2" w:rsidRPr="004C640C" w14:paraId="506E3972" w14:textId="77777777" w:rsidTr="00655CD7">
        <w:trPr>
          <w:cantSplit/>
        </w:trPr>
        <w:tc>
          <w:tcPr>
            <w:tcW w:w="1984" w:type="dxa"/>
            <w:vAlign w:val="center"/>
          </w:tcPr>
          <w:p w14:paraId="1385855E" w14:textId="77777777" w:rsidR="003B663C" w:rsidRPr="001E54F2" w:rsidRDefault="003B663C" w:rsidP="001E2B7D">
            <w:pPr>
              <w:pStyle w:val="TabellentextGrau"/>
              <w:widowControl w:val="0"/>
              <w:spacing w:before="0" w:after="0"/>
              <w:ind w:left="-170" w:right="0"/>
              <w:jc w:val="left"/>
              <w:rPr>
                <w:color w:val="auto"/>
                <w:szCs w:val="18"/>
              </w:rPr>
            </w:pPr>
            <w:r>
              <w:rPr>
                <w:color w:val="auto"/>
              </w:rPr>
              <w:t>Prijungimo vamzdžiai:</w:t>
            </w:r>
          </w:p>
        </w:tc>
        <w:tc>
          <w:tcPr>
            <w:tcW w:w="3855" w:type="dxa"/>
            <w:vAlign w:val="center"/>
          </w:tcPr>
          <w:p w14:paraId="045A1DDA" w14:textId="77777777" w:rsidR="003B663C" w:rsidRPr="001E54F2" w:rsidRDefault="003B663C" w:rsidP="001E2B7D">
            <w:pPr>
              <w:pStyle w:val="Aufzhlung-Ebene1"/>
              <w:widowControl w:val="0"/>
              <w:numPr>
                <w:ilvl w:val="0"/>
                <w:numId w:val="0"/>
              </w:numPr>
              <w:ind w:left="284"/>
              <w:jc w:val="left"/>
              <w:rPr>
                <w:sz w:val="18"/>
                <w:szCs w:val="18"/>
              </w:rPr>
            </w:pPr>
            <w:r>
              <w:rPr>
                <w:sz w:val="18"/>
              </w:rPr>
              <w:t>----</w:t>
            </w:r>
          </w:p>
        </w:tc>
        <w:tc>
          <w:tcPr>
            <w:tcW w:w="4082" w:type="dxa"/>
            <w:vAlign w:val="center"/>
          </w:tcPr>
          <w:p w14:paraId="1037D83D" w14:textId="77777777" w:rsidR="003B663C" w:rsidRPr="001E54F2" w:rsidRDefault="003B663C" w:rsidP="001E2B7D">
            <w:pPr>
              <w:pStyle w:val="Aufzhlung-Ebene1"/>
              <w:widowControl w:val="0"/>
              <w:jc w:val="left"/>
              <w:rPr>
                <w:sz w:val="18"/>
                <w:szCs w:val="18"/>
              </w:rPr>
            </w:pPr>
            <w:r>
              <w:rPr>
                <w:sz w:val="18"/>
              </w:rPr>
              <w:t xml:space="preserve">  Iš nedegių statybinių medžiagų</w:t>
            </w:r>
          </w:p>
        </w:tc>
        <w:tc>
          <w:tcPr>
            <w:tcW w:w="4082" w:type="dxa"/>
            <w:vAlign w:val="center"/>
          </w:tcPr>
          <w:p w14:paraId="496F5DCC" w14:textId="77777777" w:rsidR="003B663C" w:rsidRPr="001E54F2" w:rsidRDefault="003B663C" w:rsidP="001E2B7D">
            <w:pPr>
              <w:pStyle w:val="Aufzhlung-Ebene1"/>
              <w:widowControl w:val="0"/>
              <w:jc w:val="left"/>
              <w:rPr>
                <w:sz w:val="18"/>
                <w:szCs w:val="18"/>
              </w:rPr>
            </w:pPr>
            <w:r>
              <w:rPr>
                <w:sz w:val="18"/>
              </w:rPr>
              <w:t xml:space="preserve">  Iš nedegių statybinių medžiagų</w:t>
            </w:r>
          </w:p>
        </w:tc>
      </w:tr>
      <w:tr w:rsidR="001E54F2" w:rsidRPr="00766B57" w14:paraId="10B7AD3F" w14:textId="77777777" w:rsidTr="00655CD7">
        <w:trPr>
          <w:cantSplit/>
        </w:trPr>
        <w:tc>
          <w:tcPr>
            <w:tcW w:w="1984" w:type="dxa"/>
            <w:vAlign w:val="center"/>
          </w:tcPr>
          <w:p w14:paraId="2F9E9831" w14:textId="590FBEC6" w:rsidR="003B663C" w:rsidRPr="001E54F2" w:rsidRDefault="003B663C" w:rsidP="001E2B7D">
            <w:pPr>
              <w:pStyle w:val="TabellentextGrau"/>
              <w:widowControl w:val="0"/>
              <w:spacing w:before="0" w:after="0"/>
              <w:ind w:left="-170" w:right="0"/>
              <w:jc w:val="left"/>
              <w:rPr>
                <w:color w:val="auto"/>
                <w:szCs w:val="18"/>
              </w:rPr>
            </w:pPr>
            <w:r>
              <w:rPr>
                <w:color w:val="auto"/>
              </w:rPr>
              <w:t>Kiti įrenginiai</w:t>
            </w:r>
          </w:p>
        </w:tc>
        <w:tc>
          <w:tcPr>
            <w:tcW w:w="3855" w:type="dxa"/>
            <w:vAlign w:val="center"/>
          </w:tcPr>
          <w:p w14:paraId="7241581B" w14:textId="77777777" w:rsidR="003B663C" w:rsidRPr="001E54F2" w:rsidRDefault="003B663C" w:rsidP="001E2B7D">
            <w:pPr>
              <w:pStyle w:val="Aufzhlung-Ebene1"/>
              <w:widowControl w:val="0"/>
              <w:jc w:val="left"/>
              <w:rPr>
                <w:sz w:val="18"/>
                <w:szCs w:val="18"/>
              </w:rPr>
            </w:pPr>
            <w:r>
              <w:rPr>
                <w:sz w:val="18"/>
              </w:rPr>
              <w:t xml:space="preserve">  Neleidžiama</w:t>
            </w:r>
          </w:p>
        </w:tc>
        <w:tc>
          <w:tcPr>
            <w:tcW w:w="4082" w:type="dxa"/>
            <w:vAlign w:val="center"/>
          </w:tcPr>
          <w:p w14:paraId="4FDDE883" w14:textId="77777777" w:rsidR="003B663C" w:rsidRPr="001E54F2" w:rsidRDefault="003B663C" w:rsidP="001E2B7D">
            <w:pPr>
              <w:pStyle w:val="Aufzhlung-Ebene1"/>
              <w:widowControl w:val="0"/>
              <w:jc w:val="left"/>
              <w:rPr>
                <w:sz w:val="18"/>
                <w:szCs w:val="18"/>
              </w:rPr>
            </w:pPr>
            <w:r>
              <w:rPr>
                <w:sz w:val="18"/>
              </w:rPr>
              <w:t xml:space="preserve">  Neleidžiama</w:t>
            </w:r>
          </w:p>
        </w:tc>
        <w:tc>
          <w:tcPr>
            <w:tcW w:w="4082" w:type="dxa"/>
            <w:vAlign w:val="center"/>
          </w:tcPr>
          <w:p w14:paraId="0F2DC83A" w14:textId="77777777" w:rsidR="003B663C" w:rsidRPr="001E54F2" w:rsidRDefault="003B663C" w:rsidP="001E2B7D">
            <w:pPr>
              <w:pStyle w:val="Aufzhlung-Ebene1"/>
              <w:widowControl w:val="0"/>
              <w:jc w:val="left"/>
              <w:rPr>
                <w:sz w:val="18"/>
                <w:szCs w:val="18"/>
              </w:rPr>
            </w:pPr>
            <w:r>
              <w:rPr>
                <w:sz w:val="18"/>
              </w:rPr>
              <w:t xml:space="preserve">  Tik iš nedegių statybinių medžiagų ir </w:t>
            </w:r>
          </w:p>
          <w:p w14:paraId="6A671C5B" w14:textId="77777777" w:rsidR="003B663C" w:rsidRPr="001E54F2" w:rsidRDefault="003B663C" w:rsidP="001E2B7D">
            <w:pPr>
              <w:pStyle w:val="Aufzhlung-Ebene1"/>
              <w:widowControl w:val="0"/>
              <w:jc w:val="left"/>
              <w:rPr>
                <w:sz w:val="18"/>
                <w:szCs w:val="18"/>
              </w:rPr>
            </w:pPr>
            <w:r>
              <w:rPr>
                <w:sz w:val="18"/>
              </w:rPr>
              <w:t xml:space="preserve">  Tik nedegioms darbinėms terpėms</w:t>
            </w:r>
          </w:p>
        </w:tc>
      </w:tr>
    </w:tbl>
    <w:p w14:paraId="717E09B9" w14:textId="77777777" w:rsidR="008F7D44" w:rsidRPr="00F82398" w:rsidRDefault="008F7D44" w:rsidP="00F82398">
      <w:pPr>
        <w:widowControl w:val="0"/>
        <w:spacing w:line="240" w:lineRule="auto"/>
        <w:rPr>
          <w:sz w:val="14"/>
        </w:rPr>
      </w:pPr>
    </w:p>
    <w:sectPr w:rsidR="008F7D44" w:rsidRPr="00F82398" w:rsidSect="00D90778">
      <w:footerReference w:type="default" r:id="rId59"/>
      <w:pgSz w:w="16838" w:h="11906" w:orient="landscape" w:code="9"/>
      <w:pgMar w:top="1418" w:right="1418" w:bottom="1418" w:left="1418"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EF072" w14:textId="77777777" w:rsidR="004770DD" w:rsidRDefault="004770DD" w:rsidP="000E71C4">
      <w:pPr>
        <w:spacing w:line="240" w:lineRule="auto"/>
      </w:pPr>
      <w:r>
        <w:separator/>
      </w:r>
    </w:p>
  </w:endnote>
  <w:endnote w:type="continuationSeparator" w:id="0">
    <w:p w14:paraId="03224DA2" w14:textId="77777777" w:rsidR="004770DD" w:rsidRDefault="004770DD" w:rsidP="000E71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Bold">
    <w:altName w:val="Arial"/>
    <w:panose1 w:val="020B0704020202020204"/>
    <w:charset w:val="00"/>
    <w:family w:val="auto"/>
    <w:pitch w:val="variable"/>
    <w:sig w:usb0="00000000" w:usb1="C0007843" w:usb2="00000009" w:usb3="00000000" w:csb0="000001FF"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
    <w:altName w:val="Univers 55"/>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DD51" w14:textId="1D32CCAF" w:rsidR="00182071" w:rsidRPr="00441A31" w:rsidRDefault="00526A12" w:rsidP="00441A31">
    <w:pPr>
      <w:pStyle w:val="Footer"/>
    </w:pPr>
    <w:r>
      <w:rPr>
        <w:noProof/>
      </w:rPr>
      <mc:AlternateContent>
        <mc:Choice Requires="wps">
          <w:drawing>
            <wp:anchor distT="0" distB="0" distL="114300" distR="114300" simplePos="0" relativeHeight="251715584" behindDoc="0" locked="0" layoutInCell="1" allowOverlap="1" wp14:anchorId="40E31D35" wp14:editId="34A3A3E2">
              <wp:simplePos x="0" y="0"/>
              <wp:positionH relativeFrom="column">
                <wp:posOffset>-518767</wp:posOffset>
              </wp:positionH>
              <wp:positionV relativeFrom="paragraph">
                <wp:posOffset>-127193</wp:posOffset>
              </wp:positionV>
              <wp:extent cx="540688" cy="3429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540688" cy="342900"/>
                      </a:xfrm>
                      <a:prstGeom prst="rect">
                        <a:avLst/>
                      </a:prstGeom>
                      <a:solidFill>
                        <a:schemeClr val="lt1"/>
                      </a:solidFill>
                      <a:ln w="6350">
                        <a:noFill/>
                      </a:ln>
                    </wps:spPr>
                    <wps:txbx>
                      <w:txbxContent>
                        <w:p w14:paraId="7D026B42" w14:textId="77777777" w:rsidR="00526A12" w:rsidRPr="00526A12" w:rsidRDefault="00526A12" w:rsidP="00526A12">
                          <w:pPr>
                            <w:spacing w:line="240" w:lineRule="auto"/>
                            <w:jc w:val="right"/>
                            <w:rPr>
                              <w:sz w:val="14"/>
                              <w:szCs w:val="14"/>
                            </w:rPr>
                          </w:pPr>
                          <w:r>
                            <w:rPr>
                              <w:rFonts w:ascii="Tahoma" w:hAnsi="Tahoma"/>
                              <w:b/>
                              <w:color w:val="06467F"/>
                              <w:sz w:val="8"/>
                            </w:rPr>
                            <w:t>Vokietijos statybos technologijų institutas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31D35" id="_x0000_t202" coordsize="21600,21600" o:spt="202" path="m,l,21600r21600,l21600,xe">
              <v:stroke joinstyle="miter"/>
              <v:path gradientshapeok="t" o:connecttype="rect"/>
            </v:shapetype>
            <v:shape id="Text Box 37" o:spid="_x0000_s1085" type="#_x0000_t202" style="position:absolute;left:0;text-align:left;margin-left:-40.85pt;margin-top:-10pt;width:42.55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1FMLgIAAFoEAAAOAAAAZHJzL2Uyb0RvYy54bWysVEtv2zAMvg/YfxB0X+ykSdYacYosRYYB&#10;RVsgHXpWZCkWIIuapMTOfv0oOa91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yfjfHqLPHM03YxHd3mCNbs8ts6HrwIaEoWSOmQlgcX2&#10;jz5gQnQ9ucRcHrSqVkrrpMRJEEvtyJ4hhzqkEvHFb17akLak05tJngIbiM/7yNpggktLUQrdpiOq&#10;ump3A9UBUXDQD4i3fKWw1kfmwwtzOBHYOE55eMZDasBccJQoqcH9/Nt99Eei0EpJixNWUv9jx5yg&#10;RH8zSOHdcDyOI5mU8eTzCBV3bdlcW8yuWQICMMR9sjyJ0T/okygdNG+4DIuYFU3McMxd0nASl6Gf&#10;e1wmLhaL5IRDaFl4NGvLY+gIeGTitXtjzh7pCsjzE5xmkRXvWOt940sDi10AqRKlEece1SP8OMCJ&#10;6eOyxQ251pPX5Zcw/wUAAP//AwBQSwMEFAAGAAgAAAAhAAKPbfXgAAAACAEAAA8AAABkcnMvZG93&#10;bnJldi54bWxMj81OwzAQhO9IvIO1lbig1imhtApxKoT4kXpr04K4ufE2iYjXUewm4e3ZnuC0u5rR&#10;zLfperSN6LHztSMF81kEAqlwpqZSwT5/na5A+KDJ6MYRKvhBD+vs+irViXEDbbHfhVJwCPlEK6hC&#10;aBMpfVGh1X7mWiTWTq6zOvDZldJ0euBw28i7KHqQVtfEDZVu8bnC4nt3tgq+bsvPjR/fDkO8iNuX&#10;9z5ffphcqZvJ+PQIIuAY/sxwwWd0yJjp6M5kvGgUTFfzJVt54R4Q7IjvQRwvIwKZpfL/A9kvAAAA&#10;//8DAFBLAQItABQABgAIAAAAIQC2gziS/gAAAOEBAAATAAAAAAAAAAAAAAAAAAAAAABbQ29udGVu&#10;dF9UeXBlc10ueG1sUEsBAi0AFAAGAAgAAAAhADj9If/WAAAAlAEAAAsAAAAAAAAAAAAAAAAALwEA&#10;AF9yZWxzLy5yZWxzUEsBAi0AFAAGAAgAAAAhAJqjUUwuAgAAWgQAAA4AAAAAAAAAAAAAAAAALgIA&#10;AGRycy9lMm9Eb2MueG1sUEsBAi0AFAAGAAgAAAAhAAKPbfXgAAAACAEAAA8AAAAAAAAAAAAAAAAA&#10;iAQAAGRycy9kb3ducmV2LnhtbFBLBQYAAAAABAAEAPMAAACVBQAAAAA=&#10;" fillcolor="white [3201]" stroked="f" strokeweight=".5pt">
              <v:textbox>
                <w:txbxContent>
                  <w:p w14:paraId="7D026B42" w14:textId="77777777" w:rsidR="00526A12" w:rsidRPr="00526A12" w:rsidRDefault="00526A12" w:rsidP="00526A12">
                    <w:pPr>
                      <w:spacing w:line="240" w:lineRule="auto"/>
                      <w:jc w:val="right"/>
                      <w:rPr>
                        <w:sz w:val="14"/>
                        <w:szCs w:val="14"/>
                      </w:rPr>
                    </w:pPr>
                    <w:r>
                      <w:rPr>
                        <w:rFonts w:ascii="Tahoma" w:hAnsi="Tahoma"/>
                        <w:b/>
                        <w:color w:val="06467F"/>
                        <w:sz w:val="8"/>
                      </w:rPr>
                      <w:t>Vokietijos statybos technologijų institutas</w:t>
                    </w:r>
                  </w:p>
                </w:txbxContent>
              </v:textbox>
            </v:shape>
          </w:pict>
        </mc:Fallback>
      </mc:AlternateContent>
    </w:r>
    <w:r>
      <w:rPr>
        <w:noProof/>
        <w:color w:val="004975" w:themeColor="accent6"/>
        <w:sz w:val="14"/>
      </w:rPr>
      <mc:AlternateContent>
        <mc:Choice Requires="wpg">
          <w:drawing>
            <wp:anchor distT="0" distB="0" distL="114300" distR="114300" simplePos="0" relativeHeight="251687936" behindDoc="0" locked="0" layoutInCell="1" allowOverlap="1" wp14:anchorId="4FCF4A61" wp14:editId="5E654B5F">
              <wp:simplePos x="0" y="0"/>
              <wp:positionH relativeFrom="page">
                <wp:posOffset>359833</wp:posOffset>
              </wp:positionH>
              <wp:positionV relativeFrom="page">
                <wp:posOffset>9931400</wp:posOffset>
              </wp:positionV>
              <wp:extent cx="2790825" cy="367200"/>
              <wp:effectExtent l="0" t="0" r="9525" b="13970"/>
              <wp:wrapNone/>
              <wp:docPr id="17" name="Gruppieren 17"/>
              <wp:cNvGraphicFramePr/>
              <a:graphic xmlns:a="http://schemas.openxmlformats.org/drawingml/2006/main">
                <a:graphicData uri="http://schemas.microsoft.com/office/word/2010/wordprocessingGroup">
                  <wpg:wgp>
                    <wpg:cNvGrpSpPr/>
                    <wpg:grpSpPr>
                      <a:xfrm>
                        <a:off x="0" y="0"/>
                        <a:ext cx="2790825" cy="367200"/>
                        <a:chOff x="0" y="0"/>
                        <a:chExt cx="2791331" cy="367298"/>
                      </a:xfrm>
                    </wpg:grpSpPr>
                    <pic:pic xmlns:pic="http://schemas.openxmlformats.org/drawingml/2006/picture">
                      <pic:nvPicPr>
                        <pic:cNvPr id="22" name="Grafik 2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247" cy="336177"/>
                        </a:xfrm>
                        <a:prstGeom prst="rect">
                          <a:avLst/>
                        </a:prstGeom>
                        <a:noFill/>
                        <a:ln>
                          <a:noFill/>
                        </a:ln>
                      </pic:spPr>
                    </pic:pic>
                    <wps:wsp>
                      <wps:cNvPr id="24" name="Textfeld 2"/>
                      <wps:cNvSpPr txBox="1">
                        <a:spLocks noChangeArrowheads="1"/>
                      </wps:cNvSpPr>
                      <wps:spPr bwMode="auto">
                        <a:xfrm>
                          <a:off x="1192120" y="4480"/>
                          <a:ext cx="1599211" cy="362818"/>
                        </a:xfrm>
                        <a:prstGeom prst="rect">
                          <a:avLst/>
                        </a:prstGeom>
                        <a:noFill/>
                        <a:ln w="9525">
                          <a:noFill/>
                          <a:miter lim="800000"/>
                          <a:headEnd/>
                          <a:tailEnd/>
                        </a:ln>
                      </wps:spPr>
                      <wps:txbx>
                        <w:txbxContent>
                          <w:p w14:paraId="0CF9FD3F" w14:textId="54F77DDD" w:rsidR="00182071" w:rsidRDefault="00182071" w:rsidP="00441A31">
                            <w:pPr>
                              <w:rPr>
                                <w:color w:val="004975" w:themeColor="accent6"/>
                                <w:sz w:val="14"/>
                              </w:rPr>
                            </w:pPr>
                            <w:r>
                              <w:rPr>
                                <w:color w:val="004975" w:themeColor="accent6"/>
                                <w:sz w:val="14"/>
                              </w:rPr>
                              <w:t xml:space="preserve">DIBt paskelbtas pranešimas apie statybos ministrų konferenciją </w:t>
                            </w:r>
                          </w:p>
                          <w:p w14:paraId="6D75015F" w14:textId="77777777" w:rsidR="00182071" w:rsidRDefault="00182071" w:rsidP="00441A31">
                            <w:r>
                              <w:rPr>
                                <w:color w:val="004975" w:themeColor="accent6"/>
                                <w:sz w:val="14"/>
                              </w:rPr>
                              <w:t>www.dibt.de</w:t>
                            </w:r>
                          </w:p>
                        </w:txbxContent>
                      </wps:txbx>
                      <wps:bodyPr rot="0" vert="horz" wrap="square" lIns="0" tIns="0" rIns="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FCF4A61" id="Gruppieren 17" o:spid="_x0000_s1086" style="position:absolute;left:0;text-align:left;margin-left:28.35pt;margin-top:782pt;width:219.75pt;height:28.9pt;z-index:251687936;mso-position-horizontal-relative:page;mso-position-vertical-relative:page;mso-width-relative:margin;mso-height-relative:margin" coordsize="27913,367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gKMQ5AwAAmAcAAA4AAABkcnMvZTJvRG9jLnhtbJxV227cNhB9D9B/&#10;IPgeayVf9gLLQRrHRoC0NZrkA7gUtSIskQzJtdb9+p6hpF2vXaCODVg7vMxwzpkz5OWHXdeyB+WD&#10;tqbk+cmMM2WkrbTZlPzH95v3C85CFKYSrTWq5I8q8A9Xv7277N1KFbaxbaU8QxATVr0reROjW2VZ&#10;kI3qRDixThks1tZ3ImLoN1nlRY/oXZsVs9lF1ltfOW+lCgGz18Miv0rx61rJ+FddBxVZW3LkFtPX&#10;p++avtnVpVhtvHCNlmMa4g1ZdEIbHLoPdS2iYFuvX4TqtPQ22DqeSNtltq61VAkD0OSzZ2huvd26&#10;hGWz6jduTxOofcbTm8PKPx9uvfvm7jyY6N0GXKQRYdnVvqNfZMl2ibLHPWVqF5nEZDFfzhbFOWcS&#10;a6cXc9Rk4FQ2IP6Fm2w+Hxzz09P84LhckGM2HZsdJeO0XOF/ZADWCwb+Xynwiluv+Bike1WMTvj7&#10;rXuPYjkR9Vq3Oj4m4aEslJR5uNPyzg8DkHnnma5AS8GZER0Ef+tFre8ZJoCOPGjT4CII0lcr7wMz&#10;9lMjzEZ9DA6SRSMlLo63ZzQ8Om/danej25aKRPaIDPJ+Jo//IGeQ3rWV206ZOPSSVy1AWhMa7QJn&#10;fqW6tQIa/6WiQqGPIxA5r00cihy8/Bv5piYK0asoG8qlRk7jPOq5X0gADjkTnADhsXX/h60QWGyj&#10;TU30GuHls8WsOJuP+jm9yOfzI/2AXB/irbIdIwMgkGiKLh6+BkoZqU1bKGljicoEpTVHE9hIMyl9&#10;Sng0kT+1DO6tMDGP0Qvuf6k1vzXCKWRJYZ+o6WxS03f0Xa3aiiU5jbuoe1nc/W7Rj3mCGNwzWXlv&#10;+0aJCukN0nriOpz2qkrk+bLIC9yjaPazs8XY6tNdkJ8vsbxv6WKRH7f0ge+3lIT1JV+e46o5qo1Y&#10;dTriBWl1V/LFjP4GaRLaz6ZK9YxCt4M9lZLgD6UkK+7Wu6FtyZdm1rZ6BKneQjiAiwcORmP9P5z1&#10;eCxKHn5uBd0l7RcDTullmQw/GevJEEbCteSRs8H8FNMLRECC+wjV3+gkyMPJkBgNoKxkpesf1tH7&#10;8nScdh0e1Kt/AQAA//8DAFBLAwQUAAYACAAAACEAVmRvh4EPAAC4JwAAFAAAAGRycy9tZWRpYS9p&#10;bWFnZTEuZW1mrNl7dFXVncDxvZMLBEIkBLE8giAQQBAIEQQkhAjIM8hIowRUMCIvASswVWDsojiA&#10;zMh0jdZHu4SmOgPYllarIg8tRQVRKwYThUAzqFQJGGhIJEAgZ//mu8+5+54LM6t/QLLWh9/v3HvO&#10;2fv89j737HvRSql/xl4jUiQiv9NKrWT7L4dEbjwj0qm/Uh1Slep0+4RRSmm1rbtSLdknkX1SUAD/&#10;L8K/vJjLe6dJb1MPqh+pB9RM1Un9UC1Vi2llplpA5Hg0RxLSojmHqWZIhfuz+6S6DWLT6HaTdrzO&#10;wcnR7d+Tv5agVCu27TGkim6qNrDn9f8mrfVDBv/afezr08Hl+fvfRLR/LjYKNv/Pv+5428YQ2Gto&#10;j1RsRjl1LCDmYTB+RU0309gq8ubQjcpNaK3WjQKb1VodKjebOZM1lGPi25hMjbM4n2sjmfw72rie&#10;ODvaxuTEXeJ0Jg9l6c6JgclE5/I2ljOW2ZzLtnEG8zh3FW38B3EO27dgYyQ7Tg/ywHJiqFiWRwLz&#10;ic5Mzl8QuUGNiPREdkw+eailzo84/fWCyC16GZ7FxkgG6mnzu5hnyEPV5IGfR1rrpyId9SqsxBOR&#10;6/WKSAf900i6Xh5phzZR2fQ7W11ei1EMtKv3g1z3u7D1vki09U7DEwlZ2ikjr0r4TFUlLEAz9W7C&#10;LlmFf40zijyUpUdxjHV52ycZ64Wc347D4+hH/W3bM4i27Ta4NjJH3RAZjjaokCaRXVLKmD97iSz9&#10;LONtHYqTGsnS3ahjt8gn+C/VNrJcnUxchIUxrk92PiQhJ9pu0WqtrMKlRqz4e+/y++JDrmMFx9nr&#10;sIbT/57Ee4n3E1vgw8SO2ikjd+rJW9HHVvSxVWSjikSeVGWJK1RJ4k85ZoWvIfp4kD7az4P4PlZT&#10;66n0sVO0jybxXpUSyUU7nJYLiV9IMT68xHT6FDhIdBqijyuZiwfok+2jnYulsH2096jtu52LyxIO&#10;SChdL0sIrCA6u8gPJxxQhxOWoL3awTErL9MQ/V3kibh759f0LYO+jiTeRrTz9wa84GVp50Xy3+CP&#10;Xh+93eupd3mdcR2S9Q5P6d96nor3mlevtnjn1FveWfW2V63e8SpRga/VDu+ges37TP3G26fW4wUs&#10;ukSWXkRblrtW9zm+mn6X0zc3F26iv2PZHkT8IdHO1+e88ph15Jt8J4hn1To8j9WXKGc78P+115h5&#10;Ft/eZNoYTHuF0fZ+7jXWznry3/quJXbWRXgOqy/RmO2Aa+9q7uFknmtuLO18G0HfJhCnEu1Y2mdC&#10;M3OTbmq6oRMicRT5eRUxNcrzvlPV3glViW9QzvYXXpX61Duj9jGe+xjno5cw6iiv/82rU98y1se9&#10;Wo6tVafwPfU9411UtZ6B0rVeI/13HMUhr6n+xGuhP/baoiO6st1T72dulXr9dJnXn/3662Oowjmv&#10;B3qhjz7PnEg2IVc/Nz9qmR92DWTHKw9jqcFU4iTiDGJz1Hpt6M/1upoxqfIy9Emvmz6Bozji3YB0&#10;XKuPe6ns1zI2B69mjNozRpW0bfu1H9Pozx3ER6Nj1Ju8vfmBDrUnz9AdTU/dxWTqXqa/HoDhGMNY&#10;jjM3IitmOrkzjf2nmb7ojV64Ee1QqZwx5KEWnNNpT56hhyDTl05sjUrltCd3XP2vpjYvUpuu0TEr&#10;pw6PUZPRxH+P1iaT/Jemq34Bz+IpXydiW9QpZx15qJI88BQxdIA88Kg5okKV5IE5xFAdeeBRYqiT&#10;fpR7KdCNeDN9uVn/DM/iRdMPXWMaok7HqdO10TptpiZrqc8E4n8T5xC74oS5Rp/g/v7GXFBHzClV&#10;Yk7w/eGE2oXtXNcbpkq9Ys6pDaaR3mBSka43Mc5/YE5tYW69awbovfgMf2VOfcUcOsbnxjGutcJ0&#10;0J/HKeG4T0x39u+ut/vaErlv4rjrdvfndq6hSfQacunvM/R9EnEd0d4b9nvEDiNqJ33ci1JfRJea&#10;Jpw75M57NfMukzYj0b5so90NbNt6vk20n5vdkSnVqpN8p1qhGWrM39FC13A/1Zou+iL3l+bTt5n0&#10;162Qjs5sd5feuq9005ms/jOlDa+H2kuGbs17aWiJFkjhDkhi3yaShmvQWDeVcyoN7dBeEjhHhHOF&#10;GqIGQ7lW9+ywNdjJtl0H2LWMq8Ek9gg1IXfq1RQ5r6Zjni+i50kSsmKWk4eakDtG/YTr+hdWSI9J&#10;lVpIbWdhCvKp+SSpxb6YoeQh1gWc10dfk3A18+DpuBrYz5/DbNt5UBOtQSb5RtoLNSV3EvUmUfoV&#10;Mep3ckG9Sh3ewHa8wzeRP/H6n0XrP0siGiMr5nPyUHNyR1Qpx5ZQn/1Soz6WE5zrhPo9NrG9Qc6i&#10;MuZp8tBp8vNRWfpp2rCuZK7cw3Xbe/IcdbBzguDPCZa6/nO0MdE6Jl+qet8+cutLXwXtXvRVqgr6&#10;aLetVtHj7XlcGxFy20Y67LzjtvR/w0ghXsO3vC6+ZD2IeCcGqmZ6oqpUg9BFJfH+PvazsrQV38YQ&#10;zmHniPsMepnrKGLbXpsd73K27fr8FNGulTKxlT1Cs8gDu4mhAvLAVmJoIrmTRz5KvYv3oz7g6faB&#10;DIrZJQMZ34FqBzbiZRmOO1AQ8wJ5aBZ54GViqIg8cCXjfXmdzlKP8dTC1ikP9Wzbutpx42cefw5E&#10;1HgVupU8cFZuVaHx5AHXLzcWRy5rg5+1/DYuEF0bJzk2dCt54AgxNJ48cHkbxZzLXoO1H1VsdyA2&#10;gR3v3iiWlXGeJH+ae/AFdVDWqS/lJXUCZ3FRfqE8eU4Z6uykqSK+3znryV/EL/ELPM9vak+iIKae&#10;3oQeJ3fWkD9D/55R3/jWEJ9AQUwxueOuM5v+J+FKvv/b38zcvbCGPBn2HrTjY2tj463sEXqc3FnM&#10;72xz1D+phzA5Zpi6m9enc2/OxOSYruShe1WGmoW5KIq5kmu6hz7aGvyEcf0aq2A/T+xniP18spaa&#10;ZPUz3wZZaqxk/7V/9DlRxFrF1sPOm3LY9WglXoqeP5PX3uQ8oaPypnHKZYs5JFvNQdluSuVP5jN5&#10;F3vxsflcPuH1feYwyvElkpVzlDz0rRw1Tpl8zbFfmf1yxPxFysx7nOs9eRtb2H7DFGN3TBF56CPy&#10;z6KSVRFtWFdS7yFct51vdm6k4jR1ss8IW6fj2EBu62TXUfa32pv9fS7IacN3L9NIXaTdiKSoFHRB&#10;H9GolT4c1UO+lfaM4jVyJCZJyiUif8UBlEhTKea9YmmJNrIfZdLrEh9JR3lfUmHM+1JNbaoZi2pT&#10;IZ6plEQ5yXunY9pIjbSj/XZyHvVynfA7AhojUS6y/zn6HmqIms2kNh7c3LK1+gb7YGuWiQfYoxDT&#10;kO+rI9agJGYmeWgPeSCfGHqVPJArWyW0hzyQRQyVkAdyiaE6ckfIU9RdKMA0aa5mSjN49CFwJXWy&#10;97KtyX7qYO/lMth7+fI1x0LZJk/6NspCsbb5FnHHrvbtlkViJSvrH93n79FG/FjY9Z8di5NwY7GL&#10;PXbibbzuqyPWoCTmffLQHvLA68TQq+SB9YxFaA954D+JoRLywHpiqI7cEfIU9TrewjuMxXuMxXv0&#10;07mSsbj8Pi+mHrvhjw9jUkVu73P7HLV16o1i7qvQGXIjpYzgQWnKczSF52gKz9EUnqONeI4m8AxN&#10;jknj6RNqSp6Exogggefn99KSFZdTT29Cx8mdM+RGqvCNr5ZYhd0xxeROQ9RmItceP4fs91g7h+xn&#10;pJtDeewxHmOQ46sj1qAkZiJ5aA95IIcYepU80JPVZWgPeSCdGCohD/QkhurIHSFPUcMwHGNY3U3k&#10;f/0m0k+nIer0CkVaQl3sHHoEA8lfw10oRWte2+stEaeE/ID3mBzGKW+xGG8GRmKA1HkZctJLl6+8&#10;VlKMj/CKlxZnCXnA9d09s3bSjy60Z/vxIIaRb8Ed+BT2+8DHXmfZ73WRL7yuctTrIRW0WUHbFd5Y&#10;FMgR734p82azz2z5ALuxCzt9XYgB1/bVrNPyeMZOpV+2v5tRQL4dj+BzdOW1PJMvE8xYGWNyZbjJ&#10;kgGmj/RCV3Qw/eQHpr8km6HS1IzD3Shke56kmUXS1iyVDLOM/Zdx3DLJMUtkJK+PNfNlnJmFGTIw&#10;zgCOyzQL2H8B57amYarkxXHX7WregWuYQF/tNeRiGvlOzMEe2HvmejNSbqCPvTDQN5Y4gXOH3Hmv&#10;pp5T6Es/2rR92Y9F5Dtg13i2nr15bYq5T0L3kz8k08wj8oD5sTxEjRZjBVabhbLGPCz/Rs2c9eSh&#10;R8l/jMVYKOvMj3A/+sU8SR66i9wpJJ/HenWePOwrJN6DfjFTyJ2GqM0hajOXGtja2HXvWvI3UARb&#10;m0xeO2jmygHqUYKPfLOI0zEs5jB5qB954CNiKJ088KbpwvrZ6Uce2EQMDSMPvEkMzSJ35pMv5bxL&#10;WVcvlVIcMo9hbkxD1Olr6jSDetg6Hcevye0cegu2Tnbd+7WZzfp9vlQw7qeYE2eZL4LWskw6ysMo&#10;RIG0lTulOZ8+SsbF1Jkx7D8aI5AjF0w272WzHs1mDZwtzWSkdIiTLrdIS+krCagyfeVvZhBuRz7b&#10;k6XWTOG9+2KayXTaLMRMzJUkWSAa57mfa80czOD7RqghajabuoyDrdk2bCW3NfsUtmbdeW2WDJTJ&#10;XMM45KKH9Ec+7medP5f79hEZxFMklxqOwyRMkcdYJy+WWTJfZsuDmMbr8ebJeN4bi9G4XebJCM6V&#10;w745tJbD+XMkT4bJUPYZymgM5fjRGMe5Qg1Rg8Vc5xK4Gti1rn0GHkcpbA3WsEcoj9y5jfVgjjyP&#10;l3xjiROwJOYt8tAEcmeEvMl1/VEGyx9kgGySTNaNmZwvU56i5mtkCNJiFpOHlpAHGqIGSVzjVK7V&#10;1sA+z+w60j7PEsntPLDPsyR+CU7if/ASVS4r2Syp5htiBb5EGbOglHmxl+vZzfjslrtRyPY8vkMt&#10;ki9kqXzFvDiGalyg78LrjdR8acwMa6xmyPfcvU41x51k7legzDeNOJX2Q+663fPsEGeMf57VsL0T&#10;9ncy9zw7xP35P/TxGGp8Y4kT5FAcd96reZ6lUq/4zyK75rT3le2r+yxKVbNZO8+X6/i1PV0tkQy1&#10;TPpgJO5QD6MQBaxP75Qh6g7pq7gDo25UY9h/NEYgR25U2byXLVkYhMFqpOTFGa9ukVzVV/qhI9L4&#10;H/o0dTvy5Xo1mfGdwnv3xQxW02mzEDMxl19BF/CcWcC9sIB952CGpMa5kprdQy1sjT/gc/tX1KaY&#10;uIrt+N+J8uvX6nm+cpNfb63VVg/2ax7d1+X2O+k1uBb2LxU2/18AAAD//wMAUEsDBBQABgAIAAAA&#10;IQBt1c9k4gAAAAwBAAAPAAAAZHJzL2Rvd25yZXYueG1sTI/LTsMwEEX3SPyDNUjsqJPQmBLiVFUF&#10;rKpKtEhVd248TaLGdhS7Sfr3DCtYzp2j+8iXk2nZgL1vnJUQzyJgaEunG1tJ+N5/PC2A+aCsVq2z&#10;KOGGHpbF/V2uMu1G+4XDLlSMTKzPlIQ6hC7j3Jc1GuVnrkNLv7PrjQp09hXXvRrJ3LQ8iSLBjWos&#10;JdSqw3WN5WV3NRI+RzWunuP3YXM5r2/Hfbo9bGKU8vFhWr0BCziFPxh+61N1KKjTyV2t9qyVkIoX&#10;IklPxZxGETF/FQmwE0kiiRfAi5z/H1H8AA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D8oCjEOQMAAJgHAAAOAAAAAAAAAAAAAAAAADwCAABkcnMvZTJvRG9jLnhtbFBL&#10;AQItABQABgAIAAAAIQBWZG+HgQ8AALgnAAAUAAAAAAAAAAAAAAAAAKEFAABkcnMvbWVkaWEvaW1h&#10;Z2UxLmVtZlBLAQItABQABgAIAAAAIQBt1c9k4gAAAAwBAAAPAAAAAAAAAAAAAAAAAFQVAABkcnMv&#10;ZG93bnJldi54bWxQSwECLQAUAAYACAAAACEAjiIJQroAAAAhAQAAGQAAAAAAAAAAAAAAAABjFgAA&#10;ZHJzL19yZWxzL2Uyb0RvYy54bWwucmVsc1BLBQYAAAAABgAGAHwBAABU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 o:spid="_x0000_s1087" type="#_x0000_t75" style="position:absolute;width:10802;height:3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hpLxAAAANsAAAAPAAAAZHJzL2Rvd25yZXYueG1sRI9Ba8JA&#10;FITvBf/D8oTe6iYBg6RuQikI4qnaUtrbM/tMgtm3cXc18d93C4Ueh5n5hllXk+nFjZzvLCtIFwkI&#10;4trqjhsFH++bpxUIH5A19pZJwZ08VOXsYY2FtiPv6XYIjYgQ9gUqaEMYCil93ZJBv7ADcfRO1hkM&#10;UbpGaodjhJteZkmSS4Mdx4UWB3ptqT4frkbB8dNdp5x2b2m6zJbd+bJKvr+8Uo/z6eUZRKAp/If/&#10;2lutIMvg90v8AbL8AQAA//8DAFBLAQItABQABgAIAAAAIQDb4fbL7gAAAIUBAAATAAAAAAAAAAAA&#10;AAAAAAAAAABbQ29udGVudF9UeXBlc10ueG1sUEsBAi0AFAAGAAgAAAAhAFr0LFu/AAAAFQEAAAsA&#10;AAAAAAAAAAAAAAAAHwEAAF9yZWxzLy5yZWxzUEsBAi0AFAAGAAgAAAAhAPReGkvEAAAA2wAAAA8A&#10;AAAAAAAAAAAAAAAABwIAAGRycy9kb3ducmV2LnhtbFBLBQYAAAAAAwADALcAAAD4AgAAAAA=&#10;">
                <v:imagedata r:id="rId2" o:title=""/>
              </v:shape>
              <v:shape id="Textfeld 2" o:spid="_x0000_s1088" type="#_x0000_t202" style="position:absolute;left:11921;top:44;width:15992;height:3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44kwwAAANsAAAAPAAAAZHJzL2Rvd25yZXYueG1sRI9Ba8JA&#10;FITvBf/D8oReim4SS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IjuOJMMAAADbAAAADwAA&#10;AAAAAAAAAAAAAAAHAgAAZHJzL2Rvd25yZXYueG1sUEsFBgAAAAADAAMAtwAAAPcCAAAAAA==&#10;" filled="f" stroked="f">
                <v:textbox style="mso-fit-shape-to-text:t" inset="0,0,0,0">
                  <w:txbxContent>
                    <w:p w14:paraId="0CF9FD3F" w14:textId="54F77DDD" w:rsidR="00182071" w:rsidRDefault="00182071" w:rsidP="00441A31">
                      <w:pPr>
                        <w:rPr>
                          <w:color w:val="004975" w:themeColor="accent6"/>
                          <w:sz w:val="14"/>
                        </w:rPr>
                      </w:pPr>
                      <w:r>
                        <w:rPr>
                          <w:color w:val="004975" w:themeColor="accent6"/>
                          <w:sz w:val="14"/>
                        </w:rPr>
                        <w:t xml:space="preserve">DIBt paskelbtas pranešimas apie statybos ministrų konferenciją </w:t>
                      </w:r>
                    </w:p>
                    <w:p w14:paraId="6D75015F" w14:textId="77777777" w:rsidR="00182071" w:rsidRDefault="00182071" w:rsidP="00441A31">
                      <w:r>
                        <w:rPr>
                          <w:color w:val="004975" w:themeColor="accent6"/>
                          <w:sz w:val="14"/>
                        </w:rPr>
                        <w:t>www.dibt.de</w:t>
                      </w:r>
                    </w:p>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48445" w14:textId="77777777" w:rsidR="00320391" w:rsidRDefault="00182071" w:rsidP="00B422D3">
    <w:pPr>
      <w:spacing w:line="240" w:lineRule="auto"/>
      <w:ind w:left="2556" w:hanging="2556"/>
      <w:jc w:val="left"/>
      <w:rPr>
        <w:color w:val="004975" w:themeColor="accent6"/>
        <w:sz w:val="16"/>
      </w:rPr>
    </w:pPr>
    <w:r>
      <w:rPr>
        <w:b/>
        <w:color w:val="004975" w:themeColor="accent6"/>
        <w:sz w:val="16"/>
      </w:rPr>
      <w:t>Išleido DIBt</w:t>
    </w:r>
    <w:r>
      <w:rPr>
        <w:color w:val="004975" w:themeColor="accent6"/>
        <w:sz w:val="16"/>
      </w:rPr>
      <w:tab/>
      <w:t xml:space="preserve">Vėdinimo įrangos gairių pavyzdys </w:t>
    </w:r>
  </w:p>
  <w:p w14:paraId="7D6A61DE" w14:textId="59532C66" w:rsidR="00182071" w:rsidRPr="0012533A" w:rsidRDefault="00320391" w:rsidP="00B422D3">
    <w:pPr>
      <w:spacing w:line="240" w:lineRule="auto"/>
      <w:ind w:left="2556" w:hanging="2556"/>
      <w:jc w:val="left"/>
      <w:rPr>
        <w:color w:val="004975" w:themeColor="accent6"/>
        <w:sz w:val="16"/>
        <w:szCs w:val="16"/>
      </w:rPr>
    </w:pPr>
    <w:r>
      <w:rPr>
        <w:b/>
        <w:color w:val="004975" w:themeColor="accent6"/>
        <w:sz w:val="16"/>
      </w:rPr>
      <w:tab/>
    </w:r>
    <w:r w:rsidR="00182071">
      <w:rPr>
        <w:color w:val="004975" w:themeColor="accent6"/>
        <w:sz w:val="16"/>
      </w:rPr>
      <w:t>Versija: 2005 m. rugsėjo 29 d., su paskutiniais pakeitimais, padarytais</w:t>
    </w:r>
    <w:r w:rsidR="00182071">
      <w:rPr>
        <w:color w:val="004975" w:themeColor="accent6"/>
        <w:sz w:val="16"/>
      </w:rPr>
      <w:br/>
      <w:t>2020 m. rugsėjo 3 d. Statybų priežiūros komisijos sprendimu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201C6" w14:textId="77777777" w:rsidR="00182071" w:rsidRDefault="00182071" w:rsidP="001A1422">
    <w:pPr>
      <w:spacing w:before="60" w:line="240" w:lineRule="auto"/>
      <w:ind w:left="2557" w:hanging="2557"/>
      <w:jc w:val="left"/>
      <w:rPr>
        <w:color w:val="004975" w:themeColor="accent6"/>
        <w:sz w:val="16"/>
        <w:szCs w:val="16"/>
      </w:rPr>
    </w:pPr>
    <w:r>
      <w:rPr>
        <w:b/>
        <w:noProof/>
        <w:sz w:val="16"/>
      </w:rPr>
      <mc:AlternateContent>
        <mc:Choice Requires="wps">
          <w:drawing>
            <wp:anchor distT="0" distB="0" distL="114300" distR="114300" simplePos="0" relativeHeight="251707392" behindDoc="0" locked="1" layoutInCell="1" allowOverlap="1" wp14:anchorId="2A4AD79F" wp14:editId="734CD92A">
              <wp:simplePos x="0" y="0"/>
              <wp:positionH relativeFrom="margin">
                <wp:align>right</wp:align>
              </wp:positionH>
              <wp:positionV relativeFrom="page">
                <wp:posOffset>10018395</wp:posOffset>
              </wp:positionV>
              <wp:extent cx="899795" cy="214630"/>
              <wp:effectExtent l="0" t="0" r="0" b="13970"/>
              <wp:wrapNone/>
              <wp:docPr id="18"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214630"/>
                      </a:xfrm>
                      <a:prstGeom prst="rect">
                        <a:avLst/>
                      </a:prstGeom>
                      <a:noFill/>
                      <a:ln w="9525">
                        <a:noFill/>
                        <a:miter lim="800000"/>
                        <a:headEnd/>
                        <a:tailEnd/>
                      </a:ln>
                    </wps:spPr>
                    <wps:txbx>
                      <w:txbxContent>
                        <w:p w14:paraId="5F6ADB5D"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p.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21</w:t>
                          </w:r>
                          <w:r w:rsidRPr="0012533A">
                            <w:rPr>
                              <w:color w:val="004975" w:themeColor="accent6"/>
                              <w:sz w:val="16"/>
                            </w:rPr>
                            <w:fldChar w:fldCharType="end"/>
                          </w:r>
                          <w:r>
                            <w:rPr>
                              <w:color w:val="004975" w:themeColor="accent6"/>
                              <w:sz w:val="16"/>
                            </w:rPr>
                            <w:t xml:space="preserve"> iš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29</w:t>
                          </w:r>
                          <w:r w:rsidRPr="00AD267B">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4AD79F" id="_x0000_t202" coordsize="21600,21600" o:spt="202" path="m,l,21600r21600,l21600,xe">
              <v:stroke joinstyle="miter"/>
              <v:path gradientshapeok="t" o:connecttype="rect"/>
            </v:shapetype>
            <v:shape id="Textfeld_Seitenzahl" o:spid="_x0000_s1093" type="#_x0000_t202" style="position:absolute;left:0;text-align:left;margin-left:19.65pt;margin-top:788.85pt;width:70.85pt;height:16.9pt;z-index:25170739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8e/8wEAAMMDAAAOAAAAZHJzL2Uyb0RvYy54bWysU8tu2zAQvBfoPxC817LdOokFy0GaNEWB&#10;9AGk/YAVRVlESS5L0pbcr8+Skp2gvRXVgViS2tmd2eHmejCaHaQPCm3FF7M5Z9IKbJTdVfzH9/s3&#10;V5yFCLYBjVZW/CgDv96+frXpXSmX2KFupGcEYkPZu4p3MbqyKILopIEwQyctXbboDUTa+l3ReOgJ&#10;3ehiOZ9fFD36xnkUMgQ6vRsv+Tbjt60U8WvbBhmZrjj1FvPq81qntdhuoNx5cJ0SUxvwD10YUJaK&#10;nqHuIALbe/UXlFHCY8A2zgSaAttWCZk5EJvF/A82jx04mbmQOMGdZQr/D1Z8OTy6b57F4T0ONMBM&#10;IrgHFD8Ds3jbgd3JG++x7yQ0VHiRJCt6F8opNUkdypBA6v4zNjRk2EfMQEPrTVKFeDJCpwEcz6LL&#10;ITJBh1fr9eV6xZmgq+Xi3cXbPJQCylOy8yF+lGhYCiruaaYZHA4PIaZmoDz9kmpZvFda57lqy/qK&#10;r1fLVU54cWNUJNtpZaj+PH2jERLHD7bJyRGUHmMqoO1EOvEcGcehHphqKn6ZcpMGNTZHUsHj6DJ6&#10;FRR06H9z1pPDKh5+7cFLzvQnS0omO54CfwrqUwBWUGrFI2djeBuzbUeKN6RwqzL758pTi+SULMrk&#10;6mTFl/v81/Pb2z4BAAD//wMAUEsDBBQABgAIAAAAIQAWUNQI3wAAAAoBAAAPAAAAZHJzL2Rvd25y&#10;ZXYueG1sTI9BT4NAEIXvJv6HzZh4swvGgqUsTWP0ZGKkePC4wBQ2ZWeR3bb4752e6u3NvMmb7+Wb&#10;2Q7ihJM3jhTEiwgEUuNaQ52Cr+rt4RmED5paPThCBb/oYVPc3uQ6a92ZSjztQic4hHymFfQhjJmU&#10;vunRar9wIxJ7ezdZHXicOtlO+szhdpCPUZRIqw3xh16P+NJjc9gdrYLtN5Wv5uej/iz3pamqVUTv&#10;yUGp+7t5uwYRcA7XY7jgMzoUzFS7I7VeDAq4SODtMk1TEBf/KWZRs0jieAmyyOX/CsUfAAAA//8D&#10;AFBLAQItABQABgAIAAAAIQC2gziS/gAAAOEBAAATAAAAAAAAAAAAAAAAAAAAAABbQ29udGVudF9U&#10;eXBlc10ueG1sUEsBAi0AFAAGAAgAAAAhADj9If/WAAAAlAEAAAsAAAAAAAAAAAAAAAAALwEAAF9y&#10;ZWxzLy5yZWxzUEsBAi0AFAAGAAgAAAAhALy7x7/zAQAAwwMAAA4AAAAAAAAAAAAAAAAALgIAAGRy&#10;cy9lMm9Eb2MueG1sUEsBAi0AFAAGAAgAAAAhABZQ1AjfAAAACgEAAA8AAAAAAAAAAAAAAAAATQQA&#10;AGRycy9kb3ducmV2LnhtbFBLBQYAAAAABAAEAPMAAABZBQAAAAA=&#10;" filled="f" stroked="f">
              <v:textbox inset="0,0,0,0">
                <w:txbxContent>
                  <w:p w14:paraId="5F6ADB5D"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p.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21</w:t>
                    </w:r>
                    <w:r w:rsidRPr="0012533A">
                      <w:rPr>
                        <w:color w:val="004975" w:themeColor="accent6"/>
                        <w:sz w:val="16"/>
                      </w:rPr>
                      <w:fldChar w:fldCharType="end"/>
                    </w:r>
                    <w:r>
                      <w:rPr>
                        <w:color w:val="004975" w:themeColor="accent6"/>
                        <w:sz w:val="16"/>
                      </w:rPr>
                      <w:t xml:space="preserve"> iš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29</w:t>
                    </w:r>
                    <w:r w:rsidRPr="00AD267B">
                      <w:rPr>
                        <w:color w:val="004975" w:themeColor="accent6"/>
                        <w:sz w:val="16"/>
                      </w:rPr>
                      <w:fldChar w:fldCharType="end"/>
                    </w:r>
                  </w:p>
                </w:txbxContent>
              </v:textbox>
              <w10:wrap anchorx="margin" anchory="page"/>
              <w10:anchorlock/>
            </v:shape>
          </w:pict>
        </mc:Fallback>
      </mc:AlternateContent>
    </w:r>
    <w:r>
      <w:rPr>
        <w:b/>
        <w:color w:val="004975" w:themeColor="accent6"/>
        <w:sz w:val="16"/>
      </w:rPr>
      <w:t>Paskelbė DIBt</w:t>
    </w:r>
    <w:r>
      <w:rPr>
        <w:color w:val="004975" w:themeColor="accent6"/>
        <w:sz w:val="16"/>
      </w:rPr>
      <w:tab/>
      <w:t>Vėdinimo įrangos gairių pavyzdys</w:t>
    </w:r>
  </w:p>
  <w:p w14:paraId="4BCAECA9" w14:textId="2BB87AFC" w:rsidR="00182071" w:rsidRPr="0012533A" w:rsidRDefault="00182071" w:rsidP="001A1422">
    <w:pPr>
      <w:spacing w:line="240" w:lineRule="auto"/>
      <w:ind w:left="2557" w:hanging="1"/>
      <w:jc w:val="left"/>
      <w:rPr>
        <w:color w:val="004975" w:themeColor="accent6"/>
        <w:sz w:val="16"/>
        <w:szCs w:val="16"/>
      </w:rPr>
    </w:pPr>
    <w:r>
      <w:rPr>
        <w:color w:val="004975" w:themeColor="accent6"/>
        <w:sz w:val="16"/>
      </w:rPr>
      <w:t>Versija: 2005 m. rugsėjo 29 d., su paskutiniais pakeitimais, padarytais</w:t>
    </w:r>
    <w:r>
      <w:rPr>
        <w:color w:val="004975" w:themeColor="accent6"/>
        <w:sz w:val="16"/>
      </w:rPr>
      <w:br/>
      <w:t>2020 m. rugsėjo 3 d. Statybų priežiūros komisijos sprendimu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5A41F" w14:textId="719033A0" w:rsidR="00182071" w:rsidRDefault="00182071" w:rsidP="00D90778">
    <w:pPr>
      <w:spacing w:line="240" w:lineRule="auto"/>
      <w:jc w:val="left"/>
      <w:rPr>
        <w:color w:val="004975" w:themeColor="accent6"/>
        <w:sz w:val="16"/>
        <w:szCs w:val="16"/>
      </w:rPr>
    </w:pPr>
    <w:r>
      <w:rPr>
        <w:b/>
        <w:noProof/>
        <w:sz w:val="16"/>
      </w:rPr>
      <mc:AlternateContent>
        <mc:Choice Requires="wps">
          <w:drawing>
            <wp:anchor distT="0" distB="0" distL="114300" distR="114300" simplePos="0" relativeHeight="251705344" behindDoc="0" locked="1" layoutInCell="1" allowOverlap="1" wp14:anchorId="44A03047" wp14:editId="08E18DC3">
              <wp:simplePos x="0" y="0"/>
              <wp:positionH relativeFrom="margin">
                <wp:align>right</wp:align>
              </wp:positionH>
              <wp:positionV relativeFrom="page">
                <wp:posOffset>6885305</wp:posOffset>
              </wp:positionV>
              <wp:extent cx="899795" cy="294005"/>
              <wp:effectExtent l="0" t="0" r="0" b="10795"/>
              <wp:wrapNone/>
              <wp:docPr id="406"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294005"/>
                      </a:xfrm>
                      <a:prstGeom prst="rect">
                        <a:avLst/>
                      </a:prstGeom>
                      <a:noFill/>
                      <a:ln w="9525">
                        <a:noFill/>
                        <a:miter lim="800000"/>
                        <a:headEnd/>
                        <a:tailEnd/>
                      </a:ln>
                    </wps:spPr>
                    <wps:txbx>
                      <w:txbxContent>
                        <w:p w14:paraId="24B77C5B" w14:textId="77777777" w:rsidR="00182071" w:rsidRPr="0012533A" w:rsidRDefault="00182071" w:rsidP="004E200B">
                          <w:pPr>
                            <w:spacing w:line="240" w:lineRule="auto"/>
                            <w:contextualSpacing/>
                            <w:jc w:val="right"/>
                            <w:rPr>
                              <w:color w:val="004975" w:themeColor="accent6"/>
                              <w:sz w:val="16"/>
                              <w:szCs w:val="16"/>
                            </w:rPr>
                          </w:pPr>
                          <w:r>
                            <w:rPr>
                              <w:color w:val="004975" w:themeColor="accent6"/>
                              <w:sz w:val="16"/>
                            </w:rPr>
                            <w:t xml:space="preserve">p.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iš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30</w:t>
                          </w:r>
                          <w:r w:rsidRPr="00AD267B">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A03047" id="_x0000_t202" coordsize="21600,21600" o:spt="202" path="m,l,21600r21600,l21600,xe">
              <v:stroke joinstyle="miter"/>
              <v:path gradientshapeok="t" o:connecttype="rect"/>
            </v:shapetype>
            <v:shape id="_x0000_s1094" type="#_x0000_t202" style="position:absolute;margin-left:19.65pt;margin-top:542.15pt;width:70.85pt;height:23.15pt;z-index:25170534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q58QEAAMMDAAAOAAAAZHJzL2Uyb0RvYy54bWysU9uO0zAQfUfiHyy/06QVhW3UdLXssghp&#10;uUgLHzBxnMbC9hjbbVK+nrGTdlfwhsiDNbYzZ+acOd5ej0azo/RBoa35clFyJq3AVtl9zb9/u391&#10;xVmIYFvQaGXNTzLw693LF9vBVXKFPepWekYgNlSDq3kfo6uKIoheGggLdNLSZYfeQKSt3xeth4HQ&#10;jS5WZfmmGNC3zqOQIdDp3XTJdxm/66SIX7ouyMh0zam3mFef1yatxW4L1d6D65WY24B/6MKAslT0&#10;AnUHEdjBq7+gjBIeA3ZxIdAU2HVKyMyB2CzLP9g89uBk5kLiBHeRKfw/WPH5+Oi+ehbHdzjSADOJ&#10;4B5Q/AjM4m0Pdi9vvMehl9BS4WWSrBhcqObUJHWoQgJphk/Y0pDhEDEDjZ03SRXiyQidBnC6iC7H&#10;yAQdXm02bzdrzgRdrTavy3KdK0B1TnY+xA8SDUtBzT3NNIPD8SHE1AxU519SLYv3Sus8V23ZUPPN&#10;erXOCc9ujIpkO60M1S/TNxkhcXxv25wcQekppgLazqQTz4lxHJuRqZYAUm7SoMH2RCp4nFxGr4KC&#10;Hv0vzgZyWM3DzwN4yZn+aEnJZMdz4M9Bcw7ACkqteeRsCm9jtu1E8YYU7lRm/1R5bpGckkWZXZ2s&#10;+Hyf/3p6e7vfAAAA//8DAFBLAwQUAAYACAAAACEAe582ud8AAAAKAQAADwAAAGRycy9kb3ducmV2&#10;LnhtbEyPQU/DMAyF70j8h8hI3FhSNpVRmk4TghMSoisHjmnjtdUapzTZVv493glutt/T8/fyzewG&#10;ccIp9J40JAsFAqnxtqdWw2f1ercGEaIhawZPqOEHA2yK66vcZNafqcTTLraCQyhkRkMX45hJGZoO&#10;nQkLPyKxtveTM5HXqZV2MmcOd4O8VyqVzvTEHzoz4nOHzWF3dBq2X1S+9N/v9Ue5L/uqelT0lh60&#10;vr2Zt08gIs7xzwwXfEaHgplqfyQbxKCBi0S+qvVqCeKir5IHEDUPyVKlIItc/q9Q/AIAAP//AwBQ&#10;SwECLQAUAAYACAAAACEAtoM4kv4AAADhAQAAEwAAAAAAAAAAAAAAAAAAAAAAW0NvbnRlbnRfVHlw&#10;ZXNdLnhtbFBLAQItABQABgAIAAAAIQA4/SH/1gAAAJQBAAALAAAAAAAAAAAAAAAAAC8BAABfcmVs&#10;cy8ucmVsc1BLAQItABQABgAIAAAAIQACUUq58QEAAMMDAAAOAAAAAAAAAAAAAAAAAC4CAABkcnMv&#10;ZTJvRG9jLnhtbFBLAQItABQABgAIAAAAIQB7nza53wAAAAoBAAAPAAAAAAAAAAAAAAAAAEsEAABk&#10;cnMvZG93bnJldi54bWxQSwUGAAAAAAQABADzAAAAVwUAAAAA&#10;" filled="f" stroked="f">
              <v:textbox inset="0,0,0,0">
                <w:txbxContent>
                  <w:p w14:paraId="24B77C5B" w14:textId="77777777" w:rsidR="00182071" w:rsidRPr="0012533A" w:rsidRDefault="00182071" w:rsidP="004E200B">
                    <w:pPr>
                      <w:spacing w:line="240" w:lineRule="auto"/>
                      <w:contextualSpacing/>
                      <w:jc w:val="right"/>
                      <w:rPr>
                        <w:color w:val="004975" w:themeColor="accent6"/>
                        <w:sz w:val="16"/>
                        <w:szCs w:val="16"/>
                      </w:rPr>
                    </w:pPr>
                    <w:r>
                      <w:rPr>
                        <w:color w:val="004975" w:themeColor="accent6"/>
                        <w:sz w:val="16"/>
                      </w:rPr>
                      <w:t xml:space="preserve">p.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iš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30</w:t>
                    </w:r>
                    <w:r w:rsidRPr="00AD267B">
                      <w:rPr>
                        <w:color w:val="004975" w:themeColor="accent6"/>
                        <w:sz w:val="16"/>
                      </w:rPr>
                      <w:fldChar w:fldCharType="end"/>
                    </w:r>
                  </w:p>
                </w:txbxContent>
              </v:textbox>
              <w10:wrap anchorx="margin" anchory="page"/>
              <w10:anchorlock/>
            </v:shape>
          </w:pict>
        </mc:Fallback>
      </mc:AlternateContent>
    </w:r>
    <w:r>
      <w:rPr>
        <w:b/>
        <w:noProof/>
        <w:sz w:val="16"/>
      </w:rPr>
      <mc:AlternateContent>
        <mc:Choice Requires="wps">
          <w:drawing>
            <wp:anchor distT="0" distB="0" distL="114300" distR="114300" simplePos="0" relativeHeight="251704320" behindDoc="0" locked="1" layoutInCell="1" allowOverlap="1" wp14:anchorId="63298044" wp14:editId="4A2A9389">
              <wp:simplePos x="0" y="0"/>
              <wp:positionH relativeFrom="margin">
                <wp:align>right</wp:align>
              </wp:positionH>
              <wp:positionV relativeFrom="page">
                <wp:posOffset>10156825</wp:posOffset>
              </wp:positionV>
              <wp:extent cx="900000" cy="108000"/>
              <wp:effectExtent l="0" t="0" r="0" b="6350"/>
              <wp:wrapNone/>
              <wp:docPr id="407"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108000"/>
                      </a:xfrm>
                      <a:prstGeom prst="rect">
                        <a:avLst/>
                      </a:prstGeom>
                      <a:noFill/>
                      <a:ln w="9525">
                        <a:noFill/>
                        <a:miter lim="800000"/>
                        <a:headEnd/>
                        <a:tailEnd/>
                      </a:ln>
                    </wps:spPr>
                    <wps:txbx>
                      <w:txbxContent>
                        <w:p w14:paraId="2C5D8492"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p.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iš </w:t>
                          </w:r>
                          <w:r w:rsidRPr="0012533A">
                            <w:rPr>
                              <w:color w:val="004975" w:themeColor="accent6"/>
                              <w:sz w:val="16"/>
                            </w:rPr>
                            <w:fldChar w:fldCharType="begin"/>
                          </w:r>
                          <w:r w:rsidRPr="0012533A">
                            <w:rPr>
                              <w:color w:val="004975" w:themeColor="accent6"/>
                              <w:sz w:val="16"/>
                            </w:rPr>
                            <w:instrText>NUMPAGES  \* Arabic  \* MERGEFORMAT</w:instrText>
                          </w:r>
                          <w:r w:rsidRPr="0012533A">
                            <w:rPr>
                              <w:color w:val="004975" w:themeColor="accent6"/>
                              <w:sz w:val="16"/>
                            </w:rPr>
                            <w:fldChar w:fldCharType="separate"/>
                          </w:r>
                          <w:r>
                            <w:rPr>
                              <w:color w:val="004975" w:themeColor="accent6"/>
                              <w:sz w:val="16"/>
                            </w:rPr>
                            <w:t>30</w:t>
                          </w:r>
                          <w:r w:rsidRPr="0012533A">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98044" id="_x0000_s1095" type="#_x0000_t202" style="position:absolute;margin-left:19.65pt;margin-top:799.75pt;width:70.85pt;height:8.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gGk6wEAAMMDAAAOAAAAZHJzL2Uyb0RvYy54bWysU1Fv0zAQfkfiP1h+p0krDY2o6TQ2hpAG&#10;TBr8gKvjNBa2z5zdJuPXc3baboI3RB6sz7Hvu/u+O6+vJmfFQVM06Fu5XNRSaK+wM37Xyu/f7t5c&#10;ShET+A4set3KJx3l1eb1q/UYGr3CAW2nSTCJj80YWjmkFJqqimrQDuICg/Z82CM5SLylXdURjMzu&#10;bLWq67fViNQFQqVj5L+386HcFP6+1yp97fuok7Ct5NpSWams27xWmzU0O4IwGHUsA/6hCgfGc9Iz&#10;1S0kEHsyf1E5owgj9mmh0FXY90bpooHVLOs/1DwOEHTRwubEcLYp/j9a9eXwGB5IpOk9TtzAIiKG&#10;e1Q/ovB4M4Df6WsiHAcNHSdeZsuqMcTmGJqtjk3MJNvxM3bcZNgnLERTTy67wjoFs3MDns6m6ykJ&#10;xT/f1fmTQvHRsr7MOGeA5hQcKKaPGp3IoJXEPS3kcLiPab56upJzebwz1pa+Wi9GTnCxuigBL06c&#10;STx21rhW5oxzTmiyxg++K8EJjJ0x12L9UXTWOStO03YSpmP+XG/2YIvdE7tAOE8ZvwoGA9IvKUae&#10;sFbGn3sgLYX95NnJPI4nQCewPQHwikNbmaSY4U0qYztLvGaHe1PUP2c+lsiTUvw7TnUexZf7cuv5&#10;7W1+AwAA//8DAFBLAwQUAAYACAAAACEA04NmY98AAAAKAQAADwAAAGRycy9kb3ducmV2LnhtbEyP&#10;QU+DQBCF7yb+h82YeLMLRlCQpWmMnkyMFA8eF5jCpuwsstsW/73Tk73NzHt5871ivdhRHHH2xpGC&#10;eBWBQGpdZ6hX8FW/3T2B8EFTp0dHqOAXPazL66tC5507UYXHbegFh5DPtYIhhCmX0rcDWu1XbkJi&#10;bedmqwOvcy+7WZ843I7yPopSabUh/jDoCV8GbPfbg1Ww+abq1fx8NJ/VrjJ1nUX0nu6Vur1ZNs8g&#10;Ai7h3wxnfEaHkpkad6DOi1EBFwl8TbIsAXHWH+JHEA0PaZwmIMtCXlYo/wAAAP//AwBQSwECLQAU&#10;AAYACAAAACEAtoM4kv4AAADhAQAAEwAAAAAAAAAAAAAAAAAAAAAAW0NvbnRlbnRfVHlwZXNdLnht&#10;bFBLAQItABQABgAIAAAAIQA4/SH/1gAAAJQBAAALAAAAAAAAAAAAAAAAAC8BAABfcmVscy8ucmVs&#10;c1BLAQItABQABgAIAAAAIQBtGgGk6wEAAMMDAAAOAAAAAAAAAAAAAAAAAC4CAABkcnMvZTJvRG9j&#10;LnhtbFBLAQItABQABgAIAAAAIQDTg2Zj3wAAAAoBAAAPAAAAAAAAAAAAAAAAAEUEAABkcnMvZG93&#10;bnJldi54bWxQSwUGAAAAAAQABADzAAAAUQUAAAAA&#10;" filled="f" stroked="f">
              <v:textbox inset="0,0,0,0">
                <w:txbxContent>
                  <w:p w14:paraId="2C5D8492"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p.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iš </w:t>
                    </w:r>
                    <w:r w:rsidRPr="0012533A">
                      <w:rPr>
                        <w:color w:val="004975" w:themeColor="accent6"/>
                        <w:sz w:val="16"/>
                      </w:rPr>
                      <w:fldChar w:fldCharType="begin"/>
                    </w:r>
                    <w:r w:rsidRPr="0012533A">
                      <w:rPr>
                        <w:color w:val="004975" w:themeColor="accent6"/>
                        <w:sz w:val="16"/>
                      </w:rPr>
                      <w:instrText>NUMPAGES  \* Arabic  \* MERGEFORMAT</w:instrText>
                    </w:r>
                    <w:r w:rsidRPr="0012533A">
                      <w:rPr>
                        <w:color w:val="004975" w:themeColor="accent6"/>
                        <w:sz w:val="16"/>
                      </w:rPr>
                      <w:fldChar w:fldCharType="separate"/>
                    </w:r>
                    <w:r>
                      <w:rPr>
                        <w:color w:val="004975" w:themeColor="accent6"/>
                        <w:sz w:val="16"/>
                      </w:rPr>
                      <w:t>30</w:t>
                    </w:r>
                    <w:r w:rsidRPr="0012533A">
                      <w:rPr>
                        <w:color w:val="004975" w:themeColor="accent6"/>
                        <w:sz w:val="16"/>
                      </w:rPr>
                      <w:fldChar w:fldCharType="end"/>
                    </w:r>
                  </w:p>
                </w:txbxContent>
              </v:textbox>
              <w10:wrap anchorx="margin" anchory="page"/>
              <w10:anchorlock/>
            </v:shape>
          </w:pict>
        </mc:Fallback>
      </mc:AlternateContent>
    </w:r>
    <w:r>
      <w:rPr>
        <w:b/>
        <w:color w:val="004975" w:themeColor="accent6"/>
        <w:sz w:val="16"/>
      </w:rPr>
      <w:t>Paskelbė DIBt</w:t>
    </w:r>
    <w:r w:rsidR="00F9204E">
      <w:rPr>
        <w:color w:val="004975" w:themeColor="accent6"/>
        <w:sz w:val="16"/>
      </w:rPr>
      <w:tab/>
    </w:r>
    <w:r w:rsidR="00F9204E">
      <w:rPr>
        <w:color w:val="004975" w:themeColor="accent6"/>
        <w:sz w:val="16"/>
      </w:rPr>
      <w:tab/>
    </w:r>
    <w:r w:rsidR="00F9204E">
      <w:rPr>
        <w:color w:val="004975" w:themeColor="accent6"/>
        <w:sz w:val="16"/>
      </w:rPr>
      <w:tab/>
    </w:r>
    <w:r w:rsidR="00F9204E">
      <w:rPr>
        <w:color w:val="004975" w:themeColor="accent6"/>
        <w:sz w:val="16"/>
      </w:rPr>
      <w:tab/>
    </w:r>
    <w:r w:rsidR="00F9204E">
      <w:rPr>
        <w:color w:val="004975" w:themeColor="accent6"/>
        <w:sz w:val="16"/>
      </w:rPr>
      <w:tab/>
    </w:r>
    <w:r w:rsidR="00F9204E">
      <w:rPr>
        <w:color w:val="004975" w:themeColor="accent6"/>
        <w:sz w:val="16"/>
      </w:rPr>
      <w:tab/>
    </w:r>
    <w:r>
      <w:rPr>
        <w:color w:val="004975" w:themeColor="accent6"/>
        <w:sz w:val="16"/>
      </w:rPr>
      <w:t>Vėdinimo įrangos gairių pavyzdys</w:t>
    </w:r>
  </w:p>
  <w:p w14:paraId="4043C13D" w14:textId="155FB5EA" w:rsidR="00182071" w:rsidRPr="0012533A" w:rsidRDefault="008440EC" w:rsidP="00526A12">
    <w:pPr>
      <w:spacing w:line="240" w:lineRule="auto"/>
      <w:ind w:left="2552" w:firstLine="4"/>
      <w:jc w:val="left"/>
      <w:rPr>
        <w:color w:val="004975" w:themeColor="accent6"/>
        <w:sz w:val="16"/>
        <w:szCs w:val="16"/>
      </w:rPr>
    </w:pPr>
    <w:r>
      <w:rPr>
        <w:color w:val="004975" w:themeColor="accent6"/>
        <w:sz w:val="16"/>
      </w:rPr>
      <w:t>Versija: 2005 m. rugsėjo 29 d., su paskutiniais pakeitimais, padarytais</w:t>
    </w:r>
    <w:r>
      <w:rPr>
        <w:color w:val="004975" w:themeColor="accent6"/>
        <w:sz w:val="16"/>
      </w:rPr>
      <w:br/>
      <w:t>2020 m. rugsėjo 3 d. Statybų priežiūros komisijos sprendimu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3531B" w14:textId="77777777" w:rsidR="004770DD" w:rsidRDefault="004770DD" w:rsidP="000E71C4">
      <w:pPr>
        <w:spacing w:line="240" w:lineRule="auto"/>
      </w:pPr>
      <w:r>
        <w:separator/>
      </w:r>
    </w:p>
  </w:footnote>
  <w:footnote w:type="continuationSeparator" w:id="0">
    <w:p w14:paraId="31DE3339" w14:textId="77777777" w:rsidR="004770DD" w:rsidRDefault="004770DD" w:rsidP="000E71C4">
      <w:pPr>
        <w:spacing w:line="240" w:lineRule="auto"/>
      </w:pPr>
      <w:r>
        <w:continuationSeparator/>
      </w:r>
    </w:p>
  </w:footnote>
  <w:footnote w:id="1">
    <w:p w14:paraId="5E6AB8A6" w14:textId="77777777" w:rsidR="00182071" w:rsidRPr="00DC448F" w:rsidRDefault="00182071" w:rsidP="00E25C5E">
      <w:pPr>
        <w:spacing w:line="20" w:lineRule="exact"/>
        <w:rPr>
          <w:rFonts w:cs="Arial"/>
          <w:color w:val="FFFFFF"/>
          <w:sz w:val="18"/>
          <w:szCs w:val="18"/>
        </w:rPr>
      </w:pPr>
    </w:p>
  </w:footnote>
  <w:footnote w:id="2">
    <w:p w14:paraId="3F3A95E4" w14:textId="77777777" w:rsidR="00182071" w:rsidRDefault="00182071" w:rsidP="00080572">
      <w:pPr>
        <w:ind w:left="284" w:hanging="284"/>
      </w:pPr>
      <w:r>
        <w:rPr>
          <w:rStyle w:val="FootnoteReference"/>
          <w:sz w:val="16"/>
        </w:rPr>
        <w:footnoteRef/>
      </w:r>
      <w:r>
        <w:rPr>
          <w:sz w:val="18"/>
        </w:rPr>
        <w:tab/>
        <w:t>Pranešimas pateiktas pagal 2015 m. rugsėjo 9 d. Europos Parlamento ir Tarybos direktyvą (ES) 2015/1535, kuria nustatoma informacijos apie techninius reglamentus ir informacinės visuomenės paslaugų taisykles teikimo tvarka, (OL L 241, 2015 9 17, p. 1).</w:t>
      </w:r>
    </w:p>
  </w:footnote>
  <w:footnote w:id="3">
    <w:p w14:paraId="459520A6" w14:textId="2F850C1D" w:rsidR="00182071" w:rsidRPr="007F042F" w:rsidRDefault="00182071" w:rsidP="00E23A94">
      <w:pPr>
        <w:pStyle w:val="FootnoteText"/>
        <w:tabs>
          <w:tab w:val="clear" w:pos="113"/>
        </w:tabs>
        <w:spacing w:line="240" w:lineRule="auto"/>
        <w:ind w:left="284" w:hanging="284"/>
        <w:rPr>
          <w:rFonts w:cs="Arial"/>
          <w:szCs w:val="18"/>
        </w:rPr>
      </w:pPr>
      <w:r>
        <w:rPr>
          <w:position w:val="5"/>
          <w:sz w:val="16"/>
        </w:rPr>
        <w:footnoteRef/>
      </w:r>
      <w:r>
        <w:tab/>
      </w:r>
      <w:r>
        <w:rPr>
          <w:sz w:val="18"/>
        </w:rPr>
        <w:t xml:space="preserve">Atsižvelgiant į federacinės žemės įstatymus; naujausios redakcijos Statybos techninių taisyklių pavyzdinių administracinių nuostatų (vok. santrumpa – MVV TB) ieškokite Vokietijos statybos technikos instituto „Deutsches Institut für Bautechnik“ pranešimuose, kuriuos platina:  </w:t>
      </w:r>
      <w:hyperlink r:id="rId1" w:history="1">
        <w:r>
          <w:rPr>
            <w:rStyle w:val="Hyperlink"/>
            <w:sz w:val="18"/>
          </w:rPr>
          <w:t>http://www.dibt.de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023D9" w14:textId="77777777" w:rsidR="00182071" w:rsidRDefault="00182071" w:rsidP="00121F51">
    <w:pPr>
      <w:pStyle w:val="Header"/>
      <w:spacing w:line="240" w:lineRule="auto"/>
      <w:ind w:right="227"/>
      <w:jc w:val="right"/>
      <w:rPr>
        <w:b/>
        <w:color w:val="004975" w:themeColor="accent6"/>
        <w:sz w:val="28"/>
        <w:szCs w:val="26"/>
      </w:rPr>
    </w:pPr>
    <w:r>
      <w:rPr>
        <w:noProof/>
      </w:rPr>
      <mc:AlternateContent>
        <mc:Choice Requires="wps">
          <w:drawing>
            <wp:anchor distT="0" distB="0" distL="0" distR="0" simplePos="0" relativeHeight="251685888" behindDoc="0" locked="1" layoutInCell="1" allowOverlap="1" wp14:anchorId="5124BC6B" wp14:editId="095D2EA4">
              <wp:simplePos x="0" y="0"/>
              <wp:positionH relativeFrom="page">
                <wp:posOffset>2934335</wp:posOffset>
              </wp:positionH>
              <wp:positionV relativeFrom="page">
                <wp:posOffset>1465580</wp:posOffset>
              </wp:positionV>
              <wp:extent cx="3600000" cy="216000"/>
              <wp:effectExtent l="0" t="0" r="0" b="0"/>
              <wp:wrapNone/>
              <wp:docPr id="21" name="AM_BK"/>
              <wp:cNvGraphicFramePr/>
              <a:graphic xmlns:a="http://schemas.openxmlformats.org/drawingml/2006/main">
                <a:graphicData uri="http://schemas.microsoft.com/office/word/2010/wordprocessingShape">
                  <wps:wsp>
                    <wps:cNvSpPr txBox="1"/>
                    <wps:spPr>
                      <a:xfrm>
                        <a:off x="0" y="0"/>
                        <a:ext cx="3600000" cy="2160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0BF753" w14:textId="7B2A09C5"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4BC6B" id="_x0000_t202" coordsize="21600,21600" o:spt="202" path="m,l,21600r21600,l21600,xe">
              <v:stroke joinstyle="miter"/>
              <v:path gradientshapeok="t" o:connecttype="rect"/>
            </v:shapetype>
            <v:shape id="AM_BK" o:spid="_x0000_s1084" type="#_x0000_t202" style="position:absolute;left:0;text-align:left;margin-left:231.05pt;margin-top:115.4pt;width:283.45pt;height:17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Z1EcgIAAHQFAAAOAAAAZHJzL2Uyb0RvYy54bWysVN9v2yAQfp+0/wHxvjpptWiK4lRZq06T&#10;orZaOvWZYKjRMMeAxM7++t1hO+m6vnSaH/AB9/Pju1tcdo1lexWiAVfy6dmEM+UkVMY9lfz7w82H&#10;T5zFJFwlLDhV8oOK/HL5/t2i9XN1DjXYSgWGTlyct77kdUp+XhRR1qoR8Qy8cnipITQi4TY8FVUQ&#10;LXpvbHE+mcyKFkLlA0gVI55e95d8mf1rrWS60zqqxGzJMbeU15DXLa3FciHmT0H42sghDfEPWTTC&#10;OAx6dHUtkmC7YP5y1RgZIIJOZxKaArQ2UuUasJrp5EU1m1p4lWtBcKI/whT/n1t5u9/4+8BS9xk6&#10;fEACpPVxHvGQ6ul0aOiPmTK8RwgPR9hUl5jEw4vZhD7OJN6dT2lHboqTtQ8xfVHQMBJKHvBZMlpi&#10;v46pVx1VKFgEa6obY23eEBXUlQ1sL/ARbZr2ptbXoj8ao2XSkGaO/YcT61hb8tnFx0k2dkDe+8DW&#10;URSVuTJkcwIgS+lgFelY901pZqqMwyupCSmVw/RGv6hNWhpDvcVw0D9l9Rbjvo4xMrh0NG6Mg5Cr&#10;P+LUw1f9GFPWvT7C96xuElO37bAqErdQHZAvAfpWil7eGHzUtYjpXgTsHeQBzoN0h4u2gKjDIHFW&#10;Q/j12jnpI6XxlrMWe7Hk8edOBMWZ/eqQ7NS4oxBGYTsKbtdcATJjipPGyyyiQUh2FHWA5hHHxIqi&#10;4JVwEmOVPI3iVeonAo4ZqVarrITt6UVau42X5Jpegyj60D2K4AceJ+yAWxi7VMxf0LnXJUsHq10C&#10;bTLXTygOQGNrZ8YOY4hmx/N91joNy+VvAAAA//8DAFBLAwQUAAYACAAAACEAtyIyqeAAAAAMAQAA&#10;DwAAAGRycy9kb3ducmV2LnhtbEyPPU/DMBCGdyT+g3VIbNSpG0UhxKkQH2MHWgbYnPiIE2I7xG4a&#10;/j3XiY539+i95y23ix3YjFPovJOwXiXA0DVed66V8H54vcuBhaicVoN3KOEXA2yr66tSFdqf3BvO&#10;+9gyCnGhUBJMjGPBeWgMWhVWfkRHty8/WRVpnFquJ3WicDtwkSQZt6pz9MGoEZ8MNt/7o5VQz7uP&#10;HsVhN8WfZ20+N32evvRS3t4sjw/AIi7xH4azPqlDRU61Pzod2CAhzcSaUAlik1CHM5GIe6pX0ypL&#10;c+BVyS9LVH8AAAD//wMAUEsBAi0AFAAGAAgAAAAhALaDOJL+AAAA4QEAABMAAAAAAAAAAAAAAAAA&#10;AAAAAFtDb250ZW50X1R5cGVzXS54bWxQSwECLQAUAAYACAAAACEAOP0h/9YAAACUAQAACwAAAAAA&#10;AAAAAAAAAAAvAQAAX3JlbHMvLnJlbHNQSwECLQAUAAYACAAAACEAqfWdRHICAAB0BQAADgAAAAAA&#10;AAAAAAAAAAAuAgAAZHJzL2Uyb0RvYy54bWxQSwECLQAUAAYACAAAACEAtyIyqeAAAAAMAQAADwAA&#10;AAAAAAAAAAAAAADMBAAAZHJzL2Rvd25yZXYueG1sUEsFBgAAAAAEAAQA8wAAANkFAAAAAA==&#10;" fillcolor="white [3201]" stroked="f" strokeweight=".5pt">
              <v:fill opacity="0"/>
              <v:textbox inset="0,0,0,0">
                <w:txbxContent>
                  <w:p w14:paraId="0B0BF753" w14:textId="7B2A09C5"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76672" behindDoc="0" locked="1" layoutInCell="0" allowOverlap="0" wp14:anchorId="56D2EDEB" wp14:editId="74FE2DE1">
              <wp:simplePos x="0" y="0"/>
              <wp:positionH relativeFrom="margin">
                <wp:posOffset>5760720</wp:posOffset>
              </wp:positionH>
              <wp:positionV relativeFrom="page">
                <wp:posOffset>1656080</wp:posOffset>
              </wp:positionV>
              <wp:extent cx="539750" cy="323850"/>
              <wp:effectExtent l="0" t="0" r="0" b="0"/>
              <wp:wrapNone/>
              <wp:docPr id="7" name="DIBt_Blau_3"/>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691C1" id="DIBt_Blau_3" o:spid="_x0000_s1026" style="position:absolute;margin-left:453.6pt;margin-top:130.4pt;width:42.5pt;height:2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8ANkgIAAIcFAAAOAAAAZHJzL2Uyb0RvYy54bWysVEtPGzEQvlfqf7B8L5sH4RGxQQFEhYQg&#10;KlQckfHarCXb49pONumv79j7IKWoh6o5ODM7M994Ps/M2fnWaLIRPiiwJR0fjCgRlkOl7GtJvz9e&#10;fzmhJERmK6bBipLuRKDni8+fzho3FxOoQVfCEwSxYd64ktYxunlRBF4Lw8IBOGHRKMEbFlH1r0Xl&#10;WYPoRheT0eioaMBXzgMXIeDXq9ZIFxlfSsHjvZRBRKJLineL+fT5fElnsThj81fPXK14dw32D7cw&#10;TFlMOkBdscjI2qs/oIziHgLIeMDBFCCl4iLXgNWMR++qeaiZE7kWJCe4gabw/2D53WbliapKekyJ&#10;ZQaf6OrmIj5faLZ+niZ6Ghfm6PXgVr7TAoqp1q30Jv1jFWSbKd0NlIptJBw/zqanxzMknqNpOpme&#10;oIwoxVuw8yF+FWBIEkrq8cUykWxzG2Lr2rukXAG0qq6V1llJXSIutScbhu/LOBc2HnUJfvPUNvlb&#10;SJEtaPpSpNraarIUd1okP22/CYmk4P0n+TK5Hd8nGremmlWizT8b4a/P3l8tF5sBE7LE/AN2B9B7&#10;7hcx7mA6/xQqcjcPwaO/XawtcYjImcHGIdgoC/4jAB2HzK1/T1JLTWLpBaodtoyHdpaC49cKn+6W&#10;hbhiHocHXxsXQrzHQ2poSgqdREkN/udH35M/9jRaKWlwGEsafqyZF5ToG4vdfjo+PEzTm5XD2fEE&#10;Fb9vedm32LW5BOyHMa4ex7OY/KPuRenBPOHeWKasaGKWY+6S8uh75TK2SwI3DxfLZXbDiXUs3toH&#10;xxN4YjW15uP2iXnX9W/Exr+DfnDZ/F0bt74p0sJyHUGq3ONvvHZ847Tnxuk2U1on+3r2etufi18A&#10;AAD//wMAUEsDBBQABgAIAAAAIQCJEKne4gAAAAsBAAAPAAAAZHJzL2Rvd25yZXYueG1sTI/BTsMw&#10;DIbvSLxDZCRuLGmRtrU0ndAEt0kTK4jtljVeW61JSpN2hafHO8HR9qff35+tJtOyEXvfOCshmglg&#10;aEunG1tJeC9eH5bAfFBWq9ZZlPCNHlb57U2mUu0u9g3HXagYhVifKgl1CF3KuS9rNMrPXIeWbifX&#10;GxVo7Cuue3WhcNPyWIg5N6qx9KFWHa5rLM+7wUjYbsZi/RXvP8rtsDicPzc/J3wppLy/m56fgAWc&#10;wh8MV31Sh5ycjm6w2rNWQiIWMaES4rmgDkQkSUybo4THKFoCzzP+v0P+CwAA//8DAFBLAQItABQA&#10;BgAIAAAAIQC2gziS/gAAAOEBAAATAAAAAAAAAAAAAAAAAAAAAABbQ29udGVudF9UeXBlc10ueG1s&#10;UEsBAi0AFAAGAAgAAAAhADj9If/WAAAAlAEAAAsAAAAAAAAAAAAAAAAALwEAAF9yZWxzLy5yZWxz&#10;UEsBAi0AFAAGAAgAAAAhAKBLwA2SAgAAhwUAAA4AAAAAAAAAAAAAAAAALgIAAGRycy9lMm9Eb2Mu&#10;eG1sUEsBAi0AFAAGAAgAAAAhAIkQqd7iAAAACwEAAA8AAAAAAAAAAAAAAAAA7AQAAGRycy9kb3du&#10;cmV2LnhtbFBLBQYAAAAABAAEAPMAAAD7BQAAAAA=&#10;" o:allowincell="f" o:allowoverlap="f" fillcolor="#004975 [3209]" stroked="f" strokeweight="2pt">
              <w10:wrap anchorx="margin" anchory="page"/>
              <w10:anchorlock/>
            </v:rect>
          </w:pict>
        </mc:Fallback>
      </mc:AlternateContent>
    </w:r>
    <w:r>
      <w:rPr>
        <w:noProof/>
      </w:rPr>
      <mc:AlternateContent>
        <mc:Choice Requires="wps">
          <w:drawing>
            <wp:anchor distT="0" distB="0" distL="114300" distR="114300" simplePos="0" relativeHeight="251675648" behindDoc="0" locked="1" layoutInCell="0" allowOverlap="0" wp14:anchorId="563304F3" wp14:editId="7E51D3FC">
              <wp:simplePos x="0" y="0"/>
              <wp:positionH relativeFrom="margin">
                <wp:posOffset>5760720</wp:posOffset>
              </wp:positionH>
              <wp:positionV relativeFrom="page">
                <wp:posOffset>1277620</wp:posOffset>
              </wp:positionV>
              <wp:extent cx="539750" cy="323850"/>
              <wp:effectExtent l="0" t="0" r="0" b="0"/>
              <wp:wrapNone/>
              <wp:docPr id="6" name="DIBt_BK"/>
              <wp:cNvGraphicFramePr/>
              <a:graphic xmlns:a="http://schemas.openxmlformats.org/drawingml/2006/main">
                <a:graphicData uri="http://schemas.microsoft.com/office/word/2010/wordprocessingShape">
                  <wps:wsp>
                    <wps:cNvSpPr/>
                    <wps:spPr>
                      <a:xfrm>
                        <a:off x="0" y="0"/>
                        <a:ext cx="539750" cy="323850"/>
                      </a:xfrm>
                      <a:prstGeom prst="rect">
                        <a:avLst/>
                      </a:prstGeom>
                      <a:solidFill>
                        <a:srgbClr val="B3B2B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BC45B" id="DIBt_BK" o:spid="_x0000_s1026" style="position:absolute;margin-left:453.6pt;margin-top:100.6pt;width:42.5pt;height:25.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e/5lwIAAIAFAAAOAAAAZHJzL2Uyb0RvYy54bWysVE1v2zAMvQ/YfxB0X504TT+COkXSokOx&#10;og3WDj0OiizFBmRRk5Q42a8fJdlu1xU7DMtBIU3yUXwieXG5bxTZCetq0AUdH40oEZpDWetNQb89&#10;3Xw6o8R5pkumQIuCHoSjl/OPHy5aMxM5VKBKYQmCaDdrTUEr780syxyvRMPcERih0SjBNsyjajdZ&#10;aVmL6I3K8tHoJGvBlsYCF87h1+tkpPOIL6Xg/kFKJzxRBcW7+XjaeK7Dmc0v2Gxjmalq3l2D/cMt&#10;GlZrTDpAXTPPyNbWf0A1NbfgQPojDk0GUtZcxBqwmvHoTTWPFTMi1oLkODPQ5P4fLL/frSypy4Ke&#10;UKJZg090fbv035dfAjWtcTP0eDQr22kOxVDnXtom/GMFZB/pPAx0ir0nHD9OJ+enUySdo2mST85Q&#10;RpTsJdhY5z8LaEgQCmrxtSKJbHfnfHLtXUIuB6oub2qlomI36ytlyY7hyy4ny3yZd+i/uSkdnDWE&#10;sIQYvmShsFRKlPxBieCn9FchkQ28fB5vEvtQDHkY50L7cTJVrBQp/XSEvz576NwQESuNgAFZYv4B&#10;uwPoPRNIj51u2fmHUBHbeAge/e1iKXiIiJlB+yG4qTXY9wAUVtVlTv49SYmawNIaygP2ioU0RM7w&#10;mxrf7Y45v2IWpwafGjeBf8BDKmgLCp1ESQX253vfgz82M1opaXEKC+p+bJkVlKhbjW1+Pj4+DmMb&#10;lePpaY6KfW1Zv7bobXMF2A5j3DmGRzH4e9WL0kLzjAtjEbKiiWmOuQvKve2VK5+2A64cLhaL6Iaj&#10;api/04+GB/DAaujLp/0zs6ZrXo9dfw/9xLLZmx5OviFSw2LrQdaxwV947fjGMY+N062ksEde69Hr&#10;ZXHOfwEAAP//AwBQSwMEFAAGAAgAAAAhACNu+DLgAAAACwEAAA8AAABkcnMvZG93bnJldi54bWxM&#10;j09PwzAMxe9IfIfISNxY0koMWppOCAQCCU2iTPy5ZY3XVjRO1WRd+fYzJ7j9bD8/Pxer2fViwjF0&#10;njQkCwUCqfa2o0bD5u3h4hpEiIas6T2hhh8MsCpPTwqTW3+gV5yq2Ag2oZAbDW2MQy5lqFt0Jiz8&#10;gMSznR+diVyOjbSjObC562Wq1FI60xFfaM2Ady3W39XecYzd09r652rzmLx/vdx/0nr5MaHW52fz&#10;7Q2IiHP8E8NvfN6BkjNt/Z5sEL2GTF2lLNWQqoSBFVmWMmy5c8kgy0L+/6E8AgAA//8DAFBLAQIt&#10;ABQABgAIAAAAIQC2gziS/gAAAOEBAAATAAAAAAAAAAAAAAAAAAAAAABbQ29udGVudF9UeXBlc10u&#10;eG1sUEsBAi0AFAAGAAgAAAAhADj9If/WAAAAlAEAAAsAAAAAAAAAAAAAAAAALwEAAF9yZWxzLy5y&#10;ZWxzUEsBAi0AFAAGAAgAAAAhAL1t7/mXAgAAgAUAAA4AAAAAAAAAAAAAAAAALgIAAGRycy9lMm9E&#10;b2MueG1sUEsBAi0AFAAGAAgAAAAhACNu+DLgAAAACwEAAA8AAAAAAAAAAAAAAAAA8QQAAGRycy9k&#10;b3ducmV2LnhtbFBLBQYAAAAABAAEAPMAAAD+BQAAAAA=&#10;" o:allowincell="f" o:allowoverlap="f" fillcolor="#b3b2b2" stroked="f" strokeweight="2pt">
              <w10:wrap anchorx="margin" anchory="page"/>
              <w10:anchorlock/>
            </v:rect>
          </w:pict>
        </mc:Fallback>
      </mc:AlternateContent>
    </w:r>
    <w:r>
      <w:rPr>
        <w:noProof/>
      </w:rPr>
      <mc:AlternateContent>
        <mc:Choice Requires="wps">
          <w:drawing>
            <wp:anchor distT="0" distB="0" distL="114300" distR="114300" simplePos="0" relativeHeight="251674624" behindDoc="0" locked="1" layoutInCell="0" allowOverlap="0" wp14:anchorId="243E7877" wp14:editId="0BA021E9">
              <wp:simplePos x="0" y="0"/>
              <wp:positionH relativeFrom="margin">
                <wp:posOffset>5760720</wp:posOffset>
              </wp:positionH>
              <wp:positionV relativeFrom="page">
                <wp:posOffset>899795</wp:posOffset>
              </wp:positionV>
              <wp:extent cx="539750" cy="323850"/>
              <wp:effectExtent l="0" t="0" r="0" b="0"/>
              <wp:wrapNone/>
              <wp:docPr id="1" name="DIBt_Blau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61507" id="DIBt_Blau_1" o:spid="_x0000_s1026" style="position:absolute;margin-left:453.6pt;margin-top:70.85pt;width:42.5pt;height:2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fTpgIAALMFAAAOAAAAZHJzL2Uyb0RvYy54bWysVN1P2zAQf5+0/8Hy+0hbKB8RKSpFTEgV&#10;oMHEIzKO3URzfJ7tNi1//c52EjqG9jAtD5HP97uvn+/u/GLbKLIR1tWgCzo+GFEiNIey1quCfn+8&#10;/nJKifNMl0yBFgXdCUcvZp8/nbcmFxOoQJXCEnSiXd6aglbemzzLHK9Ew9wBGKFRKcE2zKNoV1lp&#10;WYveG5VNRqPjrAVbGgtcOIe3V0lJZ9G/lIL7Oymd8EQVFHPz8W/j/yX8s9k5y1eWmarmXRrsH7Jo&#10;WK0x6ODqinlG1rb+w1VTcwsOpD/g0GQgZc1FrAGrGY/eVfNQMSNiLUiOMwNN7v+55bebe0vqEt+O&#10;Es0afKKrm0v/fKnY+nkc6GmNyxH1YO5tKNCZJfAfjmhYVEyvxNwZJDmYIzb7DRwE15ltpW2COVZM&#10;tpH+3UC/2HrC8XJ6eHYyxUfiqDqcHJ7iOfhkeW9srPNfBTQkHApqMXAknW2WzidoD4mpgqrL61qp&#10;KISOEgtlyYZhLzDOhfbHXQC3j1Q64DUEy+Q03MTSUjWxLr9TIuCU/iYkEoj5T2IysXXfBxonVcVK&#10;keJPR/j10fvUYrHRYfAsMf7gu3PQI/eLSMwP+GAqYucPxqO/JZZKHCxiZNB+MG5qDfYjB8oPkRO+&#10;JylRE1h6gXKH7WUhzZ0z/LrGp1sy5++ZxUHD18bl4e/wJxW0BYXuREkF9vWj+4DH/kctJS0ObkHd&#10;zzWzghJ1o3EyzsZHR2HSo3A0PZmgYPc1L/savW4WgP2A3Y/ZxWPAe9UfpYXmCXfMPERFFdMcYxeU&#10;e9sLC58WCm4pLubzCMPpNswv9YPhwXlgNbTm4/aJWdP1r8fGv4V+yFn+ro0TNlhqmK89yDr2+Buv&#10;Hd+4GWLjdFssrJ59OaLedu3sFwAAAP//AwBQSwMEFAAGAAgAAAAhAOKVj+vhAAAACwEAAA8AAABk&#10;cnMvZG93bnJldi54bWxMj0FPg0AQhe8m/ofNmHizS4kRQZbGNHpr0lg06m3LToGUnUV2oeivd3rS&#10;47z35c17+Wq2nZhw8K0jBctFBAKpcqalWsFr+XxzD8IHTUZ3jlDBN3pYFZcXuc6MO9ELTrtQCw4h&#10;n2kFTQh9JqWvGrTaL1yPxN7BDVYHPodamkGfONx2Mo6iO2l1S/yh0T2uG6yOu9Eq2G6mcv0Vf7xV&#10;2zH5PL5vfg74VCp1fTU/PoAIOIc/GM71uToU3GnvRjJedArSKIkZZeN2mYBgIk1jVvaspHECssjl&#10;/w3FLwAAAP//AwBQSwECLQAUAAYACAAAACEAtoM4kv4AAADhAQAAEwAAAAAAAAAAAAAAAAAAAAAA&#10;W0NvbnRlbnRfVHlwZXNdLnhtbFBLAQItABQABgAIAAAAIQA4/SH/1gAAAJQBAAALAAAAAAAAAAAA&#10;AAAAAC8BAABfcmVscy8ucmVsc1BLAQItABQABgAIAAAAIQCMBDfTpgIAALMFAAAOAAAAAAAAAAAA&#10;AAAAAC4CAABkcnMvZTJvRG9jLnhtbFBLAQItABQABgAIAAAAIQDilY/r4QAAAAsBAAAPAAAAAAAA&#10;AAAAAAAAAAAFAABkcnMvZG93bnJldi54bWxQSwUGAAAAAAQABADzAAAADgYAAAAA&#10;" o:allowincell="f" o:allowoverlap="f" fillcolor="#004975 [3209]" stroked="f" strokeweight="2pt">
              <o:lock v:ext="edit" aspectratio="t"/>
              <w10:wrap anchorx="margin" anchory="page"/>
              <w10:anchorlock/>
            </v:rect>
          </w:pict>
        </mc:Fallback>
      </mc:AlternateContent>
    </w:r>
    <w:r>
      <w:rPr>
        <w:b/>
        <w:color w:val="004975" w:themeColor="accent6"/>
        <w:sz w:val="28"/>
      </w:rPr>
      <w:t>Statybos ministrų konferencijos pranešimas</w:t>
    </w:r>
  </w:p>
  <w:p w14:paraId="073C20FD" w14:textId="77777777" w:rsidR="00182071" w:rsidRPr="00E017C2" w:rsidRDefault="00182071" w:rsidP="00121F51">
    <w:pPr>
      <w:pStyle w:val="Header"/>
      <w:tabs>
        <w:tab w:val="clear" w:pos="4536"/>
        <w:tab w:val="clear" w:pos="9072"/>
      </w:tabs>
      <w:spacing w:after="340" w:line="240" w:lineRule="auto"/>
      <w:ind w:right="227"/>
      <w:jc w:val="right"/>
      <w:rPr>
        <w:b/>
        <w:color w:val="B1B2B3"/>
        <w:sz w:val="28"/>
        <w:szCs w:val="26"/>
      </w:rPr>
    </w:pPr>
    <w:r>
      <w:rPr>
        <w:noProof/>
        <w:color w:val="B1B2B3"/>
        <w:sz w:val="28"/>
      </w:rPr>
      <mc:AlternateContent>
        <mc:Choice Requires="wps">
          <w:drawing>
            <wp:anchor distT="0" distB="0" distL="114300" distR="114300" simplePos="0" relativeHeight="251677696" behindDoc="0" locked="1" layoutInCell="0" allowOverlap="0" wp14:anchorId="19418F5C" wp14:editId="03257A3E">
              <wp:simplePos x="0" y="0"/>
              <wp:positionH relativeFrom="margin">
                <wp:posOffset>5760720</wp:posOffset>
              </wp:positionH>
              <wp:positionV relativeFrom="page">
                <wp:posOffset>2034540</wp:posOffset>
              </wp:positionV>
              <wp:extent cx="539750" cy="323850"/>
              <wp:effectExtent l="0" t="0" r="0" b="0"/>
              <wp:wrapNone/>
              <wp:docPr id="8" name="DIBt_Blau_4"/>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022A9" id="DIBt_Blau_4" o:spid="_x0000_s1026" style="position:absolute;margin-left:453.6pt;margin-top:160.2pt;width:42.5pt;height: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K4kgIAAIcFAAAOAAAAZHJzL2Uyb0RvYy54bWysVN1PGzEMf5+0/yHK+7i2tHxUXFEBMSEh&#10;qAYTjyjkEi5SEmdJ2mv318/JfdAxtIdpfUjts/1z/Ivts/Ot0WQjfFBgSzo+GFEiLIdK2deSfn+8&#10;/nJCSYjMVkyDFSXdiUDPF58/nTVuLiZQg66EJwhiw7xxJa1jdPOiCLwWhoUDcMKiUYI3LKLqX4vK&#10;swbRjS4mo9FR0YCvnAcuQsCvV62RLjK+lILHeymDiESXFO8W8+nz+ZLOYnHG5q+euVrx7hrsH25h&#10;mLKYdIC6YpGRtVd/QBnFPQSQ8YCDKUBKxUWuAasZj95V81AzJ3ItSE5wA03h/8Hyu83KE1WVFB/K&#10;MoNPdHVzEZ8vNFs/TxM9jQtz9HpwK99pAcVU61Z6k/6xCrLNlO4GSsU2Eo4fZ4enxzMknqPpcHJ4&#10;gjKiFG/Bzof4VYAhSSipxxfLRLLNbYita++ScgXQqrpWWmcldYm41J5sGL4v41zYeNQl+M1T2+Rv&#10;IUW2oOlLkWprq8lS3GmR/LT9JiSSgvef5MvkdnyfaNyaalaJNv9shL8+e3+1XGwGTMgS8w/YHUDv&#10;uV/EuIPp/FOoyN08BI/+drG2xCEiZwYbh2CjLPiPAHQcMrf+PUktNYmlF6h22DIe2lkKjl8rfLpb&#10;FuKKeRwefG1cCPEeD6mhKSl0EiU1+J8ffU/+2NNopaTBYSxp+LFmXlCibyx2++l4Ok3Tm5Xp7HiC&#10;it+3vOxb7NpcAvbDGFeP41lM/lH3ovRgnnBvLFNWNDHLMXdJefS9chnbJYGbh4vlMrvhxDoWb+2D&#10;4wk8sZpa83H7xLzr+jdi499BP7hs/q6NW98UaWG5jiBV7vE3Xju+cdpz43SbKa2TfT17ve3PxS8A&#10;AAD//wMAUEsDBBQABgAIAAAAIQBLRLk04gAAAAsBAAAPAAAAZHJzL2Rvd25yZXYueG1sTI/BTsMw&#10;DIbvSLxDZCRuLFmZ6FqaTmiC26SJFTS4ZY3XVmuS0qRd4elnTnD070+/P2erybRsxN43zkqYzwQw&#10;tKXTja0kvBUvd0tgPiirVessSvhGD6v8+ipTqXZn+4rjLlSMSqxPlYQ6hC7l3Jc1GuVnrkNLu6Pr&#10;jQo09hXXvTpTuWl5JMQDN6qxdKFWHa5rLE+7wUjYbsZi/RV9vJfbIf487Tc/R3wupLy9mZ4egQWc&#10;wh8Mv/qkDjk5HdxgtWethETEEaES7iOxAEZEkkSUHCiJ5wvgecb//5BfAAAA//8DAFBLAQItABQA&#10;BgAIAAAAIQC2gziS/gAAAOEBAAATAAAAAAAAAAAAAAAAAAAAAABbQ29udGVudF9UeXBlc10ueG1s&#10;UEsBAi0AFAAGAAgAAAAhADj9If/WAAAAlAEAAAsAAAAAAAAAAAAAAAAALwEAAF9yZWxzLy5yZWxz&#10;UEsBAi0AFAAGAAgAAAAhAM8I4riSAgAAhwUAAA4AAAAAAAAAAAAAAAAALgIAAGRycy9lMm9Eb2Mu&#10;eG1sUEsBAi0AFAAGAAgAAAAhAEtEuTTiAAAACwEAAA8AAAAAAAAAAAAAAAAA7AQAAGRycy9kb3du&#10;cmV2LnhtbFBLBQYAAAAABAAEAPMAAAD7BQAAAAA=&#10;" o:allowincell="f" o:allowoverlap="f" fillcolor="#004975 [3209]" stroked="f" strokeweight="2pt">
              <w10:wrap anchorx="margin" anchory="page"/>
              <w10:anchorlock/>
            </v:rect>
          </w:pict>
        </mc:Fallback>
      </mc:AlternateContent>
    </w:r>
  </w:p>
  <w:p w14:paraId="28CA45C8" w14:textId="77777777" w:rsidR="0018207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t>Darbo grupė</w:t>
    </w:r>
  </w:p>
  <w:p w14:paraId="72E3C226" w14:textId="07CBC659" w:rsidR="00182071" w:rsidRPr="00121F5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fldChar w:fldCharType="begin"/>
    </w:r>
    <w:r>
      <w:rPr>
        <w:b/>
        <w:color w:val="004975" w:themeColor="accent6"/>
      </w:rPr>
      <w:instrText xml:space="preserve"> DOCVARIABLE  Arbeitskreis  \* MERGEFORMAT </w:instrText>
    </w:r>
    <w:r>
      <w:rPr>
        <w:b/>
        <w:color w:val="004975" w:themeColor="accent6"/>
      </w:rPr>
      <w:fldChar w:fldCharType="separate"/>
    </w:r>
    <w:r w:rsidR="00F73AD8">
      <w:rPr>
        <w:b/>
        <w:color w:val="004975" w:themeColor="accent6"/>
      </w:rPr>
      <w:t>Fachkommission Bauaufsicht</w:t>
    </w:r>
    <w:r>
      <w:rPr>
        <w:b/>
        <w:color w:val="004975" w:themeColor="accent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92D12" w14:textId="2E8D06EB" w:rsidR="00182071" w:rsidRDefault="00320391">
    <w:pPr>
      <w:pStyle w:val="Header"/>
    </w:pPr>
    <w:r>
      <w:rPr>
        <w:noProof/>
      </w:rPr>
      <mc:AlternateContent>
        <mc:Choice Requires="wps">
          <w:drawing>
            <wp:anchor distT="0" distB="0" distL="114300" distR="114300" simplePos="0" relativeHeight="251709440" behindDoc="0" locked="0" layoutInCell="1" allowOverlap="1" wp14:anchorId="2651F600" wp14:editId="1B5BDD9A">
              <wp:simplePos x="0" y="0"/>
              <wp:positionH relativeFrom="column">
                <wp:posOffset>387681</wp:posOffset>
              </wp:positionH>
              <wp:positionV relativeFrom="paragraph">
                <wp:posOffset>408057</wp:posOffset>
              </wp:positionV>
              <wp:extent cx="866692" cy="67627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866692" cy="676275"/>
                      </a:xfrm>
                      <a:prstGeom prst="rect">
                        <a:avLst/>
                      </a:prstGeom>
                      <a:solidFill>
                        <a:schemeClr val="lt1"/>
                      </a:solidFill>
                      <a:ln w="6350">
                        <a:noFill/>
                      </a:ln>
                    </wps:spPr>
                    <wps:txbx>
                      <w:txbxContent>
                        <w:p w14:paraId="03340AA4" w14:textId="77777777" w:rsidR="00C21274" w:rsidRPr="00591447" w:rsidRDefault="00C21274" w:rsidP="00C21274">
                          <w:pPr>
                            <w:spacing w:line="240" w:lineRule="auto"/>
                            <w:jc w:val="right"/>
                            <w:rPr>
                              <w:sz w:val="22"/>
                              <w:szCs w:val="22"/>
                            </w:rPr>
                          </w:pPr>
                          <w:r>
                            <w:rPr>
                              <w:rFonts w:ascii="Tahoma" w:hAnsi="Tahoma"/>
                              <w:b/>
                              <w:color w:val="06467F"/>
                              <w:sz w:val="16"/>
                            </w:rPr>
                            <w:t>Vokietijos statybos technologijų institutas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51F600" id="_x0000_t202" coordsize="21600,21600" o:spt="202" path="m,l,21600r21600,l21600,xe">
              <v:stroke joinstyle="miter"/>
              <v:path gradientshapeok="t" o:connecttype="rect"/>
            </v:shapetype>
            <v:shape id="Text Box 13" o:spid="_x0000_s1089" type="#_x0000_t202" style="position:absolute;left:0;text-align:left;margin-left:30.55pt;margin-top:32.15pt;width:68.25pt;height:53.2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te1MQIAAFoEAAAOAAAAZHJzL2Uyb0RvYy54bWysVE1v2zAMvQ/YfxB0X5ykSdoacYosRYYB&#10;QVsgHXpWZCkWIIuapMTOfv0oOV/tdhp2kSmReiQfnzx9aGtN9sJ5Baagg16fEmE4lMpsC/rjdfnl&#10;jhIfmCmZBiMKehCePsw+f5o2NhdDqECXwhEEMT5vbEGrEGyeZZ5Xoma+B1YYdEpwNQu4ddusdKxB&#10;9Fpnw35/kjXgSuuAC+/x9LFz0lnCl1Lw8CylF4HogmJtIa0urZu4ZrMpy7eO2UrxYxnsH6qomTKY&#10;9Az1yAIjO6f+gKoVd+BBhh6HOgMpFRepB+xm0P/QzbpiVqRekBxvzzT5/wfLn/Zr++JIaL9CiwOM&#10;hDTW5x4PYz+tdHX8YqUE/Ujh4UybaAPheHg3mUzuh5RwdE1uJ8PbcUTJLpet8+GbgJpEo6AOp5LI&#10;YvuVD13oKSTm8qBVuVRap01UglhoR/YMZ6hDKhHB30VpQxpMfjPuJ2AD8XqHrA3WcmkpWqHdtESV&#10;Bb05tbuB8oAsOOgE4i1fKqx1xXx4YQ4VgY2jysMzLlID5oKjRUkF7tffzmM8Dgq9lDSosIL6nzvm&#10;BCX6u8ER3g9GoyjJtBmNb4e4cdeezbXH7OoFIAEDfE+WJzPGB30ypYP6DR/DPGZFFzMccxc0nMxF&#10;6HSPj4mL+TwFoQgtCyuztjxCR8LjJF7bN+bscVwB5/wEJy2y/MPUuth408B8F0CqNNLIc8fqkX4U&#10;cBLF8bHFF3K9T1GXX8LsNwAAAP//AwBQSwMEFAAGAAgAAAAhAFWaR5vgAAAACQEAAA8AAABkcnMv&#10;ZG93bnJldi54bWxMj0tPhEAQhO8m/odJm3gx7oAorMiwMcZH4s3FR7zNMi0QmR7CzAL+e3tPeuru&#10;VKX6q2Kz2F5MOPrOkYJ4FYFAqp3pqFHwWj2cr0H4oMno3hEq+EEPm/L4qNC5cTO94LQNjeAQ8rlW&#10;0IYw5FL6ukWr/coNSKx9udHqwOfYSDPqmcNtLy+iKJVWd8QfWj3gXYv193ZvFXyeNR/Pfnl8m5Or&#10;ZLh/mqrs3VRKnZ4stzcgAi7hzwwHfEaHkpl2bk/Gi15BGsfs5HmZgDjo11kKYsdLFq1BloX836D8&#10;BQAA//8DAFBLAQItABQABgAIAAAAIQC2gziS/gAAAOEBAAATAAAAAAAAAAAAAAAAAAAAAABbQ29u&#10;dGVudF9UeXBlc10ueG1sUEsBAi0AFAAGAAgAAAAhADj9If/WAAAAlAEAAAsAAAAAAAAAAAAAAAAA&#10;LwEAAF9yZWxzLy5yZWxzUEsBAi0AFAAGAAgAAAAhAOOe17UxAgAAWgQAAA4AAAAAAAAAAAAAAAAA&#10;LgIAAGRycy9lMm9Eb2MueG1sUEsBAi0AFAAGAAgAAAAhAFWaR5vgAAAACQEAAA8AAAAAAAAAAAAA&#10;AAAAiwQAAGRycy9kb3ducmV2LnhtbFBLBQYAAAAABAAEAPMAAACYBQAAAAA=&#10;" fillcolor="white [3201]" stroked="f" strokeweight=".5pt">
              <v:textbox>
                <w:txbxContent>
                  <w:p w14:paraId="03340AA4" w14:textId="77777777" w:rsidR="00C21274" w:rsidRPr="00591447" w:rsidRDefault="00C21274" w:rsidP="00C21274">
                    <w:pPr>
                      <w:spacing w:line="240" w:lineRule="auto"/>
                      <w:jc w:val="right"/>
                      <w:rPr>
                        <w:sz w:val="22"/>
                        <w:szCs w:val="22"/>
                      </w:rPr>
                    </w:pPr>
                    <w:r>
                      <w:rPr>
                        <w:rFonts w:ascii="Tahoma" w:hAnsi="Tahoma"/>
                        <w:b/>
                        <w:color w:val="06467F"/>
                        <w:sz w:val="16"/>
                      </w:rPr>
                      <w:t>Vokietijos statybos technologijų institutas</w:t>
                    </w:r>
                  </w:p>
                </w:txbxContent>
              </v:textbox>
            </v:shape>
          </w:pict>
        </mc:Fallback>
      </mc:AlternateContent>
    </w:r>
    <w:r w:rsidR="00C21274">
      <w:rPr>
        <w:noProof/>
      </w:rPr>
      <mc:AlternateContent>
        <mc:Choice Requires="wps">
          <w:drawing>
            <wp:anchor distT="0" distB="0" distL="114300" distR="114300" simplePos="0" relativeHeight="251713536" behindDoc="0" locked="0" layoutInCell="1" allowOverlap="1" wp14:anchorId="414F8569" wp14:editId="700BB0C6">
              <wp:simplePos x="0" y="0"/>
              <wp:positionH relativeFrom="column">
                <wp:posOffset>2204720</wp:posOffset>
              </wp:positionH>
              <wp:positionV relativeFrom="paragraph">
                <wp:posOffset>-27940</wp:posOffset>
              </wp:positionV>
              <wp:extent cx="4229100" cy="8191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229100" cy="819150"/>
                      </a:xfrm>
                      <a:prstGeom prst="rect">
                        <a:avLst/>
                      </a:prstGeom>
                      <a:solidFill>
                        <a:schemeClr val="lt1"/>
                      </a:solidFill>
                      <a:ln w="6350">
                        <a:noFill/>
                      </a:ln>
                    </wps:spPr>
                    <wps:txbx>
                      <w:txbxContent>
                        <w:p w14:paraId="5EA132CF" w14:textId="77777777" w:rsidR="00C21274" w:rsidRPr="00591447" w:rsidRDefault="00C21274" w:rsidP="00C21274">
                          <w:pPr>
                            <w:rPr>
                              <w:sz w:val="96"/>
                              <w:szCs w:val="96"/>
                            </w:rPr>
                          </w:pPr>
                          <w:bookmarkStart w:id="0" w:name="bookmark0"/>
                          <w:r>
                            <w:rPr>
                              <w:rFonts w:ascii="Calibri" w:hAnsi="Calibri"/>
                              <w:color w:val="AEBAC3"/>
                              <w:sz w:val="96"/>
                            </w:rPr>
                            <w:t>Pranešimai</w:t>
                          </w:r>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F8569" id="Text Box 14" o:spid="_x0000_s1090" type="#_x0000_t202" style="position:absolute;left:0;text-align:left;margin-left:173.6pt;margin-top:-2.2pt;width:333pt;height:6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NsJgIAAEsEAAAOAAAAZHJzL2Uyb0RvYy54bWysVE1v2zAMvQ/YfxB0XxxnW9EacYosRYYB&#10;RVsgHXpWZCk2IIsapcTOfv0oOU66bqdhF5kSKX689+T5bd8adlDoG7AlzydTzpSVUDV2V/Lvz+sP&#10;15z5IGwlDFhV8qPy/Hbx/t28c4WaQQ2mUsgoifVF50peh+CKLPOyVq3wE3DKklMDtiLQFndZhaKj&#10;7K3JZtPpVdYBVg5BKu/p9G5w8kXKr7WS4VFrrwIzJafeQloxrdu4Zou5KHYoXN3IUxviH7poRWOp&#10;6DnVnQiC7bH5I1XbSAQPOkwktBlo3UiVZqBp8umbaTa1cCrNQuB4d4bJ/7+08uGwcU/IQv8FeiIw&#10;AtI5X3g6jPP0Gtv4pU4Z+QnC4xk21Qcm6fDTbHaTT8klyXed3+SfE67Z5bZDH74qaFk0So5ES0JL&#10;HO59oIoUOobEYh5MU60bY9ImSkGtDLKDIBJNSD3Sjd+ijGVdya8+Uul4yUK8PmQ2lgpcZopW6Lc9&#10;aypqfZx3C9WRYEAYFOKdXDfU673w4UkgSYLGI5mHR1q0AaoFJ4uzGvDn385jPDFFXs46kljJ/Y+9&#10;QMWZ+WaJw6jH0cDR2I6G3bcroIFzekBOJpMuYDCjqRHaF1L/MlYhl7CSapU8jOYqDEKn1yPVcpmC&#10;SHVOhHu7cTKmjlhF5J/7F4HuRE8gYh9gFJ8o3rA0xA4oL/cBdJMojLgOKJ7gJsUmZk+vKz6J1/sU&#10;dfkHLH4BAAD//wMAUEsDBBQABgAIAAAAIQBkeAEG4gAAAAsBAAAPAAAAZHJzL2Rvd25yZXYueG1s&#10;TI/LTsMwEEX3SPyDNUhsUOs0tdIqxKkAiQUSCFFQ1248xKH2OMRum/L1uCvYzePozplqNTrLDjiE&#10;zpOE2TQDhtR43VEr4eP9cbIEFqIirawnlHDCAKv68qJSpfZHesPDOrYshVAolQQTY19yHhqDToWp&#10;75HS7tMPTsXUDi3XgzqmcGd5nmUFd6qjdMGoHh8MNrv13klYnsTLzaZYbL7s69O9+Wm/6XmnpLy+&#10;Gu9ugUUc4x8MZ/2kDnVy2vo96cCshLlY5AmVMBEC2BnIZvM02aYqFwXwuuL/f6h/AQAA//8DAFBL&#10;AQItABQABgAIAAAAIQC2gziS/gAAAOEBAAATAAAAAAAAAAAAAAAAAAAAAABbQ29udGVudF9UeXBl&#10;c10ueG1sUEsBAi0AFAAGAAgAAAAhADj9If/WAAAAlAEAAAsAAAAAAAAAAAAAAAAALwEAAF9yZWxz&#10;Ly5yZWxzUEsBAi0AFAAGAAgAAAAhANV1U2wmAgAASwQAAA4AAAAAAAAAAAAAAAAALgIAAGRycy9l&#10;Mm9Eb2MueG1sUEsBAi0AFAAGAAgAAAAhAGR4AQbiAAAACwEAAA8AAAAAAAAAAAAAAAAAgAQAAGRy&#10;cy9kb3ducmV2LnhtbFBLBQYAAAAABAAEAPMAAACPBQAAAAA=&#10;" fillcolor="white [3201]" stroked="f" strokeweight=".5pt">
              <v:textbox inset="0,0,0,0">
                <w:txbxContent>
                  <w:p w14:paraId="5EA132CF" w14:textId="77777777" w:rsidR="00C21274" w:rsidRPr="00591447" w:rsidRDefault="00C21274" w:rsidP="00C21274">
                    <w:pPr>
                      <w:rPr>
                        <w:sz w:val="96"/>
                        <w:szCs w:val="96"/>
                      </w:rPr>
                    </w:pPr>
                    <w:bookmarkStart w:id="1" w:name="bookmark0"/>
                    <w:r>
                      <w:rPr>
                        <w:rFonts w:ascii="Calibri" w:hAnsi="Calibri"/>
                        <w:color w:val="AEBAC3"/>
                        <w:sz w:val="96"/>
                      </w:rPr>
                      <w:t>Pranešimai</w:t>
                    </w:r>
                    <w:bookmarkEnd w:id="1"/>
                  </w:p>
                </w:txbxContent>
              </v:textbox>
            </v:shape>
          </w:pict>
        </mc:Fallback>
      </mc:AlternateContent>
    </w:r>
    <w:r w:rsidR="00C21274">
      <w:rPr>
        <w:noProof/>
      </w:rPr>
      <mc:AlternateContent>
        <mc:Choice Requires="wps">
          <w:drawing>
            <wp:anchor distT="0" distB="0" distL="114300" distR="114300" simplePos="0" relativeHeight="251711488" behindDoc="0" locked="0" layoutInCell="1" allowOverlap="1" wp14:anchorId="43D54050" wp14:editId="4F496C1C">
              <wp:simplePos x="0" y="0"/>
              <wp:positionH relativeFrom="column">
                <wp:posOffset>1509395</wp:posOffset>
              </wp:positionH>
              <wp:positionV relativeFrom="paragraph">
                <wp:posOffset>-104140</wp:posOffset>
              </wp:positionV>
              <wp:extent cx="695325" cy="523875"/>
              <wp:effectExtent l="0" t="0" r="9525" b="9525"/>
              <wp:wrapNone/>
              <wp:docPr id="15" name="Text Box 15"/>
              <wp:cNvGraphicFramePr/>
              <a:graphic xmlns:a="http://schemas.openxmlformats.org/drawingml/2006/main">
                <a:graphicData uri="http://schemas.microsoft.com/office/word/2010/wordprocessingShape">
                  <wps:wsp>
                    <wps:cNvSpPr txBox="1"/>
                    <wps:spPr>
                      <a:xfrm>
                        <a:off x="0" y="0"/>
                        <a:ext cx="695325" cy="523875"/>
                      </a:xfrm>
                      <a:prstGeom prst="rect">
                        <a:avLst/>
                      </a:prstGeom>
                      <a:solidFill>
                        <a:schemeClr val="lt1"/>
                      </a:solidFill>
                      <a:ln w="6350">
                        <a:noFill/>
                      </a:ln>
                    </wps:spPr>
                    <wps:txbx>
                      <w:txbxContent>
                        <w:p w14:paraId="775A41E8" w14:textId="77777777" w:rsidR="00C21274" w:rsidRDefault="00C21274" w:rsidP="00C212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D54050" id="Text Box 15" o:spid="_x0000_s1091" type="#_x0000_t202" style="position:absolute;left:0;text-align:left;margin-left:118.85pt;margin-top:-8.2pt;width:54.75pt;height:41.2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VnmLwIAAFoEAAAOAAAAZHJzL2Uyb0RvYy54bWysVNuO2yAQfa/Uf0C8N851L1acVZpVqkrR&#10;7krZap8JhhgJMxRI7PTrO+Dcdtunqi94hhkOM2cOnj60tSZ74bwCU9BBr0+JMBxKZbYF/fG6/HJH&#10;iQ/MlEyDEQU9CE8fZp8/TRubiyFUoEvhCIIYnze2oFUINs8yzytRM98DKwwGJbiaBXTdNisdaxC9&#10;1tmw37/JGnCldcCF97j72AXpLOFLKXh4ltKLQHRBsbaQVpfWTVyz2ZTlW8dspfixDPYPVdRMGbz0&#10;DPXIAiM7p/6AqhV34EGGHoc6AykVF6kH7GbQ/9DNumJWpF6QHG/PNPn/B8uf9mv74khov0KLA4yE&#10;NNbnHjdjP610dfxipQTjSOHhTJtoA+G4eXM/GQ0nlHAMTYaju9tJRMkuh63z4ZuAmkSjoA6nkshi&#10;+5UPXeopJd7lQatyqbROTlSCWGhH9gxnqEMqEcHfZWlDGixkNOknYAPxeIesDdZyaSlaod20RJVY&#10;7andDZQHZMFBJxBv+VJhrSvmwwtzqAhsHFUennGRGvAuOFqUVOB+/W0/5uOgMEpJgworqP+5Y05Q&#10;or8bHOH9YDyOkkzOeHI7RMddRzbXEbOrF4AEDPA9WZ7MmB/0yZQO6jd8DPN4K4aY4Xh3QcPJXIRO&#10;9/iYuJjPUxKK0LKwMmvLI3QkPE7itX1jzh7HFXDOT3DSIss/TK3LjScNzHcBpEojjTx3rB7pRwEn&#10;URwfW3wh137KuvwSZr8BAAD//wMAUEsDBBQABgAIAAAAIQDJ3Twn4gAAAAoBAAAPAAAAZHJzL2Rv&#10;d25yZXYueG1sTI/LTsMwEEX3SPyDNUhsUOs8SoJCJhVCPCR2NDzEzo2HJCIeR7Gbhr/HrGA5ukf3&#10;nim3ixnETJPrLSPE6wgEcWN1zy3CS32/ugLhvGKtBsuE8E0OttXpSakKbY/8TPPOtyKUsCsUQuf9&#10;WEjpmo6Mcms7Eofs005G+XBOrdSTOoZyM8gkijJpVM9hoVMj3XbUfO0OBuHjon1/csvD6zG9TMe7&#10;x7nO33SNeH623FyD8LT4Pxh+9YM6VMFpbw+snRgQkjTPA4qwirMNiECkmzwBsUfIshhkVcr/L1Q/&#10;AAAA//8DAFBLAQItABQABgAIAAAAIQC2gziS/gAAAOEBAAATAAAAAAAAAAAAAAAAAAAAAABbQ29u&#10;dGVudF9UeXBlc10ueG1sUEsBAi0AFAAGAAgAAAAhADj9If/WAAAAlAEAAAsAAAAAAAAAAAAAAAAA&#10;LwEAAF9yZWxzLy5yZWxzUEsBAi0AFAAGAAgAAAAhADCNWeYvAgAAWgQAAA4AAAAAAAAAAAAAAAAA&#10;LgIAAGRycy9lMm9Eb2MueG1sUEsBAi0AFAAGAAgAAAAhAMndPCfiAAAACgEAAA8AAAAAAAAAAAAA&#10;AAAAiQQAAGRycy9kb3ducmV2LnhtbFBLBQYAAAAABAAEAPMAAACYBQAAAAA=&#10;" fillcolor="white [3201]" stroked="f" strokeweight=".5pt">
              <v:textbox>
                <w:txbxContent>
                  <w:p w14:paraId="775A41E8" w14:textId="77777777" w:rsidR="00C21274" w:rsidRDefault="00C21274" w:rsidP="00C21274"/>
                </w:txbxContent>
              </v:textbox>
            </v:shape>
          </w:pict>
        </mc:Fallback>
      </mc:AlternateContent>
    </w:r>
    <w:r w:rsidR="00C21274">
      <w:rPr>
        <w:noProof/>
      </w:rPr>
      <w:drawing>
        <wp:anchor distT="0" distB="0" distL="114300" distR="114300" simplePos="0" relativeHeight="251689984" behindDoc="1" locked="0" layoutInCell="1" allowOverlap="1" wp14:anchorId="6F096E13" wp14:editId="57D0C4B0">
          <wp:simplePos x="0" y="0"/>
          <wp:positionH relativeFrom="page">
            <wp:posOffset>0</wp:posOffset>
          </wp:positionH>
          <wp:positionV relativeFrom="page">
            <wp:posOffset>0</wp:posOffset>
          </wp:positionV>
          <wp:extent cx="7560000" cy="10699200"/>
          <wp:effectExtent l="0" t="0" r="3175" b="6985"/>
          <wp:wrapNone/>
          <wp:docPr id="40" name="Grafik 402" descr="02_Hintergrund_Amtliche_2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_Hintergrund_Amtliche_2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424A" w14:textId="77777777" w:rsidR="00182071" w:rsidRDefault="00182071" w:rsidP="00121F51">
    <w:pPr>
      <w:pStyle w:val="Header"/>
      <w:spacing w:line="240" w:lineRule="auto"/>
      <w:ind w:right="227"/>
      <w:jc w:val="right"/>
      <w:rPr>
        <w:b/>
        <w:color w:val="004975" w:themeColor="accent6"/>
        <w:sz w:val="28"/>
        <w:szCs w:val="26"/>
      </w:rPr>
    </w:pPr>
    <w:r>
      <w:rPr>
        <w:noProof/>
      </w:rPr>
      <mc:AlternateContent>
        <mc:Choice Requires="wps">
          <w:drawing>
            <wp:anchor distT="0" distB="0" distL="0" distR="0" simplePos="0" relativeHeight="251698176" behindDoc="0" locked="1" layoutInCell="1" allowOverlap="1" wp14:anchorId="7F168274" wp14:editId="1D979946">
              <wp:simplePos x="0" y="0"/>
              <wp:positionH relativeFrom="page">
                <wp:posOffset>2934335</wp:posOffset>
              </wp:positionH>
              <wp:positionV relativeFrom="page">
                <wp:posOffset>1465580</wp:posOffset>
              </wp:positionV>
              <wp:extent cx="3600000" cy="216000"/>
              <wp:effectExtent l="0" t="0" r="0" b="0"/>
              <wp:wrapNone/>
              <wp:docPr id="391" name="AM_BK"/>
              <wp:cNvGraphicFramePr/>
              <a:graphic xmlns:a="http://schemas.openxmlformats.org/drawingml/2006/main">
                <a:graphicData uri="http://schemas.microsoft.com/office/word/2010/wordprocessingShape">
                  <wps:wsp>
                    <wps:cNvSpPr txBox="1"/>
                    <wps:spPr>
                      <a:xfrm>
                        <a:off x="0" y="0"/>
                        <a:ext cx="3600000" cy="2160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FA858A" w14:textId="393AE4C4"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68274" id="_x0000_t202" coordsize="21600,21600" o:spt="202" path="m,l,21600r21600,l21600,xe">
              <v:stroke joinstyle="miter"/>
              <v:path gradientshapeok="t" o:connecttype="rect"/>
            </v:shapetype>
            <v:shape id="_x0000_s1092" type="#_x0000_t202" style="position:absolute;left:0;text-align:left;margin-left:231.05pt;margin-top:115.4pt;width:283.45pt;height:17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bAdgIAAHsFAAAOAAAAZHJzL2Uyb0RvYy54bWysVN9v2yAQfp+0/wHxvjpptWiK4lRZq06T&#10;orZaOvWZYKjRMMfgEjv763dgO+m6vnSaH/AB9/Pju1tcdo1lexWiAVfy6dmEM+UkVMY9lfz7w82H&#10;T5xFFK4SFpwq+UFFfrl8/27R+rk6hxpspQIjJy7OW1/yGtHPiyLKWjUinoFXji41hEYgbcNTUQXR&#10;kvfGFueTyaxoIVQ+gFQx0ul1f8mX2b/WSuKd1lEhsyWn3DCvIa/btBbLhZg/BeFrI4c0xD9k0Qjj&#10;KOjR1bVAwXbB/OWqMTJABI1nEpoCtDZS5RqomunkRTWbWniVayFwoj/CFP+fW3m73/j7wLD7DB09&#10;YAKk9XEe6TDV0+nQpD9lyuieIDwcYVMdMkmHF7NJ+jiTdHc+TbvkpjhZ+xDxi4KGJaHkgZ4loyX2&#10;64i96qiSgkWwprox1uZNooK6soHtBT2ixWlvan0t+qMxWiZN0syx/3BiHWtLPrv4OMnGDpL3PrB1&#10;KYrKXBmyOQGQJTxYlXSs+6Y0M1XG4ZXUhJTKUXqjX9JOWppCvcVw0D9l9Rbjvo4xMjg8GjfGQcjV&#10;H3Hq4at+jCnrXp/ge1Z3ErHbdlQ4ITjyYwvVgWgToO+o6OWNobddi4j3IlALER1oLOAdLdoCgQ+D&#10;xFkN4ddr50mfmE23nLXUkiWPP3ciKM7sV0ecT/07CmEUtqPgds0VEEGmNHC8zCIZBLSjqAM0jzQt&#10;VikKXQknKVbJcRSvsB8MNG2kWq2yEnWpF7h2Gy+T6/QoiakP3aMIfqAzUiPcwtisYv6C1b1usnSw&#10;2iFokymfcO1RHPCmDs/EHaZRGiHP91nrNDOXvwEAAP//AwBQSwMEFAAGAAgAAAAhALciMqngAAAA&#10;DAEAAA8AAABkcnMvZG93bnJldi54bWxMjz1PwzAQhnck/oN1SGzUqRtFIcSpEB9jB1oG2Jz4iBNi&#10;O8RuGv4914mOd/fovectt4sd2IxT6LyTsF4lwNA1XneulfB+eL3LgYWonFaDdyjhFwNsq+urUhXa&#10;n9wbzvvYMgpxoVASTIxjwXloDFoVVn5ER7cvP1kVaZxarid1onA7cJEkGbeqc/TBqBGfDDbf+6OV&#10;UM+7jx7FYTfFn2dtPjd9nr70Ut7eLI8PwCIu8R+Gsz6pQ0VOtT86HdggIc3EmlAJYpNQhzORiHuq&#10;V9MqS3PgVckvS1R/AAAA//8DAFBLAQItABQABgAIAAAAIQC2gziS/gAAAOEBAAATAAAAAAAAAAAA&#10;AAAAAAAAAABbQ29udGVudF9UeXBlc10ueG1sUEsBAi0AFAAGAAgAAAAhADj9If/WAAAAlAEAAAsA&#10;AAAAAAAAAAAAAAAALwEAAF9yZWxzLy5yZWxzUEsBAi0AFAAGAAgAAAAhACQR1sB2AgAAewUAAA4A&#10;AAAAAAAAAAAAAAAALgIAAGRycy9lMm9Eb2MueG1sUEsBAi0AFAAGAAgAAAAhALciMqngAAAADAEA&#10;AA8AAAAAAAAAAAAAAAAA0AQAAGRycy9kb3ducmV2LnhtbFBLBQYAAAAABAAEAPMAAADdBQAAAAA=&#10;" fillcolor="white [3201]" stroked="f" strokeweight=".5pt">
              <v:fill opacity="0"/>
              <v:textbox inset="0,0,0,0">
                <w:txbxContent>
                  <w:p w14:paraId="0EFA858A" w14:textId="393AE4C4"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96128" behindDoc="0" locked="1" layoutInCell="0" allowOverlap="0" wp14:anchorId="5BDFD317" wp14:editId="34B21031">
              <wp:simplePos x="0" y="0"/>
              <wp:positionH relativeFrom="margin">
                <wp:posOffset>5760720</wp:posOffset>
              </wp:positionH>
              <wp:positionV relativeFrom="page">
                <wp:posOffset>1656080</wp:posOffset>
              </wp:positionV>
              <wp:extent cx="539750" cy="323850"/>
              <wp:effectExtent l="0" t="0" r="0" b="0"/>
              <wp:wrapNone/>
              <wp:docPr id="392" name="DIBt_Blau_3"/>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1A801" id="DIBt_Blau_3" o:spid="_x0000_s1026" style="position:absolute;margin-left:453.6pt;margin-top:130.4pt;width:42.5pt;height:25.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96GlAIAAIkFAAAOAAAAZHJzL2Uyb0RvYy54bWysVEtPGzEQvlfqf7B8L5sH4RGxQQFEhYQg&#10;KlQckfHarCXb49pONumv79j7IKWoh6o5ODM7M994Ps/M2fnWaLIRPiiwJR0fjCgRlkOl7GtJvz9e&#10;fzmhJERmK6bBipLuRKDni8+fzho3FxOoQVfCEwSxYd64ktYxunlRBF4Lw8IBOGHRKMEbFlH1r0Xl&#10;WYPoRheT0eioaMBXzgMXIeDXq9ZIFxlfSsHjvZRBRKJLineL+fT5fElnsThj81fPXK14dw32D7cw&#10;TFlMOkBdscjI2qs/oIziHgLIeMDBFCCl4iLXgNWMR++qeaiZE7kWJCe4gabw/2D53WbliapKOj2d&#10;UGKZwUe6urmIzxearZ+niaDGhTn6PbiV77SAYqp2K71J/1gH2WZSdwOpYhsJx4+z6enxDKnnaJpO&#10;picoI0rxFux8iF8FGJKEknp8s0wl29yG2Lr2LilXAK2qa6V1VlKfiEvtyYbhCzPOhY1HXYLfPLVN&#10;/hZSZAuavhSptraaLMWdFslP229CIi14/0m+TG7I94nGralmlWjzz0b467P3V8vFZsCELDH/gN0B&#10;9J77RYw7mM4/hYrcz0Pw6G8Xa0scInJmsHEINsqC/whAxyFz69+T1FKTWHqBaodN46GdpuD4tcKn&#10;u2UhrpjH8cHXxpUQ7/GQGpqSQidRUoP/+dH35I9djVZKGhzHkoYfa+YFJfrGYr+fjg8P0/xm5XB2&#10;PEHF71te9i12bS4B+2GMy8fxLCb/qHtRejBPuDmWKSuamOWYu6Q8+l65jO2awN3DxXKZ3XBmHYu3&#10;9sHxBJ5YTa35uH1i3nX9G7Hx76AfXTZ/18atb4q0sFxHkCr3+BuvHd8477lxut2UFsq+nr3eNuji&#10;FwAAAP//AwBQSwMEFAAGAAgAAAAhAIkQqd7iAAAACwEAAA8AAABkcnMvZG93bnJldi54bWxMj8FO&#10;wzAMhu9IvENkJG4saZG2tTSd0AS3SRMriO2WNV5brUlKk3aFp8c7wdH2p9/fn60m07IRe984KyGa&#10;CWBoS6cbW0l4L14flsB8UFar1lmU8I0eVvntTaZS7S72DcddqBiFWJ8qCXUIXcq5L2s0ys9ch5Zu&#10;J9cbFWjsK657daFw0/JYiDk3qrH0oVYdrmssz7vBSNhuxmL9Fe8/yu2wOJw/Nz8nfCmkvL+bnp+A&#10;BZzCHwxXfVKHnJyObrDas1ZCIhYxoRLiuaAORCRJTJujhMcoWgLPM/6/Q/4LAAD//wMAUEsBAi0A&#10;FAAGAAgAAAAhALaDOJL+AAAA4QEAABMAAAAAAAAAAAAAAAAAAAAAAFtDb250ZW50X1R5cGVzXS54&#10;bWxQSwECLQAUAAYACAAAACEAOP0h/9YAAACUAQAACwAAAAAAAAAAAAAAAAAvAQAAX3JlbHMvLnJl&#10;bHNQSwECLQAUAAYACAAAACEAx2vehpQCAACJBQAADgAAAAAAAAAAAAAAAAAuAgAAZHJzL2Uyb0Rv&#10;Yy54bWxQSwECLQAUAAYACAAAACEAiRCp3uIAAAALAQAADwAAAAAAAAAAAAAAAADuBAAAZHJzL2Rv&#10;d25yZXYueG1sUEsFBgAAAAAEAAQA8wAAAP0FAAAAAA==&#10;" o:allowincell="f" o:allowoverlap="f" fillcolor="#004975 [3209]" stroked="f" strokeweight="2pt">
              <w10:wrap anchorx="margin" anchory="page"/>
              <w10:anchorlock/>
            </v:rect>
          </w:pict>
        </mc:Fallback>
      </mc:AlternateContent>
    </w:r>
    <w:r>
      <w:rPr>
        <w:noProof/>
      </w:rPr>
      <mc:AlternateContent>
        <mc:Choice Requires="wps">
          <w:drawing>
            <wp:anchor distT="0" distB="0" distL="114300" distR="114300" simplePos="0" relativeHeight="251695104" behindDoc="0" locked="1" layoutInCell="0" allowOverlap="0" wp14:anchorId="2E2404CA" wp14:editId="36D87CD2">
              <wp:simplePos x="0" y="0"/>
              <wp:positionH relativeFrom="margin">
                <wp:posOffset>5760720</wp:posOffset>
              </wp:positionH>
              <wp:positionV relativeFrom="page">
                <wp:posOffset>1277620</wp:posOffset>
              </wp:positionV>
              <wp:extent cx="539750" cy="323850"/>
              <wp:effectExtent l="0" t="0" r="0" b="0"/>
              <wp:wrapNone/>
              <wp:docPr id="393" name="DIBt_BK"/>
              <wp:cNvGraphicFramePr/>
              <a:graphic xmlns:a="http://schemas.openxmlformats.org/drawingml/2006/main">
                <a:graphicData uri="http://schemas.microsoft.com/office/word/2010/wordprocessingShape">
                  <wps:wsp>
                    <wps:cNvSpPr/>
                    <wps:spPr>
                      <a:xfrm>
                        <a:off x="0" y="0"/>
                        <a:ext cx="539750" cy="323850"/>
                      </a:xfrm>
                      <a:prstGeom prst="rect">
                        <a:avLst/>
                      </a:prstGeom>
                      <a:solidFill>
                        <a:srgbClr val="B3B2B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DE2CD" id="DIBt_BK" o:spid="_x0000_s1026" style="position:absolute;margin-left:453.6pt;margin-top:100.6pt;width:42.5pt;height:25.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bZmQIAAIIFAAAOAAAAZHJzL2Uyb0RvYy54bWysVFFP2zAQfp+0/2D5faRN6YCKFLUgJjQE&#10;1WDicXIdu4nk+DzbbVp+/c52EhhDe5jWB/cud/ed7/PdnV/sG0V2wroadEHHRyNKhOZQ1npT0O+P&#10;159OKXGe6ZIp0KKgB+Hoxfzjh/PWzEQOFahSWIIg2s1aU9DKezPLMscr0TB3BEZoNEqwDfOo2k1W&#10;WtYieqOyfDT6nLVgS2OBC+fw61Uy0nnEl1Jwfy+lE56oguLdfDxtPNfhzObnbLaxzFQ1767B/uEW&#10;Das1Jh2grphnZGvrP6CamltwIP0RhyYDKWsuYg1YzXj0ppqHihkRa0FynBlocv8Plt/tVpbUZUEn&#10;ZxNKNGvwka5ulv7H8msgpzVuhj4PZmU7zaEYKt1L24R/rIHsI6GHgVCx94Tjx+nk7GSKtHM0TfLJ&#10;KcqIkr0EG+v8FwENCUJBLb5XpJHtbp1Prr1LyOVA1eV1rVRU7GZ9qSzZMXzb5WSZL/MO/Tc3pYOz&#10;hhCWEMOXLBSWSomSPygR/JT+JiTygZfP401iJ4ohD+NcaD9OpoqVIqWfjvDXZw+9GyJipREwIEvM&#10;P2B3AL1nAumx0y07/xAqYiMPwaO/XSwFDxExM2g/BDe1BvsegMKquszJvycpURNYWkN5wG6xkMbI&#10;GX5d47vdMudXzOLc4FPjLvD3eEgFbUGhkyipwD6/9z34YzujlZIW57Cg7ueWWUGJutHY6Gfj4+Mw&#10;uFE5np7kqNjXlvVri942l4DtMMatY3gUg79XvSgtNE+4MhYhK5qY5pi7oNzbXrn0aT/g0uFisYhu&#10;OKyG+Vv9YHgAD6yGvnzcPzFruub12PV30M8sm73p4eQbIjUsth5kHRv8hdeObxz02DjdUgqb5LUe&#10;vV5W5/wXAAAA//8DAFBLAwQUAAYACAAAACEAI274MuAAAAALAQAADwAAAGRycy9kb3ducmV2Lnht&#10;bEyPT0/DMAzF70h8h8hI3FjSSgxamk4IBAIJTaJM/LlljddWNE7VZF359jMnuP1sPz8/F6vZ9WLC&#10;MXSeNCQLBQKp9rajRsPm7eHiGkSIhqzpPaGGHwywKk9PCpNbf6BXnKrYCDahkBsNbYxDLmWoW3Qm&#10;LPyAxLOdH52JXI6NtKM5sLnrZarUUjrTEV9ozYB3Ldbf1d5xjN3T2vrnavOYvH+93H/Sevkxodbn&#10;Z/PtDYiIc/wTw2983oGSM239nmwQvYZMXaUs1ZCqhIEVWZYybLlzySDLQv7/oTwCAAD//wMAUEsB&#10;Ai0AFAAGAAgAAAAhALaDOJL+AAAA4QEAABMAAAAAAAAAAAAAAAAAAAAAAFtDb250ZW50X1R5cGVz&#10;XS54bWxQSwECLQAUAAYACAAAACEAOP0h/9YAAACUAQAACwAAAAAAAAAAAAAAAAAvAQAAX3JlbHMv&#10;LnJlbHNQSwECLQAUAAYACAAAACEA2k4m2ZkCAACCBQAADgAAAAAAAAAAAAAAAAAuAgAAZHJzL2Uy&#10;b0RvYy54bWxQSwECLQAUAAYACAAAACEAI274MuAAAAALAQAADwAAAAAAAAAAAAAAAADzBAAAZHJz&#10;L2Rvd25yZXYueG1sUEsFBgAAAAAEAAQA8wAAAAAGAAAAAA==&#10;" o:allowincell="f" o:allowoverlap="f" fillcolor="#b3b2b2" stroked="f" strokeweight="2pt">
              <w10:wrap anchorx="margin" anchory="page"/>
              <w10:anchorlock/>
            </v:rect>
          </w:pict>
        </mc:Fallback>
      </mc:AlternateContent>
    </w:r>
    <w:r>
      <w:rPr>
        <w:noProof/>
      </w:rPr>
      <mc:AlternateContent>
        <mc:Choice Requires="wps">
          <w:drawing>
            <wp:anchor distT="0" distB="0" distL="114300" distR="114300" simplePos="0" relativeHeight="251694080" behindDoc="0" locked="1" layoutInCell="0" allowOverlap="0" wp14:anchorId="2A394A0D" wp14:editId="72DA8C51">
              <wp:simplePos x="0" y="0"/>
              <wp:positionH relativeFrom="margin">
                <wp:posOffset>5760720</wp:posOffset>
              </wp:positionH>
              <wp:positionV relativeFrom="page">
                <wp:posOffset>899795</wp:posOffset>
              </wp:positionV>
              <wp:extent cx="539750" cy="323850"/>
              <wp:effectExtent l="0" t="0" r="0" b="0"/>
              <wp:wrapNone/>
              <wp:docPr id="394" name="DIBt_Blau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046EB" id="DIBt_Blau_1" o:spid="_x0000_s1026" style="position:absolute;margin-left:453.6pt;margin-top:70.85pt;width:42.5pt;height:25.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a1bqQIAALUFAAAOAAAAZHJzL2Uyb0RvYy54bWysVEtv2zAMvg/YfxB0X51nH0acIk3RoUDQ&#10;FmuHHgtFlmJjsqhJSpz014+SH826YodhPhii+PHjQyRnl/tKkZ2wrgSd0eHJgBKhOeSl3mT0+9PN&#10;l3NKnGc6Zwq0yOhBOHo5//xpVptUjKAAlQtLkES7tDYZLbw3aZI4XoiKuRMwQqNSgq2YR9Fuktyy&#10;GtkrlYwGg9OkBpsbC1w4h7fXjZLOI7+Ugvt7KZ3wRGUUY/Pxb+N/Hf7JfMbSjWWmKHkbBvuHKCpW&#10;anTaU10zz8jWln9QVSW34ED6Ew5VAlKWXMQcMJvh4F02jwUzIuaCxXGmL5P7f7T8bvdgSZlndHwx&#10;oUSzCh/p+vbKv1wptn0ZhgLVxqWIezQPNqTozAr4D0c0LAumN2LhDJYZHz9gk9/AQXCt2V7aKphj&#10;zmQfH+DQP4DYe8Lxcjq+OJviM3FUjUfjczwHTpZ2xsY6/1VARcIhoxYdx7Kz3cr5BtpBYqigyvym&#10;VCoKoafEUlmyY9gNjHOh/WnrwB0jlQ54DcGyIQ03MbUmm5iXPygRcEp/ExJLiPGPYjCxed87Gjaq&#10;guWi8T8d4Nd570KLyUbCwCzRf8/dEnTI4ySayvf4YCpi7/fGg78F1qTYW0TPoH1vXJUa7EcEyvee&#10;G3xXpKY0oUpryA/YYBaayXOG35T4dCvm/AOzOGr42rg+/D3+pII6o9CeKCnAvn50H/A4AailpMbR&#10;zaj7uWVWUKJuNc7GxXAyCbMehcn0bISCPdasjzV6Wy0B+2GIi8rweAx4r7qjtFA945ZZBK+oYpqj&#10;74xybzth6ZuVgnuKi8UiwnC+DfMr/Wh4IA9VDa35tH9m1rT967Hx76Abc5a+a+MGGyw1LLYeZBl7&#10;/K2ubb1xN8TGafdYWD7HckS9bdv5LwAAAP//AwBQSwMEFAAGAAgAAAAhAOKVj+vhAAAACwEAAA8A&#10;AABkcnMvZG93bnJldi54bWxMj0FPg0AQhe8m/ofNmHizS4kRQZbGNHpr0lg06m3LToGUnUV2oeiv&#10;d3rS47z35c17+Wq2nZhw8K0jBctFBAKpcqalWsFr+XxzD8IHTUZ3jlDBN3pYFZcXuc6MO9ELTrtQ&#10;Cw4hn2kFTQh9JqWvGrTaL1yPxN7BDVYHPodamkGfONx2Mo6iO2l1S/yh0T2uG6yOu9Eq2G6mcv0V&#10;f7xV2zH5PL5vfg74VCp1fTU/PoAIOIc/GM71uToU3GnvRjJedArSKIkZZeN2mYBgIk1jVvaspHEC&#10;ssjl/w3FLwAAAP//AwBQSwECLQAUAAYACAAAACEAtoM4kv4AAADhAQAAEwAAAAAAAAAAAAAAAAAA&#10;AAAAW0NvbnRlbnRfVHlwZXNdLnhtbFBLAQItABQABgAIAAAAIQA4/SH/1gAAAJQBAAALAAAAAAAA&#10;AAAAAAAAAC8BAABfcmVscy8ucmVsc1BLAQItABQABgAIAAAAIQCU1a1bqQIAALUFAAAOAAAAAAAA&#10;AAAAAAAAAC4CAABkcnMvZTJvRG9jLnhtbFBLAQItABQABgAIAAAAIQDilY/r4QAAAAsBAAAPAAAA&#10;AAAAAAAAAAAAAAMFAABkcnMvZG93bnJldi54bWxQSwUGAAAAAAQABADzAAAAEQYAAAAA&#10;" o:allowincell="f" o:allowoverlap="f" fillcolor="#004975 [3209]" stroked="f" strokeweight="2pt">
              <o:lock v:ext="edit" aspectratio="t"/>
              <w10:wrap anchorx="margin" anchory="page"/>
              <w10:anchorlock/>
            </v:rect>
          </w:pict>
        </mc:Fallback>
      </mc:AlternateContent>
    </w:r>
    <w:r>
      <w:rPr>
        <w:b/>
        <w:color w:val="004975" w:themeColor="accent6"/>
        <w:sz w:val="28"/>
      </w:rPr>
      <w:t>Statybos ministrų konferencijos pranešimas</w:t>
    </w:r>
  </w:p>
  <w:p w14:paraId="7E7CB3F2" w14:textId="77777777" w:rsidR="00182071" w:rsidRPr="00E017C2" w:rsidRDefault="00182071" w:rsidP="00121F51">
    <w:pPr>
      <w:pStyle w:val="Header"/>
      <w:tabs>
        <w:tab w:val="clear" w:pos="4536"/>
        <w:tab w:val="clear" w:pos="9072"/>
      </w:tabs>
      <w:spacing w:after="340" w:line="240" w:lineRule="auto"/>
      <w:ind w:right="227"/>
      <w:jc w:val="right"/>
      <w:rPr>
        <w:b/>
        <w:color w:val="B1B2B3"/>
        <w:sz w:val="28"/>
        <w:szCs w:val="26"/>
      </w:rPr>
    </w:pPr>
    <w:r>
      <w:rPr>
        <w:noProof/>
        <w:color w:val="B1B2B3"/>
        <w:sz w:val="28"/>
      </w:rPr>
      <mc:AlternateContent>
        <mc:Choice Requires="wps">
          <w:drawing>
            <wp:anchor distT="0" distB="0" distL="114300" distR="114300" simplePos="0" relativeHeight="251697152" behindDoc="0" locked="1" layoutInCell="0" allowOverlap="0" wp14:anchorId="4545F716" wp14:editId="2824E3FB">
              <wp:simplePos x="0" y="0"/>
              <wp:positionH relativeFrom="margin">
                <wp:posOffset>5760720</wp:posOffset>
              </wp:positionH>
              <wp:positionV relativeFrom="page">
                <wp:posOffset>2034540</wp:posOffset>
              </wp:positionV>
              <wp:extent cx="539750" cy="323850"/>
              <wp:effectExtent l="0" t="0" r="0" b="0"/>
              <wp:wrapNone/>
              <wp:docPr id="395" name="DIBt_Blau_4"/>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29236" id="DIBt_Blau_4" o:spid="_x0000_s1026" style="position:absolute;margin-left:453.6pt;margin-top:160.2pt;width:42.5pt;height:25.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Cb8kwIAAIkFAAAOAAAAZHJzL2Uyb0RvYy54bWysVEtPHDEMvlfqf4hyL7NPHitm0QKiQkKA&#10;ChVHFDIJEymJ0yS7s9tfXyfzYEtRD1X3kLXH9uf4i+3Ts63RZCN8UGBLOj4YUSIsh0rZ15J+f7z6&#10;ckxJiMxWTIMVJd2JQM+Wnz+dNm4hJlCDroQnCGLDonElrWN0i6IIvBaGhQNwwqJRgjcsoupfi8qz&#10;BtGNLiaj0WHRgK+cBy5CwK+XrZEuM76Ugsc7KYOIRJcU7xbz6fP5ks5iecoWr565WvHuGuwfbmGY&#10;sph0gLpkkZG1V39AGcU9BJDxgIMpQErFRa4BqxmP3lXzUDMnci1ITnADTeH/wfLbzb0nqirp9GRO&#10;iWUGH+ny+jw+n2u2fp4lghoXFuj34O59pwUUU7Vb6U36xzrINpO6G0gV20g4fpxPT47mSD1H03Qy&#10;PUYZUYq3YOdD/CrAkCSU1OObZSrZ5ibE1rV3SbkCaFVdKa2zkvpEXGhPNgxfmHEubDzsEvzmqW3y&#10;t5AiW9D0pUi1tdVkKe60SH7afhMSacH7T/JlckO+TzRuTTWrRJt/PsJfn72/Wi42AyZkifkH7A6g&#10;99wvYtzBdP4pVOR+HoJHf7tYW+IQkTODjUOwURb8RwA6Dplb/56klprE0gtUO2waD+00BcevFD7d&#10;DQvxnnkcH3xtXAnxDg+poSkpdBIlNfifH31P/tjVaKWkwXEsafixZl5Qoq8t9vvJeDZL85uV2fxo&#10;gorft7zsW+zaXAD2wxiXj+NZTP5R96L0YJ5wc6xSVjQxyzF3SXn0vXIR2zWBu4eL1Sq74cw6Fm/s&#10;g+MJPLGaWvNx+8S86/o3YuPfQj+6bPGujVvfFGlhtY4gVe7xN147vnHec+N0uyktlH09e71t0OUv&#10;AAAA//8DAFBLAwQUAAYACAAAACEAS0S5NOIAAAALAQAADwAAAGRycy9kb3ducmV2LnhtbEyPwU7D&#10;MAyG70i8Q2QkbixZmehamk5ogtukiRU0uGWN11ZrktKkXeHpZ05w9O9Pvz9nq8m0bMTeN85KmM8E&#10;MLSl042tJLwVL3dLYD4oq1XrLEr4Rg+r/PoqU6l2Z/uK4y5UjEqsT5WEOoQu5dyXNRrlZ65DS7uj&#10;640KNPYV1706U7lpeSTEAzeqsXShVh2uayxPu8FI2G7GYv0VfbyX2yH+PO03P0d8LqS8vZmeHoEF&#10;nMIfDL/6pA45OR3cYLVnrYRExBGhEu4jsQBGRJJElBwoiecL4HnG//+QXwAAAP//AwBQSwECLQAU&#10;AAYACAAAACEAtoM4kv4AAADhAQAAEwAAAAAAAAAAAAAAAAAAAAAAW0NvbnRlbnRfVHlwZXNdLnht&#10;bFBLAQItABQABgAIAAAAIQA4/SH/1gAAAJQBAAALAAAAAAAAAAAAAAAAAC8BAABfcmVscy8ucmVs&#10;c1BLAQItABQABgAIAAAAIQD0bCb8kwIAAIkFAAAOAAAAAAAAAAAAAAAAAC4CAABkcnMvZTJvRG9j&#10;LnhtbFBLAQItABQABgAIAAAAIQBLRLk04gAAAAsBAAAPAAAAAAAAAAAAAAAAAO0EAABkcnMvZG93&#10;bnJldi54bWxQSwUGAAAAAAQABADzAAAA/AUAAAAA&#10;" o:allowincell="f" o:allowoverlap="f" fillcolor="#004975 [3209]" stroked="f" strokeweight="2pt">
              <w10:wrap anchorx="margin" anchory="page"/>
              <w10:anchorlock/>
            </v:rect>
          </w:pict>
        </mc:Fallback>
      </mc:AlternateContent>
    </w:r>
  </w:p>
  <w:p w14:paraId="11104B6B" w14:textId="77777777" w:rsidR="00182071" w:rsidRPr="00121F5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t>Ekspertų komisija</w:t>
    </w:r>
    <w:r>
      <w:rPr>
        <w:b/>
        <w:color w:val="004975" w:themeColor="accent6"/>
      </w:rPr>
      <w:br/>
      <w:t>Statybų priežiūra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34DD" w14:textId="77777777" w:rsidR="00182071" w:rsidRPr="002F373A" w:rsidRDefault="00182071">
    <w:pPr>
      <w:pStyle w:val="Header"/>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7CE"/>
    <w:multiLevelType w:val="hybridMultilevel"/>
    <w:tmpl w:val="91609558"/>
    <w:lvl w:ilvl="0" w:tplc="0407000F">
      <w:start w:val="1"/>
      <w:numFmt w:val="decimal"/>
      <w:lvlText w:val="%1."/>
      <w:lvlJc w:val="left"/>
      <w:pPr>
        <w:ind w:left="1148" w:hanging="360"/>
      </w:pPr>
    </w:lvl>
    <w:lvl w:ilvl="1" w:tplc="04070019" w:tentative="1">
      <w:start w:val="1"/>
      <w:numFmt w:val="lowerLetter"/>
      <w:lvlText w:val="%2."/>
      <w:lvlJc w:val="left"/>
      <w:pPr>
        <w:ind w:left="1868" w:hanging="360"/>
      </w:pPr>
    </w:lvl>
    <w:lvl w:ilvl="2" w:tplc="0407001B" w:tentative="1">
      <w:start w:val="1"/>
      <w:numFmt w:val="lowerRoman"/>
      <w:lvlText w:val="%3."/>
      <w:lvlJc w:val="right"/>
      <w:pPr>
        <w:ind w:left="2588" w:hanging="180"/>
      </w:pPr>
    </w:lvl>
    <w:lvl w:ilvl="3" w:tplc="0407000F" w:tentative="1">
      <w:start w:val="1"/>
      <w:numFmt w:val="decimal"/>
      <w:lvlText w:val="%4."/>
      <w:lvlJc w:val="left"/>
      <w:pPr>
        <w:ind w:left="3308" w:hanging="360"/>
      </w:pPr>
    </w:lvl>
    <w:lvl w:ilvl="4" w:tplc="04070019" w:tentative="1">
      <w:start w:val="1"/>
      <w:numFmt w:val="lowerLetter"/>
      <w:lvlText w:val="%5."/>
      <w:lvlJc w:val="left"/>
      <w:pPr>
        <w:ind w:left="4028" w:hanging="360"/>
      </w:pPr>
    </w:lvl>
    <w:lvl w:ilvl="5" w:tplc="0407001B" w:tentative="1">
      <w:start w:val="1"/>
      <w:numFmt w:val="lowerRoman"/>
      <w:lvlText w:val="%6."/>
      <w:lvlJc w:val="right"/>
      <w:pPr>
        <w:ind w:left="4748" w:hanging="180"/>
      </w:pPr>
    </w:lvl>
    <w:lvl w:ilvl="6" w:tplc="0407000F" w:tentative="1">
      <w:start w:val="1"/>
      <w:numFmt w:val="decimal"/>
      <w:lvlText w:val="%7."/>
      <w:lvlJc w:val="left"/>
      <w:pPr>
        <w:ind w:left="5468" w:hanging="360"/>
      </w:pPr>
    </w:lvl>
    <w:lvl w:ilvl="7" w:tplc="04070019" w:tentative="1">
      <w:start w:val="1"/>
      <w:numFmt w:val="lowerLetter"/>
      <w:lvlText w:val="%8."/>
      <w:lvlJc w:val="left"/>
      <w:pPr>
        <w:ind w:left="6188" w:hanging="360"/>
      </w:pPr>
    </w:lvl>
    <w:lvl w:ilvl="8" w:tplc="0407001B" w:tentative="1">
      <w:start w:val="1"/>
      <w:numFmt w:val="lowerRoman"/>
      <w:lvlText w:val="%9."/>
      <w:lvlJc w:val="right"/>
      <w:pPr>
        <w:ind w:left="6908" w:hanging="180"/>
      </w:pPr>
    </w:lvl>
  </w:abstractNum>
  <w:abstractNum w:abstractNumId="1" w15:restartNumberingAfterBreak="0">
    <w:nsid w:val="024A0F15"/>
    <w:multiLevelType w:val="hybridMultilevel"/>
    <w:tmpl w:val="78C82F86"/>
    <w:lvl w:ilvl="0" w:tplc="8924933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C1108B"/>
    <w:multiLevelType w:val="hybridMultilevel"/>
    <w:tmpl w:val="324CE224"/>
    <w:lvl w:ilvl="0" w:tplc="E0C223F0">
      <w:start w:val="1"/>
      <w:numFmt w:val="lowerLetter"/>
      <w:lvlText w:val="%1)"/>
      <w:lvlJc w:val="left"/>
      <w:pPr>
        <w:tabs>
          <w:tab w:val="num" w:pos="2228"/>
        </w:tabs>
        <w:ind w:left="2228" w:hanging="360"/>
      </w:pPr>
      <w:rPr>
        <w:rFonts w:hint="default"/>
      </w:rPr>
    </w:lvl>
    <w:lvl w:ilvl="1" w:tplc="0407000F">
      <w:start w:val="1"/>
      <w:numFmt w:val="decimal"/>
      <w:lvlText w:val="%2."/>
      <w:lvlJc w:val="left"/>
      <w:pPr>
        <w:ind w:left="2228" w:hanging="360"/>
      </w:pPr>
    </w:lvl>
    <w:lvl w:ilvl="2" w:tplc="04929A7E">
      <w:start w:val="1"/>
      <w:numFmt w:val="decimal"/>
      <w:lvlText w:val="%3)"/>
      <w:lvlJc w:val="left"/>
      <w:pPr>
        <w:ind w:left="3128" w:hanging="360"/>
      </w:pPr>
      <w:rPr>
        <w:rFonts w:hint="default"/>
      </w:rPr>
    </w:lvl>
    <w:lvl w:ilvl="3" w:tplc="0407000F" w:tentative="1">
      <w:start w:val="1"/>
      <w:numFmt w:val="decimal"/>
      <w:lvlText w:val="%4."/>
      <w:lvlJc w:val="left"/>
      <w:pPr>
        <w:ind w:left="3668" w:hanging="360"/>
      </w:pPr>
    </w:lvl>
    <w:lvl w:ilvl="4" w:tplc="04070019" w:tentative="1">
      <w:start w:val="1"/>
      <w:numFmt w:val="lowerLetter"/>
      <w:lvlText w:val="%5."/>
      <w:lvlJc w:val="left"/>
      <w:pPr>
        <w:ind w:left="4388" w:hanging="360"/>
      </w:pPr>
    </w:lvl>
    <w:lvl w:ilvl="5" w:tplc="0407001B" w:tentative="1">
      <w:start w:val="1"/>
      <w:numFmt w:val="lowerRoman"/>
      <w:lvlText w:val="%6."/>
      <w:lvlJc w:val="right"/>
      <w:pPr>
        <w:ind w:left="5108" w:hanging="180"/>
      </w:pPr>
    </w:lvl>
    <w:lvl w:ilvl="6" w:tplc="0407000F" w:tentative="1">
      <w:start w:val="1"/>
      <w:numFmt w:val="decimal"/>
      <w:lvlText w:val="%7."/>
      <w:lvlJc w:val="left"/>
      <w:pPr>
        <w:ind w:left="5828" w:hanging="360"/>
      </w:pPr>
    </w:lvl>
    <w:lvl w:ilvl="7" w:tplc="04070019" w:tentative="1">
      <w:start w:val="1"/>
      <w:numFmt w:val="lowerLetter"/>
      <w:lvlText w:val="%8."/>
      <w:lvlJc w:val="left"/>
      <w:pPr>
        <w:ind w:left="6548" w:hanging="360"/>
      </w:pPr>
    </w:lvl>
    <w:lvl w:ilvl="8" w:tplc="0407001B" w:tentative="1">
      <w:start w:val="1"/>
      <w:numFmt w:val="lowerRoman"/>
      <w:lvlText w:val="%9."/>
      <w:lvlJc w:val="right"/>
      <w:pPr>
        <w:ind w:left="7268" w:hanging="180"/>
      </w:pPr>
    </w:lvl>
  </w:abstractNum>
  <w:abstractNum w:abstractNumId="3" w15:restartNumberingAfterBreak="0">
    <w:nsid w:val="0DEB2305"/>
    <w:multiLevelType w:val="hybridMultilevel"/>
    <w:tmpl w:val="DBA038D6"/>
    <w:lvl w:ilvl="0" w:tplc="74729E84">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F067F7"/>
    <w:multiLevelType w:val="hybridMultilevel"/>
    <w:tmpl w:val="46A69AAE"/>
    <w:lvl w:ilvl="0" w:tplc="A7D291B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71366F"/>
    <w:multiLevelType w:val="hybridMultilevel"/>
    <w:tmpl w:val="F17229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5DA04C2"/>
    <w:multiLevelType w:val="hybridMultilevel"/>
    <w:tmpl w:val="6B2E386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91439"/>
    <w:multiLevelType w:val="hybridMultilevel"/>
    <w:tmpl w:val="E2E4E4F6"/>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7BD45DF"/>
    <w:multiLevelType w:val="hybridMultilevel"/>
    <w:tmpl w:val="9224FBF2"/>
    <w:lvl w:ilvl="0" w:tplc="477CC8EA">
      <w:start w:val="1"/>
      <w:numFmt w:val="bullet"/>
      <w:lvlText w:val="■"/>
      <w:lvlJc w:val="left"/>
      <w:pPr>
        <w:ind w:left="720" w:hanging="360"/>
      </w:pPr>
      <w:rPr>
        <w:rFonts w:ascii="Arial" w:hAnsi="Arial" w:hint="default"/>
        <w:color w:val="000000" w:themeColor="text2"/>
        <w:sz w:val="20"/>
        <w:u w:color="004975"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AE136A6"/>
    <w:multiLevelType w:val="hybridMultilevel"/>
    <w:tmpl w:val="8CC616FA"/>
    <w:lvl w:ilvl="0" w:tplc="8BD85310">
      <w:start w:val="1"/>
      <w:numFmt w:val="bullet"/>
      <w:lvlText w:val="■"/>
      <w:lvlJc w:val="left"/>
      <w:pPr>
        <w:ind w:left="720" w:hanging="360"/>
      </w:pPr>
      <w:rPr>
        <w:rFonts w:ascii="Arial" w:hAnsi="Arial" w:hint="default"/>
        <w:color w:val="000000" w:themeColor="text2"/>
        <w:sz w:val="20"/>
        <w:u w:color="000000"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DB30EA"/>
    <w:multiLevelType w:val="hybridMultilevel"/>
    <w:tmpl w:val="BA6A214C"/>
    <w:lvl w:ilvl="0" w:tplc="0407000F">
      <w:start w:val="1"/>
      <w:numFmt w:val="decimal"/>
      <w:lvlText w:val="%1."/>
      <w:lvlJc w:val="left"/>
      <w:pPr>
        <w:tabs>
          <w:tab w:val="num" w:pos="720"/>
        </w:tabs>
        <w:ind w:left="720" w:hanging="360"/>
      </w:pPr>
    </w:lvl>
    <w:lvl w:ilvl="1" w:tplc="E0C223F0">
      <w:start w:val="1"/>
      <w:numFmt w:val="lowerLetter"/>
      <w:lvlText w:val="%2)"/>
      <w:lvlJc w:val="left"/>
      <w:pPr>
        <w:tabs>
          <w:tab w:val="num" w:pos="1440"/>
        </w:tabs>
        <w:ind w:left="1440" w:hanging="360"/>
      </w:pPr>
      <w:rPr>
        <w:rFonts w:hint="default"/>
      </w:rPr>
    </w:lvl>
    <w:lvl w:ilvl="2" w:tplc="C644D8EA">
      <w:start w:val="1"/>
      <w:numFmt w:val="decimal"/>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26D4887"/>
    <w:multiLevelType w:val="hybridMultilevel"/>
    <w:tmpl w:val="47060CD2"/>
    <w:lvl w:ilvl="0" w:tplc="E0C223F0">
      <w:start w:val="1"/>
      <w:numFmt w:val="lowerLetter"/>
      <w:lvlText w:val="%1)"/>
      <w:lvlJc w:val="left"/>
      <w:pPr>
        <w:tabs>
          <w:tab w:val="num" w:pos="2228"/>
        </w:tabs>
        <w:ind w:left="222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7858BD"/>
    <w:multiLevelType w:val="hybridMultilevel"/>
    <w:tmpl w:val="812AD1A4"/>
    <w:lvl w:ilvl="0" w:tplc="0407000F">
      <w:start w:val="1"/>
      <w:numFmt w:val="decimal"/>
      <w:lvlText w:val="%1."/>
      <w:lvlJc w:val="left"/>
      <w:pPr>
        <w:tabs>
          <w:tab w:val="num" w:pos="720"/>
        </w:tabs>
        <w:ind w:left="720" w:hanging="360"/>
      </w:pPr>
      <w:rPr>
        <w:rFonts w:hint="default"/>
      </w:rPr>
    </w:lvl>
    <w:lvl w:ilvl="1" w:tplc="0407000F">
      <w:start w:val="1"/>
      <w:numFmt w:val="decimal"/>
      <w:lvlText w:val="%2."/>
      <w:lvlJc w:val="left"/>
      <w:pPr>
        <w:ind w:left="1440" w:hanging="360"/>
      </w:pPr>
      <w:rPr>
        <w:rFonts w:hint="default"/>
      </w:rPr>
    </w:lvl>
    <w:lvl w:ilvl="2" w:tplc="4180519C">
      <w:start w:val="1"/>
      <w:numFmt w:val="decimal"/>
      <w:lvlText w:val="%3)"/>
      <w:lvlJc w:val="left"/>
      <w:pPr>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B6815FD"/>
    <w:multiLevelType w:val="hybridMultilevel"/>
    <w:tmpl w:val="A4B8B0CA"/>
    <w:lvl w:ilvl="0" w:tplc="71BCC7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D271428"/>
    <w:multiLevelType w:val="hybridMultilevel"/>
    <w:tmpl w:val="403471D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DCD0024"/>
    <w:multiLevelType w:val="hybridMultilevel"/>
    <w:tmpl w:val="75A2575A"/>
    <w:lvl w:ilvl="0" w:tplc="7D98D754">
      <w:start w:val="1"/>
      <w:numFmt w:val="bullet"/>
      <w:lvlText w:val="■"/>
      <w:lvlJc w:val="left"/>
      <w:pPr>
        <w:ind w:left="3844" w:hanging="360"/>
      </w:pPr>
      <w:rPr>
        <w:rFonts w:ascii="Arial" w:hAnsi="Arial" w:hint="default"/>
        <w:color w:val="004975" w:themeColor="accent6"/>
        <w:sz w:val="20"/>
      </w:rPr>
    </w:lvl>
    <w:lvl w:ilvl="1" w:tplc="04070003">
      <w:start w:val="1"/>
      <w:numFmt w:val="bullet"/>
      <w:lvlText w:val="o"/>
      <w:lvlJc w:val="left"/>
      <w:pPr>
        <w:ind w:left="4564" w:hanging="360"/>
      </w:pPr>
      <w:rPr>
        <w:rFonts w:ascii="Courier New" w:hAnsi="Courier New" w:cs="Courier New" w:hint="default"/>
      </w:rPr>
    </w:lvl>
    <w:lvl w:ilvl="2" w:tplc="04070005" w:tentative="1">
      <w:start w:val="1"/>
      <w:numFmt w:val="bullet"/>
      <w:lvlText w:val=""/>
      <w:lvlJc w:val="left"/>
      <w:pPr>
        <w:ind w:left="5284" w:hanging="360"/>
      </w:pPr>
      <w:rPr>
        <w:rFonts w:ascii="Wingdings" w:hAnsi="Wingdings" w:hint="default"/>
      </w:rPr>
    </w:lvl>
    <w:lvl w:ilvl="3" w:tplc="04070001" w:tentative="1">
      <w:start w:val="1"/>
      <w:numFmt w:val="bullet"/>
      <w:lvlText w:val=""/>
      <w:lvlJc w:val="left"/>
      <w:pPr>
        <w:ind w:left="6004" w:hanging="360"/>
      </w:pPr>
      <w:rPr>
        <w:rFonts w:ascii="Symbol" w:hAnsi="Symbol" w:hint="default"/>
      </w:rPr>
    </w:lvl>
    <w:lvl w:ilvl="4" w:tplc="04070003" w:tentative="1">
      <w:start w:val="1"/>
      <w:numFmt w:val="bullet"/>
      <w:lvlText w:val="o"/>
      <w:lvlJc w:val="left"/>
      <w:pPr>
        <w:ind w:left="6724" w:hanging="360"/>
      </w:pPr>
      <w:rPr>
        <w:rFonts w:ascii="Courier New" w:hAnsi="Courier New" w:cs="Courier New" w:hint="default"/>
      </w:rPr>
    </w:lvl>
    <w:lvl w:ilvl="5" w:tplc="04070005" w:tentative="1">
      <w:start w:val="1"/>
      <w:numFmt w:val="bullet"/>
      <w:lvlText w:val=""/>
      <w:lvlJc w:val="left"/>
      <w:pPr>
        <w:ind w:left="7444" w:hanging="360"/>
      </w:pPr>
      <w:rPr>
        <w:rFonts w:ascii="Wingdings" w:hAnsi="Wingdings" w:hint="default"/>
      </w:rPr>
    </w:lvl>
    <w:lvl w:ilvl="6" w:tplc="04070001" w:tentative="1">
      <w:start w:val="1"/>
      <w:numFmt w:val="bullet"/>
      <w:lvlText w:val=""/>
      <w:lvlJc w:val="left"/>
      <w:pPr>
        <w:ind w:left="8164" w:hanging="360"/>
      </w:pPr>
      <w:rPr>
        <w:rFonts w:ascii="Symbol" w:hAnsi="Symbol" w:hint="default"/>
      </w:rPr>
    </w:lvl>
    <w:lvl w:ilvl="7" w:tplc="04070003" w:tentative="1">
      <w:start w:val="1"/>
      <w:numFmt w:val="bullet"/>
      <w:lvlText w:val="o"/>
      <w:lvlJc w:val="left"/>
      <w:pPr>
        <w:ind w:left="8884" w:hanging="360"/>
      </w:pPr>
      <w:rPr>
        <w:rFonts w:ascii="Courier New" w:hAnsi="Courier New" w:cs="Courier New" w:hint="default"/>
      </w:rPr>
    </w:lvl>
    <w:lvl w:ilvl="8" w:tplc="04070005" w:tentative="1">
      <w:start w:val="1"/>
      <w:numFmt w:val="bullet"/>
      <w:lvlText w:val=""/>
      <w:lvlJc w:val="left"/>
      <w:pPr>
        <w:ind w:left="9604" w:hanging="360"/>
      </w:pPr>
      <w:rPr>
        <w:rFonts w:ascii="Wingdings" w:hAnsi="Wingdings" w:hint="default"/>
      </w:rPr>
    </w:lvl>
  </w:abstractNum>
  <w:abstractNum w:abstractNumId="16" w15:restartNumberingAfterBreak="0">
    <w:nsid w:val="51836006"/>
    <w:multiLevelType w:val="hybridMultilevel"/>
    <w:tmpl w:val="F0A20AB4"/>
    <w:lvl w:ilvl="0" w:tplc="1638B15E">
      <w:start w:val="1"/>
      <w:numFmt w:val="bullet"/>
      <w:lvlText w:val="■"/>
      <w:lvlJc w:val="left"/>
      <w:pPr>
        <w:ind w:left="360" w:hanging="360"/>
      </w:pPr>
      <w:rPr>
        <w:rFonts w:ascii="Arial" w:hAnsi="Arial" w:hint="default"/>
        <w:color w:val="000000" w:themeColor="text2"/>
        <w:sz w:val="20"/>
        <w:u w:color="000000"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37E5B2F"/>
    <w:multiLevelType w:val="hybridMultilevel"/>
    <w:tmpl w:val="A0FC5DE8"/>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9C3E5C"/>
    <w:multiLevelType w:val="hybridMultilevel"/>
    <w:tmpl w:val="6D20C8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88E0E41"/>
    <w:multiLevelType w:val="hybridMultilevel"/>
    <w:tmpl w:val="F0D85428"/>
    <w:lvl w:ilvl="0" w:tplc="7F6CB3BC">
      <w:start w:val="1"/>
      <w:numFmt w:val="bullet"/>
      <w:lvlText w:val=""/>
      <w:lvlJc w:val="left"/>
      <w:pPr>
        <w:ind w:left="2124" w:hanging="360"/>
      </w:pPr>
      <w:rPr>
        <w:rFonts w:ascii="Wingdings" w:hAnsi="Wingdings" w:hint="default"/>
      </w:rPr>
    </w:lvl>
    <w:lvl w:ilvl="1" w:tplc="04070003" w:tentative="1">
      <w:start w:val="1"/>
      <w:numFmt w:val="bullet"/>
      <w:lvlText w:val="o"/>
      <w:lvlJc w:val="left"/>
      <w:pPr>
        <w:ind w:left="2844" w:hanging="360"/>
      </w:pPr>
      <w:rPr>
        <w:rFonts w:ascii="Courier New" w:hAnsi="Courier New" w:cs="Courier New" w:hint="default"/>
      </w:rPr>
    </w:lvl>
    <w:lvl w:ilvl="2" w:tplc="04070005" w:tentative="1">
      <w:start w:val="1"/>
      <w:numFmt w:val="bullet"/>
      <w:lvlText w:val=""/>
      <w:lvlJc w:val="left"/>
      <w:pPr>
        <w:ind w:left="3564" w:hanging="360"/>
      </w:pPr>
      <w:rPr>
        <w:rFonts w:ascii="Wingdings" w:hAnsi="Wingdings" w:hint="default"/>
      </w:rPr>
    </w:lvl>
    <w:lvl w:ilvl="3" w:tplc="04070001" w:tentative="1">
      <w:start w:val="1"/>
      <w:numFmt w:val="bullet"/>
      <w:lvlText w:val=""/>
      <w:lvlJc w:val="left"/>
      <w:pPr>
        <w:ind w:left="4284" w:hanging="360"/>
      </w:pPr>
      <w:rPr>
        <w:rFonts w:ascii="Symbol" w:hAnsi="Symbol" w:hint="default"/>
      </w:rPr>
    </w:lvl>
    <w:lvl w:ilvl="4" w:tplc="04070003" w:tentative="1">
      <w:start w:val="1"/>
      <w:numFmt w:val="bullet"/>
      <w:lvlText w:val="o"/>
      <w:lvlJc w:val="left"/>
      <w:pPr>
        <w:ind w:left="5004" w:hanging="360"/>
      </w:pPr>
      <w:rPr>
        <w:rFonts w:ascii="Courier New" w:hAnsi="Courier New" w:cs="Courier New" w:hint="default"/>
      </w:rPr>
    </w:lvl>
    <w:lvl w:ilvl="5" w:tplc="04070005" w:tentative="1">
      <w:start w:val="1"/>
      <w:numFmt w:val="bullet"/>
      <w:lvlText w:val=""/>
      <w:lvlJc w:val="left"/>
      <w:pPr>
        <w:ind w:left="5724" w:hanging="360"/>
      </w:pPr>
      <w:rPr>
        <w:rFonts w:ascii="Wingdings" w:hAnsi="Wingdings" w:hint="default"/>
      </w:rPr>
    </w:lvl>
    <w:lvl w:ilvl="6" w:tplc="04070001" w:tentative="1">
      <w:start w:val="1"/>
      <w:numFmt w:val="bullet"/>
      <w:lvlText w:val=""/>
      <w:lvlJc w:val="left"/>
      <w:pPr>
        <w:ind w:left="6444" w:hanging="360"/>
      </w:pPr>
      <w:rPr>
        <w:rFonts w:ascii="Symbol" w:hAnsi="Symbol" w:hint="default"/>
      </w:rPr>
    </w:lvl>
    <w:lvl w:ilvl="7" w:tplc="04070003" w:tentative="1">
      <w:start w:val="1"/>
      <w:numFmt w:val="bullet"/>
      <w:lvlText w:val="o"/>
      <w:lvlJc w:val="left"/>
      <w:pPr>
        <w:ind w:left="7164" w:hanging="360"/>
      </w:pPr>
      <w:rPr>
        <w:rFonts w:ascii="Courier New" w:hAnsi="Courier New" w:cs="Courier New" w:hint="default"/>
      </w:rPr>
    </w:lvl>
    <w:lvl w:ilvl="8" w:tplc="04070005" w:tentative="1">
      <w:start w:val="1"/>
      <w:numFmt w:val="bullet"/>
      <w:lvlText w:val=""/>
      <w:lvlJc w:val="left"/>
      <w:pPr>
        <w:ind w:left="7884" w:hanging="360"/>
      </w:pPr>
      <w:rPr>
        <w:rFonts w:ascii="Wingdings" w:hAnsi="Wingdings" w:hint="default"/>
      </w:rPr>
    </w:lvl>
  </w:abstractNum>
  <w:abstractNum w:abstractNumId="20" w15:restartNumberingAfterBreak="0">
    <w:nsid w:val="5AA70B6A"/>
    <w:multiLevelType w:val="hybridMultilevel"/>
    <w:tmpl w:val="7018B34C"/>
    <w:lvl w:ilvl="0" w:tplc="D75EAA34">
      <w:start w:val="1"/>
      <w:numFmt w:val="decimal"/>
      <w:pStyle w:val="ListenabsatzTabelle"/>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D3744DF"/>
    <w:multiLevelType w:val="multilevel"/>
    <w:tmpl w:val="CE481B04"/>
    <w:lvl w:ilvl="0">
      <w:start w:val="1"/>
      <w:numFmt w:val="bullet"/>
      <w:pStyle w:val="Aufzhlung-Ebene1"/>
      <w:lvlText w:val="n"/>
      <w:lvlJc w:val="left"/>
      <w:pPr>
        <w:tabs>
          <w:tab w:val="num" w:pos="284"/>
        </w:tabs>
        <w:ind w:left="284" w:hanging="284"/>
      </w:pPr>
      <w:rPr>
        <w:rFonts w:ascii="Wingdings" w:hAnsi="Wingdings" w:hint="default"/>
        <w:color w:val="004975" w:themeColor="accent6"/>
        <w:sz w:val="20"/>
      </w:rPr>
    </w:lvl>
    <w:lvl w:ilvl="1">
      <w:start w:val="1"/>
      <w:numFmt w:val="bullet"/>
      <w:pStyle w:val="Aufzhlung-Ebene2"/>
      <w:lvlText w:val="n"/>
      <w:lvlJc w:val="left"/>
      <w:pPr>
        <w:tabs>
          <w:tab w:val="num" w:pos="284"/>
        </w:tabs>
        <w:ind w:left="567" w:hanging="283"/>
      </w:pPr>
      <w:rPr>
        <w:rFonts w:ascii="Wingdings" w:hAnsi="Wingdings" w:hint="default"/>
        <w:color w:val="7FA8D1"/>
        <w:sz w:val="20"/>
      </w:rPr>
    </w:lvl>
    <w:lvl w:ilvl="2">
      <w:start w:val="1"/>
      <w:numFmt w:val="bullet"/>
      <w:pStyle w:val="Aufzhlung-Ebene3"/>
      <w:lvlText w:val="n"/>
      <w:lvlJc w:val="left"/>
      <w:pPr>
        <w:tabs>
          <w:tab w:val="num" w:pos="851"/>
        </w:tabs>
        <w:ind w:left="851" w:hanging="284"/>
      </w:pPr>
      <w:rPr>
        <w:rFonts w:ascii="Wingdings" w:hAnsi="Wingdings" w:hint="default"/>
        <w:color w:val="BFBFBF" w:themeColor="background1" w:themeShade="BF"/>
        <w:sz w:val="20"/>
      </w:rPr>
    </w:lvl>
    <w:lvl w:ilvl="3">
      <w:start w:val="1"/>
      <w:numFmt w:val="bullet"/>
      <w:pStyle w:val="Aufzhlung-Ebene4"/>
      <w:lvlText w:val="n"/>
      <w:lvlJc w:val="left"/>
      <w:pPr>
        <w:tabs>
          <w:tab w:val="num" w:pos="1134"/>
        </w:tabs>
        <w:ind w:left="1134" w:hanging="283"/>
      </w:pPr>
      <w:rPr>
        <w:rFonts w:ascii="Wingdings" w:hAnsi="Wingdings" w:hint="default"/>
        <w:color w:val="D9D9D9" w:themeColor="background1" w:themeShade="D9"/>
      </w:rPr>
    </w:lvl>
    <w:lvl w:ilvl="4">
      <w:start w:val="1"/>
      <w:numFmt w:val="bullet"/>
      <w:lvlText w:val="n"/>
      <w:lvlJc w:val="left"/>
      <w:pPr>
        <w:tabs>
          <w:tab w:val="num" w:pos="1418"/>
        </w:tabs>
        <w:ind w:left="1418" w:hanging="284"/>
      </w:pPr>
      <w:rPr>
        <w:rFonts w:ascii="Wingdings" w:hAnsi="Wingdings" w:hint="default"/>
        <w:color w:val="D9D9D9" w:themeColor="background1" w:themeShade="D9"/>
      </w:rPr>
    </w:lvl>
    <w:lvl w:ilvl="5">
      <w:start w:val="1"/>
      <w:numFmt w:val="bullet"/>
      <w:lvlText w:val="n"/>
      <w:lvlJc w:val="left"/>
      <w:pPr>
        <w:tabs>
          <w:tab w:val="num" w:pos="1701"/>
        </w:tabs>
        <w:ind w:left="1701" w:hanging="283"/>
      </w:pPr>
      <w:rPr>
        <w:rFonts w:ascii="Wingdings" w:hAnsi="Wingdings" w:hint="default"/>
        <w:color w:val="D9D9D9" w:themeColor="background1" w:themeShade="D9"/>
      </w:rPr>
    </w:lvl>
    <w:lvl w:ilvl="6">
      <w:start w:val="1"/>
      <w:numFmt w:val="bullet"/>
      <w:lvlText w:val="n"/>
      <w:lvlJc w:val="left"/>
      <w:pPr>
        <w:tabs>
          <w:tab w:val="num" w:pos="1985"/>
        </w:tabs>
        <w:ind w:left="1985" w:hanging="284"/>
      </w:pPr>
      <w:rPr>
        <w:rFonts w:ascii="Wingdings" w:hAnsi="Wingdings" w:hint="default"/>
        <w:color w:val="D9D9D9" w:themeColor="background1" w:themeShade="D9"/>
      </w:rPr>
    </w:lvl>
    <w:lvl w:ilvl="7">
      <w:start w:val="1"/>
      <w:numFmt w:val="bullet"/>
      <w:lvlText w:val="n"/>
      <w:lvlJc w:val="left"/>
      <w:pPr>
        <w:tabs>
          <w:tab w:val="num" w:pos="2552"/>
        </w:tabs>
        <w:ind w:left="2552" w:hanging="284"/>
      </w:pPr>
      <w:rPr>
        <w:rFonts w:ascii="Wingdings" w:hAnsi="Wingdings" w:hint="default"/>
        <w:color w:val="D9D9D9" w:themeColor="background1" w:themeShade="D9"/>
        <w:sz w:val="20"/>
      </w:rPr>
    </w:lvl>
    <w:lvl w:ilvl="8">
      <w:start w:val="1"/>
      <w:numFmt w:val="bullet"/>
      <w:lvlText w:val="n"/>
      <w:lvlJc w:val="left"/>
      <w:pPr>
        <w:tabs>
          <w:tab w:val="num" w:pos="3119"/>
        </w:tabs>
        <w:ind w:left="3119" w:hanging="284"/>
      </w:pPr>
      <w:rPr>
        <w:rFonts w:ascii="Wingdings" w:hAnsi="Wingdings" w:hint="default"/>
        <w:color w:val="D9D9D9" w:themeColor="background1" w:themeShade="D9"/>
      </w:rPr>
    </w:lvl>
  </w:abstractNum>
  <w:abstractNum w:abstractNumId="22" w15:restartNumberingAfterBreak="0">
    <w:nsid w:val="5EC62B55"/>
    <w:multiLevelType w:val="hybridMultilevel"/>
    <w:tmpl w:val="1A58E3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003168E"/>
    <w:multiLevelType w:val="hybridMultilevel"/>
    <w:tmpl w:val="0FFEDB78"/>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1333A6C"/>
    <w:multiLevelType w:val="hybridMultilevel"/>
    <w:tmpl w:val="ABB25B82"/>
    <w:lvl w:ilvl="0" w:tplc="F98641A8">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2AB0535"/>
    <w:multiLevelType w:val="hybridMultilevel"/>
    <w:tmpl w:val="607006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CE184F"/>
    <w:multiLevelType w:val="multilevel"/>
    <w:tmpl w:val="20AA67B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25447E2"/>
    <w:multiLevelType w:val="hybridMultilevel"/>
    <w:tmpl w:val="D16CDC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7AA047E"/>
    <w:multiLevelType w:val="hybridMultilevel"/>
    <w:tmpl w:val="1FEAA40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AA7EAB"/>
    <w:multiLevelType w:val="hybridMultilevel"/>
    <w:tmpl w:val="1F22B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8BA3978"/>
    <w:multiLevelType w:val="hybridMultilevel"/>
    <w:tmpl w:val="CC706388"/>
    <w:lvl w:ilvl="0" w:tplc="0407000F">
      <w:start w:val="1"/>
      <w:numFmt w:val="decimal"/>
      <w:lvlText w:val="%1."/>
      <w:lvlJc w:val="left"/>
      <w:pPr>
        <w:tabs>
          <w:tab w:val="num" w:pos="-38"/>
        </w:tabs>
        <w:ind w:left="-38" w:hanging="360"/>
      </w:pPr>
      <w:rPr>
        <w:rFonts w:hint="default"/>
      </w:rPr>
    </w:lvl>
    <w:lvl w:ilvl="1" w:tplc="E488E9B6">
      <w:start w:val="1"/>
      <w:numFmt w:val="decimal"/>
      <w:lvlText w:val="%2."/>
      <w:lvlJc w:val="left"/>
      <w:pPr>
        <w:ind w:left="682" w:hanging="360"/>
      </w:pPr>
      <w:rPr>
        <w:rFonts w:hint="default"/>
      </w:rPr>
    </w:lvl>
    <w:lvl w:ilvl="2" w:tplc="0407001B" w:tentative="1">
      <w:start w:val="1"/>
      <w:numFmt w:val="lowerRoman"/>
      <w:lvlText w:val="%3."/>
      <w:lvlJc w:val="right"/>
      <w:pPr>
        <w:tabs>
          <w:tab w:val="num" w:pos="1402"/>
        </w:tabs>
        <w:ind w:left="1402" w:hanging="180"/>
      </w:pPr>
    </w:lvl>
    <w:lvl w:ilvl="3" w:tplc="0407000F" w:tentative="1">
      <w:start w:val="1"/>
      <w:numFmt w:val="decimal"/>
      <w:lvlText w:val="%4."/>
      <w:lvlJc w:val="left"/>
      <w:pPr>
        <w:tabs>
          <w:tab w:val="num" w:pos="2122"/>
        </w:tabs>
        <w:ind w:left="2122" w:hanging="360"/>
      </w:pPr>
    </w:lvl>
    <w:lvl w:ilvl="4" w:tplc="04070019" w:tentative="1">
      <w:start w:val="1"/>
      <w:numFmt w:val="lowerLetter"/>
      <w:lvlText w:val="%5."/>
      <w:lvlJc w:val="left"/>
      <w:pPr>
        <w:tabs>
          <w:tab w:val="num" w:pos="2842"/>
        </w:tabs>
        <w:ind w:left="2842" w:hanging="360"/>
      </w:pPr>
    </w:lvl>
    <w:lvl w:ilvl="5" w:tplc="0407001B" w:tentative="1">
      <w:start w:val="1"/>
      <w:numFmt w:val="lowerRoman"/>
      <w:lvlText w:val="%6."/>
      <w:lvlJc w:val="right"/>
      <w:pPr>
        <w:tabs>
          <w:tab w:val="num" w:pos="3562"/>
        </w:tabs>
        <w:ind w:left="3562" w:hanging="180"/>
      </w:pPr>
    </w:lvl>
    <w:lvl w:ilvl="6" w:tplc="0407000F" w:tentative="1">
      <w:start w:val="1"/>
      <w:numFmt w:val="decimal"/>
      <w:lvlText w:val="%7."/>
      <w:lvlJc w:val="left"/>
      <w:pPr>
        <w:tabs>
          <w:tab w:val="num" w:pos="4282"/>
        </w:tabs>
        <w:ind w:left="4282" w:hanging="360"/>
      </w:pPr>
    </w:lvl>
    <w:lvl w:ilvl="7" w:tplc="04070019" w:tentative="1">
      <w:start w:val="1"/>
      <w:numFmt w:val="lowerLetter"/>
      <w:lvlText w:val="%8."/>
      <w:lvlJc w:val="left"/>
      <w:pPr>
        <w:tabs>
          <w:tab w:val="num" w:pos="5002"/>
        </w:tabs>
        <w:ind w:left="5002" w:hanging="360"/>
      </w:pPr>
    </w:lvl>
    <w:lvl w:ilvl="8" w:tplc="0407001B" w:tentative="1">
      <w:start w:val="1"/>
      <w:numFmt w:val="lowerRoman"/>
      <w:lvlText w:val="%9."/>
      <w:lvlJc w:val="right"/>
      <w:pPr>
        <w:tabs>
          <w:tab w:val="num" w:pos="5722"/>
        </w:tabs>
        <w:ind w:left="5722" w:hanging="180"/>
      </w:pPr>
    </w:lvl>
  </w:abstractNum>
  <w:abstractNum w:abstractNumId="31" w15:restartNumberingAfterBreak="0">
    <w:nsid w:val="7B19399B"/>
    <w:multiLevelType w:val="multilevel"/>
    <w:tmpl w:val="36FEFA10"/>
    <w:lvl w:ilvl="0">
      <w:start w:val="1"/>
      <w:numFmt w:val="bullet"/>
      <w:lvlText w:val="n"/>
      <w:lvlJc w:val="left"/>
      <w:pPr>
        <w:tabs>
          <w:tab w:val="num" w:pos="284"/>
        </w:tabs>
        <w:ind w:left="284" w:hanging="284"/>
      </w:pPr>
      <w:rPr>
        <w:rFonts w:ascii="Wingdings" w:hAnsi="Wingdings" w:hint="default"/>
        <w:color w:val="004975" w:themeColor="accent6"/>
        <w:sz w:val="20"/>
      </w:rPr>
    </w:lvl>
    <w:lvl w:ilvl="1">
      <w:start w:val="1"/>
      <w:numFmt w:val="bullet"/>
      <w:lvlText w:val="n"/>
      <w:lvlJc w:val="left"/>
      <w:pPr>
        <w:tabs>
          <w:tab w:val="num" w:pos="284"/>
        </w:tabs>
        <w:ind w:left="567" w:hanging="283"/>
      </w:pPr>
      <w:rPr>
        <w:rFonts w:ascii="Wingdings" w:hAnsi="Wingdings" w:hint="default"/>
        <w:color w:val="CBE1EB" w:themeColor="accent1" w:themeTint="66"/>
        <w:sz w:val="20"/>
      </w:rPr>
    </w:lvl>
    <w:lvl w:ilvl="2">
      <w:start w:val="1"/>
      <w:numFmt w:val="bullet"/>
      <w:lvlText w:val="n"/>
      <w:lvlJc w:val="left"/>
      <w:pPr>
        <w:tabs>
          <w:tab w:val="num" w:pos="851"/>
        </w:tabs>
        <w:ind w:left="851" w:hanging="284"/>
      </w:pPr>
      <w:rPr>
        <w:rFonts w:ascii="Wingdings" w:hAnsi="Wingdings" w:hint="default"/>
        <w:color w:val="BFBFBF" w:themeColor="background1" w:themeShade="BF"/>
        <w:sz w:val="20"/>
      </w:rPr>
    </w:lvl>
    <w:lvl w:ilvl="3">
      <w:start w:val="1"/>
      <w:numFmt w:val="bullet"/>
      <w:lvlText w:val="n"/>
      <w:lvlJc w:val="left"/>
      <w:pPr>
        <w:tabs>
          <w:tab w:val="num" w:pos="1134"/>
        </w:tabs>
        <w:ind w:left="1134" w:hanging="283"/>
      </w:pPr>
      <w:rPr>
        <w:rFonts w:ascii="Wingdings" w:hAnsi="Wingdings" w:hint="default"/>
        <w:color w:val="D9D9D9" w:themeColor="background1" w:themeShade="D9"/>
      </w:rPr>
    </w:lvl>
    <w:lvl w:ilvl="4">
      <w:start w:val="1"/>
      <w:numFmt w:val="bullet"/>
      <w:lvlText w:val="n"/>
      <w:lvlJc w:val="left"/>
      <w:pPr>
        <w:tabs>
          <w:tab w:val="num" w:pos="1418"/>
        </w:tabs>
        <w:ind w:left="1418" w:hanging="284"/>
      </w:pPr>
      <w:rPr>
        <w:rFonts w:ascii="Wingdings" w:hAnsi="Wingdings" w:hint="default"/>
        <w:color w:val="D9D9D9" w:themeColor="background1" w:themeShade="D9"/>
      </w:rPr>
    </w:lvl>
    <w:lvl w:ilvl="5">
      <w:start w:val="1"/>
      <w:numFmt w:val="bullet"/>
      <w:lvlText w:val="n"/>
      <w:lvlJc w:val="left"/>
      <w:pPr>
        <w:tabs>
          <w:tab w:val="num" w:pos="1701"/>
        </w:tabs>
        <w:ind w:left="1701" w:hanging="283"/>
      </w:pPr>
      <w:rPr>
        <w:rFonts w:ascii="Wingdings" w:hAnsi="Wingdings" w:hint="default"/>
        <w:color w:val="D9D9D9" w:themeColor="background1" w:themeShade="D9"/>
      </w:rPr>
    </w:lvl>
    <w:lvl w:ilvl="6">
      <w:start w:val="1"/>
      <w:numFmt w:val="bullet"/>
      <w:lvlText w:val="n"/>
      <w:lvlJc w:val="left"/>
      <w:pPr>
        <w:tabs>
          <w:tab w:val="num" w:pos="1985"/>
        </w:tabs>
        <w:ind w:left="1985" w:hanging="284"/>
      </w:pPr>
      <w:rPr>
        <w:rFonts w:ascii="Wingdings" w:hAnsi="Wingdings" w:hint="default"/>
        <w:color w:val="D9D9D9" w:themeColor="background1" w:themeShade="D9"/>
      </w:rPr>
    </w:lvl>
    <w:lvl w:ilvl="7">
      <w:start w:val="1"/>
      <w:numFmt w:val="bullet"/>
      <w:lvlText w:val="n"/>
      <w:lvlJc w:val="left"/>
      <w:pPr>
        <w:tabs>
          <w:tab w:val="num" w:pos="2552"/>
        </w:tabs>
        <w:ind w:left="2552" w:hanging="284"/>
      </w:pPr>
      <w:rPr>
        <w:rFonts w:ascii="Wingdings" w:hAnsi="Wingdings" w:hint="default"/>
        <w:color w:val="D9D9D9" w:themeColor="background1" w:themeShade="D9"/>
        <w:sz w:val="20"/>
      </w:rPr>
    </w:lvl>
    <w:lvl w:ilvl="8">
      <w:start w:val="1"/>
      <w:numFmt w:val="bullet"/>
      <w:lvlText w:val="n"/>
      <w:lvlJc w:val="left"/>
      <w:pPr>
        <w:tabs>
          <w:tab w:val="num" w:pos="3119"/>
        </w:tabs>
        <w:ind w:left="3119" w:hanging="284"/>
      </w:pPr>
      <w:rPr>
        <w:rFonts w:ascii="Wingdings" w:hAnsi="Wingdings" w:hint="default"/>
        <w:color w:val="D9D9D9" w:themeColor="background1" w:themeShade="D9"/>
      </w:rPr>
    </w:lvl>
  </w:abstractNum>
  <w:num w:numId="1" w16cid:durableId="128403706">
    <w:abstractNumId w:val="28"/>
  </w:num>
  <w:num w:numId="2" w16cid:durableId="998381603">
    <w:abstractNumId w:val="13"/>
  </w:num>
  <w:num w:numId="3" w16cid:durableId="1497114232">
    <w:abstractNumId w:val="24"/>
  </w:num>
  <w:num w:numId="4" w16cid:durableId="1717851458">
    <w:abstractNumId w:val="23"/>
  </w:num>
  <w:num w:numId="5" w16cid:durableId="1697853935">
    <w:abstractNumId w:val="6"/>
  </w:num>
  <w:num w:numId="6" w16cid:durableId="406925234">
    <w:abstractNumId w:val="19"/>
  </w:num>
  <w:num w:numId="7" w16cid:durableId="1153837345">
    <w:abstractNumId w:val="7"/>
  </w:num>
  <w:num w:numId="8" w16cid:durableId="821853706">
    <w:abstractNumId w:val="1"/>
  </w:num>
  <w:num w:numId="9" w16cid:durableId="854267553">
    <w:abstractNumId w:val="4"/>
  </w:num>
  <w:num w:numId="10" w16cid:durableId="294917388">
    <w:abstractNumId w:val="14"/>
  </w:num>
  <w:num w:numId="11" w16cid:durableId="1580289573">
    <w:abstractNumId w:val="3"/>
  </w:num>
  <w:num w:numId="12" w16cid:durableId="1604069555">
    <w:abstractNumId w:val="16"/>
  </w:num>
  <w:num w:numId="13" w16cid:durableId="2009866033">
    <w:abstractNumId w:val="9"/>
  </w:num>
  <w:num w:numId="14" w16cid:durableId="1980761309">
    <w:abstractNumId w:val="8"/>
  </w:num>
  <w:num w:numId="15" w16cid:durableId="1954706118">
    <w:abstractNumId w:val="15"/>
  </w:num>
  <w:num w:numId="16" w16cid:durableId="961693702">
    <w:abstractNumId w:val="25"/>
  </w:num>
  <w:num w:numId="17" w16cid:durableId="949970314">
    <w:abstractNumId w:val="29"/>
  </w:num>
  <w:num w:numId="18" w16cid:durableId="1526820233">
    <w:abstractNumId w:val="22"/>
  </w:num>
  <w:num w:numId="19" w16cid:durableId="195437385">
    <w:abstractNumId w:val="20"/>
  </w:num>
  <w:num w:numId="20" w16cid:durableId="600262627">
    <w:abstractNumId w:val="26"/>
  </w:num>
  <w:num w:numId="21" w16cid:durableId="339895023">
    <w:abstractNumId w:val="26"/>
  </w:num>
  <w:num w:numId="22" w16cid:durableId="46800853">
    <w:abstractNumId w:val="26"/>
  </w:num>
  <w:num w:numId="23" w16cid:durableId="780146317">
    <w:abstractNumId w:val="26"/>
  </w:num>
  <w:num w:numId="24" w16cid:durableId="1716198081">
    <w:abstractNumId w:val="26"/>
  </w:num>
  <w:num w:numId="25" w16cid:durableId="613948640">
    <w:abstractNumId w:val="26"/>
  </w:num>
  <w:num w:numId="26" w16cid:durableId="478957933">
    <w:abstractNumId w:val="26"/>
  </w:num>
  <w:num w:numId="27" w16cid:durableId="1288121264">
    <w:abstractNumId w:val="26"/>
  </w:num>
  <w:num w:numId="28" w16cid:durableId="1386174924">
    <w:abstractNumId w:val="26"/>
  </w:num>
  <w:num w:numId="29" w16cid:durableId="2037731404">
    <w:abstractNumId w:val="31"/>
  </w:num>
  <w:num w:numId="30" w16cid:durableId="1630475350">
    <w:abstractNumId w:val="31"/>
  </w:num>
  <w:num w:numId="31" w16cid:durableId="77335685">
    <w:abstractNumId w:val="31"/>
  </w:num>
  <w:num w:numId="32" w16cid:durableId="994913201">
    <w:abstractNumId w:val="31"/>
  </w:num>
  <w:num w:numId="33" w16cid:durableId="1537617020">
    <w:abstractNumId w:val="21"/>
  </w:num>
  <w:num w:numId="34" w16cid:durableId="987707290">
    <w:abstractNumId w:val="21"/>
  </w:num>
  <w:num w:numId="35" w16cid:durableId="113250973">
    <w:abstractNumId w:val="21"/>
  </w:num>
  <w:num w:numId="36" w16cid:durableId="1829057269">
    <w:abstractNumId w:val="21"/>
  </w:num>
  <w:num w:numId="37" w16cid:durableId="1764498680">
    <w:abstractNumId w:val="12"/>
  </w:num>
  <w:num w:numId="38" w16cid:durableId="510684000">
    <w:abstractNumId w:val="5"/>
  </w:num>
  <w:num w:numId="39" w16cid:durableId="1498423032">
    <w:abstractNumId w:val="17"/>
  </w:num>
  <w:num w:numId="40" w16cid:durableId="104732404">
    <w:abstractNumId w:val="18"/>
  </w:num>
  <w:num w:numId="41" w16cid:durableId="1896160075">
    <w:abstractNumId w:val="27"/>
  </w:num>
  <w:num w:numId="42" w16cid:durableId="1026248319">
    <w:abstractNumId w:val="30"/>
  </w:num>
  <w:num w:numId="43" w16cid:durableId="1488204702">
    <w:abstractNumId w:val="10"/>
  </w:num>
  <w:num w:numId="44" w16cid:durableId="1724057173">
    <w:abstractNumId w:val="0"/>
  </w:num>
  <w:num w:numId="45" w16cid:durableId="1206867652">
    <w:abstractNumId w:val="2"/>
  </w:num>
  <w:num w:numId="46" w16cid:durableId="1678995192">
    <w:abstractNumId w:val="11"/>
  </w:num>
  <w:num w:numId="47" w16cid:durableId="2092971579">
    <w:abstractNumId w:val="26"/>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48" w16cid:durableId="12308461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activeWritingStyle w:appName="MSWord" w:lang="en-US" w:vendorID="64" w:dllVersion="4096" w:nlCheck="1" w:checkStyle="0"/>
  <w:activeWritingStyle w:appName="MSWord" w:lang="de-DE"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ocumentProtection w:edit="readOnly"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kt_user_Abteilung" w:val="Z"/>
    <w:docVar w:name="akt_user_Bearbeiter" w:val="Frau Nitsche"/>
    <w:docVar w:name="akt_user_Durchwahl" w:val="464"/>
    <w:docVar w:name="akt_user_Durchwahl2" w:val="464"/>
    <w:docVar w:name="akt_user_Email" w:val="sni@dibt.de"/>
    <w:docVar w:name="akt_user_Name" w:val="Nitsche"/>
    <w:docVar w:name="akt_user_Stelle" w:val="D56"/>
    <w:docVar w:name="akt_user_Stellenzeichen" w:val="Z D56"/>
    <w:docVar w:name="akt_user_Titel" w:val="Frau"/>
    <w:docVar w:name="akt_user_UserID" w:val="sni"/>
    <w:docVar w:name="akt_user_Vorname" w:val="Selina"/>
    <w:docVar w:name="Arbeitskreis" w:val="Fachkommission Bauaufsicht"/>
    <w:docVar w:name="Art_der_Mitteilung" w:val=" "/>
    <w:docVar w:name="Doc_Sprache" w:val="DE"/>
    <w:docVar w:name="Doc_Type" w:val="Vorlage_Bauministerkonferenz"/>
    <w:docVar w:name="Dokument_Stand" w:val="Monat YYYY"/>
    <w:docVar w:name="Dokument_Titel" w:val="Mustertitel"/>
    <w:docVar w:name="FRM_cmb_Art_der_Mitteilung" w:val="&gt;0&lt;"/>
    <w:docVar w:name="FRM_cmbArbeitskreis" w:val="&gt;0&lt;"/>
    <w:docVar w:name="FRM_Stand" w:val="&gt;Monat YYYY&lt;"/>
    <w:docVar w:name="FRM_Titel" w:val="&gt;Mustertitel&lt;"/>
    <w:docVar w:name="FRM_txt_Art_der_Mitteilung" w:val="&gt;&lt;"/>
    <w:docVar w:name="FRM_Untertitel" w:val="&gt;Untertitel&lt;"/>
    <w:docVar w:name="Macro_DIBt" w:val="Vorlage_Bauministerkonferenz"/>
    <w:docVar w:name="Modi_Date" w:val="09.02.2021,16:40"/>
    <w:docVar w:name="ObjName" w:val="20210209_ksa_M-LüAR 2005_2020_notifiz Txt.docx"/>
    <w:docVar w:name="TrackRevisions" w:val="0"/>
    <w:docVar w:name="Version" w:val="1"/>
  </w:docVars>
  <w:rsids>
    <w:rsidRoot w:val="000E71C4"/>
    <w:rsid w:val="0001219C"/>
    <w:rsid w:val="00013116"/>
    <w:rsid w:val="00013CFA"/>
    <w:rsid w:val="00014292"/>
    <w:rsid w:val="00020C37"/>
    <w:rsid w:val="000241E1"/>
    <w:rsid w:val="00030EA9"/>
    <w:rsid w:val="000338A7"/>
    <w:rsid w:val="00041C3D"/>
    <w:rsid w:val="00043797"/>
    <w:rsid w:val="000455C7"/>
    <w:rsid w:val="00045D2C"/>
    <w:rsid w:val="00047076"/>
    <w:rsid w:val="00050F24"/>
    <w:rsid w:val="0005613F"/>
    <w:rsid w:val="000607AA"/>
    <w:rsid w:val="000615F1"/>
    <w:rsid w:val="00063C36"/>
    <w:rsid w:val="00063C4F"/>
    <w:rsid w:val="00077F3B"/>
    <w:rsid w:val="00080572"/>
    <w:rsid w:val="00090C1E"/>
    <w:rsid w:val="000976E2"/>
    <w:rsid w:val="000A52CD"/>
    <w:rsid w:val="000B4045"/>
    <w:rsid w:val="000B5050"/>
    <w:rsid w:val="000B554F"/>
    <w:rsid w:val="000C4734"/>
    <w:rsid w:val="000C6A46"/>
    <w:rsid w:val="000E6EAF"/>
    <w:rsid w:val="000E71C4"/>
    <w:rsid w:val="000F605C"/>
    <w:rsid w:val="0010723A"/>
    <w:rsid w:val="00112C2C"/>
    <w:rsid w:val="001157DF"/>
    <w:rsid w:val="00116BBD"/>
    <w:rsid w:val="00121F51"/>
    <w:rsid w:val="001229A2"/>
    <w:rsid w:val="0012533A"/>
    <w:rsid w:val="00126FA9"/>
    <w:rsid w:val="00133CDD"/>
    <w:rsid w:val="00145A3E"/>
    <w:rsid w:val="00150DBB"/>
    <w:rsid w:val="00151DC3"/>
    <w:rsid w:val="00152AE9"/>
    <w:rsid w:val="00153B25"/>
    <w:rsid w:val="0016660A"/>
    <w:rsid w:val="00167F93"/>
    <w:rsid w:val="0017096E"/>
    <w:rsid w:val="0017235D"/>
    <w:rsid w:val="001732D4"/>
    <w:rsid w:val="00174D3C"/>
    <w:rsid w:val="001772D0"/>
    <w:rsid w:val="00180E97"/>
    <w:rsid w:val="0018132A"/>
    <w:rsid w:val="00182071"/>
    <w:rsid w:val="001828F9"/>
    <w:rsid w:val="001960D6"/>
    <w:rsid w:val="0019727B"/>
    <w:rsid w:val="001A1422"/>
    <w:rsid w:val="001A1807"/>
    <w:rsid w:val="001A2471"/>
    <w:rsid w:val="001B1478"/>
    <w:rsid w:val="001B29DA"/>
    <w:rsid w:val="001B2AFC"/>
    <w:rsid w:val="001C3C4B"/>
    <w:rsid w:val="001C620A"/>
    <w:rsid w:val="001C7F04"/>
    <w:rsid w:val="001D1139"/>
    <w:rsid w:val="001E1393"/>
    <w:rsid w:val="001E2B7D"/>
    <w:rsid w:val="001E54F2"/>
    <w:rsid w:val="001E57C3"/>
    <w:rsid w:val="001F60FE"/>
    <w:rsid w:val="00213251"/>
    <w:rsid w:val="00215064"/>
    <w:rsid w:val="0021610E"/>
    <w:rsid w:val="002225E7"/>
    <w:rsid w:val="002268F2"/>
    <w:rsid w:val="002316DD"/>
    <w:rsid w:val="00240A9B"/>
    <w:rsid w:val="002433EC"/>
    <w:rsid w:val="00246BE7"/>
    <w:rsid w:val="00247DAC"/>
    <w:rsid w:val="00251D09"/>
    <w:rsid w:val="00260EE3"/>
    <w:rsid w:val="00264789"/>
    <w:rsid w:val="002700D4"/>
    <w:rsid w:val="00272CA1"/>
    <w:rsid w:val="00280147"/>
    <w:rsid w:val="002802AD"/>
    <w:rsid w:val="0028557A"/>
    <w:rsid w:val="00286FF6"/>
    <w:rsid w:val="00293E92"/>
    <w:rsid w:val="002960CE"/>
    <w:rsid w:val="002A15C5"/>
    <w:rsid w:val="002A741A"/>
    <w:rsid w:val="002A79B5"/>
    <w:rsid w:val="002B4888"/>
    <w:rsid w:val="002B5DEA"/>
    <w:rsid w:val="002C16C2"/>
    <w:rsid w:val="002C3244"/>
    <w:rsid w:val="002C7435"/>
    <w:rsid w:val="002D1A72"/>
    <w:rsid w:val="002D289B"/>
    <w:rsid w:val="002D71A1"/>
    <w:rsid w:val="002E5614"/>
    <w:rsid w:val="002E7888"/>
    <w:rsid w:val="002F373A"/>
    <w:rsid w:val="0030163A"/>
    <w:rsid w:val="003025E5"/>
    <w:rsid w:val="003151D3"/>
    <w:rsid w:val="00315EB3"/>
    <w:rsid w:val="00317D06"/>
    <w:rsid w:val="00320339"/>
    <w:rsid w:val="00320391"/>
    <w:rsid w:val="00337440"/>
    <w:rsid w:val="003401EC"/>
    <w:rsid w:val="00343AA8"/>
    <w:rsid w:val="00347E81"/>
    <w:rsid w:val="00350EB2"/>
    <w:rsid w:val="00352063"/>
    <w:rsid w:val="00352D35"/>
    <w:rsid w:val="003641D2"/>
    <w:rsid w:val="003644E8"/>
    <w:rsid w:val="00370B80"/>
    <w:rsid w:val="00374D7D"/>
    <w:rsid w:val="0039108B"/>
    <w:rsid w:val="003962C1"/>
    <w:rsid w:val="00397B79"/>
    <w:rsid w:val="003A1628"/>
    <w:rsid w:val="003A1A63"/>
    <w:rsid w:val="003A6C7B"/>
    <w:rsid w:val="003B0D94"/>
    <w:rsid w:val="003B3879"/>
    <w:rsid w:val="003B663C"/>
    <w:rsid w:val="003B68D2"/>
    <w:rsid w:val="003C5792"/>
    <w:rsid w:val="003C6E1A"/>
    <w:rsid w:val="003C7841"/>
    <w:rsid w:val="003D203A"/>
    <w:rsid w:val="003D5A97"/>
    <w:rsid w:val="003E132B"/>
    <w:rsid w:val="003F24A6"/>
    <w:rsid w:val="00403419"/>
    <w:rsid w:val="004050BB"/>
    <w:rsid w:val="00410F1E"/>
    <w:rsid w:val="004174F5"/>
    <w:rsid w:val="00420187"/>
    <w:rsid w:val="00423AC1"/>
    <w:rsid w:val="00427EF4"/>
    <w:rsid w:val="00441A31"/>
    <w:rsid w:val="004429A6"/>
    <w:rsid w:val="0044539F"/>
    <w:rsid w:val="00447A60"/>
    <w:rsid w:val="00453571"/>
    <w:rsid w:val="00460D66"/>
    <w:rsid w:val="00465FFE"/>
    <w:rsid w:val="00474177"/>
    <w:rsid w:val="00474527"/>
    <w:rsid w:val="0047460A"/>
    <w:rsid w:val="004757EB"/>
    <w:rsid w:val="00475EDE"/>
    <w:rsid w:val="004770DD"/>
    <w:rsid w:val="00481CB3"/>
    <w:rsid w:val="00486CA1"/>
    <w:rsid w:val="004908D1"/>
    <w:rsid w:val="00495F50"/>
    <w:rsid w:val="004A5664"/>
    <w:rsid w:val="004B1E57"/>
    <w:rsid w:val="004B2783"/>
    <w:rsid w:val="004B6120"/>
    <w:rsid w:val="004D5BA5"/>
    <w:rsid w:val="004D62A7"/>
    <w:rsid w:val="004E200B"/>
    <w:rsid w:val="004F3596"/>
    <w:rsid w:val="004F579C"/>
    <w:rsid w:val="004F632D"/>
    <w:rsid w:val="00501B66"/>
    <w:rsid w:val="0050242B"/>
    <w:rsid w:val="00503DBF"/>
    <w:rsid w:val="00506A95"/>
    <w:rsid w:val="00526A12"/>
    <w:rsid w:val="00530F91"/>
    <w:rsid w:val="0053305C"/>
    <w:rsid w:val="0054630C"/>
    <w:rsid w:val="00546F42"/>
    <w:rsid w:val="00547A01"/>
    <w:rsid w:val="005500B3"/>
    <w:rsid w:val="00556080"/>
    <w:rsid w:val="00564C76"/>
    <w:rsid w:val="00567FF8"/>
    <w:rsid w:val="00570EB3"/>
    <w:rsid w:val="0057558D"/>
    <w:rsid w:val="0058277F"/>
    <w:rsid w:val="00590135"/>
    <w:rsid w:val="00591C3A"/>
    <w:rsid w:val="005C48B2"/>
    <w:rsid w:val="005D106D"/>
    <w:rsid w:val="005D18F8"/>
    <w:rsid w:val="005D1AFF"/>
    <w:rsid w:val="005D3846"/>
    <w:rsid w:val="005D78E9"/>
    <w:rsid w:val="005E39B5"/>
    <w:rsid w:val="00602C7E"/>
    <w:rsid w:val="006117D9"/>
    <w:rsid w:val="00621715"/>
    <w:rsid w:val="00624BF7"/>
    <w:rsid w:val="006434C7"/>
    <w:rsid w:val="006474A8"/>
    <w:rsid w:val="00651489"/>
    <w:rsid w:val="006534CA"/>
    <w:rsid w:val="00653F03"/>
    <w:rsid w:val="00655CD7"/>
    <w:rsid w:val="00661CE4"/>
    <w:rsid w:val="006637E8"/>
    <w:rsid w:val="00666E05"/>
    <w:rsid w:val="00667A12"/>
    <w:rsid w:val="006750B8"/>
    <w:rsid w:val="00685C83"/>
    <w:rsid w:val="00690432"/>
    <w:rsid w:val="006A126B"/>
    <w:rsid w:val="006A2935"/>
    <w:rsid w:val="006A7491"/>
    <w:rsid w:val="006A77D2"/>
    <w:rsid w:val="006B02F9"/>
    <w:rsid w:val="006B2B3E"/>
    <w:rsid w:val="006B6394"/>
    <w:rsid w:val="006B793E"/>
    <w:rsid w:val="006C2CB5"/>
    <w:rsid w:val="006C3B22"/>
    <w:rsid w:val="006C48FD"/>
    <w:rsid w:val="006D601A"/>
    <w:rsid w:val="006E4707"/>
    <w:rsid w:val="006F0453"/>
    <w:rsid w:val="006F1058"/>
    <w:rsid w:val="006F20DA"/>
    <w:rsid w:val="006F6455"/>
    <w:rsid w:val="006F649E"/>
    <w:rsid w:val="006F68F5"/>
    <w:rsid w:val="006F7C83"/>
    <w:rsid w:val="00700EA4"/>
    <w:rsid w:val="0070255E"/>
    <w:rsid w:val="00705504"/>
    <w:rsid w:val="007063A2"/>
    <w:rsid w:val="0071421B"/>
    <w:rsid w:val="00715031"/>
    <w:rsid w:val="00721AF3"/>
    <w:rsid w:val="00722045"/>
    <w:rsid w:val="0072338E"/>
    <w:rsid w:val="00727180"/>
    <w:rsid w:val="0072783B"/>
    <w:rsid w:val="00730574"/>
    <w:rsid w:val="00744E6B"/>
    <w:rsid w:val="00746DB1"/>
    <w:rsid w:val="0074755B"/>
    <w:rsid w:val="00750FA6"/>
    <w:rsid w:val="00755851"/>
    <w:rsid w:val="00760C7A"/>
    <w:rsid w:val="007644B2"/>
    <w:rsid w:val="00766CC7"/>
    <w:rsid w:val="007704D4"/>
    <w:rsid w:val="00777A11"/>
    <w:rsid w:val="00781640"/>
    <w:rsid w:val="007830E7"/>
    <w:rsid w:val="00783122"/>
    <w:rsid w:val="00787AC3"/>
    <w:rsid w:val="00790419"/>
    <w:rsid w:val="00792F7B"/>
    <w:rsid w:val="007A6667"/>
    <w:rsid w:val="007B1682"/>
    <w:rsid w:val="007C26A0"/>
    <w:rsid w:val="007C2B3B"/>
    <w:rsid w:val="007C7CC1"/>
    <w:rsid w:val="007D07DE"/>
    <w:rsid w:val="007D0A71"/>
    <w:rsid w:val="007D221D"/>
    <w:rsid w:val="007D2AEA"/>
    <w:rsid w:val="007D5B51"/>
    <w:rsid w:val="007E3109"/>
    <w:rsid w:val="007E6A40"/>
    <w:rsid w:val="008048AA"/>
    <w:rsid w:val="0081106D"/>
    <w:rsid w:val="0081454A"/>
    <w:rsid w:val="00814737"/>
    <w:rsid w:val="008172BF"/>
    <w:rsid w:val="00823F0E"/>
    <w:rsid w:val="00826D89"/>
    <w:rsid w:val="00835F6D"/>
    <w:rsid w:val="00842110"/>
    <w:rsid w:val="008440EC"/>
    <w:rsid w:val="00845336"/>
    <w:rsid w:val="00845D46"/>
    <w:rsid w:val="0084662A"/>
    <w:rsid w:val="00856DDD"/>
    <w:rsid w:val="00861FA8"/>
    <w:rsid w:val="00867036"/>
    <w:rsid w:val="008778BD"/>
    <w:rsid w:val="008809E0"/>
    <w:rsid w:val="00881964"/>
    <w:rsid w:val="00893AEC"/>
    <w:rsid w:val="00894E94"/>
    <w:rsid w:val="008A421C"/>
    <w:rsid w:val="008A4C5F"/>
    <w:rsid w:val="008B15BC"/>
    <w:rsid w:val="008B3567"/>
    <w:rsid w:val="008B6FD5"/>
    <w:rsid w:val="008D2162"/>
    <w:rsid w:val="008D24AE"/>
    <w:rsid w:val="008D38C6"/>
    <w:rsid w:val="008D7BA6"/>
    <w:rsid w:val="008E39D7"/>
    <w:rsid w:val="008E787B"/>
    <w:rsid w:val="008F1907"/>
    <w:rsid w:val="008F2BC0"/>
    <w:rsid w:val="008F7D44"/>
    <w:rsid w:val="00900463"/>
    <w:rsid w:val="0091141B"/>
    <w:rsid w:val="0091547C"/>
    <w:rsid w:val="009256EB"/>
    <w:rsid w:val="00940489"/>
    <w:rsid w:val="009452D9"/>
    <w:rsid w:val="00947D98"/>
    <w:rsid w:val="00950732"/>
    <w:rsid w:val="009532C1"/>
    <w:rsid w:val="00965A5D"/>
    <w:rsid w:val="00977897"/>
    <w:rsid w:val="0098408C"/>
    <w:rsid w:val="00985369"/>
    <w:rsid w:val="00996F16"/>
    <w:rsid w:val="009A331B"/>
    <w:rsid w:val="009B0A24"/>
    <w:rsid w:val="009B652B"/>
    <w:rsid w:val="009C1A88"/>
    <w:rsid w:val="009C1F14"/>
    <w:rsid w:val="009C5273"/>
    <w:rsid w:val="009D12BD"/>
    <w:rsid w:val="009D66DD"/>
    <w:rsid w:val="009E0F3B"/>
    <w:rsid w:val="009E247A"/>
    <w:rsid w:val="009E2B18"/>
    <w:rsid w:val="009E3B9F"/>
    <w:rsid w:val="009E6404"/>
    <w:rsid w:val="009F0ADF"/>
    <w:rsid w:val="009F6A2C"/>
    <w:rsid w:val="00A026C3"/>
    <w:rsid w:val="00A0632B"/>
    <w:rsid w:val="00A1223E"/>
    <w:rsid w:val="00A149C8"/>
    <w:rsid w:val="00A241A1"/>
    <w:rsid w:val="00A2645D"/>
    <w:rsid w:val="00A36D00"/>
    <w:rsid w:val="00A407E9"/>
    <w:rsid w:val="00A456C2"/>
    <w:rsid w:val="00A479AA"/>
    <w:rsid w:val="00A65A2B"/>
    <w:rsid w:val="00A71C25"/>
    <w:rsid w:val="00A806F9"/>
    <w:rsid w:val="00A81712"/>
    <w:rsid w:val="00A8285A"/>
    <w:rsid w:val="00A834A7"/>
    <w:rsid w:val="00A84523"/>
    <w:rsid w:val="00A84BAD"/>
    <w:rsid w:val="00A930CB"/>
    <w:rsid w:val="00A95943"/>
    <w:rsid w:val="00AA4E91"/>
    <w:rsid w:val="00AA60A5"/>
    <w:rsid w:val="00AA60E6"/>
    <w:rsid w:val="00AB0A4D"/>
    <w:rsid w:val="00AB438B"/>
    <w:rsid w:val="00AC1F43"/>
    <w:rsid w:val="00AE0208"/>
    <w:rsid w:val="00AE27E0"/>
    <w:rsid w:val="00AF29F8"/>
    <w:rsid w:val="00B10917"/>
    <w:rsid w:val="00B11B7B"/>
    <w:rsid w:val="00B126DA"/>
    <w:rsid w:val="00B25219"/>
    <w:rsid w:val="00B25F85"/>
    <w:rsid w:val="00B422D3"/>
    <w:rsid w:val="00B44D2C"/>
    <w:rsid w:val="00B52991"/>
    <w:rsid w:val="00B57EC9"/>
    <w:rsid w:val="00B716AE"/>
    <w:rsid w:val="00B725D6"/>
    <w:rsid w:val="00B773D1"/>
    <w:rsid w:val="00B82CA9"/>
    <w:rsid w:val="00B862F5"/>
    <w:rsid w:val="00B92EC9"/>
    <w:rsid w:val="00BA1C51"/>
    <w:rsid w:val="00BA6408"/>
    <w:rsid w:val="00BB0FD1"/>
    <w:rsid w:val="00BB71A1"/>
    <w:rsid w:val="00BC03F4"/>
    <w:rsid w:val="00BC7DFB"/>
    <w:rsid w:val="00BD0CE6"/>
    <w:rsid w:val="00BD2820"/>
    <w:rsid w:val="00BE12FE"/>
    <w:rsid w:val="00BE1BAA"/>
    <w:rsid w:val="00BF291A"/>
    <w:rsid w:val="00BF4E73"/>
    <w:rsid w:val="00C104B5"/>
    <w:rsid w:val="00C15B20"/>
    <w:rsid w:val="00C21274"/>
    <w:rsid w:val="00C2191B"/>
    <w:rsid w:val="00C21C41"/>
    <w:rsid w:val="00C23117"/>
    <w:rsid w:val="00C24ACD"/>
    <w:rsid w:val="00C327D4"/>
    <w:rsid w:val="00C402E3"/>
    <w:rsid w:val="00C41072"/>
    <w:rsid w:val="00C46274"/>
    <w:rsid w:val="00C52E60"/>
    <w:rsid w:val="00C57CD8"/>
    <w:rsid w:val="00C60659"/>
    <w:rsid w:val="00C63EA4"/>
    <w:rsid w:val="00C73501"/>
    <w:rsid w:val="00C7582F"/>
    <w:rsid w:val="00C812F4"/>
    <w:rsid w:val="00C9031B"/>
    <w:rsid w:val="00C934D6"/>
    <w:rsid w:val="00C950BD"/>
    <w:rsid w:val="00CA4093"/>
    <w:rsid w:val="00CB5F0C"/>
    <w:rsid w:val="00CC0B6B"/>
    <w:rsid w:val="00CC2B53"/>
    <w:rsid w:val="00CC2DDE"/>
    <w:rsid w:val="00CC632B"/>
    <w:rsid w:val="00CC7969"/>
    <w:rsid w:val="00CD1DFA"/>
    <w:rsid w:val="00CF6107"/>
    <w:rsid w:val="00D041C3"/>
    <w:rsid w:val="00D05307"/>
    <w:rsid w:val="00D12896"/>
    <w:rsid w:val="00D15EF9"/>
    <w:rsid w:val="00D25281"/>
    <w:rsid w:val="00D52100"/>
    <w:rsid w:val="00D5616F"/>
    <w:rsid w:val="00D57C18"/>
    <w:rsid w:val="00D60C75"/>
    <w:rsid w:val="00D66536"/>
    <w:rsid w:val="00D7468C"/>
    <w:rsid w:val="00D816B9"/>
    <w:rsid w:val="00D81F34"/>
    <w:rsid w:val="00D86989"/>
    <w:rsid w:val="00D90778"/>
    <w:rsid w:val="00D92812"/>
    <w:rsid w:val="00D95459"/>
    <w:rsid w:val="00DA2454"/>
    <w:rsid w:val="00DA5985"/>
    <w:rsid w:val="00DA6B90"/>
    <w:rsid w:val="00DC4ED7"/>
    <w:rsid w:val="00DD0B5C"/>
    <w:rsid w:val="00DD60FB"/>
    <w:rsid w:val="00DD6515"/>
    <w:rsid w:val="00DD65C7"/>
    <w:rsid w:val="00DD7B52"/>
    <w:rsid w:val="00DE4A99"/>
    <w:rsid w:val="00DE5000"/>
    <w:rsid w:val="00DE5936"/>
    <w:rsid w:val="00DE7F21"/>
    <w:rsid w:val="00DF367D"/>
    <w:rsid w:val="00E017C2"/>
    <w:rsid w:val="00E04C93"/>
    <w:rsid w:val="00E06B4E"/>
    <w:rsid w:val="00E06FF4"/>
    <w:rsid w:val="00E10436"/>
    <w:rsid w:val="00E1144B"/>
    <w:rsid w:val="00E135F9"/>
    <w:rsid w:val="00E13FDE"/>
    <w:rsid w:val="00E215A7"/>
    <w:rsid w:val="00E21626"/>
    <w:rsid w:val="00E2285A"/>
    <w:rsid w:val="00E23A94"/>
    <w:rsid w:val="00E25C5E"/>
    <w:rsid w:val="00E31FB1"/>
    <w:rsid w:val="00E354FD"/>
    <w:rsid w:val="00E35C8B"/>
    <w:rsid w:val="00E36E18"/>
    <w:rsid w:val="00E41AE5"/>
    <w:rsid w:val="00E4699F"/>
    <w:rsid w:val="00E5336D"/>
    <w:rsid w:val="00E65123"/>
    <w:rsid w:val="00E662CC"/>
    <w:rsid w:val="00E70783"/>
    <w:rsid w:val="00E732CF"/>
    <w:rsid w:val="00E735F9"/>
    <w:rsid w:val="00E753A3"/>
    <w:rsid w:val="00E858A5"/>
    <w:rsid w:val="00E97C5E"/>
    <w:rsid w:val="00EA0F59"/>
    <w:rsid w:val="00EB549B"/>
    <w:rsid w:val="00EC1471"/>
    <w:rsid w:val="00EC2CF4"/>
    <w:rsid w:val="00EE52EC"/>
    <w:rsid w:val="00EE5925"/>
    <w:rsid w:val="00EE5AB1"/>
    <w:rsid w:val="00EF06AE"/>
    <w:rsid w:val="00EF1960"/>
    <w:rsid w:val="00EF37C7"/>
    <w:rsid w:val="00F00DD8"/>
    <w:rsid w:val="00F02B92"/>
    <w:rsid w:val="00F0428D"/>
    <w:rsid w:val="00F11254"/>
    <w:rsid w:val="00F13491"/>
    <w:rsid w:val="00F15B11"/>
    <w:rsid w:val="00F15FF7"/>
    <w:rsid w:val="00F311FB"/>
    <w:rsid w:val="00F40618"/>
    <w:rsid w:val="00F453D2"/>
    <w:rsid w:val="00F454F5"/>
    <w:rsid w:val="00F4574C"/>
    <w:rsid w:val="00F50F04"/>
    <w:rsid w:val="00F52E51"/>
    <w:rsid w:val="00F54456"/>
    <w:rsid w:val="00F54585"/>
    <w:rsid w:val="00F54CA4"/>
    <w:rsid w:val="00F5697B"/>
    <w:rsid w:val="00F60CD2"/>
    <w:rsid w:val="00F64223"/>
    <w:rsid w:val="00F73AD8"/>
    <w:rsid w:val="00F809F1"/>
    <w:rsid w:val="00F82242"/>
    <w:rsid w:val="00F82398"/>
    <w:rsid w:val="00F826CD"/>
    <w:rsid w:val="00F9204E"/>
    <w:rsid w:val="00FA1731"/>
    <w:rsid w:val="00FA4E7E"/>
    <w:rsid w:val="00FB465A"/>
    <w:rsid w:val="00FB4B08"/>
    <w:rsid w:val="00FC150F"/>
    <w:rsid w:val="00FC1C21"/>
    <w:rsid w:val="00FC2C41"/>
    <w:rsid w:val="00FC7417"/>
    <w:rsid w:val="00FD2A7C"/>
    <w:rsid w:val="00FD49A6"/>
    <w:rsid w:val="00FE051D"/>
    <w:rsid w:val="00FE2BAF"/>
    <w:rsid w:val="00FE7D35"/>
    <w:rsid w:val="00FF549F"/>
    <w:rsid w:val="00FF6D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3D83B"/>
  <w15:docId w15:val="{94C53912-D3CD-42CA-B162-E457BB31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B7D"/>
    <w:pPr>
      <w:spacing w:after="0"/>
      <w:jc w:val="both"/>
    </w:pPr>
    <w:rPr>
      <w:rFonts w:ascii="Arial" w:hAnsi="Arial" w:cs="Times New Roman"/>
      <w:sz w:val="20"/>
      <w:szCs w:val="20"/>
      <w:lang w:eastAsia="de-DE"/>
    </w:rPr>
  </w:style>
  <w:style w:type="paragraph" w:styleId="Heading1">
    <w:name w:val="heading 1"/>
    <w:basedOn w:val="Normal"/>
    <w:next w:val="Heading2"/>
    <w:link w:val="Heading1Char"/>
    <w:qFormat/>
    <w:rsid w:val="001E2B7D"/>
    <w:pPr>
      <w:keepNext/>
      <w:numPr>
        <w:numId w:val="28"/>
      </w:numPr>
      <w:tabs>
        <w:tab w:val="left" w:pos="851"/>
      </w:tabs>
      <w:spacing w:after="240" w:line="240" w:lineRule="auto"/>
      <w:ind w:left="851" w:hanging="851"/>
      <w:outlineLvl w:val="0"/>
    </w:pPr>
    <w:rPr>
      <w:b/>
      <w:color w:val="004975" w:themeColor="accent6"/>
      <w:kern w:val="28"/>
      <w:sz w:val="24"/>
    </w:rPr>
  </w:style>
  <w:style w:type="paragraph" w:styleId="Heading2">
    <w:name w:val="heading 2"/>
    <w:basedOn w:val="Heading1"/>
    <w:next w:val="Normal"/>
    <w:link w:val="Heading2Char"/>
    <w:qFormat/>
    <w:rsid w:val="001E2B7D"/>
    <w:pPr>
      <w:numPr>
        <w:ilvl w:val="1"/>
      </w:numPr>
      <w:ind w:left="851" w:hanging="851"/>
      <w:outlineLvl w:val="1"/>
    </w:pPr>
    <w:rPr>
      <w:sz w:val="20"/>
    </w:rPr>
  </w:style>
  <w:style w:type="paragraph" w:styleId="Heading3">
    <w:name w:val="heading 3"/>
    <w:basedOn w:val="Heading2"/>
    <w:next w:val="Normal"/>
    <w:link w:val="Heading3Char"/>
    <w:qFormat/>
    <w:rsid w:val="001E2B7D"/>
    <w:pPr>
      <w:keepNext w:val="0"/>
      <w:numPr>
        <w:ilvl w:val="2"/>
      </w:numPr>
      <w:spacing w:after="120"/>
      <w:ind w:left="851" w:hanging="851"/>
      <w:outlineLvl w:val="2"/>
    </w:pPr>
    <w:rPr>
      <w:color w:val="000000" w:themeColor="text1"/>
    </w:rPr>
  </w:style>
  <w:style w:type="paragraph" w:styleId="Heading4">
    <w:name w:val="heading 4"/>
    <w:basedOn w:val="Heading3"/>
    <w:next w:val="Normal"/>
    <w:link w:val="Heading4Char"/>
    <w:qFormat/>
    <w:rsid w:val="001E2B7D"/>
    <w:pPr>
      <w:numPr>
        <w:ilvl w:val="3"/>
      </w:numPr>
      <w:ind w:left="851" w:hanging="851"/>
      <w:outlineLvl w:val="3"/>
    </w:pPr>
  </w:style>
  <w:style w:type="paragraph" w:styleId="Heading5">
    <w:name w:val="heading 5"/>
    <w:basedOn w:val="Normal"/>
    <w:next w:val="Normal"/>
    <w:link w:val="Heading5Char"/>
    <w:qFormat/>
    <w:rsid w:val="009C1F14"/>
    <w:pPr>
      <w:numPr>
        <w:ilvl w:val="4"/>
        <w:numId w:val="28"/>
      </w:numPr>
      <w:spacing w:before="240" w:after="60"/>
      <w:outlineLvl w:val="4"/>
    </w:pPr>
  </w:style>
  <w:style w:type="paragraph" w:styleId="Heading6">
    <w:name w:val="heading 6"/>
    <w:basedOn w:val="Normal"/>
    <w:next w:val="Normal"/>
    <w:link w:val="Heading6Char"/>
    <w:qFormat/>
    <w:rsid w:val="009C1F14"/>
    <w:pPr>
      <w:numPr>
        <w:ilvl w:val="5"/>
        <w:numId w:val="28"/>
      </w:numPr>
      <w:spacing w:before="240" w:after="60"/>
      <w:outlineLvl w:val="5"/>
    </w:pPr>
    <w:rPr>
      <w:i/>
    </w:rPr>
  </w:style>
  <w:style w:type="paragraph" w:styleId="Heading7">
    <w:name w:val="heading 7"/>
    <w:basedOn w:val="Normal"/>
    <w:next w:val="Normal"/>
    <w:link w:val="Heading7Char"/>
    <w:qFormat/>
    <w:rsid w:val="009C1F14"/>
    <w:pPr>
      <w:numPr>
        <w:ilvl w:val="6"/>
        <w:numId w:val="28"/>
      </w:numPr>
      <w:spacing w:before="240" w:after="60"/>
      <w:outlineLvl w:val="6"/>
    </w:pPr>
  </w:style>
  <w:style w:type="paragraph" w:styleId="Heading8">
    <w:name w:val="heading 8"/>
    <w:basedOn w:val="Normal"/>
    <w:next w:val="Normal"/>
    <w:link w:val="Heading8Char"/>
    <w:qFormat/>
    <w:rsid w:val="009C1F14"/>
    <w:pPr>
      <w:numPr>
        <w:ilvl w:val="7"/>
        <w:numId w:val="28"/>
      </w:numPr>
      <w:spacing w:before="240" w:after="60"/>
      <w:outlineLvl w:val="7"/>
    </w:pPr>
    <w:rPr>
      <w:i/>
    </w:rPr>
  </w:style>
  <w:style w:type="paragraph" w:styleId="Heading9">
    <w:name w:val="heading 9"/>
    <w:basedOn w:val="Normal"/>
    <w:next w:val="Normal"/>
    <w:link w:val="Heading9Char"/>
    <w:qFormat/>
    <w:rsid w:val="009C1F14"/>
    <w:pPr>
      <w:numPr>
        <w:ilvl w:val="8"/>
        <w:numId w:val="28"/>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2268F2"/>
    <w:pPr>
      <w:spacing w:before="160" w:after="0" w:line="260" w:lineRule="exact"/>
    </w:pPr>
    <w:rPr>
      <w:rFonts w:ascii="Arial" w:hAnsi="Arial" w:cs="Times New Roman"/>
      <w:b/>
      <w:szCs w:val="20"/>
      <w:lang w:eastAsia="de-DE"/>
    </w:rPr>
  </w:style>
  <w:style w:type="paragraph" w:customStyle="1" w:styleId="BriefAnstalt">
    <w:name w:val="Brief_Anstalt"/>
    <w:basedOn w:val="Normal"/>
    <w:rsid w:val="002268F2"/>
    <w:pPr>
      <w:spacing w:after="1180"/>
    </w:pPr>
    <w:rPr>
      <w:b/>
      <w:sz w:val="24"/>
    </w:rPr>
  </w:style>
  <w:style w:type="paragraph" w:customStyle="1" w:styleId="Fuzeile-Titel">
    <w:name w:val="Fußzeile-Titel"/>
    <w:basedOn w:val="Normal"/>
    <w:rsid w:val="002268F2"/>
    <w:rPr>
      <w:sz w:val="12"/>
    </w:rPr>
  </w:style>
  <w:style w:type="paragraph" w:customStyle="1" w:styleId="BriefFuzeile">
    <w:name w:val="Brief_Fußzeile"/>
    <w:basedOn w:val="Fuzeile-Titel"/>
    <w:rsid w:val="002268F2"/>
    <w:pPr>
      <w:spacing w:line="240" w:lineRule="auto"/>
    </w:pPr>
    <w:rPr>
      <w:sz w:val="14"/>
    </w:rPr>
  </w:style>
  <w:style w:type="paragraph" w:customStyle="1" w:styleId="Brief-Absender">
    <w:name w:val="Brief-Absender"/>
    <w:rsid w:val="002268F2"/>
    <w:pPr>
      <w:tabs>
        <w:tab w:val="right" w:pos="9498"/>
      </w:tabs>
      <w:spacing w:after="0" w:line="120" w:lineRule="exact"/>
    </w:pPr>
    <w:rPr>
      <w:rFonts w:ascii="Arial" w:hAnsi="Arial" w:cs="Times New Roman"/>
      <w:sz w:val="12"/>
      <w:szCs w:val="20"/>
      <w:lang w:eastAsia="de-DE"/>
    </w:rPr>
  </w:style>
  <w:style w:type="paragraph" w:customStyle="1" w:styleId="Brief-DIBt">
    <w:name w:val="Brief-DIBt"/>
    <w:rsid w:val="002268F2"/>
    <w:pPr>
      <w:tabs>
        <w:tab w:val="right" w:pos="9498"/>
      </w:tabs>
      <w:spacing w:after="0" w:line="240" w:lineRule="auto"/>
      <w:ind w:right="-352"/>
    </w:pPr>
    <w:rPr>
      <w:rFonts w:ascii="Arial" w:hAnsi="Arial" w:cs="Times New Roman"/>
      <w:b/>
      <w:spacing w:val="6"/>
      <w:sz w:val="36"/>
      <w:szCs w:val="20"/>
      <w:lang w:eastAsia="de-DE"/>
    </w:rPr>
  </w:style>
  <w:style w:type="paragraph" w:customStyle="1" w:styleId="Brief-Spalterechts">
    <w:name w:val="Brief-Spalterechts"/>
    <w:basedOn w:val="Normal"/>
    <w:rsid w:val="002268F2"/>
    <w:pPr>
      <w:tabs>
        <w:tab w:val="left" w:pos="572"/>
        <w:tab w:val="left" w:pos="3260"/>
        <w:tab w:val="left" w:pos="6379"/>
        <w:tab w:val="left" w:pos="7655"/>
      </w:tabs>
      <w:ind w:left="-68"/>
    </w:pPr>
    <w:rPr>
      <w:sz w:val="16"/>
    </w:rPr>
  </w:style>
  <w:style w:type="paragraph" w:customStyle="1" w:styleId="Brieftext">
    <w:name w:val="Brieftext"/>
    <w:rsid w:val="002268F2"/>
    <w:pPr>
      <w:spacing w:after="0" w:line="260" w:lineRule="exact"/>
      <w:jc w:val="both"/>
    </w:pPr>
    <w:rPr>
      <w:rFonts w:ascii="Arial" w:hAnsi="Arial" w:cs="Times New Roman"/>
      <w:szCs w:val="20"/>
      <w:lang w:eastAsia="de-DE"/>
    </w:rPr>
  </w:style>
  <w:style w:type="character" w:customStyle="1" w:styleId="Heading5Char">
    <w:name w:val="Heading 5 Char"/>
    <w:basedOn w:val="DefaultParagraphFont"/>
    <w:link w:val="Heading5"/>
    <w:rsid w:val="009C1F14"/>
    <w:rPr>
      <w:rFonts w:ascii="Arial" w:hAnsi="Arial" w:cs="Times New Roman"/>
      <w:sz w:val="20"/>
      <w:szCs w:val="20"/>
      <w:lang w:eastAsia="de-DE"/>
    </w:rPr>
  </w:style>
  <w:style w:type="paragraph" w:customStyle="1" w:styleId="Ebene5">
    <w:name w:val="Ebene 5"/>
    <w:basedOn w:val="Heading5"/>
    <w:rsid w:val="002268F2"/>
    <w:pPr>
      <w:ind w:left="1418" w:hanging="425"/>
      <w:outlineLvl w:val="9"/>
    </w:pPr>
    <w:rPr>
      <w:sz w:val="24"/>
    </w:rPr>
  </w:style>
  <w:style w:type="paragraph" w:customStyle="1" w:styleId="Ebene6">
    <w:name w:val="Ebene 6"/>
    <w:basedOn w:val="Ebene5"/>
    <w:rsid w:val="002268F2"/>
    <w:pPr>
      <w:spacing w:line="288" w:lineRule="exact"/>
      <w:ind w:left="1701"/>
    </w:pPr>
  </w:style>
  <w:style w:type="paragraph" w:styleId="EndnoteText">
    <w:name w:val="endnote text"/>
    <w:basedOn w:val="Normal"/>
    <w:link w:val="EndnoteTextChar"/>
    <w:semiHidden/>
    <w:rsid w:val="002268F2"/>
    <w:rPr>
      <w:sz w:val="18"/>
    </w:rPr>
  </w:style>
  <w:style w:type="character" w:customStyle="1" w:styleId="EndnoteTextChar">
    <w:name w:val="Endnote Text Char"/>
    <w:basedOn w:val="DefaultParagraphFont"/>
    <w:link w:val="EndnoteText"/>
    <w:semiHidden/>
    <w:rsid w:val="002268F2"/>
    <w:rPr>
      <w:rFonts w:ascii="Arial" w:eastAsia="Times New Roman" w:hAnsi="Arial" w:cs="Times New Roman"/>
      <w:sz w:val="18"/>
      <w:szCs w:val="20"/>
      <w:lang w:eastAsia="de-DE"/>
    </w:rPr>
  </w:style>
  <w:style w:type="character" w:styleId="EndnoteReference">
    <w:name w:val="endnote reference"/>
    <w:basedOn w:val="DefaultParagraphFont"/>
    <w:semiHidden/>
    <w:rsid w:val="002268F2"/>
    <w:rPr>
      <w:rFonts w:ascii="Arial" w:hAnsi="Arial"/>
      <w:noProof/>
      <w:color w:val="auto"/>
      <w:position w:val="6"/>
      <w:sz w:val="16"/>
      <w:u w:val="none"/>
      <w:vertAlign w:val="baseline"/>
    </w:rPr>
  </w:style>
  <w:style w:type="paragraph" w:styleId="FootnoteText">
    <w:name w:val="footnote text"/>
    <w:basedOn w:val="Normal"/>
    <w:link w:val="FootnoteTextChar"/>
    <w:semiHidden/>
    <w:rsid w:val="00777A11"/>
    <w:pPr>
      <w:tabs>
        <w:tab w:val="left" w:pos="113"/>
      </w:tabs>
    </w:pPr>
    <w:rPr>
      <w:color w:val="404040" w:themeColor="text1" w:themeTint="BF"/>
      <w:sz w:val="14"/>
    </w:rPr>
  </w:style>
  <w:style w:type="character" w:customStyle="1" w:styleId="FootnoteTextChar">
    <w:name w:val="Footnote Text Char"/>
    <w:basedOn w:val="DefaultParagraphFont"/>
    <w:link w:val="FootnoteText"/>
    <w:semiHidden/>
    <w:rsid w:val="00777A11"/>
    <w:rPr>
      <w:rFonts w:ascii="Arial" w:hAnsi="Arial" w:cs="Times New Roman"/>
      <w:color w:val="404040" w:themeColor="text1" w:themeTint="BF"/>
      <w:sz w:val="14"/>
      <w:szCs w:val="20"/>
      <w:lang w:eastAsia="de-DE"/>
    </w:rPr>
  </w:style>
  <w:style w:type="paragraph" w:customStyle="1" w:styleId="Funotentext1">
    <w:name w:val="Fußnotentext1"/>
    <w:basedOn w:val="Normal"/>
    <w:rsid w:val="00777A11"/>
    <w:pPr>
      <w:spacing w:line="240" w:lineRule="atLeast"/>
      <w:ind w:left="851" w:hanging="851"/>
    </w:pPr>
    <w:rPr>
      <w:sz w:val="18"/>
    </w:rPr>
  </w:style>
  <w:style w:type="paragraph" w:customStyle="1" w:styleId="Funotentext2">
    <w:name w:val="Fußnotentext2"/>
    <w:basedOn w:val="Normal"/>
    <w:rsid w:val="00777A11"/>
    <w:pPr>
      <w:tabs>
        <w:tab w:val="left" w:pos="567"/>
        <w:tab w:val="left" w:pos="851"/>
        <w:tab w:val="left" w:pos="1134"/>
        <w:tab w:val="left" w:pos="1701"/>
        <w:tab w:val="left" w:pos="2835"/>
      </w:tabs>
      <w:spacing w:line="240" w:lineRule="atLeast"/>
      <w:ind w:left="851"/>
    </w:pPr>
    <w:rPr>
      <w:sz w:val="18"/>
    </w:rPr>
  </w:style>
  <w:style w:type="character" w:styleId="FootnoteReference">
    <w:name w:val="footnote reference"/>
    <w:basedOn w:val="DefaultParagraphFont"/>
    <w:semiHidden/>
    <w:rsid w:val="00777A11"/>
    <w:rPr>
      <w:rFonts w:ascii="Arial" w:hAnsi="Arial"/>
      <w:noProof w:val="0"/>
      <w:color w:val="auto"/>
      <w:position w:val="5"/>
      <w:sz w:val="14"/>
      <w:u w:val="none"/>
      <w:vertAlign w:val="baseline"/>
      <w:lang w:val="lt-LT"/>
    </w:rPr>
  </w:style>
  <w:style w:type="paragraph" w:styleId="Footer">
    <w:name w:val="footer"/>
    <w:basedOn w:val="Normal"/>
    <w:link w:val="FooterChar"/>
    <w:uiPriority w:val="99"/>
    <w:rsid w:val="002268F2"/>
    <w:pPr>
      <w:tabs>
        <w:tab w:val="center" w:pos="4536"/>
        <w:tab w:val="right" w:pos="9072"/>
      </w:tabs>
    </w:pPr>
  </w:style>
  <w:style w:type="character" w:customStyle="1" w:styleId="FooterChar">
    <w:name w:val="Footer Char"/>
    <w:basedOn w:val="DefaultParagraphFont"/>
    <w:link w:val="Footer"/>
    <w:uiPriority w:val="99"/>
    <w:rsid w:val="002268F2"/>
    <w:rPr>
      <w:rFonts w:ascii="Arial" w:eastAsia="Times New Roman" w:hAnsi="Arial" w:cs="Times New Roman"/>
      <w:szCs w:val="20"/>
      <w:lang w:eastAsia="de-DE"/>
    </w:rPr>
  </w:style>
  <w:style w:type="paragraph" w:customStyle="1" w:styleId="Geschaeftszeichenzeile2">
    <w:name w:val="Geschaeftszeichenzeile2"/>
    <w:basedOn w:val="Normal"/>
    <w:rsid w:val="002268F2"/>
  </w:style>
  <w:style w:type="paragraph" w:customStyle="1" w:styleId="Geschftszeichenzeile">
    <w:name w:val="Geschäftszeichenzeile"/>
    <w:rsid w:val="002268F2"/>
    <w:pPr>
      <w:tabs>
        <w:tab w:val="left" w:pos="3260"/>
        <w:tab w:val="left" w:pos="5812"/>
        <w:tab w:val="left" w:pos="7655"/>
      </w:tabs>
      <w:spacing w:after="0" w:line="240" w:lineRule="auto"/>
    </w:pPr>
    <w:rPr>
      <w:rFonts w:ascii="Arial" w:hAnsi="Arial" w:cs="Times New Roman"/>
      <w:sz w:val="14"/>
      <w:szCs w:val="20"/>
      <w:lang w:eastAsia="de-DE"/>
    </w:rPr>
  </w:style>
  <w:style w:type="character" w:styleId="Hyperlink">
    <w:name w:val="Hyperlink"/>
    <w:basedOn w:val="DefaultParagraphFont"/>
    <w:uiPriority w:val="99"/>
    <w:qFormat/>
    <w:rsid w:val="002E7888"/>
    <w:rPr>
      <w:color w:val="004975" w:themeColor="accent6"/>
      <w:u w:val="none"/>
    </w:rPr>
  </w:style>
  <w:style w:type="paragraph" w:styleId="Header">
    <w:name w:val="header"/>
    <w:basedOn w:val="Normal"/>
    <w:link w:val="HeaderChar"/>
    <w:rsid w:val="002268F2"/>
    <w:pPr>
      <w:tabs>
        <w:tab w:val="center" w:pos="4536"/>
        <w:tab w:val="right" w:pos="9072"/>
      </w:tabs>
    </w:pPr>
  </w:style>
  <w:style w:type="character" w:customStyle="1" w:styleId="HeaderChar">
    <w:name w:val="Header Char"/>
    <w:basedOn w:val="DefaultParagraphFont"/>
    <w:link w:val="Header"/>
    <w:rsid w:val="002268F2"/>
    <w:rPr>
      <w:rFonts w:ascii="Arial" w:eastAsia="Times New Roman" w:hAnsi="Arial" w:cs="Times New Roman"/>
      <w:szCs w:val="20"/>
      <w:lang w:eastAsia="de-DE"/>
    </w:rPr>
  </w:style>
  <w:style w:type="paragraph" w:customStyle="1" w:styleId="Logo">
    <w:name w:val="Logo"/>
    <w:basedOn w:val="Normal"/>
    <w:rsid w:val="002268F2"/>
    <w:pPr>
      <w:framePr w:w="1587" w:h="1005" w:hSpace="141" w:wrap="around" w:vAnchor="page" w:hAnchor="page" w:x="9360" w:y="577"/>
      <w:tabs>
        <w:tab w:val="left" w:pos="397"/>
      </w:tabs>
    </w:pPr>
    <w:rPr>
      <w:sz w:val="12"/>
    </w:rPr>
  </w:style>
  <w:style w:type="paragraph" w:styleId="MacroText">
    <w:name w:val="macro"/>
    <w:link w:val="MacroTextChar"/>
    <w:semiHidden/>
    <w:rsid w:val="002268F2"/>
    <w:pPr>
      <w:tabs>
        <w:tab w:val="left" w:pos="480"/>
        <w:tab w:val="left" w:pos="960"/>
        <w:tab w:val="left" w:pos="1440"/>
        <w:tab w:val="left" w:pos="1920"/>
        <w:tab w:val="left" w:pos="2400"/>
        <w:tab w:val="left" w:pos="2880"/>
        <w:tab w:val="left" w:pos="3360"/>
        <w:tab w:val="left" w:pos="3840"/>
        <w:tab w:val="left" w:pos="4320"/>
      </w:tabs>
      <w:spacing w:after="0" w:line="240" w:lineRule="auto"/>
      <w:ind w:left="851" w:hanging="851"/>
      <w:jc w:val="both"/>
    </w:pPr>
    <w:rPr>
      <w:rFonts w:ascii="Arial" w:hAnsi="Arial" w:cs="Times New Roman"/>
      <w:sz w:val="20"/>
      <w:szCs w:val="20"/>
      <w:lang w:eastAsia="de-DE"/>
    </w:rPr>
  </w:style>
  <w:style w:type="character" w:customStyle="1" w:styleId="MacroTextChar">
    <w:name w:val="Macro Text Char"/>
    <w:basedOn w:val="DefaultParagraphFont"/>
    <w:link w:val="MacroText"/>
    <w:semiHidden/>
    <w:rsid w:val="002268F2"/>
    <w:rPr>
      <w:rFonts w:ascii="Arial" w:eastAsia="Times New Roman" w:hAnsi="Arial" w:cs="Times New Roman"/>
      <w:sz w:val="20"/>
      <w:szCs w:val="20"/>
      <w:lang w:eastAsia="de-DE"/>
    </w:rPr>
  </w:style>
  <w:style w:type="paragraph" w:customStyle="1" w:styleId="Merkblatt">
    <w:name w:val="Merkblatt"/>
    <w:rsid w:val="002268F2"/>
    <w:pPr>
      <w:tabs>
        <w:tab w:val="left" w:pos="284"/>
      </w:tabs>
      <w:spacing w:after="0" w:line="240" w:lineRule="auto"/>
      <w:ind w:right="-284"/>
      <w:jc w:val="both"/>
    </w:pPr>
    <w:rPr>
      <w:rFonts w:ascii="Arial" w:hAnsi="Arial" w:cs="Times New Roman"/>
      <w:sz w:val="18"/>
      <w:szCs w:val="20"/>
      <w:lang w:eastAsia="de-DE"/>
    </w:rPr>
  </w:style>
  <w:style w:type="paragraph" w:customStyle="1" w:styleId="MerkblattDIBt">
    <w:name w:val="Merkblatt/DIBt"/>
    <w:basedOn w:val="Header"/>
    <w:rsid w:val="002268F2"/>
    <w:pPr>
      <w:ind w:right="-284"/>
    </w:pPr>
    <w:rPr>
      <w:b/>
      <w:sz w:val="32"/>
    </w:rPr>
  </w:style>
  <w:style w:type="paragraph" w:customStyle="1" w:styleId="Merkblatthngend">
    <w:name w:val="Merkblatt/hängend"/>
    <w:basedOn w:val="Merkblatt"/>
    <w:rsid w:val="002268F2"/>
    <w:pPr>
      <w:ind w:left="284" w:hanging="284"/>
      <w:jc w:val="left"/>
    </w:pPr>
  </w:style>
  <w:style w:type="paragraph" w:customStyle="1" w:styleId="Merkblattberschriftfett">
    <w:name w:val="Merkblatt/Überschrift/fett"/>
    <w:basedOn w:val="Header"/>
    <w:rsid w:val="002268F2"/>
    <w:pPr>
      <w:ind w:right="-284"/>
      <w:jc w:val="center"/>
    </w:pPr>
    <w:rPr>
      <w:b/>
    </w:rPr>
  </w:style>
  <w:style w:type="character" w:customStyle="1" w:styleId="Merkblattberschriften">
    <w:name w:val="Merkblatt/Überschriften"/>
    <w:basedOn w:val="DefaultParagraphFont"/>
    <w:rsid w:val="002268F2"/>
    <w:rPr>
      <w:rFonts w:ascii="Arial" w:hAnsi="Arial"/>
      <w:b/>
    </w:rPr>
  </w:style>
  <w:style w:type="character" w:customStyle="1" w:styleId="Heading1Char">
    <w:name w:val="Heading 1 Char"/>
    <w:basedOn w:val="DefaultParagraphFont"/>
    <w:link w:val="Heading1"/>
    <w:rsid w:val="001E2B7D"/>
    <w:rPr>
      <w:rFonts w:ascii="Arial" w:hAnsi="Arial" w:cs="Times New Roman"/>
      <w:b/>
      <w:color w:val="004975" w:themeColor="accent6"/>
      <w:kern w:val="28"/>
      <w:sz w:val="24"/>
      <w:szCs w:val="20"/>
      <w:lang w:eastAsia="de-DE"/>
    </w:rPr>
  </w:style>
  <w:style w:type="character" w:customStyle="1" w:styleId="Heading2Char">
    <w:name w:val="Heading 2 Char"/>
    <w:basedOn w:val="DefaultParagraphFont"/>
    <w:link w:val="Heading2"/>
    <w:rsid w:val="001E2B7D"/>
    <w:rPr>
      <w:rFonts w:ascii="Arial" w:hAnsi="Arial" w:cs="Times New Roman"/>
      <w:b/>
      <w:color w:val="004975" w:themeColor="accent6"/>
      <w:kern w:val="28"/>
      <w:sz w:val="20"/>
      <w:szCs w:val="20"/>
      <w:lang w:eastAsia="de-DE"/>
    </w:rPr>
  </w:style>
  <w:style w:type="paragraph" w:customStyle="1" w:styleId="berschrift">
    <w:name w:val="Überschrift"/>
    <w:basedOn w:val="Heading1"/>
    <w:next w:val="Normal"/>
    <w:rsid w:val="002268F2"/>
    <w:pPr>
      <w:spacing w:after="480"/>
      <w:jc w:val="center"/>
      <w:outlineLvl w:val="9"/>
    </w:pPr>
    <w:rPr>
      <w:caps/>
      <w:sz w:val="32"/>
    </w:rPr>
  </w:style>
  <w:style w:type="character" w:customStyle="1" w:styleId="Heading3Char">
    <w:name w:val="Heading 3 Char"/>
    <w:basedOn w:val="DefaultParagraphFont"/>
    <w:link w:val="Heading3"/>
    <w:rsid w:val="001E2B7D"/>
    <w:rPr>
      <w:rFonts w:ascii="Arial" w:hAnsi="Arial" w:cs="Times New Roman"/>
      <w:b/>
      <w:color w:val="000000" w:themeColor="text1"/>
      <w:kern w:val="28"/>
      <w:sz w:val="20"/>
      <w:szCs w:val="20"/>
      <w:lang w:eastAsia="de-DE"/>
    </w:rPr>
  </w:style>
  <w:style w:type="character" w:customStyle="1" w:styleId="Heading4Char">
    <w:name w:val="Heading 4 Char"/>
    <w:basedOn w:val="DefaultParagraphFont"/>
    <w:link w:val="Heading4"/>
    <w:rsid w:val="001E2B7D"/>
    <w:rPr>
      <w:rFonts w:ascii="Arial" w:hAnsi="Arial" w:cs="Times New Roman"/>
      <w:b/>
      <w:color w:val="000000" w:themeColor="text1"/>
      <w:kern w:val="28"/>
      <w:sz w:val="20"/>
      <w:szCs w:val="20"/>
      <w:lang w:eastAsia="de-DE"/>
    </w:rPr>
  </w:style>
  <w:style w:type="character" w:customStyle="1" w:styleId="Heading6Char">
    <w:name w:val="Heading 6 Char"/>
    <w:basedOn w:val="DefaultParagraphFont"/>
    <w:link w:val="Heading6"/>
    <w:rsid w:val="009C1F14"/>
    <w:rPr>
      <w:rFonts w:ascii="Arial" w:hAnsi="Arial" w:cs="Times New Roman"/>
      <w:i/>
      <w:sz w:val="20"/>
      <w:szCs w:val="20"/>
      <w:lang w:eastAsia="de-DE"/>
    </w:rPr>
  </w:style>
  <w:style w:type="character" w:customStyle="1" w:styleId="Heading7Char">
    <w:name w:val="Heading 7 Char"/>
    <w:basedOn w:val="DefaultParagraphFont"/>
    <w:link w:val="Heading7"/>
    <w:rsid w:val="009C1F14"/>
    <w:rPr>
      <w:rFonts w:ascii="Arial" w:hAnsi="Arial" w:cs="Times New Roman"/>
      <w:sz w:val="20"/>
      <w:szCs w:val="20"/>
      <w:lang w:eastAsia="de-DE"/>
    </w:rPr>
  </w:style>
  <w:style w:type="character" w:customStyle="1" w:styleId="Heading8Char">
    <w:name w:val="Heading 8 Char"/>
    <w:basedOn w:val="DefaultParagraphFont"/>
    <w:link w:val="Heading8"/>
    <w:rsid w:val="009C1F14"/>
    <w:rPr>
      <w:rFonts w:ascii="Arial" w:hAnsi="Arial" w:cs="Times New Roman"/>
      <w:i/>
      <w:sz w:val="20"/>
      <w:szCs w:val="20"/>
      <w:lang w:eastAsia="de-DE"/>
    </w:rPr>
  </w:style>
  <w:style w:type="character" w:customStyle="1" w:styleId="Heading9Char">
    <w:name w:val="Heading 9 Char"/>
    <w:basedOn w:val="DefaultParagraphFont"/>
    <w:link w:val="Heading9"/>
    <w:rsid w:val="009C1F14"/>
    <w:rPr>
      <w:rFonts w:ascii="Arial" w:hAnsi="Arial" w:cs="Times New Roman"/>
      <w:i/>
      <w:sz w:val="18"/>
      <w:szCs w:val="20"/>
      <w:lang w:eastAsia="de-DE"/>
    </w:rPr>
  </w:style>
  <w:style w:type="paragraph" w:styleId="TOC1">
    <w:name w:val="toc 1"/>
    <w:basedOn w:val="Normal"/>
    <w:next w:val="Normal"/>
    <w:autoRedefine/>
    <w:uiPriority w:val="39"/>
    <w:rsid w:val="00755851"/>
    <w:pPr>
      <w:tabs>
        <w:tab w:val="left" w:pos="851"/>
        <w:tab w:val="right" w:leader="dot" w:pos="9072"/>
      </w:tabs>
      <w:spacing w:after="60"/>
    </w:pPr>
  </w:style>
  <w:style w:type="paragraph" w:styleId="TOC2">
    <w:name w:val="toc 2"/>
    <w:basedOn w:val="TOC1"/>
    <w:next w:val="Normal"/>
    <w:autoRedefine/>
    <w:uiPriority w:val="39"/>
    <w:rsid w:val="00755851"/>
  </w:style>
  <w:style w:type="paragraph" w:styleId="TOC3">
    <w:name w:val="toc 3"/>
    <w:basedOn w:val="TOC2"/>
    <w:next w:val="Normal"/>
    <w:autoRedefine/>
    <w:uiPriority w:val="39"/>
    <w:rsid w:val="00FC1C21"/>
  </w:style>
  <w:style w:type="character" w:customStyle="1" w:styleId="vfg">
    <w:name w:val="vfg"/>
    <w:basedOn w:val="DefaultParagraphFont"/>
    <w:rsid w:val="002268F2"/>
    <w:rPr>
      <w:b/>
      <w:i/>
      <w:vanish/>
      <w:sz w:val="24"/>
    </w:rPr>
  </w:style>
  <w:style w:type="character" w:styleId="PlaceholderText">
    <w:name w:val="Placeholder Text"/>
    <w:basedOn w:val="DefaultParagraphFont"/>
    <w:uiPriority w:val="99"/>
    <w:semiHidden/>
    <w:rsid w:val="006A2935"/>
    <w:rPr>
      <w:color w:val="808080"/>
    </w:rPr>
  </w:style>
  <w:style w:type="paragraph" w:styleId="BalloonText">
    <w:name w:val="Balloon Text"/>
    <w:basedOn w:val="Normal"/>
    <w:link w:val="BalloonTextChar"/>
    <w:uiPriority w:val="99"/>
    <w:semiHidden/>
    <w:unhideWhenUsed/>
    <w:rsid w:val="006A293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935"/>
    <w:rPr>
      <w:rFonts w:ascii="Tahoma" w:hAnsi="Tahoma" w:cs="Tahoma"/>
      <w:sz w:val="16"/>
      <w:szCs w:val="16"/>
      <w:lang w:eastAsia="de-DE"/>
    </w:rPr>
  </w:style>
  <w:style w:type="paragraph" w:customStyle="1" w:styleId="Titelseite-Stand">
    <w:name w:val="Titelseite - Stand"/>
    <w:basedOn w:val="Normal"/>
    <w:link w:val="Titelseite-StandZchn"/>
    <w:qFormat/>
    <w:rsid w:val="00B725D6"/>
    <w:pPr>
      <w:spacing w:after="120"/>
    </w:pPr>
    <w:rPr>
      <w:color w:val="004975" w:themeColor="accent6"/>
    </w:rPr>
  </w:style>
  <w:style w:type="character" w:customStyle="1" w:styleId="Titelseite-StandZchn">
    <w:name w:val="Titelseite - Stand Zchn"/>
    <w:basedOn w:val="DefaultParagraphFont"/>
    <w:link w:val="Titelseite-Stand"/>
    <w:rsid w:val="00B725D6"/>
    <w:rPr>
      <w:rFonts w:ascii="Arial" w:hAnsi="Arial" w:cs="Times New Roman"/>
      <w:color w:val="004975" w:themeColor="accent6"/>
      <w:sz w:val="20"/>
      <w:szCs w:val="20"/>
      <w:lang w:eastAsia="de-DE"/>
    </w:rPr>
  </w:style>
  <w:style w:type="paragraph" w:styleId="ListParagraph">
    <w:name w:val="List Paragraph"/>
    <w:basedOn w:val="Normal"/>
    <w:link w:val="ListParagraphChar"/>
    <w:uiPriority w:val="34"/>
    <w:qFormat/>
    <w:rsid w:val="008048AA"/>
    <w:pPr>
      <w:ind w:left="720"/>
      <w:contextualSpacing/>
    </w:pPr>
  </w:style>
  <w:style w:type="paragraph" w:customStyle="1" w:styleId="Titelseite-berschrift1">
    <w:name w:val="Titelseite - Überschrift 1"/>
    <w:link w:val="Titelseite-berschrift1Zchn"/>
    <w:qFormat/>
    <w:rsid w:val="00B862F5"/>
    <w:pPr>
      <w:tabs>
        <w:tab w:val="left" w:pos="340"/>
      </w:tabs>
      <w:spacing w:line="240" w:lineRule="auto"/>
    </w:pPr>
    <w:rPr>
      <w:rFonts w:ascii="Arial" w:hAnsi="Arial" w:cs="Times New Roman"/>
      <w:b/>
      <w:color w:val="004975" w:themeColor="accent6"/>
      <w:kern w:val="28"/>
      <w:sz w:val="28"/>
      <w:szCs w:val="20"/>
      <w:lang w:eastAsia="de-DE"/>
    </w:rPr>
  </w:style>
  <w:style w:type="paragraph" w:customStyle="1" w:styleId="berschrift2Titelseite">
    <w:name w:val="Überschrift 2 Titelseite"/>
    <w:link w:val="berschrift2TitelseiteZchn"/>
    <w:qFormat/>
    <w:rsid w:val="009C1F14"/>
    <w:pPr>
      <w:spacing w:after="140" w:line="240" w:lineRule="auto"/>
    </w:pPr>
    <w:rPr>
      <w:rFonts w:ascii="Arial" w:hAnsi="Arial" w:cs="Times New Roman"/>
      <w:color w:val="004975" w:themeColor="accent6"/>
      <w:kern w:val="28"/>
      <w:sz w:val="28"/>
      <w:szCs w:val="20"/>
      <w:lang w:eastAsia="de-DE"/>
    </w:rPr>
  </w:style>
  <w:style w:type="character" w:customStyle="1" w:styleId="Titelseite-berschrift1Zchn">
    <w:name w:val="Titelseite - Überschrift 1 Zchn"/>
    <w:basedOn w:val="Heading1Char"/>
    <w:link w:val="Titelseite-berschrift1"/>
    <w:rsid w:val="00B862F5"/>
    <w:rPr>
      <w:rFonts w:ascii="Arial" w:hAnsi="Arial" w:cs="Times New Roman"/>
      <w:b/>
      <w:color w:val="004975" w:themeColor="accent6"/>
      <w:kern w:val="28"/>
      <w:sz w:val="28"/>
      <w:szCs w:val="20"/>
      <w:lang w:eastAsia="de-DE"/>
    </w:rPr>
  </w:style>
  <w:style w:type="paragraph" w:customStyle="1" w:styleId="Aufzhlung-Ebene1">
    <w:name w:val="Aufzählung - Ebene 1"/>
    <w:basedOn w:val="ListParagraph"/>
    <w:link w:val="Aufzhlung-Ebene1Zchn"/>
    <w:qFormat/>
    <w:rsid w:val="00B11B7B"/>
    <w:pPr>
      <w:numPr>
        <w:numId w:val="36"/>
      </w:numPr>
      <w:spacing w:after="60" w:line="240" w:lineRule="auto"/>
      <w:contextualSpacing w:val="0"/>
    </w:pPr>
  </w:style>
  <w:style w:type="character" w:customStyle="1" w:styleId="berschrift2TitelseiteZchn">
    <w:name w:val="Überschrift 2 Titelseite Zchn"/>
    <w:basedOn w:val="Heading2Char"/>
    <w:link w:val="berschrift2Titelseite"/>
    <w:rsid w:val="009C1F14"/>
    <w:rPr>
      <w:rFonts w:ascii="Arial" w:hAnsi="Arial" w:cs="Times New Roman"/>
      <w:b w:val="0"/>
      <w:color w:val="004975" w:themeColor="accent6"/>
      <w:kern w:val="28"/>
      <w:sz w:val="28"/>
      <w:szCs w:val="20"/>
      <w:lang w:eastAsia="de-DE"/>
    </w:rPr>
  </w:style>
  <w:style w:type="paragraph" w:customStyle="1" w:styleId="Hervorheben">
    <w:name w:val="Hervorheben"/>
    <w:basedOn w:val="Normal"/>
    <w:link w:val="HervorhebenZchn"/>
    <w:rsid w:val="00E04C93"/>
    <w:pPr>
      <w:spacing w:after="120"/>
    </w:pPr>
    <w:rPr>
      <w:b/>
      <w:color w:val="004975" w:themeColor="accent6"/>
    </w:rPr>
  </w:style>
  <w:style w:type="character" w:customStyle="1" w:styleId="HervorhebenZchn">
    <w:name w:val="Hervorheben Zchn"/>
    <w:basedOn w:val="DefaultParagraphFont"/>
    <w:link w:val="Hervorheben"/>
    <w:rsid w:val="00E04C93"/>
    <w:rPr>
      <w:rFonts w:ascii="Arial" w:hAnsi="Arial" w:cs="Times New Roman"/>
      <w:b/>
      <w:color w:val="004975" w:themeColor="accent6"/>
      <w:sz w:val="20"/>
      <w:szCs w:val="20"/>
      <w:lang w:eastAsia="de-DE"/>
    </w:rPr>
  </w:style>
  <w:style w:type="character" w:customStyle="1" w:styleId="Aufzhlung-Ebene1Zchn">
    <w:name w:val="Aufzählung - Ebene 1 Zchn"/>
    <w:basedOn w:val="ListParagraphChar"/>
    <w:link w:val="Aufzhlung-Ebene1"/>
    <w:rsid w:val="00B11B7B"/>
    <w:rPr>
      <w:rFonts w:ascii="Arial" w:hAnsi="Arial" w:cs="Times New Roman"/>
      <w:sz w:val="20"/>
      <w:szCs w:val="20"/>
      <w:lang w:eastAsia="de-DE"/>
    </w:rPr>
  </w:style>
  <w:style w:type="table" w:styleId="TableGrid">
    <w:name w:val="Table Grid"/>
    <w:basedOn w:val="TableNormal"/>
    <w:uiPriority w:val="59"/>
    <w:rsid w:val="006F1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126DA"/>
    <w:rPr>
      <w:rFonts w:ascii="Arial" w:hAnsi="Arial" w:cs="Times New Roman"/>
      <w:sz w:val="20"/>
      <w:szCs w:val="20"/>
      <w:lang w:eastAsia="de-DE"/>
    </w:rPr>
  </w:style>
  <w:style w:type="paragraph" w:styleId="ListNumber2">
    <w:name w:val="List Number 2"/>
    <w:basedOn w:val="Normal"/>
    <w:uiPriority w:val="99"/>
    <w:rsid w:val="00CF6107"/>
    <w:pPr>
      <w:spacing w:after="240" w:line="230" w:lineRule="atLeast"/>
      <w:ind w:left="400" w:hanging="400"/>
    </w:pPr>
    <w:rPr>
      <w:rFonts w:eastAsia="MS Mincho"/>
      <w:lang w:eastAsia="fr-FR"/>
    </w:rPr>
  </w:style>
  <w:style w:type="paragraph" w:customStyle="1" w:styleId="Tabletext10">
    <w:name w:val="Table text (10)"/>
    <w:basedOn w:val="Normal"/>
    <w:uiPriority w:val="99"/>
    <w:rsid w:val="00CF6107"/>
    <w:pPr>
      <w:spacing w:before="60" w:after="60" w:line="230" w:lineRule="atLeast"/>
    </w:pPr>
    <w:rPr>
      <w:rFonts w:eastAsia="MS Mincho"/>
      <w:lang w:eastAsia="fr-FR"/>
    </w:rPr>
  </w:style>
  <w:style w:type="paragraph" w:styleId="Caption">
    <w:name w:val="caption"/>
    <w:basedOn w:val="Normal"/>
    <w:next w:val="Normal"/>
    <w:link w:val="CaptionChar"/>
    <w:uiPriority w:val="35"/>
    <w:unhideWhenUsed/>
    <w:rsid w:val="00F00DD8"/>
    <w:pPr>
      <w:spacing w:after="120" w:line="240" w:lineRule="auto"/>
    </w:pPr>
    <w:rPr>
      <w:b/>
      <w:bCs/>
      <w:color w:val="004975" w:themeColor="accent6"/>
      <w:sz w:val="18"/>
      <w:szCs w:val="18"/>
    </w:rPr>
  </w:style>
  <w:style w:type="table" w:styleId="MediumShading1-Accent1">
    <w:name w:val="Medium Shading 1 Accent 1"/>
    <w:basedOn w:val="TableNormal"/>
    <w:uiPriority w:val="63"/>
    <w:rsid w:val="00E70783"/>
    <w:pPr>
      <w:spacing w:after="0" w:line="240" w:lineRule="auto"/>
    </w:pPr>
    <w:tblPr>
      <w:tblStyleRowBandSize w:val="1"/>
      <w:tblStyleColBandSize w:val="1"/>
      <w:tblBorders>
        <w:top w:val="single" w:sz="8"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single" w:sz="8" w:space="0" w:color="9EC8DB" w:themeColor="accent1" w:themeTint="BF"/>
      </w:tblBorders>
    </w:tblPr>
    <w:tblStylePr w:type="firstRow">
      <w:pPr>
        <w:spacing w:before="0" w:after="0" w:line="240" w:lineRule="auto"/>
      </w:pPr>
      <w:rPr>
        <w:b/>
        <w:bCs/>
        <w:color w:val="FFFFFF" w:themeColor="background1"/>
      </w:rPr>
      <w:tblPr/>
      <w:tcPr>
        <w:tcBorders>
          <w:top w:val="single" w:sz="8"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nil"/>
          <w:insideV w:val="nil"/>
        </w:tcBorders>
        <w:shd w:val="clear" w:color="auto" w:fill="7EB6CF" w:themeFill="accent1"/>
      </w:tcPr>
    </w:tblStylePr>
    <w:tblStylePr w:type="lastRow">
      <w:pPr>
        <w:spacing w:before="0" w:after="0" w:line="240" w:lineRule="auto"/>
      </w:pPr>
      <w:rPr>
        <w:b/>
        <w:bCs/>
      </w:rPr>
      <w:tblPr/>
      <w:tcPr>
        <w:tcBorders>
          <w:top w:val="double" w:sz="6"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ECF3" w:themeFill="accent1" w:themeFillTint="3F"/>
      </w:tcPr>
    </w:tblStylePr>
    <w:tblStylePr w:type="band1Horz">
      <w:tblPr/>
      <w:tcPr>
        <w:tcBorders>
          <w:insideH w:val="nil"/>
          <w:insideV w:val="nil"/>
        </w:tcBorders>
        <w:shd w:val="clear" w:color="auto" w:fill="DEECF3" w:themeFill="accent1" w:themeFillTint="3F"/>
      </w:tcPr>
    </w:tblStylePr>
    <w:tblStylePr w:type="band2Horz">
      <w:tblPr/>
      <w:tcPr>
        <w:tcBorders>
          <w:insideH w:val="nil"/>
          <w:insideV w:val="nil"/>
        </w:tcBorders>
      </w:tcPr>
    </w:tblStylePr>
  </w:style>
  <w:style w:type="table" w:styleId="LightShading">
    <w:name w:val="Light Shading"/>
    <w:basedOn w:val="TableNormal"/>
    <w:uiPriority w:val="60"/>
    <w:rsid w:val="006F105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enabsatzTabelle">
    <w:name w:val="Listenabsatz Tabelle"/>
    <w:basedOn w:val="ListParagraph"/>
    <w:link w:val="ListenabsatzTabelleZchn"/>
    <w:rsid w:val="00041C3D"/>
    <w:pPr>
      <w:numPr>
        <w:numId w:val="19"/>
      </w:numPr>
      <w:spacing w:line="240" w:lineRule="auto"/>
      <w:ind w:left="227" w:hanging="227"/>
    </w:pPr>
    <w:rPr>
      <w:rFonts w:cs="Arial"/>
      <w:sz w:val="16"/>
      <w:szCs w:val="16"/>
    </w:rPr>
  </w:style>
  <w:style w:type="character" w:styleId="Strong">
    <w:name w:val="Strong"/>
    <w:basedOn w:val="DefaultParagraphFont"/>
    <w:uiPriority w:val="22"/>
    <w:qFormat/>
    <w:rsid w:val="00041C3D"/>
    <w:rPr>
      <w:b/>
      <w:bCs/>
    </w:rPr>
  </w:style>
  <w:style w:type="character" w:customStyle="1" w:styleId="ListenabsatzTabelleZchn">
    <w:name w:val="Listenabsatz Tabelle Zchn"/>
    <w:basedOn w:val="ListParagraphChar"/>
    <w:link w:val="ListenabsatzTabelle"/>
    <w:rsid w:val="00041C3D"/>
    <w:rPr>
      <w:rFonts w:ascii="Arial" w:hAnsi="Arial" w:cs="Arial"/>
      <w:sz w:val="16"/>
      <w:szCs w:val="16"/>
      <w:lang w:eastAsia="de-DE"/>
    </w:rPr>
  </w:style>
  <w:style w:type="paragraph" w:customStyle="1" w:styleId="ListenelementTabelleEbene2">
    <w:name w:val="Listenelement Tabelle Ebene 2"/>
    <w:basedOn w:val="Normal"/>
    <w:link w:val="ListenelementTabelleEbene2Zchn"/>
    <w:rsid w:val="00D66536"/>
    <w:pPr>
      <w:spacing w:before="40" w:after="20" w:line="240" w:lineRule="auto"/>
      <w:ind w:left="242"/>
    </w:pPr>
    <w:rPr>
      <w:rFonts w:cs="Arial"/>
      <w:sz w:val="16"/>
      <w:szCs w:val="16"/>
    </w:rPr>
  </w:style>
  <w:style w:type="character" w:customStyle="1" w:styleId="ListenelementTabelleEbene2Zchn">
    <w:name w:val="Listenelement Tabelle Ebene 2 Zchn"/>
    <w:basedOn w:val="DefaultParagraphFont"/>
    <w:link w:val="ListenelementTabelleEbene2"/>
    <w:rsid w:val="00D66536"/>
    <w:rPr>
      <w:rFonts w:ascii="Arial" w:hAnsi="Arial" w:cs="Arial"/>
      <w:sz w:val="16"/>
      <w:szCs w:val="16"/>
      <w:lang w:eastAsia="de-DE"/>
    </w:rPr>
  </w:style>
  <w:style w:type="character" w:customStyle="1" w:styleId="CaptionChar">
    <w:name w:val="Caption Char"/>
    <w:basedOn w:val="DefaultParagraphFont"/>
    <w:link w:val="Caption"/>
    <w:uiPriority w:val="35"/>
    <w:rsid w:val="00F00DD8"/>
    <w:rPr>
      <w:rFonts w:ascii="Arial" w:hAnsi="Arial" w:cs="Times New Roman"/>
      <w:b/>
      <w:bCs/>
      <w:color w:val="004975" w:themeColor="accent6"/>
      <w:sz w:val="18"/>
      <w:szCs w:val="18"/>
      <w:lang w:eastAsia="de-DE"/>
    </w:rPr>
  </w:style>
  <w:style w:type="table" w:customStyle="1" w:styleId="DIBt-Tabelle">
    <w:name w:val="DIBt-Tabelle"/>
    <w:basedOn w:val="TableNormal"/>
    <w:uiPriority w:val="99"/>
    <w:rsid w:val="009A331B"/>
    <w:pPr>
      <w:spacing w:before="100" w:after="0" w:line="240" w:lineRule="auto"/>
      <w:ind w:left="113" w:right="113"/>
    </w:pPr>
    <w:rPr>
      <w:rFonts w:ascii="Arial" w:hAnsi="Arial"/>
      <w:sz w:val="16"/>
    </w:rPr>
    <w:tblPr>
      <w:tblBorders>
        <w:insideH w:val="single" w:sz="2" w:space="0" w:color="595959" w:themeColor="text1" w:themeTint="A6"/>
        <w:insideV w:val="single" w:sz="2" w:space="0" w:color="595959" w:themeColor="text1" w:themeTint="A6"/>
      </w:tblBorders>
      <w:tblCellMar>
        <w:left w:w="0" w:type="dxa"/>
        <w:right w:w="0" w:type="dxa"/>
      </w:tblCellMar>
    </w:tblPr>
    <w:trPr>
      <w:cantSplit/>
    </w:trPr>
    <w:tblStylePr w:type="firstRow">
      <w:rPr>
        <w:b/>
        <w:color w:val="000000" w:themeColor="text1"/>
      </w:rPr>
      <w:tblPr/>
      <w:tcPr>
        <w:tcBorders>
          <w:top w:val="nil"/>
          <w:left w:val="nil"/>
          <w:bottom w:val="single" w:sz="2" w:space="0" w:color="595959" w:themeColor="text1" w:themeTint="A6"/>
          <w:right w:val="nil"/>
          <w:insideH w:val="nil"/>
          <w:insideV w:val="single" w:sz="2" w:space="0" w:color="595959" w:themeColor="text1" w:themeTint="A6"/>
          <w:tl2br w:val="nil"/>
          <w:tr2bl w:val="nil"/>
        </w:tcBorders>
        <w:shd w:val="clear" w:color="auto" w:fill="E9E9E9"/>
      </w:tcPr>
    </w:tblStylePr>
    <w:tblStylePr w:type="lastRow">
      <w:rPr>
        <w:b/>
      </w:rPr>
      <w:tblPr/>
      <w:tcPr>
        <w:shd w:val="clear" w:color="auto" w:fill="C5D9E5"/>
      </w:tcPr>
    </w:tblStylePr>
    <w:tblStylePr w:type="firstCol">
      <w:rPr>
        <w:rFonts w:asciiTheme="minorHAnsi" w:hAnsiTheme="minorHAnsi"/>
        <w:b w:val="0"/>
        <w:color w:val="auto"/>
        <w:sz w:val="20"/>
      </w:rPr>
      <w:tblPr/>
      <w:tcPr>
        <w:tcBorders>
          <w:insideH w:val="nil"/>
          <w:insideV w:val="nil"/>
        </w:tcBorders>
        <w:shd w:val="clear" w:color="auto" w:fill="E9E9E9"/>
      </w:tcPr>
    </w:tblStylePr>
    <w:tblStylePr w:type="lastCol">
      <w:rPr>
        <w:b/>
      </w:rPr>
    </w:tblStylePr>
  </w:style>
  <w:style w:type="paragraph" w:customStyle="1" w:styleId="RoteAuszeichnung">
    <w:name w:val="Rote Auszeichnung"/>
    <w:basedOn w:val="Normal"/>
    <w:link w:val="RoteAuszeichnungZchn"/>
    <w:qFormat/>
    <w:rsid w:val="00777A11"/>
    <w:rPr>
      <w:color w:val="A42336"/>
    </w:rPr>
  </w:style>
  <w:style w:type="character" w:customStyle="1" w:styleId="RoteAuszeichnungZchn">
    <w:name w:val="Rote Auszeichnung Zchn"/>
    <w:basedOn w:val="DefaultParagraphFont"/>
    <w:link w:val="RoteAuszeichnung"/>
    <w:rsid w:val="00777A11"/>
    <w:rPr>
      <w:rFonts w:ascii="Arial" w:hAnsi="Arial" w:cs="Times New Roman"/>
      <w:color w:val="A42336"/>
      <w:sz w:val="20"/>
      <w:szCs w:val="20"/>
      <w:lang w:eastAsia="de-DE"/>
    </w:rPr>
  </w:style>
  <w:style w:type="paragraph" w:customStyle="1" w:styleId="Tabellentext">
    <w:name w:val="Tabellentext"/>
    <w:basedOn w:val="Normal"/>
    <w:link w:val="TabellentextZchn"/>
    <w:qFormat/>
    <w:rsid w:val="006F0453"/>
    <w:pPr>
      <w:spacing w:before="100" w:after="80" w:line="240" w:lineRule="auto"/>
      <w:ind w:left="113" w:right="113"/>
      <w:jc w:val="left"/>
    </w:pPr>
    <w:rPr>
      <w:sz w:val="18"/>
    </w:rPr>
  </w:style>
  <w:style w:type="character" w:customStyle="1" w:styleId="TabellentextZchn">
    <w:name w:val="Tabellentext Zchn"/>
    <w:basedOn w:val="DefaultParagraphFont"/>
    <w:link w:val="Tabellentext"/>
    <w:rsid w:val="006F0453"/>
    <w:rPr>
      <w:rFonts w:ascii="Arial" w:hAnsi="Arial" w:cs="Times New Roman"/>
      <w:sz w:val="18"/>
      <w:szCs w:val="20"/>
      <w:lang w:eastAsia="de-DE"/>
    </w:rPr>
  </w:style>
  <w:style w:type="paragraph" w:customStyle="1" w:styleId="TabellentextGrau">
    <w:name w:val="Tabellentext Grau"/>
    <w:basedOn w:val="Normal"/>
    <w:link w:val="TabellentextGrauZchn"/>
    <w:qFormat/>
    <w:rsid w:val="0012533A"/>
    <w:pPr>
      <w:spacing w:before="100" w:after="80" w:line="240" w:lineRule="auto"/>
      <w:ind w:left="113" w:right="113"/>
      <w:jc w:val="center"/>
    </w:pPr>
    <w:rPr>
      <w:rFonts w:cs="Arial"/>
      <w:b/>
      <w:color w:val="404040" w:themeColor="text1" w:themeTint="BF"/>
      <w:sz w:val="18"/>
      <w:szCs w:val="16"/>
    </w:rPr>
  </w:style>
  <w:style w:type="character" w:customStyle="1" w:styleId="TabellentextGrauZchn">
    <w:name w:val="Tabellentext Grau Zchn"/>
    <w:basedOn w:val="DefaultParagraphFont"/>
    <w:link w:val="TabellentextGrau"/>
    <w:rsid w:val="0012533A"/>
    <w:rPr>
      <w:rFonts w:ascii="Arial" w:hAnsi="Arial" w:cs="Arial"/>
      <w:b/>
      <w:color w:val="404040" w:themeColor="text1" w:themeTint="BF"/>
      <w:sz w:val="18"/>
      <w:szCs w:val="16"/>
      <w:lang w:eastAsia="de-DE"/>
    </w:rPr>
  </w:style>
  <w:style w:type="paragraph" w:customStyle="1" w:styleId="Tabellentextzentriert">
    <w:name w:val="Tabellentext zentriert"/>
    <w:basedOn w:val="Normal"/>
    <w:link w:val="TabellentextzentriertZchn"/>
    <w:qFormat/>
    <w:rsid w:val="0012533A"/>
    <w:pPr>
      <w:spacing w:before="100" w:after="80" w:line="240" w:lineRule="auto"/>
      <w:ind w:left="113" w:right="113"/>
      <w:jc w:val="center"/>
    </w:pPr>
    <w:rPr>
      <w:rFonts w:cs="Arial"/>
      <w:sz w:val="18"/>
      <w:szCs w:val="16"/>
    </w:rPr>
  </w:style>
  <w:style w:type="character" w:customStyle="1" w:styleId="TabellentextzentriertZchn">
    <w:name w:val="Tabellentext zentriert Zchn"/>
    <w:basedOn w:val="DefaultParagraphFont"/>
    <w:link w:val="Tabellentextzentriert"/>
    <w:rsid w:val="0012533A"/>
    <w:rPr>
      <w:rFonts w:ascii="Arial" w:hAnsi="Arial" w:cs="Arial"/>
      <w:sz w:val="18"/>
      <w:szCs w:val="16"/>
      <w:lang w:eastAsia="de-DE"/>
    </w:rPr>
  </w:style>
  <w:style w:type="paragraph" w:customStyle="1" w:styleId="Tabellentextblau">
    <w:name w:val="Tabellentextblau"/>
    <w:basedOn w:val="Normal"/>
    <w:link w:val="TabellentextblauZchn"/>
    <w:qFormat/>
    <w:rsid w:val="0012533A"/>
    <w:pPr>
      <w:spacing w:before="100" w:after="80" w:line="240" w:lineRule="auto"/>
      <w:ind w:left="113" w:right="113"/>
      <w:jc w:val="center"/>
    </w:pPr>
    <w:rPr>
      <w:rFonts w:cs="Arial"/>
      <w:b/>
      <w:color w:val="004975" w:themeColor="accent6"/>
      <w:sz w:val="18"/>
      <w:szCs w:val="16"/>
    </w:rPr>
  </w:style>
  <w:style w:type="character" w:customStyle="1" w:styleId="TabellentextblauZchn">
    <w:name w:val="Tabellentextblau Zchn"/>
    <w:basedOn w:val="DefaultParagraphFont"/>
    <w:link w:val="Tabellentextblau"/>
    <w:rsid w:val="0012533A"/>
    <w:rPr>
      <w:rFonts w:ascii="Arial" w:hAnsi="Arial" w:cs="Arial"/>
      <w:b/>
      <w:color w:val="004975" w:themeColor="accent6"/>
      <w:sz w:val="18"/>
      <w:szCs w:val="16"/>
      <w:lang w:eastAsia="de-DE"/>
    </w:rPr>
  </w:style>
  <w:style w:type="table" w:styleId="LightList-Accent5">
    <w:name w:val="Light List Accent 5"/>
    <w:basedOn w:val="TableNormal"/>
    <w:uiPriority w:val="61"/>
    <w:rsid w:val="009A331B"/>
    <w:pPr>
      <w:spacing w:after="0" w:line="240" w:lineRule="auto"/>
    </w:pPr>
    <w:tblPr>
      <w:tblStyleRowBandSize w:val="1"/>
      <w:tblStyleColBandSize w:val="1"/>
      <w:tblBorders>
        <w:top w:val="single" w:sz="8" w:space="0" w:color="EB9A3F" w:themeColor="accent5"/>
        <w:left w:val="single" w:sz="8" w:space="0" w:color="EB9A3F" w:themeColor="accent5"/>
        <w:bottom w:val="single" w:sz="8" w:space="0" w:color="EB9A3F" w:themeColor="accent5"/>
        <w:right w:val="single" w:sz="8" w:space="0" w:color="EB9A3F" w:themeColor="accent5"/>
      </w:tblBorders>
    </w:tblPr>
    <w:tblStylePr w:type="firstRow">
      <w:pPr>
        <w:spacing w:before="0" w:after="0" w:line="240" w:lineRule="auto"/>
      </w:pPr>
      <w:rPr>
        <w:b/>
        <w:bCs/>
        <w:color w:val="FFFFFF" w:themeColor="background1"/>
      </w:rPr>
      <w:tblPr/>
      <w:tcPr>
        <w:shd w:val="clear" w:color="auto" w:fill="EB9A3F" w:themeFill="accent5"/>
      </w:tcPr>
    </w:tblStylePr>
    <w:tblStylePr w:type="lastRow">
      <w:pPr>
        <w:spacing w:before="0" w:after="0" w:line="240" w:lineRule="auto"/>
      </w:pPr>
      <w:rPr>
        <w:b/>
        <w:bCs/>
      </w:rPr>
      <w:tblPr/>
      <w:tcPr>
        <w:tcBorders>
          <w:top w:val="double" w:sz="6" w:space="0" w:color="EB9A3F" w:themeColor="accent5"/>
          <w:left w:val="single" w:sz="8" w:space="0" w:color="EB9A3F" w:themeColor="accent5"/>
          <w:bottom w:val="single" w:sz="8" w:space="0" w:color="EB9A3F" w:themeColor="accent5"/>
          <w:right w:val="single" w:sz="8" w:space="0" w:color="EB9A3F" w:themeColor="accent5"/>
        </w:tcBorders>
      </w:tcPr>
    </w:tblStylePr>
    <w:tblStylePr w:type="firstCol">
      <w:rPr>
        <w:b/>
        <w:bCs/>
      </w:rPr>
    </w:tblStylePr>
    <w:tblStylePr w:type="lastCol">
      <w:rPr>
        <w:b/>
        <w:bCs/>
      </w:rPr>
    </w:tblStylePr>
    <w:tblStylePr w:type="band1Vert">
      <w:tblPr/>
      <w:tcPr>
        <w:tcBorders>
          <w:top w:val="single" w:sz="8" w:space="0" w:color="EB9A3F" w:themeColor="accent5"/>
          <w:left w:val="single" w:sz="8" w:space="0" w:color="EB9A3F" w:themeColor="accent5"/>
          <w:bottom w:val="single" w:sz="8" w:space="0" w:color="EB9A3F" w:themeColor="accent5"/>
          <w:right w:val="single" w:sz="8" w:space="0" w:color="EB9A3F" w:themeColor="accent5"/>
        </w:tcBorders>
      </w:tcPr>
    </w:tblStylePr>
    <w:tblStylePr w:type="band1Horz">
      <w:tblPr/>
      <w:tcPr>
        <w:tcBorders>
          <w:top w:val="single" w:sz="8" w:space="0" w:color="EB9A3F" w:themeColor="accent5"/>
          <w:left w:val="single" w:sz="8" w:space="0" w:color="EB9A3F" w:themeColor="accent5"/>
          <w:bottom w:val="single" w:sz="8" w:space="0" w:color="EB9A3F" w:themeColor="accent5"/>
          <w:right w:val="single" w:sz="8" w:space="0" w:color="EB9A3F" w:themeColor="accent5"/>
        </w:tcBorders>
      </w:tcPr>
    </w:tblStylePr>
  </w:style>
  <w:style w:type="paragraph" w:styleId="TableofFigures">
    <w:name w:val="table of figures"/>
    <w:basedOn w:val="Normal"/>
    <w:next w:val="Normal"/>
    <w:uiPriority w:val="99"/>
    <w:unhideWhenUsed/>
    <w:rsid w:val="00465FFE"/>
    <w:pPr>
      <w:spacing w:after="60"/>
    </w:pPr>
  </w:style>
  <w:style w:type="paragraph" w:customStyle="1" w:styleId="berschriftnichtnummeriert">
    <w:name w:val="Überschrift nicht nummeriert"/>
    <w:link w:val="berschriftnichtnummeriertZchn"/>
    <w:qFormat/>
    <w:rsid w:val="009C1F14"/>
    <w:rPr>
      <w:rFonts w:ascii="Arial" w:hAnsi="Arial" w:cs="Times New Roman"/>
      <w:b/>
      <w:color w:val="404040" w:themeColor="text1" w:themeTint="BF"/>
      <w:kern w:val="28"/>
      <w:sz w:val="24"/>
      <w:szCs w:val="20"/>
      <w:lang w:eastAsia="de-DE"/>
    </w:rPr>
  </w:style>
  <w:style w:type="character" w:customStyle="1" w:styleId="berschriftnichtnummeriertZchn">
    <w:name w:val="Überschrift nicht nummeriert Zchn"/>
    <w:basedOn w:val="Heading1Char"/>
    <w:link w:val="berschriftnichtnummeriert"/>
    <w:rsid w:val="009C1F14"/>
    <w:rPr>
      <w:rFonts w:ascii="Arial" w:hAnsi="Arial" w:cs="Times New Roman"/>
      <w:b/>
      <w:color w:val="404040" w:themeColor="text1" w:themeTint="BF"/>
      <w:kern w:val="28"/>
      <w:sz w:val="24"/>
      <w:szCs w:val="20"/>
      <w:lang w:eastAsia="de-DE"/>
    </w:rPr>
  </w:style>
  <w:style w:type="paragraph" w:customStyle="1" w:styleId="Aufzhlung-Ebene2">
    <w:name w:val="Aufzählung - Ebene 2"/>
    <w:basedOn w:val="ListParagraph"/>
    <w:link w:val="Aufzhlung-Ebene2Zchn"/>
    <w:rsid w:val="00B11B7B"/>
    <w:pPr>
      <w:numPr>
        <w:ilvl w:val="1"/>
        <w:numId w:val="36"/>
      </w:numPr>
      <w:spacing w:after="60" w:line="240" w:lineRule="auto"/>
      <w:contextualSpacing w:val="0"/>
    </w:pPr>
  </w:style>
  <w:style w:type="character" w:customStyle="1" w:styleId="Aufzhlung-Ebene2Zchn">
    <w:name w:val="Aufzählung - Ebene 2 Zchn"/>
    <w:basedOn w:val="ListParagraphChar"/>
    <w:link w:val="Aufzhlung-Ebene2"/>
    <w:rsid w:val="00B11B7B"/>
    <w:rPr>
      <w:rFonts w:ascii="Arial" w:hAnsi="Arial" w:cs="Times New Roman"/>
      <w:sz w:val="20"/>
      <w:szCs w:val="20"/>
      <w:lang w:eastAsia="de-DE"/>
    </w:rPr>
  </w:style>
  <w:style w:type="paragraph" w:customStyle="1" w:styleId="Aufzhlung-Ebene3">
    <w:name w:val="Aufzählung - Ebene 3"/>
    <w:basedOn w:val="ListParagraph"/>
    <w:link w:val="Aufzhlung-Ebene3Zchn"/>
    <w:rsid w:val="00B11B7B"/>
    <w:pPr>
      <w:numPr>
        <w:ilvl w:val="2"/>
        <w:numId w:val="36"/>
      </w:numPr>
      <w:spacing w:after="60" w:line="240" w:lineRule="auto"/>
      <w:contextualSpacing w:val="0"/>
    </w:pPr>
  </w:style>
  <w:style w:type="character" w:customStyle="1" w:styleId="Aufzhlung-Ebene3Zchn">
    <w:name w:val="Aufzählung - Ebene 3 Zchn"/>
    <w:basedOn w:val="ListParagraphChar"/>
    <w:link w:val="Aufzhlung-Ebene3"/>
    <w:rsid w:val="00B11B7B"/>
    <w:rPr>
      <w:rFonts w:ascii="Arial" w:hAnsi="Arial" w:cs="Times New Roman"/>
      <w:sz w:val="20"/>
      <w:szCs w:val="20"/>
      <w:lang w:eastAsia="de-DE"/>
    </w:rPr>
  </w:style>
  <w:style w:type="paragraph" w:customStyle="1" w:styleId="Aufzhlung-Ebene4">
    <w:name w:val="Aufzählung - Ebene 4"/>
    <w:basedOn w:val="ListParagraph"/>
    <w:link w:val="Aufzhlung-Ebene4Zchn"/>
    <w:rsid w:val="00B11B7B"/>
    <w:pPr>
      <w:numPr>
        <w:ilvl w:val="3"/>
        <w:numId w:val="36"/>
      </w:numPr>
      <w:spacing w:after="60" w:line="240" w:lineRule="auto"/>
      <w:contextualSpacing w:val="0"/>
    </w:pPr>
  </w:style>
  <w:style w:type="character" w:customStyle="1" w:styleId="Aufzhlung-Ebene4Zchn">
    <w:name w:val="Aufzählung - Ebene 4 Zchn"/>
    <w:basedOn w:val="ListParagraphChar"/>
    <w:link w:val="Aufzhlung-Ebene4"/>
    <w:rsid w:val="00B11B7B"/>
    <w:rPr>
      <w:rFonts w:ascii="Arial" w:hAnsi="Arial" w:cs="Times New Roman"/>
      <w:sz w:val="20"/>
      <w:szCs w:val="20"/>
      <w:lang w:eastAsia="de-DE"/>
    </w:rPr>
  </w:style>
  <w:style w:type="paragraph" w:styleId="TOC4">
    <w:name w:val="toc 4"/>
    <w:basedOn w:val="TOC3"/>
    <w:next w:val="Normal"/>
    <w:autoRedefine/>
    <w:uiPriority w:val="39"/>
    <w:unhideWhenUsed/>
    <w:rsid w:val="00755851"/>
  </w:style>
  <w:style w:type="paragraph" w:customStyle="1" w:styleId="ImpressumLang">
    <w:name w:val="Impressum_Lang"/>
    <w:basedOn w:val="Normal"/>
    <w:link w:val="ImpressumLangZchn"/>
    <w:qFormat/>
    <w:rsid w:val="00447A60"/>
    <w:pPr>
      <w:jc w:val="left"/>
    </w:pPr>
    <w:rPr>
      <w:color w:val="004975" w:themeColor="accent6"/>
      <w:sz w:val="16"/>
      <w:szCs w:val="16"/>
    </w:rPr>
  </w:style>
  <w:style w:type="character" w:customStyle="1" w:styleId="ImpressumLangZchn">
    <w:name w:val="Impressum_Lang Zchn"/>
    <w:basedOn w:val="DefaultParagraphFont"/>
    <w:link w:val="ImpressumLang"/>
    <w:rsid w:val="00447A60"/>
    <w:rPr>
      <w:rFonts w:ascii="Arial" w:hAnsi="Arial" w:cs="Times New Roman"/>
      <w:color w:val="004975" w:themeColor="accent6"/>
      <w:sz w:val="16"/>
      <w:szCs w:val="16"/>
      <w:lang w:eastAsia="de-DE"/>
    </w:rPr>
  </w:style>
  <w:style w:type="paragraph" w:styleId="BodyText2">
    <w:name w:val="Body Text 2"/>
    <w:basedOn w:val="Normal"/>
    <w:link w:val="BodyText2Char"/>
    <w:rsid w:val="00397B79"/>
    <w:pPr>
      <w:spacing w:after="120" w:line="480" w:lineRule="auto"/>
      <w:jc w:val="left"/>
    </w:pPr>
    <w:rPr>
      <w:rFonts w:ascii="Times New Roman" w:hAnsi="Times New Roman"/>
      <w:sz w:val="24"/>
      <w:szCs w:val="24"/>
    </w:rPr>
  </w:style>
  <w:style w:type="character" w:customStyle="1" w:styleId="BodyText2Char">
    <w:name w:val="Body Text 2 Char"/>
    <w:basedOn w:val="DefaultParagraphFont"/>
    <w:link w:val="BodyText2"/>
    <w:rsid w:val="00397B79"/>
    <w:rPr>
      <w:rFonts w:ascii="Times New Roman" w:hAnsi="Times New Roman" w:cs="Times New Roman"/>
      <w:sz w:val="24"/>
      <w:szCs w:val="24"/>
      <w:lang w:eastAsia="de-DE"/>
    </w:rPr>
  </w:style>
  <w:style w:type="paragraph" w:customStyle="1" w:styleId="EinfacherAbsatz">
    <w:name w:val="[Einfacher Absatz]"/>
    <w:basedOn w:val="Normal"/>
    <w:uiPriority w:val="99"/>
    <w:rsid w:val="009256EB"/>
    <w:pPr>
      <w:widowControl w:val="0"/>
      <w:autoSpaceDE w:val="0"/>
      <w:autoSpaceDN w:val="0"/>
      <w:adjustRightInd w:val="0"/>
      <w:spacing w:line="288" w:lineRule="auto"/>
      <w:jc w:val="left"/>
      <w:textAlignment w:val="center"/>
    </w:pPr>
    <w:rPr>
      <w:rFonts w:ascii="Times-Roman" w:eastAsia="Cambria" w:hAnsi="Times-Roman" w:cs="Times-Roman"/>
      <w:color w:val="00000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ibt.de" TargetMode="External"/><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3.png"/><Relationship Id="rId11" Type="http://schemas.openxmlformats.org/officeDocument/2006/relationships/header" Target="header3.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5" Type="http://schemas.openxmlformats.org/officeDocument/2006/relationships/webSettings" Target="webSettings.xml"/><Relationship Id="rId6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8" Type="http://schemas.openxmlformats.org/officeDocument/2006/relationships/header" Target="header1.xml"/><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mailto:dibt@dibt.de" TargetMode="External"/><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footer" Target="footer4.xml"/><Relationship Id="rId41" Type="http://schemas.openxmlformats.org/officeDocument/2006/relationships/image" Target="media/image25.png"/><Relationship Id="rId54"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header" Target="header2.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www.dibt.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DIBt-Design">
  <a:themeElements>
    <a:clrScheme name="DIBt">
      <a:dk1>
        <a:srgbClr val="000000"/>
      </a:dk1>
      <a:lt1>
        <a:srgbClr val="FFFFFF"/>
      </a:lt1>
      <a:dk2>
        <a:srgbClr val="000000"/>
      </a:dk2>
      <a:lt2>
        <a:srgbClr val="FFFFFF"/>
      </a:lt2>
      <a:accent1>
        <a:srgbClr val="7EB6CF"/>
      </a:accent1>
      <a:accent2>
        <a:srgbClr val="BBC34F"/>
      </a:accent2>
      <a:accent3>
        <a:srgbClr val="C46D8E"/>
      </a:accent3>
      <a:accent4>
        <a:srgbClr val="68B8A3"/>
      </a:accent4>
      <a:accent5>
        <a:srgbClr val="EB9A3F"/>
      </a:accent5>
      <a:accent6>
        <a:srgbClr val="004975"/>
      </a:accent6>
      <a:hlink>
        <a:srgbClr val="004975"/>
      </a:hlink>
      <a:folHlink>
        <a:srgbClr val="004975"/>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316555E-BECE-4CAA-8BCE-76FCD89A7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6642</Words>
  <Characters>44108</Characters>
  <Application>Microsoft Office Word</Application>
  <DocSecurity>0</DocSecurity>
  <Lines>1336</Lines>
  <Paragraphs>507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20210209_ksa_M-LüAR 2005_2020_notifiz Txt.docx</vt:lpstr>
      <vt:lpstr>20210209_ksa_M-LüAR 2005_2020_notifiz Txt.docx</vt:lpstr>
    </vt:vector>
  </TitlesOfParts>
  <Company/>
  <LinksUpToDate>false</LinksUpToDate>
  <CharactersWithSpaces>50243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20210209_ksa_M-LüAR 2005_2020_notifiz Txt.docx</dc:title>
  <dc:subject/>
  <dc:creator>Sädtler</dc:creator>
  <cp:keywords>class='Internal'</cp:keywords>
  <cp:lastModifiedBy>Ines Varvodic</cp:lastModifiedBy>
  <cp:revision>3</cp:revision>
  <cp:lastPrinted>2021-01-06T13:26:00Z</cp:lastPrinted>
  <dcterms:created xsi:type="dcterms:W3CDTF">2022-05-11T11:10:00Z</dcterms:created>
  <dcterms:modified xsi:type="dcterms:W3CDTF">2022-05-12T09:59:00Z</dcterms:modified>
</cp:coreProperties>
</file>