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C7127" w14:textId="6AC6FFE4" w:rsidR="00253FD5" w:rsidRPr="00F6185E" w:rsidRDefault="00253FD5" w:rsidP="00253FD5">
      <w:pPr>
        <w:rPr>
          <w:rFonts w:ascii="Courier New" w:hAnsi="Courier New" w:cs="Courier New"/>
          <w:szCs w:val="20"/>
        </w:rPr>
      </w:pPr>
      <w:r>
        <w:rPr>
          <w:noProof/>
        </w:rPr>
        <mc:AlternateContent>
          <mc:Choice Requires="wps">
            <w:drawing>
              <wp:anchor distT="0" distB="0" distL="114300" distR="114300" simplePos="0" relativeHeight="251659264" behindDoc="0" locked="0" layoutInCell="1" allowOverlap="1" wp14:anchorId="307C82EE" wp14:editId="72C3EB8C">
                <wp:simplePos x="0" y="0"/>
                <wp:positionH relativeFrom="margin">
                  <wp:posOffset>55659</wp:posOffset>
                </wp:positionH>
                <wp:positionV relativeFrom="paragraph">
                  <wp:posOffset>-584089</wp:posOffset>
                </wp:positionV>
                <wp:extent cx="2528515" cy="500932"/>
                <wp:effectExtent l="0" t="0" r="5715" b="0"/>
                <wp:wrapNone/>
                <wp:docPr id="1" name="Text Box 1"/>
                <wp:cNvGraphicFramePr/>
                <a:graphic xmlns:a="http://schemas.openxmlformats.org/drawingml/2006/main">
                  <a:graphicData uri="http://schemas.microsoft.com/office/word/2010/wordprocessingShape">
                    <wps:wsp>
                      <wps:cNvSpPr txBox="1"/>
                      <wps:spPr>
                        <a:xfrm>
                          <a:off x="0" y="0"/>
                          <a:ext cx="2528515" cy="500932"/>
                        </a:xfrm>
                        <a:prstGeom prst="rect">
                          <a:avLst/>
                        </a:prstGeom>
                        <a:solidFill>
                          <a:schemeClr val="lt1"/>
                        </a:solidFill>
                        <a:ln w="6350">
                          <a:noFill/>
                        </a:ln>
                      </wps:spPr>
                      <wps:txbx>
                        <w:txbxContent>
                          <w:p w14:paraId="564E0271" w14:textId="77777777" w:rsidR="00253FD5" w:rsidRPr="005E6B85" w:rsidRDefault="00253FD5" w:rsidP="00253FD5">
                            <w:pPr>
                              <w:spacing w:line="240" w:lineRule="auto"/>
                              <w:ind w:firstLine="459"/>
                              <w:rPr>
                                <w:rFonts w:ascii="Arial" w:hAnsi="Arial" w:cs="Arial"/>
                                <w:b/>
                                <w:bCs/>
                                <w:color w:val="00558E"/>
                                <w:sz w:val="28"/>
                                <w:szCs w:val="28"/>
                              </w:rPr>
                            </w:pPr>
                            <w:r>
                              <w:rPr>
                                <w:rFonts w:ascii="Arial" w:hAnsi="Arial"/>
                                <w:b/>
                                <w:color w:val="00558E"/>
                                <w:sz w:val="28"/>
                              </w:rPr>
                              <w:t xml:space="preserve">MINISTÈRE DE LA SANTÉ </w:t>
                            </w:r>
                            <w:r>
                              <w:rPr>
                                <w:rFonts w:ascii="Arial" w:hAnsi="Arial"/>
                                <w:b/>
                                <w:color w:val="A0C4FE"/>
                                <w:sz w:val="28"/>
                              </w:rPr>
                              <w:t>ET</w:t>
                            </w:r>
                            <w:r>
                              <w:rPr>
                                <w:rFonts w:ascii="Arial" w:hAnsi="Arial"/>
                                <w:b/>
                                <w:color w:val="00558E"/>
                                <w:sz w:val="28"/>
                              </w:rPr>
                              <w:t xml:space="preserve"> DU TROISIÈME ÂGE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7C82EE" id="_x0000_t202" coordsize="21600,21600" o:spt="202" path="m,l,21600r21600,l21600,xe">
                <v:stroke joinstyle="miter"/>
                <v:path gradientshapeok="t" o:connecttype="rect"/>
              </v:shapetype>
              <v:shape id="Text Box 1" o:spid="_x0000_s1026" type="#_x0000_t202" style="position:absolute;margin-left:4.4pt;margin-top:-46pt;width:199.1pt;height:39.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" fillcolor="white [3201]" stroked="f" strokeweight=".5pt">
                <v:textbox inset="0,0,0,0">
                  <w:txbxContent>
                    <w:p w14:paraId="564E0271" w14:textId="77777777" w:rsidR="00253FD5" w:rsidRPr="005E6B85" w:rsidRDefault="00253FD5" w:rsidP="00253FD5">
                      <w:pPr>
                        <w:spacing w:line="240" w:lineRule="auto"/>
                        <w:ind w:firstLine="459"/>
                        <w:rPr>
                          <w:rFonts w:ascii="Arial" w:hAnsi="Arial" w:cs="Arial"/>
                          <w:b/>
                          <w:bCs/>
                          <w:color w:val="00558E"/>
                          <w:sz w:val="28"/>
                          <w:szCs w:val="28"/>
                        </w:rPr>
                      </w:pPr>
                      <w:r>
                        <w:rPr>
                          <w:rFonts w:ascii="Arial" w:hAnsi="Arial"/>
                          <w:b/>
                          <w:color w:val="00558E"/>
                          <w:sz w:val="28"/>
                        </w:rPr>
                        <w:t xml:space="preserve">MINISTÈRE DE LA SANTÉ </w:t>
                      </w:r>
                      <w:r>
                        <w:rPr>
                          <w:rFonts w:ascii="Arial" w:hAnsi="Arial"/>
                          <w:b/>
                          <w:color w:val="A0C4FE"/>
                          <w:sz w:val="28"/>
                        </w:rPr>
                        <w:t>ET</w:t>
                      </w:r>
                      <w:r>
                        <w:rPr>
                          <w:rFonts w:ascii="Arial" w:hAnsi="Arial"/>
                          <w:b/>
                          <w:color w:val="00558E"/>
                          <w:sz w:val="28"/>
                        </w:rPr>
                        <w:t xml:space="preserve"> DU TROISIÈME ÂGE</w:t>
                      </w:r>
                    </w:p>
                  </w:txbxContent>
                </v:textbox>
                <w10:wrap anchorx="margin"/>
              </v:shape>
            </w:pict>
          </mc:Fallback>
        </mc:AlternateContent>
      </w:r>
      <w:r>
        <w:rPr>
          <w:rFonts w:ascii="Courier New" w:hAnsi="Courier New"/>
        </w:rPr>
        <w:t>1. ------IND- 2020 0605 DK- FR- ------ 20201007 --- --- IMPACT</w:t>
      </w:r>
    </w:p>
    <w:p w14:paraId="1D1D151C" w14:textId="6501AEBA" w:rsidR="00AE6F03" w:rsidRPr="00253FD5" w:rsidRDefault="00AE6F03"/>
    <w:p w14:paraId="7FBF9F72" w14:textId="77777777" w:rsidR="007E16C1" w:rsidRPr="00253FD5" w:rsidRDefault="007E16C1" w:rsidP="007E16C1">
      <w:pPr>
        <w:pStyle w:val="KolofonCommon8pt"/>
        <w:framePr w:w="2109" w:h="2319" w:hRule="exact" w:wrap="around" w:vAnchor="page" w:hAnchor="page" w:x="9637" w:y="1129"/>
        <w:rPr>
          <w:b/>
        </w:rPr>
      </w:pPr>
      <w:r>
        <w:rPr>
          <w:b/>
        </w:rPr>
        <w:t>Ministère de la santé et du troisième âge</w:t>
      </w:r>
    </w:p>
    <w:p w14:paraId="7554D52B" w14:textId="77777777" w:rsidR="007E16C1" w:rsidRPr="00253FD5" w:rsidRDefault="007E16C1" w:rsidP="007E16C1">
      <w:pPr>
        <w:pStyle w:val="KolofonCommon8pt"/>
        <w:framePr w:w="2109" w:h="2319" w:hRule="exact" w:wrap="around" w:vAnchor="page" w:hAnchor="page" w:x="9637" w:y="1129"/>
      </w:pPr>
    </w:p>
    <w:p w14:paraId="5282BD18" w14:textId="5F7D7B85" w:rsidR="007E16C1" w:rsidRPr="00253FD5" w:rsidRDefault="007E16C1" w:rsidP="007E16C1">
      <w:pPr>
        <w:pStyle w:val="KolofonCommon8pt"/>
        <w:framePr w:w="2109" w:h="2319" w:hRule="exact" w:wrap="around" w:vAnchor="page" w:hAnchor="page" w:x="9637" w:y="1129"/>
      </w:pPr>
      <w:proofErr w:type="gramStart"/>
      <w:r>
        <w:t>Unité:</w:t>
      </w:r>
      <w:proofErr w:type="gramEnd"/>
      <w:r>
        <w:t xml:space="preserve"> </w:t>
      </w:r>
      <w:sdt>
        <w:sdtPr>
          <w:alias w:val="(Document) Unité responsable (code)"/>
          <w:id w:val="-2016982532"/>
          <w:placeholder>
            <w:docPart w:val="EEEB80FD18BA4E3383B44B63E40E1D56"/>
          </w:placeholder>
          <w:dataBinding w:prefixMappings="xmlns:ns0='Captia'" w:xpath="/ns0:Root[1]/ns0:record/ns0:Content[@id='responsible_ou']/ns0:Value[1]" w:storeItemID="{441A96A1-B94A-4162-A24D-959BABE1C94E}"/>
          <w:text/>
        </w:sdtPr>
        <w:sdtEndPr/>
        <w:sdtContent>
          <w:r>
            <w:t>FOPS</w:t>
          </w:r>
        </w:sdtContent>
      </w:sdt>
    </w:p>
    <w:p w14:paraId="7C9D1FE6" w14:textId="3760D5CF" w:rsidR="007E16C1" w:rsidRPr="00253FD5" w:rsidRDefault="007E16C1" w:rsidP="007E16C1">
      <w:pPr>
        <w:pStyle w:val="KolofonCommon8pt"/>
        <w:framePr w:w="2109" w:h="2319" w:hRule="exact" w:wrap="around" w:vAnchor="page" w:hAnchor="page" w:x="9637" w:y="1129"/>
      </w:pPr>
      <w:r>
        <w:t xml:space="preserve">Chargé de </w:t>
      </w:r>
      <w:proofErr w:type="gramStart"/>
      <w:r>
        <w:t>dossier:</w:t>
      </w:r>
      <w:proofErr w:type="gramEnd"/>
      <w:r>
        <w:t xml:space="preserve"> </w:t>
      </w:r>
      <w:sdt>
        <w:sdtPr>
          <w:alias w:val="(Document, Chargé de dossier) Code destinataire"/>
          <w:id w:val="-320352032"/>
          <w:placeholder>
            <w:docPart w:val="632D309A585242788F87D308675E3460"/>
          </w:placeholder>
          <w:dataBinding w:prefixMappings="xmlns:ns0='Captia'" w:xpath="/ns0:Root[1]/ns0:record/ns0:officer/ns0:Content[@id='name_code']/ns0:Value[1]" w:storeItemID="{441A96A1-B94A-4162-A24D-959BABE1C94E}"/>
          <w:text/>
        </w:sdtPr>
        <w:sdtEndPr/>
        <w:sdtContent>
          <w:r>
            <w:t>SUMMSB</w:t>
          </w:r>
        </w:sdtContent>
      </w:sdt>
    </w:p>
    <w:p w14:paraId="32DDC71F" w14:textId="77777777" w:rsidR="007E16C1" w:rsidRPr="00253FD5" w:rsidRDefault="007E16C1" w:rsidP="007E16C1">
      <w:pPr>
        <w:pStyle w:val="KolofonCommon8pt"/>
        <w:framePr w:w="2109" w:h="2319" w:hRule="exact" w:wrap="around" w:vAnchor="page" w:hAnchor="page" w:x="9637" w:y="1129"/>
      </w:pPr>
      <w:r>
        <w:t xml:space="preserve">Coordonné </w:t>
      </w:r>
      <w:proofErr w:type="gramStart"/>
      <w:r>
        <w:t>avec:</w:t>
      </w:r>
      <w:proofErr w:type="gramEnd"/>
      <w:r>
        <w:t xml:space="preserve"> </w:t>
      </w:r>
    </w:p>
    <w:p w14:paraId="012CC0D0" w14:textId="5D5ECC10" w:rsidR="007E16C1" w:rsidRPr="00253FD5" w:rsidRDefault="007E16C1" w:rsidP="007E16C1">
      <w:pPr>
        <w:pStyle w:val="KolofonCommon8pt"/>
        <w:framePr w:w="2109" w:h="2319" w:hRule="exact" w:wrap="around" w:vAnchor="page" w:hAnchor="page" w:x="9637" w:y="1129"/>
      </w:pPr>
      <w:r>
        <w:t xml:space="preserve">N° de </w:t>
      </w:r>
      <w:proofErr w:type="gramStart"/>
      <w:r>
        <w:t>dossier:</w:t>
      </w:r>
      <w:proofErr w:type="gramEnd"/>
      <w:r>
        <w:t xml:space="preserve"> </w:t>
      </w:r>
      <w:sdt>
        <w:sdtPr>
          <w:alias w:val="(Dossier) Nº de dossier"/>
          <w:id w:val="390846126"/>
          <w:placeholder>
            <w:docPart w:val="AE5F36370F2A4836B2B87CD513939B86"/>
          </w:placeholder>
          <w:dataBinding w:prefixMappings="xmlns:ns0='Captia'" w:xpath="/ns0:Root[1]/ns0:case/ns0:Content[@id='file_no']/ns0:Value[1]" w:storeItemID="{441A96A1-B94A-4162-A24D-959BABE1C94E}"/>
          <w:text/>
        </w:sdtPr>
        <w:sdtEndPr/>
        <w:sdtContent>
          <w:r>
            <w:t>2006248</w:t>
          </w:r>
        </w:sdtContent>
      </w:sdt>
    </w:p>
    <w:p w14:paraId="2CEDA928" w14:textId="7EAF682A" w:rsidR="007E16C1" w:rsidRPr="00253FD5" w:rsidRDefault="007E16C1" w:rsidP="007E16C1">
      <w:pPr>
        <w:pStyle w:val="KolofonCommon8pt"/>
        <w:framePr w:w="2109" w:h="2319" w:hRule="exact" w:wrap="around" w:vAnchor="page" w:hAnchor="page" w:x="9637" w:y="1129"/>
      </w:pPr>
      <w:r>
        <w:t xml:space="preserve">N° de </w:t>
      </w:r>
      <w:proofErr w:type="gramStart"/>
      <w:r>
        <w:t>document:</w:t>
      </w:r>
      <w:proofErr w:type="gramEnd"/>
      <w:r>
        <w:t xml:space="preserve"> </w:t>
      </w:r>
      <w:sdt>
        <w:sdtPr>
          <w:alias w:val="(Document) Nº de document"/>
          <w:id w:val="524057906"/>
          <w:placeholder>
            <w:docPart w:val="33A9049E4207470FAD79075563D557A4"/>
          </w:placeholder>
          <w:dataBinding w:prefixMappings="xmlns:ns0='Captia'" w:xpath="/ns0:Root[1]/ns0:record/ns0:Content[@id='record_key']/ns0:Value[1]" w:storeItemID="{441A96A1-B94A-4162-A24D-959BABE1C94E}"/>
          <w:text/>
        </w:sdtPr>
        <w:sdtEndPr/>
        <w:sdtContent>
          <w:r>
            <w:t>1397663</w:t>
          </w:r>
        </w:sdtContent>
      </w:sdt>
    </w:p>
    <w:p w14:paraId="347F22D9" w14:textId="2BE222EF" w:rsidR="007E16C1" w:rsidRPr="00253FD5" w:rsidRDefault="007E16C1" w:rsidP="007E16C1">
      <w:pPr>
        <w:pStyle w:val="KolofonCommon8pt"/>
        <w:framePr w:w="2109" w:h="2319" w:hRule="exact" w:wrap="around" w:vAnchor="page" w:hAnchor="page" w:x="9637" w:y="1129"/>
      </w:pPr>
      <w:proofErr w:type="gramStart"/>
      <w:r>
        <w:t>Date:</w:t>
      </w:r>
      <w:proofErr w:type="gramEnd"/>
      <w:r>
        <w:t xml:space="preserve"> </w:t>
      </w:r>
      <w:sdt>
        <w:sdtPr>
          <w:rPr>
            <w:shd w:val="clear" w:color="auto" w:fill="FFFF00"/>
          </w:rPr>
          <w:alias w:val="(Document) Date du courrier"/>
          <w:id w:val="414750973"/>
          <w:placeholder>
            <w:docPart w:val="D522541D8CAD46DB963644F1C02B73CB"/>
          </w:placeholder>
          <w:showingPlcHdr/>
          <w:dataBinding w:prefixMappings="xmlns:ns0='Captia'" w:xpath="/ns0:Root[1]/ns0:record/ns0:Content[@id='letter_date']/ns0:Value[1]" w:storeItemID="{441A96A1-B94A-4162-A24D-959BABE1C94E}"/>
          <w:date w:fullDate="2020-09-25T00:00:00Z">
            <w:dateFormat w:val="dd-MM-yyyy"/>
            <w:lid w:val="fr-FR"/>
            <w:storeMappedDataAs w:val="dateTime"/>
            <w:calendar w:val="gregorian"/>
          </w:date>
        </w:sdtPr>
        <w:sdtEndPr/>
        <w:sdtContent>
          <w:r>
            <w:rPr>
              <w:rStyle w:val="PlaceholderText"/>
            </w:rPr>
            <w:t>[Date du courrier]</w:t>
          </w:r>
        </w:sdtContent>
      </w:sdt>
    </w:p>
    <w:p w14:paraId="0C68B078" w14:textId="77777777" w:rsidR="00AE6F03" w:rsidRPr="00253FD5" w:rsidRDefault="00AE6F03">
      <w:pPr>
        <w:pStyle w:val="SUMkolofon"/>
        <w:framePr w:wrap="around" w:x="9637" w:y="1129"/>
      </w:pPr>
    </w:p>
    <w:p w14:paraId="2746AE52" w14:textId="278B6C2A" w:rsidR="00AE6F03" w:rsidRPr="00253FD5" w:rsidRDefault="00AE6F03"/>
    <w:p w14:paraId="5D9A3CE4" w14:textId="51F1C508" w:rsidR="00AE6F03" w:rsidRPr="00253FD5" w:rsidRDefault="003D7E9A" w:rsidP="004374DA">
      <w:pPr>
        <w:pStyle w:val="Title"/>
        <w:keepNext/>
        <w:keepLines/>
      </w:pPr>
      <w:r>
        <w:t>ANALYSE D’IMPACT</w:t>
      </w:r>
    </w:p>
    <w:p w14:paraId="19D42841" w14:textId="7ECD8ACB" w:rsidR="00AE6F03" w:rsidRPr="00253FD5" w:rsidRDefault="000E62AE" w:rsidP="004374DA">
      <w:pPr>
        <w:keepNext/>
        <w:keepLines/>
      </w:pPr>
      <w:r>
        <w:rPr>
          <w:rFonts w:ascii="Cambria" w:hAnsi="Cambria"/>
          <w:b/>
          <w:sz w:val="22"/>
        </w:rPr>
        <w:t>Règlement relatif au marquage et à l’emballage des substituts au tabac</w:t>
      </w:r>
    </w:p>
    <w:p w14:paraId="7B190DEB" w14:textId="6219B039" w:rsidR="00AE6F03" w:rsidRDefault="00AE6F03" w:rsidP="004374DA">
      <w:pPr>
        <w:keepNext/>
        <w:keepLines/>
      </w:pPr>
    </w:p>
    <w:p w14:paraId="0E8A6B8D" w14:textId="77777777" w:rsidR="000E62AE" w:rsidRPr="00253FD5" w:rsidRDefault="000E62AE" w:rsidP="004374DA">
      <w:pPr>
        <w:keepNext/>
        <w:keepLines/>
      </w:pPr>
    </w:p>
    <w:p w14:paraId="0B37E094" w14:textId="77777777" w:rsidR="00AE6F03" w:rsidRPr="00253FD5" w:rsidRDefault="002D478C" w:rsidP="004374DA">
      <w:pPr>
        <w:pStyle w:val="Heading2"/>
        <w:keepNext/>
        <w:keepLines/>
        <w:numPr>
          <w:ilvl w:val="0"/>
          <w:numId w:val="21"/>
        </w:numPr>
      </w:pPr>
      <w:r>
        <w:t xml:space="preserve">Introduction </w:t>
      </w:r>
    </w:p>
    <w:p w14:paraId="79AF54B8" w14:textId="79062969" w:rsidR="002D478C" w:rsidRPr="00253FD5" w:rsidRDefault="002D478C" w:rsidP="002D478C">
      <w:pPr>
        <w:spacing w:line="240" w:lineRule="auto"/>
        <w:ind w:left="360"/>
        <w:rPr>
          <w:rFonts w:cstheme="minorHAnsi"/>
          <w:szCs w:val="20"/>
        </w:rPr>
      </w:pPr>
      <w:r>
        <w:t xml:space="preserve">Le tabagisme est la principale cause évitable de maladie et de décès au Danemark. Environ 13 600 personnes meurent chaque année du tabagisme. 17 pour cent des adultes danois fument quotidiennement et, en parallèle, le tabagisme est très inégalement réparti, ce qui est également le principal facteur à l’origine d’inégalités en matière de santé dans ce pays. </w:t>
      </w:r>
    </w:p>
    <w:p w14:paraId="56521792" w14:textId="7C003831" w:rsidR="002D478C" w:rsidRPr="00253FD5" w:rsidRDefault="002D478C" w:rsidP="00736F36">
      <w:pPr>
        <w:spacing w:line="240" w:lineRule="auto"/>
        <w:rPr>
          <w:rFonts w:cstheme="minorHAnsi"/>
          <w:szCs w:val="20"/>
        </w:rPr>
      </w:pPr>
    </w:p>
    <w:p w14:paraId="265F1847" w14:textId="6037B989" w:rsidR="002D478C" w:rsidRPr="00253FD5" w:rsidRDefault="002D478C" w:rsidP="004F6ADE">
      <w:pPr>
        <w:pStyle w:val="Default"/>
        <w:ind w:left="360"/>
        <w:rPr>
          <w:rFonts w:cstheme="minorHAnsi"/>
          <w:szCs w:val="20"/>
        </w:rPr>
      </w:pPr>
      <w:r>
        <w:rPr>
          <w:rFonts w:ascii="Calibri" w:hAnsi="Calibri"/>
          <w:color w:val="auto"/>
          <w:sz w:val="20"/>
        </w:rPr>
        <w:t xml:space="preserve">Une problématique particulière est le tabagisme chez les enfants et les adolescents, particulièrement vulnérables aux effets nocifs du tabac et d’autres produits à base de nicotine. </w:t>
      </w:r>
    </w:p>
    <w:p w14:paraId="1F6D17CA" w14:textId="3B3BC516" w:rsidR="004F6ADE" w:rsidRPr="00253FD5" w:rsidRDefault="004F6ADE" w:rsidP="00736F36">
      <w:pPr>
        <w:spacing w:line="240" w:lineRule="auto"/>
        <w:ind w:left="360"/>
        <w:rPr>
          <w:rFonts w:cstheme="minorHAnsi"/>
          <w:szCs w:val="20"/>
        </w:rPr>
      </w:pPr>
    </w:p>
    <w:p w14:paraId="53F1351C" w14:textId="30B75008" w:rsidR="004F6ADE" w:rsidRPr="00253FD5" w:rsidRDefault="004F6ADE" w:rsidP="004F6ADE">
      <w:pPr>
        <w:ind w:left="360"/>
        <w:rPr>
          <w:szCs w:val="20"/>
        </w:rPr>
      </w:pPr>
      <w:r>
        <w:t xml:space="preserve">On recense davantage de personnes qui fument, consomment du tabac sans fumée ou utilisent des cigarettes électroniques parmi les 15-29 ans par rapport aux autres tranches d’âge. Les produits sont nocifs pour tout le monde, quel que soit l’âge, mais il est particulièrement inquiétant que les jeunes utilisent les produits, car, en l’occurrence, l’organisme est particulièrement exposé. Le cerveau n’est pleinement développé qu’à l’âge de 25 ans et le cerveau immature des enfants et des adolescents </w:t>
      </w:r>
      <w:proofErr w:type="gramStart"/>
      <w:r>
        <w:t>est</w:t>
      </w:r>
      <w:proofErr w:type="gramEnd"/>
      <w:r>
        <w:t xml:space="preserve"> donc particulièrement sensible à la nicotine et devient plus dépendant à la nicotine que les adultes. Plus les jeunes commencent à utiliser des produits à base de nicotine tôt, plus la dépendance se développe et plus il est difficile de s’arrêter plus tard. En parallèle, on note un plus grand risque de devenir un gros fumeur si l’on commence à fumer à un âge précoce</w:t>
      </w:r>
      <w:r w:rsidRPr="00253FD5">
        <w:rPr>
          <w:rStyle w:val="FootnoteReference"/>
          <w:szCs w:val="20"/>
        </w:rPr>
        <w:footnoteReference w:id="1"/>
      </w:r>
      <w:r>
        <w:t>.</w:t>
      </w:r>
    </w:p>
    <w:p w14:paraId="678F56D3" w14:textId="77777777" w:rsidR="004F6ADE" w:rsidRPr="00253FD5" w:rsidRDefault="004F6ADE" w:rsidP="004F6ADE">
      <w:pPr>
        <w:rPr>
          <w:color w:val="1F497D"/>
          <w:sz w:val="22"/>
        </w:rPr>
      </w:pPr>
    </w:p>
    <w:p w14:paraId="0102CCD3" w14:textId="3451C64B" w:rsidR="004F6ADE" w:rsidRPr="00253FD5" w:rsidRDefault="004F6ADE" w:rsidP="004F6ADE">
      <w:pPr>
        <w:ind w:left="360"/>
        <w:rPr>
          <w:szCs w:val="20"/>
        </w:rPr>
      </w:pPr>
      <w:r>
        <w:t>La majorité des utilisateurs et des anciens utilisateurs de cigarettes électroniques se trouve dans la tranche des 15-29 ans, dont 4 % utilisent la cigarette électronique quotidiennement ou occasionnellement et 4 % l’ont déjà utilisée par le passé. Par comparaison, 3 % des 30-59 ans et 2 % des 60 ans utilisent des cigarettes électroniques quotidiennement ou occasionnellement</w:t>
      </w:r>
      <w:r w:rsidRPr="00253FD5">
        <w:rPr>
          <w:rStyle w:val="FootnoteReference"/>
          <w:szCs w:val="20"/>
        </w:rPr>
        <w:footnoteReference w:id="2"/>
      </w:r>
      <w:r>
        <w:t>.</w:t>
      </w:r>
    </w:p>
    <w:p w14:paraId="63786AE8" w14:textId="77777777" w:rsidR="004F6ADE" w:rsidRPr="00253FD5" w:rsidRDefault="004F6ADE" w:rsidP="004F6ADE">
      <w:pPr>
        <w:rPr>
          <w:szCs w:val="20"/>
        </w:rPr>
      </w:pPr>
    </w:p>
    <w:p w14:paraId="7F04A0E0" w14:textId="473EFD7F" w:rsidR="004F6ADE" w:rsidRPr="00253FD5" w:rsidRDefault="004F6ADE" w:rsidP="00754950">
      <w:pPr>
        <w:keepNext/>
        <w:keepLines/>
        <w:ind w:left="360"/>
        <w:rPr>
          <w:rFonts w:cstheme="minorHAnsi"/>
          <w:szCs w:val="20"/>
        </w:rPr>
      </w:pPr>
      <w:r>
        <w:lastRenderedPageBreak/>
        <w:t>C’est essentiellement pour les plus jeunes qu’il y a lieu de s’inquiéter. Il s’avère en effet qu’une proportion égale des 15-17 ans et des 18-24 ans utilisent des cigarettes électroniques quotidiennement ou occasionnellement (4,5 % et 4,3 % respectivement), tandis qu’une proportion un peu moindre des 25-29 ans utilise des cigarettes électroniques quotidiennement ou occasionnellement (3,0 %).</w:t>
      </w:r>
      <w:r w:rsidRPr="00253FD5">
        <w:rPr>
          <w:rStyle w:val="FootnoteReference"/>
          <w:szCs w:val="20"/>
        </w:rPr>
        <w:footnoteReference w:id="3"/>
      </w:r>
    </w:p>
    <w:p w14:paraId="442ACF50" w14:textId="77777777" w:rsidR="00AE6F03" w:rsidRPr="00253FD5" w:rsidRDefault="00AE6F03"/>
    <w:p w14:paraId="39600029" w14:textId="0EB178A8" w:rsidR="00AE6F03" w:rsidRPr="00253FD5" w:rsidRDefault="00396A13" w:rsidP="004374DA">
      <w:pPr>
        <w:pStyle w:val="Heading2"/>
        <w:keepNext/>
        <w:keepLines/>
        <w:numPr>
          <w:ilvl w:val="0"/>
          <w:numId w:val="21"/>
        </w:numPr>
      </w:pPr>
      <w:r>
        <w:t xml:space="preserve">Contexte du règlement </w:t>
      </w:r>
    </w:p>
    <w:p w14:paraId="44426427" w14:textId="7F47A6A5" w:rsidR="00D62B80" w:rsidRPr="000E62AE" w:rsidRDefault="00791D7F" w:rsidP="00791D7F">
      <w:pPr>
        <w:spacing w:line="240" w:lineRule="auto"/>
        <w:ind w:left="360"/>
        <w:rPr>
          <w:rFonts w:eastAsia="TimesNewRomanPS-BoldMT" w:cstheme="minorHAnsi"/>
          <w:bCs/>
          <w:szCs w:val="20"/>
        </w:rPr>
      </w:pPr>
      <w:r>
        <w:t>Le projet de règlement sur l’étiquetage et l’emballage des succédanés du tabac met en œuvre la disposition proposée aux articles 19 a et 22 c de la loi sur les produits du tabac, etc., cf. loi consolidée n° 965 du 26 août 2019 telle que modifiée par l’article 2 de la loi n° xx du xx 2020 [projet de loi pas encore adopté].</w:t>
      </w:r>
    </w:p>
    <w:p w14:paraId="71A53076" w14:textId="1D98A710" w:rsidR="00D62B80" w:rsidRPr="00253FD5" w:rsidRDefault="00D62B80" w:rsidP="00791D7F">
      <w:pPr>
        <w:spacing w:line="240" w:lineRule="auto"/>
        <w:ind w:left="360"/>
        <w:rPr>
          <w:rFonts w:asciiTheme="minorHAnsi" w:hAnsiTheme="minorHAnsi" w:cstheme="minorHAnsi"/>
          <w:szCs w:val="20"/>
        </w:rPr>
      </w:pPr>
    </w:p>
    <w:p w14:paraId="044DC3D8" w14:textId="3CCB086D" w:rsidR="00D62B80" w:rsidRPr="00253FD5" w:rsidRDefault="00D62B80" w:rsidP="004374DA">
      <w:pPr>
        <w:keepNext/>
        <w:keepLines/>
        <w:spacing w:line="240" w:lineRule="auto"/>
        <w:ind w:left="360"/>
        <w:rPr>
          <w:rFonts w:asciiTheme="minorHAnsi" w:hAnsiTheme="minorHAnsi" w:cstheme="minorHAnsi"/>
          <w:szCs w:val="20"/>
        </w:rPr>
      </w:pPr>
      <w:r>
        <w:rPr>
          <w:rFonts w:asciiTheme="minorHAnsi" w:hAnsiTheme="minorHAnsi"/>
        </w:rPr>
        <w:t xml:space="preserve">Le projet de dispositions sur l’avertissement sanitaire et l’étiquetage des succédanés du tabac est libellé comme </w:t>
      </w:r>
      <w:proofErr w:type="gramStart"/>
      <w:r>
        <w:rPr>
          <w:rFonts w:asciiTheme="minorHAnsi" w:hAnsiTheme="minorHAnsi"/>
        </w:rPr>
        <w:t>suit:</w:t>
      </w:r>
      <w:proofErr w:type="gramEnd"/>
    </w:p>
    <w:p w14:paraId="7D68C057" w14:textId="77777777" w:rsidR="009E5314" w:rsidRPr="00253FD5" w:rsidRDefault="009E5314" w:rsidP="004374DA">
      <w:pPr>
        <w:keepNext/>
        <w:keepLines/>
        <w:spacing w:before="100" w:beforeAutospacing="1" w:after="100" w:afterAutospacing="1" w:line="240" w:lineRule="auto"/>
        <w:ind w:left="360"/>
        <w:rPr>
          <w:rFonts w:cstheme="minorHAnsi"/>
          <w:color w:val="000000"/>
          <w:szCs w:val="20"/>
        </w:rPr>
      </w:pPr>
      <w:proofErr w:type="gramStart"/>
      <w:r>
        <w:rPr>
          <w:b/>
        </w:rPr>
        <w:t>«</w:t>
      </w:r>
      <w:r>
        <w:rPr>
          <w:b/>
          <w:color w:val="000000"/>
        </w:rPr>
        <w:t>Article</w:t>
      </w:r>
      <w:proofErr w:type="gramEnd"/>
      <w:r>
        <w:rPr>
          <w:b/>
          <w:color w:val="000000"/>
        </w:rPr>
        <w:t xml:space="preserve"> 19 a</w:t>
      </w:r>
      <w:r>
        <w:rPr>
          <w:color w:val="000000"/>
        </w:rPr>
        <w:t>. Les fabricants et importateurs de succédanés du tabac veillent à ce que les succédanés du tabac qu’ils mettent sur le marché portent un avertissement sanitaire, cf. paragraphe 2.</w:t>
      </w:r>
    </w:p>
    <w:p w14:paraId="36A7D247" w14:textId="77777777" w:rsidR="009E5314" w:rsidRPr="00253FD5" w:rsidRDefault="009E5314" w:rsidP="009E5314">
      <w:pPr>
        <w:spacing w:before="100" w:beforeAutospacing="1" w:after="100" w:afterAutospacing="1" w:line="240" w:lineRule="auto"/>
        <w:ind w:left="360"/>
        <w:rPr>
          <w:rFonts w:cstheme="minorHAnsi"/>
          <w:color w:val="000000"/>
          <w:szCs w:val="20"/>
        </w:rPr>
      </w:pPr>
      <w:r>
        <w:rPr>
          <w:i/>
          <w:iCs/>
          <w:color w:val="000000"/>
        </w:rPr>
        <w:t>Paragraphe 2</w:t>
      </w:r>
      <w:r>
        <w:rPr>
          <w:color w:val="000000"/>
        </w:rPr>
        <w:t>. Le ministre de la santé et du troisième âge fixe des règles sur le libellé, la forme et l’emplacement de l’avertissement sanitaire</w:t>
      </w:r>
      <w:proofErr w:type="gramStart"/>
      <w:r>
        <w:rPr>
          <w:color w:val="000000"/>
        </w:rPr>
        <w:t>.</w:t>
      </w:r>
      <w:r>
        <w:rPr>
          <w:b/>
        </w:rPr>
        <w:t>»</w:t>
      </w:r>
      <w:proofErr w:type="gramEnd"/>
    </w:p>
    <w:p w14:paraId="12839E02" w14:textId="77777777" w:rsidR="009E5314" w:rsidRPr="00754950" w:rsidRDefault="009E5314" w:rsidP="004374DA">
      <w:pPr>
        <w:pStyle w:val="undertitel2"/>
        <w:keepNext/>
        <w:keepLines/>
        <w:ind w:left="360"/>
        <w:jc w:val="left"/>
        <w:rPr>
          <w:rFonts w:asciiTheme="minorHAnsi" w:hAnsiTheme="minorHAnsi" w:cstheme="minorHAnsi"/>
          <w:spacing w:val="-4"/>
          <w:sz w:val="20"/>
          <w:szCs w:val="20"/>
        </w:rPr>
      </w:pPr>
      <w:proofErr w:type="gramStart"/>
      <w:r w:rsidRPr="00754950">
        <w:rPr>
          <w:rFonts w:asciiTheme="minorHAnsi" w:hAnsiTheme="minorHAnsi"/>
          <w:b/>
          <w:spacing w:val="-4"/>
          <w:sz w:val="20"/>
        </w:rPr>
        <w:t>«Article</w:t>
      </w:r>
      <w:proofErr w:type="gramEnd"/>
      <w:r w:rsidRPr="00754950">
        <w:rPr>
          <w:rFonts w:asciiTheme="minorHAnsi" w:hAnsiTheme="minorHAnsi"/>
          <w:b/>
          <w:spacing w:val="-4"/>
          <w:sz w:val="20"/>
        </w:rPr>
        <w:t xml:space="preserve"> 22 c</w:t>
      </w:r>
      <w:r w:rsidRPr="00754950">
        <w:rPr>
          <w:rFonts w:asciiTheme="minorHAnsi" w:hAnsiTheme="minorHAnsi"/>
          <w:spacing w:val="-4"/>
          <w:sz w:val="20"/>
        </w:rPr>
        <w:t>. Le ministre de la santé et du troisième âge fixe des règles sur l’étiquetage et l’emballage des succédanés du tabac, notamment des règles interdisant l’exploitation d’éléments ou des caractéristiques dans l’étiquetage pouvant donner une fausse image de l’objet, de l’application ou des effets des produits</w:t>
      </w:r>
      <w:proofErr w:type="gramStart"/>
      <w:r w:rsidRPr="00754950">
        <w:rPr>
          <w:rFonts w:asciiTheme="minorHAnsi" w:hAnsiTheme="minorHAnsi"/>
          <w:spacing w:val="-4"/>
          <w:sz w:val="20"/>
        </w:rPr>
        <w:t>.</w:t>
      </w:r>
      <w:r w:rsidRPr="00754950">
        <w:rPr>
          <w:rFonts w:asciiTheme="minorHAnsi" w:hAnsiTheme="minorHAnsi"/>
          <w:b/>
          <w:spacing w:val="-4"/>
          <w:sz w:val="20"/>
        </w:rPr>
        <w:t>»</w:t>
      </w:r>
      <w:proofErr w:type="gramEnd"/>
    </w:p>
    <w:p w14:paraId="37466291" w14:textId="670DE7E9" w:rsidR="00791D7F" w:rsidRPr="00253FD5" w:rsidRDefault="00791D7F" w:rsidP="00791D7F">
      <w:pPr>
        <w:spacing w:line="240" w:lineRule="auto"/>
        <w:ind w:left="360"/>
        <w:rPr>
          <w:rFonts w:eastAsia="TimesNewRomanPS-BoldMT" w:cstheme="minorHAnsi"/>
          <w:bCs/>
          <w:szCs w:val="20"/>
        </w:rPr>
      </w:pPr>
      <w:r>
        <w:rPr>
          <w:rFonts w:asciiTheme="minorHAnsi" w:hAnsiTheme="minorHAnsi"/>
        </w:rPr>
        <w:t xml:space="preserve">Le Danemark a notifié le projet de loi, voir 2020/228/DK, auquel il est fait référence. </w:t>
      </w:r>
    </w:p>
    <w:p w14:paraId="320E69CD" w14:textId="77777777" w:rsidR="00791D7F" w:rsidRPr="00253FD5" w:rsidRDefault="00791D7F" w:rsidP="00791D7F"/>
    <w:p w14:paraId="0B04C524" w14:textId="62511C48" w:rsidR="00791D7F" w:rsidRPr="00253FD5" w:rsidRDefault="001D7B49" w:rsidP="00791D7F">
      <w:pPr>
        <w:spacing w:line="240" w:lineRule="auto"/>
        <w:ind w:left="340"/>
        <w:rPr>
          <w:rFonts w:eastAsia="TimesNewRomanPS-BoldMT" w:cstheme="minorHAnsi"/>
          <w:bCs/>
          <w:szCs w:val="20"/>
        </w:rPr>
      </w:pPr>
      <w:r>
        <w:t xml:space="preserve">Il ressort des observations du projet de loi notifié que l’intention du ministère de la santé et du troisième âge est de renforcer la législation sur le tabac en vue de réduire le nombre de fumeurs et en particulier de veiller à ce que moins de jeunes commencent à fumer ou deviennent dépendants d’autres produits contenant de la nicotine. Le projet de loi met en œuvre l’accord sur un plan d’action national contre le tabagisme chez les enfants et les jeunes conclu le 18 décembre 2019 entre le gouvernement (sociaux-démocrates) et la gauche, la gauche radicale, le parti populaire socialiste, la liste de l’unité, le parti populaire conservateur et l’alternative. L’accord reprend un large éventail d’initiatives visant à arrêter et à prévenir le tabagisme et la dépendance à la nicotine chez les enfants et les jeunes, et met en œuvre diverses initiatives que les associations de patients et les professionnels demandent depuis plusieurs années. </w:t>
      </w:r>
    </w:p>
    <w:p w14:paraId="28826CC9" w14:textId="25ED09B9" w:rsidR="009E4924" w:rsidRPr="00253FD5" w:rsidRDefault="009E4924" w:rsidP="00DC5111">
      <w:pPr>
        <w:spacing w:line="240" w:lineRule="auto"/>
        <w:ind w:left="340" w:hanging="340"/>
        <w:rPr>
          <w:rFonts w:eastAsia="TimesNewRomanPS-BoldMT" w:cstheme="minorHAnsi"/>
          <w:bCs/>
          <w:szCs w:val="20"/>
        </w:rPr>
      </w:pPr>
    </w:p>
    <w:p w14:paraId="216E5D7F" w14:textId="7C501276" w:rsidR="00791D7F" w:rsidRPr="00253FD5" w:rsidRDefault="00791D7F" w:rsidP="004374DA">
      <w:pPr>
        <w:pStyle w:val="Heading2"/>
        <w:keepNext/>
        <w:keepLines/>
        <w:numPr>
          <w:ilvl w:val="0"/>
          <w:numId w:val="21"/>
        </w:numPr>
      </w:pPr>
      <w:r>
        <w:t>Objectifs et principaux éléments du règlement</w:t>
      </w:r>
    </w:p>
    <w:p w14:paraId="30FD7DB5" w14:textId="0FBA933E" w:rsidR="00793991" w:rsidRPr="00253FD5" w:rsidRDefault="00793991" w:rsidP="00793991">
      <w:pPr>
        <w:shd w:val="clear" w:color="auto" w:fill="FFFFFF"/>
        <w:spacing w:line="240" w:lineRule="auto"/>
        <w:ind w:left="360"/>
        <w:rPr>
          <w:rFonts w:cstheme="minorHAnsi"/>
          <w:szCs w:val="20"/>
        </w:rPr>
      </w:pPr>
      <w:r>
        <w:t>De nouveaux produits contenant de la nicotine, mais pas du tabac sont continuellement introduits sur le marché, en particulier des produits que l’on consomme de la même façon que le tabac à priser. Ces produits ne sont pas soumis à des interdictions de publicité ou à des limites d’âge pour l’achat et sont promus par des influenceurs sur les réseaux sociaux, notamment.</w:t>
      </w:r>
    </w:p>
    <w:p w14:paraId="03AF6E98" w14:textId="77777777" w:rsidR="00793991" w:rsidRPr="00253FD5" w:rsidRDefault="00793991" w:rsidP="00793991">
      <w:pPr>
        <w:shd w:val="clear" w:color="auto" w:fill="FFFFFF"/>
        <w:spacing w:line="240" w:lineRule="auto"/>
        <w:ind w:left="360"/>
        <w:rPr>
          <w:rFonts w:cstheme="minorHAnsi"/>
          <w:szCs w:val="20"/>
        </w:rPr>
      </w:pPr>
    </w:p>
    <w:p w14:paraId="715281E3" w14:textId="77777777" w:rsidR="004374DA" w:rsidRPr="000E62AE" w:rsidRDefault="001D7B49" w:rsidP="00754950">
      <w:pPr>
        <w:keepNext/>
        <w:keepLines/>
        <w:shd w:val="clear" w:color="auto" w:fill="FFFFFF"/>
        <w:spacing w:line="240" w:lineRule="auto"/>
        <w:ind w:left="360"/>
        <w:rPr>
          <w:rFonts w:eastAsia="TimesNewRomanPS-BoldMT" w:cstheme="minorHAnsi"/>
          <w:bCs/>
          <w:szCs w:val="20"/>
        </w:rPr>
      </w:pPr>
      <w:r>
        <w:lastRenderedPageBreak/>
        <w:t xml:space="preserve">Selon les observations du projet de loi notifié, le conseil national de santé publique indique qu’il existe des preuves que la nicotine est fortement addictive. Les enfants et les jeunes développent une dépendance plus rapidement que les adultes et la nicotine peut affecter le développement ultérieur de leur cerveau immature. Par ailleurs, la nicotine peut également affecter le développement du cerveau et des poumons du fœtus. L’Agence danoise de la santé craint que ces produits puissent encourager ou maintenir la consommation de tabac. En parallèle, le ministère de la santé et du troisième âge se demande si ces produits peuvent réellement promouvoir les produits du tabac. </w:t>
      </w:r>
    </w:p>
    <w:p w14:paraId="13C69DB0" w14:textId="77777777" w:rsidR="004374DA" w:rsidRDefault="004374DA" w:rsidP="00793991">
      <w:pPr>
        <w:shd w:val="clear" w:color="auto" w:fill="FFFFFF"/>
        <w:spacing w:line="240" w:lineRule="auto"/>
        <w:ind w:left="360"/>
        <w:rPr>
          <w:rFonts w:eastAsia="TimesNewRomanPSMT" w:cstheme="minorHAnsi"/>
          <w:szCs w:val="20"/>
        </w:rPr>
      </w:pPr>
    </w:p>
    <w:p w14:paraId="02D85BE5" w14:textId="7AD0F675" w:rsidR="008068FC" w:rsidRPr="000E62AE" w:rsidRDefault="00793991" w:rsidP="00793991">
      <w:pPr>
        <w:shd w:val="clear" w:color="auto" w:fill="FFFFFF"/>
        <w:spacing w:line="240" w:lineRule="auto"/>
        <w:ind w:left="360"/>
        <w:rPr>
          <w:rFonts w:cstheme="minorHAnsi"/>
          <w:szCs w:val="20"/>
        </w:rPr>
      </w:pPr>
      <w:r>
        <w:t>Une réglementation accrue peut se justifier par la nécessité de protéger les enfants et les jeunes en particulier. Conformément aux observations du projet de loi, le ministère de la santé et du troisième âge estime donc qu’il convient de réglementer les produits contenant de la nicotine qui ne sont pas des produits du tabac ni des cigarettes électroniques et qui ne sont pas des médicaments ni des dispositifs autorisés destinés à être utilisés avec ces produits. Ces produits sont appelés</w:t>
      </w:r>
      <w:proofErr w:type="gramStart"/>
      <w:r>
        <w:t xml:space="preserve"> «succédanés</w:t>
      </w:r>
      <w:proofErr w:type="gramEnd"/>
      <w:r>
        <w:t xml:space="preserve"> du tabac».</w:t>
      </w:r>
    </w:p>
    <w:p w14:paraId="2A1EF31C" w14:textId="77777777" w:rsidR="008068FC" w:rsidRPr="00253FD5" w:rsidRDefault="008068FC" w:rsidP="00793991">
      <w:pPr>
        <w:shd w:val="clear" w:color="auto" w:fill="FFFFFF"/>
        <w:spacing w:line="240" w:lineRule="auto"/>
        <w:ind w:left="360"/>
        <w:rPr>
          <w:rFonts w:eastAsia="TimesNewRomanPSMT" w:cstheme="minorHAnsi"/>
          <w:szCs w:val="20"/>
        </w:rPr>
      </w:pPr>
    </w:p>
    <w:p w14:paraId="39C70A3C" w14:textId="77777777" w:rsidR="008068FC" w:rsidRPr="00754950" w:rsidRDefault="008068FC" w:rsidP="00793991">
      <w:pPr>
        <w:shd w:val="clear" w:color="auto" w:fill="FFFFFF"/>
        <w:spacing w:line="240" w:lineRule="auto"/>
        <w:ind w:left="360"/>
        <w:rPr>
          <w:rFonts w:asciiTheme="minorHAnsi" w:hAnsiTheme="minorHAnsi" w:cstheme="minorHAnsi"/>
          <w:spacing w:val="-4"/>
          <w:szCs w:val="20"/>
        </w:rPr>
      </w:pPr>
      <w:r w:rsidRPr="00754950">
        <w:rPr>
          <w:rFonts w:asciiTheme="minorHAnsi" w:hAnsiTheme="minorHAnsi"/>
          <w:spacing w:val="-4"/>
        </w:rPr>
        <w:t>Par «succédanés du tabac», l’on entend les produits contenant de la nicotine qui ne sont pas des produits du tabac, cf. article 2, n° 2, de la loi sur les produits du tabac, etc., ou les cigarettes électroniques, cf. article 2, n° 1, de la loi sur les cigarettes électroniques, etc., et qui ne sont pas autorisés par une autorisation de mise sur le marché en vertu de la loi sur les médicaments ou des règles du droit de l’Union européenne établissant des procédures communautaires pour l’autorisation des médicaments à usage humain, ou des dispositifs destinés à être utilisés avec ces produits.</w:t>
      </w:r>
    </w:p>
    <w:p w14:paraId="07B734BF" w14:textId="77777777" w:rsidR="008068FC" w:rsidRPr="00253FD5" w:rsidRDefault="008068FC" w:rsidP="00793991">
      <w:pPr>
        <w:shd w:val="clear" w:color="auto" w:fill="FFFFFF"/>
        <w:spacing w:line="240" w:lineRule="auto"/>
        <w:ind w:left="360"/>
        <w:rPr>
          <w:rFonts w:asciiTheme="minorHAnsi" w:hAnsiTheme="minorHAnsi" w:cstheme="minorHAnsi"/>
          <w:szCs w:val="20"/>
        </w:rPr>
      </w:pPr>
    </w:p>
    <w:p w14:paraId="07CC6811" w14:textId="126DECEE" w:rsidR="00793991" w:rsidRPr="00253FD5" w:rsidRDefault="00793991" w:rsidP="00793991">
      <w:pPr>
        <w:shd w:val="clear" w:color="auto" w:fill="FFFFFF"/>
        <w:spacing w:line="240" w:lineRule="auto"/>
        <w:ind w:left="360"/>
        <w:rPr>
          <w:rFonts w:cstheme="minorHAnsi"/>
          <w:szCs w:val="20"/>
        </w:rPr>
      </w:pPr>
      <w:r>
        <w:t>Les substituts du tabac incluent notamment les sachets de nicotine ou</w:t>
      </w:r>
      <w:proofErr w:type="gramStart"/>
      <w:r>
        <w:t xml:space="preserve"> «</w:t>
      </w:r>
      <w:proofErr w:type="spellStart"/>
      <w:r>
        <w:t>pouches</w:t>
      </w:r>
      <w:proofErr w:type="spellEnd"/>
      <w:proofErr w:type="gramEnd"/>
      <w:r>
        <w:t>» contenant de la nicotine.</w:t>
      </w:r>
    </w:p>
    <w:p w14:paraId="1E2713B8" w14:textId="77777777" w:rsidR="008068FC" w:rsidRPr="00253FD5" w:rsidRDefault="008068FC" w:rsidP="00793991">
      <w:pPr>
        <w:shd w:val="clear" w:color="auto" w:fill="FFFFFF"/>
        <w:spacing w:line="240" w:lineRule="auto"/>
        <w:ind w:left="360"/>
        <w:rPr>
          <w:rFonts w:eastAsia="TimesNewRomanPSMT" w:cstheme="minorHAnsi"/>
          <w:szCs w:val="20"/>
        </w:rPr>
      </w:pPr>
    </w:p>
    <w:p w14:paraId="79FA56C6" w14:textId="610DA63B" w:rsidR="0088084A" w:rsidRPr="000E62AE" w:rsidRDefault="008068FC" w:rsidP="004374DA">
      <w:pPr>
        <w:shd w:val="clear" w:color="auto" w:fill="FFFFFF"/>
        <w:spacing w:line="240" w:lineRule="auto"/>
        <w:ind w:left="360"/>
        <w:rPr>
          <w:rFonts w:eastAsia="TimesNewRomanPSMT" w:cstheme="minorHAnsi"/>
          <w:szCs w:val="20"/>
        </w:rPr>
      </w:pPr>
      <w:r>
        <w:t>Sur la base des règles en vigueur pour les produits du tabac, le règlement sur l’étiquetage et l’emballage des succédanés du tabac établit des règles sur l’emballage, l’étiquetage et les avertissements sanitaires sur les succédanés du tabac.</w:t>
      </w:r>
    </w:p>
    <w:p w14:paraId="60FE1AF9" w14:textId="77777777" w:rsidR="0088084A" w:rsidRPr="00253FD5" w:rsidRDefault="0088084A" w:rsidP="0088084A">
      <w:pPr>
        <w:suppressAutoHyphens w:val="0"/>
        <w:autoSpaceDE w:val="0"/>
        <w:autoSpaceDN w:val="0"/>
        <w:adjustRightInd w:val="0"/>
        <w:spacing w:line="240" w:lineRule="auto"/>
        <w:ind w:left="360"/>
        <w:rPr>
          <w:rFonts w:cs="Calibri"/>
          <w:szCs w:val="20"/>
        </w:rPr>
      </w:pPr>
    </w:p>
    <w:p w14:paraId="5562B5B9" w14:textId="6D84DA33" w:rsidR="00F22E20" w:rsidRPr="00754950" w:rsidRDefault="001C317A" w:rsidP="00F44D5A">
      <w:pPr>
        <w:ind w:left="360"/>
        <w:rPr>
          <w:rFonts w:cstheme="minorHAnsi"/>
          <w:color w:val="000000"/>
          <w:spacing w:val="-4"/>
          <w:szCs w:val="20"/>
        </w:rPr>
      </w:pPr>
      <w:r w:rsidRPr="00754950">
        <w:rPr>
          <w:color w:val="000000"/>
          <w:spacing w:val="-4"/>
        </w:rPr>
        <w:t>Conformément aux observations du projet de loi notifié, les règles prévoient, entre autres, que les unités de conditionnement des succédanés, notamment, doivent porter des informations sur tous les ingrédients contenus dans le produit, une indication de la teneur en nicotine du produit, le numéro de lot et une recommandation selon laquelle elles doivent être tenues hors de la portée et de la vue des enfants.</w:t>
      </w:r>
    </w:p>
    <w:p w14:paraId="519325AA" w14:textId="77777777" w:rsidR="001D7B49" w:rsidRPr="00253FD5" w:rsidRDefault="001D7B49" w:rsidP="00F44D5A">
      <w:pPr>
        <w:ind w:left="360"/>
        <w:rPr>
          <w:rFonts w:cstheme="minorHAnsi"/>
          <w:color w:val="000000"/>
          <w:szCs w:val="20"/>
        </w:rPr>
      </w:pPr>
    </w:p>
    <w:p w14:paraId="4EDBE2D5" w14:textId="55ABC1EA" w:rsidR="00F44D5A" w:rsidRPr="00253FD5" w:rsidRDefault="00F22E20" w:rsidP="00F44D5A">
      <w:pPr>
        <w:ind w:left="360"/>
      </w:pPr>
      <w:r>
        <w:rPr>
          <w:color w:val="000000"/>
        </w:rPr>
        <w:t xml:space="preserve">En outre sont notamment établies des règles selon lesquelles les unités de conditionnement et tout emballage extérieur ne </w:t>
      </w:r>
      <w:r>
        <w:t xml:space="preserve">contiennent pas d’éléments ni de caractéristiques qui favorisent un substitut du tabac. </w:t>
      </w:r>
    </w:p>
    <w:p w14:paraId="32E11956" w14:textId="537DFA86" w:rsidR="00F44D5A" w:rsidRPr="00253FD5" w:rsidRDefault="00F44D5A" w:rsidP="00F44D5A"/>
    <w:p w14:paraId="2CE57455" w14:textId="4CA924E9" w:rsidR="0088084A" w:rsidRPr="00253FD5" w:rsidRDefault="0088084A" w:rsidP="004374DA">
      <w:pPr>
        <w:suppressAutoHyphens w:val="0"/>
        <w:autoSpaceDE w:val="0"/>
        <w:autoSpaceDN w:val="0"/>
        <w:adjustRightInd w:val="0"/>
        <w:spacing w:line="240" w:lineRule="auto"/>
        <w:ind w:left="360"/>
        <w:rPr>
          <w:rFonts w:cs="Calibri"/>
          <w:szCs w:val="20"/>
        </w:rPr>
      </w:pPr>
      <w:r>
        <w:t>En particulier en ce qui concerne l’avertissement sanitaire, des règles sont établies sur le libellé, la forme et le placement, dont l’utilisation d’une police et d’une taille afin de veiller à ce que la plus grande partie possible de la zone réservée à l’avertissement sanitaire soit occupée par le texte d’avertissement.</w:t>
      </w:r>
    </w:p>
    <w:p w14:paraId="19DC647B" w14:textId="6391AABE" w:rsidR="0088084A" w:rsidRPr="00253FD5" w:rsidRDefault="0088084A" w:rsidP="0088084A">
      <w:pPr>
        <w:spacing w:line="240" w:lineRule="auto"/>
        <w:ind w:left="360"/>
        <w:rPr>
          <w:rFonts w:cs="Calibri"/>
          <w:szCs w:val="20"/>
        </w:rPr>
      </w:pPr>
    </w:p>
    <w:p w14:paraId="54B66DBB" w14:textId="77777777" w:rsidR="00F22E20" w:rsidRPr="00253FD5" w:rsidRDefault="00F22E20" w:rsidP="00F22E20">
      <w:pPr>
        <w:shd w:val="clear" w:color="auto" w:fill="FFFFFF"/>
        <w:spacing w:line="240" w:lineRule="auto"/>
        <w:ind w:left="360"/>
        <w:rPr>
          <w:rFonts w:cstheme="minorHAnsi"/>
          <w:color w:val="000000"/>
          <w:szCs w:val="20"/>
        </w:rPr>
      </w:pPr>
      <w:r>
        <w:rPr>
          <w:color w:val="000000"/>
        </w:rPr>
        <w:t>Le projet impose donc aux fabricants d’apposer un avertissement sanitaire à la fabrication du produit. Pour les importateurs, cela signifie qu’ils ne peuvent pas acheminer les produits plus loin dans la chaîne d’approvisionnement si les produits ne portent pas d’avertissement sanitaire.</w:t>
      </w:r>
    </w:p>
    <w:p w14:paraId="66502498" w14:textId="06E72682" w:rsidR="00F22E20" w:rsidRPr="00253FD5" w:rsidRDefault="00F22E20" w:rsidP="0011402F">
      <w:pPr>
        <w:ind w:left="360"/>
        <w:rPr>
          <w:rFonts w:cs="Calibri"/>
          <w:szCs w:val="20"/>
        </w:rPr>
      </w:pPr>
      <w:r>
        <w:rPr>
          <w:color w:val="000000"/>
        </w:rPr>
        <w:t>L’avertissement sanitaire doit veiller à ce que les consommateurs soient informés de l’effet nocif du produit.</w:t>
      </w:r>
    </w:p>
    <w:p w14:paraId="17C35021" w14:textId="77777777" w:rsidR="00E84133" w:rsidRPr="00253FD5" w:rsidRDefault="00E84133" w:rsidP="00E84133">
      <w:pPr>
        <w:pStyle w:val="NormalWeb"/>
        <w:ind w:firstLine="360"/>
      </w:pPr>
    </w:p>
    <w:p w14:paraId="4A057B2B" w14:textId="6A08DD5B" w:rsidR="00DD60F2" w:rsidRPr="00253FD5" w:rsidRDefault="00DD60F2" w:rsidP="004374DA">
      <w:pPr>
        <w:pStyle w:val="Heading2"/>
        <w:keepNext/>
        <w:keepLines/>
        <w:numPr>
          <w:ilvl w:val="0"/>
          <w:numId w:val="21"/>
        </w:numPr>
      </w:pPr>
      <w:r>
        <w:lastRenderedPageBreak/>
        <w:t>Conséquences économiques pour les pouvoirs publics et les entreprises</w:t>
      </w:r>
    </w:p>
    <w:p w14:paraId="34B0B3C5" w14:textId="03CCC26A" w:rsidR="001D7B49" w:rsidRPr="00754950" w:rsidRDefault="001D7B49" w:rsidP="001D7B49">
      <w:pPr>
        <w:ind w:left="360"/>
        <w:rPr>
          <w:rFonts w:cstheme="minorHAnsi"/>
          <w:spacing w:val="-4"/>
          <w:szCs w:val="20"/>
        </w:rPr>
      </w:pPr>
      <w:r w:rsidRPr="00754950">
        <w:rPr>
          <w:spacing w:val="-4"/>
        </w:rPr>
        <w:t>Le projet relatif aux avertissements sanitaires et à l’étiquetage des succédanés du tabac est un élément parmi d’autres du projet de loi notifié précédemment qui vise à réduire le nombre de fumeurs et veille, en particulier, à ce que moins de jeunes commencent à fumer ou deviennent dépendants d’autres produits contenant de la nicotine.</w:t>
      </w:r>
    </w:p>
    <w:p w14:paraId="79ED5A44" w14:textId="77777777" w:rsidR="001D7B49" w:rsidRPr="00253FD5" w:rsidRDefault="001D7B49" w:rsidP="001D7B49">
      <w:pPr>
        <w:ind w:left="360"/>
        <w:rPr>
          <w:rFonts w:cstheme="minorHAnsi"/>
          <w:szCs w:val="20"/>
        </w:rPr>
      </w:pPr>
    </w:p>
    <w:p w14:paraId="26455058" w14:textId="3605E683" w:rsidR="006654A7" w:rsidRPr="00754950" w:rsidRDefault="001D7B49" w:rsidP="001D7B49">
      <w:pPr>
        <w:ind w:left="360"/>
        <w:rPr>
          <w:rFonts w:cstheme="minorHAnsi"/>
          <w:spacing w:val="-4"/>
          <w:szCs w:val="20"/>
        </w:rPr>
      </w:pPr>
      <w:r w:rsidRPr="00754950">
        <w:rPr>
          <w:spacing w:val="-4"/>
        </w:rPr>
        <w:t>Comme indiqué dans les commentaires du projet de loi notifié précédemment, le projet devrait contribuer à réduire le tabagisme et l’utilisation d’autres produits contenant de la nicotine par les enfants et les adolescents. Il est impossible d’estimer l’impact du projet sur la consommation ou les ventes globales de tabac. Dans la mesure où le projet a un effet sur les ventes globales de tabac, il entraînera, par ailleurs, à toutes choses égales, une diminution des recettes provenant des taxes sur le tabac. En revanche, la réduction de la consommation de tabac permettra, à long terme, de réduire les coûts de traitement des maladies liées au tabac, les congés de maladie, etc.</w:t>
      </w:r>
    </w:p>
    <w:p w14:paraId="7120E42B" w14:textId="77777777" w:rsidR="006654A7" w:rsidRPr="00253FD5" w:rsidRDefault="006654A7" w:rsidP="006654A7"/>
    <w:p w14:paraId="6849DEB3" w14:textId="414E2761" w:rsidR="006654A7" w:rsidRPr="00253FD5" w:rsidRDefault="00B509DC" w:rsidP="006654A7">
      <w:pPr>
        <w:ind w:left="360"/>
        <w:rPr>
          <w:rFonts w:cstheme="minorHAnsi"/>
          <w:szCs w:val="20"/>
        </w:rPr>
      </w:pPr>
      <w:r>
        <w:t>Il est question de mettre en œuvre un accord politique sur lequel se fonde le projet de loi, avec lequel il a été décidé d’instaurer un certain nombre de mesures recommandées par le conseil national de santé publique et d’autres professionnels, bien qu’il n’existe actuellement aucune base pour évaluer plus en détail l’impact des mesures dans un contexte danois, individuellement ou collectivement. Par conséquent, il n’y a pas non plus lieu d’évaluer plus en détail les conséquences en termes de perte de chiffre d’affaires et de bénéfices et l’impact sur la base commerciale globale des différents acteurs vendant les produits en question. Cela s’applique généralement aux diminutions de la consommation ainsi qu’à l’impact des mesures affectant l’offre et la disponibilité des produits sur les modes de consommation des consommateurs existants.</w:t>
      </w:r>
    </w:p>
    <w:p w14:paraId="57B56190" w14:textId="77777777" w:rsidR="002D478C" w:rsidRPr="00253FD5" w:rsidRDefault="002D478C" w:rsidP="002D478C"/>
    <w:p w14:paraId="6AFA4377" w14:textId="77777777" w:rsidR="007118D2" w:rsidRPr="00253FD5" w:rsidRDefault="007118D2" w:rsidP="004374DA">
      <w:pPr>
        <w:pStyle w:val="Heading2"/>
        <w:keepNext/>
        <w:keepLines/>
        <w:numPr>
          <w:ilvl w:val="0"/>
          <w:numId w:val="21"/>
        </w:numPr>
      </w:pPr>
      <w:r>
        <w:t>Entrée en vigueur</w:t>
      </w:r>
    </w:p>
    <w:p w14:paraId="1DFB1B20" w14:textId="0FF9D9B0" w:rsidR="007118D2" w:rsidRPr="00253FD5" w:rsidRDefault="007118D2" w:rsidP="007118D2">
      <w:pPr>
        <w:ind w:left="360"/>
      </w:pPr>
      <w:r>
        <w:t>Il est proposé que le règlement entre en vigueur le 1er avril 2020, à condition que le projet de loi autorisant le règlement soit adopté par le parlement danois.</w:t>
      </w:r>
    </w:p>
    <w:p w14:paraId="646CC00E" w14:textId="77777777" w:rsidR="00AE6F03" w:rsidRPr="00253FD5" w:rsidRDefault="00AE6F03"/>
    <w:p w14:paraId="3B10C4C2" w14:textId="77777777" w:rsidR="00AE6F03" w:rsidRPr="00253FD5" w:rsidRDefault="00D63BA0">
      <w:pPr>
        <w:pStyle w:val="Subtitle"/>
      </w:pPr>
      <w:r>
        <w:t xml:space="preserve"> </w:t>
      </w:r>
    </w:p>
    <w:p w14:paraId="0D5920FE" w14:textId="77777777" w:rsidR="00AE6F03" w:rsidRPr="00253FD5" w:rsidRDefault="00AE6F03"/>
    <w:sectPr w:rsidR="00AE6F03" w:rsidRPr="00253FD5">
      <w:headerReference w:type="even" r:id="rId14"/>
      <w:headerReference w:type="default" r:id="rId15"/>
      <w:footerReference w:type="even" r:id="rId16"/>
      <w:footerReference w:type="default" r:id="rId17"/>
      <w:headerReference w:type="first" r:id="rId18"/>
      <w:pgSz w:w="11907" w:h="16840" w:code="9"/>
      <w:pgMar w:top="2126" w:right="2268" w:bottom="851" w:left="2268" w:header="709" w:footer="709" w:gutter="0"/>
      <w:paperSrc w:first="15" w:other="15"/>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7534AE" w14:textId="77777777" w:rsidR="00D669D1" w:rsidRPr="00252B49" w:rsidRDefault="00D669D1">
      <w:r w:rsidRPr="00252B49">
        <w:separator/>
      </w:r>
    </w:p>
  </w:endnote>
  <w:endnote w:type="continuationSeparator" w:id="0">
    <w:p w14:paraId="63C77A81" w14:textId="77777777" w:rsidR="00D669D1" w:rsidRPr="00252B49" w:rsidRDefault="00D669D1">
      <w:r w:rsidRPr="00252B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PS-BoldMT">
    <w:altName w:val="MS Gothic"/>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MS Gothic"/>
    <w:charset w:val="80"/>
    <w:family w:val="auto"/>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9F6CE" w14:textId="77777777" w:rsidR="00F8059E" w:rsidRPr="00252B49" w:rsidRDefault="00F8059E">
    <w:pPr>
      <w:pStyle w:val="Footer"/>
      <w:rPr>
        <w:rStyle w:val="PageNumber"/>
      </w:rPr>
    </w:pPr>
    <w:r w:rsidRPr="00252B49">
      <w:rPr>
        <w:rStyle w:val="PageNumber"/>
      </w:rPr>
      <w:fldChar w:fldCharType="begin"/>
    </w:r>
    <w:r w:rsidRPr="00252B49">
      <w:rPr>
        <w:rStyle w:val="PageNumber"/>
      </w:rPr>
      <w:instrText xml:space="preserve">PAGE  </w:instrText>
    </w:r>
    <w:r w:rsidRPr="00252B49">
      <w:rPr>
        <w:rStyle w:val="PageNumber"/>
      </w:rPr>
      <w:fldChar w:fldCharType="end"/>
    </w:r>
  </w:p>
  <w:p w14:paraId="66CE0870" w14:textId="77777777" w:rsidR="00F8059E" w:rsidRPr="00252B49" w:rsidRDefault="00F80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27C7B" w14:textId="2C63E244" w:rsidR="00F8059E" w:rsidRPr="00252B49" w:rsidRDefault="00F8059E">
    <w:pPr>
      <w:pStyle w:val="Footer"/>
      <w:framePr w:wrap="auto" w:hAnchor="text" w:x="10680" w:y="67"/>
    </w:pPr>
    <w:r>
      <w:t xml:space="preserve">Page </w:t>
    </w:r>
    <w:r w:rsidRPr="00252B49">
      <w:fldChar w:fldCharType="begin"/>
    </w:r>
    <w:r w:rsidRPr="00252B49">
      <w:instrText xml:space="preserve"> PAGE   \* MERGEFORMAT </w:instrText>
    </w:r>
    <w:r w:rsidRPr="00252B49">
      <w:fldChar w:fldCharType="separate"/>
    </w:r>
    <w:r w:rsidR="00F84DF4">
      <w:t>2</w:t>
    </w:r>
    <w:r w:rsidRPr="00252B4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B8C872" w14:textId="77777777" w:rsidR="00D669D1" w:rsidRPr="00252B49" w:rsidRDefault="00D669D1">
      <w:r w:rsidRPr="00252B49">
        <w:separator/>
      </w:r>
    </w:p>
  </w:footnote>
  <w:footnote w:type="continuationSeparator" w:id="0">
    <w:p w14:paraId="11A8ADB5" w14:textId="77777777" w:rsidR="00D669D1" w:rsidRPr="00252B49" w:rsidRDefault="00D669D1">
      <w:r w:rsidRPr="00252B49">
        <w:continuationSeparator/>
      </w:r>
    </w:p>
  </w:footnote>
  <w:footnote w:id="1">
    <w:p w14:paraId="0386115C" w14:textId="77777777" w:rsidR="004F6ADE" w:rsidRDefault="004F6ADE" w:rsidP="004F6ADE">
      <w:pPr>
        <w:pStyle w:val="FootnoteText"/>
      </w:pPr>
      <w:r>
        <w:rPr>
          <w:rStyle w:val="FootnoteReference"/>
        </w:rPr>
        <w:footnoteRef/>
      </w:r>
      <w:r>
        <w:rPr>
          <w:sz w:val="16"/>
        </w:rPr>
        <w:t xml:space="preserve"> </w:t>
      </w:r>
      <w:hyperlink r:id="rId1" w:history="1">
        <w:r>
          <w:rPr>
            <w:rStyle w:val="Hyperlink"/>
            <w:sz w:val="16"/>
          </w:rPr>
          <w:t>https://www.sst.dk/-/media/Udgivelser/2020/Danskernes-rygevaner-2019/Danskernes-rygevaner-del-1.ashx?la=da&amp;hash=F4301A639FD3980FF56B1CA40E38701E26300064</w:t>
        </w:r>
      </w:hyperlink>
    </w:p>
  </w:footnote>
  <w:footnote w:id="2">
    <w:p w14:paraId="4030F1C1" w14:textId="77777777" w:rsidR="004F6ADE" w:rsidRDefault="004F6ADE" w:rsidP="004F6ADE">
      <w:pPr>
        <w:pStyle w:val="FootnoteText"/>
      </w:pPr>
      <w:r>
        <w:rPr>
          <w:rStyle w:val="FootnoteReference"/>
        </w:rPr>
        <w:footnoteRef/>
      </w:r>
      <w:r>
        <w:rPr>
          <w:sz w:val="16"/>
        </w:rPr>
        <w:t xml:space="preserve"> </w:t>
      </w:r>
      <w:hyperlink r:id="rId2" w:history="1">
        <w:r>
          <w:rPr>
            <w:rStyle w:val="Hyperlink"/>
            <w:sz w:val="16"/>
          </w:rPr>
          <w:t>https://www.sst.dk/-/media/Udgivelser/2020/Danskernes-rygevaner-2019/Danskernes-rygevaner-del-1.ashx?la=da&amp;hash=F4301A639FD3980FF56B1CA40E38701E26300064</w:t>
        </w:r>
      </w:hyperlink>
    </w:p>
  </w:footnote>
  <w:footnote w:id="3">
    <w:p w14:paraId="795EC8A1" w14:textId="601E24C9" w:rsidR="004F6ADE" w:rsidRPr="004F6ADE" w:rsidRDefault="004F6ADE">
      <w:pPr>
        <w:pStyle w:val="FootnoteText"/>
        <w:rPr>
          <w:sz w:val="16"/>
          <w:szCs w:val="16"/>
        </w:rPr>
      </w:pPr>
      <w:r>
        <w:rPr>
          <w:rStyle w:val="FootnoteReference"/>
          <w:sz w:val="16"/>
          <w:szCs w:val="16"/>
        </w:rPr>
        <w:footnoteRef/>
      </w:r>
      <w:r>
        <w:rPr>
          <w:sz w:val="16"/>
        </w:rPr>
        <w:t xml:space="preserve"> </w:t>
      </w:r>
      <w:hyperlink r:id="rId3" w:history="1">
        <w:r>
          <w:rPr>
            <w:rStyle w:val="Hyperlink"/>
            <w:sz w:val="16"/>
          </w:rPr>
          <w:t>https://www.sst.dk/-/media/Udgivelser/2020/Paragraf-røg/Paragraf-roeg-En-undersoegelse-af-tobak-adfaerd-og-regler.ashx?la=da&amp;hash=DFA38D44E0015F8A619FE1C30F719FFB5783E6FB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28A53" w14:textId="77777777" w:rsidR="00F8059E" w:rsidRPr="00252B49" w:rsidRDefault="00F8059E">
    <w:pPr>
      <w:pStyle w:val="Header"/>
      <w:rPr>
        <w:rStyle w:val="PageNumber"/>
      </w:rPr>
    </w:pPr>
    <w:r w:rsidRPr="00252B49">
      <w:rPr>
        <w:rStyle w:val="PageNumber"/>
      </w:rPr>
      <w:fldChar w:fldCharType="begin"/>
    </w:r>
    <w:r w:rsidRPr="00252B49">
      <w:rPr>
        <w:rStyle w:val="PageNumber"/>
      </w:rPr>
      <w:instrText xml:space="preserve">PAGE  </w:instrText>
    </w:r>
    <w:r w:rsidRPr="00252B49">
      <w:rPr>
        <w:rStyle w:val="PageNumber"/>
      </w:rPr>
      <w:fldChar w:fldCharType="end"/>
    </w:r>
  </w:p>
  <w:p w14:paraId="52F175E2" w14:textId="77777777" w:rsidR="00F8059E" w:rsidRPr="00252B49" w:rsidRDefault="00F805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D76E0" w14:textId="00916AF4" w:rsidR="00F8059E" w:rsidRPr="00252B49" w:rsidRDefault="00F8059E">
    <w:pPr>
      <w:framePr w:wrap="around" w:vAnchor="page" w:hAnchor="page" w:x="8676" w:y="15866"/>
      <w:rPr>
        <w:rFonts w:ascii="Arial" w:hAnsi="Arial" w:cs="Arial"/>
        <w:sz w:val="16"/>
        <w:szCs w:val="16"/>
      </w:rPr>
    </w:pPr>
    <w:r>
      <w:rPr>
        <w:rFonts w:ascii="Arial" w:hAnsi="Arial"/>
        <w:sz w:val="16"/>
      </w:rPr>
      <w:t xml:space="preserve">Page </w:t>
    </w:r>
    <w:r w:rsidRPr="00252B49">
      <w:rPr>
        <w:rFonts w:ascii="Arial" w:hAnsi="Arial" w:cs="Arial"/>
        <w:sz w:val="16"/>
        <w:szCs w:val="16"/>
      </w:rPr>
      <w:fldChar w:fldCharType="begin"/>
    </w:r>
    <w:r w:rsidRPr="00252B49">
      <w:rPr>
        <w:rFonts w:ascii="Arial" w:hAnsi="Arial" w:cs="Arial"/>
        <w:sz w:val="16"/>
        <w:szCs w:val="16"/>
      </w:rPr>
      <w:instrText xml:space="preserve">PAGE  </w:instrText>
    </w:r>
    <w:r w:rsidRPr="00252B49">
      <w:rPr>
        <w:rFonts w:ascii="Arial" w:hAnsi="Arial" w:cs="Arial"/>
        <w:sz w:val="16"/>
        <w:szCs w:val="16"/>
      </w:rPr>
      <w:fldChar w:fldCharType="separate"/>
    </w:r>
    <w:r w:rsidR="00F84DF4">
      <w:rPr>
        <w:rFonts w:ascii="Arial" w:hAnsi="Arial" w:cs="Arial"/>
        <w:sz w:val="16"/>
        <w:szCs w:val="16"/>
      </w:rPr>
      <w:t>2</w:t>
    </w:r>
    <w:r w:rsidRPr="00252B49">
      <w:rPr>
        <w:rFonts w:ascii="Arial" w:hAnsi="Arial" w:cs="Arial"/>
        <w:sz w:val="16"/>
        <w:szCs w:val="16"/>
      </w:rPr>
      <w:fldChar w:fldCharType="end"/>
    </w:r>
  </w:p>
  <w:p w14:paraId="2EF62254" w14:textId="77777777" w:rsidR="00F8059E" w:rsidRPr="00252B49" w:rsidRDefault="00F8059E">
    <w:pP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494D3" w14:textId="77777777" w:rsidR="00F8059E" w:rsidRDefault="00F8059E">
    <w:pPr>
      <w:pStyle w:val="Header"/>
    </w:pPr>
    <w:r>
      <w:rPr>
        <w:noProof/>
      </w:rPr>
      <w:drawing>
        <wp:anchor distT="0" distB="0" distL="114300" distR="114300" simplePos="0" relativeHeight="251658240" behindDoc="0" locked="0" layoutInCell="1" allowOverlap="1" wp14:anchorId="37B51549" wp14:editId="38FE5195">
          <wp:simplePos x="0" y="0"/>
          <wp:positionH relativeFrom="page">
            <wp:posOffset>1439545</wp:posOffset>
          </wp:positionH>
          <wp:positionV relativeFrom="page">
            <wp:posOffset>417195</wp:posOffset>
          </wp:positionV>
          <wp:extent cx="2437200" cy="785618"/>
          <wp:effectExtent l="0" t="0" r="1270" b="0"/>
          <wp:wrapNone/>
          <wp:docPr id="2" name="MSF_LOGO_2020032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7200" cy="78561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D8DE1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1164C5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19A95A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512A48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E94859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EEDEF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EAF24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B031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E822A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FCDD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1238E6"/>
    <w:multiLevelType w:val="hybridMultilevel"/>
    <w:tmpl w:val="5F90A8A4"/>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1" w15:restartNumberingAfterBreak="0">
    <w:nsid w:val="1C517D9A"/>
    <w:multiLevelType w:val="multilevel"/>
    <w:tmpl w:val="E482CC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2054B7A"/>
    <w:multiLevelType w:val="multilevel"/>
    <w:tmpl w:val="E482CC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0C755C3"/>
    <w:multiLevelType w:val="hybridMultilevel"/>
    <w:tmpl w:val="102EFEF6"/>
    <w:lvl w:ilvl="0" w:tplc="2A4AB48A">
      <w:start w:val="1"/>
      <w:numFmt w:val="decimal"/>
      <w:pStyle w:val="Punktermedtal"/>
      <w:lvlText w:val="%1."/>
      <w:lvlJc w:val="left"/>
      <w:pPr>
        <w:tabs>
          <w:tab w:val="num" w:pos="284"/>
        </w:tabs>
        <w:ind w:left="284" w:hanging="284"/>
      </w:pPr>
      <w:rPr>
        <w:rFonts w:ascii="Arial" w:hAnsi="Arial" w:hint="default"/>
        <w:b w:val="0"/>
        <w:i w:val="0"/>
        <w:sz w:val="22"/>
        <w:szCs w:val="22"/>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5F5A19"/>
    <w:multiLevelType w:val="multilevel"/>
    <w:tmpl w:val="177C408E"/>
    <w:lvl w:ilvl="0">
      <w:start w:val="1"/>
      <w:numFmt w:val="bullet"/>
      <w:pStyle w:val="ListParagraph"/>
      <w:lvlText w:val="‐"/>
      <w:lvlJc w:val="left"/>
      <w:pPr>
        <w:ind w:left="340" w:hanging="340"/>
      </w:pPr>
      <w:rPr>
        <w:rFonts w:ascii="Calibri" w:hAnsi="Calibri" w:hint="default"/>
      </w:rPr>
    </w:lvl>
    <w:lvl w:ilvl="1">
      <w:start w:val="1"/>
      <w:numFmt w:val="bullet"/>
      <w:lvlText w:val="‐"/>
      <w:lvlJc w:val="left"/>
      <w:pPr>
        <w:ind w:left="680" w:hanging="340"/>
      </w:pPr>
      <w:rPr>
        <w:rFonts w:ascii="Calibri" w:hAnsi="Calibri" w:hint="default"/>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Calibri" w:hAnsi="Calibri"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5" w15:restartNumberingAfterBreak="0">
    <w:nsid w:val="523B6DF7"/>
    <w:multiLevelType w:val="hybridMultilevel"/>
    <w:tmpl w:val="621E987A"/>
    <w:lvl w:ilvl="0" w:tplc="EA66EB0A">
      <w:numFmt w:val="bullet"/>
      <w:lvlText w:val="-"/>
      <w:lvlJc w:val="left"/>
      <w:pPr>
        <w:ind w:left="420" w:hanging="360"/>
      </w:pPr>
      <w:rPr>
        <w:rFonts w:ascii="Times New Roman" w:eastAsia="Calibri" w:hAnsi="Times New Roman" w:cs="Times New Roman" w:hint="default"/>
      </w:rPr>
    </w:lvl>
    <w:lvl w:ilvl="1" w:tplc="04060003">
      <w:start w:val="1"/>
      <w:numFmt w:val="bullet"/>
      <w:lvlText w:val="o"/>
      <w:lvlJc w:val="left"/>
      <w:pPr>
        <w:ind w:left="1140" w:hanging="360"/>
      </w:pPr>
      <w:rPr>
        <w:rFonts w:ascii="Courier New" w:hAnsi="Courier New" w:cs="Courier New" w:hint="default"/>
      </w:rPr>
    </w:lvl>
    <w:lvl w:ilvl="2" w:tplc="04060005">
      <w:start w:val="1"/>
      <w:numFmt w:val="bullet"/>
      <w:lvlText w:val=""/>
      <w:lvlJc w:val="left"/>
      <w:pPr>
        <w:ind w:left="1860" w:hanging="360"/>
      </w:pPr>
      <w:rPr>
        <w:rFonts w:ascii="Wingdings" w:hAnsi="Wingdings" w:hint="default"/>
      </w:rPr>
    </w:lvl>
    <w:lvl w:ilvl="3" w:tplc="04060001">
      <w:start w:val="1"/>
      <w:numFmt w:val="bullet"/>
      <w:lvlText w:val=""/>
      <w:lvlJc w:val="left"/>
      <w:pPr>
        <w:ind w:left="2580" w:hanging="360"/>
      </w:pPr>
      <w:rPr>
        <w:rFonts w:ascii="Symbol" w:hAnsi="Symbol" w:hint="default"/>
      </w:rPr>
    </w:lvl>
    <w:lvl w:ilvl="4" w:tplc="04060003">
      <w:start w:val="1"/>
      <w:numFmt w:val="bullet"/>
      <w:lvlText w:val="o"/>
      <w:lvlJc w:val="left"/>
      <w:pPr>
        <w:ind w:left="3300" w:hanging="360"/>
      </w:pPr>
      <w:rPr>
        <w:rFonts w:ascii="Courier New" w:hAnsi="Courier New" w:cs="Courier New" w:hint="default"/>
      </w:rPr>
    </w:lvl>
    <w:lvl w:ilvl="5" w:tplc="04060005">
      <w:start w:val="1"/>
      <w:numFmt w:val="bullet"/>
      <w:lvlText w:val=""/>
      <w:lvlJc w:val="left"/>
      <w:pPr>
        <w:ind w:left="4020" w:hanging="360"/>
      </w:pPr>
      <w:rPr>
        <w:rFonts w:ascii="Wingdings" w:hAnsi="Wingdings" w:hint="default"/>
      </w:rPr>
    </w:lvl>
    <w:lvl w:ilvl="6" w:tplc="04060001">
      <w:start w:val="1"/>
      <w:numFmt w:val="bullet"/>
      <w:lvlText w:val=""/>
      <w:lvlJc w:val="left"/>
      <w:pPr>
        <w:ind w:left="4740" w:hanging="360"/>
      </w:pPr>
      <w:rPr>
        <w:rFonts w:ascii="Symbol" w:hAnsi="Symbol" w:hint="default"/>
      </w:rPr>
    </w:lvl>
    <w:lvl w:ilvl="7" w:tplc="04060003">
      <w:start w:val="1"/>
      <w:numFmt w:val="bullet"/>
      <w:lvlText w:val="o"/>
      <w:lvlJc w:val="left"/>
      <w:pPr>
        <w:ind w:left="5460" w:hanging="360"/>
      </w:pPr>
      <w:rPr>
        <w:rFonts w:ascii="Courier New" w:hAnsi="Courier New" w:cs="Courier New" w:hint="default"/>
      </w:rPr>
    </w:lvl>
    <w:lvl w:ilvl="8" w:tplc="04060005">
      <w:start w:val="1"/>
      <w:numFmt w:val="bullet"/>
      <w:lvlText w:val=""/>
      <w:lvlJc w:val="left"/>
      <w:pPr>
        <w:ind w:left="6180" w:hanging="360"/>
      </w:pPr>
      <w:rPr>
        <w:rFonts w:ascii="Wingdings" w:hAnsi="Wingdings" w:hint="default"/>
      </w:rPr>
    </w:lvl>
  </w:abstractNum>
  <w:abstractNum w:abstractNumId="16" w15:restartNumberingAfterBreak="0">
    <w:nsid w:val="534C4A6E"/>
    <w:multiLevelType w:val="hybridMultilevel"/>
    <w:tmpl w:val="520A9982"/>
    <w:lvl w:ilvl="0" w:tplc="28025432">
      <w:start w:val="2"/>
      <w:numFmt w:val="bullet"/>
      <w:lvlText w:val="-"/>
      <w:lvlJc w:val="left"/>
      <w:pPr>
        <w:ind w:left="720" w:hanging="360"/>
      </w:pPr>
      <w:rPr>
        <w:rFonts w:ascii="Calibri" w:eastAsia="TimesNewRomanPS-BoldMT"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7E524CE"/>
    <w:multiLevelType w:val="multilevel"/>
    <w:tmpl w:val="4CC6BBA0"/>
    <w:lvl w:ilvl="0">
      <w:start w:val="2"/>
      <w:numFmt w:val="decimal"/>
      <w:lvlText w:val="%1."/>
      <w:lvlJc w:val="left"/>
      <w:pPr>
        <w:ind w:left="405" w:hanging="405"/>
      </w:pPr>
      <w:rPr>
        <w:rFonts w:hint="default"/>
      </w:rPr>
    </w:lvl>
    <w:lvl w:ilvl="1">
      <w:start w:val="1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7FA69AB"/>
    <w:multiLevelType w:val="hybridMultilevel"/>
    <w:tmpl w:val="44A6205C"/>
    <w:lvl w:ilvl="0" w:tplc="7D6C0F8C">
      <w:start w:val="1"/>
      <w:numFmt w:val="bullet"/>
      <w:pStyle w:val="Punktopstilling"/>
      <w:lvlText w:val=""/>
      <w:lvlJc w:val="left"/>
      <w:pPr>
        <w:tabs>
          <w:tab w:val="num" w:pos="284"/>
        </w:tabs>
        <w:ind w:left="284" w:hanging="28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BB441F"/>
    <w:multiLevelType w:val="multilevel"/>
    <w:tmpl w:val="482AD22E"/>
    <w:lvl w:ilvl="0">
      <w:start w:val="2"/>
      <w:numFmt w:val="decimal"/>
      <w:lvlText w:val="%1"/>
      <w:lvlJc w:val="left"/>
      <w:pPr>
        <w:ind w:left="360" w:hanging="360"/>
      </w:pPr>
      <w:rPr>
        <w:rFonts w:hint="default"/>
      </w:rPr>
    </w:lvl>
    <w:lvl w:ilvl="1">
      <w:start w:val="10"/>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080" w:hanging="72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120" w:hanging="108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160" w:hanging="1440"/>
      </w:pPr>
      <w:rPr>
        <w:rFonts w:hint="default"/>
      </w:rPr>
    </w:lvl>
  </w:abstractNum>
  <w:num w:numId="1">
    <w:abstractNumId w:val="13"/>
  </w:num>
  <w:num w:numId="2">
    <w:abstractNumId w:val="18"/>
  </w:num>
  <w:num w:numId="3">
    <w:abstractNumId w:val="13"/>
  </w:num>
  <w:num w:numId="4">
    <w:abstractNumId w:val="18"/>
  </w:num>
  <w:num w:numId="5">
    <w:abstractNumId w:val="13"/>
  </w:num>
  <w:num w:numId="6">
    <w:abstractNumId w:val="18"/>
  </w:num>
  <w:num w:numId="7">
    <w:abstractNumId w:val="13"/>
  </w:num>
  <w:num w:numId="8">
    <w:abstractNumId w:val="14"/>
  </w:num>
  <w:num w:numId="9">
    <w:abstractNumId w:val="18"/>
  </w:num>
  <w:num w:numId="10">
    <w:abstractNumId w:val="13"/>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1"/>
  </w:num>
  <w:num w:numId="22">
    <w:abstractNumId w:val="16"/>
  </w:num>
  <w:num w:numId="23">
    <w:abstractNumId w:val="14"/>
  </w:num>
  <w:num w:numId="24">
    <w:abstractNumId w:val="14"/>
  </w:num>
  <w:num w:numId="25">
    <w:abstractNumId w:val="14"/>
  </w:num>
  <w:num w:numId="26">
    <w:abstractNumId w:val="14"/>
  </w:num>
  <w:num w:numId="27">
    <w:abstractNumId w:val="19"/>
  </w:num>
  <w:num w:numId="28">
    <w:abstractNumId w:val="17"/>
  </w:num>
  <w:num w:numId="29">
    <w:abstractNumId w:val="14"/>
  </w:num>
  <w:num w:numId="30">
    <w:abstractNumId w:val="14"/>
  </w:num>
  <w:num w:numId="31">
    <w:abstractNumId w:val="14"/>
  </w:num>
  <w:num w:numId="32">
    <w:abstractNumId w:val="15"/>
  </w:num>
  <w:num w:numId="33">
    <w:abstractNumId w:val="12"/>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oNotHyphenateCaps/>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6C1"/>
    <w:rsid w:val="00032642"/>
    <w:rsid w:val="00033701"/>
    <w:rsid w:val="0003477F"/>
    <w:rsid w:val="000419A9"/>
    <w:rsid w:val="00051D07"/>
    <w:rsid w:val="00060CEC"/>
    <w:rsid w:val="000974FC"/>
    <w:rsid w:val="000C0C77"/>
    <w:rsid w:val="000E5170"/>
    <w:rsid w:val="000E62AE"/>
    <w:rsid w:val="0011402F"/>
    <w:rsid w:val="001170F9"/>
    <w:rsid w:val="00133F23"/>
    <w:rsid w:val="001349F5"/>
    <w:rsid w:val="001458D9"/>
    <w:rsid w:val="0016052C"/>
    <w:rsid w:val="001666CE"/>
    <w:rsid w:val="00166ABF"/>
    <w:rsid w:val="001927DA"/>
    <w:rsid w:val="00194150"/>
    <w:rsid w:val="001B571D"/>
    <w:rsid w:val="001C317A"/>
    <w:rsid w:val="001D7B49"/>
    <w:rsid w:val="001F13F2"/>
    <w:rsid w:val="00204C87"/>
    <w:rsid w:val="00221D2C"/>
    <w:rsid w:val="002474C4"/>
    <w:rsid w:val="00252B49"/>
    <w:rsid w:val="00253FD5"/>
    <w:rsid w:val="00273071"/>
    <w:rsid w:val="0028171D"/>
    <w:rsid w:val="00281E8F"/>
    <w:rsid w:val="002973A6"/>
    <w:rsid w:val="002A672D"/>
    <w:rsid w:val="002D478C"/>
    <w:rsid w:val="002D7E5B"/>
    <w:rsid w:val="00305392"/>
    <w:rsid w:val="003073DE"/>
    <w:rsid w:val="00334739"/>
    <w:rsid w:val="00335F73"/>
    <w:rsid w:val="0035471B"/>
    <w:rsid w:val="00360DA0"/>
    <w:rsid w:val="00372021"/>
    <w:rsid w:val="00396A13"/>
    <w:rsid w:val="0039764C"/>
    <w:rsid w:val="003A10A4"/>
    <w:rsid w:val="003A11A6"/>
    <w:rsid w:val="003A23AC"/>
    <w:rsid w:val="003A4A4E"/>
    <w:rsid w:val="003B32C9"/>
    <w:rsid w:val="003B53ED"/>
    <w:rsid w:val="003D7E9A"/>
    <w:rsid w:val="003F54ED"/>
    <w:rsid w:val="0041292A"/>
    <w:rsid w:val="004374DA"/>
    <w:rsid w:val="004379B9"/>
    <w:rsid w:val="00452742"/>
    <w:rsid w:val="00454A17"/>
    <w:rsid w:val="0046566A"/>
    <w:rsid w:val="004660A1"/>
    <w:rsid w:val="00475F6B"/>
    <w:rsid w:val="004905AE"/>
    <w:rsid w:val="004E67EE"/>
    <w:rsid w:val="004F6ADE"/>
    <w:rsid w:val="005168E1"/>
    <w:rsid w:val="00544D18"/>
    <w:rsid w:val="0058406B"/>
    <w:rsid w:val="005B2D07"/>
    <w:rsid w:val="005B3F4A"/>
    <w:rsid w:val="005C13F5"/>
    <w:rsid w:val="005D10B3"/>
    <w:rsid w:val="005D6CCC"/>
    <w:rsid w:val="005D7395"/>
    <w:rsid w:val="005F24EB"/>
    <w:rsid w:val="0060331C"/>
    <w:rsid w:val="006043E3"/>
    <w:rsid w:val="0062389F"/>
    <w:rsid w:val="0064169F"/>
    <w:rsid w:val="006654A7"/>
    <w:rsid w:val="006663E2"/>
    <w:rsid w:val="0067535A"/>
    <w:rsid w:val="006A03BA"/>
    <w:rsid w:val="006C5552"/>
    <w:rsid w:val="00703AD5"/>
    <w:rsid w:val="007118D2"/>
    <w:rsid w:val="00713237"/>
    <w:rsid w:val="00736F36"/>
    <w:rsid w:val="00740F3C"/>
    <w:rsid w:val="00754950"/>
    <w:rsid w:val="00764B6D"/>
    <w:rsid w:val="00783CB6"/>
    <w:rsid w:val="00791D7F"/>
    <w:rsid w:val="00793991"/>
    <w:rsid w:val="007A2B9A"/>
    <w:rsid w:val="007B11B7"/>
    <w:rsid w:val="007E16C1"/>
    <w:rsid w:val="00802D01"/>
    <w:rsid w:val="00805409"/>
    <w:rsid w:val="008068FC"/>
    <w:rsid w:val="0081198E"/>
    <w:rsid w:val="008119D9"/>
    <w:rsid w:val="0082124F"/>
    <w:rsid w:val="00833E30"/>
    <w:rsid w:val="008466BF"/>
    <w:rsid w:val="00861DC8"/>
    <w:rsid w:val="008644C6"/>
    <w:rsid w:val="008651AB"/>
    <w:rsid w:val="0086655C"/>
    <w:rsid w:val="00867B47"/>
    <w:rsid w:val="00873679"/>
    <w:rsid w:val="0088084A"/>
    <w:rsid w:val="0089051C"/>
    <w:rsid w:val="008A039B"/>
    <w:rsid w:val="008B0927"/>
    <w:rsid w:val="008B4D7A"/>
    <w:rsid w:val="008D361C"/>
    <w:rsid w:val="008E0B15"/>
    <w:rsid w:val="0092214E"/>
    <w:rsid w:val="00964AC9"/>
    <w:rsid w:val="00974BA7"/>
    <w:rsid w:val="00981FB2"/>
    <w:rsid w:val="00996D59"/>
    <w:rsid w:val="009A35FE"/>
    <w:rsid w:val="009A5CBC"/>
    <w:rsid w:val="009C20EF"/>
    <w:rsid w:val="009C551D"/>
    <w:rsid w:val="009E4924"/>
    <w:rsid w:val="009E5314"/>
    <w:rsid w:val="00A00027"/>
    <w:rsid w:val="00A450CD"/>
    <w:rsid w:val="00A45B72"/>
    <w:rsid w:val="00A62105"/>
    <w:rsid w:val="00A62F14"/>
    <w:rsid w:val="00A66A1D"/>
    <w:rsid w:val="00A74A8A"/>
    <w:rsid w:val="00A7541A"/>
    <w:rsid w:val="00A80E5F"/>
    <w:rsid w:val="00AD4C5F"/>
    <w:rsid w:val="00AE49C7"/>
    <w:rsid w:val="00AE6F03"/>
    <w:rsid w:val="00B01A61"/>
    <w:rsid w:val="00B121C7"/>
    <w:rsid w:val="00B36E57"/>
    <w:rsid w:val="00B413A7"/>
    <w:rsid w:val="00B509DC"/>
    <w:rsid w:val="00B60F1E"/>
    <w:rsid w:val="00B758F6"/>
    <w:rsid w:val="00B77673"/>
    <w:rsid w:val="00BB5E96"/>
    <w:rsid w:val="00BC0BBE"/>
    <w:rsid w:val="00BD1FD8"/>
    <w:rsid w:val="00BF2D2E"/>
    <w:rsid w:val="00BF4447"/>
    <w:rsid w:val="00BF5B65"/>
    <w:rsid w:val="00C132ED"/>
    <w:rsid w:val="00C14C61"/>
    <w:rsid w:val="00C14D3E"/>
    <w:rsid w:val="00C206D2"/>
    <w:rsid w:val="00C2287D"/>
    <w:rsid w:val="00C37C20"/>
    <w:rsid w:val="00C46CEB"/>
    <w:rsid w:val="00C85896"/>
    <w:rsid w:val="00C87A30"/>
    <w:rsid w:val="00C956BE"/>
    <w:rsid w:val="00CC7939"/>
    <w:rsid w:val="00CD3DE9"/>
    <w:rsid w:val="00CE4698"/>
    <w:rsid w:val="00D227CE"/>
    <w:rsid w:val="00D44A6F"/>
    <w:rsid w:val="00D5572F"/>
    <w:rsid w:val="00D62B80"/>
    <w:rsid w:val="00D63BA0"/>
    <w:rsid w:val="00D669D1"/>
    <w:rsid w:val="00D924ED"/>
    <w:rsid w:val="00DB77E3"/>
    <w:rsid w:val="00DC0BC4"/>
    <w:rsid w:val="00DC5111"/>
    <w:rsid w:val="00DC70CD"/>
    <w:rsid w:val="00DD3A8B"/>
    <w:rsid w:val="00DD60F2"/>
    <w:rsid w:val="00DE0024"/>
    <w:rsid w:val="00DF1035"/>
    <w:rsid w:val="00DF1FAF"/>
    <w:rsid w:val="00E02CCB"/>
    <w:rsid w:val="00E42CD3"/>
    <w:rsid w:val="00E84133"/>
    <w:rsid w:val="00E8782B"/>
    <w:rsid w:val="00E95717"/>
    <w:rsid w:val="00EA0636"/>
    <w:rsid w:val="00EB0141"/>
    <w:rsid w:val="00EB1C59"/>
    <w:rsid w:val="00EC1904"/>
    <w:rsid w:val="00EC59D0"/>
    <w:rsid w:val="00EC7D59"/>
    <w:rsid w:val="00EF5D0F"/>
    <w:rsid w:val="00F01E49"/>
    <w:rsid w:val="00F22E20"/>
    <w:rsid w:val="00F3108E"/>
    <w:rsid w:val="00F32BC8"/>
    <w:rsid w:val="00F44D5A"/>
    <w:rsid w:val="00F57169"/>
    <w:rsid w:val="00F8059E"/>
    <w:rsid w:val="00F84DF4"/>
    <w:rsid w:val="00FA53D3"/>
    <w:rsid w:val="00FF440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D00F19"/>
  <w15:docId w15:val="{FCD5E70C-F86D-418B-8F19-18C44A93F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2BC8"/>
    <w:pPr>
      <w:suppressAutoHyphens/>
      <w:spacing w:line="260" w:lineRule="exact"/>
    </w:pPr>
    <w:rPr>
      <w:rFonts w:ascii="Calibri" w:hAnsi="Calibri"/>
      <w:szCs w:val="22"/>
    </w:rPr>
  </w:style>
  <w:style w:type="paragraph" w:styleId="Heading1">
    <w:name w:val="heading 1"/>
    <w:basedOn w:val="Normal"/>
    <w:next w:val="Normal"/>
    <w:qFormat/>
    <w:pPr>
      <w:outlineLvl w:val="0"/>
    </w:pPr>
    <w:rPr>
      <w:rFonts w:ascii="Cambria" w:hAnsi="Cambria"/>
      <w:b/>
      <w:sz w:val="24"/>
      <w:szCs w:val="24"/>
    </w:rPr>
  </w:style>
  <w:style w:type="paragraph" w:styleId="Heading2">
    <w:name w:val="heading 2"/>
    <w:basedOn w:val="Normal"/>
    <w:next w:val="Normal"/>
    <w:qFormat/>
    <w:pPr>
      <w:outlineLvl w:val="1"/>
    </w:pPr>
    <w:rPr>
      <w:rFonts w:ascii="Cambria" w:hAnsi="Cambria"/>
      <w:b/>
    </w:rPr>
  </w:style>
  <w:style w:type="paragraph" w:styleId="Heading3">
    <w:name w:val="heading 3"/>
    <w:basedOn w:val="Normal"/>
    <w:next w:val="Normal"/>
    <w:qFormat/>
    <w:pPr>
      <w:outlineLvl w:val="2"/>
    </w:pPr>
    <w:rPr>
      <w:rFonts w:ascii="Cambria" w:hAnsi="Cambria"/>
      <w:i/>
    </w:rPr>
  </w:style>
  <w:style w:type="paragraph" w:styleId="Heading4">
    <w:name w:val="heading 4"/>
    <w:basedOn w:val="Normal"/>
    <w:next w:val="Normal"/>
    <w:link w:val="Heading4Char"/>
    <w:semiHidden/>
    <w:unhideWhenUsed/>
    <w:qFormat/>
    <w:rsid w:val="00252B4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252B4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252B49"/>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252B49"/>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252B4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52B4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Pr>
      <w:rFonts w:ascii="Arial" w:hAnsi="Arial"/>
      <w:sz w:val="16"/>
      <w:szCs w:val="22"/>
      <w:lang w:val="fr-FR"/>
    </w:rPr>
  </w:style>
  <w:style w:type="paragraph" w:styleId="Header">
    <w:name w:val="header"/>
    <w:basedOn w:val="Normal"/>
  </w:style>
  <w:style w:type="paragraph" w:styleId="Quote">
    <w:name w:val="Quote"/>
    <w:basedOn w:val="Normal"/>
    <w:next w:val="Normal"/>
    <w:qFormat/>
    <w:pPr>
      <w:spacing w:line="240" w:lineRule="exact"/>
    </w:pPr>
    <w:rPr>
      <w:szCs w:val="20"/>
    </w:rPr>
  </w:style>
  <w:style w:type="paragraph" w:customStyle="1" w:styleId="Adresse">
    <w:name w:val="Adresse"/>
    <w:basedOn w:val="Normal"/>
    <w:pPr>
      <w:framePr w:w="5670" w:h="2835" w:hRule="exact" w:wrap="notBeside" w:vAnchor="page" w:hAnchor="page" w:x="1702" w:y="2345"/>
    </w:pPr>
    <w:rPr>
      <w:szCs w:val="24"/>
    </w:rPr>
  </w:style>
  <w:style w:type="paragraph" w:styleId="Footer">
    <w:name w:val="footer"/>
    <w:basedOn w:val="Normal"/>
  </w:style>
  <w:style w:type="paragraph" w:customStyle="1" w:styleId="Sagsoplysninger">
    <w:name w:val="Sagsoplysninger"/>
    <w:basedOn w:val="Normal"/>
    <w:pPr>
      <w:framePr w:w="3612" w:h="1985" w:hRule="exact" w:hSpace="57" w:wrap="notBeside" w:vAnchor="page" w:hAnchor="page" w:x="7996" w:y="3063"/>
      <w:tabs>
        <w:tab w:val="left" w:pos="993"/>
      </w:tabs>
      <w:spacing w:line="200" w:lineRule="exact"/>
    </w:pPr>
    <w:rPr>
      <w:sz w:val="16"/>
      <w:szCs w:val="18"/>
    </w:rPr>
  </w:style>
  <w:style w:type="paragraph" w:customStyle="1" w:styleId="Indrykning">
    <w:name w:val="Indrykning"/>
    <w:basedOn w:val="Normal"/>
    <w:next w:val="Normal"/>
    <w:pPr>
      <w:ind w:left="284"/>
    </w:pPr>
    <w:rPr>
      <w:sz w:val="22"/>
    </w:rPr>
  </w:style>
  <w:style w:type="paragraph" w:customStyle="1" w:styleId="Punktopstilling">
    <w:name w:val="Punktopstilling"/>
    <w:basedOn w:val="Normal"/>
    <w:pPr>
      <w:numPr>
        <w:numId w:val="9"/>
      </w:numPr>
    </w:pPr>
  </w:style>
  <w:style w:type="paragraph" w:customStyle="1" w:styleId="Punktermedtal">
    <w:name w:val="Punkter med tal"/>
    <w:basedOn w:val="Punktopstilling"/>
    <w:pPr>
      <w:numPr>
        <w:numId w:val="10"/>
      </w:numPr>
    </w:pPr>
  </w:style>
  <w:style w:type="character" w:styleId="Hyperlink">
    <w:name w:val="Hyperlink"/>
    <w:uiPriority w:val="99"/>
    <w:rPr>
      <w:rFonts w:ascii="Arial" w:hAnsi="Arial"/>
      <w:color w:val="005C8D"/>
      <w:sz w:val="20"/>
      <w:u w:val="single"/>
      <w:lang w:val="fr-FR"/>
    </w:rPr>
  </w:style>
  <w:style w:type="paragraph" w:styleId="FootnoteText">
    <w:name w:val="footnote text"/>
    <w:basedOn w:val="Normal"/>
    <w:semiHidden/>
    <w:rPr>
      <w:sz w:val="18"/>
      <w:szCs w:val="20"/>
    </w:rPr>
  </w:style>
  <w:style w:type="character" w:styleId="FootnoteReference">
    <w:name w:val="footnote reference"/>
    <w:semiHidden/>
    <w:rPr>
      <w:vertAlign w:val="superscript"/>
      <w:lang w:val="fr-FR"/>
    </w:rPr>
  </w:style>
  <w:style w:type="paragraph" w:styleId="Title">
    <w:name w:val="Title"/>
    <w:basedOn w:val="Normal"/>
    <w:next w:val="Normal"/>
    <w:link w:val="TitleChar"/>
    <w:qFormat/>
    <w:pPr>
      <w:spacing w:after="2000" w:line="240" w:lineRule="auto"/>
    </w:pPr>
    <w:rPr>
      <w:rFonts w:ascii="Cambria" w:hAnsi="Cambria"/>
      <w:b/>
      <w:noProof/>
      <w:sz w:val="24"/>
      <w:szCs w:val="24"/>
      <w:lang w:eastAsia="x-none"/>
    </w:rPr>
  </w:style>
  <w:style w:type="character" w:customStyle="1" w:styleId="TitleChar">
    <w:name w:val="Title Char"/>
    <w:link w:val="Title"/>
    <w:rPr>
      <w:rFonts w:ascii="Cambria" w:hAnsi="Cambria"/>
      <w:b/>
      <w:noProof/>
      <w:sz w:val="24"/>
      <w:szCs w:val="24"/>
      <w:lang w:eastAsia="x-none"/>
    </w:rPr>
  </w:style>
  <w:style w:type="paragraph" w:styleId="Subtitle">
    <w:name w:val="Subtitle"/>
    <w:basedOn w:val="Heading1"/>
    <w:next w:val="Normal"/>
    <w:link w:val="SubtitleChar"/>
    <w:qFormat/>
    <w:pPr>
      <w:spacing w:after="480"/>
    </w:pPr>
    <w:rPr>
      <w:lang w:eastAsia="x-none"/>
    </w:rPr>
  </w:style>
  <w:style w:type="character" w:customStyle="1" w:styleId="SubtitleChar">
    <w:name w:val="Subtitle Char"/>
    <w:link w:val="Subtitle"/>
    <w:rPr>
      <w:rFonts w:ascii="Cambria" w:hAnsi="Cambria"/>
      <w:b/>
      <w:sz w:val="24"/>
      <w:szCs w:val="24"/>
      <w:lang w:eastAsia="x-none"/>
    </w:rPr>
  </w:style>
  <w:style w:type="paragraph" w:styleId="ListParagraph">
    <w:name w:val="List Paragraph"/>
    <w:basedOn w:val="Normal"/>
    <w:uiPriority w:val="1"/>
    <w:qFormat/>
    <w:pPr>
      <w:numPr>
        <w:numId w:val="8"/>
      </w:numPr>
    </w:pPr>
  </w:style>
  <w:style w:type="character" w:styleId="BookTitle">
    <w:name w:val="Book Title"/>
    <w:uiPriority w:val="33"/>
    <w:qFormat/>
    <w:rPr>
      <w:lang w:val="fr-FR"/>
    </w:rPr>
  </w:style>
  <w:style w:type="paragraph" w:styleId="BalloonText">
    <w:name w:val="Balloon Text"/>
    <w:basedOn w:val="Normal"/>
    <w:link w:val="BalloonTextChar"/>
    <w:pPr>
      <w:spacing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fr-FR"/>
    </w:rPr>
  </w:style>
  <w:style w:type="paragraph" w:customStyle="1" w:styleId="Normalfed">
    <w:name w:val="Normal fed"/>
    <w:basedOn w:val="Normal"/>
    <w:next w:val="Normal"/>
    <w:rPr>
      <w:rFonts w:ascii="Cambria" w:hAnsi="Cambria"/>
      <w:b/>
    </w:rPr>
  </w:style>
  <w:style w:type="paragraph" w:customStyle="1" w:styleId="Sidetal2">
    <w:name w:val="Sidetal 2"/>
    <w:basedOn w:val="Footer"/>
    <w:qFormat/>
    <w:pPr>
      <w:framePr w:wrap="around" w:hAnchor="text" w:x="10680" w:y="67"/>
    </w:pPr>
  </w:style>
  <w:style w:type="paragraph" w:customStyle="1" w:styleId="SUMkolofon">
    <w:name w:val="SUM kolofon"/>
    <w:basedOn w:val="Sagsoplysninger"/>
    <w:pPr>
      <w:framePr w:w="2109" w:h="2319" w:hRule="exact" w:hSpace="0" w:wrap="notBeside" w:x="9640" w:y="1135"/>
    </w:pPr>
  </w:style>
  <w:style w:type="paragraph" w:customStyle="1" w:styleId="SUMkolofonfed">
    <w:name w:val="SUM kolofon fed"/>
    <w:basedOn w:val="SUMkolofon"/>
    <w:pPr>
      <w:framePr w:wrap="notBeside"/>
    </w:pPr>
    <w:rPr>
      <w:b/>
    </w:rPr>
  </w:style>
  <w:style w:type="paragraph" w:styleId="EnvelopeReturn">
    <w:name w:val="envelope return"/>
    <w:basedOn w:val="Normal"/>
    <w:semiHidden/>
    <w:unhideWhenUsed/>
    <w:rsid w:val="00252B49"/>
    <w:pPr>
      <w:spacing w:line="240" w:lineRule="auto"/>
    </w:pPr>
    <w:rPr>
      <w:rFonts w:asciiTheme="majorHAnsi" w:eastAsiaTheme="majorEastAsia" w:hAnsiTheme="majorHAnsi" w:cstheme="majorBidi"/>
      <w:szCs w:val="20"/>
    </w:rPr>
  </w:style>
  <w:style w:type="table" w:styleId="PlainTable1">
    <w:name w:val="Plain Table 1"/>
    <w:basedOn w:val="TableNormal"/>
    <w:uiPriority w:val="41"/>
    <w:rsid w:val="00252B4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52B4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52B4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52B4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52B4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252B49"/>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252B49"/>
    <w:rPr>
      <w:rFonts w:ascii="Consolas" w:hAnsi="Consolas"/>
      <w:sz w:val="21"/>
      <w:szCs w:val="21"/>
      <w:lang w:val="fr-FR"/>
    </w:rPr>
  </w:style>
  <w:style w:type="character" w:styleId="FollowedHyperlink">
    <w:name w:val="FollowedHyperlink"/>
    <w:basedOn w:val="DefaultParagraphFont"/>
    <w:semiHidden/>
    <w:unhideWhenUsed/>
    <w:rsid w:val="00252B49"/>
    <w:rPr>
      <w:color w:val="800080" w:themeColor="followedHyperlink"/>
      <w:u w:val="single"/>
      <w:lang w:val="fr-FR"/>
    </w:rPr>
  </w:style>
  <w:style w:type="paragraph" w:styleId="Bibliography">
    <w:name w:val="Bibliography"/>
    <w:basedOn w:val="Normal"/>
    <w:next w:val="Normal"/>
    <w:uiPriority w:val="37"/>
    <w:semiHidden/>
    <w:unhideWhenUsed/>
    <w:rsid w:val="00252B49"/>
  </w:style>
  <w:style w:type="paragraph" w:styleId="Caption">
    <w:name w:val="caption"/>
    <w:basedOn w:val="Normal"/>
    <w:next w:val="Normal"/>
    <w:semiHidden/>
    <w:unhideWhenUsed/>
    <w:qFormat/>
    <w:rsid w:val="00252B49"/>
    <w:pPr>
      <w:spacing w:after="200" w:line="240" w:lineRule="auto"/>
    </w:pPr>
    <w:rPr>
      <w:i/>
      <w:iCs/>
      <w:color w:val="1F497D" w:themeColor="text2"/>
      <w:sz w:val="18"/>
      <w:szCs w:val="18"/>
    </w:rPr>
  </w:style>
  <w:style w:type="paragraph" w:styleId="BlockText">
    <w:name w:val="Block Text"/>
    <w:basedOn w:val="Normal"/>
    <w:semiHidden/>
    <w:unhideWhenUsed/>
    <w:rsid w:val="00252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MessageHeader">
    <w:name w:val="Message Header"/>
    <w:basedOn w:val="Normal"/>
    <w:link w:val="MessageHeaderChar"/>
    <w:semiHidden/>
    <w:unhideWhenUsed/>
    <w:rsid w:val="00252B4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252B49"/>
    <w:rPr>
      <w:rFonts w:asciiTheme="majorHAnsi" w:eastAsiaTheme="majorEastAsia" w:hAnsiTheme="majorHAnsi" w:cstheme="majorBidi"/>
      <w:sz w:val="24"/>
      <w:szCs w:val="24"/>
      <w:shd w:val="pct20" w:color="auto" w:fill="auto"/>
      <w:lang w:val="fr-FR"/>
    </w:rPr>
  </w:style>
  <w:style w:type="paragraph" w:styleId="BodyText">
    <w:name w:val="Body Text"/>
    <w:basedOn w:val="Normal"/>
    <w:link w:val="BodyTextChar"/>
    <w:semiHidden/>
    <w:unhideWhenUsed/>
    <w:rsid w:val="00252B49"/>
    <w:pPr>
      <w:spacing w:after="120"/>
    </w:pPr>
  </w:style>
  <w:style w:type="character" w:customStyle="1" w:styleId="BodyTextChar">
    <w:name w:val="Body Text Char"/>
    <w:basedOn w:val="DefaultParagraphFont"/>
    <w:link w:val="BodyText"/>
    <w:semiHidden/>
    <w:rsid w:val="00252B49"/>
    <w:rPr>
      <w:rFonts w:ascii="Calibri" w:hAnsi="Calibri"/>
      <w:szCs w:val="22"/>
      <w:lang w:val="fr-FR"/>
    </w:rPr>
  </w:style>
  <w:style w:type="paragraph" w:styleId="BodyTextFirstIndent">
    <w:name w:val="Body Text First Indent"/>
    <w:basedOn w:val="BodyText"/>
    <w:link w:val="BodyTextFirstIndentChar"/>
    <w:rsid w:val="00252B49"/>
    <w:pPr>
      <w:spacing w:after="0"/>
      <w:ind w:firstLine="360"/>
    </w:pPr>
  </w:style>
  <w:style w:type="character" w:customStyle="1" w:styleId="BodyTextFirstIndentChar">
    <w:name w:val="Body Text First Indent Char"/>
    <w:basedOn w:val="BodyTextChar"/>
    <w:link w:val="BodyTextFirstIndent"/>
    <w:rsid w:val="00252B49"/>
    <w:rPr>
      <w:rFonts w:ascii="Calibri" w:hAnsi="Calibri"/>
      <w:szCs w:val="22"/>
      <w:lang w:val="fr-FR"/>
    </w:rPr>
  </w:style>
  <w:style w:type="paragraph" w:styleId="BodyTextIndent">
    <w:name w:val="Body Text Indent"/>
    <w:basedOn w:val="Normal"/>
    <w:link w:val="BodyTextIndentChar"/>
    <w:semiHidden/>
    <w:unhideWhenUsed/>
    <w:rsid w:val="00252B49"/>
    <w:pPr>
      <w:spacing w:after="120"/>
      <w:ind w:left="283"/>
    </w:pPr>
  </w:style>
  <w:style w:type="character" w:customStyle="1" w:styleId="BodyTextIndentChar">
    <w:name w:val="Body Text Indent Char"/>
    <w:basedOn w:val="DefaultParagraphFont"/>
    <w:link w:val="BodyTextIndent"/>
    <w:semiHidden/>
    <w:rsid w:val="00252B49"/>
    <w:rPr>
      <w:rFonts w:ascii="Calibri" w:hAnsi="Calibri"/>
      <w:szCs w:val="22"/>
      <w:lang w:val="fr-FR"/>
    </w:rPr>
  </w:style>
  <w:style w:type="paragraph" w:styleId="BodyTextFirstIndent2">
    <w:name w:val="Body Text First Indent 2"/>
    <w:basedOn w:val="BodyTextIndent"/>
    <w:link w:val="BodyTextFirstIndent2Char"/>
    <w:semiHidden/>
    <w:unhideWhenUsed/>
    <w:rsid w:val="00252B49"/>
    <w:pPr>
      <w:spacing w:after="0"/>
      <w:ind w:left="360" w:firstLine="360"/>
    </w:pPr>
  </w:style>
  <w:style w:type="character" w:customStyle="1" w:styleId="BodyTextFirstIndent2Char">
    <w:name w:val="Body Text First Indent 2 Char"/>
    <w:basedOn w:val="BodyTextIndentChar"/>
    <w:link w:val="BodyTextFirstIndent2"/>
    <w:semiHidden/>
    <w:rsid w:val="00252B49"/>
    <w:rPr>
      <w:rFonts w:ascii="Calibri" w:hAnsi="Calibri"/>
      <w:szCs w:val="22"/>
      <w:lang w:val="fr-FR"/>
    </w:rPr>
  </w:style>
  <w:style w:type="paragraph" w:styleId="BodyText2">
    <w:name w:val="Body Text 2"/>
    <w:basedOn w:val="Normal"/>
    <w:link w:val="BodyText2Char"/>
    <w:semiHidden/>
    <w:unhideWhenUsed/>
    <w:rsid w:val="00252B49"/>
    <w:pPr>
      <w:spacing w:after="120" w:line="480" w:lineRule="auto"/>
    </w:pPr>
  </w:style>
  <w:style w:type="character" w:customStyle="1" w:styleId="BodyText2Char">
    <w:name w:val="Body Text 2 Char"/>
    <w:basedOn w:val="DefaultParagraphFont"/>
    <w:link w:val="BodyText2"/>
    <w:semiHidden/>
    <w:rsid w:val="00252B49"/>
    <w:rPr>
      <w:rFonts w:ascii="Calibri" w:hAnsi="Calibri"/>
      <w:szCs w:val="22"/>
      <w:lang w:val="fr-FR"/>
    </w:rPr>
  </w:style>
  <w:style w:type="paragraph" w:styleId="BodyText3">
    <w:name w:val="Body Text 3"/>
    <w:basedOn w:val="Normal"/>
    <w:link w:val="BodyText3Char"/>
    <w:semiHidden/>
    <w:unhideWhenUsed/>
    <w:rsid w:val="00252B49"/>
    <w:pPr>
      <w:spacing w:after="120"/>
    </w:pPr>
    <w:rPr>
      <w:sz w:val="16"/>
      <w:szCs w:val="16"/>
    </w:rPr>
  </w:style>
  <w:style w:type="character" w:customStyle="1" w:styleId="BodyText3Char">
    <w:name w:val="Body Text 3 Char"/>
    <w:basedOn w:val="DefaultParagraphFont"/>
    <w:link w:val="BodyText3"/>
    <w:semiHidden/>
    <w:rsid w:val="00252B49"/>
    <w:rPr>
      <w:rFonts w:ascii="Calibri" w:hAnsi="Calibri"/>
      <w:sz w:val="16"/>
      <w:szCs w:val="16"/>
      <w:lang w:val="fr-FR"/>
    </w:rPr>
  </w:style>
  <w:style w:type="paragraph" w:styleId="BodyTextIndent2">
    <w:name w:val="Body Text Indent 2"/>
    <w:basedOn w:val="Normal"/>
    <w:link w:val="BodyTextIndent2Char"/>
    <w:semiHidden/>
    <w:unhideWhenUsed/>
    <w:rsid w:val="00252B49"/>
    <w:pPr>
      <w:spacing w:after="120" w:line="480" w:lineRule="auto"/>
      <w:ind w:left="283"/>
    </w:pPr>
  </w:style>
  <w:style w:type="character" w:customStyle="1" w:styleId="BodyTextIndent2Char">
    <w:name w:val="Body Text Indent 2 Char"/>
    <w:basedOn w:val="DefaultParagraphFont"/>
    <w:link w:val="BodyTextIndent2"/>
    <w:semiHidden/>
    <w:rsid w:val="00252B49"/>
    <w:rPr>
      <w:rFonts w:ascii="Calibri" w:hAnsi="Calibri"/>
      <w:szCs w:val="22"/>
      <w:lang w:val="fr-FR"/>
    </w:rPr>
  </w:style>
  <w:style w:type="paragraph" w:styleId="BodyTextIndent3">
    <w:name w:val="Body Text Indent 3"/>
    <w:basedOn w:val="Normal"/>
    <w:link w:val="BodyTextIndent3Char"/>
    <w:semiHidden/>
    <w:unhideWhenUsed/>
    <w:rsid w:val="00252B49"/>
    <w:pPr>
      <w:spacing w:after="120"/>
      <w:ind w:left="283"/>
    </w:pPr>
    <w:rPr>
      <w:sz w:val="16"/>
      <w:szCs w:val="16"/>
    </w:rPr>
  </w:style>
  <w:style w:type="character" w:customStyle="1" w:styleId="BodyTextIndent3Char">
    <w:name w:val="Body Text Indent 3 Char"/>
    <w:basedOn w:val="DefaultParagraphFont"/>
    <w:link w:val="BodyTextIndent3"/>
    <w:semiHidden/>
    <w:rsid w:val="00252B49"/>
    <w:rPr>
      <w:rFonts w:ascii="Calibri" w:hAnsi="Calibri"/>
      <w:sz w:val="16"/>
      <w:szCs w:val="16"/>
      <w:lang w:val="fr-FR"/>
    </w:rPr>
  </w:style>
  <w:style w:type="paragraph" w:styleId="TOAHeading">
    <w:name w:val="toa heading"/>
    <w:basedOn w:val="Normal"/>
    <w:next w:val="Normal"/>
    <w:semiHidden/>
    <w:unhideWhenUsed/>
    <w:rsid w:val="00252B49"/>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semiHidden/>
    <w:unhideWhenUsed/>
    <w:rsid w:val="00252B49"/>
    <w:pPr>
      <w:ind w:left="200" w:hanging="200"/>
    </w:pPr>
  </w:style>
  <w:style w:type="paragraph" w:styleId="Date">
    <w:name w:val="Date"/>
    <w:basedOn w:val="Normal"/>
    <w:next w:val="Normal"/>
    <w:link w:val="DateChar"/>
    <w:rsid w:val="00252B49"/>
  </w:style>
  <w:style w:type="character" w:customStyle="1" w:styleId="DateChar">
    <w:name w:val="Date Char"/>
    <w:basedOn w:val="DefaultParagraphFont"/>
    <w:link w:val="Date"/>
    <w:rsid w:val="00252B49"/>
    <w:rPr>
      <w:rFonts w:ascii="Calibri" w:hAnsi="Calibri"/>
      <w:szCs w:val="22"/>
      <w:lang w:val="fr-FR"/>
    </w:rPr>
  </w:style>
  <w:style w:type="paragraph" w:styleId="DocumentMap">
    <w:name w:val="Document Map"/>
    <w:basedOn w:val="Normal"/>
    <w:link w:val="DocumentMapChar"/>
    <w:semiHidden/>
    <w:unhideWhenUsed/>
    <w:rsid w:val="00252B49"/>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252B49"/>
    <w:rPr>
      <w:rFonts w:ascii="Segoe UI" w:hAnsi="Segoe UI" w:cs="Segoe UI"/>
      <w:sz w:val="16"/>
      <w:szCs w:val="16"/>
      <w:lang w:val="fr-FR"/>
    </w:rPr>
  </w:style>
  <w:style w:type="table" w:styleId="ColorfulGrid">
    <w:name w:val="Colorful Grid"/>
    <w:basedOn w:val="TableNormal"/>
    <w:uiPriority w:val="73"/>
    <w:semiHidden/>
    <w:unhideWhenUsed/>
    <w:rsid w:val="00252B4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52B4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252B4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252B4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252B4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252B4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252B4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252B4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52B4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252B4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252B4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252B4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252B4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252B4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252B4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52B4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52B4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52B4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252B4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52B4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52B4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HTMLPreformatted">
    <w:name w:val="HTML Preformatted"/>
    <w:basedOn w:val="Normal"/>
    <w:link w:val="HTMLPreformattedChar"/>
    <w:semiHidden/>
    <w:unhideWhenUsed/>
    <w:rsid w:val="00252B49"/>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252B49"/>
    <w:rPr>
      <w:rFonts w:ascii="Consolas" w:hAnsi="Consolas"/>
      <w:lang w:val="fr-FR"/>
    </w:rPr>
  </w:style>
  <w:style w:type="character" w:styleId="Emphasis">
    <w:name w:val="Emphasis"/>
    <w:basedOn w:val="DefaultParagraphFont"/>
    <w:qFormat/>
    <w:rsid w:val="00252B49"/>
    <w:rPr>
      <w:i/>
      <w:iCs/>
      <w:lang w:val="fr-FR"/>
    </w:rPr>
  </w:style>
  <w:style w:type="table" w:styleId="GridTable1Light">
    <w:name w:val="Grid Table 1 Light"/>
    <w:basedOn w:val="TableNormal"/>
    <w:uiPriority w:val="46"/>
    <w:rsid w:val="00252B4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52B4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52B4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52B4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52B4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52B4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52B4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2">
    <w:name w:val="Grid Table 2"/>
    <w:basedOn w:val="TableNormal"/>
    <w:uiPriority w:val="47"/>
    <w:rsid w:val="00252B4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52B4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252B4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52B4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252B4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252B4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252B4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252B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52B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252B4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252B4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252B4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252B4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252B4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252B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52B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52B4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52B4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252B4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252B4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252B4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252B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52B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252B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252B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252B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252B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252B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252B4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52B4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252B4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252B4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252B4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252B4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252B4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252B4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52B4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252B4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252B4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252B4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252B4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252B4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HTMLAddress">
    <w:name w:val="HTML Address"/>
    <w:basedOn w:val="Normal"/>
    <w:link w:val="HTMLAddressChar"/>
    <w:semiHidden/>
    <w:unhideWhenUsed/>
    <w:rsid w:val="00252B49"/>
    <w:pPr>
      <w:spacing w:line="240" w:lineRule="auto"/>
    </w:pPr>
    <w:rPr>
      <w:i/>
      <w:iCs/>
    </w:rPr>
  </w:style>
  <w:style w:type="character" w:customStyle="1" w:styleId="HTMLAddressChar">
    <w:name w:val="HTML Address Char"/>
    <w:basedOn w:val="DefaultParagraphFont"/>
    <w:link w:val="HTMLAddress"/>
    <w:semiHidden/>
    <w:rsid w:val="00252B49"/>
    <w:rPr>
      <w:rFonts w:ascii="Calibri" w:hAnsi="Calibri"/>
      <w:i/>
      <w:iCs/>
      <w:szCs w:val="22"/>
      <w:lang w:val="fr-FR"/>
    </w:rPr>
  </w:style>
  <w:style w:type="character" w:styleId="HTMLAcronym">
    <w:name w:val="HTML Acronym"/>
    <w:basedOn w:val="DefaultParagraphFont"/>
    <w:semiHidden/>
    <w:unhideWhenUsed/>
    <w:rsid w:val="00252B49"/>
    <w:rPr>
      <w:lang w:val="fr-FR"/>
    </w:rPr>
  </w:style>
  <w:style w:type="character" w:styleId="HTMLCite">
    <w:name w:val="HTML Cite"/>
    <w:basedOn w:val="DefaultParagraphFont"/>
    <w:semiHidden/>
    <w:unhideWhenUsed/>
    <w:rsid w:val="00252B49"/>
    <w:rPr>
      <w:i/>
      <w:iCs/>
      <w:lang w:val="fr-FR"/>
    </w:rPr>
  </w:style>
  <w:style w:type="character" w:styleId="HTMLDefinition">
    <w:name w:val="HTML Definition"/>
    <w:basedOn w:val="DefaultParagraphFont"/>
    <w:semiHidden/>
    <w:unhideWhenUsed/>
    <w:rsid w:val="00252B49"/>
    <w:rPr>
      <w:i/>
      <w:iCs/>
      <w:lang w:val="fr-FR"/>
    </w:rPr>
  </w:style>
  <w:style w:type="character" w:styleId="HTMLSample">
    <w:name w:val="HTML Sample"/>
    <w:basedOn w:val="DefaultParagraphFont"/>
    <w:semiHidden/>
    <w:unhideWhenUsed/>
    <w:rsid w:val="00252B49"/>
    <w:rPr>
      <w:rFonts w:ascii="Consolas" w:hAnsi="Consolas"/>
      <w:sz w:val="24"/>
      <w:szCs w:val="24"/>
      <w:lang w:val="fr-FR"/>
    </w:rPr>
  </w:style>
  <w:style w:type="character" w:styleId="HTMLCode">
    <w:name w:val="HTML Code"/>
    <w:basedOn w:val="DefaultParagraphFont"/>
    <w:semiHidden/>
    <w:unhideWhenUsed/>
    <w:rsid w:val="00252B49"/>
    <w:rPr>
      <w:rFonts w:ascii="Consolas" w:hAnsi="Consolas"/>
      <w:sz w:val="20"/>
      <w:szCs w:val="20"/>
      <w:lang w:val="fr-FR"/>
    </w:rPr>
  </w:style>
  <w:style w:type="character" w:styleId="HTMLTypewriter">
    <w:name w:val="HTML Typewriter"/>
    <w:basedOn w:val="DefaultParagraphFont"/>
    <w:semiHidden/>
    <w:unhideWhenUsed/>
    <w:rsid w:val="00252B49"/>
    <w:rPr>
      <w:rFonts w:ascii="Consolas" w:hAnsi="Consolas"/>
      <w:sz w:val="20"/>
      <w:szCs w:val="20"/>
      <w:lang w:val="fr-FR"/>
    </w:rPr>
  </w:style>
  <w:style w:type="character" w:styleId="HTMLKeyboard">
    <w:name w:val="HTML Keyboard"/>
    <w:basedOn w:val="DefaultParagraphFont"/>
    <w:semiHidden/>
    <w:unhideWhenUsed/>
    <w:rsid w:val="00252B49"/>
    <w:rPr>
      <w:rFonts w:ascii="Consolas" w:hAnsi="Consolas"/>
      <w:sz w:val="20"/>
      <w:szCs w:val="20"/>
      <w:lang w:val="fr-FR"/>
    </w:rPr>
  </w:style>
  <w:style w:type="character" w:styleId="HTMLVariable">
    <w:name w:val="HTML Variable"/>
    <w:basedOn w:val="DefaultParagraphFont"/>
    <w:semiHidden/>
    <w:unhideWhenUsed/>
    <w:rsid w:val="00252B49"/>
    <w:rPr>
      <w:i/>
      <w:iCs/>
      <w:lang w:val="fr-FR"/>
    </w:rPr>
  </w:style>
  <w:style w:type="paragraph" w:styleId="Index1">
    <w:name w:val="index 1"/>
    <w:basedOn w:val="Normal"/>
    <w:next w:val="Normal"/>
    <w:autoRedefine/>
    <w:semiHidden/>
    <w:unhideWhenUsed/>
    <w:rsid w:val="00252B49"/>
    <w:pPr>
      <w:spacing w:line="240" w:lineRule="auto"/>
      <w:ind w:left="200" w:hanging="200"/>
    </w:pPr>
  </w:style>
  <w:style w:type="paragraph" w:styleId="Index2">
    <w:name w:val="index 2"/>
    <w:basedOn w:val="Normal"/>
    <w:next w:val="Normal"/>
    <w:autoRedefine/>
    <w:semiHidden/>
    <w:unhideWhenUsed/>
    <w:rsid w:val="00252B49"/>
    <w:pPr>
      <w:spacing w:line="240" w:lineRule="auto"/>
      <w:ind w:left="400" w:hanging="200"/>
    </w:pPr>
  </w:style>
  <w:style w:type="paragraph" w:styleId="Index3">
    <w:name w:val="index 3"/>
    <w:basedOn w:val="Normal"/>
    <w:next w:val="Normal"/>
    <w:autoRedefine/>
    <w:semiHidden/>
    <w:unhideWhenUsed/>
    <w:rsid w:val="00252B49"/>
    <w:pPr>
      <w:spacing w:line="240" w:lineRule="auto"/>
      <w:ind w:left="600" w:hanging="200"/>
    </w:pPr>
  </w:style>
  <w:style w:type="paragraph" w:styleId="Index4">
    <w:name w:val="index 4"/>
    <w:basedOn w:val="Normal"/>
    <w:next w:val="Normal"/>
    <w:autoRedefine/>
    <w:semiHidden/>
    <w:unhideWhenUsed/>
    <w:rsid w:val="00252B49"/>
    <w:pPr>
      <w:spacing w:line="240" w:lineRule="auto"/>
      <w:ind w:left="800" w:hanging="200"/>
    </w:pPr>
  </w:style>
  <w:style w:type="paragraph" w:styleId="Index5">
    <w:name w:val="index 5"/>
    <w:basedOn w:val="Normal"/>
    <w:next w:val="Normal"/>
    <w:autoRedefine/>
    <w:semiHidden/>
    <w:unhideWhenUsed/>
    <w:rsid w:val="00252B49"/>
    <w:pPr>
      <w:spacing w:line="240" w:lineRule="auto"/>
      <w:ind w:left="1000" w:hanging="200"/>
    </w:pPr>
  </w:style>
  <w:style w:type="paragraph" w:styleId="Index6">
    <w:name w:val="index 6"/>
    <w:basedOn w:val="Normal"/>
    <w:next w:val="Normal"/>
    <w:autoRedefine/>
    <w:semiHidden/>
    <w:unhideWhenUsed/>
    <w:rsid w:val="00252B49"/>
    <w:pPr>
      <w:spacing w:line="240" w:lineRule="auto"/>
      <w:ind w:left="1200" w:hanging="200"/>
    </w:pPr>
  </w:style>
  <w:style w:type="paragraph" w:styleId="Index7">
    <w:name w:val="index 7"/>
    <w:basedOn w:val="Normal"/>
    <w:next w:val="Normal"/>
    <w:autoRedefine/>
    <w:semiHidden/>
    <w:unhideWhenUsed/>
    <w:rsid w:val="00252B49"/>
    <w:pPr>
      <w:spacing w:line="240" w:lineRule="auto"/>
      <w:ind w:left="1400" w:hanging="200"/>
    </w:pPr>
  </w:style>
  <w:style w:type="paragraph" w:styleId="Index8">
    <w:name w:val="index 8"/>
    <w:basedOn w:val="Normal"/>
    <w:next w:val="Normal"/>
    <w:autoRedefine/>
    <w:semiHidden/>
    <w:unhideWhenUsed/>
    <w:rsid w:val="00252B49"/>
    <w:pPr>
      <w:spacing w:line="240" w:lineRule="auto"/>
      <w:ind w:left="1600" w:hanging="200"/>
    </w:pPr>
  </w:style>
  <w:style w:type="paragraph" w:styleId="Index9">
    <w:name w:val="index 9"/>
    <w:basedOn w:val="Normal"/>
    <w:next w:val="Normal"/>
    <w:autoRedefine/>
    <w:semiHidden/>
    <w:unhideWhenUsed/>
    <w:rsid w:val="00252B49"/>
    <w:pPr>
      <w:spacing w:line="240" w:lineRule="auto"/>
      <w:ind w:left="1800" w:hanging="200"/>
    </w:pPr>
  </w:style>
  <w:style w:type="paragraph" w:styleId="IndexHeading">
    <w:name w:val="index heading"/>
    <w:basedOn w:val="Normal"/>
    <w:next w:val="Index1"/>
    <w:semiHidden/>
    <w:unhideWhenUsed/>
    <w:rsid w:val="00252B49"/>
    <w:rPr>
      <w:rFonts w:asciiTheme="majorHAnsi" w:eastAsiaTheme="majorEastAsia" w:hAnsiTheme="majorHAnsi" w:cstheme="majorBidi"/>
      <w:b/>
      <w:bCs/>
    </w:rPr>
  </w:style>
  <w:style w:type="paragraph" w:styleId="TOC1">
    <w:name w:val="toc 1"/>
    <w:basedOn w:val="Normal"/>
    <w:next w:val="Normal"/>
    <w:autoRedefine/>
    <w:semiHidden/>
    <w:unhideWhenUsed/>
    <w:rsid w:val="00252B49"/>
    <w:pPr>
      <w:spacing w:after="100"/>
    </w:pPr>
  </w:style>
  <w:style w:type="paragraph" w:styleId="TOC2">
    <w:name w:val="toc 2"/>
    <w:basedOn w:val="Normal"/>
    <w:next w:val="Normal"/>
    <w:autoRedefine/>
    <w:semiHidden/>
    <w:unhideWhenUsed/>
    <w:rsid w:val="00252B49"/>
    <w:pPr>
      <w:spacing w:after="100"/>
      <w:ind w:left="200"/>
    </w:pPr>
  </w:style>
  <w:style w:type="paragraph" w:styleId="TOC3">
    <w:name w:val="toc 3"/>
    <w:basedOn w:val="Normal"/>
    <w:next w:val="Normal"/>
    <w:autoRedefine/>
    <w:semiHidden/>
    <w:unhideWhenUsed/>
    <w:rsid w:val="00252B49"/>
    <w:pPr>
      <w:spacing w:after="100"/>
      <w:ind w:left="400"/>
    </w:pPr>
  </w:style>
  <w:style w:type="paragraph" w:styleId="TOC4">
    <w:name w:val="toc 4"/>
    <w:basedOn w:val="Normal"/>
    <w:next w:val="Normal"/>
    <w:autoRedefine/>
    <w:semiHidden/>
    <w:unhideWhenUsed/>
    <w:rsid w:val="00252B49"/>
    <w:pPr>
      <w:spacing w:after="100"/>
      <w:ind w:left="600"/>
    </w:pPr>
  </w:style>
  <w:style w:type="paragraph" w:styleId="TOC5">
    <w:name w:val="toc 5"/>
    <w:basedOn w:val="Normal"/>
    <w:next w:val="Normal"/>
    <w:autoRedefine/>
    <w:semiHidden/>
    <w:unhideWhenUsed/>
    <w:rsid w:val="00252B49"/>
    <w:pPr>
      <w:spacing w:after="100"/>
      <w:ind w:left="800"/>
    </w:pPr>
  </w:style>
  <w:style w:type="paragraph" w:styleId="TOC6">
    <w:name w:val="toc 6"/>
    <w:basedOn w:val="Normal"/>
    <w:next w:val="Normal"/>
    <w:autoRedefine/>
    <w:semiHidden/>
    <w:unhideWhenUsed/>
    <w:rsid w:val="00252B49"/>
    <w:pPr>
      <w:spacing w:after="100"/>
      <w:ind w:left="1000"/>
    </w:pPr>
  </w:style>
  <w:style w:type="paragraph" w:styleId="TOC7">
    <w:name w:val="toc 7"/>
    <w:basedOn w:val="Normal"/>
    <w:next w:val="Normal"/>
    <w:autoRedefine/>
    <w:semiHidden/>
    <w:unhideWhenUsed/>
    <w:rsid w:val="00252B49"/>
    <w:pPr>
      <w:spacing w:after="100"/>
      <w:ind w:left="1200"/>
    </w:pPr>
  </w:style>
  <w:style w:type="paragraph" w:styleId="TOC8">
    <w:name w:val="toc 8"/>
    <w:basedOn w:val="Normal"/>
    <w:next w:val="Normal"/>
    <w:autoRedefine/>
    <w:semiHidden/>
    <w:unhideWhenUsed/>
    <w:rsid w:val="00252B49"/>
    <w:pPr>
      <w:spacing w:after="100"/>
      <w:ind w:left="1400"/>
    </w:pPr>
  </w:style>
  <w:style w:type="paragraph" w:styleId="TOC9">
    <w:name w:val="toc 9"/>
    <w:basedOn w:val="Normal"/>
    <w:next w:val="Normal"/>
    <w:autoRedefine/>
    <w:semiHidden/>
    <w:unhideWhenUsed/>
    <w:rsid w:val="00252B49"/>
    <w:pPr>
      <w:spacing w:after="100"/>
      <w:ind w:left="1600"/>
    </w:pPr>
  </w:style>
  <w:style w:type="paragraph" w:styleId="NoSpacing">
    <w:name w:val="No Spacing"/>
    <w:uiPriority w:val="1"/>
    <w:qFormat/>
    <w:rsid w:val="00252B49"/>
    <w:pPr>
      <w:suppressAutoHyphens/>
    </w:pPr>
    <w:rPr>
      <w:rFonts w:ascii="Calibri" w:hAnsi="Calibri"/>
      <w:szCs w:val="22"/>
    </w:rPr>
  </w:style>
  <w:style w:type="paragraph" w:styleId="CommentText">
    <w:name w:val="annotation text"/>
    <w:basedOn w:val="Normal"/>
    <w:link w:val="CommentTextChar"/>
    <w:uiPriority w:val="99"/>
    <w:unhideWhenUsed/>
    <w:rsid w:val="00252B49"/>
    <w:pPr>
      <w:spacing w:line="240" w:lineRule="auto"/>
    </w:pPr>
    <w:rPr>
      <w:szCs w:val="20"/>
    </w:rPr>
  </w:style>
  <w:style w:type="character" w:customStyle="1" w:styleId="CommentTextChar">
    <w:name w:val="Comment Text Char"/>
    <w:basedOn w:val="DefaultParagraphFont"/>
    <w:link w:val="CommentText"/>
    <w:uiPriority w:val="99"/>
    <w:rsid w:val="00252B49"/>
    <w:rPr>
      <w:rFonts w:ascii="Calibri" w:hAnsi="Calibri"/>
      <w:lang w:val="fr-FR"/>
    </w:rPr>
  </w:style>
  <w:style w:type="paragraph" w:styleId="CommentSubject">
    <w:name w:val="annotation subject"/>
    <w:basedOn w:val="CommentText"/>
    <w:next w:val="CommentText"/>
    <w:link w:val="CommentSubjectChar"/>
    <w:semiHidden/>
    <w:unhideWhenUsed/>
    <w:rsid w:val="00252B49"/>
    <w:rPr>
      <w:b/>
      <w:bCs/>
    </w:rPr>
  </w:style>
  <w:style w:type="character" w:customStyle="1" w:styleId="CommentSubjectChar">
    <w:name w:val="Comment Subject Char"/>
    <w:basedOn w:val="CommentTextChar"/>
    <w:link w:val="CommentSubject"/>
    <w:semiHidden/>
    <w:rsid w:val="00252B49"/>
    <w:rPr>
      <w:rFonts w:ascii="Calibri" w:hAnsi="Calibri"/>
      <w:b/>
      <w:bCs/>
      <w:lang w:val="fr-FR"/>
    </w:rPr>
  </w:style>
  <w:style w:type="character" w:styleId="CommentReference">
    <w:name w:val="annotation reference"/>
    <w:basedOn w:val="DefaultParagraphFont"/>
    <w:uiPriority w:val="99"/>
    <w:semiHidden/>
    <w:unhideWhenUsed/>
    <w:rsid w:val="00252B49"/>
    <w:rPr>
      <w:sz w:val="16"/>
      <w:szCs w:val="16"/>
      <w:lang w:val="fr-FR"/>
    </w:rPr>
  </w:style>
  <w:style w:type="character" w:styleId="IntenseEmphasis">
    <w:name w:val="Intense Emphasis"/>
    <w:basedOn w:val="DefaultParagraphFont"/>
    <w:uiPriority w:val="21"/>
    <w:qFormat/>
    <w:rsid w:val="00252B49"/>
    <w:rPr>
      <w:i/>
      <w:iCs/>
      <w:color w:val="4F81BD" w:themeColor="accent1"/>
      <w:lang w:val="fr-FR"/>
    </w:rPr>
  </w:style>
  <w:style w:type="character" w:styleId="IntenseReference">
    <w:name w:val="Intense Reference"/>
    <w:basedOn w:val="DefaultParagraphFont"/>
    <w:uiPriority w:val="32"/>
    <w:qFormat/>
    <w:rsid w:val="00252B49"/>
    <w:rPr>
      <w:b/>
      <w:bCs/>
      <w:smallCaps/>
      <w:color w:val="4F81BD" w:themeColor="accent1"/>
      <w:spacing w:val="5"/>
      <w:lang w:val="fr-FR"/>
    </w:rPr>
  </w:style>
  <w:style w:type="character" w:styleId="LineNumber">
    <w:name w:val="line number"/>
    <w:basedOn w:val="DefaultParagraphFont"/>
    <w:semiHidden/>
    <w:unhideWhenUsed/>
    <w:rsid w:val="00252B49"/>
    <w:rPr>
      <w:lang w:val="fr-FR"/>
    </w:rPr>
  </w:style>
  <w:style w:type="paragraph" w:styleId="List">
    <w:name w:val="List"/>
    <w:basedOn w:val="Normal"/>
    <w:semiHidden/>
    <w:unhideWhenUsed/>
    <w:rsid w:val="00252B49"/>
    <w:pPr>
      <w:ind w:left="283" w:hanging="283"/>
      <w:contextualSpacing/>
    </w:pPr>
  </w:style>
  <w:style w:type="paragraph" w:styleId="List2">
    <w:name w:val="List 2"/>
    <w:basedOn w:val="Normal"/>
    <w:semiHidden/>
    <w:unhideWhenUsed/>
    <w:rsid w:val="00252B49"/>
    <w:pPr>
      <w:ind w:left="566" w:hanging="283"/>
      <w:contextualSpacing/>
    </w:pPr>
  </w:style>
  <w:style w:type="paragraph" w:styleId="List3">
    <w:name w:val="List 3"/>
    <w:basedOn w:val="Normal"/>
    <w:semiHidden/>
    <w:unhideWhenUsed/>
    <w:rsid w:val="00252B49"/>
    <w:pPr>
      <w:ind w:left="849" w:hanging="283"/>
      <w:contextualSpacing/>
    </w:pPr>
  </w:style>
  <w:style w:type="paragraph" w:styleId="List4">
    <w:name w:val="List 4"/>
    <w:basedOn w:val="Normal"/>
    <w:rsid w:val="00252B49"/>
    <w:pPr>
      <w:ind w:left="1132" w:hanging="283"/>
      <w:contextualSpacing/>
    </w:pPr>
  </w:style>
  <w:style w:type="paragraph" w:styleId="List5">
    <w:name w:val="List 5"/>
    <w:basedOn w:val="Normal"/>
    <w:rsid w:val="00252B49"/>
    <w:pPr>
      <w:ind w:left="1415" w:hanging="283"/>
      <w:contextualSpacing/>
    </w:pPr>
  </w:style>
  <w:style w:type="paragraph" w:styleId="TableofFigures">
    <w:name w:val="table of figures"/>
    <w:basedOn w:val="Normal"/>
    <w:next w:val="Normal"/>
    <w:semiHidden/>
    <w:unhideWhenUsed/>
    <w:rsid w:val="00252B49"/>
  </w:style>
  <w:style w:type="table" w:styleId="ListTable1Light">
    <w:name w:val="List Table 1 Light"/>
    <w:basedOn w:val="TableNormal"/>
    <w:uiPriority w:val="46"/>
    <w:rsid w:val="00252B4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52B4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252B4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252B4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252B4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252B4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252B4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252B4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52B4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52B4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52B4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252B4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252B4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252B4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252B4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52B4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52B4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52B4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52B4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252B4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252B4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252B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52B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252B4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252B4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252B4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252B4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252B4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252B4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52B4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52B4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52B4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52B4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52B4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52B4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52B4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52B4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252B4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252B4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252B4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252B4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252B4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252B4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52B4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52B4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52B4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52B4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52B4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52B4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List">
    <w:name w:val="Light List"/>
    <w:basedOn w:val="TableNormal"/>
    <w:uiPriority w:val="61"/>
    <w:semiHidden/>
    <w:unhideWhenUsed/>
    <w:rsid w:val="00252B4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52B4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252B4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252B4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252B4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252B4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252B4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252B4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52B4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252B4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252B4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252B4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252B4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252B4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Grid">
    <w:name w:val="Light Grid"/>
    <w:basedOn w:val="TableNormal"/>
    <w:uiPriority w:val="62"/>
    <w:semiHidden/>
    <w:unhideWhenUsed/>
    <w:rsid w:val="00252B4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52B4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252B4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252B4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252B4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252B4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252B4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E-mailSignature">
    <w:name w:val="E-mail Signature"/>
    <w:basedOn w:val="Normal"/>
    <w:link w:val="E-mailSignatureChar"/>
    <w:semiHidden/>
    <w:unhideWhenUsed/>
    <w:rsid w:val="00252B49"/>
    <w:pPr>
      <w:spacing w:line="240" w:lineRule="auto"/>
    </w:pPr>
  </w:style>
  <w:style w:type="character" w:customStyle="1" w:styleId="E-mailSignatureChar">
    <w:name w:val="E-mail Signature Char"/>
    <w:basedOn w:val="DefaultParagraphFont"/>
    <w:link w:val="E-mailSignature"/>
    <w:semiHidden/>
    <w:rsid w:val="00252B49"/>
    <w:rPr>
      <w:rFonts w:ascii="Calibri" w:hAnsi="Calibri"/>
      <w:szCs w:val="22"/>
      <w:lang w:val="fr-FR"/>
    </w:rPr>
  </w:style>
  <w:style w:type="paragraph" w:styleId="MacroText">
    <w:name w:val="macro"/>
    <w:link w:val="MacroTextChar"/>
    <w:semiHidden/>
    <w:unhideWhenUsed/>
    <w:rsid w:val="00252B49"/>
    <w:pPr>
      <w:tabs>
        <w:tab w:val="left" w:pos="480"/>
        <w:tab w:val="left" w:pos="960"/>
        <w:tab w:val="left" w:pos="1440"/>
        <w:tab w:val="left" w:pos="1920"/>
        <w:tab w:val="left" w:pos="2400"/>
        <w:tab w:val="left" w:pos="2880"/>
        <w:tab w:val="left" w:pos="3360"/>
        <w:tab w:val="left" w:pos="3840"/>
        <w:tab w:val="left" w:pos="4320"/>
      </w:tabs>
      <w:suppressAutoHyphens/>
      <w:spacing w:line="260" w:lineRule="exact"/>
    </w:pPr>
    <w:rPr>
      <w:rFonts w:ascii="Consolas" w:hAnsi="Consolas"/>
    </w:rPr>
  </w:style>
  <w:style w:type="character" w:customStyle="1" w:styleId="MacroTextChar">
    <w:name w:val="Macro Text Char"/>
    <w:basedOn w:val="DefaultParagraphFont"/>
    <w:link w:val="MacroText"/>
    <w:semiHidden/>
    <w:rsid w:val="00252B49"/>
    <w:rPr>
      <w:rFonts w:ascii="Consolas" w:hAnsi="Consolas"/>
      <w:lang w:val="fr-FR"/>
    </w:rPr>
  </w:style>
  <w:style w:type="table" w:styleId="MediumGrid1">
    <w:name w:val="Medium Grid 1"/>
    <w:basedOn w:val="TableNormal"/>
    <w:uiPriority w:val="67"/>
    <w:semiHidden/>
    <w:unhideWhenUsed/>
    <w:rsid w:val="00252B4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52B4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252B4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252B4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252B4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252B4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252B4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52B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52B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252B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252B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252B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252B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252B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252B4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52B4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252B4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252B4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252B4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252B4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252B4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52B4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52B4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52B4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52B4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52B4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52B4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52B4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52B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52B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52B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52B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52B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52B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52B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EnvelopeAddress">
    <w:name w:val="envelope address"/>
    <w:basedOn w:val="Normal"/>
    <w:semiHidden/>
    <w:unhideWhenUsed/>
    <w:rsid w:val="00252B49"/>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table" w:styleId="DarkList">
    <w:name w:val="Dark List"/>
    <w:basedOn w:val="TableNormal"/>
    <w:uiPriority w:val="70"/>
    <w:semiHidden/>
    <w:unhideWhenUsed/>
    <w:rsid w:val="00252B4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52B4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252B4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252B4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252B4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252B4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252B4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unhideWhenUsed/>
    <w:rsid w:val="00252B49"/>
    <w:rPr>
      <w:rFonts w:ascii="Times New Roman" w:hAnsi="Times New Roman"/>
      <w:sz w:val="24"/>
      <w:szCs w:val="24"/>
    </w:rPr>
  </w:style>
  <w:style w:type="paragraph" w:styleId="NormalIndent">
    <w:name w:val="Normal Indent"/>
    <w:basedOn w:val="Normal"/>
    <w:semiHidden/>
    <w:unhideWhenUsed/>
    <w:rsid w:val="00252B49"/>
    <w:pPr>
      <w:ind w:left="1304"/>
    </w:pPr>
  </w:style>
  <w:style w:type="paragraph" w:styleId="NoteHeading">
    <w:name w:val="Note Heading"/>
    <w:basedOn w:val="Normal"/>
    <w:next w:val="Normal"/>
    <w:link w:val="NoteHeadingChar"/>
    <w:semiHidden/>
    <w:unhideWhenUsed/>
    <w:rsid w:val="00252B49"/>
    <w:pPr>
      <w:spacing w:line="240" w:lineRule="auto"/>
    </w:pPr>
  </w:style>
  <w:style w:type="character" w:customStyle="1" w:styleId="NoteHeadingChar">
    <w:name w:val="Note Heading Char"/>
    <w:basedOn w:val="DefaultParagraphFont"/>
    <w:link w:val="NoteHeading"/>
    <w:semiHidden/>
    <w:rsid w:val="00252B49"/>
    <w:rPr>
      <w:rFonts w:ascii="Calibri" w:hAnsi="Calibri"/>
      <w:szCs w:val="22"/>
      <w:lang w:val="fr-FR"/>
    </w:rPr>
  </w:style>
  <w:style w:type="paragraph" w:styleId="ListContinue">
    <w:name w:val="List Continue"/>
    <w:basedOn w:val="Normal"/>
    <w:semiHidden/>
    <w:unhideWhenUsed/>
    <w:rsid w:val="00252B49"/>
    <w:pPr>
      <w:spacing w:after="120"/>
      <w:ind w:left="283"/>
      <w:contextualSpacing/>
    </w:pPr>
  </w:style>
  <w:style w:type="paragraph" w:styleId="ListContinue2">
    <w:name w:val="List Continue 2"/>
    <w:basedOn w:val="Normal"/>
    <w:semiHidden/>
    <w:unhideWhenUsed/>
    <w:rsid w:val="00252B49"/>
    <w:pPr>
      <w:spacing w:after="120"/>
      <w:ind w:left="566"/>
      <w:contextualSpacing/>
    </w:pPr>
  </w:style>
  <w:style w:type="paragraph" w:styleId="ListContinue3">
    <w:name w:val="List Continue 3"/>
    <w:basedOn w:val="Normal"/>
    <w:semiHidden/>
    <w:unhideWhenUsed/>
    <w:rsid w:val="00252B49"/>
    <w:pPr>
      <w:spacing w:after="120"/>
      <w:ind w:left="849"/>
      <w:contextualSpacing/>
    </w:pPr>
  </w:style>
  <w:style w:type="paragraph" w:styleId="ListContinue4">
    <w:name w:val="List Continue 4"/>
    <w:basedOn w:val="Normal"/>
    <w:semiHidden/>
    <w:unhideWhenUsed/>
    <w:rsid w:val="00252B49"/>
    <w:pPr>
      <w:spacing w:after="120"/>
      <w:ind w:left="1132"/>
      <w:contextualSpacing/>
    </w:pPr>
  </w:style>
  <w:style w:type="paragraph" w:styleId="ListContinue5">
    <w:name w:val="List Continue 5"/>
    <w:basedOn w:val="Normal"/>
    <w:semiHidden/>
    <w:unhideWhenUsed/>
    <w:rsid w:val="00252B49"/>
    <w:pPr>
      <w:spacing w:after="120"/>
      <w:ind w:left="1415"/>
      <w:contextualSpacing/>
    </w:pPr>
  </w:style>
  <w:style w:type="paragraph" w:styleId="ListBullet">
    <w:name w:val="List Bullet"/>
    <w:basedOn w:val="Normal"/>
    <w:semiHidden/>
    <w:unhideWhenUsed/>
    <w:rsid w:val="00252B49"/>
    <w:pPr>
      <w:numPr>
        <w:numId w:val="11"/>
      </w:numPr>
      <w:contextualSpacing/>
    </w:pPr>
  </w:style>
  <w:style w:type="paragraph" w:styleId="ListBullet2">
    <w:name w:val="List Bullet 2"/>
    <w:basedOn w:val="Normal"/>
    <w:semiHidden/>
    <w:unhideWhenUsed/>
    <w:rsid w:val="00252B49"/>
    <w:pPr>
      <w:numPr>
        <w:numId w:val="12"/>
      </w:numPr>
      <w:contextualSpacing/>
    </w:pPr>
  </w:style>
  <w:style w:type="paragraph" w:styleId="ListBullet3">
    <w:name w:val="List Bullet 3"/>
    <w:basedOn w:val="Normal"/>
    <w:semiHidden/>
    <w:unhideWhenUsed/>
    <w:rsid w:val="00252B49"/>
    <w:pPr>
      <w:numPr>
        <w:numId w:val="13"/>
      </w:numPr>
      <w:contextualSpacing/>
    </w:pPr>
  </w:style>
  <w:style w:type="paragraph" w:styleId="ListBullet4">
    <w:name w:val="List Bullet 4"/>
    <w:basedOn w:val="Normal"/>
    <w:semiHidden/>
    <w:unhideWhenUsed/>
    <w:rsid w:val="00252B49"/>
    <w:pPr>
      <w:numPr>
        <w:numId w:val="14"/>
      </w:numPr>
      <w:contextualSpacing/>
    </w:pPr>
  </w:style>
  <w:style w:type="paragraph" w:styleId="ListBullet5">
    <w:name w:val="List Bullet 5"/>
    <w:basedOn w:val="Normal"/>
    <w:semiHidden/>
    <w:unhideWhenUsed/>
    <w:rsid w:val="00252B49"/>
    <w:pPr>
      <w:numPr>
        <w:numId w:val="15"/>
      </w:numPr>
      <w:contextualSpacing/>
    </w:pPr>
  </w:style>
  <w:style w:type="paragraph" w:styleId="ListNumber">
    <w:name w:val="List Number"/>
    <w:basedOn w:val="Normal"/>
    <w:rsid w:val="00252B49"/>
    <w:pPr>
      <w:numPr>
        <w:numId w:val="16"/>
      </w:numPr>
      <w:contextualSpacing/>
    </w:pPr>
  </w:style>
  <w:style w:type="paragraph" w:styleId="ListNumber2">
    <w:name w:val="List Number 2"/>
    <w:basedOn w:val="Normal"/>
    <w:semiHidden/>
    <w:unhideWhenUsed/>
    <w:rsid w:val="00252B49"/>
    <w:pPr>
      <w:numPr>
        <w:numId w:val="17"/>
      </w:numPr>
      <w:contextualSpacing/>
    </w:pPr>
  </w:style>
  <w:style w:type="paragraph" w:styleId="ListNumber3">
    <w:name w:val="List Number 3"/>
    <w:basedOn w:val="Normal"/>
    <w:semiHidden/>
    <w:unhideWhenUsed/>
    <w:rsid w:val="00252B49"/>
    <w:pPr>
      <w:numPr>
        <w:numId w:val="18"/>
      </w:numPr>
      <w:contextualSpacing/>
    </w:pPr>
  </w:style>
  <w:style w:type="paragraph" w:styleId="ListNumber4">
    <w:name w:val="List Number 4"/>
    <w:basedOn w:val="Normal"/>
    <w:semiHidden/>
    <w:unhideWhenUsed/>
    <w:rsid w:val="00252B49"/>
    <w:pPr>
      <w:numPr>
        <w:numId w:val="19"/>
      </w:numPr>
      <w:contextualSpacing/>
    </w:pPr>
  </w:style>
  <w:style w:type="paragraph" w:styleId="ListNumber5">
    <w:name w:val="List Number 5"/>
    <w:basedOn w:val="Normal"/>
    <w:semiHidden/>
    <w:unhideWhenUsed/>
    <w:rsid w:val="00252B49"/>
    <w:pPr>
      <w:numPr>
        <w:numId w:val="20"/>
      </w:numPr>
      <w:contextualSpacing/>
    </w:pPr>
  </w:style>
  <w:style w:type="paragraph" w:styleId="TOCHeading">
    <w:name w:val="TOC Heading"/>
    <w:basedOn w:val="Heading1"/>
    <w:next w:val="Normal"/>
    <w:uiPriority w:val="39"/>
    <w:semiHidden/>
    <w:unhideWhenUsed/>
    <w:qFormat/>
    <w:rsid w:val="00252B49"/>
    <w:pPr>
      <w:keepNext/>
      <w:keepLines/>
      <w:spacing w:before="240"/>
      <w:outlineLvl w:val="9"/>
    </w:pPr>
    <w:rPr>
      <w:rFonts w:asciiTheme="majorHAnsi" w:eastAsiaTheme="majorEastAsia" w:hAnsiTheme="majorHAnsi" w:cstheme="majorBidi"/>
      <w:b w:val="0"/>
      <w:color w:val="365F91" w:themeColor="accent1" w:themeShade="BF"/>
      <w:sz w:val="32"/>
      <w:szCs w:val="32"/>
    </w:rPr>
  </w:style>
  <w:style w:type="character" w:customStyle="1" w:styleId="Heading4Char">
    <w:name w:val="Heading 4 Char"/>
    <w:basedOn w:val="DefaultParagraphFont"/>
    <w:link w:val="Heading4"/>
    <w:semiHidden/>
    <w:rsid w:val="00252B49"/>
    <w:rPr>
      <w:rFonts w:asciiTheme="majorHAnsi" w:eastAsiaTheme="majorEastAsia" w:hAnsiTheme="majorHAnsi" w:cstheme="majorBidi"/>
      <w:i/>
      <w:iCs/>
      <w:color w:val="365F91" w:themeColor="accent1" w:themeShade="BF"/>
      <w:szCs w:val="22"/>
      <w:lang w:val="fr-FR"/>
    </w:rPr>
  </w:style>
  <w:style w:type="character" w:customStyle="1" w:styleId="Heading5Char">
    <w:name w:val="Heading 5 Char"/>
    <w:basedOn w:val="DefaultParagraphFont"/>
    <w:link w:val="Heading5"/>
    <w:semiHidden/>
    <w:rsid w:val="00252B49"/>
    <w:rPr>
      <w:rFonts w:asciiTheme="majorHAnsi" w:eastAsiaTheme="majorEastAsia" w:hAnsiTheme="majorHAnsi" w:cstheme="majorBidi"/>
      <w:color w:val="365F91" w:themeColor="accent1" w:themeShade="BF"/>
      <w:szCs w:val="22"/>
      <w:lang w:val="fr-FR"/>
    </w:rPr>
  </w:style>
  <w:style w:type="character" w:customStyle="1" w:styleId="Heading6Char">
    <w:name w:val="Heading 6 Char"/>
    <w:basedOn w:val="DefaultParagraphFont"/>
    <w:link w:val="Heading6"/>
    <w:semiHidden/>
    <w:rsid w:val="00252B49"/>
    <w:rPr>
      <w:rFonts w:asciiTheme="majorHAnsi" w:eastAsiaTheme="majorEastAsia" w:hAnsiTheme="majorHAnsi" w:cstheme="majorBidi"/>
      <w:color w:val="243F60" w:themeColor="accent1" w:themeShade="7F"/>
      <w:szCs w:val="22"/>
      <w:lang w:val="fr-FR"/>
    </w:rPr>
  </w:style>
  <w:style w:type="character" w:customStyle="1" w:styleId="Heading7Char">
    <w:name w:val="Heading 7 Char"/>
    <w:basedOn w:val="DefaultParagraphFont"/>
    <w:link w:val="Heading7"/>
    <w:semiHidden/>
    <w:rsid w:val="00252B49"/>
    <w:rPr>
      <w:rFonts w:asciiTheme="majorHAnsi" w:eastAsiaTheme="majorEastAsia" w:hAnsiTheme="majorHAnsi" w:cstheme="majorBidi"/>
      <w:i/>
      <w:iCs/>
      <w:color w:val="243F60" w:themeColor="accent1" w:themeShade="7F"/>
      <w:szCs w:val="22"/>
      <w:lang w:val="fr-FR"/>
    </w:rPr>
  </w:style>
  <w:style w:type="character" w:customStyle="1" w:styleId="Heading8Char">
    <w:name w:val="Heading 8 Char"/>
    <w:basedOn w:val="DefaultParagraphFont"/>
    <w:link w:val="Heading8"/>
    <w:semiHidden/>
    <w:rsid w:val="00252B49"/>
    <w:rPr>
      <w:rFonts w:asciiTheme="majorHAnsi" w:eastAsiaTheme="majorEastAsia" w:hAnsiTheme="majorHAnsi" w:cstheme="majorBidi"/>
      <w:color w:val="272727" w:themeColor="text1" w:themeTint="D8"/>
      <w:sz w:val="21"/>
      <w:szCs w:val="21"/>
      <w:lang w:val="fr-FR"/>
    </w:rPr>
  </w:style>
  <w:style w:type="character" w:customStyle="1" w:styleId="Heading9Char">
    <w:name w:val="Heading 9 Char"/>
    <w:basedOn w:val="DefaultParagraphFont"/>
    <w:link w:val="Heading9"/>
    <w:semiHidden/>
    <w:rsid w:val="00252B49"/>
    <w:rPr>
      <w:rFonts w:asciiTheme="majorHAnsi" w:eastAsiaTheme="majorEastAsia" w:hAnsiTheme="majorHAnsi" w:cstheme="majorBidi"/>
      <w:i/>
      <w:iCs/>
      <w:color w:val="272727" w:themeColor="text1" w:themeTint="D8"/>
      <w:sz w:val="21"/>
      <w:szCs w:val="21"/>
      <w:lang w:val="fr-FR"/>
    </w:rPr>
  </w:style>
  <w:style w:type="character" w:styleId="PlaceholderText">
    <w:name w:val="Placeholder Text"/>
    <w:basedOn w:val="DefaultParagraphFont"/>
    <w:uiPriority w:val="99"/>
    <w:semiHidden/>
    <w:rsid w:val="00252B49"/>
    <w:rPr>
      <w:color w:val="808080"/>
      <w:lang w:val="fr-FR"/>
    </w:rPr>
  </w:style>
  <w:style w:type="paragraph" w:styleId="Closing">
    <w:name w:val="Closing"/>
    <w:basedOn w:val="Normal"/>
    <w:link w:val="ClosingChar"/>
    <w:semiHidden/>
    <w:unhideWhenUsed/>
    <w:rsid w:val="00252B49"/>
    <w:pPr>
      <w:spacing w:line="240" w:lineRule="auto"/>
      <w:ind w:left="4252"/>
    </w:pPr>
  </w:style>
  <w:style w:type="character" w:customStyle="1" w:styleId="ClosingChar">
    <w:name w:val="Closing Char"/>
    <w:basedOn w:val="DefaultParagraphFont"/>
    <w:link w:val="Closing"/>
    <w:semiHidden/>
    <w:rsid w:val="00252B49"/>
    <w:rPr>
      <w:rFonts w:ascii="Calibri" w:hAnsi="Calibri"/>
      <w:szCs w:val="22"/>
      <w:lang w:val="fr-FR"/>
    </w:rPr>
  </w:style>
  <w:style w:type="character" w:styleId="EndnoteReference">
    <w:name w:val="endnote reference"/>
    <w:basedOn w:val="DefaultParagraphFont"/>
    <w:semiHidden/>
    <w:unhideWhenUsed/>
    <w:rsid w:val="00252B49"/>
    <w:rPr>
      <w:vertAlign w:val="superscript"/>
      <w:lang w:val="fr-FR"/>
    </w:rPr>
  </w:style>
  <w:style w:type="paragraph" w:styleId="EndnoteText">
    <w:name w:val="endnote text"/>
    <w:basedOn w:val="Normal"/>
    <w:link w:val="EndnoteTextChar"/>
    <w:semiHidden/>
    <w:unhideWhenUsed/>
    <w:rsid w:val="00252B49"/>
    <w:pPr>
      <w:spacing w:line="240" w:lineRule="auto"/>
    </w:pPr>
    <w:rPr>
      <w:szCs w:val="20"/>
    </w:rPr>
  </w:style>
  <w:style w:type="character" w:customStyle="1" w:styleId="EndnoteTextChar">
    <w:name w:val="Endnote Text Char"/>
    <w:basedOn w:val="DefaultParagraphFont"/>
    <w:link w:val="EndnoteText"/>
    <w:semiHidden/>
    <w:rsid w:val="00252B49"/>
    <w:rPr>
      <w:rFonts w:ascii="Calibri" w:hAnsi="Calibri"/>
      <w:lang w:val="fr-FR"/>
    </w:rPr>
  </w:style>
  <w:style w:type="paragraph" w:styleId="Salutation">
    <w:name w:val="Salutation"/>
    <w:basedOn w:val="Normal"/>
    <w:next w:val="Normal"/>
    <w:link w:val="SalutationChar"/>
    <w:rsid w:val="00252B49"/>
  </w:style>
  <w:style w:type="character" w:customStyle="1" w:styleId="SalutationChar">
    <w:name w:val="Salutation Char"/>
    <w:basedOn w:val="DefaultParagraphFont"/>
    <w:link w:val="Salutation"/>
    <w:rsid w:val="00252B49"/>
    <w:rPr>
      <w:rFonts w:ascii="Calibri" w:hAnsi="Calibri"/>
      <w:szCs w:val="22"/>
      <w:lang w:val="fr-FR"/>
    </w:rPr>
  </w:style>
  <w:style w:type="character" w:styleId="Strong">
    <w:name w:val="Strong"/>
    <w:basedOn w:val="DefaultParagraphFont"/>
    <w:qFormat/>
    <w:rsid w:val="00252B49"/>
    <w:rPr>
      <w:b/>
      <w:bCs/>
      <w:lang w:val="fr-FR"/>
    </w:rPr>
  </w:style>
  <w:style w:type="paragraph" w:styleId="IntenseQuote">
    <w:name w:val="Intense Quote"/>
    <w:basedOn w:val="Normal"/>
    <w:next w:val="Normal"/>
    <w:link w:val="IntenseQuoteChar"/>
    <w:uiPriority w:val="30"/>
    <w:qFormat/>
    <w:rsid w:val="00252B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52B49"/>
    <w:rPr>
      <w:rFonts w:ascii="Calibri" w:hAnsi="Calibri"/>
      <w:i/>
      <w:iCs/>
      <w:color w:val="4F81BD" w:themeColor="accent1"/>
      <w:szCs w:val="22"/>
      <w:lang w:val="fr-FR"/>
    </w:rPr>
  </w:style>
  <w:style w:type="character" w:styleId="SubtleEmphasis">
    <w:name w:val="Subtle Emphasis"/>
    <w:basedOn w:val="DefaultParagraphFont"/>
    <w:uiPriority w:val="19"/>
    <w:qFormat/>
    <w:rsid w:val="00252B49"/>
    <w:rPr>
      <w:i/>
      <w:iCs/>
      <w:color w:val="404040" w:themeColor="text1" w:themeTint="BF"/>
      <w:lang w:val="fr-FR"/>
    </w:rPr>
  </w:style>
  <w:style w:type="character" w:styleId="SubtleReference">
    <w:name w:val="Subtle Reference"/>
    <w:basedOn w:val="DefaultParagraphFont"/>
    <w:uiPriority w:val="31"/>
    <w:qFormat/>
    <w:rsid w:val="00252B49"/>
    <w:rPr>
      <w:smallCaps/>
      <w:color w:val="5A5A5A" w:themeColor="text1" w:themeTint="A5"/>
      <w:lang w:val="fr-FR"/>
    </w:rPr>
  </w:style>
  <w:style w:type="table" w:styleId="Table3Deffects1">
    <w:name w:val="Table 3D effects 1"/>
    <w:basedOn w:val="TableNormal"/>
    <w:semiHidden/>
    <w:unhideWhenUsed/>
    <w:rsid w:val="00252B49"/>
    <w:pPr>
      <w:suppressAutoHyphens/>
      <w:spacing w:line="2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252B49"/>
    <w:pPr>
      <w:suppressAutoHyphens/>
      <w:spacing w:line="2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252B49"/>
    <w:pPr>
      <w:suppressAutoHyphens/>
      <w:spacing w:line="2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unhideWhenUsed/>
    <w:rsid w:val="00252B49"/>
    <w:pPr>
      <w:suppressAutoHyphens/>
      <w:spacing w:line="2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semiHidden/>
    <w:unhideWhenUsed/>
    <w:rsid w:val="00252B49"/>
    <w:pPr>
      <w:suppressAutoHyphens/>
      <w:spacing w:line="2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252B49"/>
    <w:pPr>
      <w:suppressAutoHyphens/>
      <w:spacing w:line="2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252B49"/>
    <w:pPr>
      <w:suppressAutoHyphens/>
      <w:spacing w:line="2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lorful1">
    <w:name w:val="Table Colorful 1"/>
    <w:basedOn w:val="TableNormal"/>
    <w:semiHidden/>
    <w:unhideWhenUsed/>
    <w:rsid w:val="00252B49"/>
    <w:pPr>
      <w:suppressAutoHyphens/>
      <w:spacing w:line="2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252B49"/>
    <w:pPr>
      <w:suppressAutoHyphens/>
      <w:spacing w:line="2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252B49"/>
    <w:pPr>
      <w:suppressAutoHyphens/>
      <w:spacing w:line="2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Grid">
    <w:name w:val="Table Grid"/>
    <w:basedOn w:val="TableNormal"/>
    <w:rsid w:val="00252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252B49"/>
    <w:pPr>
      <w:suppressAutoHyphens/>
      <w:spacing w:line="2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252B49"/>
    <w:pPr>
      <w:suppressAutoHyphens/>
      <w:spacing w:line="2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252B49"/>
    <w:pPr>
      <w:suppressAutoHyphens/>
      <w:spacing w:line="2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252B49"/>
    <w:pPr>
      <w:suppressAutoHyphens/>
      <w:spacing w:line="2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252B49"/>
    <w:pPr>
      <w:suppressAutoHyphens/>
      <w:spacing w:line="2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252B49"/>
    <w:pPr>
      <w:suppressAutoHyphens/>
      <w:spacing w:line="2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252B49"/>
    <w:pPr>
      <w:suppressAutoHyphens/>
      <w:spacing w:line="2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252B49"/>
    <w:pPr>
      <w:suppressAutoHyphens/>
      <w:spacing w:line="2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Subtle1">
    <w:name w:val="Table Subtle 1"/>
    <w:basedOn w:val="TableNormal"/>
    <w:semiHidden/>
    <w:unhideWhenUsed/>
    <w:rsid w:val="00252B49"/>
    <w:pPr>
      <w:suppressAutoHyphens/>
      <w:spacing w:line="2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252B49"/>
    <w:pPr>
      <w:suppressAutoHyphens/>
      <w:spacing w:line="2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252B49"/>
    <w:pPr>
      <w:suppressAutoHyphens/>
      <w:spacing w:line="2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252B49"/>
    <w:pPr>
      <w:suppressAutoHyphens/>
      <w:spacing w:line="2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252B49"/>
    <w:pPr>
      <w:suppressAutoHyphens/>
      <w:spacing w:line="2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252B49"/>
    <w:pPr>
      <w:suppressAutoHyphens/>
      <w:spacing w:line="2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unhideWhenUsed/>
    <w:rsid w:val="00252B49"/>
    <w:pPr>
      <w:suppressAutoHyphens/>
      <w:spacing w:line="2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252B49"/>
    <w:pPr>
      <w:suppressAutoHyphens/>
      <w:spacing w:line="2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252B49"/>
    <w:pPr>
      <w:suppressAutoHyphens/>
      <w:spacing w:line="2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252B49"/>
    <w:pPr>
      <w:suppressAutoHyphens/>
      <w:spacing w:line="2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252B49"/>
    <w:pPr>
      <w:suppressAutoHyphens/>
      <w:spacing w:line="2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252B49"/>
    <w:pPr>
      <w:suppressAutoHyphens/>
      <w:spacing w:line="2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252B49"/>
    <w:pPr>
      <w:suppressAutoHyphens/>
      <w:spacing w:line="2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252B49"/>
    <w:pPr>
      <w:suppressAutoHyphens/>
      <w:spacing w:line="2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ntemporary">
    <w:name w:val="Table Contemporary"/>
    <w:basedOn w:val="TableNormal"/>
    <w:semiHidden/>
    <w:unhideWhenUsed/>
    <w:rsid w:val="00252B49"/>
    <w:pPr>
      <w:suppressAutoHyphens/>
      <w:spacing w:line="2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semiHidden/>
    <w:unhideWhenUsed/>
    <w:rsid w:val="00252B49"/>
    <w:pPr>
      <w:suppressAutoHyphens/>
      <w:spacing w:line="2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252B49"/>
    <w:pPr>
      <w:suppressAutoHyphens/>
      <w:spacing w:line="2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252B49"/>
    <w:pPr>
      <w:suppressAutoHyphens/>
      <w:spacing w:line="2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252B49"/>
    <w:pPr>
      <w:suppressAutoHyphens/>
      <w:spacing w:line="2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252B49"/>
    <w:pPr>
      <w:suppressAutoHyphens/>
      <w:spacing w:line="2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252B49"/>
    <w:pPr>
      <w:suppressAutoHyphens/>
      <w:spacing w:line="2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Theme">
    <w:name w:val="Table Theme"/>
    <w:basedOn w:val="TableNormal"/>
    <w:semiHidden/>
    <w:unhideWhenUsed/>
    <w:rsid w:val="00252B49"/>
    <w:pPr>
      <w:suppressAutoHyphen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252B49"/>
    <w:pPr>
      <w:suppressAutoHyphens/>
      <w:spacing w:line="2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252B49"/>
    <w:pPr>
      <w:suppressAutoHyphens/>
      <w:spacing w:line="2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252B49"/>
    <w:pPr>
      <w:suppressAutoHyphens/>
      <w:spacing w:line="2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52B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gnature">
    <w:name w:val="Signature"/>
    <w:basedOn w:val="Normal"/>
    <w:link w:val="SignatureChar"/>
    <w:semiHidden/>
    <w:unhideWhenUsed/>
    <w:rsid w:val="00252B49"/>
    <w:pPr>
      <w:spacing w:line="240" w:lineRule="auto"/>
      <w:ind w:left="4252"/>
    </w:pPr>
  </w:style>
  <w:style w:type="character" w:customStyle="1" w:styleId="SignatureChar">
    <w:name w:val="Signature Char"/>
    <w:basedOn w:val="DefaultParagraphFont"/>
    <w:link w:val="Signature"/>
    <w:semiHidden/>
    <w:rsid w:val="00252B49"/>
    <w:rPr>
      <w:rFonts w:ascii="Calibri" w:hAnsi="Calibri"/>
      <w:szCs w:val="22"/>
      <w:lang w:val="fr-FR"/>
    </w:rPr>
  </w:style>
  <w:style w:type="paragraph" w:customStyle="1" w:styleId="KolofonCommon8pt">
    <w:name w:val="KolofonCommon8pt"/>
    <w:basedOn w:val="Normal"/>
    <w:link w:val="KolofonCommon8ptTegn"/>
    <w:qFormat/>
    <w:rsid w:val="007E16C1"/>
    <w:pPr>
      <w:tabs>
        <w:tab w:val="left" w:pos="993"/>
      </w:tabs>
      <w:suppressAutoHyphens w:val="0"/>
      <w:spacing w:line="200" w:lineRule="exact"/>
    </w:pPr>
    <w:rPr>
      <w:sz w:val="16"/>
      <w:szCs w:val="16"/>
    </w:rPr>
  </w:style>
  <w:style w:type="character" w:customStyle="1" w:styleId="KolofonCommon8ptTegn">
    <w:name w:val="KolofonCommon8pt Tegn"/>
    <w:basedOn w:val="DefaultParagraphFont"/>
    <w:link w:val="KolofonCommon8pt"/>
    <w:rsid w:val="007E16C1"/>
    <w:rPr>
      <w:rFonts w:ascii="Calibri" w:hAnsi="Calibri"/>
      <w:sz w:val="16"/>
      <w:szCs w:val="16"/>
    </w:rPr>
  </w:style>
  <w:style w:type="paragraph" w:customStyle="1" w:styleId="undertitel2">
    <w:name w:val="undertitel2"/>
    <w:basedOn w:val="Normal"/>
    <w:rsid w:val="002D478C"/>
    <w:pPr>
      <w:suppressAutoHyphens w:val="0"/>
      <w:spacing w:after="200" w:line="240" w:lineRule="auto"/>
      <w:jc w:val="center"/>
    </w:pPr>
    <w:rPr>
      <w:rFonts w:ascii="Tahoma" w:hAnsi="Tahoma" w:cs="Tahoma"/>
      <w:color w:val="000000"/>
      <w:sz w:val="24"/>
      <w:szCs w:val="24"/>
    </w:rPr>
  </w:style>
  <w:style w:type="paragraph" w:customStyle="1" w:styleId="Default">
    <w:name w:val="Default"/>
    <w:rsid w:val="009E4924"/>
    <w:pPr>
      <w:autoSpaceDE w:val="0"/>
      <w:autoSpaceDN w:val="0"/>
      <w:adjustRightInd w:val="0"/>
    </w:pPr>
    <w:rPr>
      <w:rFonts w:eastAsiaTheme="minorHAnsi"/>
      <w:color w:val="000000"/>
      <w:sz w:val="24"/>
      <w:szCs w:val="24"/>
      <w:lang w:eastAsia="en-US"/>
    </w:rPr>
  </w:style>
  <w:style w:type="paragraph" w:customStyle="1" w:styleId="paragraf">
    <w:name w:val="paragraf"/>
    <w:basedOn w:val="Normal"/>
    <w:rsid w:val="00A66A1D"/>
    <w:pPr>
      <w:suppressAutoHyphens w:val="0"/>
      <w:spacing w:before="200" w:line="240" w:lineRule="auto"/>
      <w:ind w:firstLine="240"/>
    </w:pPr>
    <w:rPr>
      <w:rFonts w:ascii="Tahoma" w:hAnsi="Tahoma" w:cs="Tahoma"/>
      <w:color w:val="000000"/>
      <w:sz w:val="24"/>
      <w:szCs w:val="24"/>
    </w:rPr>
  </w:style>
  <w:style w:type="paragraph" w:customStyle="1" w:styleId="Brevtekst">
    <w:name w:val="Brevtekst"/>
    <w:basedOn w:val="Normal"/>
    <w:rsid w:val="006663E2"/>
    <w:pPr>
      <w:suppressAutoHyphens w:val="0"/>
      <w:spacing w:line="270" w:lineRule="atLeast"/>
    </w:pPr>
    <w:rPr>
      <w:rFonts w:ascii="Times New Roman" w:eastAsiaTheme="minorHAnsi" w:hAnsi="Times New Roman"/>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716171">
      <w:bodyDiv w:val="1"/>
      <w:marLeft w:val="0"/>
      <w:marRight w:val="0"/>
      <w:marTop w:val="0"/>
      <w:marBottom w:val="0"/>
      <w:divBdr>
        <w:top w:val="none" w:sz="0" w:space="0" w:color="auto"/>
        <w:left w:val="none" w:sz="0" w:space="0" w:color="auto"/>
        <w:bottom w:val="none" w:sz="0" w:space="0" w:color="auto"/>
        <w:right w:val="none" w:sz="0" w:space="0" w:color="auto"/>
      </w:divBdr>
    </w:div>
    <w:div w:id="566839130">
      <w:bodyDiv w:val="1"/>
      <w:marLeft w:val="0"/>
      <w:marRight w:val="0"/>
      <w:marTop w:val="0"/>
      <w:marBottom w:val="0"/>
      <w:divBdr>
        <w:top w:val="none" w:sz="0" w:space="0" w:color="auto"/>
        <w:left w:val="none" w:sz="0" w:space="0" w:color="auto"/>
        <w:bottom w:val="none" w:sz="0" w:space="0" w:color="auto"/>
        <w:right w:val="none" w:sz="0" w:space="0" w:color="auto"/>
      </w:divBdr>
    </w:div>
    <w:div w:id="1320885596">
      <w:bodyDiv w:val="1"/>
      <w:marLeft w:val="0"/>
      <w:marRight w:val="0"/>
      <w:marTop w:val="0"/>
      <w:marBottom w:val="0"/>
      <w:divBdr>
        <w:top w:val="none" w:sz="0" w:space="0" w:color="auto"/>
        <w:left w:val="none" w:sz="0" w:space="0" w:color="auto"/>
        <w:bottom w:val="none" w:sz="0" w:space="0" w:color="auto"/>
        <w:right w:val="none" w:sz="0" w:space="0" w:color="auto"/>
      </w:divBdr>
    </w:div>
    <w:div w:id="1640576401">
      <w:bodyDiv w:val="1"/>
      <w:marLeft w:val="0"/>
      <w:marRight w:val="0"/>
      <w:marTop w:val="0"/>
      <w:marBottom w:val="0"/>
      <w:divBdr>
        <w:top w:val="none" w:sz="0" w:space="0" w:color="auto"/>
        <w:left w:val="none" w:sz="0" w:space="0" w:color="auto"/>
        <w:bottom w:val="none" w:sz="0" w:space="0" w:color="auto"/>
        <w:right w:val="none" w:sz="0" w:space="0" w:color="auto"/>
      </w:divBdr>
    </w:div>
    <w:div w:id="173357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sst.dk/-/media/Udgivelser/2020/Paragraf-r&#248;g/Paragraf-roeg-En-undersoegelse-af-tobak-adfaerd-og-regler.ashx?la=da&amp;hash=DFA38D44E0015F8A619FE1C30F719FFB5783E6FB" TargetMode="External"/><Relationship Id="rId2" Type="http://schemas.openxmlformats.org/officeDocument/2006/relationships/hyperlink" Target="https://www.sst.dk/-/media/Udgivelser/2020/Danskernes-rygevaner-2019/Danskernes-rygevaner-del-1.ashx?la=da&amp;hash=F4301A639FD3980FF56B1CA40E38701E26300064" TargetMode="External"/><Relationship Id="rId1" Type="http://schemas.openxmlformats.org/officeDocument/2006/relationships/hyperlink" Target="https://www.sst.dk/-/media/Udgivelser/2020/Danskernes-rygevaner-2019/Danskernes-rygevaner-del-1.ashx?la=da&amp;hash=F4301A639FD3980FF56B1CA40E38701E2630006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OfficeSkabeloner\WordWZ\SUM_Nota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EEB80FD18BA4E3383B44B63E40E1D56"/>
        <w:category>
          <w:name w:val="Generelt"/>
          <w:gallery w:val="placeholder"/>
        </w:category>
        <w:types>
          <w:type w:val="bbPlcHdr"/>
        </w:types>
        <w:behaviors>
          <w:behavior w:val="content"/>
        </w:behaviors>
        <w:guid w:val="{2F229662-3F6B-4ADC-9D8B-45779C6189CE}"/>
      </w:docPartPr>
      <w:docPartBody>
        <w:p w:rsidR="004B28DF" w:rsidRDefault="0009129B" w:rsidP="0009129B">
          <w:pPr>
            <w:pStyle w:val="EEEB80FD18BA4E3383B44B63E40E1D56"/>
          </w:pPr>
          <w:r w:rsidRPr="000F395C">
            <w:rPr>
              <w:rStyle w:val="PlaceholderText"/>
            </w:rPr>
            <w:t>[Ansv. enhed]</w:t>
          </w:r>
        </w:p>
      </w:docPartBody>
    </w:docPart>
    <w:docPart>
      <w:docPartPr>
        <w:name w:val="632D309A585242788F87D308675E3460"/>
        <w:category>
          <w:name w:val="Generelt"/>
          <w:gallery w:val="placeholder"/>
        </w:category>
        <w:types>
          <w:type w:val="bbPlcHdr"/>
        </w:types>
        <w:behaviors>
          <w:behavior w:val="content"/>
        </w:behaviors>
        <w:guid w:val="{7AE61F5E-D010-4613-B358-F65B32D2AFE0}"/>
      </w:docPartPr>
      <w:docPartBody>
        <w:p w:rsidR="004B28DF" w:rsidRDefault="0009129B" w:rsidP="0009129B">
          <w:pPr>
            <w:pStyle w:val="632D309A585242788F87D308675E3460"/>
          </w:pPr>
          <w:r w:rsidRPr="00F27557">
            <w:rPr>
              <w:rStyle w:val="PlaceholderText"/>
            </w:rPr>
            <w:t>[Adressatkode]</w:t>
          </w:r>
        </w:p>
      </w:docPartBody>
    </w:docPart>
    <w:docPart>
      <w:docPartPr>
        <w:name w:val="AE5F36370F2A4836B2B87CD513939B86"/>
        <w:category>
          <w:name w:val="Generelt"/>
          <w:gallery w:val="placeholder"/>
        </w:category>
        <w:types>
          <w:type w:val="bbPlcHdr"/>
        </w:types>
        <w:behaviors>
          <w:behavior w:val="content"/>
        </w:behaviors>
        <w:guid w:val="{D7E90B66-BFFF-46D8-B4B5-75534FB55737}"/>
      </w:docPartPr>
      <w:docPartBody>
        <w:p w:rsidR="004B28DF" w:rsidRDefault="0009129B" w:rsidP="0009129B">
          <w:pPr>
            <w:pStyle w:val="AE5F36370F2A4836B2B87CD513939B86"/>
          </w:pPr>
          <w:r w:rsidRPr="000F395C">
            <w:rPr>
              <w:rStyle w:val="PlaceholderText"/>
            </w:rPr>
            <w:t>[Sagsnr.]</w:t>
          </w:r>
        </w:p>
      </w:docPartBody>
    </w:docPart>
    <w:docPart>
      <w:docPartPr>
        <w:name w:val="33A9049E4207470FAD79075563D557A4"/>
        <w:category>
          <w:name w:val="Generelt"/>
          <w:gallery w:val="placeholder"/>
        </w:category>
        <w:types>
          <w:type w:val="bbPlcHdr"/>
        </w:types>
        <w:behaviors>
          <w:behavior w:val="content"/>
        </w:behaviors>
        <w:guid w:val="{FDAC4806-706B-4DFE-8682-F645E7F83998}"/>
      </w:docPartPr>
      <w:docPartBody>
        <w:p w:rsidR="004B28DF" w:rsidRDefault="0009129B" w:rsidP="0009129B">
          <w:pPr>
            <w:pStyle w:val="33A9049E4207470FAD79075563D557A4"/>
          </w:pPr>
          <w:r w:rsidRPr="00F27557">
            <w:t>[Dokumentnr.]</w:t>
          </w:r>
        </w:p>
      </w:docPartBody>
    </w:docPart>
    <w:docPart>
      <w:docPartPr>
        <w:name w:val="D522541D8CAD46DB963644F1C02B73CB"/>
        <w:category>
          <w:name w:val="Generelt"/>
          <w:gallery w:val="placeholder"/>
        </w:category>
        <w:types>
          <w:type w:val="bbPlcHdr"/>
        </w:types>
        <w:behaviors>
          <w:behavior w:val="content"/>
        </w:behaviors>
        <w:guid w:val="{24491654-AF51-44A7-AAC8-EA2B61F42689}"/>
      </w:docPartPr>
      <w:docPartBody>
        <w:p w:rsidR="004B28DF" w:rsidRDefault="0009129B" w:rsidP="0009129B">
          <w:r>
            <w:rPr>
              <w:rStyle w:val="PlaceholderText"/>
            </w:rPr>
            <w:t>[Date du courrier]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PS-BoldMT">
    <w:altName w:val="MS Gothic"/>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MS Gothic"/>
    <w:charset w:val="80"/>
    <w:family w:val="auto"/>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29B"/>
    <w:rsid w:val="0009129B"/>
    <w:rsid w:val="001E7AFB"/>
    <w:rsid w:val="002C36EC"/>
    <w:rsid w:val="004B28DF"/>
    <w:rsid w:val="005408BC"/>
    <w:rsid w:val="005864B8"/>
    <w:rsid w:val="00635FE2"/>
    <w:rsid w:val="00777C0B"/>
    <w:rsid w:val="00813DB9"/>
    <w:rsid w:val="008166E7"/>
    <w:rsid w:val="00C41910"/>
    <w:rsid w:val="00DB285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36EC"/>
    <w:rPr>
      <w:color w:val="808080"/>
    </w:rPr>
  </w:style>
  <w:style w:type="paragraph" w:customStyle="1" w:styleId="2001A39C524643319B9D10F190AA7DF5">
    <w:name w:val="2001A39C524643319B9D10F190AA7DF5"/>
  </w:style>
  <w:style w:type="paragraph" w:customStyle="1" w:styleId="EEEB80FD18BA4E3383B44B63E40E1D56">
    <w:name w:val="EEEB80FD18BA4E3383B44B63E40E1D56"/>
    <w:rsid w:val="0009129B"/>
  </w:style>
  <w:style w:type="paragraph" w:customStyle="1" w:styleId="632D309A585242788F87D308675E3460">
    <w:name w:val="632D309A585242788F87D308675E3460"/>
    <w:rsid w:val="0009129B"/>
  </w:style>
  <w:style w:type="paragraph" w:customStyle="1" w:styleId="AE5F36370F2A4836B2B87CD513939B86">
    <w:name w:val="AE5F36370F2A4836B2B87CD513939B86"/>
    <w:rsid w:val="0009129B"/>
  </w:style>
  <w:style w:type="paragraph" w:customStyle="1" w:styleId="33A9049E4207470FAD79075563D557A4">
    <w:name w:val="33A9049E4207470FAD79075563D557A4"/>
    <w:rsid w:val="0009129B"/>
  </w:style>
  <w:style w:type="paragraph" w:customStyle="1" w:styleId="D522541D8CAD46DB963644F1C02B73CB">
    <w:name w:val="D522541D8CAD46DB963644F1C02B73CB"/>
    <w:rsid w:val="0009129B"/>
  </w:style>
  <w:style w:type="paragraph" w:customStyle="1" w:styleId="A056DA2185F34E2DA47A0E0AFD452152">
    <w:name w:val="A056DA2185F34E2DA47A0E0AFD452152"/>
    <w:rsid w:val="002C36EC"/>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8" ma:contentTypeDescription="Opret et nyt dokument." ma:contentTypeScope="" ma:versionID="87a54f96d0b194c06d33fb789b19ef57">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c1d279b3aee69afa0dcc07b302a31cea"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Root xmlns="Workzone"/>
</file>

<file path=customXml/item5.xml><?xml version="1.0" encoding="utf-8"?>
<Root xmlns="Captia">
  <record>
    <Content id="responsible_ou">
      <Value>FOPS</Value>
    </Content>
  </record>
  <record>
    <officer>
      <Content id="name_code">
        <Value>SUMMSB</Value>
      </Content>
    </officer>
  </record>
  <case>
    <Content id="file_no">
      <Value>2006248</Value>
    </Content>
  </case>
  <record>
    <Content id="record_key">
      <Value>1397663</Value>
    </Content>
  </record>
  <record>
    <Content id="letter_date">
      <Value/>
    </Content>
  </record>
</Root>
</file>

<file path=customXml/item6.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EAEXP2DD475P-1149199250-4790944</_dlc_DocId>
    <_dlc_DocIdUrl xmlns="8f557624-d6a7-40e5-a06f-ebe44359847b">
      <Url>https://erstdk.sharepoint.com/teams/share/_layouts/15/DocIdRedir.aspx?ID=EAEXP2DD475P-1149199250-4790944</Url>
      <Description>EAEXP2DD475P-1149199250-4790944</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ACAAC-66EE-46AA-901B-21EB523B07A6}">
  <ds:schemaRefs>
    <ds:schemaRef ds:uri="http://schemas.microsoft.com/sharepoint/v3/contenttype/forms"/>
  </ds:schemaRefs>
</ds:datastoreItem>
</file>

<file path=customXml/itemProps2.xml><?xml version="1.0" encoding="utf-8"?>
<ds:datastoreItem xmlns:ds="http://schemas.openxmlformats.org/officeDocument/2006/customXml" ds:itemID="{A6861144-1FDC-4F47-B5D6-0890F1A4B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1FA54A-8E44-4808-BF9D-1FB976017096}">
  <ds:schemaRefs>
    <ds:schemaRef ds:uri="http://schemas.microsoft.com/sharepoint/events"/>
  </ds:schemaRefs>
</ds:datastoreItem>
</file>

<file path=customXml/itemProps4.xml><?xml version="1.0" encoding="utf-8"?>
<ds:datastoreItem xmlns:ds="http://schemas.openxmlformats.org/officeDocument/2006/customXml" ds:itemID="{4679EA19-5CEB-4D62-8FA3-26453D1D3A7F}">
  <ds:schemaRefs>
    <ds:schemaRef ds:uri="Workzone"/>
  </ds:schemaRefs>
</ds:datastoreItem>
</file>

<file path=customXml/itemProps5.xml><?xml version="1.0" encoding="utf-8"?>
<ds:datastoreItem xmlns:ds="http://schemas.openxmlformats.org/officeDocument/2006/customXml" ds:itemID="{441A96A1-B94A-4162-A24D-959BABE1C94E}">
  <ds:schemaRefs>
    <ds:schemaRef ds:uri="Captia"/>
  </ds:schemaRefs>
</ds:datastoreItem>
</file>

<file path=customXml/itemProps6.xml><?xml version="1.0" encoding="utf-8"?>
<ds:datastoreItem xmlns:ds="http://schemas.openxmlformats.org/officeDocument/2006/customXml" ds:itemID="{D4C67853-AA81-4F49-A26A-0C452A570624}">
  <ds:schemaRefs>
    <ds:schemaRef ds:uri="http://schemas.microsoft.com/office/2006/metadata/properties"/>
    <ds:schemaRef ds:uri="http://schemas.microsoft.com/office/infopath/2007/PartnerControls"/>
    <ds:schemaRef ds:uri="8f557624-d6a7-40e5-a06f-ebe44359847b"/>
  </ds:schemaRefs>
</ds:datastoreItem>
</file>

<file path=customXml/itemProps7.xml><?xml version="1.0" encoding="utf-8"?>
<ds:datastoreItem xmlns:ds="http://schemas.openxmlformats.org/officeDocument/2006/customXml" ds:itemID="{AEB4008D-98B9-4B8B-9715-63E3D95EE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SUM_Notat.dotx</Template>
  <TotalTime>1</TotalTime>
  <Pages>4</Pages>
  <Words>1707</Words>
  <Characters>9056</Characters>
  <Application>Microsoft Office Word</Application>
  <DocSecurity>0</DocSecurity>
  <Lines>75</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Mie Saabye</dc:creator>
  <cp:lastModifiedBy>Diana STOICA</cp:lastModifiedBy>
  <cp:revision>4</cp:revision>
  <cp:lastPrinted>2010-04-14T09:47:00Z</cp:lastPrinted>
  <dcterms:created xsi:type="dcterms:W3CDTF">2020-09-30T10:02:00Z</dcterms:created>
  <dcterms:modified xsi:type="dcterms:W3CDTF">2020-10-07T12:29:00Z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rog">
    <vt:lpwstr>DK</vt:lpwstr>
  </property>
  <property fmtid="{D5CDD505-2E9C-101B-9397-08002B2CF9AE}" pid="3" name="OrgEnh">
    <vt:lpwstr>SUM</vt:lpwstr>
  </property>
  <property fmtid="{D5CDD505-2E9C-101B-9397-08002B2CF9AE}" pid="4" name="KørKode">
    <vt:lpwstr>NEJ</vt:lpwstr>
  </property>
  <property fmtid="{D5CDD505-2E9C-101B-9397-08002B2CF9AE}" pid="5" name="zoomPctOpen">
    <vt:i4>110</vt:i4>
  </property>
  <property fmtid="{D5CDD505-2E9C-101B-9397-08002B2CF9AE}" pid="6" name="Logo">
    <vt:lpwstr>SUM1</vt:lpwstr>
  </property>
  <property fmtid="{D5CDD505-2E9C-101B-9397-08002B2CF9AE}" pid="7" name="DialogType">
    <vt:lpwstr>OpenDialog20 (deaktiveret)</vt:lpwstr>
  </property>
  <property fmtid="{D5CDD505-2E9C-101B-9397-08002B2CF9AE}" pid="8" name="ContentTypeId">
    <vt:lpwstr>0x01010028823DAD65BFDC47A3186F100C863B32</vt:lpwstr>
  </property>
  <property fmtid="{D5CDD505-2E9C-101B-9397-08002B2CF9AE}" pid="9" name="_dlc_policyId">
    <vt:lpwstr>/teams/share/data</vt:lpwstr>
  </property>
  <property fmtid="{D5CDD505-2E9C-101B-9397-08002B2CF9AE}" pid="10" name="ItemRetentionFormula">
    <vt:lpwstr/>
  </property>
  <property fmtid="{D5CDD505-2E9C-101B-9397-08002B2CF9AE}" pid="11" name="_dlc_DocIdItemGuid">
    <vt:lpwstr>9f6bcab8-78ff-4f19-ae6c-a51d6525b5c7</vt:lpwstr>
  </property>
</Properties>
</file>