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1D99"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Asetus 10 päivänä huhtikuuta 2021</w:t>
      </w:r>
      <w:r>
        <w:rPr>
          <w:rFonts w:ascii="Times New Roman" w:hAnsi="Times New Roman"/>
          <w:b/>
          <w:sz w:val="36"/>
        </w:rPr>
        <w:br/>
        <w:t>covid-19-epidemian torjumisessa tarvittavista terveydenhuoltojärjestelmän järjestämistä ja toimintaa koskevista toimenpiteistä terveydellisen hätätilan yhteydessä 10 päivänä heinäkuuta 2020 annetun asetuksen muuttamisesta</w:t>
      </w:r>
    </w:p>
    <w:p w14:paraId="6D705BCF"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Alkuperäinen versio </w:t>
      </w:r>
    </w:p>
    <w:p w14:paraId="0A7EFD41"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ottaen huomioon sosiaali- ja perhelain;</w:t>
      </w:r>
      <w:r>
        <w:rPr>
          <w:rFonts w:ascii="Times New Roman" w:hAnsi="Times New Roman"/>
          <w:sz w:val="24"/>
        </w:rPr>
        <w:br/>
        <w:t>ottaen huomioon kansanterveyslain ja erityisesti sen L3131-16 §:n;</w:t>
      </w:r>
      <w:r>
        <w:rPr>
          <w:rFonts w:ascii="Times New Roman" w:hAnsi="Times New Roman"/>
          <w:sz w:val="24"/>
        </w:rPr>
        <w:br/>
        <w:t>ottaen huomioon sosiaaliturvalain;</w:t>
      </w:r>
      <w:r>
        <w:rPr>
          <w:rFonts w:ascii="Times New Roman" w:hAnsi="Times New Roman"/>
          <w:sz w:val="24"/>
        </w:rPr>
        <w:br/>
        <w:t>ottaen huomioon terveyskriisiä, muita kiireellisiä toimia ja Yhdistyneen kuningaskunnan eroa Euroopan unionista koskevista eri säännöksistä 17.6.2020 annetun lain nro 2020-734, sellaisena kuin se on muutettuna, ja erityisesti sen 23 §:n;</w:t>
      </w:r>
      <w:r>
        <w:rPr>
          <w:rFonts w:ascii="Times New Roman" w:hAnsi="Times New Roman"/>
          <w:sz w:val="24"/>
        </w:rPr>
        <w:br/>
        <w:t>ottaen huomioon terveyshätätilan jatkamisen sallimisesta ja terveyskriisin hallitsemisen eri toimista 14.11.2020 annetun lain nro 2020-1379, sellaisena kuin se on muutettuna;</w:t>
      </w:r>
      <w:r>
        <w:rPr>
          <w:rFonts w:ascii="Times New Roman" w:hAnsi="Times New Roman"/>
          <w:sz w:val="24"/>
        </w:rPr>
        <w:br/>
        <w:t>ottaen huomioon 14.10.2020 annetun asetuksen nro 2020-1257 terveyshätätilanteen julistamisesta;</w:t>
      </w:r>
      <w:r>
        <w:rPr>
          <w:rFonts w:ascii="Times New Roman" w:hAnsi="Times New Roman"/>
          <w:sz w:val="24"/>
        </w:rPr>
        <w:br/>
        <w:t>ottaen huomioon 16.10.2020 annetussa asetuksessa nro 2020-1262, sellaisena kuin se on muutettuna, määrättävät yleiset toimet, jotka ovat tarpeen COVID-19-epidemian torjumiseksi hätätilassa;</w:t>
      </w:r>
      <w:r>
        <w:rPr>
          <w:rFonts w:ascii="Times New Roman" w:hAnsi="Times New Roman"/>
          <w:sz w:val="24"/>
        </w:rPr>
        <w:br/>
        <w:t>ottaen huomioon covid-19-epidemian torjumisessa tarvittavista yleisistä toimenpiteistä terveydellisen hätätilan yhteydessä 29.10.2020 annetun asetuksen nro 2020-1310, sellaisena kuin se on muutettuna;</w:t>
      </w:r>
      <w:r>
        <w:rPr>
          <w:rFonts w:ascii="Times New Roman" w:hAnsi="Times New Roman"/>
          <w:sz w:val="24"/>
        </w:rPr>
        <w:br/>
        <w:t>ottaen huomioon covid-19-epidemian torjumisessa tarvittavista terveydenhuoltojärjestelmän järjestämistä ja toimintaa koskevista toimenpiteistä terveyshätätilan yhteydessä 10.7.2020 annetun asetuksen, sellaisena kuin se on muutettuna;</w:t>
      </w:r>
      <w:r>
        <w:rPr>
          <w:rFonts w:ascii="Times New Roman" w:hAnsi="Times New Roman"/>
          <w:sz w:val="24"/>
        </w:rPr>
        <w:br/>
        <w:t>ottaen huomioon Ranskan terveysviranomaisen johtokunnan 15.3.2021 päivätyn lausunnon SARS-CoV-2-antigeenien nopeasta toteamisesta nenätikkunäytteistä (TDR, TROD ja itsetesti);</w:t>
      </w:r>
      <w:r>
        <w:rPr>
          <w:rFonts w:ascii="Times New Roman" w:hAnsi="Times New Roman"/>
          <w:sz w:val="24"/>
        </w:rPr>
        <w:br/>
        <w:t>Sotilassairaalat hoitavat COVID-19:stä kärsiviä potilaita samoin edellytyksin kuin terveydenhuoltolaitokset, ja niille kertyy kuluja hoitopakettiin sisältymättömistä etuuksista; tämä edellyttää lisämaksuja;</w:t>
      </w:r>
      <w:r>
        <w:rPr>
          <w:rFonts w:ascii="Times New Roman" w:hAnsi="Times New Roman"/>
          <w:sz w:val="24"/>
        </w:rPr>
        <w:br/>
        <w:t>SARS-CoV-2:tä vastaan rokottaminen on välttämätöntä epidemian hillitsemiseksi, ja sotilassairaaloiden osallistuminen tällaisten rokotusten täytäntöönpanoon merkitsee erityisoloja; tämä edellyttää erityiskorvauksia tällaisille sairaaloille terveydenhuoltolaitosten tavoin;</w:t>
      </w:r>
      <w:r>
        <w:rPr>
          <w:rFonts w:ascii="Times New Roman" w:hAnsi="Times New Roman"/>
          <w:sz w:val="24"/>
        </w:rPr>
        <w:br/>
        <w:t>On tarpeen saattaa ajan tasalle ja yhdenmukaistaa laajennetun luettelon mukainen ehdotettu palkkaus terveydenhuollon ammattilaisille, terveydenhuollon opiskelijoille ja muille ammattilaisille, jotka voivat määrätä, antaa ja/tai injektoida COVID-rokotteita, sekä se, miten he voivat toteuttaa tällaisia toimia;</w:t>
      </w:r>
      <w:r>
        <w:rPr>
          <w:rFonts w:ascii="Times New Roman" w:hAnsi="Times New Roman"/>
          <w:sz w:val="24"/>
        </w:rPr>
        <w:br/>
        <w:t xml:space="preserve">katsoo, että kotitestien, joihin ei tarvita terveydenhuollon ammattilaisten läsnäoloa tueksi, käyttöönotto ja pyyhkäisynäytteiden vähemmän invasiiviset menetelmät mahdollistavat tiheämmän testauksen; siksi on aiheellista määritellä edellytykset näiden testien jakelulla ja </w:t>
      </w:r>
      <w:r>
        <w:rPr>
          <w:rFonts w:ascii="Times New Roman" w:hAnsi="Times New Roman"/>
          <w:sz w:val="24"/>
        </w:rPr>
        <w:lastRenderedPageBreak/>
        <w:t>käytölle; katsoo, että lisäksi on vahvistettava myyntihintoja koskevat normit, jotta varmistetaan, että testit ovat suuren yleisön saatavilla ja jotta voidaan taata niiden ilmainen saatavuus tietyille sitä tarvitseville henkilöryhmille; katsoo, että lisäksi on tarpeen vahvistaa edellytykset, joiden täyttyessä sairausvakuutus kattaa testit tietyille henkilöryhmille;</w:t>
      </w:r>
      <w:r>
        <w:rPr>
          <w:rFonts w:ascii="Times New Roman" w:hAnsi="Times New Roman"/>
          <w:sz w:val="24"/>
        </w:rPr>
        <w:br/>
        <w:t>Jotta näiden itsetestien jakelun yhteydessä voidaan antaa lääkinnällistä neuvontaa, on tarpeen rajoittaa niiden jakelu apteekkeihin ja kieltää niiden myynti internetissä; luotettavan tiedon varmistamiseksi mainonnan on oltava kansallisen lääke- ja terveysviraston määrittelemien ehtojen mukaista, yleisölle suunnatun mainonnan edellytyksenä on oltava kyseisen viraston ennakkolupa, ja jakelu on rajattava apteekkeihin;</w:t>
      </w:r>
      <w:r>
        <w:rPr>
          <w:rFonts w:ascii="Times New Roman" w:hAnsi="Times New Roman"/>
          <w:sz w:val="24"/>
        </w:rPr>
        <w:br/>
        <w:t>Kliinisten laboratorioiden käyttöönotto epidemian seulonnassa on ristiriidassa sen kanssa, että akkreditointiasiakirjat laaditaan 1.5.2021 saakka voimassa oleviksi; määräaikaa on jatkettava 1.11.2021 saakka,</w:t>
      </w:r>
      <w:r>
        <w:rPr>
          <w:rFonts w:ascii="Times New Roman" w:hAnsi="Times New Roman"/>
          <w:sz w:val="24"/>
        </w:rPr>
        <w:br/>
        <w:t>säätää täten seuraavaa:</w:t>
      </w:r>
    </w:p>
    <w:p w14:paraId="44C64D34"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w:t>
      </w:r>
    </w:p>
    <w:p w14:paraId="068C8C46" w14:textId="089FF664"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Muutetaan edellä mainittua 10 päivänä heinäkuuta 2020 annettua asetusta seuraavasti:</w:t>
      </w:r>
      <w:r>
        <w:rPr>
          <w:rFonts w:ascii="Times New Roman" w:hAnsi="Times New Roman"/>
          <w:sz w:val="24"/>
        </w:rPr>
        <w:br/>
        <w:t>1. Lisätään 16 §:n IV momentin jälkeen V momentti seuraavasti:</w:t>
      </w:r>
      <w:r>
        <w:rPr>
          <w:rFonts w:ascii="Times New Roman" w:hAnsi="Times New Roman"/>
          <w:sz w:val="24"/>
        </w:rPr>
        <w:br/>
        <w:t>”V. – Tämän pykälän I, II ja III momentin määräysten mukaisesti sotilassairaalat katsotaan terveydenhuoltolaitoksiksi. Näiden sairaaloiden osalta III momentissa mainittu rahasto on sosiaaliturvalain L174-15 §:ssä mainittu kansallinen sotilaallinen sosiaaliturvarahasto.”</w:t>
      </w:r>
      <w:r w:rsidR="00CE0980">
        <w:rPr>
          <w:rFonts w:ascii="Times New Roman" w:hAnsi="Times New Roman"/>
          <w:sz w:val="24"/>
        </w:rPr>
        <w:t>;</w:t>
      </w:r>
      <w:r>
        <w:rPr>
          <w:rFonts w:ascii="Times New Roman" w:hAnsi="Times New Roman"/>
          <w:sz w:val="24"/>
        </w:rPr>
        <w:br/>
        <w:t xml:space="preserve">2. Muutetaan 18-1 §:ää seuraavasti: </w:t>
      </w:r>
      <w:r w:rsidR="00CE0980">
        <w:rPr>
          <w:rFonts w:ascii="Times New Roman" w:hAnsi="Times New Roman"/>
          <w:sz w:val="24"/>
        </w:rPr>
        <w:t xml:space="preserve">                                                                                   </w:t>
      </w:r>
      <w:r>
        <w:rPr>
          <w:rFonts w:ascii="Times New Roman" w:hAnsi="Times New Roman"/>
          <w:sz w:val="24"/>
        </w:rPr>
        <w:t xml:space="preserve">a) VI momentin toisessa alakohdassa korvataan sana ”hoitajat” sanoilla ”muut ammattilaiset kuin lääkärit” ja saman VI momentin viidennessä alakohdassa korvataan sana ”hoitajat” sanoilla: ”muut ammattilaiset kuin lääkärit”;  </w:t>
      </w:r>
      <w:r>
        <w:rPr>
          <w:rFonts w:ascii="Times New Roman" w:hAnsi="Times New Roman"/>
          <w:sz w:val="24"/>
        </w:rPr>
        <w:br/>
        <w:t>b) VI momenttia täydennetään seuraavalla alakohdalla:</w:t>
      </w:r>
      <w:r>
        <w:rPr>
          <w:rFonts w:ascii="Times New Roman" w:hAnsi="Times New Roman"/>
          <w:sz w:val="24"/>
        </w:rPr>
        <w:br/>
        <w:t>”Nykyisen VI momentin mukaisesti sotilassairaalat katsotaan terveydenhuoltolaitoksiksi. Näitä sairaaloita varten rokotuslinjaksi määritellään lääkärit, sairaanhoitajat, opiskelijat ja tukihenkilöstö, joille on annettu tehtäväksi antaa rokotuksia rokotuskeskuksessa neljän tunnin ajan.”</w:t>
      </w:r>
      <w:r w:rsidR="00CE0980">
        <w:rPr>
          <w:rFonts w:ascii="Times New Roman" w:hAnsi="Times New Roman"/>
          <w:sz w:val="24"/>
        </w:rPr>
        <w:t>;</w:t>
      </w:r>
      <w:r>
        <w:rPr>
          <w:rFonts w:ascii="Times New Roman" w:hAnsi="Times New Roman"/>
          <w:sz w:val="24"/>
        </w:rPr>
        <w:br/>
        <w:t xml:space="preserve">c) VII momentissa korvataan ilmaisu ”lääkärit” sanoilla ”yksityiset terveydenhuollon ammattilaiset, joilla on lupa laskuttaa COVID-19-rokotteen injektiosta”;  </w:t>
      </w:r>
      <w:r>
        <w:rPr>
          <w:rFonts w:ascii="Times New Roman" w:hAnsi="Times New Roman"/>
          <w:sz w:val="24"/>
        </w:rPr>
        <w:br/>
        <w:t>3. Korvataan 18-1 §:ään liitetty taulukko tämän asetuksen liitteenä olevalla taulukolla</w:t>
      </w:r>
      <w:r w:rsidR="00CE0980">
        <w:rPr>
          <w:rFonts w:ascii="Times New Roman" w:hAnsi="Times New Roman"/>
          <w:sz w:val="24"/>
        </w:rPr>
        <w:t>;</w:t>
      </w:r>
      <w:r>
        <w:rPr>
          <w:rFonts w:ascii="Times New Roman" w:hAnsi="Times New Roman"/>
          <w:sz w:val="24"/>
        </w:rPr>
        <w:br/>
        <w:t xml:space="preserve">4. Muutetaan 26-2 §:ää seuraavasti: </w:t>
      </w:r>
      <w:r w:rsidR="00CE0980">
        <w:rPr>
          <w:rFonts w:ascii="Times New Roman" w:hAnsi="Times New Roman"/>
          <w:sz w:val="24"/>
        </w:rPr>
        <w:t xml:space="preserve">                                                                                   </w:t>
      </w:r>
      <w:r>
        <w:rPr>
          <w:rFonts w:ascii="Times New Roman" w:hAnsi="Times New Roman"/>
          <w:sz w:val="24"/>
        </w:rPr>
        <w:t>a) I momentin ensimmäisen alakohdan toisessa virkkeessä korvataan ilmaisu ”voivat järjestää” sanoilla: ”voivat järjestää vain”</w:t>
      </w:r>
      <w:r w:rsidR="00CE0980">
        <w:rPr>
          <w:rFonts w:ascii="Times New Roman" w:hAnsi="Times New Roman"/>
          <w:sz w:val="24"/>
        </w:rPr>
        <w:t>;</w:t>
      </w:r>
      <w:r>
        <w:rPr>
          <w:rFonts w:ascii="Times New Roman" w:hAnsi="Times New Roman"/>
          <w:sz w:val="24"/>
        </w:rPr>
        <w:br/>
        <w:t>b) II momentin ensimmäisessä, toisessa ja neljännessä alakohdassa lisätään ilmauksen ”itsetestillä” jälkeen ilmaus ”nenänäytteistä”</w:t>
      </w:r>
      <w:r w:rsidR="00CE0980">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c) Lisätään ennen II momentin viimeistä alakohtaa seuraava alakohta: ”Apteekkarit voivat neuvoa, jakaa ja myydä apteekissa in </w:t>
      </w:r>
      <w:proofErr w:type="spellStart"/>
      <w:r>
        <w:rPr>
          <w:rFonts w:ascii="Times New Roman" w:hAnsi="Times New Roman"/>
          <w:sz w:val="24"/>
        </w:rPr>
        <w:t>vitro</w:t>
      </w:r>
      <w:proofErr w:type="spellEnd"/>
      <w:r>
        <w:rPr>
          <w:rFonts w:ascii="Times New Roman" w:hAnsi="Times New Roman"/>
          <w:sz w:val="24"/>
        </w:rPr>
        <w:t xml:space="preserve"> -diagnostiikkaan tarkoitettuja lääkinnällisiä laitteita, jotka on tarkoitettu SARS-CoV-2-viruksen antigeenisten itsetestien suorittamiseen tämän II momentin neljännessä alakohdassa tarkoitetussa luettelossa olevista nenänäytteistä. Nämä lääkinnälliset laitteet on varattu yli viisitoistavuotiaille oireettomille henkilöille ainoastaan heidän henkilökohtaiseen käyttöönsä.”</w:t>
      </w:r>
      <w:r w:rsidR="00CE0980">
        <w:rPr>
          <w:rFonts w:ascii="Times New Roman" w:hAnsi="Times New Roman"/>
          <w:sz w:val="24"/>
        </w:rPr>
        <w:t>;</w:t>
      </w:r>
      <w:r>
        <w:rPr>
          <w:rFonts w:ascii="Times New Roman" w:hAnsi="Times New Roman"/>
          <w:sz w:val="24"/>
        </w:rPr>
        <w:br/>
        <w:t xml:space="preserve">d) II momentin viimeisen alakohdan toisessa virkkeessä korvataan ilmaisu ”voivat järjestää” sanoilla: ”voivat järjestää vain”; </w:t>
      </w:r>
      <w:r>
        <w:rPr>
          <w:rFonts w:ascii="Times New Roman" w:hAnsi="Times New Roman"/>
          <w:sz w:val="24"/>
        </w:rPr>
        <w:br/>
        <w:t>e) Lisätään IV, V, VI, VII ja VIII momentti seuraavasti:</w:t>
      </w:r>
      <w:r>
        <w:rPr>
          <w:rFonts w:ascii="Times New Roman" w:hAnsi="Times New Roman"/>
          <w:sz w:val="24"/>
        </w:rPr>
        <w:br/>
      </w:r>
      <w:r>
        <w:rPr>
          <w:rFonts w:ascii="Times New Roman" w:hAnsi="Times New Roman"/>
          <w:sz w:val="24"/>
        </w:rPr>
        <w:lastRenderedPageBreak/>
        <w:t>”IV.- Itsetestit SARS-CoV-2:n antigeenistä toteamista varten II momentissa tarkoitetuista nenänäytteistä on toimitettava maksutta yleisölle avoimina olevissa apteekeissa seuraaviin luokkiin kuuluville henkilöille:</w:t>
      </w:r>
    </w:p>
    <w:p w14:paraId="58EE1EBD"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seuraavien vanhusten tai vammaisten kanssa työskentelevien kotipalvelujen palkansaajat: kotiapu- ja tukipalvelu (SAAD), monitoimikotiapu ja hoivapalvelu iäkkäille ja/tai vammaisille aikuisille (SPASAD), kotisairaanhoitopalvelu (SSIAD), sosiaalinen tukipalvelu (SAVS), sairaanhoitopalvelu vammaisille aikuisille (SAMSAH), erityisopetus ja kotihoitopalvelut (SESSAD); </w:t>
      </w:r>
      <w:r>
        <w:rPr>
          <w:rFonts w:ascii="Times New Roman" w:hAnsi="Times New Roman"/>
          <w:sz w:val="24"/>
        </w:rPr>
        <w:br/>
        <w:t>”- yksityisten työnantajien palkatut työntekijät, jotka hoitavat iäkkäiden tai vammaisten kanssa päivittäisiä perustehtäviä;</w:t>
      </w:r>
      <w:r>
        <w:rPr>
          <w:rFonts w:ascii="Times New Roman" w:hAnsi="Times New Roman"/>
          <w:sz w:val="24"/>
        </w:rPr>
        <w:br/>
        <w:t>”- sosiaali- ja perhelain L441-1 §:ssä mainitut omaishoitajat, jotka hoitavat iäkkäitä tai vammaisia henkilöitä.</w:t>
      </w:r>
    </w:p>
    <w:p w14:paraId="421E132C" w14:textId="51A17B49"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”Ammattihenkilölle on annettava todistusta vastaan maksuton itsetestaus, ja se korvataan apteekkarille tämän artiklan liitteenä olevassa taulukossa vahvistettujen menettelyjen mukaisesti.</w:t>
      </w:r>
      <w:r>
        <w:rPr>
          <w:rFonts w:ascii="Times New Roman" w:hAnsi="Times New Roman"/>
          <w:sz w:val="24"/>
        </w:rPr>
        <w:br/>
        <w:t>”Tämän IV momentin tarkoituksessa sairausvakuutus korvaa ja maksaa tämän pykälän liitteenä olevassa taulukossa 1 vahvistettujen menettelyjen mukaisesti ja tarvittaessa saman liitteen taulukossa 2 tarkoitetun lisämaksukertoimen soveltamisen jälkeen apteekkien ostaessa ja jaellessa yleisölle tarkoitettuja itsetestejä.</w:t>
      </w:r>
      <w:r>
        <w:rPr>
          <w:rFonts w:ascii="Times New Roman" w:hAnsi="Times New Roman"/>
          <w:sz w:val="24"/>
        </w:rPr>
        <w:br/>
        <w:t>”V momentti. - Apteekkarin on toimitettava näitä laitteita jakaessaan tai myydessään terveysministeriön verkkosivuilla oleva käyttäjän opas.</w:t>
      </w:r>
      <w:r>
        <w:rPr>
          <w:rFonts w:ascii="Times New Roman" w:hAnsi="Times New Roman"/>
          <w:sz w:val="24"/>
        </w:rPr>
        <w:br/>
        <w:t xml:space="preserve">”VI momentti. - Saman lain L5125-33 §:ssä tarkoitettua sähköistä kaupankäyntiä ei voida soveltaa in </w:t>
      </w:r>
      <w:proofErr w:type="spellStart"/>
      <w:r>
        <w:rPr>
          <w:rFonts w:ascii="Times New Roman" w:hAnsi="Times New Roman"/>
          <w:sz w:val="24"/>
        </w:rPr>
        <w:t>vitro</w:t>
      </w:r>
      <w:proofErr w:type="spellEnd"/>
      <w:r>
        <w:rPr>
          <w:rFonts w:ascii="Times New Roman" w:hAnsi="Times New Roman"/>
          <w:sz w:val="24"/>
        </w:rPr>
        <w:t xml:space="preserve"> -diagnostiikkaan tarkoitettujen lääkinnällisten laitteiden vähittäismyyntiin ja jakeluun SARS-CoV-2-viruksen antigeenistä osoittamista varten apteekeille kansanterveyslain L4211-1 §:n mukaisesti varatuilla itse tehtävillä testeillä.</w:t>
      </w:r>
      <w:r>
        <w:rPr>
          <w:rFonts w:ascii="Times New Roman" w:hAnsi="Times New Roman"/>
          <w:sz w:val="24"/>
        </w:rPr>
        <w:br/>
        <w:t xml:space="preserve">”VII. </w:t>
      </w:r>
      <w:r w:rsidR="00CE0980">
        <w:rPr>
          <w:rFonts w:ascii="Times New Roman" w:hAnsi="Times New Roman"/>
          <w:sz w:val="24"/>
        </w:rPr>
        <w:t>-</w:t>
      </w:r>
      <w:r>
        <w:rPr>
          <w:rFonts w:ascii="Times New Roman" w:hAnsi="Times New Roman"/>
          <w:sz w:val="24"/>
        </w:rPr>
        <w:t xml:space="preserve"> In </w:t>
      </w:r>
      <w:proofErr w:type="spellStart"/>
      <w:r>
        <w:rPr>
          <w:rFonts w:ascii="Times New Roman" w:hAnsi="Times New Roman"/>
          <w:sz w:val="24"/>
        </w:rPr>
        <w:t>vitro</w:t>
      </w:r>
      <w:proofErr w:type="spellEnd"/>
      <w:r>
        <w:rPr>
          <w:rFonts w:ascii="Times New Roman" w:hAnsi="Times New Roman"/>
          <w:sz w:val="24"/>
        </w:rPr>
        <w:t xml:space="preserve"> -diagnostiikkaan tarkoitettujen lääkinnällisten laitteiden myyntihinnat viruksen antigeeniseksi toteamiseksi itse tehtävillä testeillä eivät saa olla testiä kohti kaikkine niihin sisältyvine veroineen yli 6,00 euroa 15. toukokuuta saakka eivätkä sen jälkeen yli 5,20 euroa.</w:t>
      </w:r>
      <w:r>
        <w:rPr>
          <w:rFonts w:ascii="Times New Roman" w:hAnsi="Times New Roman"/>
          <w:sz w:val="24"/>
        </w:rPr>
        <w:br/>
        <w:t>”Edellisessä alakohdassa mainittujen tuotteiden jälleenmyyntiin tarkoitetut tukkumyyntihinnat eivät saa olla testiä kohti kaikkine siihen sisältyvine veroineen yli 4,70 euroa 15. toukokuuta saakka eivätkä yli 3,70 euroa sen jälkeen.</w:t>
      </w:r>
      <w:r>
        <w:rPr>
          <w:rFonts w:ascii="Times New Roman" w:hAnsi="Times New Roman"/>
          <w:sz w:val="24"/>
        </w:rPr>
        <w:br/>
        <w:t>”VIII momentti. - Poiketen siitä, mitä kansanterveyslain L5223-2 ja L5223-3 §:ssä säädetään, kaikkien SARS-CoV-2-viruksen antigeenisten nenänäytteiden avulla tehtävien toteamistestien mainonnassa terveysministeriön verkkosivuilla julkaistussa luettelossa on noudatettava seuraavia määräyksiä:</w:t>
      </w:r>
      <w:r>
        <w:rPr>
          <w:rFonts w:ascii="Times New Roman" w:hAnsi="Times New Roman"/>
          <w:sz w:val="24"/>
        </w:rPr>
        <w:br/>
        <w:t>”1. Yleisölle suunnattu mainonta edellyttää kansanterveyslain L5223-3 ja sitä seuraavien pykälien mukaista kansallisen lääke- ja terveysviraston ennakkolupaa viraston verkkosivuilla julkaistussa eritelmässä vahvistettujen edellytysten ja menettelyjen mukaisesti; mainonta rajoittuu apteekkiin;</w:t>
      </w:r>
      <w:r>
        <w:rPr>
          <w:rFonts w:ascii="Times New Roman" w:hAnsi="Times New Roman"/>
          <w:sz w:val="24"/>
        </w:rPr>
        <w:br/>
      </w:r>
      <w:r w:rsidR="00CE0980">
        <w:rPr>
          <w:rFonts w:ascii="Times New Roman" w:hAnsi="Times New Roman"/>
          <w:sz w:val="24"/>
        </w:rPr>
        <w:t>”</w:t>
      </w:r>
      <w:r>
        <w:rPr>
          <w:rFonts w:ascii="Times New Roman" w:hAnsi="Times New Roman"/>
          <w:sz w:val="24"/>
        </w:rPr>
        <w:t>2. Terveydenhuollon ammattilaisille suunnatun mainonnan on erityisesti täytettävä samalla verkkosivustolla julkaistussa eritelmässä vahvistetut edellytykset ja menettelyt.”</w:t>
      </w:r>
      <w:r w:rsidR="00CE0980">
        <w:rPr>
          <w:rFonts w:ascii="Times New Roman" w:hAnsi="Times New Roman"/>
          <w:sz w:val="24"/>
        </w:rPr>
        <w:t>;</w:t>
      </w:r>
      <w:r>
        <w:rPr>
          <w:rFonts w:ascii="Times New Roman" w:hAnsi="Times New Roman"/>
          <w:sz w:val="24"/>
        </w:rPr>
        <w:br/>
        <w:t>5. Lisätään 28-2 §:n jälkeen 28-3 § seuraavasti:</w:t>
      </w:r>
    </w:p>
    <w:p w14:paraId="16D26903"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w:t>
      </w:r>
      <w:proofErr w:type="gramStart"/>
      <w:r>
        <w:rPr>
          <w:rFonts w:ascii="Times New Roman" w:hAnsi="Times New Roman"/>
          <w:sz w:val="24"/>
        </w:rPr>
        <w:t>28-3</w:t>
      </w:r>
      <w:proofErr w:type="gramEnd"/>
      <w:r>
        <w:rPr>
          <w:rFonts w:ascii="Times New Roman" w:hAnsi="Times New Roman"/>
          <w:sz w:val="24"/>
        </w:rPr>
        <w:t xml:space="preserve"> §. — Terveyskriisiä, muita kiireellisiä toimia ja Yhdistyneen kuningaskunnan eroa </w:t>
      </w:r>
      <w:r>
        <w:rPr>
          <w:rFonts w:ascii="Times New Roman" w:hAnsi="Times New Roman"/>
          <w:sz w:val="24"/>
        </w:rPr>
        <w:lastRenderedPageBreak/>
        <w:t xml:space="preserve">Euroopan unionista koskevista eri säännöksistä 17.6.2020 annetun lain nro </w:t>
      </w:r>
      <w:proofErr w:type="gramStart"/>
      <w:r>
        <w:rPr>
          <w:rFonts w:ascii="Times New Roman" w:hAnsi="Times New Roman"/>
          <w:sz w:val="24"/>
        </w:rPr>
        <w:t>2020-734</w:t>
      </w:r>
      <w:proofErr w:type="gramEnd"/>
      <w:r>
        <w:rPr>
          <w:rFonts w:ascii="Times New Roman" w:hAnsi="Times New Roman"/>
          <w:sz w:val="24"/>
        </w:rPr>
        <w:t xml:space="preserve"> 23 §:n I momentin 1 kohdan b alakohdassa 1.5.2021 perustetun kliinisen laboratorion henkilöstön akkreditointihakemuksen jättämisen määräaikaa pidennetään 1.11.2021 saakka.”</w:t>
      </w:r>
    </w:p>
    <w:p w14:paraId="21134C64"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w:t>
      </w:r>
    </w:p>
    <w:p w14:paraId="7C6669EC"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Tämä asetus julkaistaan Ranskan tasavallan virallisessa lehdessä.</w:t>
      </w:r>
    </w:p>
    <w:p w14:paraId="7FFA7B84"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Liite</w:t>
      </w:r>
    </w:p>
    <w:p w14:paraId="47616FAA"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Pykälä</w:t>
      </w:r>
    </w:p>
    <w:p w14:paraId="00059837"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LIITE 18-1 §:ään</w:t>
      </w:r>
      <w:r>
        <w:rPr>
          <w:rFonts w:ascii="Times New Roman" w:hAnsi="Times New Roman"/>
          <w:sz w:val="24"/>
        </w:rPr>
        <w:br/>
        <w:t>Summat: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66"/>
        <w:gridCol w:w="2316"/>
        <w:gridCol w:w="2174"/>
      </w:tblGrid>
      <w:tr w:rsidR="005D5497" w:rsidRPr="005D5497" w14:paraId="6C0B21D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AD2615"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AE50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Arkisin ja lauantaiaamuisin</w:t>
            </w:r>
            <w:r>
              <w:rPr>
                <w:rFonts w:ascii="Times New Roman" w:hAnsi="Times New Roman"/>
                <w:b/>
                <w:sz w:val="24"/>
              </w:rPr>
              <w:br/>
              <w:t>(4 tuntia)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FEB8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Lauantai-iltapäivät, sunnuntait</w:t>
            </w:r>
            <w:r>
              <w:rPr>
                <w:rFonts w:ascii="Times New Roman" w:hAnsi="Times New Roman"/>
                <w:b/>
                <w:sz w:val="24"/>
              </w:rPr>
              <w:br/>
              <w:t>ja yleiset vapaapäivät (4 tuntia)</w:t>
            </w:r>
          </w:p>
        </w:tc>
      </w:tr>
      <w:tr w:rsidR="005D5497" w:rsidRPr="005D5497" w14:paraId="22DB240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1DE464" w14:textId="0F08D376"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A-luokka: -</w:t>
            </w:r>
            <w:r w:rsidR="00CE0980">
              <w:rPr>
                <w:rFonts w:ascii="Times New Roman" w:hAnsi="Times New Roman"/>
                <w:sz w:val="24"/>
              </w:rPr>
              <w:t xml:space="preserve"> </w:t>
            </w:r>
            <w:r>
              <w:rPr>
                <w:rFonts w:ascii="Times New Roman" w:hAnsi="Times New Roman"/>
                <w:sz w:val="24"/>
              </w:rPr>
              <w:t>Lääkärit ja sairaalan ammattilaiset, muut kuin lääkärit, eläkeläiset tai opiskelijat</w:t>
            </w:r>
            <w:r>
              <w:rPr>
                <w:rFonts w:ascii="Times New Roman" w:hAnsi="Times New Roman"/>
                <w:sz w:val="24"/>
              </w:rPr>
              <w:br/>
              <w:t>-</w:t>
            </w:r>
            <w:r w:rsidR="00CE0980">
              <w:rPr>
                <w:rFonts w:ascii="Times New Roman" w:hAnsi="Times New Roman"/>
                <w:sz w:val="24"/>
              </w:rPr>
              <w:t xml:space="preserve"> </w:t>
            </w:r>
            <w:r>
              <w:rPr>
                <w:rFonts w:ascii="Times New Roman" w:hAnsi="Times New Roman"/>
                <w:sz w:val="24"/>
              </w:rPr>
              <w:t>Sairaalan aputyöntekijät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F751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CE0D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1 015 €</w:t>
            </w:r>
          </w:p>
        </w:tc>
      </w:tr>
      <w:tr w:rsidR="005D5497" w:rsidRPr="005D5497" w14:paraId="6B336F5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02CF2E" w14:textId="0AD8139D"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B-luokka: -</w:t>
            </w:r>
            <w:r w:rsidR="00CE0980">
              <w:rPr>
                <w:rFonts w:ascii="Times New Roman" w:hAnsi="Times New Roman"/>
                <w:sz w:val="24"/>
              </w:rPr>
              <w:t xml:space="preserve"> </w:t>
            </w:r>
            <w:r>
              <w:rPr>
                <w:rFonts w:ascii="Times New Roman" w:hAnsi="Times New Roman"/>
                <w:sz w:val="24"/>
              </w:rPr>
              <w:t>Hoitolääkärit, eläkeläiset tai opiskelijat</w:t>
            </w:r>
            <w:r>
              <w:rPr>
                <w:rFonts w:ascii="Times New Roman" w:hAnsi="Times New Roman"/>
                <w:sz w:val="24"/>
              </w:rPr>
              <w:br/>
              <w:t>-Yksityiset ammattilaiset, muut kuin lääkärit</w:t>
            </w:r>
            <w:r>
              <w:rPr>
                <w:rFonts w:ascii="Times New Roman" w:hAnsi="Times New Roman"/>
                <w:sz w:val="24"/>
              </w:rPr>
              <w:br/>
              <w:t>-</w:t>
            </w:r>
            <w:r w:rsidR="00CE0980">
              <w:rPr>
                <w:rFonts w:ascii="Times New Roman" w:hAnsi="Times New Roman"/>
                <w:sz w:val="24"/>
              </w:rPr>
              <w:t xml:space="preserve"> </w:t>
            </w:r>
            <w:r>
              <w:rPr>
                <w:rFonts w:ascii="Times New Roman" w:hAnsi="Times New Roman"/>
                <w:sz w:val="24"/>
              </w:rPr>
              <w:t>Sairaalan aputyöntekijät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2E3F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1374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398ABD19"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4466A8" w14:textId="56E59CB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C-luokka: -</w:t>
            </w:r>
            <w:r w:rsidR="00CE0980">
              <w:rPr>
                <w:rFonts w:ascii="Times New Roman" w:hAnsi="Times New Roman"/>
                <w:sz w:val="24"/>
              </w:rPr>
              <w:t xml:space="preserve"> </w:t>
            </w:r>
            <w:r>
              <w:rPr>
                <w:rFonts w:ascii="Times New Roman" w:hAnsi="Times New Roman"/>
                <w:sz w:val="24"/>
              </w:rPr>
              <w:t>Yksityiset lääkärit</w:t>
            </w:r>
            <w:r>
              <w:rPr>
                <w:rFonts w:ascii="Times New Roman" w:hAnsi="Times New Roman"/>
                <w:sz w:val="24"/>
              </w:rPr>
              <w:br/>
              <w:t>-</w:t>
            </w:r>
            <w:r w:rsidR="00CE0980">
              <w:rPr>
                <w:rFonts w:ascii="Times New Roman" w:hAnsi="Times New Roman"/>
                <w:sz w:val="24"/>
              </w:rPr>
              <w:t xml:space="preserve"> </w:t>
            </w:r>
            <w:r>
              <w:rPr>
                <w:rFonts w:ascii="Times New Roman" w:hAnsi="Times New Roman"/>
                <w:sz w:val="24"/>
              </w:rPr>
              <w:t>Muut sairaala-ammattilaiset kuin lääkärit, eläkeläiset tai opiskelijat</w:t>
            </w:r>
            <w:r>
              <w:rPr>
                <w:rFonts w:ascii="Times New Roman" w:hAnsi="Times New Roman"/>
                <w:sz w:val="24"/>
              </w:rPr>
              <w:br/>
              <w:t>-</w:t>
            </w:r>
            <w:r w:rsidR="00CE0980">
              <w:rPr>
                <w:rFonts w:ascii="Times New Roman" w:hAnsi="Times New Roman"/>
                <w:sz w:val="24"/>
              </w:rPr>
              <w:t xml:space="preserve"> </w:t>
            </w:r>
            <w:r>
              <w:rPr>
                <w:rFonts w:ascii="Times New Roman" w:hAnsi="Times New Roman"/>
                <w:sz w:val="24"/>
              </w:rPr>
              <w:t>Sairaalan aputyöntekijät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2F81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B25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6831B57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854DD6" w14:textId="41B8F074"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D-luokka:</w:t>
            </w:r>
            <w:r>
              <w:rPr>
                <w:rFonts w:ascii="Times New Roman" w:hAnsi="Times New Roman"/>
                <w:sz w:val="24"/>
              </w:rPr>
              <w:br/>
              <w:t>Yksityiset lääkärit</w:t>
            </w:r>
            <w:r>
              <w:rPr>
                <w:rFonts w:ascii="Times New Roman" w:hAnsi="Times New Roman"/>
                <w:sz w:val="24"/>
              </w:rPr>
              <w:br/>
              <w:t>-Yksityiset ammattilaiset, muut kuin lääkärit</w:t>
            </w:r>
            <w:r>
              <w:rPr>
                <w:rFonts w:ascii="Times New Roman" w:hAnsi="Times New Roman"/>
                <w:sz w:val="24"/>
              </w:rPr>
              <w:br/>
              <w:t>-</w:t>
            </w:r>
            <w:r w:rsidR="00CE0980">
              <w:rPr>
                <w:rFonts w:ascii="Times New Roman" w:hAnsi="Times New Roman"/>
                <w:sz w:val="24"/>
              </w:rPr>
              <w:t xml:space="preserve"> </w:t>
            </w:r>
            <w:r>
              <w:rPr>
                <w:rFonts w:ascii="Times New Roman" w:hAnsi="Times New Roman"/>
                <w:sz w:val="24"/>
              </w:rPr>
              <w:t>Sairaalan aputyöntekijät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7D7D9"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04FC9"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264E629B" w14:textId="77777777" w:rsidR="00CE0980" w:rsidRDefault="00CE0980" w:rsidP="005D5497">
      <w:pPr>
        <w:spacing w:before="100" w:beforeAutospacing="1" w:after="100" w:afterAutospacing="1" w:line="240" w:lineRule="auto"/>
        <w:outlineLvl w:val="2"/>
        <w:rPr>
          <w:rFonts w:ascii="Times New Roman" w:hAnsi="Times New Roman"/>
          <w:b/>
          <w:sz w:val="27"/>
        </w:rPr>
      </w:pPr>
    </w:p>
    <w:p w14:paraId="5FFF9103" w14:textId="77777777" w:rsidR="00CE0980" w:rsidRDefault="00CE0980" w:rsidP="005D5497">
      <w:pPr>
        <w:spacing w:before="100" w:beforeAutospacing="1" w:after="100" w:afterAutospacing="1" w:line="240" w:lineRule="auto"/>
        <w:outlineLvl w:val="2"/>
        <w:rPr>
          <w:rFonts w:ascii="Times New Roman" w:hAnsi="Times New Roman"/>
          <w:b/>
          <w:sz w:val="27"/>
        </w:rPr>
      </w:pPr>
    </w:p>
    <w:p w14:paraId="560AD80A" w14:textId="2829A083"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Liite</w:t>
      </w:r>
    </w:p>
    <w:p w14:paraId="790EDA9C"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Pykälä</w:t>
      </w:r>
    </w:p>
    <w:p w14:paraId="49E590DA"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LIITE</w:t>
      </w:r>
      <w:r>
        <w:rPr>
          <w:rFonts w:ascii="Times New Roman" w:hAnsi="Times New Roman"/>
          <w:sz w:val="24"/>
        </w:rPr>
        <w:br/>
      </w:r>
      <w:proofErr w:type="gramStart"/>
      <w:r>
        <w:rPr>
          <w:rFonts w:ascii="Times New Roman" w:hAnsi="Times New Roman"/>
          <w:sz w:val="24"/>
        </w:rPr>
        <w:t>26-2</w:t>
      </w:r>
      <w:proofErr w:type="gramEnd"/>
      <w:r>
        <w:rPr>
          <w:rFonts w:ascii="Times New Roman" w:hAnsi="Times New Roman"/>
          <w:sz w:val="24"/>
        </w:rPr>
        <w:t> §:N IV MOMENTTIIN</w:t>
      </w:r>
      <w:r>
        <w:rPr>
          <w:rFonts w:ascii="Times New Roman" w:hAnsi="Times New Roman"/>
          <w:sz w:val="24"/>
        </w:rPr>
        <w:br/>
        <w:t>Taulukko 1. - Proviisoreille maksetun jakelukorvauksen määrä ja sairausvakuutuksesta korvatun kotitestin yksikköhinta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2"/>
        <w:gridCol w:w="2736"/>
        <w:gridCol w:w="1674"/>
        <w:gridCol w:w="2474"/>
      </w:tblGrid>
      <w:tr w:rsidR="005D5497" w:rsidRPr="005D5497" w14:paraId="70385FE7"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F2D08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Ilmaisten itsetestien saajat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713B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Toimitukseen vaadittavat asiakirjat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BA48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Proviisoreille myönnettävä jakelutuki euroina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2A09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Sairausvakuutuksesta peritty itsetestin hinta euroina ilman veroja</w:t>
            </w:r>
          </w:p>
        </w:tc>
      </w:tr>
      <w:tr w:rsidR="005D5497" w:rsidRPr="005D5497" w14:paraId="52B9ED1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C41C07"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Vanhusten tai vammaisten kanssa työskentelevät kotipalvelujen palkansaajat (SAAD, SPASAD, SSIAD, SAVS, SAMSAH, SESSAD);</w:t>
            </w:r>
            <w:r>
              <w:rPr>
                <w:rFonts w:ascii="Times New Roman" w:hAnsi="Times New Roman"/>
                <w:sz w:val="24"/>
              </w:rPr>
              <w:br/>
              <w:t>- Yksityisten työnantajien palkatut työntekijät, jotka työskentelevät iäkkäiden tai vammaisten kanssa päivittäisissä perustoiminnoissa;</w:t>
            </w:r>
            <w:r>
              <w:rPr>
                <w:rFonts w:ascii="Times New Roman" w:hAnsi="Times New Roman"/>
                <w:sz w:val="24"/>
              </w:rPr>
              <w:br/>
              <w:t>- Sosiaali- ja perhelain L441-1 §:ssä mainitut perheenjäsenet, jotka ovat mukana ikääntyneiden tai vammaisten parissa.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3FCCE"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Henkilöllisyystodistus ja yksi seuraavista tukiasiakirjoista:</w:t>
            </w:r>
            <w:r>
              <w:rPr>
                <w:rFonts w:ascii="Times New Roman" w:hAnsi="Times New Roman"/>
                <w:sz w:val="24"/>
              </w:rPr>
              <w:br/>
            </w:r>
            <w:proofErr w:type="spellStart"/>
            <w:r>
              <w:rPr>
                <w:rFonts w:ascii="Times New Roman" w:hAnsi="Times New Roman"/>
                <w:sz w:val="24"/>
              </w:rPr>
              <w:t>SNTNTAF:n</w:t>
            </w:r>
            <w:proofErr w:type="spellEnd"/>
            <w:r>
              <w:rPr>
                <w:rFonts w:ascii="Times New Roman" w:hAnsi="Times New Roman"/>
                <w:sz w:val="24"/>
              </w:rPr>
              <w:t xml:space="preserve"> [Sosiaaliturva- ja perhe-etuuksien keräämistä koskevat järjestöt] lähettämä sähköposti tai kirje (yksityisten työnantajien palkansaajille ja omaishoitajille);</w:t>
            </w:r>
            <w:r>
              <w:rPr>
                <w:rFonts w:ascii="Times New Roman" w:hAnsi="Times New Roman"/>
                <w:sz w:val="24"/>
              </w:rPr>
              <w:br/>
              <w:t xml:space="preserve">- Palkkakuitti (kotipalvelun palkansaajille), </w:t>
            </w:r>
            <w:proofErr w:type="spellStart"/>
            <w:r>
              <w:rPr>
                <w:rFonts w:ascii="Times New Roman" w:hAnsi="Times New Roman"/>
                <w:sz w:val="24"/>
              </w:rPr>
              <w:t>Cheques</w:t>
            </w:r>
            <w:proofErr w:type="spellEnd"/>
            <w:r>
              <w:rPr>
                <w:rFonts w:ascii="Times New Roman" w:hAnsi="Times New Roman"/>
                <w:sz w:val="24"/>
              </w:rPr>
              <w:t xml:space="preserve"> for Universal </w:t>
            </w:r>
            <w:proofErr w:type="spellStart"/>
            <w:r>
              <w:rPr>
                <w:rFonts w:ascii="Times New Roman" w:hAnsi="Times New Roman"/>
                <w:sz w:val="24"/>
              </w:rPr>
              <w:t>Employment</w:t>
            </w:r>
            <w:proofErr w:type="spellEnd"/>
            <w:r>
              <w:rPr>
                <w:rFonts w:ascii="Times New Roman" w:hAnsi="Times New Roman"/>
                <w:sz w:val="24"/>
              </w:rPr>
              <w:t xml:space="preserve"> Services (CESU) -palkkakuitti (yksityisten työnantajien työntekijöille) tai kopio alle 3 kuukauden pituisesta kuukausittaisesta rahallisesta korvauksesta (omaishoitajien osalta).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6308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euroa ilman veroa, kun vakuutetulle jaetaan yhden kuukauden aikana 10 itsetestiä.</w:t>
            </w:r>
            <w:r>
              <w:rPr>
                <w:rFonts w:ascii="Times New Roman" w:hAnsi="Times New Roman"/>
                <w:sz w:val="24"/>
              </w:rPr>
              <w:br/>
              <w:t>Lisämaksu lisättynä tarvittaessa taulukossa 2 lueteltuihin yksiköihin ja alueisiin sovellettavalla kertoimella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03550"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12.4.–15.5.2021</w:t>
            </w:r>
            <w:r>
              <w:rPr>
                <w:rFonts w:ascii="Times New Roman" w:hAnsi="Times New Roman"/>
                <w:sz w:val="24"/>
              </w:rPr>
              <w:br/>
              <w:t>5,20 euroa itsetestiä kohti</w:t>
            </w:r>
            <w:r>
              <w:rPr>
                <w:rFonts w:ascii="Times New Roman" w:hAnsi="Times New Roman"/>
                <w:sz w:val="24"/>
              </w:rPr>
              <w:br/>
              <w:t>16.5.2021 alkaen</w:t>
            </w:r>
            <w:r>
              <w:rPr>
                <w:rFonts w:ascii="Times New Roman" w:hAnsi="Times New Roman"/>
                <w:sz w:val="24"/>
              </w:rPr>
              <w:br/>
              <w:t>4,20 euroa itsetestiä kohti</w:t>
            </w:r>
            <w:r>
              <w:rPr>
                <w:rFonts w:ascii="Times New Roman" w:hAnsi="Times New Roman"/>
                <w:sz w:val="24"/>
              </w:rPr>
              <w:br/>
              <w:t>summa lisättynä lisäkertoimella taulukossa 2 luetelluille yksiköille ja alueille</w:t>
            </w:r>
          </w:p>
        </w:tc>
      </w:tr>
    </w:tbl>
    <w:p w14:paraId="36614DD9" w14:textId="77777777" w:rsidR="00CE0980"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2E5BFB1F" w14:textId="77777777" w:rsidR="00CE0980" w:rsidRDefault="00CE0980" w:rsidP="005D5497">
      <w:pPr>
        <w:spacing w:before="100" w:beforeAutospacing="1" w:after="100" w:afterAutospacing="1" w:line="240" w:lineRule="auto"/>
        <w:ind w:left="750"/>
        <w:rPr>
          <w:rFonts w:ascii="Times New Roman" w:hAnsi="Times New Roman"/>
          <w:sz w:val="24"/>
        </w:rPr>
      </w:pPr>
    </w:p>
    <w:p w14:paraId="1818834F" w14:textId="77777777" w:rsidR="00CE0980" w:rsidRDefault="00CE0980" w:rsidP="005D5497">
      <w:pPr>
        <w:spacing w:before="100" w:beforeAutospacing="1" w:after="100" w:afterAutospacing="1" w:line="240" w:lineRule="auto"/>
        <w:ind w:left="750"/>
        <w:rPr>
          <w:rFonts w:ascii="Times New Roman" w:hAnsi="Times New Roman"/>
          <w:sz w:val="24"/>
        </w:rPr>
      </w:pPr>
    </w:p>
    <w:p w14:paraId="586CAD26" w14:textId="77777777" w:rsidR="00CE0980" w:rsidRDefault="00CE0980" w:rsidP="005D5497">
      <w:pPr>
        <w:spacing w:before="100" w:beforeAutospacing="1" w:after="100" w:afterAutospacing="1" w:line="240" w:lineRule="auto"/>
        <w:ind w:left="750"/>
        <w:rPr>
          <w:rFonts w:ascii="Times New Roman" w:hAnsi="Times New Roman"/>
          <w:sz w:val="24"/>
        </w:rPr>
      </w:pPr>
    </w:p>
    <w:p w14:paraId="41CA746F" w14:textId="7F722119"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t>Taulukko 2</w:t>
      </w:r>
      <w:r w:rsidR="00CE0980">
        <w:rPr>
          <w:rFonts w:ascii="Times New Roman" w:hAnsi="Times New Roman"/>
          <w:sz w:val="24"/>
        </w:rPr>
        <w:t>.</w:t>
      </w:r>
      <w:r>
        <w:rPr>
          <w:rFonts w:ascii="Times New Roman" w:hAnsi="Times New Roman"/>
          <w:sz w:val="24"/>
        </w:rPr>
        <w:t xml:space="preserve"> </w:t>
      </w:r>
      <w:r w:rsidR="00CE0980">
        <w:rPr>
          <w:rFonts w:ascii="Times New Roman" w:hAnsi="Times New Roman"/>
          <w:sz w:val="24"/>
        </w:rPr>
        <w:t>-</w:t>
      </w:r>
      <w:r>
        <w:rPr>
          <w:rFonts w:ascii="Times New Roman" w:hAnsi="Times New Roman"/>
          <w:sz w:val="24"/>
        </w:rPr>
        <w:t xml:space="preserve"> Itsetestin jakelukorvaukseen ja sairausvakuutuksesta perittävän itsetestin yksikköhintaan sovellettava lisämaksu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6"/>
        <w:gridCol w:w="1476"/>
        <w:gridCol w:w="1264"/>
        <w:gridCol w:w="1219"/>
        <w:gridCol w:w="1043"/>
        <w:gridCol w:w="958"/>
      </w:tblGrid>
      <w:tr w:rsidR="005D5497" w:rsidRPr="005D5497" w14:paraId="28CA229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E1ACAE"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AA4756" w14:textId="77777777" w:rsidR="005D5497" w:rsidRPr="00CE0980" w:rsidRDefault="005D5497" w:rsidP="005D5497">
            <w:pPr>
              <w:spacing w:after="0" w:line="240" w:lineRule="auto"/>
              <w:jc w:val="center"/>
              <w:rPr>
                <w:rFonts w:ascii="Times New Roman" w:eastAsia="Times New Roman" w:hAnsi="Times New Roman" w:cs="Times New Roman"/>
                <w:b/>
                <w:bCs/>
                <w:sz w:val="24"/>
                <w:szCs w:val="24"/>
                <w:lang w:val="en-US"/>
              </w:rPr>
            </w:pPr>
            <w:r w:rsidRPr="00CE0980">
              <w:rPr>
                <w:rFonts w:ascii="Times New Roman" w:hAnsi="Times New Roman"/>
                <w:b/>
                <w:sz w:val="24"/>
              </w:rPr>
              <w:br/>
            </w:r>
            <w:r w:rsidRPr="00CE0980">
              <w:rPr>
                <w:rFonts w:ascii="Times New Roman" w:hAnsi="Times New Roman"/>
                <w:b/>
                <w:sz w:val="24"/>
                <w:lang w:val="en-US"/>
              </w:rPr>
              <w:t>Guadeloupe</w:t>
            </w:r>
            <w:r w:rsidRPr="00CE0980">
              <w:rPr>
                <w:rFonts w:ascii="Times New Roman" w:hAnsi="Times New Roman"/>
                <w:b/>
                <w:sz w:val="24"/>
                <w:lang w:val="en-US"/>
              </w:rPr>
              <w:br/>
            </w:r>
            <w:r w:rsidRPr="00CE0980">
              <w:rPr>
                <w:rFonts w:ascii="Times New Roman" w:hAnsi="Times New Roman"/>
                <w:b/>
                <w:sz w:val="24"/>
                <w:lang w:val="en-US"/>
              </w:rPr>
              <w:br/>
              <w:t>Saint-</w:t>
            </w:r>
            <w:proofErr w:type="spellStart"/>
            <w:r w:rsidRPr="00CE0980">
              <w:rPr>
                <w:rFonts w:ascii="Times New Roman" w:hAnsi="Times New Roman"/>
                <w:b/>
                <w:sz w:val="24"/>
                <w:lang w:val="en-US"/>
              </w:rPr>
              <w:t>Barthélemy</w:t>
            </w:r>
            <w:proofErr w:type="spellEnd"/>
            <w:r w:rsidRPr="00CE0980">
              <w:rPr>
                <w:rFonts w:ascii="Times New Roman" w:hAnsi="Times New Roman"/>
                <w:b/>
                <w:sz w:val="24"/>
                <w:lang w:val="en-US"/>
              </w:rPr>
              <w:br/>
            </w:r>
            <w:r w:rsidRPr="00CE0980">
              <w:rPr>
                <w:rFonts w:ascii="Times New Roman" w:hAnsi="Times New Roman"/>
                <w:b/>
                <w:sz w:val="24"/>
                <w:lang w:val="en-US"/>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F639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sidRPr="00CE0980">
              <w:rPr>
                <w:rFonts w:ascii="Times New Roman" w:hAnsi="Times New Roman"/>
                <w:b/>
                <w:sz w:val="24"/>
                <w:lang w:val="en-US"/>
              </w:rPr>
              <w:br/>
            </w:r>
            <w:r>
              <w:rPr>
                <w:rFonts w:ascii="Times New Roman" w:hAnsi="Times New Roman"/>
                <w:b/>
                <w:sz w:val="24"/>
              </w:rP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C7E4A"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Ranskan Guyana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58C9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0319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47D6392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D4342"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Lisäkerroin, jota sovelletaan jakelukorvaukseen ja itsetestin hintaan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A1D5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518E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A396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80CB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B9CA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005AFEF0"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Päivätty 10 päivänä huhtikuuta 2021.</w:t>
      </w:r>
    </w:p>
    <w:p w14:paraId="3DF2DD08"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Olivier </w:t>
      </w:r>
      <w:proofErr w:type="spellStart"/>
      <w:r>
        <w:rPr>
          <w:rFonts w:ascii="Times New Roman" w:hAnsi="Times New Roman"/>
          <w:sz w:val="24"/>
        </w:rPr>
        <w:t>Véran</w:t>
      </w:r>
      <w:proofErr w:type="spellEnd"/>
    </w:p>
    <w:p w14:paraId="29165D51"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5D5497"/>
    <w:rsid w:val="00B17EF3"/>
    <w:rsid w:val="00CE09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2FD1"/>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1343</Words>
  <Characters>11128</Characters>
  <Application>Microsoft Office Word</Application>
  <DocSecurity>0</DocSecurity>
  <Lines>347</Lines>
  <Paragraphs>59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2021-12-14T07:44:00Z</dcterms:created>
  <dcterms:modified xsi:type="dcterms:W3CDTF">2021-12-14T07:44:00Z</dcterms:modified>
</cp:coreProperties>
</file>