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063589" w14:textId="77777777" w:rsidR="00CC0D19" w:rsidRDefault="008D15EC">
      <w:pPr>
        <w:spacing w:line="14" w:lineRule="exact"/>
      </w:pPr>
      <w:r>
        <w:rPr>
          <w:noProof/>
        </w:rPr>
        <w:drawing>
          <wp:anchor distT="0" distB="658495" distL="4152900" distR="808990" simplePos="0" relativeHeight="125829378" behindDoc="0" locked="0" layoutInCell="1" allowOverlap="1" wp14:anchorId="4403193E" wp14:editId="45EC4580">
            <wp:simplePos x="0" y="0"/>
            <wp:positionH relativeFrom="page">
              <wp:posOffset>5859780</wp:posOffset>
            </wp:positionH>
            <wp:positionV relativeFrom="paragraph">
              <wp:posOffset>12700</wp:posOffset>
            </wp:positionV>
            <wp:extent cx="457200" cy="445135"/>
            <wp:effectExtent l="0" t="0" r="0" b="0"/>
            <wp:wrapTopAndBottom/>
            <wp:docPr id="1" name="Shape 1"/>
            <wp:cNvGraphicFramePr/>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7"/>
                    <a:stretch/>
                  </pic:blipFill>
                  <pic:spPr>
                    <a:xfrm>
                      <a:off x="0" y="0"/>
                      <a:ext cx="457200" cy="445135"/>
                    </a:xfrm>
                    <a:prstGeom prst="rect">
                      <a:avLst/>
                    </a:prstGeom>
                  </pic:spPr>
                </pic:pic>
              </a:graphicData>
            </a:graphic>
          </wp:anchor>
        </w:drawing>
      </w:r>
      <w:r>
        <w:rPr>
          <w:noProof/>
        </w:rPr>
        <mc:AlternateContent>
          <mc:Choice Requires="wps">
            <w:drawing>
              <wp:anchor distT="0" distB="0" distL="0" distR="0" simplePos="0" relativeHeight="125829379" behindDoc="0" locked="0" layoutInCell="1" allowOverlap="1" wp14:anchorId="14332182" wp14:editId="0899422F">
                <wp:simplePos x="0" y="0"/>
                <wp:positionH relativeFrom="page">
                  <wp:posOffset>6350635</wp:posOffset>
                </wp:positionH>
                <wp:positionV relativeFrom="paragraph">
                  <wp:posOffset>88900</wp:posOffset>
                </wp:positionV>
                <wp:extent cx="628015" cy="194945"/>
                <wp:effectExtent l="0" t="0" r="0" b="0"/>
                <wp:wrapTopAndBottom/>
                <wp:docPr id="3" name="Shape 3"/>
                <wp:cNvGraphicFramePr/>
                <a:graphic xmlns:a="http://schemas.openxmlformats.org/drawingml/2006/main">
                  <a:graphicData uri="http://schemas.microsoft.com/office/word/2010/wordprocessingShape">
                    <wps:wsp>
                      <wps:cNvSpPr txBox="1"/>
                      <wps:spPr>
                        <a:xfrm>
                          <a:off x="0" y="0"/>
                          <a:ext cx="628015" cy="194945"/>
                        </a:xfrm>
                        <a:prstGeom prst="rect">
                          <a:avLst/>
                        </a:prstGeom>
                        <a:noFill/>
                      </wps:spPr>
                      <wps:txbx>
                        <w:txbxContent>
                          <w:p w14:paraId="0B10161E" w14:textId="77777777" w:rsidR="00CC0D19" w:rsidRDefault="008D15EC" w:rsidP="004371EB">
                            <w:pPr>
                              <w:pStyle w:val="Podpisobrazu0"/>
                              <w:shd w:val="clear" w:color="auto" w:fill="auto"/>
                              <w:spacing w:line="216" w:lineRule="auto"/>
                              <w:jc w:val="left"/>
                              <w:rPr>
                                <w:sz w:val="13"/>
                                <w:szCs w:val="13"/>
                              </w:rPr>
                            </w:pPr>
                            <w:r>
                              <w:rPr>
                                <w:sz w:val="13"/>
                              </w:rPr>
                              <w:t>assinado por</w:t>
                            </w:r>
                            <w:r>
                              <w:rPr>
                                <w:sz w:val="13"/>
                              </w:rPr>
                              <w:br/>
                              <w:t>Marek Głuch</w:t>
                            </w:r>
                          </w:p>
                        </w:txbxContent>
                      </wps:txbx>
                      <wps:bodyPr lIns="0" tIns="0" rIns="0" bIns="0">
                        <a:spAutoFit/>
                      </wps:bodyPr>
                    </wps:wsp>
                  </a:graphicData>
                </a:graphic>
              </wp:anchor>
            </w:drawing>
          </mc:Choice>
          <mc:Fallback>
            <w:pict>
              <v:shapetype w14:anchorId="14332182" id="_x0000_t202" coordsize="21600,21600" o:spt="202" path="m,l,21600r21600,l21600,xe">
                <v:stroke joinstyle="miter"/>
                <v:path gradientshapeok="t" o:connecttype="rect"/>
              </v:shapetype>
              <v:shape id="Shape 3" o:spid="_x0000_s1026" type="#_x0000_t202" style="position:absolute;margin-left:500.05pt;margin-top:7pt;width:49.45pt;height:15.35pt;z-index:125829379;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" filled="f" stroked="f">
                <v:textbox style="mso-fit-shape-to-text:t" inset="0,0,0,0">
                  <w:txbxContent>
                    <w:p w14:paraId="0B10161E" w14:textId="77777777" w:rsidR="00CC0D19" w:rsidRDefault="008D15EC" w:rsidP="004371EB">
                      <w:pPr>
                        <w:pStyle w:val="Podpisobrazu0"/>
                        <w:shd w:val="clear" w:color="auto" w:fill="auto"/>
                        <w:spacing w:line="216" w:lineRule="auto"/>
                        <w:jc w:val="left"/>
                        <w:rPr>
                          <w:sz w:val="13"/>
                          <w:szCs w:val="13"/>
                        </w:rPr>
                      </w:pPr>
                      <w:r>
                        <w:rPr>
                          <w:sz w:val="13"/>
                        </w:rPr>
                        <w:t>assinado por</w:t>
                      </w:r>
                      <w:r>
                        <w:rPr>
                          <w:sz w:val="13"/>
                        </w:rPr>
                        <w:br/>
                        <w:t>Marek Głuch</w:t>
                      </w:r>
                    </w:p>
                  </w:txbxContent>
                </v:textbox>
                <w10:wrap type="topAndBottom" anchorx="page"/>
              </v:shape>
            </w:pict>
          </mc:Fallback>
        </mc:AlternateContent>
      </w:r>
      <w:r>
        <w:rPr>
          <w:noProof/>
        </w:rPr>
        <mc:AlternateContent>
          <mc:Choice Requires="wps">
            <w:drawing>
              <wp:anchor distT="0" distB="0" distL="0" distR="0" simplePos="0" relativeHeight="125829381" behindDoc="0" locked="0" layoutInCell="1" allowOverlap="1" wp14:anchorId="7A8CC343" wp14:editId="052BD868">
                <wp:simplePos x="0" y="0"/>
                <wp:positionH relativeFrom="page">
                  <wp:posOffset>6350635</wp:posOffset>
                </wp:positionH>
                <wp:positionV relativeFrom="paragraph">
                  <wp:posOffset>259715</wp:posOffset>
                </wp:positionV>
                <wp:extent cx="661670" cy="213360"/>
                <wp:effectExtent l="0" t="0" r="0" b="0"/>
                <wp:wrapTopAndBottom/>
                <wp:docPr id="5" name="Shape 5"/>
                <wp:cNvGraphicFramePr/>
                <a:graphic xmlns:a="http://schemas.openxmlformats.org/drawingml/2006/main">
                  <a:graphicData uri="http://schemas.microsoft.com/office/word/2010/wordprocessingShape">
                    <wps:wsp>
                      <wps:cNvSpPr txBox="1"/>
                      <wps:spPr>
                        <a:xfrm>
                          <a:off x="0" y="0"/>
                          <a:ext cx="661670" cy="213360"/>
                        </a:xfrm>
                        <a:prstGeom prst="rect">
                          <a:avLst/>
                        </a:prstGeom>
                        <a:noFill/>
                      </wps:spPr>
                      <wps:txbx>
                        <w:txbxContent>
                          <w:p w14:paraId="789439CF" w14:textId="77777777" w:rsidR="00CC0D19" w:rsidRDefault="008D15EC">
                            <w:pPr>
                              <w:pStyle w:val="Podpisobrazu0"/>
                              <w:shd w:val="clear" w:color="auto" w:fill="auto"/>
                              <w:spacing w:line="223" w:lineRule="auto"/>
                            </w:pPr>
                            <w:r>
                              <w:t>Data: 2020.05.29</w:t>
                            </w:r>
                            <w:r>
                              <w:br/>
                              <w:t>18:43:47 CEST</w:t>
                            </w:r>
                          </w:p>
                        </w:txbxContent>
                      </wps:txbx>
                      <wps:bodyPr lIns="0" tIns="0" rIns="0" bIns="0">
                        <a:spAutoFit/>
                      </wps:bodyPr>
                    </wps:wsp>
                  </a:graphicData>
                </a:graphic>
              </wp:anchor>
            </w:drawing>
          </mc:Choice>
          <mc:Fallback>
            <w:pict>
              <v:shape w14:anchorId="7A8CC343" id="Shape 5" o:spid="_x0000_s1027" type="#_x0000_t202" style="position:absolute;margin-left:500.05pt;margin-top:20.45pt;width:52.1pt;height:16.8pt;z-index:125829381;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" filled="f" stroked="f">
                <v:textbox style="mso-fit-shape-to-text:t" inset="0,0,0,0">
                  <w:txbxContent>
                    <w:p w14:paraId="789439CF" w14:textId="77777777" w:rsidR="00CC0D19" w:rsidRDefault="008D15EC">
                      <w:pPr>
                        <w:pStyle w:val="Podpisobrazu0"/>
                        <w:shd w:val="clear" w:color="auto" w:fill="auto"/>
                        <w:spacing w:line="223" w:lineRule="auto"/>
                      </w:pPr>
                      <w:r>
                        <w:t xml:space="preserve">Data: </w:t>
                      </w:r>
                      <w:r>
                        <w:t>2020.05.29</w:t>
                      </w:r>
                      <w:r>
                        <w:br/>
                        <w:t>18:43:47 CEST</w:t>
                      </w:r>
                    </w:p>
                  </w:txbxContent>
                </v:textbox>
                <w10:wrap type="topAndBottom" anchorx="page"/>
              </v:shape>
            </w:pict>
          </mc:Fallback>
        </mc:AlternateContent>
      </w:r>
      <w:r>
        <w:rPr>
          <w:noProof/>
        </w:rPr>
        <mc:AlternateContent>
          <mc:Choice Requires="wps">
            <w:drawing>
              <wp:anchor distT="460375" distB="0" distL="114300" distR="199390" simplePos="0" relativeHeight="125829383" behindDoc="0" locked="0" layoutInCell="1" allowOverlap="1" wp14:anchorId="7E19B304" wp14:editId="3AF5AB39">
                <wp:simplePos x="0" y="0"/>
                <wp:positionH relativeFrom="page">
                  <wp:posOffset>1821180</wp:posOffset>
                </wp:positionH>
                <wp:positionV relativeFrom="paragraph">
                  <wp:posOffset>473075</wp:posOffset>
                </wp:positionV>
                <wp:extent cx="5105400" cy="643255"/>
                <wp:effectExtent l="0" t="0" r="0" b="0"/>
                <wp:wrapTopAndBottom/>
                <wp:docPr id="7" name="Shape 7"/>
                <wp:cNvGraphicFramePr/>
                <a:graphic xmlns:a="http://schemas.openxmlformats.org/drawingml/2006/main">
                  <a:graphicData uri="http://schemas.microsoft.com/office/word/2010/wordprocessingShape">
                    <wps:wsp>
                      <wps:cNvSpPr txBox="1"/>
                      <wps:spPr>
                        <a:xfrm>
                          <a:off x="0" y="0"/>
                          <a:ext cx="5105400" cy="643255"/>
                        </a:xfrm>
                        <a:prstGeom prst="rect">
                          <a:avLst/>
                        </a:prstGeom>
                        <a:noFill/>
                      </wps:spPr>
                      <wps:txbx>
                        <w:txbxContent>
                          <w:p w14:paraId="24B84562" w14:textId="77777777" w:rsidR="00CC0D19" w:rsidRDefault="008D15EC">
                            <w:pPr>
                              <w:pStyle w:val="Teksttreci50"/>
                              <w:shd w:val="clear" w:color="auto" w:fill="auto"/>
                            </w:pPr>
                            <w:r>
                              <w:t>DIÁRIO OFICIAL</w:t>
                            </w:r>
                          </w:p>
                        </w:txbxContent>
                      </wps:txbx>
                      <wps:bodyPr lIns="0" tIns="0" rIns="0" bIns="0">
                        <a:spAutoFit/>
                      </wps:bodyPr>
                    </wps:wsp>
                  </a:graphicData>
                </a:graphic>
              </wp:anchor>
            </w:drawing>
          </mc:Choice>
          <mc:Fallback>
            <w:pict>
              <v:shape w14:anchorId="7E19B304" id="Shape 7" o:spid="_x0000_s1028" type="#_x0000_t202" style="position:absolute;margin-left:143.4pt;margin-top:37.25pt;width:402pt;height:50.65pt;z-index:125829383;visibility:visible;mso-wrap-style:square;mso-wrap-distance-left:9pt;mso-wrap-distance-top:36.25pt;mso-wrap-distance-right:15.7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" filled="f" stroked="f">
                <v:textbox style="mso-fit-shape-to-text:t" inset="0,0,0,0">
                  <w:txbxContent>
                    <w:p w14:paraId="24B84562" w14:textId="77777777" w:rsidR="00CC0D19" w:rsidRDefault="008D15EC">
                      <w:pPr>
                        <w:pStyle w:val="Teksttreci50"/>
                        <w:shd w:val="clear" w:color="auto" w:fill="auto"/>
                      </w:pPr>
                      <w:r>
                        <w:t xml:space="preserve">DIÁRIO </w:t>
                      </w:r>
                      <w:r>
                        <w:t>OFICIAL</w:t>
                      </w:r>
                    </w:p>
                  </w:txbxContent>
                </v:textbox>
                <w10:wrap type="topAndBottom" anchorx="page"/>
              </v:shape>
            </w:pict>
          </mc:Fallback>
        </mc:AlternateContent>
      </w:r>
      <w:r>
        <w:rPr>
          <w:noProof/>
        </w:rPr>
        <w:drawing>
          <wp:anchor distT="0" distB="0" distL="114300" distR="114300" simplePos="0" relativeHeight="125829385" behindDoc="0" locked="0" layoutInCell="1" allowOverlap="1" wp14:anchorId="7DB66C77" wp14:editId="5A6C0B5D">
            <wp:simplePos x="0" y="0"/>
            <wp:positionH relativeFrom="page">
              <wp:posOffset>647700</wp:posOffset>
            </wp:positionH>
            <wp:positionV relativeFrom="paragraph">
              <wp:posOffset>490855</wp:posOffset>
            </wp:positionV>
            <wp:extent cx="938530" cy="1054735"/>
            <wp:effectExtent l="0" t="0" r="0" b="0"/>
            <wp:wrapSquare wrapText="right"/>
            <wp:docPr id="9" name="Shape 9"/>
            <wp:cNvGraphicFramePr/>
            <a:graphic xmlns:a="http://schemas.openxmlformats.org/drawingml/2006/main">
              <a:graphicData uri="http://schemas.openxmlformats.org/drawingml/2006/picture">
                <pic:pic xmlns:pic="http://schemas.openxmlformats.org/drawingml/2006/picture">
                  <pic:nvPicPr>
                    <pic:cNvPr id="10" name="Picture box 10"/>
                    <pic:cNvPicPr/>
                  </pic:nvPicPr>
                  <pic:blipFill>
                    <a:blip r:embed="rId8"/>
                    <a:stretch/>
                  </pic:blipFill>
                  <pic:spPr>
                    <a:xfrm>
                      <a:off x="0" y="0"/>
                      <a:ext cx="938530" cy="1054735"/>
                    </a:xfrm>
                    <a:prstGeom prst="rect">
                      <a:avLst/>
                    </a:prstGeom>
                  </pic:spPr>
                </pic:pic>
              </a:graphicData>
            </a:graphic>
          </wp:anchor>
        </w:drawing>
      </w:r>
    </w:p>
    <w:p w14:paraId="0240B678" w14:textId="77777777" w:rsidR="00CC0D19" w:rsidRDefault="008D15EC">
      <w:pPr>
        <w:pStyle w:val="Nagwek10"/>
        <w:keepNext/>
        <w:keepLines/>
        <w:shd w:val="clear" w:color="auto" w:fill="auto"/>
      </w:pPr>
      <w:bookmarkStart w:id="0" w:name="bookmark0"/>
      <w:r>
        <w:t>DA REPÚBLICA DA POLÓNIA</w:t>
      </w:r>
      <w:bookmarkEnd w:id="0"/>
    </w:p>
    <w:p w14:paraId="07A4CA13" w14:textId="77777777" w:rsidR="00CC0D19" w:rsidRDefault="008D15EC">
      <w:pPr>
        <w:pStyle w:val="Nagwek20"/>
        <w:keepNext/>
        <w:keepLines/>
        <w:shd w:val="clear" w:color="auto" w:fill="auto"/>
        <w:spacing w:after="220"/>
      </w:pPr>
      <w:bookmarkStart w:id="1" w:name="bookmark1"/>
      <w:r>
        <w:t>Varsóvia, 29 de maio de 2020</w:t>
      </w:r>
      <w:bookmarkEnd w:id="1"/>
    </w:p>
    <w:p w14:paraId="57E90263" w14:textId="77777777" w:rsidR="00CC0D19" w:rsidRDefault="008D15EC">
      <w:pPr>
        <w:pStyle w:val="Nagwek20"/>
        <w:keepNext/>
        <w:keepLines/>
        <w:shd w:val="clear" w:color="auto" w:fill="auto"/>
        <w:spacing w:after="520"/>
      </w:pPr>
      <w:bookmarkStart w:id="2" w:name="bookmark2"/>
      <w:r>
        <w:t>Ponto 957</w:t>
      </w:r>
      <w:bookmarkEnd w:id="2"/>
    </w:p>
    <w:p w14:paraId="210D6560" w14:textId="77777777" w:rsidR="00CC0D19" w:rsidRDefault="008D15EC">
      <w:pPr>
        <w:pStyle w:val="Nagwek40"/>
        <w:keepNext/>
        <w:keepLines/>
        <w:shd w:val="clear" w:color="auto" w:fill="auto"/>
        <w:spacing w:line="312" w:lineRule="auto"/>
      </w:pPr>
      <w:bookmarkStart w:id="3" w:name="bookmark3"/>
      <w:r>
        <w:t>REGULAÇÃO</w:t>
      </w:r>
      <w:r>
        <w:br/>
        <w:t>DO MINISTER DE FINANCE</w:t>
      </w:r>
      <w:r>
        <w:rPr>
          <w:b w:val="0"/>
          <w:bCs w:val="0"/>
          <w:vertAlign w:val="superscript"/>
        </w:rPr>
        <w:footnoteReference w:id="1"/>
      </w:r>
      <w:bookmarkEnd w:id="3"/>
      <w:r>
        <w:rPr>
          <w:b w:val="0"/>
        </w:rPr>
        <w:br/>
        <w:t>de 26 de maio de 2020</w:t>
      </w:r>
    </w:p>
    <w:p w14:paraId="19F6E121" w14:textId="77777777" w:rsidR="00CC0D19" w:rsidRDefault="008D15EC">
      <w:pPr>
        <w:pStyle w:val="Teksttreci0"/>
        <w:shd w:val="clear" w:color="auto" w:fill="auto"/>
        <w:spacing w:after="220"/>
        <w:jc w:val="center"/>
      </w:pPr>
      <w:r>
        <w:rPr>
          <w:b/>
        </w:rPr>
        <w:t>em caixas registadoras baseadas em software</w:t>
      </w:r>
      <w:r>
        <w:rPr>
          <w:vertAlign w:val="superscript"/>
        </w:rPr>
        <w:footnoteReference w:id="2"/>
      </w:r>
    </w:p>
    <w:p w14:paraId="2F276CE1" w14:textId="77777777" w:rsidR="00CC0D19" w:rsidRDefault="008D15EC">
      <w:pPr>
        <w:pStyle w:val="Teksttreci0"/>
        <w:shd w:val="clear" w:color="auto" w:fill="auto"/>
        <w:spacing w:after="220"/>
        <w:ind w:firstLine="300"/>
      </w:pPr>
      <w:r>
        <w:t>Nos termos do artigo 111.º-B, n.º 3, ponto 2, da Lei de 11 de março de 2004 relativa ao imposto sobre bens e serviços (Diário Oficial de 2020, pontos 106 e 568), é decretado o seguinte:</w:t>
      </w:r>
    </w:p>
    <w:p w14:paraId="1688CEEE" w14:textId="77777777" w:rsidR="00CC0D19" w:rsidRDefault="008D15EC">
      <w:pPr>
        <w:pStyle w:val="Teksttreci0"/>
        <w:shd w:val="clear" w:color="auto" w:fill="auto"/>
        <w:jc w:val="center"/>
      </w:pPr>
      <w:r>
        <w:t>Capítulo 1</w:t>
      </w:r>
    </w:p>
    <w:p w14:paraId="1977361D" w14:textId="77777777" w:rsidR="00CC0D19" w:rsidRDefault="008D15EC">
      <w:pPr>
        <w:pStyle w:val="Nagwek40"/>
        <w:keepNext/>
        <w:keepLines/>
        <w:shd w:val="clear" w:color="auto" w:fill="auto"/>
      </w:pPr>
      <w:bookmarkStart w:id="4" w:name="bookmark4"/>
      <w:r>
        <w:t>Disposições gerais</w:t>
      </w:r>
      <w:bookmarkEnd w:id="4"/>
    </w:p>
    <w:p w14:paraId="0D63AC1D" w14:textId="77777777" w:rsidR="00CC0D19" w:rsidRDefault="008D15EC" w:rsidP="00180F44">
      <w:pPr>
        <w:pStyle w:val="Teksttreci0"/>
        <w:shd w:val="clear" w:color="auto" w:fill="auto"/>
        <w:spacing w:after="220"/>
        <w:ind w:left="-142" w:firstLine="300"/>
      </w:pPr>
      <w:r>
        <w:rPr>
          <w:b/>
        </w:rPr>
        <w:t xml:space="preserve">Artigo 1.º </w:t>
      </w:r>
      <w:r>
        <w:t>O regulamento estabelece os requisitos técnicos para as caixas registadoras baseadas em software e o modo de utilização dos mesmos, incluindo a forma como os registos são conservados com a sua utilização, a forma como a utilização das caixas registadoras é interrompida em caso de cessação da atividade comercial ou do seu funcionamento, bem como os casos específicos e a forma de emitir documentos de caixa em formas diferentes da impressão.</w:t>
      </w:r>
    </w:p>
    <w:p w14:paraId="43CE8324" w14:textId="77777777" w:rsidR="00CC0D19" w:rsidRDefault="008D15EC">
      <w:pPr>
        <w:pStyle w:val="Teksttreci0"/>
        <w:shd w:val="clear" w:color="auto" w:fill="auto"/>
        <w:ind w:firstLine="300"/>
      </w:pPr>
      <w:r>
        <w:rPr>
          <w:b/>
        </w:rPr>
        <w:t xml:space="preserve">Artigo 2.º </w:t>
      </w:r>
      <w:r>
        <w:t>Para efeitos do presente regulamento, entende-se por:</w:t>
      </w:r>
    </w:p>
    <w:p w14:paraId="6489D52A" w14:textId="77777777" w:rsidR="00CC0D19" w:rsidRDefault="008D15EC">
      <w:pPr>
        <w:pStyle w:val="Teksttreci0"/>
        <w:numPr>
          <w:ilvl w:val="0"/>
          <w:numId w:val="1"/>
        </w:numPr>
        <w:shd w:val="clear" w:color="auto" w:fill="auto"/>
        <w:tabs>
          <w:tab w:val="left" w:pos="450"/>
        </w:tabs>
        <w:spacing w:line="257" w:lineRule="auto"/>
        <w:ind w:left="460" w:hanging="460"/>
      </w:pPr>
      <w:r>
        <w:t>base de dados de caixas registadoras – entende-se como uma base de dados contida na caixa registadora, na qual são armazenados os dados previstos no artigo 1.º, n.º 2, do anexo 1 do regulamento;</w:t>
      </w:r>
    </w:p>
    <w:p w14:paraId="16C3AB57" w14:textId="77777777" w:rsidR="00CC0D19" w:rsidRDefault="008D15EC">
      <w:pPr>
        <w:pStyle w:val="Teksttreci0"/>
        <w:numPr>
          <w:ilvl w:val="0"/>
          <w:numId w:val="1"/>
        </w:numPr>
        <w:shd w:val="clear" w:color="auto" w:fill="auto"/>
        <w:tabs>
          <w:tab w:val="left" w:pos="450"/>
        </w:tabs>
        <w:ind w:left="460" w:hanging="460"/>
      </w:pPr>
      <w:r>
        <w:t>certificado de caixa registadora – entende-se como um certificado de chave pública único atribuído a uma determinada caixa registadora e nele contido, emitido pelo fabricante dessa caixa registadora e assinado com o certificado do fabricante que contém o seu número único e número de identificação fiscal (PIN);</w:t>
      </w:r>
    </w:p>
    <w:p w14:paraId="6B90DE7A" w14:textId="77777777" w:rsidR="00CC0D19" w:rsidRDefault="008D15EC">
      <w:pPr>
        <w:pStyle w:val="Teksttreci0"/>
        <w:numPr>
          <w:ilvl w:val="0"/>
          <w:numId w:val="1"/>
        </w:numPr>
        <w:shd w:val="clear" w:color="auto" w:fill="auto"/>
        <w:tabs>
          <w:tab w:val="left" w:pos="450"/>
        </w:tabs>
        <w:ind w:left="460" w:hanging="460"/>
      </w:pPr>
      <w:r>
        <w:t>certificado do fabricante – entende-se como um certificado primário utilizado exclusivamente para assinar certificados de caixa registadora que contenha dados que permitam verificar se a chave pública pertence a esse fabricante específico;</w:t>
      </w:r>
    </w:p>
    <w:p w14:paraId="2FB3DF2A" w14:textId="77777777" w:rsidR="00CC0D19" w:rsidRDefault="008D15EC">
      <w:pPr>
        <w:pStyle w:val="Teksttreci0"/>
        <w:numPr>
          <w:ilvl w:val="0"/>
          <w:numId w:val="1"/>
        </w:numPr>
        <w:shd w:val="clear" w:color="auto" w:fill="auto"/>
        <w:tabs>
          <w:tab w:val="left" w:pos="450"/>
        </w:tabs>
        <w:ind w:left="460" w:hanging="460"/>
      </w:pPr>
      <w:r>
        <w:t>documento fiscal – entende-se como um documento emitido com a utilização de uma caixa registadora, contendo, nomeadamente, um logótipo fiscal e um número único, incluindo recibos fiscais, recibos fiscais anulados e relatórios fiscais;</w:t>
      </w:r>
    </w:p>
    <w:p w14:paraId="22851704" w14:textId="77777777" w:rsidR="00CC0D19" w:rsidRDefault="008D15EC">
      <w:pPr>
        <w:pStyle w:val="Teksttreci0"/>
        <w:numPr>
          <w:ilvl w:val="0"/>
          <w:numId w:val="1"/>
        </w:numPr>
        <w:shd w:val="clear" w:color="auto" w:fill="auto"/>
        <w:tabs>
          <w:tab w:val="left" w:pos="450"/>
        </w:tabs>
        <w:ind w:left="460" w:hanging="460"/>
      </w:pPr>
      <w:r>
        <w:t>documento não fiscal – entende-se como um documento emitido com a utilização de uma caixa registadora que não seja um documento fiscal, que contenha, nomeadamente, a marca nominativa «NÃO FISCAL» e não contenha um logótipo fiscal;</w:t>
      </w:r>
    </w:p>
    <w:p w14:paraId="66D0B63D" w14:textId="77777777" w:rsidR="00CC0D19" w:rsidRDefault="008D15EC" w:rsidP="00110320">
      <w:pPr>
        <w:pStyle w:val="Teksttreci0"/>
        <w:numPr>
          <w:ilvl w:val="0"/>
          <w:numId w:val="1"/>
        </w:numPr>
        <w:shd w:val="clear" w:color="auto" w:fill="auto"/>
        <w:tabs>
          <w:tab w:val="left" w:pos="450"/>
        </w:tabs>
        <w:spacing w:after="180"/>
        <w:ind w:left="460" w:hanging="460"/>
        <w:jc w:val="left"/>
        <w:sectPr w:rsidR="00CC0D19">
          <w:headerReference w:type="even" r:id="rId9"/>
          <w:headerReference w:type="default" r:id="rId10"/>
          <w:footerReference w:type="even" r:id="rId11"/>
          <w:footerReference w:type="default" r:id="rId12"/>
          <w:headerReference w:type="first" r:id="rId13"/>
          <w:footerReference w:type="first" r:id="rId14"/>
          <w:pgSz w:w="11900" w:h="16840"/>
          <w:pgMar w:top="217" w:right="987" w:bottom="217" w:left="996" w:header="0" w:footer="3" w:gutter="0"/>
          <w:pgNumType w:start="1"/>
          <w:cols w:space="720"/>
          <w:noEndnote/>
          <w:docGrid w:linePitch="360"/>
        </w:sectPr>
      </w:pPr>
      <w:r>
        <w:t>documento eletrónico – entende-se como um conjunto, criado pela caixa registadora, de dados estruturados e organizados a partir de documentos fiscais e não fiscais registados na base de dados da caixa registadora, de forma estabelecida no protocolo de comunicação de transferência de dados no caso de documentos fiscais;</w:t>
      </w:r>
    </w:p>
    <w:p w14:paraId="6FEC2E6E" w14:textId="77777777" w:rsidR="00CC0D19" w:rsidRDefault="008D15EC">
      <w:pPr>
        <w:pStyle w:val="Teksttreci0"/>
        <w:numPr>
          <w:ilvl w:val="0"/>
          <w:numId w:val="1"/>
        </w:numPr>
        <w:shd w:val="clear" w:color="auto" w:fill="auto"/>
        <w:tabs>
          <w:tab w:val="left" w:pos="450"/>
        </w:tabs>
        <w:ind w:left="460" w:hanging="460"/>
      </w:pPr>
      <w:r>
        <w:lastRenderedPageBreak/>
        <w:t>impressora – entende-se como um dispositivo de impressão de todos os documentos admitidos pelo software operativo da caixa registadora a imprimir por essa caixa registadora;</w:t>
      </w:r>
    </w:p>
    <w:p w14:paraId="52BE1DDB" w14:textId="77777777" w:rsidR="00CC0D19" w:rsidRDefault="008D15EC">
      <w:pPr>
        <w:pStyle w:val="Teksttreci0"/>
        <w:numPr>
          <w:ilvl w:val="0"/>
          <w:numId w:val="1"/>
        </w:numPr>
        <w:shd w:val="clear" w:color="auto" w:fill="auto"/>
        <w:tabs>
          <w:tab w:val="left" w:pos="450"/>
        </w:tabs>
        <w:ind w:left="460" w:hanging="460"/>
      </w:pPr>
      <w:r>
        <w:t>conservação de registos – entende-se como a manutenção de registos de vendas com a utilização de uma caixa registadora;</w:t>
      </w:r>
    </w:p>
    <w:p w14:paraId="628C49FA" w14:textId="77777777" w:rsidR="00CC0D19" w:rsidRDefault="008D15EC">
      <w:pPr>
        <w:pStyle w:val="Teksttreci0"/>
        <w:numPr>
          <w:ilvl w:val="0"/>
          <w:numId w:val="1"/>
        </w:numPr>
        <w:shd w:val="clear" w:color="auto" w:fill="auto"/>
        <w:tabs>
          <w:tab w:val="left" w:pos="450"/>
        </w:tabs>
        <w:ind w:left="460" w:hanging="460"/>
      </w:pPr>
      <w:r>
        <w:t>validação fiscal – entende-se como um processo único que inicia o funcionamento de uma caixa registadora, concluído com a emissão de um relatório de validação fiscal, a transferência e a gravação do calendário de transferência de dados na base de dados da caixa registadora e o início do modo de operação fiscal da caixa registadora;</w:t>
      </w:r>
    </w:p>
    <w:p w14:paraId="3AFED97B" w14:textId="77777777" w:rsidR="00CC0D19" w:rsidRDefault="008D15EC">
      <w:pPr>
        <w:pStyle w:val="Teksttreci0"/>
        <w:numPr>
          <w:ilvl w:val="0"/>
          <w:numId w:val="1"/>
        </w:numPr>
        <w:shd w:val="clear" w:color="auto" w:fill="auto"/>
        <w:tabs>
          <w:tab w:val="left" w:pos="464"/>
        </w:tabs>
        <w:ind w:left="460" w:hanging="460"/>
      </w:pPr>
      <w:r>
        <w:t>caixa registadora – entende-se como uma caixa registadora baseada em software;</w:t>
      </w:r>
    </w:p>
    <w:p w14:paraId="5DEA1F78" w14:textId="77777777" w:rsidR="00CC0D19" w:rsidRDefault="008D15EC">
      <w:pPr>
        <w:pStyle w:val="Teksttreci0"/>
        <w:numPr>
          <w:ilvl w:val="0"/>
          <w:numId w:val="1"/>
        </w:numPr>
        <w:shd w:val="clear" w:color="auto" w:fill="auto"/>
        <w:tabs>
          <w:tab w:val="left" w:pos="464"/>
        </w:tabs>
        <w:ind w:left="460" w:hanging="460"/>
      </w:pPr>
      <w:r>
        <w:t>chave partilhada – entende-se como uma chave fornecida pelo gabinete do ministro responsável pelas finanças públicas, utilizada como chave encapsulada para códigos de autenticação de mensagens, estabelecida no protocolo de comunicação de transferência de dados;</w:t>
      </w:r>
    </w:p>
    <w:p w14:paraId="79C62BFC" w14:textId="77777777" w:rsidR="00CC0D19" w:rsidRDefault="008D15EC">
      <w:pPr>
        <w:pStyle w:val="Teksttreci0"/>
        <w:numPr>
          <w:ilvl w:val="0"/>
          <w:numId w:val="1"/>
        </w:numPr>
        <w:shd w:val="clear" w:color="auto" w:fill="auto"/>
        <w:tabs>
          <w:tab w:val="left" w:pos="464"/>
        </w:tabs>
        <w:spacing w:after="100"/>
        <w:ind w:left="460" w:hanging="460"/>
      </w:pPr>
      <w:r>
        <w:t>logótipo fiscal – entende-se como:</w:t>
      </w:r>
    </w:p>
    <w:p w14:paraId="42926A3E" w14:textId="77777777" w:rsidR="00CC0D19" w:rsidRDefault="008D15EC">
      <w:pPr>
        <w:pStyle w:val="Teksttreci0"/>
        <w:numPr>
          <w:ilvl w:val="0"/>
          <w:numId w:val="2"/>
        </w:numPr>
        <w:shd w:val="clear" w:color="auto" w:fill="auto"/>
        <w:tabs>
          <w:tab w:val="left" w:pos="858"/>
        </w:tabs>
        <w:spacing w:after="100"/>
        <w:ind w:left="460"/>
      </w:pPr>
      <w:r>
        <w:t>para os documentos fiscais eletrónicos – a marcação «FPL»,</w:t>
      </w:r>
    </w:p>
    <w:p w14:paraId="0602A491" w14:textId="77777777" w:rsidR="00CC0D19" w:rsidRDefault="008D15EC" w:rsidP="00110320">
      <w:pPr>
        <w:pStyle w:val="Teksttreci0"/>
        <w:numPr>
          <w:ilvl w:val="0"/>
          <w:numId w:val="2"/>
        </w:numPr>
        <w:shd w:val="clear" w:color="auto" w:fill="auto"/>
        <w:tabs>
          <w:tab w:val="left" w:pos="858"/>
        </w:tabs>
        <w:spacing w:after="0"/>
        <w:ind w:left="460" w:right="-266"/>
        <w:jc w:val="left"/>
      </w:pPr>
      <w:r>
        <w:t>para documentos fiscais em papel – um símbolo gráfico cujo modelo consta do anexo 2 do regulamento;</w:t>
      </w:r>
    </w:p>
    <w:p w14:paraId="2E701290" w14:textId="77777777" w:rsidR="00CC0D19" w:rsidRDefault="008D15EC">
      <w:pPr>
        <w:pStyle w:val="Teksttreci0"/>
        <w:shd w:val="clear" w:color="auto" w:fill="auto"/>
        <w:ind w:left="860"/>
        <w:jc w:val="left"/>
      </w:pPr>
      <w:r>
        <w:t xml:space="preserve"> </w:t>
      </w:r>
    </w:p>
    <w:p w14:paraId="1C84E785" w14:textId="0BF58A38" w:rsidR="00CC0D19" w:rsidRDefault="008D15EC">
      <w:pPr>
        <w:pStyle w:val="Teksttreci0"/>
        <w:numPr>
          <w:ilvl w:val="0"/>
          <w:numId w:val="1"/>
        </w:numPr>
        <w:shd w:val="clear" w:color="auto" w:fill="auto"/>
        <w:tabs>
          <w:tab w:val="left" w:pos="464"/>
        </w:tabs>
        <w:ind w:left="460" w:hanging="460"/>
      </w:pPr>
      <w:r>
        <w:t>número de registo – entende-se como um número individual, único atribuído a uma caixa registadora durante o processo de validação fiscal, armazenado na base de dados de caixa registadora e identificando-o no repositório central de caixas registadoras;</w:t>
      </w:r>
    </w:p>
    <w:p w14:paraId="31B29E8D" w14:textId="77777777" w:rsidR="00CC0D19" w:rsidRDefault="008D15EC">
      <w:pPr>
        <w:pStyle w:val="Teksttreci0"/>
        <w:numPr>
          <w:ilvl w:val="0"/>
          <w:numId w:val="1"/>
        </w:numPr>
        <w:shd w:val="clear" w:color="auto" w:fill="auto"/>
        <w:tabs>
          <w:tab w:val="left" w:pos="464"/>
        </w:tabs>
        <w:ind w:left="460" w:hanging="460"/>
      </w:pPr>
      <w:r>
        <w:t>número único – entende-se como um número individual e único atribuído a uma caixa registadora, armazenado na base de dados das caixas registadoras e que corresponde exclusivamente a cada caixa registadora com o certificado de caixa registadora que lhe foi atribuído;</w:t>
      </w:r>
    </w:p>
    <w:p w14:paraId="2C795AC5" w14:textId="77777777" w:rsidR="00CC0D19" w:rsidRDefault="008D15EC">
      <w:pPr>
        <w:pStyle w:val="Teksttreci0"/>
        <w:numPr>
          <w:ilvl w:val="0"/>
          <w:numId w:val="1"/>
        </w:numPr>
        <w:shd w:val="clear" w:color="auto" w:fill="auto"/>
        <w:tabs>
          <w:tab w:val="left" w:pos="464"/>
        </w:tabs>
        <w:ind w:left="460" w:hanging="460"/>
      </w:pPr>
      <w:r>
        <w:t>recibo fiscal – entende-se como um documento fiscal emitido com o uso de uma caixa registadora para um comprador, servindo como uma confirmação de venda;</w:t>
      </w:r>
    </w:p>
    <w:p w14:paraId="469BFF59" w14:textId="77777777" w:rsidR="00CC0D19" w:rsidRDefault="008D15EC">
      <w:pPr>
        <w:pStyle w:val="Teksttreci0"/>
        <w:numPr>
          <w:ilvl w:val="0"/>
          <w:numId w:val="1"/>
        </w:numPr>
        <w:shd w:val="clear" w:color="auto" w:fill="auto"/>
        <w:tabs>
          <w:tab w:val="left" w:pos="464"/>
        </w:tabs>
        <w:ind w:left="460" w:hanging="460"/>
      </w:pPr>
      <w:r>
        <w:t>recibo fiscal anulado – entende-se como um documento fiscal emitido com a utilização de uma caixa registadora confirmando que uma venda iniciada não foi concluída;</w:t>
      </w:r>
    </w:p>
    <w:p w14:paraId="699FD39E" w14:textId="77777777" w:rsidR="00CC0D19" w:rsidRDefault="008D15EC">
      <w:pPr>
        <w:pStyle w:val="Teksttreci0"/>
        <w:numPr>
          <w:ilvl w:val="0"/>
          <w:numId w:val="1"/>
        </w:numPr>
        <w:shd w:val="clear" w:color="auto" w:fill="auto"/>
        <w:tabs>
          <w:tab w:val="left" w:pos="464"/>
        </w:tabs>
        <w:ind w:left="460" w:hanging="460"/>
      </w:pPr>
      <w:r>
        <w:t>imposto – entende-se por imposto sobre o valor acrescentado;</w:t>
      </w:r>
    </w:p>
    <w:p w14:paraId="33864FE2" w14:textId="77777777" w:rsidR="00CC0D19" w:rsidRDefault="008D15EC">
      <w:pPr>
        <w:pStyle w:val="Teksttreci0"/>
        <w:numPr>
          <w:ilvl w:val="0"/>
          <w:numId w:val="1"/>
        </w:numPr>
        <w:shd w:val="clear" w:color="auto" w:fill="auto"/>
        <w:tabs>
          <w:tab w:val="left" w:pos="464"/>
        </w:tabs>
        <w:ind w:left="460" w:hanging="460"/>
      </w:pPr>
      <w:r>
        <w:t>contribuinte – entende-se como um contribuinte do imposto sobre o valor acrescentado;</w:t>
      </w:r>
    </w:p>
    <w:p w14:paraId="42B351C4" w14:textId="77777777" w:rsidR="00CC0D19" w:rsidRDefault="008D15EC">
      <w:pPr>
        <w:pStyle w:val="Teksttreci0"/>
        <w:numPr>
          <w:ilvl w:val="0"/>
          <w:numId w:val="1"/>
        </w:numPr>
        <w:shd w:val="clear" w:color="auto" w:fill="auto"/>
        <w:tabs>
          <w:tab w:val="left" w:pos="464"/>
        </w:tabs>
        <w:ind w:left="460" w:hanging="460"/>
      </w:pPr>
      <w:r>
        <w:t>assinatura digital – entende-se como os dados anexados aos dados ou à sua transformação criptográfica na aceção da norma ISO 7498-2:1989, que permite ao destinatário dos dados verificar a sua origem e protegê-los contra a falsificação;</w:t>
      </w:r>
    </w:p>
    <w:p w14:paraId="74549CAC" w14:textId="77777777" w:rsidR="00CC0D19" w:rsidRDefault="008D15EC">
      <w:pPr>
        <w:pStyle w:val="Teksttreci0"/>
        <w:numPr>
          <w:ilvl w:val="0"/>
          <w:numId w:val="1"/>
        </w:numPr>
        <w:shd w:val="clear" w:color="auto" w:fill="auto"/>
        <w:tabs>
          <w:tab w:val="left" w:pos="459"/>
        </w:tabs>
        <w:ind w:left="460" w:hanging="460"/>
      </w:pPr>
      <w:r>
        <w:t>fabricante - entende-se como um fabricante nacional ou um operador que efetua uma aquisição ou importação intracomunitária de caixas registadoras com vista à sua colocação no mercado;</w:t>
      </w:r>
    </w:p>
    <w:p w14:paraId="6D0B75D5" w14:textId="77777777" w:rsidR="00CC0D19" w:rsidRDefault="008D15EC">
      <w:pPr>
        <w:pStyle w:val="Teksttreci0"/>
        <w:numPr>
          <w:ilvl w:val="0"/>
          <w:numId w:val="1"/>
        </w:numPr>
        <w:shd w:val="clear" w:color="auto" w:fill="auto"/>
        <w:tabs>
          <w:tab w:val="left" w:pos="459"/>
        </w:tabs>
        <w:spacing w:after="0"/>
        <w:ind w:left="460" w:hanging="460"/>
      </w:pPr>
      <w:r>
        <w:t>fabricante nacional – entende-se como uma entidade jurídica, uma unidade organizacional sem personalidade jurídica ou uma pessoa singular com sede social ou local de residência na República da Polónia que tenha fabricado caixas registadoras e as coloque no mercado no âmbito das atividades comerciais;</w:t>
      </w:r>
    </w:p>
    <w:p w14:paraId="6BB45640" w14:textId="77777777" w:rsidR="00CC0D19" w:rsidRDefault="008D15EC">
      <w:pPr>
        <w:pStyle w:val="Teksttreci0"/>
        <w:shd w:val="clear" w:color="auto" w:fill="auto"/>
        <w:ind w:left="460"/>
      </w:pPr>
      <w:r>
        <w:t xml:space="preserve"> </w:t>
      </w:r>
    </w:p>
    <w:p w14:paraId="005DC86B" w14:textId="77777777" w:rsidR="00CC0D19" w:rsidRDefault="008D15EC">
      <w:pPr>
        <w:pStyle w:val="Teksttreci0"/>
        <w:numPr>
          <w:ilvl w:val="0"/>
          <w:numId w:val="1"/>
        </w:numPr>
        <w:shd w:val="clear" w:color="auto" w:fill="auto"/>
        <w:tabs>
          <w:tab w:val="left" w:pos="459"/>
        </w:tabs>
        <w:ind w:left="460" w:hanging="460"/>
      </w:pPr>
      <w:r>
        <w:t>software operacional da caixa registadora – entende-se como um software que executa as funções dessa caixa registadora;</w:t>
      </w:r>
    </w:p>
    <w:p w14:paraId="28DE6B64" w14:textId="77777777" w:rsidR="00CC0D19" w:rsidRDefault="008D15EC">
      <w:pPr>
        <w:pStyle w:val="Teksttreci0"/>
        <w:numPr>
          <w:ilvl w:val="0"/>
          <w:numId w:val="1"/>
        </w:numPr>
        <w:shd w:val="clear" w:color="auto" w:fill="auto"/>
        <w:tabs>
          <w:tab w:val="left" w:pos="459"/>
        </w:tabs>
        <w:spacing w:after="0"/>
        <w:ind w:left="460" w:hanging="460"/>
      </w:pPr>
      <w:r>
        <w:t>transferência de dados – entende-se como a transferência de documentos fiscais e não fiscais e outros dados armazenados numa base de dados de caixas registadoras para o repositório central de caixas registadoras, bem como a transferência de comandos relacionados com a operação de caixas registadoras do repositório central de caixas registadoras para uma caixa registadora;</w:t>
      </w:r>
    </w:p>
    <w:p w14:paraId="77CAAFD8" w14:textId="77777777" w:rsidR="00CC0D19" w:rsidRDefault="008D15EC">
      <w:pPr>
        <w:pStyle w:val="Teksttreci0"/>
        <w:shd w:val="clear" w:color="auto" w:fill="auto"/>
        <w:ind w:left="460"/>
      </w:pPr>
      <w:r>
        <w:t xml:space="preserve"> </w:t>
      </w:r>
    </w:p>
    <w:p w14:paraId="35C8FBDD" w14:textId="6FCB0C32" w:rsidR="00CC0D19" w:rsidRDefault="008D15EC">
      <w:pPr>
        <w:pStyle w:val="Teksttreci0"/>
        <w:numPr>
          <w:ilvl w:val="0"/>
          <w:numId w:val="1"/>
        </w:numPr>
        <w:shd w:val="clear" w:color="auto" w:fill="auto"/>
        <w:tabs>
          <w:tab w:val="left" w:pos="459"/>
        </w:tabs>
        <w:spacing w:line="252" w:lineRule="auto"/>
        <w:ind w:left="460" w:hanging="460"/>
      </w:pPr>
      <w:r>
        <w:t>Relatório fiscal de 24 horas, relatório fiscal intercalar (incluindo relatórios mensais), relatório contabilístico fiscal, relatório fiscal intercalar consolidado (incluindo relatórios mensais) e relatório fiscal contabilístico consolidado – devem ser entendidos como um relatório fiscal completo ou sumário contendo, em particular, dados agregados sobre o valor das vendas e o montante do imposto devido de acordo com os níveis individuais de tributação, bem como o valor das vendas isentas de imposto durante o período de 24 horas, outro período selecionado ou todo o período de operação de uma caixa registadora;</w:t>
      </w:r>
    </w:p>
    <w:p w14:paraId="7A7313A4" w14:textId="77777777" w:rsidR="00CC0D19" w:rsidRDefault="008D15EC">
      <w:pPr>
        <w:pStyle w:val="Teksttreci0"/>
        <w:numPr>
          <w:ilvl w:val="0"/>
          <w:numId w:val="1"/>
        </w:numPr>
        <w:shd w:val="clear" w:color="auto" w:fill="auto"/>
        <w:tabs>
          <w:tab w:val="left" w:pos="459"/>
        </w:tabs>
        <w:ind w:left="460" w:hanging="460"/>
      </w:pPr>
      <w:r>
        <w:t xml:space="preserve">relatório de validação fiscal – entende-se como um relatório fiscal emitido com a utilização de uma caixa registadora </w:t>
      </w:r>
      <w:r>
        <w:lastRenderedPageBreak/>
        <w:t>confirmando a execução da validação fiscal, transferido para o repositório central de caixas registadoras;</w:t>
      </w:r>
    </w:p>
    <w:p w14:paraId="2BC569EC" w14:textId="2D75AD84" w:rsidR="00CC0D19" w:rsidRDefault="008D15EC">
      <w:pPr>
        <w:pStyle w:val="Teksttreci0"/>
        <w:numPr>
          <w:ilvl w:val="0"/>
          <w:numId w:val="1"/>
        </w:numPr>
        <w:shd w:val="clear" w:color="auto" w:fill="auto"/>
        <w:tabs>
          <w:tab w:val="left" w:pos="459"/>
        </w:tabs>
        <w:ind w:left="460" w:hanging="460"/>
      </w:pPr>
      <w:r>
        <w:t>relatório de eventos fiscais – entende-se como um relatório fiscal emitido com a utilização de uma caixa registadora contendo os dados relativos a acontecimentos;</w:t>
      </w:r>
    </w:p>
    <w:p w14:paraId="4F7D5993" w14:textId="77777777" w:rsidR="00CC0D19" w:rsidRDefault="008D15EC">
      <w:pPr>
        <w:pStyle w:val="Teksttreci0"/>
        <w:numPr>
          <w:ilvl w:val="0"/>
          <w:numId w:val="1"/>
        </w:numPr>
        <w:shd w:val="clear" w:color="auto" w:fill="auto"/>
        <w:tabs>
          <w:tab w:val="left" w:pos="464"/>
        </w:tabs>
        <w:spacing w:after="180"/>
        <w:ind w:left="460" w:hanging="460"/>
      </w:pPr>
      <w:r>
        <w:t>Hash SHA2 – entende-se como um hash criptográfico de 256 bits gerado com a utilização de um algoritmo criptográfico da família SHA2, estabelecido no protocolo de comunicação de transferência de dados, colocado em documentos fiscais emitidos com a utilização de uma caixa registadora;</w:t>
      </w:r>
    </w:p>
    <w:p w14:paraId="16E24A40" w14:textId="77777777" w:rsidR="00CC0D19" w:rsidRDefault="008D15EC">
      <w:pPr>
        <w:pStyle w:val="Teksttreci0"/>
        <w:numPr>
          <w:ilvl w:val="0"/>
          <w:numId w:val="1"/>
        </w:numPr>
        <w:shd w:val="clear" w:color="auto" w:fill="auto"/>
        <w:tabs>
          <w:tab w:val="left" w:pos="464"/>
        </w:tabs>
        <w:spacing w:after="180"/>
        <w:ind w:left="460" w:hanging="460"/>
      </w:pPr>
      <w:r>
        <w:t>soma de verificação – entende-se como uma cadeia de carateres única calculada com base no conteúdo do software com a utilização de um algoritmo estabelecido no protocolo de comunicação de transferência de dados;</w:t>
      </w:r>
    </w:p>
    <w:p w14:paraId="024737AB" w14:textId="77777777" w:rsidR="00CC0D19" w:rsidRDefault="008D15EC" w:rsidP="00D46C96">
      <w:pPr>
        <w:pStyle w:val="Teksttreci0"/>
        <w:numPr>
          <w:ilvl w:val="0"/>
          <w:numId w:val="1"/>
        </w:numPr>
        <w:shd w:val="clear" w:color="auto" w:fill="auto"/>
        <w:tabs>
          <w:tab w:val="left" w:pos="464"/>
        </w:tabs>
        <w:spacing w:after="180"/>
        <w:ind w:left="460" w:right="-408" w:hanging="460"/>
      </w:pPr>
      <w:r>
        <w:t>modo fiscal – entende-se como um modo de operação de caixa registadora que abrange um período ininterrupto desde o momento da validação fiscal até ao momento da emissão de um relatório fiscal contabilístico ou de um relatório fiscal contabilístico consolidado;</w:t>
      </w:r>
    </w:p>
    <w:p w14:paraId="012F5A5D" w14:textId="77777777" w:rsidR="00CC0D19" w:rsidRDefault="008D15EC">
      <w:pPr>
        <w:pStyle w:val="Teksttreci0"/>
        <w:numPr>
          <w:ilvl w:val="0"/>
          <w:numId w:val="1"/>
        </w:numPr>
        <w:shd w:val="clear" w:color="auto" w:fill="auto"/>
        <w:tabs>
          <w:tab w:val="left" w:pos="458"/>
        </w:tabs>
        <w:spacing w:after="180"/>
        <w:ind w:left="460" w:hanging="460"/>
      </w:pPr>
      <w:r>
        <w:t>modo de serviço de caixa registadora – entende-se como um modo de utilização de caixa registadora durante o qual uma caixa registadora não emite documentos fiscais nem regista dados numa base de dados de caixas registadoras e permite a transferência de dados com o único objetivo de verificar o correto funcionamento da caixa registadora, incluindo a sua comunicação com o repositório central de caixas registadoras;</w:t>
      </w:r>
    </w:p>
    <w:p w14:paraId="10AA60F5" w14:textId="77777777" w:rsidR="00CC0D19" w:rsidRDefault="008D15EC">
      <w:pPr>
        <w:pStyle w:val="Teksttreci0"/>
        <w:numPr>
          <w:ilvl w:val="0"/>
          <w:numId w:val="1"/>
        </w:numPr>
        <w:shd w:val="clear" w:color="auto" w:fill="auto"/>
        <w:tabs>
          <w:tab w:val="left" w:pos="458"/>
        </w:tabs>
        <w:spacing w:after="180"/>
        <w:ind w:left="460" w:hanging="460"/>
      </w:pPr>
      <w:r>
        <w:t>modo de leitura – entende-se como um modo em que é possível ler dados de uma base de dados de caixa registadora no período anterior à mudança da caixa registadora para o modo só de leitura e impossibilitando o registo de dados subsequentes na base de dados de caixas registadoras, bem como impossível mudar para outro modo;</w:t>
      </w:r>
    </w:p>
    <w:p w14:paraId="73563FD5" w14:textId="77777777" w:rsidR="00CC0D19" w:rsidRDefault="008D15EC">
      <w:pPr>
        <w:pStyle w:val="Teksttreci0"/>
        <w:numPr>
          <w:ilvl w:val="0"/>
          <w:numId w:val="1"/>
        </w:numPr>
        <w:shd w:val="clear" w:color="auto" w:fill="auto"/>
        <w:tabs>
          <w:tab w:val="left" w:pos="458"/>
        </w:tabs>
        <w:spacing w:after="180"/>
        <w:ind w:left="460" w:hanging="460"/>
      </w:pPr>
      <w:r>
        <w:t>a Lei – entende-se como a Lei de 11 de março de 2004 relativa ao imposto sobre bens e serviços;</w:t>
      </w:r>
    </w:p>
    <w:p w14:paraId="4EDBBB3B" w14:textId="77777777" w:rsidR="00CC0D19" w:rsidRDefault="008D15EC">
      <w:pPr>
        <w:pStyle w:val="Teksttreci0"/>
        <w:numPr>
          <w:ilvl w:val="0"/>
          <w:numId w:val="1"/>
        </w:numPr>
        <w:shd w:val="clear" w:color="auto" w:fill="auto"/>
        <w:tabs>
          <w:tab w:val="left" w:pos="458"/>
        </w:tabs>
        <w:spacing w:after="180"/>
        <w:ind w:left="460" w:hanging="460"/>
      </w:pPr>
      <w:r>
        <w:t>a emissão de um documento com a utilização de uma caixa registadora – entende-se como a criação e o registo de um documento na base de dados da caixa registadora e, para os documentos em papel, também a sua impressão;</w:t>
      </w:r>
    </w:p>
    <w:p w14:paraId="5EAAA537" w14:textId="77777777" w:rsidR="00CC0D19" w:rsidRDefault="008D15EC">
      <w:pPr>
        <w:pStyle w:val="Teksttreci0"/>
        <w:numPr>
          <w:ilvl w:val="0"/>
          <w:numId w:val="1"/>
        </w:numPr>
        <w:shd w:val="clear" w:color="auto" w:fill="auto"/>
        <w:tabs>
          <w:tab w:val="left" w:pos="458"/>
        </w:tabs>
        <w:spacing w:after="260"/>
        <w:ind w:left="460" w:hanging="460"/>
      </w:pPr>
      <w:r>
        <w:t>evento – entende-se como um evento previsto no artigo 2.º do anexo 1 do regulamento.</w:t>
      </w:r>
    </w:p>
    <w:p w14:paraId="53912691" w14:textId="77777777" w:rsidR="00CC0D19" w:rsidRDefault="008D15EC">
      <w:pPr>
        <w:pStyle w:val="Teksttreci0"/>
        <w:shd w:val="clear" w:color="auto" w:fill="auto"/>
        <w:spacing w:after="180"/>
        <w:jc w:val="center"/>
      </w:pPr>
      <w:r>
        <w:t>Capítulo 2</w:t>
      </w:r>
    </w:p>
    <w:p w14:paraId="02815E9F" w14:textId="77777777" w:rsidR="00CC0D19" w:rsidRDefault="008D15EC">
      <w:pPr>
        <w:pStyle w:val="Nagwek40"/>
        <w:keepNext/>
        <w:keepLines/>
        <w:shd w:val="clear" w:color="auto" w:fill="auto"/>
        <w:spacing w:after="260"/>
      </w:pPr>
      <w:bookmarkStart w:id="5" w:name="bookmark5"/>
      <w:r>
        <w:t>Requisitos técnicos para caixas registadoras</w:t>
      </w:r>
      <w:bookmarkEnd w:id="5"/>
    </w:p>
    <w:p w14:paraId="3817BA5A" w14:textId="77777777" w:rsidR="00CC0D19" w:rsidRDefault="008D15EC">
      <w:pPr>
        <w:pStyle w:val="Teksttreci0"/>
        <w:shd w:val="clear" w:color="auto" w:fill="auto"/>
        <w:spacing w:after="260"/>
        <w:ind w:firstLine="320"/>
        <w:jc w:val="left"/>
      </w:pPr>
      <w:r>
        <w:rPr>
          <w:b/>
        </w:rPr>
        <w:t xml:space="preserve">Artigo 3.º </w:t>
      </w:r>
      <w:r>
        <w:t>1.  Uma caixa registadora deve ter certificados de caixa registadora.</w:t>
      </w:r>
    </w:p>
    <w:p w14:paraId="0154D835" w14:textId="77777777" w:rsidR="00CC0D19" w:rsidRDefault="008D15EC">
      <w:pPr>
        <w:pStyle w:val="Teksttreci0"/>
        <w:numPr>
          <w:ilvl w:val="0"/>
          <w:numId w:val="3"/>
        </w:numPr>
        <w:shd w:val="clear" w:color="auto" w:fill="auto"/>
        <w:tabs>
          <w:tab w:val="left" w:pos="669"/>
        </w:tabs>
        <w:spacing w:after="260"/>
        <w:ind w:firstLine="320"/>
        <w:jc w:val="left"/>
      </w:pPr>
      <w:r>
        <w:t>Os certificados de caixa registadora são válidos por um período não inferior a 5 anos e não superior a 10 anos a contar da data de emissão.</w:t>
      </w:r>
    </w:p>
    <w:p w14:paraId="2EF714A4" w14:textId="77777777" w:rsidR="00CC0D19" w:rsidRDefault="008D15EC">
      <w:pPr>
        <w:pStyle w:val="Teksttreci0"/>
        <w:shd w:val="clear" w:color="auto" w:fill="auto"/>
        <w:spacing w:after="180"/>
        <w:ind w:firstLine="320"/>
        <w:jc w:val="left"/>
      </w:pPr>
      <w:r>
        <w:rPr>
          <w:b/>
        </w:rPr>
        <w:t xml:space="preserve">Artigo 4.º </w:t>
      </w:r>
      <w:r>
        <w:t>1. Com base no tipo de vendas para os quais são mantidos registos ou na forma como estão registados, as caixas registadoras dividem-se nas seguintes categorias:</w:t>
      </w:r>
    </w:p>
    <w:p w14:paraId="57DF9193" w14:textId="77777777" w:rsidR="00CC0D19" w:rsidRDefault="008D15EC" w:rsidP="00D46C96">
      <w:pPr>
        <w:pStyle w:val="Teksttreci0"/>
        <w:numPr>
          <w:ilvl w:val="0"/>
          <w:numId w:val="4"/>
        </w:numPr>
        <w:shd w:val="clear" w:color="auto" w:fill="auto"/>
        <w:tabs>
          <w:tab w:val="left" w:pos="458"/>
        </w:tabs>
        <w:spacing w:after="180"/>
        <w:ind w:left="460" w:right="-266" w:hanging="460"/>
      </w:pPr>
      <w:r>
        <w:t>caixas registadoras gerais – caixas registadoras destinadas à conservação de registos de uma forma que não exija o uso de funções especiais;</w:t>
      </w:r>
    </w:p>
    <w:p w14:paraId="36E08A02" w14:textId="77777777" w:rsidR="00CC0D19" w:rsidRDefault="008D15EC" w:rsidP="00D46C96">
      <w:pPr>
        <w:pStyle w:val="Teksttreci0"/>
        <w:numPr>
          <w:ilvl w:val="0"/>
          <w:numId w:val="4"/>
        </w:numPr>
        <w:shd w:val="clear" w:color="auto" w:fill="auto"/>
        <w:tabs>
          <w:tab w:val="left" w:pos="458"/>
        </w:tabs>
        <w:spacing w:after="100"/>
        <w:ind w:left="460" w:right="-266" w:hanging="460"/>
      </w:pPr>
      <w:r>
        <w:t>caixas registadoras para fins especiais – caixas registadoras adequadas à sua utilização especial e que satisfaçam requisitos técnicos específicos estabelecidos no capítulo 4 do anexo 1 do regulamento relativo às formas particulares de conservação de registos para a venda de determinados bens e serviços, incluindo caixas registadoras:</w:t>
      </w:r>
    </w:p>
    <w:p w14:paraId="5F1B498A" w14:textId="77777777" w:rsidR="00CC0D19" w:rsidRDefault="008D15EC" w:rsidP="00D46C96">
      <w:pPr>
        <w:pStyle w:val="Teksttreci0"/>
        <w:numPr>
          <w:ilvl w:val="0"/>
          <w:numId w:val="5"/>
        </w:numPr>
        <w:shd w:val="clear" w:color="auto" w:fill="auto"/>
        <w:tabs>
          <w:tab w:val="left" w:pos="858"/>
        </w:tabs>
        <w:spacing w:after="100"/>
        <w:ind w:left="860" w:right="-266" w:hanging="400"/>
      </w:pPr>
      <w:r>
        <w:t>destinados à manutenção de registos no caso da prestação de serviços de transporte de veículos ligeiros de passageiros, incluindo táxis, com exceção dos serviços ocasionais, tal como referido no artigo 18.º, n.º 4-B, ponto 2, da Lei de 6 de setembro de 2001 relativa ao transporte rodoviário (Diário Oficial 2019 m, ponto 2140, e Diário Oficial de 2020, ponto 875),</w:t>
      </w:r>
    </w:p>
    <w:p w14:paraId="34E112AB" w14:textId="77777777" w:rsidR="00CC0D19" w:rsidRDefault="008D15EC">
      <w:pPr>
        <w:pStyle w:val="Teksttreci0"/>
        <w:numPr>
          <w:ilvl w:val="0"/>
          <w:numId w:val="5"/>
        </w:numPr>
        <w:shd w:val="clear" w:color="auto" w:fill="auto"/>
        <w:tabs>
          <w:tab w:val="left" w:pos="858"/>
        </w:tabs>
        <w:spacing w:after="100"/>
        <w:ind w:left="860" w:hanging="400"/>
      </w:pPr>
      <w:r>
        <w:t>destinados à manutenção de registos de venda de medicamentos, com a função de regularizar as receitas reembolsáveis,</w:t>
      </w:r>
    </w:p>
    <w:p w14:paraId="3995F44D" w14:textId="77777777" w:rsidR="00CC0D19" w:rsidRDefault="008D15EC" w:rsidP="00D46C96">
      <w:pPr>
        <w:pStyle w:val="Teksttreci0"/>
        <w:numPr>
          <w:ilvl w:val="0"/>
          <w:numId w:val="5"/>
        </w:numPr>
        <w:shd w:val="clear" w:color="auto" w:fill="auto"/>
        <w:tabs>
          <w:tab w:val="left" w:pos="858"/>
        </w:tabs>
        <w:spacing w:after="100"/>
        <w:ind w:left="860" w:right="-408" w:hanging="400"/>
      </w:pPr>
      <w:r>
        <w:t>destinados à conservação de registos no caso da prestação de serviços de transporte de passageiros, a seguir designados «caixas registadoras de bilhetes»,</w:t>
      </w:r>
    </w:p>
    <w:p w14:paraId="48CA0111" w14:textId="77777777" w:rsidR="00CC0D19" w:rsidRDefault="008D15EC">
      <w:pPr>
        <w:pStyle w:val="Teksttreci0"/>
        <w:numPr>
          <w:ilvl w:val="0"/>
          <w:numId w:val="5"/>
        </w:numPr>
        <w:shd w:val="clear" w:color="auto" w:fill="auto"/>
        <w:tabs>
          <w:tab w:val="left" w:pos="858"/>
        </w:tabs>
        <w:spacing w:after="100"/>
        <w:ind w:left="860" w:hanging="400"/>
      </w:pPr>
      <w:r>
        <w:t>que liquidam mais do que uma transação ao mesmo tempo,</w:t>
      </w:r>
    </w:p>
    <w:p w14:paraId="0897D3E1" w14:textId="77777777" w:rsidR="00CC0D19" w:rsidRDefault="008D15EC">
      <w:pPr>
        <w:pStyle w:val="Teksttreci0"/>
        <w:numPr>
          <w:ilvl w:val="0"/>
          <w:numId w:val="5"/>
        </w:numPr>
        <w:shd w:val="clear" w:color="auto" w:fill="auto"/>
        <w:tabs>
          <w:tab w:val="left" w:pos="858"/>
        </w:tabs>
        <w:spacing w:after="100"/>
        <w:ind w:left="860" w:hanging="400"/>
      </w:pPr>
      <w:r>
        <w:t>destinados à conservação de registos no caso das vendas de bens e serviços em zonas francas ou entrepostos aduaneiros,</w:t>
      </w:r>
    </w:p>
    <w:p w14:paraId="43A80507" w14:textId="77777777" w:rsidR="00CC0D19" w:rsidRDefault="008D15EC">
      <w:pPr>
        <w:pStyle w:val="Teksttreci0"/>
        <w:numPr>
          <w:ilvl w:val="0"/>
          <w:numId w:val="5"/>
        </w:numPr>
        <w:shd w:val="clear" w:color="auto" w:fill="auto"/>
        <w:tabs>
          <w:tab w:val="left" w:pos="858"/>
        </w:tabs>
        <w:spacing w:after="260"/>
        <w:ind w:left="860" w:hanging="400"/>
      </w:pPr>
      <w:r>
        <w:t>contidos em dispositivos para vendas automáticas de bens e serviços.</w:t>
      </w:r>
    </w:p>
    <w:p w14:paraId="1FD5B06A" w14:textId="77777777" w:rsidR="00CC0D19" w:rsidRDefault="008D15EC" w:rsidP="00110320">
      <w:pPr>
        <w:pStyle w:val="Teksttreci0"/>
        <w:numPr>
          <w:ilvl w:val="0"/>
          <w:numId w:val="6"/>
        </w:numPr>
        <w:shd w:val="clear" w:color="auto" w:fill="auto"/>
        <w:tabs>
          <w:tab w:val="left" w:pos="670"/>
        </w:tabs>
        <w:spacing w:after="260"/>
        <w:ind w:right="-266" w:firstLine="320"/>
        <w:jc w:val="left"/>
      </w:pPr>
      <w:r>
        <w:lastRenderedPageBreak/>
        <w:t>Várias categorias de caixas registadoras referidas no n.º 1 podem ser combinadas numa caixa registadora, desde que cumpram os requisitos técnicos para cada uma das categorias de caixas registadoras.</w:t>
      </w:r>
    </w:p>
    <w:p w14:paraId="63DDA84D" w14:textId="59644E5F" w:rsidR="00CC0D19" w:rsidRDefault="008D15EC">
      <w:pPr>
        <w:pStyle w:val="Teksttreci0"/>
        <w:shd w:val="clear" w:color="auto" w:fill="auto"/>
        <w:spacing w:after="180"/>
        <w:ind w:firstLine="320"/>
        <w:jc w:val="left"/>
      </w:pPr>
      <w:r>
        <w:rPr>
          <w:b/>
        </w:rPr>
        <w:t xml:space="preserve">Artigo 5.º </w:t>
      </w:r>
      <w:r>
        <w:t>Os requisitos técnicos aplicáveis às caixas registadoras relativas ao seu conteúdo, registo e armazenamento de dados, docas emitidas, caixas registadoras e caixas registadoras de utilização especial constam do anexo 1 do regulamento.</w:t>
      </w:r>
    </w:p>
    <w:p w14:paraId="498E6AFD" w14:textId="77777777" w:rsidR="00CC0D19" w:rsidRDefault="008D15EC">
      <w:pPr>
        <w:pStyle w:val="Teksttreci0"/>
        <w:shd w:val="clear" w:color="auto" w:fill="auto"/>
        <w:spacing w:after="140"/>
        <w:jc w:val="center"/>
      </w:pPr>
      <w:r>
        <w:t>Capítulo 3</w:t>
      </w:r>
    </w:p>
    <w:p w14:paraId="77AB3DA7" w14:textId="77777777" w:rsidR="00CC0D19" w:rsidRDefault="008D15EC">
      <w:pPr>
        <w:pStyle w:val="Nagwek40"/>
        <w:keepNext/>
        <w:keepLines/>
        <w:shd w:val="clear" w:color="auto" w:fill="auto"/>
      </w:pPr>
      <w:bookmarkStart w:id="6" w:name="bookmark6"/>
      <w:r>
        <w:t>A forma de utilizar caixas registadoras</w:t>
      </w:r>
      <w:bookmarkEnd w:id="6"/>
    </w:p>
    <w:p w14:paraId="7F693663" w14:textId="77777777" w:rsidR="00CC0D19" w:rsidRDefault="008D15EC" w:rsidP="00844730">
      <w:pPr>
        <w:pStyle w:val="Teksttreci0"/>
        <w:shd w:val="clear" w:color="auto" w:fill="auto"/>
        <w:spacing w:after="220"/>
        <w:ind w:right="-266" w:firstLine="340"/>
      </w:pPr>
      <w:r>
        <w:rPr>
          <w:b/>
        </w:rPr>
        <w:t xml:space="preserve">Artigo 6.º. </w:t>
      </w:r>
      <w:r>
        <w:t>1. Os contribuintes devem manter registos de todas as atividades de vendas, incluindo as vendas isentas de impostos, com a utilização de caixas registadoras que desempenhem as funções enumeradas no artigo 111.º, n.º 6-A, da lei, cumpram os requisitos técnicos estabelecidos no anexo 1 do regulamento e disponham de certificados válidos para a caixa registadora.</w:t>
      </w:r>
    </w:p>
    <w:p w14:paraId="02586496" w14:textId="77777777" w:rsidR="00CC0D19" w:rsidRDefault="008D15EC">
      <w:pPr>
        <w:pStyle w:val="Teksttreci0"/>
        <w:numPr>
          <w:ilvl w:val="0"/>
          <w:numId w:val="7"/>
        </w:numPr>
        <w:shd w:val="clear" w:color="auto" w:fill="auto"/>
        <w:tabs>
          <w:tab w:val="left" w:pos="666"/>
        </w:tabs>
        <w:spacing w:after="200"/>
        <w:ind w:firstLine="340"/>
      </w:pPr>
      <w:r>
        <w:t>Os contribuintes devem assegurar a ligação de uma caixa registadora a uma impressora e a sua configuração de modo a assegurar uma impressão correta que cumpra os requisitos estabelecidos no n.º 6 do artigo 1.º do anexo 1 do regulamento.</w:t>
      </w:r>
    </w:p>
    <w:p w14:paraId="14178245" w14:textId="77777777" w:rsidR="00CC0D19" w:rsidRDefault="008D15EC" w:rsidP="00844730">
      <w:pPr>
        <w:pStyle w:val="Teksttreci0"/>
        <w:numPr>
          <w:ilvl w:val="0"/>
          <w:numId w:val="7"/>
        </w:numPr>
        <w:shd w:val="clear" w:color="auto" w:fill="auto"/>
        <w:tabs>
          <w:tab w:val="left" w:pos="666"/>
        </w:tabs>
        <w:spacing w:after="200"/>
        <w:ind w:right="-266" w:firstLine="340"/>
      </w:pPr>
      <w:r>
        <w:t>Os contribuintes devem assegurar a configuração do dispositivo em que está instalada uma caixa registadora, em conformidade com os requisitos estabelecidos pelo fabricante da caixa registadora.</w:t>
      </w:r>
    </w:p>
    <w:p w14:paraId="64ED5840" w14:textId="77777777" w:rsidR="00CC0D19" w:rsidRDefault="008D15EC">
      <w:pPr>
        <w:pStyle w:val="Teksttreci0"/>
        <w:numPr>
          <w:ilvl w:val="0"/>
          <w:numId w:val="7"/>
        </w:numPr>
        <w:shd w:val="clear" w:color="auto" w:fill="auto"/>
        <w:tabs>
          <w:tab w:val="left" w:pos="684"/>
        </w:tabs>
        <w:spacing w:after="220"/>
        <w:ind w:firstLine="340"/>
      </w:pPr>
      <w:r>
        <w:t>Não devem ser conservados registos para a devolução de mercadorias e pedidos aceites relativos a bens e serviços.</w:t>
      </w:r>
    </w:p>
    <w:p w14:paraId="005F6F2A" w14:textId="77777777" w:rsidR="00CC0D19" w:rsidRDefault="008D15EC" w:rsidP="00844730">
      <w:pPr>
        <w:pStyle w:val="Teksttreci0"/>
        <w:numPr>
          <w:ilvl w:val="0"/>
          <w:numId w:val="7"/>
        </w:numPr>
        <w:shd w:val="clear" w:color="auto" w:fill="auto"/>
        <w:tabs>
          <w:tab w:val="left" w:pos="670"/>
        </w:tabs>
        <w:spacing w:after="140"/>
        <w:ind w:right="-408" w:firstLine="340"/>
      </w:pPr>
      <w:r>
        <w:t>As devoluções de bens e os pedidos aceites relativos a bens e serviços que resultem num reembolso da totalidade do valor de venda (pagamento) ou de uma parte do mesmo devem ser registados separadamente como parte das declarações e dos registos de sinistros, incluindo:</w:t>
      </w:r>
    </w:p>
    <w:p w14:paraId="68383E8D" w14:textId="77777777" w:rsidR="00CC0D19" w:rsidRDefault="008D15EC">
      <w:pPr>
        <w:pStyle w:val="Teksttreci0"/>
        <w:numPr>
          <w:ilvl w:val="0"/>
          <w:numId w:val="8"/>
        </w:numPr>
        <w:shd w:val="clear" w:color="auto" w:fill="auto"/>
        <w:tabs>
          <w:tab w:val="left" w:pos="476"/>
        </w:tabs>
        <w:spacing w:after="140"/>
        <w:ind w:left="460" w:hanging="460"/>
        <w:jc w:val="left"/>
      </w:pPr>
      <w:r>
        <w:t>a data de venda;</w:t>
      </w:r>
    </w:p>
    <w:p w14:paraId="50C48C14" w14:textId="77777777" w:rsidR="00CC0D19" w:rsidRDefault="008D15EC">
      <w:pPr>
        <w:pStyle w:val="Teksttreci0"/>
        <w:numPr>
          <w:ilvl w:val="0"/>
          <w:numId w:val="8"/>
        </w:numPr>
        <w:shd w:val="clear" w:color="auto" w:fill="auto"/>
        <w:tabs>
          <w:tab w:val="left" w:pos="476"/>
        </w:tabs>
        <w:spacing w:after="140"/>
        <w:ind w:left="460" w:hanging="460"/>
        <w:jc w:val="left"/>
      </w:pPr>
      <w:r>
        <w:t>nome dos bens ou serviços que permitem a sua identificação inequívoca e, se for caso disso, uma descrição dos bens ou serviços que constituem uma extensão do nome;</w:t>
      </w:r>
    </w:p>
    <w:p w14:paraId="1F3EAFDD" w14:textId="77777777" w:rsidR="00CC0D19" w:rsidRDefault="008D15EC">
      <w:pPr>
        <w:pStyle w:val="Teksttreci0"/>
        <w:numPr>
          <w:ilvl w:val="0"/>
          <w:numId w:val="8"/>
        </w:numPr>
        <w:shd w:val="clear" w:color="auto" w:fill="auto"/>
        <w:tabs>
          <w:tab w:val="left" w:pos="476"/>
        </w:tabs>
        <w:spacing w:after="140"/>
        <w:ind w:left="460" w:hanging="460"/>
        <w:jc w:val="left"/>
      </w:pPr>
      <w:r>
        <w:t>momento em que os bens foram devolvidos ou em que foi apresentada a reclamação relativa a bens ou serviços;</w:t>
      </w:r>
    </w:p>
    <w:p w14:paraId="42ED6789" w14:textId="77777777" w:rsidR="00CC0D19" w:rsidRDefault="008D15EC">
      <w:pPr>
        <w:pStyle w:val="Teksttreci0"/>
        <w:numPr>
          <w:ilvl w:val="0"/>
          <w:numId w:val="8"/>
        </w:numPr>
        <w:shd w:val="clear" w:color="auto" w:fill="auto"/>
        <w:tabs>
          <w:tab w:val="left" w:pos="476"/>
        </w:tabs>
        <w:spacing w:after="140"/>
        <w:ind w:left="460" w:hanging="460"/>
        <w:jc w:val="left"/>
      </w:pPr>
      <w:r>
        <w:t>o valor bruto (incluindo o imposto) dos bens devolvidos ou o valor bruto dos bens ou serviços para os quais o pedido é apresentado e o montante do imposto devido – para reembolsos do pagamento de vendas na sua totalidade;</w:t>
      </w:r>
    </w:p>
    <w:p w14:paraId="28A9B9BA" w14:textId="77777777" w:rsidR="00CC0D19" w:rsidRDefault="008D15EC">
      <w:pPr>
        <w:pStyle w:val="Teksttreci0"/>
        <w:numPr>
          <w:ilvl w:val="0"/>
          <w:numId w:val="8"/>
        </w:numPr>
        <w:shd w:val="clear" w:color="auto" w:fill="auto"/>
        <w:tabs>
          <w:tab w:val="left" w:pos="476"/>
        </w:tabs>
        <w:spacing w:after="140"/>
        <w:ind w:left="460" w:hanging="460"/>
        <w:jc w:val="left"/>
      </w:pPr>
      <w:r>
        <w:t>montante bruto de reembolso (incluindo imposto) e respetivo montante de imposto devido – para reembolsos parciais de um pagamento de vendas;</w:t>
      </w:r>
    </w:p>
    <w:p w14:paraId="1246EEF0" w14:textId="77777777" w:rsidR="00CC0D19" w:rsidRDefault="008D15EC">
      <w:pPr>
        <w:pStyle w:val="Teksttreci0"/>
        <w:numPr>
          <w:ilvl w:val="0"/>
          <w:numId w:val="8"/>
        </w:numPr>
        <w:shd w:val="clear" w:color="auto" w:fill="auto"/>
        <w:tabs>
          <w:tab w:val="left" w:pos="476"/>
        </w:tabs>
        <w:spacing w:after="140"/>
        <w:ind w:left="460" w:hanging="460"/>
        <w:jc w:val="left"/>
      </w:pPr>
      <w:r>
        <w:t>documento de confirmação de vendas;</w:t>
      </w:r>
    </w:p>
    <w:p w14:paraId="464922E9" w14:textId="77777777" w:rsidR="00CC0D19" w:rsidRDefault="008D15EC">
      <w:pPr>
        <w:pStyle w:val="Teksttreci0"/>
        <w:numPr>
          <w:ilvl w:val="0"/>
          <w:numId w:val="8"/>
        </w:numPr>
        <w:shd w:val="clear" w:color="auto" w:fill="auto"/>
        <w:tabs>
          <w:tab w:val="left" w:pos="476"/>
        </w:tabs>
        <w:spacing w:after="220"/>
        <w:ind w:left="460" w:hanging="460"/>
        <w:jc w:val="left"/>
      </w:pPr>
      <w:r>
        <w:t>devolução de mercadorias ou documento de reivindicação de bens ou serviços assinado pelo vendedor e pelo comprador.</w:t>
      </w:r>
    </w:p>
    <w:p w14:paraId="7ECD278C" w14:textId="77777777" w:rsidR="00CC0D19" w:rsidRDefault="008D15EC" w:rsidP="00844730">
      <w:pPr>
        <w:pStyle w:val="Teksttreci0"/>
        <w:numPr>
          <w:ilvl w:val="0"/>
          <w:numId w:val="7"/>
        </w:numPr>
        <w:shd w:val="clear" w:color="auto" w:fill="auto"/>
        <w:tabs>
          <w:tab w:val="left" w:pos="670"/>
        </w:tabs>
        <w:spacing w:after="140"/>
        <w:ind w:right="-266" w:firstLine="340"/>
      </w:pPr>
      <w:r>
        <w:t>Em caso de erro manifesto nos registos, o contribuinte deve corrigi-lo imediatamente, incluindo o seguinte num registo de erros separado:</w:t>
      </w:r>
    </w:p>
    <w:p w14:paraId="1F731D13" w14:textId="77777777" w:rsidR="00CC0D19" w:rsidRDefault="008D15EC">
      <w:pPr>
        <w:pStyle w:val="Teksttreci0"/>
        <w:numPr>
          <w:ilvl w:val="0"/>
          <w:numId w:val="9"/>
        </w:numPr>
        <w:shd w:val="clear" w:color="auto" w:fill="auto"/>
        <w:tabs>
          <w:tab w:val="left" w:pos="476"/>
        </w:tabs>
        <w:spacing w:after="140"/>
        <w:ind w:left="460" w:hanging="460"/>
        <w:jc w:val="left"/>
      </w:pPr>
      <w:r>
        <w:t>vendas incorretamente registadas (valor bruto das vendas e montante do imposto devido);</w:t>
      </w:r>
    </w:p>
    <w:p w14:paraId="1E2F1515" w14:textId="77777777" w:rsidR="00CC0D19" w:rsidRDefault="008D15EC">
      <w:pPr>
        <w:pStyle w:val="Teksttreci0"/>
        <w:numPr>
          <w:ilvl w:val="0"/>
          <w:numId w:val="9"/>
        </w:numPr>
        <w:shd w:val="clear" w:color="auto" w:fill="auto"/>
        <w:tabs>
          <w:tab w:val="left" w:pos="476"/>
        </w:tabs>
        <w:spacing w:after="220"/>
        <w:ind w:left="460" w:hanging="460"/>
        <w:jc w:val="left"/>
      </w:pPr>
      <w:r>
        <w:t>descrição da causa e das circunstâncias do erro acompanhada de um recibo fiscal confirmando as vendas que implicavam o erro manifesto.</w:t>
      </w:r>
    </w:p>
    <w:p w14:paraId="0F487C6E" w14:textId="77777777" w:rsidR="00CC0D19" w:rsidRDefault="008D15EC" w:rsidP="00493D8E">
      <w:pPr>
        <w:pStyle w:val="Teksttreci0"/>
        <w:numPr>
          <w:ilvl w:val="0"/>
          <w:numId w:val="7"/>
        </w:numPr>
        <w:shd w:val="clear" w:color="auto" w:fill="auto"/>
        <w:tabs>
          <w:tab w:val="left" w:pos="689"/>
        </w:tabs>
        <w:spacing w:after="200"/>
        <w:ind w:right="-408" w:firstLine="340"/>
      </w:pPr>
      <w:r>
        <w:t>No caso referido no n.º 6, o contribuinte deve registar o valor correto das vendas com a utilização de uma caixa registadora.</w:t>
      </w:r>
    </w:p>
    <w:p w14:paraId="6ADA4B78" w14:textId="77777777" w:rsidR="00CC0D19" w:rsidRDefault="008D15EC">
      <w:pPr>
        <w:pStyle w:val="Teksttreci0"/>
        <w:shd w:val="clear" w:color="auto" w:fill="auto"/>
        <w:spacing w:after="200"/>
        <w:ind w:firstLine="340"/>
      </w:pPr>
      <w:r>
        <w:rPr>
          <w:b/>
        </w:rPr>
        <w:t xml:space="preserve">Artigo 7.º </w:t>
      </w:r>
      <w:r>
        <w:t>Os contribuintes a que se refere o artigo 111.º, n.º 5, da Lei devem registar o valor das vendas como vendas isentas de imposto.</w:t>
      </w:r>
    </w:p>
    <w:p w14:paraId="538E2DAF" w14:textId="77777777" w:rsidR="00CC0D19" w:rsidRDefault="008D15EC">
      <w:pPr>
        <w:pStyle w:val="Teksttreci0"/>
        <w:shd w:val="clear" w:color="auto" w:fill="auto"/>
        <w:spacing w:after="140"/>
        <w:ind w:firstLine="340"/>
      </w:pPr>
      <w:r>
        <w:rPr>
          <w:b/>
        </w:rPr>
        <w:t xml:space="preserve">Artigo 8.º </w:t>
      </w:r>
      <w:r>
        <w:t>1. Os contribuintes que mantêm registos devem:</w:t>
      </w:r>
    </w:p>
    <w:p w14:paraId="107B6C6B" w14:textId="77777777" w:rsidR="00CC0D19" w:rsidRDefault="008D15EC">
      <w:pPr>
        <w:pStyle w:val="Teksttreci0"/>
        <w:numPr>
          <w:ilvl w:val="0"/>
          <w:numId w:val="10"/>
        </w:numPr>
        <w:shd w:val="clear" w:color="auto" w:fill="auto"/>
        <w:tabs>
          <w:tab w:val="left" w:pos="476"/>
        </w:tabs>
        <w:spacing w:after="140"/>
        <w:ind w:left="460" w:hanging="460"/>
        <w:jc w:val="left"/>
      </w:pPr>
      <w:r>
        <w:t>emitir e entregar um recibo fiscal ao comprador sem o seu pedido no momento da venda, o mais tardar no momento da receção do pagamento, independentemente da sua forma, sujeito ao artigo 17.º;</w:t>
      </w:r>
    </w:p>
    <w:p w14:paraId="69FAF02D" w14:textId="77777777" w:rsidR="00CC0D19" w:rsidRDefault="008D15EC">
      <w:pPr>
        <w:pStyle w:val="Teksttreci0"/>
        <w:numPr>
          <w:ilvl w:val="0"/>
          <w:numId w:val="10"/>
        </w:numPr>
        <w:shd w:val="clear" w:color="auto" w:fill="auto"/>
        <w:tabs>
          <w:tab w:val="left" w:pos="476"/>
        </w:tabs>
        <w:spacing w:after="140"/>
        <w:ind w:left="460" w:hanging="460"/>
        <w:jc w:val="left"/>
      </w:pPr>
      <w:r>
        <w:t>se a totalidade ou parte do pagamento for recebida antes da realização das vendas:</w:t>
      </w:r>
    </w:p>
    <w:p w14:paraId="5ADCEE19" w14:textId="77777777" w:rsidR="00CC0D19" w:rsidRDefault="008D15EC">
      <w:pPr>
        <w:pStyle w:val="Teksttreci0"/>
        <w:numPr>
          <w:ilvl w:val="0"/>
          <w:numId w:val="11"/>
        </w:numPr>
        <w:shd w:val="clear" w:color="auto" w:fill="auto"/>
        <w:tabs>
          <w:tab w:val="left" w:pos="858"/>
        </w:tabs>
        <w:spacing w:after="140"/>
        <w:ind w:left="860" w:hanging="400"/>
      </w:pPr>
      <w:r>
        <w:t>em numerário – emitir e entregar um recibo fiscal ao comprador sem o seu pedido no momento da sua receção,</w:t>
      </w:r>
    </w:p>
    <w:p w14:paraId="68A729AB" w14:textId="77777777" w:rsidR="00CC0D19" w:rsidRDefault="008D15EC">
      <w:pPr>
        <w:pStyle w:val="Teksttreci0"/>
        <w:numPr>
          <w:ilvl w:val="0"/>
          <w:numId w:val="11"/>
        </w:numPr>
        <w:shd w:val="clear" w:color="auto" w:fill="auto"/>
        <w:tabs>
          <w:tab w:val="left" w:pos="858"/>
        </w:tabs>
        <w:spacing w:after="140"/>
        <w:ind w:left="860" w:hanging="400"/>
      </w:pPr>
      <w:r>
        <w:t xml:space="preserve">através de uma estação de correios, de um banco ou de uma união de crédito, respetivamente, para a conta bancária </w:t>
      </w:r>
      <w:r>
        <w:lastRenderedPageBreak/>
        <w:t>do contribuinte ou a conta do contribuinte numa união de crédito de que é membro – emitir e entregar um recibo fiscal ao comprador sem o seu pedido imediatamente após o seu crédito na conta do contribuinte, mas o mais tardar até ao final do mês em que foi creditada na conta do contribuinte, e se a venda tiver sido efetuada antes do final desse mês, o mais tardar no momento da venda;</w:t>
      </w:r>
    </w:p>
    <w:p w14:paraId="5D492B23" w14:textId="759EDCF4" w:rsidR="00CC0D19" w:rsidRDefault="008D15EC" w:rsidP="00CB5D6A">
      <w:pPr>
        <w:pStyle w:val="Teksttreci0"/>
        <w:numPr>
          <w:ilvl w:val="0"/>
          <w:numId w:val="10"/>
        </w:numPr>
        <w:shd w:val="clear" w:color="auto" w:fill="auto"/>
        <w:tabs>
          <w:tab w:val="left" w:pos="476"/>
        </w:tabs>
        <w:spacing w:after="0"/>
        <w:ind w:left="460" w:right="-266" w:hanging="460"/>
        <w:jc w:val="left"/>
      </w:pPr>
      <w:r>
        <w:t>emitir um relatório fiscal de 24 horas após a conclusão da venda do dia, mas o mais tardar antes de efetuar a primeira venda do dia seguinte;</w:t>
      </w:r>
    </w:p>
    <w:p w14:paraId="6A8F7892" w14:textId="77777777" w:rsidR="00CB5D6A" w:rsidRDefault="00CB5D6A" w:rsidP="00CB5D6A">
      <w:pPr>
        <w:pStyle w:val="Teksttreci0"/>
        <w:shd w:val="clear" w:color="auto" w:fill="auto"/>
        <w:tabs>
          <w:tab w:val="left" w:pos="476"/>
        </w:tabs>
        <w:spacing w:after="0"/>
        <w:ind w:left="460" w:right="-266"/>
        <w:jc w:val="left"/>
      </w:pPr>
    </w:p>
    <w:p w14:paraId="5B08BEBF" w14:textId="77777777" w:rsidR="00CC0D19" w:rsidRDefault="008D15EC">
      <w:pPr>
        <w:pStyle w:val="Teksttreci0"/>
        <w:numPr>
          <w:ilvl w:val="0"/>
          <w:numId w:val="10"/>
        </w:numPr>
        <w:shd w:val="clear" w:color="auto" w:fill="auto"/>
        <w:tabs>
          <w:tab w:val="left" w:pos="488"/>
        </w:tabs>
        <w:ind w:left="480" w:hanging="480"/>
        <w:jc w:val="left"/>
      </w:pPr>
      <w:r>
        <w:t>emitir um relatório fiscal intercalar (mensal) ou um relatório fiscal intercalar consolidado (mensal) após a conclusão das vendas desse mês, até ao 25.º dia do mês seguinte;</w:t>
      </w:r>
    </w:p>
    <w:p w14:paraId="798A87D7" w14:textId="77777777" w:rsidR="00CC0D19" w:rsidRDefault="008D15EC">
      <w:pPr>
        <w:pStyle w:val="Teksttreci0"/>
        <w:numPr>
          <w:ilvl w:val="0"/>
          <w:numId w:val="10"/>
        </w:numPr>
        <w:shd w:val="clear" w:color="auto" w:fill="auto"/>
        <w:tabs>
          <w:tab w:val="left" w:pos="488"/>
        </w:tabs>
        <w:spacing w:after="100"/>
        <w:ind w:left="480" w:hanging="480"/>
        <w:jc w:val="left"/>
      </w:pPr>
      <w:r>
        <w:t>atribuir taxas de imposto ou isenções fiscais com uma carta de «A» a «G» atribuída aos nomes de bens e serviços do seguinte modo:</w:t>
      </w:r>
    </w:p>
    <w:p w14:paraId="528A36DE" w14:textId="77777777" w:rsidR="00CC0D19" w:rsidRDefault="008D15EC">
      <w:pPr>
        <w:pStyle w:val="Teksttreci0"/>
        <w:numPr>
          <w:ilvl w:val="0"/>
          <w:numId w:val="12"/>
        </w:numPr>
        <w:shd w:val="clear" w:color="auto" w:fill="auto"/>
        <w:tabs>
          <w:tab w:val="left" w:pos="878"/>
        </w:tabs>
        <w:spacing w:after="0" w:line="372" w:lineRule="auto"/>
        <w:ind w:left="480"/>
      </w:pPr>
      <w:r>
        <w:t>a letra «A» corresponde à taxa de base de 22 % ou 23 %,</w:t>
      </w:r>
    </w:p>
    <w:p w14:paraId="1B67D4EB" w14:textId="77777777" w:rsidR="00CC0D19" w:rsidRDefault="008D15EC">
      <w:pPr>
        <w:pStyle w:val="Teksttreci0"/>
        <w:numPr>
          <w:ilvl w:val="0"/>
          <w:numId w:val="12"/>
        </w:numPr>
        <w:shd w:val="clear" w:color="auto" w:fill="auto"/>
        <w:tabs>
          <w:tab w:val="left" w:pos="878"/>
        </w:tabs>
        <w:spacing w:after="0" w:line="372" w:lineRule="auto"/>
        <w:ind w:left="480"/>
      </w:pPr>
      <w:r>
        <w:t>a letra «B» corresponde à taxa reduzida de 7 % ou 8 %,</w:t>
      </w:r>
    </w:p>
    <w:p w14:paraId="795FEEEB" w14:textId="77777777" w:rsidR="00CC0D19" w:rsidRDefault="008D15EC">
      <w:pPr>
        <w:pStyle w:val="Teksttreci0"/>
        <w:numPr>
          <w:ilvl w:val="0"/>
          <w:numId w:val="12"/>
        </w:numPr>
        <w:shd w:val="clear" w:color="auto" w:fill="auto"/>
        <w:tabs>
          <w:tab w:val="left" w:pos="878"/>
        </w:tabs>
        <w:spacing w:after="0" w:line="372" w:lineRule="auto"/>
        <w:ind w:left="480"/>
      </w:pPr>
      <w:r>
        <w:t>a letra «C» corresponde à taxa reduzida de 5 %,</w:t>
      </w:r>
    </w:p>
    <w:p w14:paraId="705DAC5F" w14:textId="77777777" w:rsidR="00CC0D19" w:rsidRDefault="008D15EC">
      <w:pPr>
        <w:pStyle w:val="Teksttreci0"/>
        <w:numPr>
          <w:ilvl w:val="0"/>
          <w:numId w:val="12"/>
        </w:numPr>
        <w:shd w:val="clear" w:color="auto" w:fill="auto"/>
        <w:tabs>
          <w:tab w:val="left" w:pos="878"/>
        </w:tabs>
        <w:spacing w:after="0" w:line="372" w:lineRule="auto"/>
        <w:ind w:left="480"/>
      </w:pPr>
      <w:r>
        <w:t>a letra «D» corresponde à taxa reduzida de 0 %,</w:t>
      </w:r>
    </w:p>
    <w:p w14:paraId="54AAB438" w14:textId="77777777" w:rsidR="00CC0D19" w:rsidRDefault="008D15EC">
      <w:pPr>
        <w:pStyle w:val="Teksttreci0"/>
        <w:numPr>
          <w:ilvl w:val="0"/>
          <w:numId w:val="12"/>
        </w:numPr>
        <w:shd w:val="clear" w:color="auto" w:fill="auto"/>
        <w:tabs>
          <w:tab w:val="left" w:pos="878"/>
          <w:tab w:val="left" w:pos="878"/>
        </w:tabs>
        <w:spacing w:after="0" w:line="372" w:lineRule="auto"/>
        <w:ind w:left="480"/>
      </w:pPr>
      <w:r>
        <w:t>a letra «E» corresponde a uma isenção fiscal,</w:t>
      </w:r>
    </w:p>
    <w:p w14:paraId="33D09DFD" w14:textId="77777777" w:rsidR="00CC0D19" w:rsidRDefault="008D15EC">
      <w:pPr>
        <w:pStyle w:val="Teksttreci0"/>
        <w:numPr>
          <w:ilvl w:val="0"/>
          <w:numId w:val="12"/>
        </w:numPr>
        <w:shd w:val="clear" w:color="auto" w:fill="auto"/>
        <w:tabs>
          <w:tab w:val="left" w:pos="878"/>
        </w:tabs>
        <w:ind w:left="880" w:hanging="400"/>
        <w:jc w:val="left"/>
      </w:pPr>
      <w:r>
        <w:t>as letras «F» e «G» correspondem às restantes taxas de imposto, incluindo 0 % (zero técnico) para as vendas tributadas referidas no artigo 119.º, n.º 1, ou no artigo 120.º, n.º 4, da Lei;</w:t>
      </w:r>
    </w:p>
    <w:p w14:paraId="6549BDFD" w14:textId="77777777" w:rsidR="00CC0D19" w:rsidRDefault="008D15EC">
      <w:pPr>
        <w:pStyle w:val="Teksttreci0"/>
        <w:numPr>
          <w:ilvl w:val="0"/>
          <w:numId w:val="10"/>
        </w:numPr>
        <w:shd w:val="clear" w:color="auto" w:fill="auto"/>
        <w:tabs>
          <w:tab w:val="left" w:pos="488"/>
        </w:tabs>
        <w:ind w:left="480" w:hanging="480"/>
        <w:jc w:val="left"/>
      </w:pPr>
      <w:r>
        <w:t>apresentar, a pedido de uma autoridade fiscal, a atribuição das letras corretas às taxas de imposto individuais ou à isenção;</w:t>
      </w:r>
    </w:p>
    <w:p w14:paraId="590A6CE6" w14:textId="77777777" w:rsidR="00CC0D19" w:rsidRDefault="008D15EC">
      <w:pPr>
        <w:pStyle w:val="Teksttreci0"/>
        <w:numPr>
          <w:ilvl w:val="0"/>
          <w:numId w:val="10"/>
        </w:numPr>
        <w:shd w:val="clear" w:color="auto" w:fill="auto"/>
        <w:tabs>
          <w:tab w:val="left" w:pos="488"/>
        </w:tabs>
        <w:spacing w:after="0"/>
        <w:ind w:left="480" w:hanging="480"/>
        <w:jc w:val="left"/>
      </w:pPr>
      <w:r>
        <w:t>armazenar documentos fiscais durante o período exigido pela Lei de 29 de agosto de 1997 – Código Geral dos Impostos (Diário Oficial 2019, ponto 900, conforme alterado</w:t>
      </w:r>
      <w:r>
        <w:rPr>
          <w:vertAlign w:val="superscript"/>
        </w:rPr>
        <w:footnoteReference w:id="3"/>
      </w:r>
      <w:r>
        <w:t>) e em conformidade com os requisitos estabelecidos na Lei da Contabilidade de 29 de setembro de 1994 (Diário Oficial de 2019, pontos 351, 1495, 1571, 1655 e 1680 e Diário Oficial de 2020, ponto 568), e facultar o acesso aos mesmos;</w:t>
      </w:r>
    </w:p>
    <w:p w14:paraId="0000932B" w14:textId="77777777" w:rsidR="00CC0D19" w:rsidRDefault="008D15EC">
      <w:pPr>
        <w:pStyle w:val="Teksttreci0"/>
        <w:shd w:val="clear" w:color="auto" w:fill="auto"/>
        <w:ind w:left="480"/>
      </w:pPr>
      <w:r>
        <w:t xml:space="preserve"> </w:t>
      </w:r>
    </w:p>
    <w:p w14:paraId="311A8368" w14:textId="77777777" w:rsidR="00CC0D19" w:rsidRDefault="008D15EC">
      <w:pPr>
        <w:pStyle w:val="Teksttreci0"/>
        <w:numPr>
          <w:ilvl w:val="0"/>
          <w:numId w:val="10"/>
        </w:numPr>
        <w:shd w:val="clear" w:color="auto" w:fill="auto"/>
        <w:tabs>
          <w:tab w:val="left" w:pos="488"/>
        </w:tabs>
        <w:ind w:left="480" w:hanging="480"/>
        <w:jc w:val="left"/>
      </w:pPr>
      <w:r>
        <w:t>assegurar uma impressão legível de um recibo fiscal em papel e, para os recibos fiscais eletrónicos, uma visão clara que permita ao comprador verificar se a venda é correta;</w:t>
      </w:r>
    </w:p>
    <w:p w14:paraId="612FFBC1" w14:textId="77777777" w:rsidR="00CC0D19" w:rsidRDefault="008D15EC">
      <w:pPr>
        <w:pStyle w:val="Teksttreci0"/>
        <w:numPr>
          <w:ilvl w:val="0"/>
          <w:numId w:val="10"/>
        </w:numPr>
        <w:shd w:val="clear" w:color="auto" w:fill="auto"/>
        <w:tabs>
          <w:tab w:val="left" w:pos="488"/>
        </w:tabs>
        <w:spacing w:after="200"/>
        <w:ind w:left="480" w:hanging="480"/>
        <w:jc w:val="left"/>
      </w:pPr>
      <w:r>
        <w:t>antes de aprovar um recibo fiscal, verifique se o documento emitido está correto com o objetivo de eliminar erros óbvios nos registos.</w:t>
      </w:r>
    </w:p>
    <w:p w14:paraId="08DA13FA" w14:textId="77777777" w:rsidR="00CC0D19" w:rsidRDefault="008D15EC">
      <w:pPr>
        <w:pStyle w:val="Teksttreci0"/>
        <w:numPr>
          <w:ilvl w:val="0"/>
          <w:numId w:val="13"/>
        </w:numPr>
        <w:shd w:val="clear" w:color="auto" w:fill="auto"/>
        <w:tabs>
          <w:tab w:val="left" w:pos="666"/>
        </w:tabs>
        <w:spacing w:after="200"/>
        <w:ind w:firstLine="340"/>
      </w:pPr>
      <w:r>
        <w:t>Os contribuintes que utilizem caixas registadoras que liquidem mais de uma transação de cada vez devem encerrar todas as operações iniciadas antes de emitirem um relatório fiscal de 24 horas.</w:t>
      </w:r>
    </w:p>
    <w:p w14:paraId="313D10C6" w14:textId="77777777" w:rsidR="00CC0D19" w:rsidRDefault="008D15EC">
      <w:pPr>
        <w:pStyle w:val="Teksttreci0"/>
        <w:numPr>
          <w:ilvl w:val="0"/>
          <w:numId w:val="13"/>
        </w:numPr>
        <w:shd w:val="clear" w:color="auto" w:fill="auto"/>
        <w:tabs>
          <w:tab w:val="left" w:pos="666"/>
        </w:tabs>
        <w:spacing w:after="220"/>
        <w:ind w:firstLine="340"/>
      </w:pPr>
      <w:r>
        <w:t>O contribuinte é obrigado a informar a pessoa que mantém os seus registos – antes de essa pessoa começar a manter registos, independentemente da forma em que lhe confia a manutenção de registos – sobre as regras de conservação de registos, incluindo os princípios básicos de manutenção de registos, emissão e entrega de recibos fiscais e as consequências do incumprimento.</w:t>
      </w:r>
    </w:p>
    <w:p w14:paraId="0EB94331" w14:textId="77777777" w:rsidR="00CC0D19" w:rsidRDefault="008D15EC" w:rsidP="007F28C6">
      <w:pPr>
        <w:pStyle w:val="Teksttreci0"/>
        <w:numPr>
          <w:ilvl w:val="0"/>
          <w:numId w:val="13"/>
        </w:numPr>
        <w:shd w:val="clear" w:color="auto" w:fill="auto"/>
        <w:tabs>
          <w:tab w:val="left" w:pos="666"/>
        </w:tabs>
        <w:spacing w:after="220"/>
        <w:ind w:right="-266" w:firstLine="340"/>
      </w:pPr>
      <w:r>
        <w:t>Antes de começar a manter registos, a pessoa a que se refere o n.º 3 deve apresentar ao contribuinte uma declaração de que se familiarizou com as regras de conservação de registos.</w:t>
      </w:r>
    </w:p>
    <w:p w14:paraId="7453584F" w14:textId="77777777" w:rsidR="00CC0D19" w:rsidRDefault="008D15EC" w:rsidP="007F28C6">
      <w:pPr>
        <w:pStyle w:val="Teksttreci0"/>
        <w:numPr>
          <w:ilvl w:val="0"/>
          <w:numId w:val="13"/>
        </w:numPr>
        <w:shd w:val="clear" w:color="auto" w:fill="auto"/>
        <w:tabs>
          <w:tab w:val="left" w:pos="666"/>
        </w:tabs>
        <w:spacing w:after="200"/>
        <w:ind w:right="-408" w:firstLine="340"/>
      </w:pPr>
      <w:r>
        <w:t>As informações sobre as regras de conservação de registos a que se refere o n.º 3 e a declaração referida no n.º 4 são redigidas em duplicado, com um exemplar para o contribuinte e outro para a pessoa referida no n.º 3.</w:t>
      </w:r>
    </w:p>
    <w:p w14:paraId="3C6FC0AA" w14:textId="77777777" w:rsidR="00CC0D19" w:rsidRDefault="008D15EC" w:rsidP="007F28C6">
      <w:pPr>
        <w:pStyle w:val="Teksttreci0"/>
        <w:numPr>
          <w:ilvl w:val="0"/>
          <w:numId w:val="13"/>
        </w:numPr>
        <w:shd w:val="clear" w:color="auto" w:fill="auto"/>
        <w:tabs>
          <w:tab w:val="left" w:pos="666"/>
        </w:tabs>
        <w:spacing w:after="200"/>
        <w:ind w:right="-266" w:firstLine="340"/>
      </w:pPr>
      <w:r>
        <w:t>Uma amostra das informações sobre a conservação de registos referida no n.º 3 e da declaração referida no n.º 4 constitui o anexo 3 do regulamento.</w:t>
      </w:r>
    </w:p>
    <w:p w14:paraId="263F1E3D" w14:textId="77777777" w:rsidR="00CC0D19" w:rsidRDefault="008D15EC">
      <w:pPr>
        <w:pStyle w:val="Teksttreci0"/>
        <w:shd w:val="clear" w:color="auto" w:fill="auto"/>
        <w:spacing w:after="220"/>
        <w:ind w:firstLine="340"/>
      </w:pPr>
      <w:r>
        <w:rPr>
          <w:b/>
        </w:rPr>
        <w:t xml:space="preserve">Artigo 9.º </w:t>
      </w:r>
      <w:r>
        <w:t>1. O contribuinte pode utilizar uma caixa registadora que combine várias categorias de caixas registadoras a que se refere o artigo 4.º, n.º 1, desde que cumpra os requisitos técnicos para cada uma das categorias de caixas registadoras.</w:t>
      </w:r>
    </w:p>
    <w:p w14:paraId="5E77D3E3" w14:textId="77777777" w:rsidR="00CC0D19" w:rsidRDefault="008D15EC">
      <w:pPr>
        <w:pStyle w:val="Teksttreci0"/>
        <w:numPr>
          <w:ilvl w:val="0"/>
          <w:numId w:val="14"/>
        </w:numPr>
        <w:shd w:val="clear" w:color="auto" w:fill="auto"/>
        <w:tabs>
          <w:tab w:val="left" w:pos="666"/>
        </w:tabs>
        <w:spacing w:after="220"/>
        <w:ind w:firstLine="340"/>
      </w:pPr>
      <w:r>
        <w:t xml:space="preserve">No caso de vendas de um tipo especial ou de uma forma específica de manter registos para os quais é necessária a manutenção de registos com a utilização de caixas registadoras para fins especiais, os contribuintes são obrigados a utilizar </w:t>
      </w:r>
      <w:r>
        <w:lastRenderedPageBreak/>
        <w:t>essas caixas registadoras.</w:t>
      </w:r>
    </w:p>
    <w:p w14:paraId="3608A17A" w14:textId="77777777" w:rsidR="00CC0D19" w:rsidRDefault="008D15EC">
      <w:pPr>
        <w:pStyle w:val="Teksttreci0"/>
        <w:shd w:val="clear" w:color="auto" w:fill="auto"/>
        <w:spacing w:after="200"/>
        <w:ind w:firstLine="340"/>
      </w:pPr>
      <w:r>
        <w:rPr>
          <w:b/>
        </w:rPr>
        <w:t xml:space="preserve">Artigo 10.º </w:t>
      </w:r>
      <w:r>
        <w:t>1. Deve ser emitido um recibo fiscal de forma a garantir a legibilidade do seu conteúdo, permitindo assim ao comprador verificar se a venda efetuada é correta. A área do recibo fiscal destinada à inserção do nome do bem ou serviço que permita a sua identificação inequívoca pode também incluir uma descrição dos bens ou serviços que constituem uma extensão do nome.</w:t>
      </w:r>
    </w:p>
    <w:p w14:paraId="0427A263" w14:textId="5BE2B41E" w:rsidR="00CC0D19" w:rsidRDefault="008D15EC">
      <w:pPr>
        <w:pStyle w:val="Teksttreci0"/>
        <w:numPr>
          <w:ilvl w:val="0"/>
          <w:numId w:val="15"/>
        </w:numPr>
        <w:shd w:val="clear" w:color="auto" w:fill="auto"/>
        <w:tabs>
          <w:tab w:val="left" w:pos="670"/>
        </w:tabs>
        <w:spacing w:after="200"/>
        <w:ind w:firstLine="340"/>
      </w:pPr>
      <w:r>
        <w:t>Devem ser utilizadas as denominações abreviadas das moedas utilizadas pelo Banco Nacional da Polónia.</w:t>
      </w:r>
    </w:p>
    <w:p w14:paraId="7F8D5400" w14:textId="77777777" w:rsidR="00CC0D19" w:rsidRDefault="008D15EC">
      <w:pPr>
        <w:pStyle w:val="Teksttreci0"/>
        <w:shd w:val="clear" w:color="auto" w:fill="auto"/>
        <w:ind w:firstLine="340"/>
      </w:pPr>
      <w:r>
        <w:rPr>
          <w:b/>
        </w:rPr>
        <w:t xml:space="preserve">Artigo 11.º </w:t>
      </w:r>
      <w:r>
        <w:t>Os contribuintes que utilizem caixas registadoras devem:</w:t>
      </w:r>
    </w:p>
    <w:p w14:paraId="6BDC925D" w14:textId="77777777" w:rsidR="00CC0D19" w:rsidRDefault="008D15EC" w:rsidP="00710837">
      <w:pPr>
        <w:pStyle w:val="Teksttreci0"/>
        <w:numPr>
          <w:ilvl w:val="0"/>
          <w:numId w:val="16"/>
        </w:numPr>
        <w:shd w:val="clear" w:color="auto" w:fill="auto"/>
        <w:tabs>
          <w:tab w:val="left" w:pos="467"/>
        </w:tabs>
        <w:ind w:left="480" w:right="-408" w:hanging="480"/>
      </w:pPr>
      <w:r>
        <w:t>verificar o bom funcionamento de uma caixa registadora em termos de programação correta das denominações dos bens e serviços, taxas de imposto, moeda de registo juntamente com o seu símbolo e taxa de conversão, a indicação da data e hora e a correta afetação das denominações dos bens e serviços a taxas de imposto ou isenções;</w:t>
      </w:r>
    </w:p>
    <w:p w14:paraId="07E7D820" w14:textId="77777777" w:rsidR="00CC0D19" w:rsidRDefault="008D15EC">
      <w:pPr>
        <w:pStyle w:val="Teksttreci0"/>
        <w:numPr>
          <w:ilvl w:val="0"/>
          <w:numId w:val="16"/>
        </w:numPr>
        <w:shd w:val="clear" w:color="auto" w:fill="auto"/>
        <w:tabs>
          <w:tab w:val="left" w:pos="467"/>
        </w:tabs>
        <w:spacing w:after="240"/>
        <w:ind w:left="480" w:hanging="480"/>
      </w:pPr>
      <w:r>
        <w:t>disponibilizar uma caixa registadora, juntamente com um dispositivo no qual está instalada, para efeitos de controlo do software e da operação, sempre que as autoridades competentes assim o exijam.</w:t>
      </w:r>
    </w:p>
    <w:p w14:paraId="645AEB1C" w14:textId="77777777" w:rsidR="00CC0D19" w:rsidRDefault="008D15EC">
      <w:pPr>
        <w:pStyle w:val="Teksttreci0"/>
        <w:shd w:val="clear" w:color="auto" w:fill="auto"/>
        <w:spacing w:after="240"/>
        <w:ind w:firstLine="340"/>
      </w:pPr>
      <w:r>
        <w:rPr>
          <w:b/>
        </w:rPr>
        <w:t xml:space="preserve">Artigo 12.º </w:t>
      </w:r>
      <w:r>
        <w:t>1. Em caso de falha na caixa registadora relacionada com um erro de verificação de dados de uma base de dados de caixa registadora, o contribuinte deve notificar imediatamente desse facto, o mais tardar no prazo de 24 horas após a deteção da falha, o diretor da administração fiscal competente.</w:t>
      </w:r>
    </w:p>
    <w:p w14:paraId="0EFA86D0" w14:textId="77777777" w:rsidR="00CC0D19" w:rsidRDefault="008D15EC">
      <w:pPr>
        <w:pStyle w:val="Teksttreci0"/>
        <w:shd w:val="clear" w:color="auto" w:fill="auto"/>
        <w:spacing w:after="240"/>
        <w:ind w:firstLine="340"/>
      </w:pPr>
      <w:r>
        <w:t>2. Em caso de perda de uma caixa registadora, o contribuinte notifica imediatamente desse facto, o mais tardar no prazo de três dias a contar da data em que tomou conhecimento do prejuízo, o diretor da administração fiscal competente. Quando uma caixa registadora for roubada, o contribuinte deve acompanhar a notificação de um certificado do roubo emitido por uma autoridade de aplicação da lei.</w:t>
      </w:r>
    </w:p>
    <w:p w14:paraId="3C1293C8" w14:textId="77777777" w:rsidR="00CC0D19" w:rsidRDefault="008D15EC" w:rsidP="00710837">
      <w:pPr>
        <w:pStyle w:val="Teksttreci0"/>
        <w:numPr>
          <w:ilvl w:val="0"/>
          <w:numId w:val="15"/>
        </w:numPr>
        <w:shd w:val="clear" w:color="auto" w:fill="auto"/>
        <w:tabs>
          <w:tab w:val="left" w:pos="670"/>
        </w:tabs>
        <w:spacing w:after="240"/>
        <w:ind w:right="-266" w:firstLine="340"/>
      </w:pPr>
      <w:r>
        <w:t>O prazo previsto no n.º 2 é calculado nos termos do artigo 12.º, n.os 1 e 5, da Lei de 29 de agosto de 1997 – Código Geral dos Impostos.</w:t>
      </w:r>
    </w:p>
    <w:p w14:paraId="2FBC3EAB" w14:textId="77777777" w:rsidR="00CC0D19" w:rsidRDefault="008D15EC" w:rsidP="00710837">
      <w:pPr>
        <w:pStyle w:val="Teksttreci0"/>
        <w:numPr>
          <w:ilvl w:val="0"/>
          <w:numId w:val="15"/>
        </w:numPr>
        <w:shd w:val="clear" w:color="auto" w:fill="auto"/>
        <w:tabs>
          <w:tab w:val="left" w:pos="670"/>
        </w:tabs>
        <w:spacing w:after="240"/>
        <w:ind w:right="-266" w:firstLine="340"/>
      </w:pPr>
      <w:r>
        <w:t>Se a caixa registadora perdida for recuperada, o contribuinte notifica imediatamente o diretor da administração fiscal competente desse facto.</w:t>
      </w:r>
    </w:p>
    <w:p w14:paraId="63BCE5E2" w14:textId="77777777" w:rsidR="00CC0D19" w:rsidRDefault="008D15EC">
      <w:pPr>
        <w:pStyle w:val="Teksttreci0"/>
        <w:shd w:val="clear" w:color="auto" w:fill="auto"/>
        <w:spacing w:after="240"/>
        <w:ind w:firstLine="340"/>
      </w:pPr>
      <w:r>
        <w:rPr>
          <w:b/>
        </w:rPr>
        <w:t xml:space="preserve">Artigo 13.º </w:t>
      </w:r>
      <w:r>
        <w:t>1. Antes do início da conservação de registos, o contribuinte deve efetuar uma validação fiscal que garanta uma ligação que permita a transferência de dados entre a caixa registadora e o repositório central de caixas registadoras, a que se refere o artigo 111.º-A, n.º 3, da lei.</w:t>
      </w:r>
    </w:p>
    <w:p w14:paraId="60CBFF0B" w14:textId="77777777" w:rsidR="00CC0D19" w:rsidRDefault="008D15EC">
      <w:pPr>
        <w:pStyle w:val="Teksttreci0"/>
        <w:shd w:val="clear" w:color="auto" w:fill="auto"/>
        <w:spacing w:after="240"/>
        <w:ind w:firstLine="340"/>
      </w:pPr>
      <w:r>
        <w:t>2. A validação fiscal só deve ser efetuada no modo de serviço da caixa registadora, quando a sua base de dados não contiver outros dados para além do seu número único.</w:t>
      </w:r>
    </w:p>
    <w:p w14:paraId="0D043113" w14:textId="77777777" w:rsidR="00CC0D19" w:rsidRDefault="008D15EC">
      <w:pPr>
        <w:pStyle w:val="Teksttreci0"/>
        <w:numPr>
          <w:ilvl w:val="0"/>
          <w:numId w:val="14"/>
        </w:numPr>
        <w:shd w:val="clear" w:color="auto" w:fill="auto"/>
        <w:tabs>
          <w:tab w:val="left" w:pos="689"/>
        </w:tabs>
        <w:spacing w:after="240"/>
        <w:ind w:firstLine="340"/>
      </w:pPr>
      <w:r>
        <w:t>A validação fiscal abrange as operações previstas no artigo 17.º do anexo 1 do regulamento.</w:t>
      </w:r>
    </w:p>
    <w:p w14:paraId="74DB64D7" w14:textId="77777777" w:rsidR="00CC0D19" w:rsidRDefault="008D15EC">
      <w:pPr>
        <w:pStyle w:val="Teksttreci0"/>
        <w:shd w:val="clear" w:color="auto" w:fill="auto"/>
        <w:spacing w:after="240"/>
        <w:ind w:firstLine="340"/>
      </w:pPr>
      <w:r>
        <w:rPr>
          <w:b/>
        </w:rPr>
        <w:t xml:space="preserve">Artigo 14.º </w:t>
      </w:r>
      <w:r>
        <w:t>Se a validação fiscal for interrompida devido a uma perda de ligação com o repositório central de caixas registadoras, o contribuinte deve assegurar que a validação fiscal é reiniciada.</w:t>
      </w:r>
    </w:p>
    <w:p w14:paraId="1FB87C20" w14:textId="77777777" w:rsidR="00CC0D19" w:rsidRDefault="008D15EC">
      <w:pPr>
        <w:pStyle w:val="Teksttreci0"/>
        <w:shd w:val="clear" w:color="auto" w:fill="auto"/>
        <w:spacing w:after="240"/>
        <w:ind w:firstLine="340"/>
      </w:pPr>
      <w:r>
        <w:rPr>
          <w:b/>
        </w:rPr>
        <w:t xml:space="preserve">Artigo 15.º </w:t>
      </w:r>
      <w:r>
        <w:t>1. Após o início do modo de operação fiscal, o contribuinte deve assegurar uma ligação que permita a transferência automática ou a pedido de dados entre a caixa registadora e o repositório central de caixas registadoras, em conformidade com o calendário de transferência de dados.</w:t>
      </w:r>
    </w:p>
    <w:p w14:paraId="037EA062" w14:textId="77777777" w:rsidR="00CC0D19" w:rsidRDefault="008D15EC">
      <w:pPr>
        <w:pStyle w:val="Teksttreci0"/>
        <w:shd w:val="clear" w:color="auto" w:fill="auto"/>
        <w:spacing w:after="240"/>
        <w:ind w:firstLine="340"/>
      </w:pPr>
      <w:r>
        <w:t>2. A transferência automática de dados para o repositório central de caixas registadoras abrange documentos fiscais e outros dados relacionados com a utilização de uma caixa registadora na sua base de dados desde a anterior transferência automática de dados.</w:t>
      </w:r>
    </w:p>
    <w:p w14:paraId="2BDB9164" w14:textId="77777777" w:rsidR="00CC0D19" w:rsidRDefault="008D15EC">
      <w:pPr>
        <w:pStyle w:val="Teksttreci0"/>
        <w:shd w:val="clear" w:color="auto" w:fill="auto"/>
        <w:ind w:firstLine="340"/>
      </w:pPr>
      <w:r>
        <w:rPr>
          <w:b/>
        </w:rPr>
        <w:t xml:space="preserve">Artigo 16.º </w:t>
      </w:r>
      <w:r>
        <w:t>1. Os contribuintes que mantêm registos devem:</w:t>
      </w:r>
    </w:p>
    <w:p w14:paraId="21656F3D" w14:textId="77777777" w:rsidR="00CC0D19" w:rsidRDefault="008D15EC">
      <w:pPr>
        <w:pStyle w:val="Teksttreci0"/>
        <w:numPr>
          <w:ilvl w:val="0"/>
          <w:numId w:val="17"/>
        </w:numPr>
        <w:shd w:val="clear" w:color="auto" w:fill="auto"/>
        <w:tabs>
          <w:tab w:val="left" w:pos="467"/>
        </w:tabs>
        <w:ind w:left="480" w:hanging="480"/>
      </w:pPr>
      <w:r>
        <w:t>recibos fiscais em papel e eletrónicos e recibos fiscais anulados, sujeitos aos artigos 17.º e 18.º;</w:t>
      </w:r>
    </w:p>
    <w:p w14:paraId="4B693CB1" w14:textId="77777777" w:rsidR="00CC0D19" w:rsidRDefault="008D15EC">
      <w:pPr>
        <w:pStyle w:val="Teksttreci0"/>
        <w:numPr>
          <w:ilvl w:val="0"/>
          <w:numId w:val="17"/>
        </w:numPr>
        <w:shd w:val="clear" w:color="auto" w:fill="auto"/>
        <w:tabs>
          <w:tab w:val="left" w:pos="467"/>
        </w:tabs>
        <w:ind w:left="480" w:hanging="480"/>
      </w:pPr>
      <w:r>
        <w:t>relatórios fiscais eletrónicos de 24 horas;</w:t>
      </w:r>
    </w:p>
    <w:p w14:paraId="1F4A41B9" w14:textId="77777777" w:rsidR="00CC0D19" w:rsidRDefault="008D15EC">
      <w:pPr>
        <w:pStyle w:val="Teksttreci0"/>
        <w:numPr>
          <w:ilvl w:val="0"/>
          <w:numId w:val="17"/>
        </w:numPr>
        <w:shd w:val="clear" w:color="auto" w:fill="auto"/>
        <w:tabs>
          <w:tab w:val="left" w:pos="467"/>
        </w:tabs>
        <w:ind w:left="480" w:hanging="480"/>
      </w:pPr>
      <w:r>
        <w:t>relatórios de validação fiscal em papel e eletrónicos ou apenas eletrónicos;</w:t>
      </w:r>
    </w:p>
    <w:p w14:paraId="7EC80D80" w14:textId="77777777" w:rsidR="00CC0D19" w:rsidRDefault="008D15EC">
      <w:pPr>
        <w:pStyle w:val="Teksttreci0"/>
        <w:numPr>
          <w:ilvl w:val="0"/>
          <w:numId w:val="17"/>
        </w:numPr>
        <w:shd w:val="clear" w:color="auto" w:fill="auto"/>
        <w:tabs>
          <w:tab w:val="left" w:pos="467"/>
        </w:tabs>
        <w:ind w:left="480" w:hanging="480"/>
      </w:pPr>
      <w:r>
        <w:t>relatórios fiscais intercalares (incluindo mensais) em papel;</w:t>
      </w:r>
    </w:p>
    <w:p w14:paraId="5BBAE9A6" w14:textId="77777777" w:rsidR="00CC0D19" w:rsidRDefault="008D15EC">
      <w:pPr>
        <w:pStyle w:val="Teksttreci0"/>
        <w:numPr>
          <w:ilvl w:val="0"/>
          <w:numId w:val="17"/>
        </w:numPr>
        <w:shd w:val="clear" w:color="auto" w:fill="auto"/>
        <w:tabs>
          <w:tab w:val="left" w:pos="467"/>
        </w:tabs>
        <w:ind w:left="480" w:hanging="480"/>
      </w:pPr>
      <w:r>
        <w:t>relatórios fiscais contabilísticos em papel;</w:t>
      </w:r>
    </w:p>
    <w:p w14:paraId="2CA272C7" w14:textId="77777777" w:rsidR="00CC0D19" w:rsidRDefault="008D15EC">
      <w:pPr>
        <w:pStyle w:val="Teksttreci0"/>
        <w:numPr>
          <w:ilvl w:val="0"/>
          <w:numId w:val="17"/>
        </w:numPr>
        <w:shd w:val="clear" w:color="auto" w:fill="auto"/>
        <w:tabs>
          <w:tab w:val="left" w:pos="467"/>
        </w:tabs>
        <w:ind w:left="480" w:hanging="480"/>
      </w:pPr>
      <w:r>
        <w:lastRenderedPageBreak/>
        <w:t>relatórios fiscais intercalares (incluindo mensais) consolidados em papel;</w:t>
      </w:r>
    </w:p>
    <w:p w14:paraId="6F19FE3A" w14:textId="77777777" w:rsidR="00CC0D19" w:rsidRDefault="008D15EC">
      <w:pPr>
        <w:pStyle w:val="Teksttreci0"/>
        <w:numPr>
          <w:ilvl w:val="0"/>
          <w:numId w:val="17"/>
        </w:numPr>
        <w:shd w:val="clear" w:color="auto" w:fill="auto"/>
        <w:tabs>
          <w:tab w:val="left" w:pos="467"/>
        </w:tabs>
        <w:ind w:left="480" w:hanging="480"/>
      </w:pPr>
      <w:r>
        <w:t>relatórios fiscais contabilísticos consolidados em papel;</w:t>
      </w:r>
    </w:p>
    <w:p w14:paraId="533AF147" w14:textId="77777777" w:rsidR="00CC0D19" w:rsidRDefault="008D15EC">
      <w:pPr>
        <w:pStyle w:val="Teksttreci0"/>
        <w:numPr>
          <w:ilvl w:val="0"/>
          <w:numId w:val="17"/>
        </w:numPr>
        <w:shd w:val="clear" w:color="auto" w:fill="auto"/>
        <w:tabs>
          <w:tab w:val="left" w:pos="467"/>
        </w:tabs>
        <w:ind w:left="480" w:hanging="480"/>
      </w:pPr>
      <w:r>
        <w:t>relatórios de eventos fiscais em papel;</w:t>
      </w:r>
    </w:p>
    <w:p w14:paraId="17471486" w14:textId="283D4F87" w:rsidR="00CC0D19" w:rsidRDefault="008D15EC">
      <w:pPr>
        <w:pStyle w:val="Teksttreci0"/>
        <w:numPr>
          <w:ilvl w:val="0"/>
          <w:numId w:val="17"/>
        </w:numPr>
        <w:shd w:val="clear" w:color="auto" w:fill="auto"/>
        <w:tabs>
          <w:tab w:val="left" w:pos="467"/>
        </w:tabs>
        <w:spacing w:after="200"/>
        <w:ind w:left="480" w:hanging="480"/>
      </w:pPr>
      <w:r>
        <w:t>documentos em papel e eletrónicos ou apenas documentos não fiscais eletrónicos.</w:t>
      </w:r>
    </w:p>
    <w:p w14:paraId="1CEB2974" w14:textId="77777777" w:rsidR="00CC0D19" w:rsidRDefault="008D15EC">
      <w:pPr>
        <w:pStyle w:val="Teksttreci0"/>
        <w:shd w:val="clear" w:color="auto" w:fill="auto"/>
        <w:spacing w:after="260"/>
        <w:ind w:firstLine="340"/>
      </w:pPr>
      <w:r>
        <w:t>2. Se o contribuinte mantiver registos com a utilização de caixas registadoras para fins especiais, o recibo fiscal deve conter todos os dados relevantes para o tipo de venda em causa ou dos registos conservados, descritos e devidamente ordenados, nos termos do artigo 3.º do anexo 1 do regulamento.</w:t>
      </w:r>
    </w:p>
    <w:p w14:paraId="04A219A4" w14:textId="77777777" w:rsidR="00CC0D19" w:rsidRDefault="008D15EC">
      <w:pPr>
        <w:pStyle w:val="Teksttreci0"/>
        <w:numPr>
          <w:ilvl w:val="0"/>
          <w:numId w:val="6"/>
        </w:numPr>
        <w:shd w:val="clear" w:color="auto" w:fill="auto"/>
        <w:tabs>
          <w:tab w:val="left" w:pos="643"/>
        </w:tabs>
        <w:spacing w:after="260"/>
        <w:ind w:firstLine="340"/>
      </w:pPr>
      <w:r>
        <w:t>Se apenas estiver a ser liquidada uma embalagem reembolsável com a utilização de uma caixa registadora, o contribuinte emite um documento não fiscal que contenha um bloco de dados que especifique uma liquidação de embalagens reembolsáveis e os dados relativos ao pagamento de venda, com a redação que lhe foi dada no recibo fiscal, contendo, pelo menos, a marcação «PARA PAGAR», «PARA DEVOLVER» ou «PREÇO», conforme aplicável, juntamente com o montante devido após ter em conta a liquidação da embalagem reembolsável.</w:t>
      </w:r>
    </w:p>
    <w:p w14:paraId="59BE5B87" w14:textId="77777777" w:rsidR="00CC0D19" w:rsidRDefault="008D15EC">
      <w:pPr>
        <w:pStyle w:val="Teksttreci0"/>
        <w:shd w:val="clear" w:color="auto" w:fill="auto"/>
        <w:spacing w:after="260"/>
        <w:ind w:firstLine="340"/>
      </w:pPr>
      <w:r>
        <w:rPr>
          <w:b/>
        </w:rPr>
        <w:t xml:space="preserve">Artigo 17.º </w:t>
      </w:r>
      <w:r>
        <w:t>Sempre que sejam mantidos registos com a utilização de caixas registadoras contidas em dispositivos de venda automática de bens e serviços que aceitem pagamentos e entreguem bens ou prestem um serviço de forma autónoma, o contribuinte pode ignorar a impressão de um recibo fiscal e de um recibo fiscal anulado, desde que estes permitam ao comprador rever os pormenores da venda, exibindo-os de forma adequada no dispositivo de venda automática de bens e serviços, em conformidade com o artigo 53.º do anexo 1 do regulamento.</w:t>
      </w:r>
    </w:p>
    <w:p w14:paraId="76CA37A9" w14:textId="77777777" w:rsidR="00CC0D19" w:rsidRDefault="008D15EC" w:rsidP="00710837">
      <w:pPr>
        <w:pStyle w:val="Teksttreci0"/>
        <w:shd w:val="clear" w:color="auto" w:fill="auto"/>
        <w:spacing w:after="260"/>
        <w:ind w:right="-408" w:firstLine="340"/>
      </w:pPr>
      <w:r>
        <w:rPr>
          <w:b/>
        </w:rPr>
        <w:t xml:space="preserve">Artigo 18.º </w:t>
      </w:r>
      <w:r>
        <w:t>Com o consentimento do comprador e da forma acordada com ele, os contribuintes que conservam os seus registos podem emitir e entregar recibos fiscais em formato eletrónico. Se uma venda iniciada não for concluída, o contribuinte pode emitir um recibo fiscal anulado em formato eletrónico.</w:t>
      </w:r>
    </w:p>
    <w:p w14:paraId="46C644A2" w14:textId="77777777" w:rsidR="00CC0D19" w:rsidRDefault="008D15EC">
      <w:pPr>
        <w:pStyle w:val="Teksttreci0"/>
        <w:shd w:val="clear" w:color="auto" w:fill="auto"/>
        <w:spacing w:after="200"/>
        <w:ind w:firstLine="340"/>
      </w:pPr>
      <w:r>
        <w:rPr>
          <w:b/>
        </w:rPr>
        <w:t xml:space="preserve">Artigo 19.º </w:t>
      </w:r>
      <w:r>
        <w:t>1. Se a utilização de caixas registadoras for interrompida devido à cessação da atividade económica ou ao funcionamento em modo fiscal das caixas registadoras, o contribuinte deve:</w:t>
      </w:r>
    </w:p>
    <w:p w14:paraId="3F43C69B" w14:textId="77777777" w:rsidR="00CC0D19" w:rsidRDefault="008D15EC">
      <w:pPr>
        <w:pStyle w:val="Teksttreci0"/>
        <w:numPr>
          <w:ilvl w:val="0"/>
          <w:numId w:val="18"/>
        </w:numPr>
        <w:shd w:val="clear" w:color="auto" w:fill="auto"/>
        <w:tabs>
          <w:tab w:val="left" w:pos="463"/>
        </w:tabs>
        <w:spacing w:after="200"/>
        <w:ind w:left="460" w:hanging="460"/>
      </w:pPr>
      <w:r>
        <w:t>emitir um relatório fiscal de 24 horas;</w:t>
      </w:r>
    </w:p>
    <w:p w14:paraId="2626F44A" w14:textId="77777777" w:rsidR="00CC0D19" w:rsidRDefault="008D15EC">
      <w:pPr>
        <w:pStyle w:val="Teksttreci0"/>
        <w:numPr>
          <w:ilvl w:val="0"/>
          <w:numId w:val="18"/>
        </w:numPr>
        <w:shd w:val="clear" w:color="auto" w:fill="auto"/>
        <w:tabs>
          <w:tab w:val="left" w:pos="463"/>
        </w:tabs>
        <w:spacing w:after="200"/>
        <w:ind w:left="460" w:hanging="460"/>
      </w:pPr>
      <w:r>
        <w:t>emitir um relatório fiscal contabilístico ou um relatório fiscal contabilístico consolidado e enviar uma notificação sobre a definição da caixa registadora para o modo só de leitura ao repositório central de caixas registadoras;</w:t>
      </w:r>
    </w:p>
    <w:p w14:paraId="3F767567" w14:textId="77777777" w:rsidR="00CC0D19" w:rsidRDefault="008D15EC">
      <w:pPr>
        <w:pStyle w:val="Teksttreci0"/>
        <w:numPr>
          <w:ilvl w:val="0"/>
          <w:numId w:val="18"/>
        </w:numPr>
        <w:shd w:val="clear" w:color="auto" w:fill="auto"/>
        <w:tabs>
          <w:tab w:val="left" w:pos="463"/>
        </w:tabs>
        <w:spacing w:after="260"/>
        <w:ind w:left="460" w:hanging="460"/>
      </w:pPr>
      <w:r>
        <w:t>preparar um pedido de levantamento da caixa registadora do registo oficial, utilizando o modelo que constitui o anexo 4 do regulamento, e apresentá-lo ao diretor da administração fiscal competente, juntamente com o relatório referido no ponto 2, no prazo de cinco dias a contar da sua emissão.</w:t>
      </w:r>
    </w:p>
    <w:p w14:paraId="3E82C4F0" w14:textId="77777777" w:rsidR="00CC0D19" w:rsidRDefault="008D15EC" w:rsidP="00710837">
      <w:pPr>
        <w:pStyle w:val="Teksttreci0"/>
        <w:shd w:val="clear" w:color="auto" w:fill="auto"/>
        <w:spacing w:after="260"/>
        <w:ind w:right="-408" w:firstLine="340"/>
      </w:pPr>
      <w:r>
        <w:t>2. Em caso de cessação da utilização de caixas registadoras, o contribuinte deve certificar-se de que lê os dados da caixa registadora e guarda-os num suporte de armazenamento externo.</w:t>
      </w:r>
    </w:p>
    <w:p w14:paraId="39CA00D5" w14:textId="77777777" w:rsidR="00CC0D19" w:rsidRDefault="008D15EC" w:rsidP="00710837">
      <w:pPr>
        <w:pStyle w:val="Teksttreci0"/>
        <w:shd w:val="clear" w:color="auto" w:fill="auto"/>
        <w:spacing w:after="200"/>
        <w:ind w:right="-408" w:firstLine="340"/>
      </w:pPr>
      <w:r>
        <w:rPr>
          <w:b/>
        </w:rPr>
        <w:t xml:space="preserve">Artigo 20.º </w:t>
      </w:r>
      <w:r>
        <w:t>Em caso de cessação da operação da caixa registadora no modo fiscal, o contribuinte não deve manter registos com a utilização dessa caixa registadora.</w:t>
      </w:r>
    </w:p>
    <w:p w14:paraId="158EB676" w14:textId="77777777" w:rsidR="00CC0D19" w:rsidRDefault="008D15EC">
      <w:pPr>
        <w:pStyle w:val="Teksttreci0"/>
        <w:shd w:val="clear" w:color="auto" w:fill="auto"/>
        <w:jc w:val="center"/>
      </w:pPr>
      <w:r>
        <w:t>Capítulo 4</w:t>
      </w:r>
    </w:p>
    <w:p w14:paraId="1EFA807F" w14:textId="77777777" w:rsidR="00CC0D19" w:rsidRPr="003F4885" w:rsidRDefault="008D15EC">
      <w:pPr>
        <w:pStyle w:val="Nagwek40"/>
        <w:keepNext/>
        <w:keepLines/>
        <w:shd w:val="clear" w:color="auto" w:fill="auto"/>
        <w:spacing w:after="260"/>
        <w:rPr>
          <w:sz w:val="19"/>
          <w:szCs w:val="19"/>
        </w:rPr>
      </w:pPr>
      <w:bookmarkStart w:id="7" w:name="bookmark7"/>
      <w:r>
        <w:rPr>
          <w:sz w:val="19"/>
        </w:rPr>
        <w:t>Tipos de dados incluídos no pedido de certificado e tipos de documentos e dispositivos necessários para a sua emissão</w:t>
      </w:r>
      <w:bookmarkEnd w:id="7"/>
    </w:p>
    <w:p w14:paraId="0B204163" w14:textId="77777777" w:rsidR="00CC0D19" w:rsidRDefault="008D15EC">
      <w:pPr>
        <w:pStyle w:val="Teksttreci0"/>
        <w:shd w:val="clear" w:color="auto" w:fill="auto"/>
        <w:spacing w:after="200"/>
        <w:ind w:firstLine="340"/>
      </w:pPr>
      <w:r>
        <w:rPr>
          <w:b/>
        </w:rPr>
        <w:t xml:space="preserve">Artigo 21.º </w:t>
      </w:r>
      <w:r>
        <w:t>O pedido de certificado indicado no artigo 111.º, n.º 6-B da Lei deve conter:</w:t>
      </w:r>
    </w:p>
    <w:p w14:paraId="6F791DBF" w14:textId="77777777" w:rsidR="00CC0D19" w:rsidRDefault="008D15EC">
      <w:pPr>
        <w:pStyle w:val="Teksttreci0"/>
        <w:numPr>
          <w:ilvl w:val="0"/>
          <w:numId w:val="19"/>
        </w:numPr>
        <w:shd w:val="clear" w:color="auto" w:fill="auto"/>
        <w:tabs>
          <w:tab w:val="left" w:pos="463"/>
        </w:tabs>
        <w:spacing w:after="200"/>
        <w:ind w:left="460" w:hanging="460"/>
      </w:pPr>
      <w:r>
        <w:t>nome e apelido ou nome do fabricante e seu endereço residencial ou endereço da sua sede social;</w:t>
      </w:r>
    </w:p>
    <w:p w14:paraId="14771DBA" w14:textId="77777777" w:rsidR="00CC0D19" w:rsidRDefault="008D15EC">
      <w:pPr>
        <w:pStyle w:val="Teksttreci0"/>
        <w:numPr>
          <w:ilvl w:val="0"/>
          <w:numId w:val="19"/>
        </w:numPr>
        <w:shd w:val="clear" w:color="auto" w:fill="auto"/>
        <w:tabs>
          <w:tab w:val="left" w:pos="463"/>
        </w:tabs>
        <w:spacing w:after="200"/>
        <w:ind w:left="460" w:hanging="460"/>
      </w:pPr>
      <w:r>
        <w:t>endereço para correspondência, se for diferente do endereço referido no ponto 1;</w:t>
      </w:r>
    </w:p>
    <w:p w14:paraId="38BC2D6E" w14:textId="77777777" w:rsidR="00CC0D19" w:rsidRDefault="008D15EC">
      <w:pPr>
        <w:pStyle w:val="Teksttreci0"/>
        <w:numPr>
          <w:ilvl w:val="0"/>
          <w:numId w:val="19"/>
        </w:numPr>
        <w:shd w:val="clear" w:color="auto" w:fill="auto"/>
        <w:tabs>
          <w:tab w:val="left" w:pos="463"/>
        </w:tabs>
        <w:spacing w:after="200"/>
        <w:ind w:left="460" w:hanging="460"/>
      </w:pPr>
      <w:r>
        <w:t>uma declaração do fabricante declarando que cada caixa registadora colocada no mercado deve ser idêntica, em termos de funções e software, à caixa registadora de modelos sujeita a testes aos quais foi concedido o certificado referido no artigo 111.º, n.º 6-B, da Lei, desempenha as funções referidas no artigo 111.º, n.º 6-A, da Lei e satisfaz os requisitos técnicos aplicáveis às caixas registadoras;</w:t>
      </w:r>
    </w:p>
    <w:p w14:paraId="2627AC08" w14:textId="77777777" w:rsidR="00CC0D19" w:rsidRDefault="008D15EC">
      <w:pPr>
        <w:pStyle w:val="Teksttreci0"/>
        <w:numPr>
          <w:ilvl w:val="0"/>
          <w:numId w:val="19"/>
        </w:numPr>
        <w:shd w:val="clear" w:color="auto" w:fill="auto"/>
        <w:tabs>
          <w:tab w:val="left" w:pos="463"/>
        </w:tabs>
        <w:spacing w:after="200"/>
        <w:ind w:left="460" w:hanging="460"/>
      </w:pPr>
      <w:r>
        <w:t>uma declaração do fabricante atestando que entrega imediatamente uma caixa registadora colocada no mercado, operando num dispositivo destinado a ser utilizado com essa caixa registadora, ao Serviço Central de Medição, quando tal lhe for solicitado pela referida autoridade;</w:t>
      </w:r>
    </w:p>
    <w:p w14:paraId="5AFF64EE" w14:textId="77777777" w:rsidR="00CC0D19" w:rsidRDefault="008D15EC">
      <w:pPr>
        <w:pStyle w:val="Teksttreci0"/>
        <w:numPr>
          <w:ilvl w:val="0"/>
          <w:numId w:val="19"/>
        </w:numPr>
        <w:shd w:val="clear" w:color="auto" w:fill="auto"/>
        <w:tabs>
          <w:tab w:val="left" w:pos="463"/>
        </w:tabs>
        <w:spacing w:after="200"/>
        <w:ind w:left="460" w:hanging="460"/>
      </w:pPr>
      <w:r>
        <w:lastRenderedPageBreak/>
        <w:t>os dados de identificação da caixa registadora, incluindo o tipo e o modelo (nome) da caixa registadora, a categoria de caixa registadora, o nome e o número da versão e a soma de controlo do programa operacional da caixa registadora calculada com base em todos os ficheiros gerados para essa caixa registadora que constitui o seu programa operacional;</w:t>
      </w:r>
    </w:p>
    <w:p w14:paraId="0C08F1D7" w14:textId="77777777" w:rsidR="003F4885" w:rsidRDefault="008D15EC">
      <w:pPr>
        <w:pStyle w:val="Teksttreci0"/>
        <w:numPr>
          <w:ilvl w:val="0"/>
          <w:numId w:val="19"/>
        </w:numPr>
        <w:shd w:val="clear" w:color="auto" w:fill="auto"/>
        <w:tabs>
          <w:tab w:val="left" w:pos="463"/>
        </w:tabs>
        <w:spacing w:after="200"/>
        <w:ind w:left="460" w:hanging="460"/>
      </w:pPr>
      <w:r>
        <w:t>o algoritmo utilizado para calcular a soma de controlo do programa operacional da caixa registadora com base em todos os ficheiros gerados para essa caixa registadora que constitui o seu programa operacional;</w:t>
      </w:r>
    </w:p>
    <w:p w14:paraId="4A73361A" w14:textId="77777777" w:rsidR="00CC0D19" w:rsidRDefault="008D15EC">
      <w:pPr>
        <w:pStyle w:val="Teksttreci0"/>
        <w:numPr>
          <w:ilvl w:val="0"/>
          <w:numId w:val="19"/>
        </w:numPr>
        <w:shd w:val="clear" w:color="auto" w:fill="auto"/>
        <w:tabs>
          <w:tab w:val="left" w:pos="451"/>
        </w:tabs>
        <w:spacing w:after="0" w:line="372" w:lineRule="auto"/>
        <w:ind w:left="460" w:hanging="460"/>
      </w:pPr>
      <w:r>
        <w:t>uma lista dos ficheiros que compõem a caixa registadora, discriminada do seguinte modo:</w:t>
      </w:r>
    </w:p>
    <w:p w14:paraId="40EF5E69" w14:textId="77777777" w:rsidR="00CC0D19" w:rsidRDefault="008D15EC">
      <w:pPr>
        <w:pStyle w:val="Teksttreci0"/>
        <w:numPr>
          <w:ilvl w:val="0"/>
          <w:numId w:val="20"/>
        </w:numPr>
        <w:shd w:val="clear" w:color="auto" w:fill="auto"/>
        <w:tabs>
          <w:tab w:val="left" w:pos="858"/>
        </w:tabs>
        <w:spacing w:after="0" w:line="372" w:lineRule="auto"/>
        <w:ind w:left="860" w:hanging="400"/>
        <w:jc w:val="left"/>
      </w:pPr>
      <w:r>
        <w:t>uma base de dados de caixas registadoras;</w:t>
      </w:r>
    </w:p>
    <w:p w14:paraId="3A05A941" w14:textId="77777777" w:rsidR="00CC0D19" w:rsidRDefault="008D15EC">
      <w:pPr>
        <w:pStyle w:val="Teksttreci0"/>
        <w:numPr>
          <w:ilvl w:val="0"/>
          <w:numId w:val="20"/>
        </w:numPr>
        <w:shd w:val="clear" w:color="auto" w:fill="auto"/>
        <w:tabs>
          <w:tab w:val="left" w:pos="858"/>
        </w:tabs>
        <w:spacing w:after="0" w:line="372" w:lineRule="auto"/>
        <w:ind w:left="860" w:hanging="400"/>
        <w:jc w:val="left"/>
      </w:pPr>
      <w:r>
        <w:t>programa operacional da caixa registadora, incluindo:</w:t>
      </w:r>
    </w:p>
    <w:p w14:paraId="063AE48E" w14:textId="22D633D6" w:rsidR="00CC0D19" w:rsidRDefault="009F076C">
      <w:pPr>
        <w:pStyle w:val="Teksttreci0"/>
        <w:shd w:val="clear" w:color="auto" w:fill="auto"/>
        <w:spacing w:after="60"/>
        <w:ind w:left="860"/>
        <w:jc w:val="left"/>
      </w:pPr>
      <w:r>
        <w:t>-</w:t>
      </w:r>
      <w:r w:rsidR="008D15EC">
        <w:t xml:space="preserve"> a componente criptográfica,</w:t>
      </w:r>
    </w:p>
    <w:p w14:paraId="1C5EC912" w14:textId="2EEF5E07" w:rsidR="00CC0D19" w:rsidRDefault="009F076C">
      <w:pPr>
        <w:pStyle w:val="Teksttreci0"/>
        <w:shd w:val="clear" w:color="auto" w:fill="auto"/>
        <w:spacing w:after="60"/>
        <w:ind w:left="860"/>
        <w:jc w:val="left"/>
      </w:pPr>
      <w:r>
        <w:t>-</w:t>
      </w:r>
      <w:r w:rsidR="008D15EC">
        <w:t xml:space="preserve"> a componente de comunicação,</w:t>
      </w:r>
    </w:p>
    <w:p w14:paraId="7B5474D4" w14:textId="32836A35" w:rsidR="00CC0D19" w:rsidRDefault="009F076C">
      <w:pPr>
        <w:pStyle w:val="Teksttreci0"/>
        <w:shd w:val="clear" w:color="auto" w:fill="auto"/>
        <w:spacing w:after="60"/>
        <w:ind w:left="860"/>
        <w:jc w:val="left"/>
      </w:pPr>
      <w:r>
        <w:t>-</w:t>
      </w:r>
      <w:r w:rsidR="008D15EC">
        <w:t xml:space="preserve"> outros componentes, se aplicável,</w:t>
      </w:r>
    </w:p>
    <w:p w14:paraId="7212D92E" w14:textId="4AA3B53D" w:rsidR="00CC0D19" w:rsidRDefault="009F076C">
      <w:pPr>
        <w:pStyle w:val="Teksttreci0"/>
        <w:shd w:val="clear" w:color="auto" w:fill="auto"/>
        <w:ind w:left="860"/>
        <w:jc w:val="left"/>
      </w:pPr>
      <w:r>
        <w:t>-</w:t>
      </w:r>
      <w:r w:rsidR="008D15EC">
        <w:t xml:space="preserve"> juntamente com as somas de controlo dos processos gerados para essa caixa registadora que constituem o seu programa operacional;</w:t>
      </w:r>
    </w:p>
    <w:p w14:paraId="5822B6C4" w14:textId="77777777" w:rsidR="00CC0D19" w:rsidRDefault="008D15EC">
      <w:pPr>
        <w:pStyle w:val="Teksttreci0"/>
        <w:numPr>
          <w:ilvl w:val="0"/>
          <w:numId w:val="19"/>
        </w:numPr>
        <w:shd w:val="clear" w:color="auto" w:fill="auto"/>
        <w:tabs>
          <w:tab w:val="left" w:pos="451"/>
        </w:tabs>
        <w:spacing w:after="60"/>
        <w:ind w:left="460" w:hanging="460"/>
      </w:pPr>
      <w:r>
        <w:t>o manual de instruções da caixa registadora deve conter, nomeadamente, as informações sobre:</w:t>
      </w:r>
    </w:p>
    <w:p w14:paraId="46CA5D30" w14:textId="77777777" w:rsidR="00CC0D19" w:rsidRDefault="008D15EC">
      <w:pPr>
        <w:pStyle w:val="Teksttreci0"/>
        <w:numPr>
          <w:ilvl w:val="0"/>
          <w:numId w:val="21"/>
        </w:numPr>
        <w:shd w:val="clear" w:color="auto" w:fill="auto"/>
        <w:tabs>
          <w:tab w:val="left" w:pos="858"/>
        </w:tabs>
        <w:spacing w:after="60"/>
        <w:ind w:left="860" w:hanging="400"/>
        <w:jc w:val="left"/>
      </w:pPr>
      <w:r>
        <w:t>a utilização da caixa registadora,</w:t>
      </w:r>
    </w:p>
    <w:p w14:paraId="5C65C810" w14:textId="77777777" w:rsidR="00CC0D19" w:rsidRDefault="008D15EC">
      <w:pPr>
        <w:pStyle w:val="Teksttreci0"/>
        <w:numPr>
          <w:ilvl w:val="0"/>
          <w:numId w:val="21"/>
        </w:numPr>
        <w:shd w:val="clear" w:color="auto" w:fill="auto"/>
        <w:tabs>
          <w:tab w:val="left" w:pos="858"/>
        </w:tabs>
        <w:spacing w:after="60"/>
        <w:ind w:left="860" w:hanging="400"/>
        <w:jc w:val="left"/>
      </w:pPr>
      <w:r>
        <w:t>os procedimentos de configuração da caixa registadora;</w:t>
      </w:r>
    </w:p>
    <w:p w14:paraId="47B8EE8B" w14:textId="77777777" w:rsidR="00CC0D19" w:rsidRDefault="008D15EC">
      <w:pPr>
        <w:pStyle w:val="Teksttreci0"/>
        <w:numPr>
          <w:ilvl w:val="0"/>
          <w:numId w:val="21"/>
        </w:numPr>
        <w:shd w:val="clear" w:color="auto" w:fill="auto"/>
        <w:tabs>
          <w:tab w:val="left" w:pos="858"/>
        </w:tabs>
        <w:spacing w:after="60"/>
        <w:ind w:left="860" w:hanging="400"/>
        <w:jc w:val="left"/>
      </w:pPr>
      <w:r>
        <w:t>a descrição do ambiente, incluindo o equipamento com o qual a caixa registadora opera,</w:t>
      </w:r>
    </w:p>
    <w:p w14:paraId="1CA43772" w14:textId="77777777" w:rsidR="00CC0D19" w:rsidRDefault="008D15EC">
      <w:pPr>
        <w:pStyle w:val="Teksttreci0"/>
        <w:numPr>
          <w:ilvl w:val="0"/>
          <w:numId w:val="21"/>
        </w:numPr>
        <w:shd w:val="clear" w:color="auto" w:fill="auto"/>
        <w:tabs>
          <w:tab w:val="left" w:pos="858"/>
        </w:tabs>
        <w:ind w:left="860" w:hanging="400"/>
        <w:jc w:val="left"/>
      </w:pPr>
      <w:r>
        <w:t>erros que podem ocorrer durante o funcionamento da caixa registadora, juntamente com os seus códigos, descrição e resolução de problemas.</w:t>
      </w:r>
    </w:p>
    <w:p w14:paraId="62EFC7EF" w14:textId="77777777" w:rsidR="00CC0D19" w:rsidRDefault="008D15EC">
      <w:pPr>
        <w:pStyle w:val="Teksttreci0"/>
        <w:numPr>
          <w:ilvl w:val="0"/>
          <w:numId w:val="19"/>
        </w:numPr>
        <w:shd w:val="clear" w:color="auto" w:fill="auto"/>
        <w:tabs>
          <w:tab w:val="left" w:pos="451"/>
        </w:tabs>
        <w:spacing w:after="140"/>
        <w:ind w:left="460" w:hanging="460"/>
      </w:pPr>
      <w:r>
        <w:t>modelos eletrónicos de todos os documentos emitidos com a utilização da caixa registadora, juntamente com o modo de emissão dos mesmos e um conjunto de comandos do protocolo de comunicação de transferência de dados que permita a emissão desses documentos, se for caso disso;</w:t>
      </w:r>
    </w:p>
    <w:p w14:paraId="23D60C85" w14:textId="77777777" w:rsidR="00CC0D19" w:rsidRDefault="008D15EC">
      <w:pPr>
        <w:pStyle w:val="Teksttreci0"/>
        <w:numPr>
          <w:ilvl w:val="0"/>
          <w:numId w:val="19"/>
        </w:numPr>
        <w:shd w:val="clear" w:color="auto" w:fill="auto"/>
        <w:tabs>
          <w:tab w:val="left" w:pos="464"/>
        </w:tabs>
        <w:ind w:left="460" w:hanging="460"/>
      </w:pPr>
      <w:r>
        <w:t>uma descrição de todos os comandos do protocolo de comunicação de transferência de dados que permitam a configuração e utilização da caixa registadora de uma forma diferente da interface do utilizador (teclado e visualização) do dispositivo em que a caixa registadora está a funcionar, se for caso disso, enquanto as descrições dos comandos devem conter os pormenores da utilização prevista e um exemplo completo de sintaxe;</w:t>
      </w:r>
    </w:p>
    <w:p w14:paraId="65AB04FC" w14:textId="77777777" w:rsidR="00CC0D19" w:rsidRDefault="008D15EC">
      <w:pPr>
        <w:pStyle w:val="Teksttreci0"/>
        <w:numPr>
          <w:ilvl w:val="0"/>
          <w:numId w:val="19"/>
        </w:numPr>
        <w:shd w:val="clear" w:color="auto" w:fill="auto"/>
        <w:tabs>
          <w:tab w:val="left" w:pos="464"/>
        </w:tabs>
        <w:spacing w:after="140"/>
        <w:ind w:left="460" w:hanging="460"/>
      </w:pPr>
      <w:r>
        <w:t>formas de proteger a caixa registadora contra alterações não autorizadas, tendo em conta a forma como é verificada a originalidade dos módulos da sociedade e da caixa registadora;</w:t>
      </w:r>
    </w:p>
    <w:p w14:paraId="6CEB1A00" w14:textId="77777777" w:rsidR="00CC0D19" w:rsidRDefault="008D15EC" w:rsidP="00332061">
      <w:pPr>
        <w:pStyle w:val="Teksttreci0"/>
        <w:numPr>
          <w:ilvl w:val="0"/>
          <w:numId w:val="19"/>
        </w:numPr>
        <w:shd w:val="clear" w:color="auto" w:fill="auto"/>
        <w:tabs>
          <w:tab w:val="left" w:pos="464"/>
        </w:tabs>
        <w:ind w:left="460" w:right="-408" w:hanging="460"/>
      </w:pPr>
      <w:r>
        <w:t>uma descrição da forma como a caixa registadora está protegida contra o seu arranque num dispositivo diferente daquele em que foi efetuada a validação fiscal;</w:t>
      </w:r>
    </w:p>
    <w:p w14:paraId="125165C4" w14:textId="77777777" w:rsidR="00CC0D19" w:rsidRDefault="008D15EC">
      <w:pPr>
        <w:pStyle w:val="Teksttreci0"/>
        <w:numPr>
          <w:ilvl w:val="0"/>
          <w:numId w:val="19"/>
        </w:numPr>
        <w:shd w:val="clear" w:color="auto" w:fill="auto"/>
        <w:tabs>
          <w:tab w:val="left" w:pos="464"/>
        </w:tabs>
        <w:spacing w:after="0" w:line="432" w:lineRule="auto"/>
        <w:ind w:left="460" w:hanging="460"/>
      </w:pPr>
      <w:r>
        <w:t>uma descrição da forma como é verificada a integridade e o não-repúdio dos dados registados na base de dados das caixas registadoras;</w:t>
      </w:r>
    </w:p>
    <w:p w14:paraId="57B9DC1B" w14:textId="77777777" w:rsidR="00CC0D19" w:rsidRDefault="008D15EC" w:rsidP="00332061">
      <w:pPr>
        <w:pStyle w:val="Teksttreci0"/>
        <w:numPr>
          <w:ilvl w:val="0"/>
          <w:numId w:val="19"/>
        </w:numPr>
        <w:shd w:val="clear" w:color="auto" w:fill="auto"/>
        <w:tabs>
          <w:tab w:val="left" w:pos="464"/>
        </w:tabs>
        <w:spacing w:after="0" w:line="432" w:lineRule="auto"/>
        <w:ind w:left="460" w:right="-408" w:hanging="460"/>
      </w:pPr>
      <w:r>
        <w:t>uma lista de dispositivos destinados ao funcionamento da caixa registadora em causa, incluindo os requisitos em matéria de hardware e sistema;</w:t>
      </w:r>
    </w:p>
    <w:p w14:paraId="103DD1BA" w14:textId="77777777" w:rsidR="00CC0D19" w:rsidRDefault="008D15EC">
      <w:pPr>
        <w:pStyle w:val="Teksttreci0"/>
        <w:numPr>
          <w:ilvl w:val="0"/>
          <w:numId w:val="19"/>
        </w:numPr>
        <w:shd w:val="clear" w:color="auto" w:fill="auto"/>
        <w:tabs>
          <w:tab w:val="left" w:pos="464"/>
        </w:tabs>
        <w:spacing w:after="0" w:line="432" w:lineRule="auto"/>
        <w:ind w:left="460" w:hanging="460"/>
      </w:pPr>
      <w:r>
        <w:t>a descrição da caixa registadora, incluindo:</w:t>
      </w:r>
    </w:p>
    <w:p w14:paraId="2EA37ED9" w14:textId="77777777" w:rsidR="00CC0D19" w:rsidRDefault="008D15EC">
      <w:pPr>
        <w:pStyle w:val="Teksttreci0"/>
        <w:numPr>
          <w:ilvl w:val="0"/>
          <w:numId w:val="22"/>
        </w:numPr>
        <w:shd w:val="clear" w:color="auto" w:fill="auto"/>
        <w:tabs>
          <w:tab w:val="left" w:pos="858"/>
        </w:tabs>
        <w:spacing w:after="60"/>
        <w:ind w:left="860" w:hanging="400"/>
        <w:jc w:val="left"/>
      </w:pPr>
      <w:r>
        <w:t>a identificação de cada um dos módulos de software da caixa registadora,</w:t>
      </w:r>
    </w:p>
    <w:p w14:paraId="5146201A" w14:textId="77777777" w:rsidR="00CC0D19" w:rsidRDefault="008D15EC">
      <w:pPr>
        <w:pStyle w:val="Teksttreci0"/>
        <w:numPr>
          <w:ilvl w:val="0"/>
          <w:numId w:val="22"/>
        </w:numPr>
        <w:shd w:val="clear" w:color="auto" w:fill="auto"/>
        <w:tabs>
          <w:tab w:val="left" w:pos="858"/>
        </w:tabs>
        <w:spacing w:after="60"/>
        <w:ind w:left="860" w:hanging="400"/>
        <w:jc w:val="left"/>
      </w:pPr>
      <w:r>
        <w:t>um fluxograma dos módulos de software da caixa registadora, juntamente com as suas características funcionais e a indicação da forma e do âmbito do intercâmbio de dados entre os módulos,</w:t>
      </w:r>
    </w:p>
    <w:p w14:paraId="0A4A540C" w14:textId="77777777" w:rsidR="00CC0D19" w:rsidRDefault="008D15EC">
      <w:pPr>
        <w:pStyle w:val="Teksttreci0"/>
        <w:numPr>
          <w:ilvl w:val="0"/>
          <w:numId w:val="22"/>
        </w:numPr>
        <w:shd w:val="clear" w:color="auto" w:fill="auto"/>
        <w:tabs>
          <w:tab w:val="left" w:pos="858"/>
        </w:tabs>
        <w:spacing w:after="60"/>
        <w:ind w:left="860" w:hanging="400"/>
        <w:jc w:val="left"/>
      </w:pPr>
      <w:r>
        <w:t>a forma de instalar a caixa registadora em todos os dispositivos destinados a funcionar com a caixa registadora,</w:t>
      </w:r>
    </w:p>
    <w:p w14:paraId="60871897" w14:textId="77777777" w:rsidR="00CC0D19" w:rsidRDefault="008D15EC">
      <w:pPr>
        <w:pStyle w:val="Teksttreci0"/>
        <w:numPr>
          <w:ilvl w:val="0"/>
          <w:numId w:val="22"/>
        </w:numPr>
        <w:shd w:val="clear" w:color="auto" w:fill="auto"/>
        <w:tabs>
          <w:tab w:val="left" w:pos="858"/>
        </w:tabs>
        <w:spacing w:after="60"/>
        <w:ind w:left="860" w:hanging="400"/>
        <w:jc w:val="left"/>
      </w:pPr>
      <w:r>
        <w:t>uma indicação das condições em que a base de dados da caixa registadora fica sem espaço de armazenamento, incluindo o método de tratamento da caixa registadora quando a sua base de dados estiver completa,</w:t>
      </w:r>
    </w:p>
    <w:p w14:paraId="39C73697" w14:textId="77777777" w:rsidR="00CC0D19" w:rsidRDefault="008D15EC">
      <w:pPr>
        <w:pStyle w:val="Teksttreci0"/>
        <w:numPr>
          <w:ilvl w:val="0"/>
          <w:numId w:val="22"/>
        </w:numPr>
        <w:shd w:val="clear" w:color="auto" w:fill="auto"/>
        <w:tabs>
          <w:tab w:val="left" w:pos="858"/>
        </w:tabs>
        <w:ind w:left="860" w:hanging="400"/>
        <w:jc w:val="left"/>
      </w:pPr>
      <w:r>
        <w:t>uma descrição dos campos, das relações, das estruturas e do motor da base de dados da caixa registadora;</w:t>
      </w:r>
    </w:p>
    <w:p w14:paraId="2A86219D" w14:textId="77777777" w:rsidR="00CC0D19" w:rsidRDefault="008D15EC">
      <w:pPr>
        <w:pStyle w:val="Teksttreci0"/>
        <w:numPr>
          <w:ilvl w:val="0"/>
          <w:numId w:val="19"/>
        </w:numPr>
        <w:shd w:val="clear" w:color="auto" w:fill="auto"/>
        <w:tabs>
          <w:tab w:val="left" w:pos="464"/>
        </w:tabs>
        <w:ind w:left="460" w:hanging="460"/>
      </w:pPr>
      <w:r>
        <w:t>uma lista de dispositivos adicionais com os quais a caixa registadora pode operar, incluindo todos os dispositivos externos destinados a ser ligados ao dispositivo em que a caixa registadora está a funcionar, especificada pelo fabricante;</w:t>
      </w:r>
    </w:p>
    <w:p w14:paraId="76C446F1" w14:textId="77777777" w:rsidR="00CC0D19" w:rsidRDefault="008D15EC">
      <w:pPr>
        <w:pStyle w:val="Teksttreci0"/>
        <w:numPr>
          <w:ilvl w:val="0"/>
          <w:numId w:val="19"/>
        </w:numPr>
        <w:shd w:val="clear" w:color="auto" w:fill="auto"/>
        <w:tabs>
          <w:tab w:val="left" w:pos="464"/>
        </w:tabs>
        <w:spacing w:after="140"/>
        <w:ind w:left="460" w:hanging="460"/>
      </w:pPr>
      <w:r>
        <w:t>uma descrição do método de conservação do número único na base de dados da caixa registadora;</w:t>
      </w:r>
    </w:p>
    <w:p w14:paraId="62E2939E" w14:textId="77777777" w:rsidR="00CC0D19" w:rsidRDefault="008D15EC">
      <w:pPr>
        <w:pStyle w:val="Teksttreci0"/>
        <w:numPr>
          <w:ilvl w:val="0"/>
          <w:numId w:val="19"/>
        </w:numPr>
        <w:shd w:val="clear" w:color="auto" w:fill="auto"/>
        <w:tabs>
          <w:tab w:val="left" w:pos="464"/>
        </w:tabs>
        <w:ind w:left="460" w:hanging="460"/>
      </w:pPr>
      <w:r>
        <w:t xml:space="preserve">uma confirmação da inserção de um programa operacional de caixa registadora para testar a atualização da caixa </w:t>
      </w:r>
      <w:r>
        <w:lastRenderedPageBreak/>
        <w:t>registadora na fonte de atualização;</w:t>
      </w:r>
    </w:p>
    <w:p w14:paraId="29460F35" w14:textId="77777777" w:rsidR="00CC0D19" w:rsidRDefault="008D15EC">
      <w:pPr>
        <w:pStyle w:val="Teksttreci0"/>
        <w:numPr>
          <w:ilvl w:val="0"/>
          <w:numId w:val="19"/>
        </w:numPr>
        <w:shd w:val="clear" w:color="auto" w:fill="auto"/>
        <w:tabs>
          <w:tab w:val="left" w:pos="464"/>
        </w:tabs>
        <w:spacing w:after="60"/>
        <w:ind w:left="460" w:hanging="460"/>
      </w:pPr>
      <w:r>
        <w:t>para as caixas registadoras referidas no artigo 4.º, n.º 1, ponto 2, alínea a):</w:t>
      </w:r>
    </w:p>
    <w:p w14:paraId="7FC232ED" w14:textId="77777777" w:rsidR="00CC0D19" w:rsidRDefault="008D15EC">
      <w:pPr>
        <w:pStyle w:val="Teksttreci0"/>
        <w:shd w:val="clear" w:color="auto" w:fill="auto"/>
        <w:spacing w:after="60"/>
        <w:ind w:left="860" w:hanging="400"/>
        <w:jc w:val="left"/>
      </w:pPr>
      <w:r>
        <w:t>a) uma lista de taxímetros ou aplicações que cooperem com a caixa registadora,</w:t>
      </w:r>
    </w:p>
    <w:p w14:paraId="5828A3A9" w14:textId="77777777" w:rsidR="00CC0D19" w:rsidRDefault="008D15EC">
      <w:pPr>
        <w:pStyle w:val="Teksttreci0"/>
        <w:shd w:val="clear" w:color="auto" w:fill="auto"/>
        <w:spacing w:after="60"/>
        <w:ind w:left="860" w:hanging="400"/>
        <w:jc w:val="left"/>
      </w:pPr>
      <w:r>
        <w:t>b) uma declaração do requerente atestando a cooperação correta da caixa registadora com o taxímetro ou pedido para cada taxímetro ou pedido incluído na lista referida na alínea a),</w:t>
      </w:r>
    </w:p>
    <w:p w14:paraId="2A1B6416" w14:textId="14E24BC0" w:rsidR="00CC0D19" w:rsidRDefault="00CB5D6A" w:rsidP="00CB5D6A">
      <w:pPr>
        <w:pStyle w:val="Teksttreci0"/>
        <w:shd w:val="clear" w:color="auto" w:fill="auto"/>
        <w:tabs>
          <w:tab w:val="left" w:pos="858"/>
        </w:tabs>
        <w:ind w:left="454" w:hanging="454"/>
        <w:jc w:val="left"/>
      </w:pPr>
      <w:r>
        <w:t xml:space="preserve">         c) </w:t>
      </w:r>
      <w:r w:rsidR="008D15EC">
        <w:t xml:space="preserve">uma cópia de um certificado de exame UE de tipo ou de uma aprovação para cada taxímetro incluído na lista </w:t>
      </w:r>
      <w:r>
        <w:t xml:space="preserve"> </w:t>
      </w:r>
      <w:r w:rsidR="008D15EC">
        <w:t>referida na alínea a);</w:t>
      </w:r>
    </w:p>
    <w:p w14:paraId="77DB63B9" w14:textId="7985D884" w:rsidR="00CC0D19" w:rsidRDefault="008D15EC">
      <w:pPr>
        <w:pStyle w:val="Teksttreci0"/>
        <w:numPr>
          <w:ilvl w:val="0"/>
          <w:numId w:val="19"/>
        </w:numPr>
        <w:shd w:val="clear" w:color="auto" w:fill="auto"/>
        <w:tabs>
          <w:tab w:val="left" w:pos="464"/>
        </w:tabs>
        <w:spacing w:after="60"/>
        <w:ind w:left="460" w:hanging="460"/>
      </w:pPr>
      <w:r>
        <w:t>a assinatura do fabricante ou do(s) seu(s) representante(s).</w:t>
      </w:r>
    </w:p>
    <w:p w14:paraId="368DB834" w14:textId="77777777" w:rsidR="00CC0D19" w:rsidRDefault="008D15EC">
      <w:pPr>
        <w:pStyle w:val="Teksttreci0"/>
        <w:shd w:val="clear" w:color="auto" w:fill="auto"/>
        <w:spacing w:after="140"/>
        <w:ind w:firstLine="320"/>
      </w:pPr>
      <w:r>
        <w:rPr>
          <w:b/>
        </w:rPr>
        <w:t xml:space="preserve">Artigo 22.º </w:t>
      </w:r>
      <w:r>
        <w:t>1. Ao pedido referido no artigo 21.º são anexados os seguintes elementos:</w:t>
      </w:r>
    </w:p>
    <w:p w14:paraId="75E07070" w14:textId="77777777" w:rsidR="00CC0D19" w:rsidRDefault="008D15EC" w:rsidP="00AE7377">
      <w:pPr>
        <w:pStyle w:val="Teksttreci0"/>
        <w:numPr>
          <w:ilvl w:val="0"/>
          <w:numId w:val="23"/>
        </w:numPr>
        <w:shd w:val="clear" w:color="auto" w:fill="auto"/>
        <w:tabs>
          <w:tab w:val="left" w:pos="457"/>
        </w:tabs>
        <w:ind w:left="460" w:right="-408" w:hanging="460"/>
      </w:pPr>
      <w:r>
        <w:t>pelo menos três exemplares da caixa registadora instalada em dispositivos destinados a funcionar com essa caixa registadora, juntamente com o equipamento necessário para o seu funcionamento, tais como adaptadores, ecrãs, impressoras, cabos informáticos;</w:t>
      </w:r>
    </w:p>
    <w:p w14:paraId="3E4678D1" w14:textId="77777777" w:rsidR="00CC0D19" w:rsidRDefault="008D15EC">
      <w:pPr>
        <w:pStyle w:val="Teksttreci0"/>
        <w:numPr>
          <w:ilvl w:val="0"/>
          <w:numId w:val="23"/>
        </w:numPr>
        <w:shd w:val="clear" w:color="auto" w:fill="auto"/>
        <w:tabs>
          <w:tab w:val="left" w:pos="457"/>
        </w:tabs>
        <w:spacing w:after="140"/>
        <w:ind w:left="460" w:hanging="460"/>
      </w:pPr>
      <w:r>
        <w:t>um exemplar da caixa registadora instalada num dispositivo destinado a funcionar com essa caixa registadora, contendo 32 relatórios fiscais de 24 horas menos do que o número máximo de tais relatórios que podem ser registados na base de dados da caixa registadora;</w:t>
      </w:r>
    </w:p>
    <w:p w14:paraId="3095B4C8" w14:textId="77777777" w:rsidR="00CC0D19" w:rsidRDefault="008D15EC">
      <w:pPr>
        <w:pStyle w:val="Teksttreci0"/>
        <w:numPr>
          <w:ilvl w:val="0"/>
          <w:numId w:val="23"/>
        </w:numPr>
        <w:shd w:val="clear" w:color="auto" w:fill="auto"/>
        <w:tabs>
          <w:tab w:val="left" w:pos="457"/>
        </w:tabs>
        <w:ind w:left="460" w:hanging="460"/>
      </w:pPr>
      <w:r>
        <w:t>uma caixa registadora na sua forma destinada a um comprador (formulário de instalação) num suporte entregue ao comprador dessa caixa registadora ou em qualquer outra forma destinada a ser fornecida ao comprador, caso em que essa caixa registadora deve ser conservada pelo Serviço Central de Medição como modelo;</w:t>
      </w:r>
    </w:p>
    <w:p w14:paraId="7A4521BD" w14:textId="77777777" w:rsidR="00CC0D19" w:rsidRDefault="008D15EC">
      <w:pPr>
        <w:pStyle w:val="Teksttreci0"/>
        <w:numPr>
          <w:ilvl w:val="0"/>
          <w:numId w:val="23"/>
        </w:numPr>
        <w:shd w:val="clear" w:color="auto" w:fill="auto"/>
        <w:tabs>
          <w:tab w:val="left" w:pos="457"/>
        </w:tabs>
        <w:ind w:left="460" w:hanging="460"/>
      </w:pPr>
      <w:r>
        <w:t>dispositivos e software adicionais que permitam o funcionamento plenamente funcional da caixa registadora, incluindo programas que trabalhem em conjunto com a caixa registadora que permitam configurá-la e se destinem a utilização técnica e de manutenção ou ao diagnóstico da caixa registadora;</w:t>
      </w:r>
    </w:p>
    <w:p w14:paraId="492C3BA2" w14:textId="77777777" w:rsidR="00CC0D19" w:rsidRDefault="008D15EC">
      <w:pPr>
        <w:pStyle w:val="Teksttreci0"/>
        <w:numPr>
          <w:ilvl w:val="0"/>
          <w:numId w:val="23"/>
        </w:numPr>
        <w:shd w:val="clear" w:color="auto" w:fill="auto"/>
        <w:tabs>
          <w:tab w:val="left" w:pos="457"/>
        </w:tabs>
        <w:spacing w:after="140"/>
        <w:ind w:left="460" w:hanging="460"/>
      </w:pPr>
      <w:r>
        <w:t>um programa de apoio ao registo de um ciclo de operações de ensaio, se aplicável;</w:t>
      </w:r>
    </w:p>
    <w:p w14:paraId="40F885F3" w14:textId="77777777" w:rsidR="00CC0D19" w:rsidRDefault="008D15EC">
      <w:pPr>
        <w:pStyle w:val="Teksttreci0"/>
        <w:numPr>
          <w:ilvl w:val="0"/>
          <w:numId w:val="23"/>
        </w:numPr>
        <w:shd w:val="clear" w:color="auto" w:fill="auto"/>
        <w:tabs>
          <w:tab w:val="left" w:pos="457"/>
        </w:tabs>
        <w:spacing w:after="0" w:line="372" w:lineRule="auto"/>
        <w:ind w:left="460" w:right="3740" w:hanging="460"/>
        <w:jc w:val="left"/>
      </w:pPr>
      <w:r>
        <w:t>para as caixas registadoras referidas no artigo 4.º, n.º 1, ponto 2, alínea a), adicionalmente: a) no que diz respeito a um taxímetro que trabalhe em conjunto com a caixa registadora:</w:t>
      </w:r>
    </w:p>
    <w:p w14:paraId="19379BCA" w14:textId="28C89EBC" w:rsidR="00CC0D19" w:rsidRDefault="00CB5D6A">
      <w:pPr>
        <w:pStyle w:val="Teksttreci0"/>
        <w:shd w:val="clear" w:color="auto" w:fill="auto"/>
        <w:spacing w:after="80"/>
        <w:ind w:left="1080" w:hanging="220"/>
        <w:jc w:val="left"/>
      </w:pPr>
      <w:r>
        <w:t>-</w:t>
      </w:r>
      <w:r w:rsidR="008D15EC">
        <w:t xml:space="preserve"> 2 peças de taxímetros de cada tipo destinados a funcionar com caixa registadora,</w:t>
      </w:r>
    </w:p>
    <w:p w14:paraId="05604610" w14:textId="1021D944" w:rsidR="00CC0D19" w:rsidRDefault="00CB5D6A">
      <w:pPr>
        <w:pStyle w:val="Teksttreci0"/>
        <w:shd w:val="clear" w:color="auto" w:fill="auto"/>
        <w:spacing w:after="80"/>
        <w:ind w:left="1080" w:hanging="220"/>
        <w:jc w:val="left"/>
      </w:pPr>
      <w:r>
        <w:t>-</w:t>
      </w:r>
      <w:r w:rsidR="008D15EC">
        <w:t xml:space="preserve"> um gerador de pulsos do atuador do taxímetro,</w:t>
      </w:r>
    </w:p>
    <w:p w14:paraId="596C97B2" w14:textId="6888F9EC" w:rsidR="00CC0D19" w:rsidRDefault="00CB5D6A">
      <w:pPr>
        <w:pStyle w:val="Teksttreci0"/>
        <w:shd w:val="clear" w:color="auto" w:fill="auto"/>
        <w:spacing w:after="80"/>
        <w:ind w:left="1080" w:hanging="220"/>
        <w:jc w:val="left"/>
      </w:pPr>
      <w:r>
        <w:t>-</w:t>
      </w:r>
      <w:r w:rsidR="008D15EC">
        <w:t xml:space="preserve"> um programador de um taxímetro,</w:t>
      </w:r>
    </w:p>
    <w:p w14:paraId="3604773C" w14:textId="20FFF4BF" w:rsidR="00CC0D19" w:rsidRDefault="00CB5D6A">
      <w:pPr>
        <w:pStyle w:val="Teksttreci0"/>
        <w:shd w:val="clear" w:color="auto" w:fill="auto"/>
        <w:spacing w:after="80"/>
        <w:ind w:left="1080" w:hanging="220"/>
        <w:jc w:val="left"/>
      </w:pPr>
      <w:r>
        <w:t>-</w:t>
      </w:r>
      <w:r w:rsidR="008D15EC">
        <w:t xml:space="preserve"> uma fonte de alimentação que permita a alimentação externa do dispositivo em que está instalada a caixa registadora e do taxímetro de uma rede elétrica de corrente alternada com uma tensão de 230 V,</w:t>
      </w:r>
    </w:p>
    <w:p w14:paraId="645EFE07" w14:textId="77777777" w:rsidR="00CC0D19" w:rsidRDefault="008D15EC">
      <w:pPr>
        <w:pStyle w:val="Teksttreci0"/>
        <w:shd w:val="clear" w:color="auto" w:fill="auto"/>
        <w:ind w:left="860" w:hanging="400"/>
        <w:jc w:val="left"/>
      </w:pPr>
      <w:r>
        <w:t>b) relativamente ao pedido que coopere com a caixa registadora: 2 amostras do pedido instaladas num dispositivo;</w:t>
      </w:r>
    </w:p>
    <w:p w14:paraId="2B444C74" w14:textId="77777777" w:rsidR="00CC0D19" w:rsidRDefault="008D15EC">
      <w:pPr>
        <w:pStyle w:val="Teksttreci0"/>
        <w:numPr>
          <w:ilvl w:val="0"/>
          <w:numId w:val="23"/>
        </w:numPr>
        <w:shd w:val="clear" w:color="auto" w:fill="auto"/>
        <w:tabs>
          <w:tab w:val="left" w:pos="457"/>
        </w:tabs>
        <w:spacing w:after="80"/>
        <w:ind w:left="460" w:hanging="460"/>
      </w:pPr>
      <w:r>
        <w:t>no caso de uma caixa registadora de bilhetes:</w:t>
      </w:r>
    </w:p>
    <w:p w14:paraId="7635C5EB" w14:textId="77777777" w:rsidR="00CC0D19" w:rsidRDefault="008D15EC">
      <w:pPr>
        <w:pStyle w:val="Teksttreci0"/>
        <w:shd w:val="clear" w:color="auto" w:fill="auto"/>
        <w:spacing w:after="80"/>
        <w:ind w:left="860" w:hanging="400"/>
        <w:jc w:val="left"/>
      </w:pPr>
      <w:r>
        <w:t>a) software ou ferramentas que permitam a programação da caixa registadora,</w:t>
      </w:r>
    </w:p>
    <w:p w14:paraId="07F6C907" w14:textId="77777777" w:rsidR="00CC0D19" w:rsidRDefault="008D15EC">
      <w:pPr>
        <w:pStyle w:val="Teksttreci0"/>
        <w:shd w:val="clear" w:color="auto" w:fill="auto"/>
        <w:ind w:left="860" w:hanging="400"/>
        <w:jc w:val="left"/>
      </w:pPr>
      <w:r>
        <w:t>b) no caso das caixas registadoras operadas por baterias de veículos, um adaptador que permita a alimentação externa do dispositivo em que a caixa registadora está instalada a partir de uma rede elétrica de corrente alternada com uma tensão de 230 V.</w:t>
      </w:r>
    </w:p>
    <w:p w14:paraId="218AC060" w14:textId="77777777" w:rsidR="00CC0D19" w:rsidRDefault="008D15EC" w:rsidP="00AE7377">
      <w:pPr>
        <w:pStyle w:val="Teksttreci0"/>
        <w:numPr>
          <w:ilvl w:val="0"/>
          <w:numId w:val="23"/>
        </w:numPr>
        <w:shd w:val="clear" w:color="auto" w:fill="auto"/>
        <w:tabs>
          <w:tab w:val="left" w:pos="457"/>
        </w:tabs>
        <w:spacing w:after="200"/>
        <w:ind w:left="460" w:right="-408" w:hanging="460"/>
      </w:pPr>
      <w:r>
        <w:t>dispositivos adicionais, componentes e outros elementos necessários para examinar as soluções técnicas utilizadas na caixa registadora.</w:t>
      </w:r>
    </w:p>
    <w:p w14:paraId="6302EA81" w14:textId="77777777" w:rsidR="00CC0D19" w:rsidRDefault="008D15EC">
      <w:pPr>
        <w:pStyle w:val="Teksttreci0"/>
        <w:shd w:val="clear" w:color="auto" w:fill="auto"/>
        <w:spacing w:after="200"/>
        <w:ind w:firstLine="320"/>
      </w:pPr>
      <w:r>
        <w:t>2. O pedido deve ser acompanhado das descrições operacionais ou dos manuais de instruções de todos os dispositivos entregues juntamente com a caixa registadora.</w:t>
      </w:r>
    </w:p>
    <w:p w14:paraId="01EB4995" w14:textId="77777777" w:rsidR="00CC0D19" w:rsidRDefault="008D15EC" w:rsidP="00AE7377">
      <w:pPr>
        <w:pStyle w:val="Teksttreci0"/>
        <w:numPr>
          <w:ilvl w:val="0"/>
          <w:numId w:val="3"/>
        </w:numPr>
        <w:shd w:val="clear" w:color="auto" w:fill="auto"/>
        <w:tabs>
          <w:tab w:val="left" w:pos="666"/>
        </w:tabs>
        <w:spacing w:after="200"/>
        <w:ind w:right="-408" w:firstLine="320"/>
      </w:pPr>
      <w:r>
        <w:t>Para que a caixa registadora seja examinada, o fabricante deve disponibilizar todas as ferramentas de hardware ou software aplicáveis necessárias à realização do exame.</w:t>
      </w:r>
    </w:p>
    <w:p w14:paraId="3A729020" w14:textId="77777777" w:rsidR="00CC0D19" w:rsidRDefault="008D15EC">
      <w:pPr>
        <w:pStyle w:val="Teksttreci0"/>
        <w:shd w:val="clear" w:color="auto" w:fill="auto"/>
        <w:jc w:val="center"/>
      </w:pPr>
      <w:r>
        <w:t>Capítulo 5</w:t>
      </w:r>
    </w:p>
    <w:p w14:paraId="581001E7" w14:textId="77777777" w:rsidR="00CC0D19" w:rsidRDefault="008D15EC">
      <w:pPr>
        <w:pStyle w:val="Nagwek40"/>
        <w:keepNext/>
        <w:keepLines/>
        <w:shd w:val="clear" w:color="auto" w:fill="auto"/>
        <w:spacing w:after="200"/>
      </w:pPr>
      <w:bookmarkStart w:id="8" w:name="bookmark8"/>
      <w:r>
        <w:t>Período de validade para o qual o certificado é emitido</w:t>
      </w:r>
      <w:bookmarkEnd w:id="8"/>
    </w:p>
    <w:p w14:paraId="7925E96F" w14:textId="77777777" w:rsidR="00CC0D19" w:rsidRDefault="008D15EC">
      <w:pPr>
        <w:pStyle w:val="Teksttreci0"/>
        <w:shd w:val="clear" w:color="auto" w:fill="auto"/>
        <w:spacing w:after="200"/>
        <w:ind w:firstLine="320"/>
      </w:pPr>
      <w:r>
        <w:rPr>
          <w:b/>
        </w:rPr>
        <w:t xml:space="preserve">Artigo 23.º </w:t>
      </w:r>
      <w:r>
        <w:t>1. O certificado referido no artigo 111.º, n.º 6-B, da Lei é emitido por um período de cinco anos, após o qual pode ser reemitido para o período seguinte, mediante a apresentação de um pedido, juntamente com os documentos e dispositivos necessários e a realização de ensaios.</w:t>
      </w:r>
    </w:p>
    <w:p w14:paraId="3E794474" w14:textId="77777777" w:rsidR="00CC0D19" w:rsidRDefault="008D15EC">
      <w:pPr>
        <w:pStyle w:val="Teksttreci0"/>
        <w:shd w:val="clear" w:color="auto" w:fill="auto"/>
        <w:ind w:firstLine="320"/>
      </w:pPr>
      <w:r>
        <w:lastRenderedPageBreak/>
        <w:t>2. O certificado pode ser prorrogado pelos cinco anos seguintes, sem novo ensaio, se:</w:t>
      </w:r>
    </w:p>
    <w:p w14:paraId="4D43FD2B" w14:textId="77777777" w:rsidR="00CC0D19" w:rsidRDefault="008D15EC">
      <w:pPr>
        <w:pStyle w:val="Teksttreci0"/>
        <w:numPr>
          <w:ilvl w:val="0"/>
          <w:numId w:val="24"/>
        </w:numPr>
        <w:shd w:val="clear" w:color="auto" w:fill="auto"/>
        <w:tabs>
          <w:tab w:val="left" w:pos="457"/>
        </w:tabs>
        <w:spacing w:after="140"/>
        <w:ind w:left="460" w:hanging="460"/>
      </w:pPr>
      <w:r>
        <w:t>as disposições por força das quais o certificado em vigor foi emitido não foram alteradas;</w:t>
      </w:r>
    </w:p>
    <w:p w14:paraId="44542B18" w14:textId="77777777" w:rsidR="00CC0D19" w:rsidRDefault="008D15EC">
      <w:pPr>
        <w:pStyle w:val="Teksttreci0"/>
        <w:numPr>
          <w:ilvl w:val="0"/>
          <w:numId w:val="24"/>
        </w:numPr>
        <w:shd w:val="clear" w:color="auto" w:fill="auto"/>
        <w:tabs>
          <w:tab w:val="left" w:pos="457"/>
        </w:tabs>
        <w:spacing w:after="200"/>
        <w:ind w:left="460" w:hanging="460"/>
      </w:pPr>
      <w:r>
        <w:t>não foram introduzidas alterações na caixa registadora.</w:t>
      </w:r>
    </w:p>
    <w:p w14:paraId="6C0614B4" w14:textId="77777777" w:rsidR="00CC0D19" w:rsidRDefault="008D15EC">
      <w:pPr>
        <w:pStyle w:val="Teksttreci0"/>
        <w:shd w:val="clear" w:color="auto" w:fill="auto"/>
        <w:spacing w:after="200"/>
        <w:ind w:firstLine="320"/>
      </w:pPr>
      <w:r>
        <w:t>3. O certificado referido no n.º 2 deve ser emitido a pedido do fabricante, apresentado antes do termo do certificado emitido para a caixa registadora em causa, mas não antes de decorridos quatro anos após a emissão do certificado referido no n.º 1. As disposições dos artigos 21.º e 22.º aplicam-se em conformidade.</w:t>
      </w:r>
    </w:p>
    <w:p w14:paraId="40552731" w14:textId="5397851B" w:rsidR="00CC0D19" w:rsidRDefault="008D15EC">
      <w:pPr>
        <w:pStyle w:val="Teksttreci0"/>
        <w:shd w:val="clear" w:color="auto" w:fill="auto"/>
        <w:ind w:firstLine="320"/>
      </w:pPr>
      <w:r>
        <w:rPr>
          <w:b/>
        </w:rPr>
        <w:t xml:space="preserve">Artigo 24.º </w:t>
      </w:r>
      <w:r>
        <w:t>Após a obtenção do certificado referido no artigo 111.º, n.º 6-B, da Lei, quaisquer alterações à caixa registadora só podem ser efetuadas mediante a obtenção de um novo certificado em cada caso.</w:t>
      </w:r>
    </w:p>
    <w:p w14:paraId="1DCD4890" w14:textId="77777777" w:rsidR="00CC0D19" w:rsidRDefault="008D15EC">
      <w:pPr>
        <w:pStyle w:val="Teksttreci0"/>
        <w:shd w:val="clear" w:color="auto" w:fill="auto"/>
        <w:spacing w:after="140" w:line="276" w:lineRule="auto"/>
        <w:jc w:val="center"/>
      </w:pPr>
      <w:r>
        <w:t>Capítulo 6</w:t>
      </w:r>
    </w:p>
    <w:p w14:paraId="676573E8" w14:textId="77777777" w:rsidR="00CC0D19" w:rsidRDefault="008D15EC">
      <w:pPr>
        <w:pStyle w:val="Teksttreci0"/>
        <w:shd w:val="clear" w:color="auto" w:fill="auto"/>
        <w:spacing w:after="0" w:line="492" w:lineRule="auto"/>
        <w:ind w:left="320" w:right="1420" w:firstLine="1140"/>
        <w:jc w:val="left"/>
      </w:pPr>
      <w:r>
        <w:rPr>
          <w:b/>
        </w:rPr>
        <w:t xml:space="preserve">O âmbito dos testes de caixas registadoras e os tipos de dados contidos no relatório de um teste de caixa registadora, artigo 25.º </w:t>
      </w:r>
      <w:r>
        <w:t>Os testes de caixa registadora devem abranger:</w:t>
      </w:r>
    </w:p>
    <w:p w14:paraId="3A1C82F1" w14:textId="77777777" w:rsidR="00CC0D19" w:rsidRDefault="008D15EC">
      <w:pPr>
        <w:pStyle w:val="Teksttreci0"/>
        <w:numPr>
          <w:ilvl w:val="0"/>
          <w:numId w:val="25"/>
        </w:numPr>
        <w:shd w:val="clear" w:color="auto" w:fill="auto"/>
        <w:tabs>
          <w:tab w:val="left" w:pos="448"/>
        </w:tabs>
        <w:spacing w:after="80" w:line="276" w:lineRule="auto"/>
        <w:ind w:left="460" w:hanging="460"/>
      </w:pPr>
      <w:r>
        <w:t>verificação do pedido referido no artigo 21.º em termos de exatidão e exaustividade;</w:t>
      </w:r>
    </w:p>
    <w:p w14:paraId="72D83476" w14:textId="77777777" w:rsidR="00CC0D19" w:rsidRDefault="008D15EC">
      <w:pPr>
        <w:pStyle w:val="Teksttreci0"/>
        <w:numPr>
          <w:ilvl w:val="0"/>
          <w:numId w:val="25"/>
        </w:numPr>
        <w:shd w:val="clear" w:color="auto" w:fill="auto"/>
        <w:tabs>
          <w:tab w:val="left" w:pos="448"/>
        </w:tabs>
        <w:spacing w:after="0" w:line="307" w:lineRule="auto"/>
        <w:ind w:left="460" w:hanging="460"/>
      </w:pPr>
      <w:r>
        <w:t>testes relativos a:</w:t>
      </w:r>
    </w:p>
    <w:p w14:paraId="6B6175B2" w14:textId="77777777" w:rsidR="00CC0D19" w:rsidRDefault="008D15EC">
      <w:pPr>
        <w:pStyle w:val="Teksttreci0"/>
        <w:numPr>
          <w:ilvl w:val="0"/>
          <w:numId w:val="26"/>
        </w:numPr>
        <w:shd w:val="clear" w:color="auto" w:fill="auto"/>
        <w:tabs>
          <w:tab w:val="left" w:pos="858"/>
        </w:tabs>
        <w:spacing w:after="0" w:line="307" w:lineRule="auto"/>
        <w:ind w:left="460"/>
        <w:jc w:val="left"/>
      </w:pPr>
      <w:r>
        <w:t>segurança da caixa registadora, em especial o seu tratamento em situações de emergência,</w:t>
      </w:r>
    </w:p>
    <w:p w14:paraId="14ED1DFC" w14:textId="77777777" w:rsidR="00CC0D19" w:rsidRDefault="008D15EC">
      <w:pPr>
        <w:pStyle w:val="Teksttreci0"/>
        <w:numPr>
          <w:ilvl w:val="0"/>
          <w:numId w:val="26"/>
        </w:numPr>
        <w:shd w:val="clear" w:color="auto" w:fill="auto"/>
        <w:tabs>
          <w:tab w:val="left" w:pos="858"/>
        </w:tabs>
        <w:spacing w:after="0" w:line="307" w:lineRule="auto"/>
        <w:ind w:left="460"/>
        <w:jc w:val="left"/>
      </w:pPr>
      <w:r>
        <w:t>exatidão da execução das funções da caixa registadora à disposição do utilizador,</w:t>
      </w:r>
    </w:p>
    <w:p w14:paraId="67A40ACF" w14:textId="77777777" w:rsidR="00CC0D19" w:rsidRDefault="008D15EC">
      <w:pPr>
        <w:pStyle w:val="Teksttreci0"/>
        <w:numPr>
          <w:ilvl w:val="0"/>
          <w:numId w:val="26"/>
        </w:numPr>
        <w:shd w:val="clear" w:color="auto" w:fill="auto"/>
        <w:tabs>
          <w:tab w:val="left" w:pos="858"/>
        </w:tabs>
        <w:spacing w:after="140" w:line="307" w:lineRule="auto"/>
        <w:ind w:left="460"/>
        <w:jc w:val="left"/>
      </w:pPr>
      <w:r>
        <w:t>protocolos de comunicação da caixa registadora.</w:t>
      </w:r>
    </w:p>
    <w:p w14:paraId="1B3FA53B" w14:textId="77777777" w:rsidR="00CC0D19" w:rsidRDefault="008D15EC">
      <w:pPr>
        <w:pStyle w:val="Teksttreci0"/>
        <w:shd w:val="clear" w:color="auto" w:fill="auto"/>
        <w:spacing w:after="80" w:line="276" w:lineRule="auto"/>
        <w:ind w:firstLine="320"/>
        <w:jc w:val="left"/>
      </w:pPr>
      <w:r>
        <w:rPr>
          <w:b/>
        </w:rPr>
        <w:t xml:space="preserve">Artigo 26.º </w:t>
      </w:r>
      <w:r>
        <w:t>O relatório de teste da caixa registadora deve incluir:</w:t>
      </w:r>
    </w:p>
    <w:p w14:paraId="73B28FD6" w14:textId="77777777" w:rsidR="00CC0D19" w:rsidRDefault="008D15EC">
      <w:pPr>
        <w:pStyle w:val="Teksttreci0"/>
        <w:numPr>
          <w:ilvl w:val="0"/>
          <w:numId w:val="27"/>
        </w:numPr>
        <w:shd w:val="clear" w:color="auto" w:fill="auto"/>
        <w:tabs>
          <w:tab w:val="left" w:pos="448"/>
        </w:tabs>
        <w:spacing w:after="0" w:line="276" w:lineRule="auto"/>
        <w:ind w:left="460" w:hanging="460"/>
      </w:pPr>
      <w:r>
        <w:t>os elementos de identificação:</w:t>
      </w:r>
    </w:p>
    <w:p w14:paraId="244508EB" w14:textId="77777777" w:rsidR="00CC0D19" w:rsidRDefault="008D15EC">
      <w:pPr>
        <w:pStyle w:val="Teksttreci0"/>
        <w:numPr>
          <w:ilvl w:val="0"/>
          <w:numId w:val="28"/>
        </w:numPr>
        <w:shd w:val="clear" w:color="auto" w:fill="auto"/>
        <w:tabs>
          <w:tab w:val="left" w:pos="858"/>
        </w:tabs>
        <w:spacing w:after="0" w:line="276" w:lineRule="auto"/>
        <w:ind w:left="460"/>
        <w:jc w:val="left"/>
      </w:pPr>
      <w:r>
        <w:t>o fabricante</w:t>
      </w:r>
    </w:p>
    <w:p w14:paraId="0773E2BC" w14:textId="77777777" w:rsidR="00CC0D19" w:rsidRDefault="008D15EC">
      <w:pPr>
        <w:pStyle w:val="Teksttreci0"/>
        <w:numPr>
          <w:ilvl w:val="0"/>
          <w:numId w:val="28"/>
        </w:numPr>
        <w:shd w:val="clear" w:color="auto" w:fill="auto"/>
        <w:tabs>
          <w:tab w:val="left" w:pos="858"/>
        </w:tabs>
        <w:spacing w:after="80" w:line="276" w:lineRule="auto"/>
        <w:ind w:left="460"/>
        <w:jc w:val="left"/>
      </w:pPr>
      <w:r>
        <w:t>o tipo de caixa registadora e a versão e soma de controlo do seu programa operacional;</w:t>
      </w:r>
    </w:p>
    <w:p w14:paraId="03CE0517" w14:textId="77777777" w:rsidR="00CC0D19" w:rsidRDefault="008D15EC">
      <w:pPr>
        <w:pStyle w:val="Teksttreci0"/>
        <w:numPr>
          <w:ilvl w:val="0"/>
          <w:numId w:val="27"/>
        </w:numPr>
        <w:shd w:val="clear" w:color="auto" w:fill="auto"/>
        <w:tabs>
          <w:tab w:val="left" w:pos="448"/>
        </w:tabs>
        <w:spacing w:after="80" w:line="276" w:lineRule="auto"/>
        <w:ind w:left="460" w:hanging="460"/>
      </w:pPr>
      <w:r>
        <w:t>resultados dos ensaios;</w:t>
      </w:r>
    </w:p>
    <w:p w14:paraId="11A5FF14" w14:textId="77777777" w:rsidR="00CC0D19" w:rsidRDefault="008D15EC">
      <w:pPr>
        <w:pStyle w:val="Teksttreci0"/>
        <w:numPr>
          <w:ilvl w:val="0"/>
          <w:numId w:val="27"/>
        </w:numPr>
        <w:shd w:val="clear" w:color="auto" w:fill="auto"/>
        <w:tabs>
          <w:tab w:val="left" w:pos="448"/>
        </w:tabs>
        <w:spacing w:after="80"/>
        <w:ind w:left="460" w:hanging="460"/>
      </w:pPr>
      <w:r>
        <w:t>uma declaração se a caixa registadora desempenha as funções referidas no artigo 111.º, n.º 6-A, da Lei e satisfaz os requisitos técnicos aplicáveis às caixas registadoras e, em caso de incumprimento, uma lista pormenorizada de não conformidades;</w:t>
      </w:r>
    </w:p>
    <w:p w14:paraId="28374CD4" w14:textId="77777777" w:rsidR="00CC0D19" w:rsidRDefault="008D15EC">
      <w:pPr>
        <w:pStyle w:val="Teksttreci0"/>
        <w:numPr>
          <w:ilvl w:val="0"/>
          <w:numId w:val="27"/>
        </w:numPr>
        <w:shd w:val="clear" w:color="auto" w:fill="auto"/>
        <w:tabs>
          <w:tab w:val="left" w:pos="448"/>
        </w:tabs>
        <w:spacing w:after="80" w:line="276" w:lineRule="auto"/>
        <w:ind w:left="460" w:hanging="460"/>
      </w:pPr>
      <w:r>
        <w:t xml:space="preserve">data e duração dos ensaios; </w:t>
      </w:r>
    </w:p>
    <w:p w14:paraId="6C8B1B15" w14:textId="77777777" w:rsidR="00CC0D19" w:rsidRDefault="008D15EC">
      <w:pPr>
        <w:pStyle w:val="Teksttreci0"/>
        <w:numPr>
          <w:ilvl w:val="0"/>
          <w:numId w:val="27"/>
        </w:numPr>
        <w:shd w:val="clear" w:color="auto" w:fill="auto"/>
        <w:tabs>
          <w:tab w:val="left" w:pos="448"/>
        </w:tabs>
        <w:spacing w:after="200" w:line="276" w:lineRule="auto"/>
        <w:ind w:left="460" w:hanging="460"/>
      </w:pPr>
      <w:r>
        <w:t>atestado com o nome da pessoa que efetua os ensaios.</w:t>
      </w:r>
    </w:p>
    <w:p w14:paraId="2F9AEC11" w14:textId="77777777" w:rsidR="00CC0D19" w:rsidRDefault="008D15EC">
      <w:pPr>
        <w:pStyle w:val="Teksttreci0"/>
        <w:shd w:val="clear" w:color="auto" w:fill="auto"/>
        <w:spacing w:after="140" w:line="276" w:lineRule="auto"/>
        <w:jc w:val="center"/>
      </w:pPr>
      <w:r>
        <w:t>Capítulo 7</w:t>
      </w:r>
    </w:p>
    <w:p w14:paraId="655F1054" w14:textId="77777777" w:rsidR="00CC0D19" w:rsidRDefault="008D15EC">
      <w:pPr>
        <w:pStyle w:val="Teksttreci0"/>
        <w:shd w:val="clear" w:color="auto" w:fill="auto"/>
        <w:spacing w:after="200"/>
        <w:jc w:val="center"/>
      </w:pPr>
      <w:r>
        <w:rPr>
          <w:b/>
        </w:rPr>
        <w:t>O modo de marcação das caixas registadoras com números únicos e as condições de atribuição dos mesmos, bem como os documentos que devem acompanhar as caixas registadoras colocadas no mercado</w:t>
      </w:r>
    </w:p>
    <w:p w14:paraId="0B0263A6" w14:textId="77777777" w:rsidR="00CC0D19" w:rsidRDefault="008D15EC">
      <w:pPr>
        <w:pStyle w:val="Teksttreci0"/>
        <w:shd w:val="clear" w:color="auto" w:fill="auto"/>
        <w:spacing w:after="200" w:line="276" w:lineRule="auto"/>
        <w:ind w:firstLine="320"/>
        <w:jc w:val="left"/>
      </w:pPr>
      <w:r>
        <w:rPr>
          <w:b/>
        </w:rPr>
        <w:t xml:space="preserve">Artigo 27.º </w:t>
      </w:r>
      <w:r>
        <w:t>1. A caixa registadora deve ser marcada com um número único pelo fabricante.</w:t>
      </w:r>
    </w:p>
    <w:p w14:paraId="75B597D1" w14:textId="77777777" w:rsidR="00CC0D19" w:rsidRDefault="008D15EC">
      <w:pPr>
        <w:pStyle w:val="Teksttreci0"/>
        <w:shd w:val="clear" w:color="auto" w:fill="auto"/>
        <w:spacing w:after="200" w:line="276" w:lineRule="auto"/>
        <w:ind w:firstLine="320"/>
        <w:jc w:val="left"/>
      </w:pPr>
      <w:r>
        <w:t>2. Um número único é constituído por um prefixo de três letras e uma sequência de 10 dígitos.</w:t>
      </w:r>
    </w:p>
    <w:p w14:paraId="528E15D3" w14:textId="77777777" w:rsidR="00CC0D19" w:rsidRDefault="008D15EC" w:rsidP="003043C3">
      <w:pPr>
        <w:pStyle w:val="Teksttreci0"/>
        <w:shd w:val="clear" w:color="auto" w:fill="auto"/>
        <w:spacing w:after="200"/>
        <w:ind w:right="-408" w:firstLine="320"/>
        <w:jc w:val="left"/>
      </w:pPr>
      <w:r>
        <w:t>3. Os números únicos só podem ser atribuídos a caixas registadoras que possuam um certificado referido no artigo 111.º, n.º 6-B, da lei.</w:t>
      </w:r>
    </w:p>
    <w:p w14:paraId="2FE824E2" w14:textId="77777777" w:rsidR="00CC0D19" w:rsidRDefault="008D15EC" w:rsidP="003043C3">
      <w:pPr>
        <w:pStyle w:val="Teksttreci0"/>
        <w:numPr>
          <w:ilvl w:val="0"/>
          <w:numId w:val="3"/>
        </w:numPr>
        <w:shd w:val="clear" w:color="auto" w:fill="auto"/>
        <w:tabs>
          <w:tab w:val="left" w:pos="669"/>
        </w:tabs>
        <w:spacing w:after="0" w:line="372" w:lineRule="auto"/>
        <w:ind w:right="-408" w:firstLine="320"/>
        <w:jc w:val="left"/>
      </w:pPr>
      <w:r>
        <w:t>A atribuição de números únicos às caixas registadoras de um determinado tipo deve ser efetuada com base num pedido do fabricante que contenha:</w:t>
      </w:r>
    </w:p>
    <w:p w14:paraId="77DBB4C9" w14:textId="77777777" w:rsidR="00CC0D19" w:rsidRDefault="008D15EC">
      <w:pPr>
        <w:pStyle w:val="Teksttreci0"/>
        <w:numPr>
          <w:ilvl w:val="0"/>
          <w:numId w:val="29"/>
        </w:numPr>
        <w:shd w:val="clear" w:color="auto" w:fill="auto"/>
        <w:tabs>
          <w:tab w:val="left" w:pos="448"/>
        </w:tabs>
        <w:spacing w:after="0" w:line="372" w:lineRule="auto"/>
        <w:ind w:left="460" w:hanging="460"/>
      </w:pPr>
      <w:r>
        <w:t>indicação do tipo de caixa registadora e do objetivo de solicitar os números únicos;</w:t>
      </w:r>
    </w:p>
    <w:p w14:paraId="42B3762F" w14:textId="77777777" w:rsidR="00CC0D19" w:rsidRDefault="008D15EC">
      <w:pPr>
        <w:pStyle w:val="Teksttreci0"/>
        <w:numPr>
          <w:ilvl w:val="0"/>
          <w:numId w:val="29"/>
        </w:numPr>
        <w:shd w:val="clear" w:color="auto" w:fill="auto"/>
        <w:tabs>
          <w:tab w:val="left" w:pos="448"/>
        </w:tabs>
        <w:spacing w:after="0" w:line="372" w:lineRule="auto"/>
        <w:ind w:left="460" w:hanging="460"/>
      </w:pPr>
      <w:r>
        <w:t>número e data do certificado referido no artigo 111.º, n.º 6-B, da Lei emitida para o tipo de caixas registadoras abrangidas pelo pedido;</w:t>
      </w:r>
    </w:p>
    <w:p w14:paraId="79C9C9F4" w14:textId="77777777" w:rsidR="00CC0D19" w:rsidRDefault="008D15EC">
      <w:pPr>
        <w:pStyle w:val="Teksttreci0"/>
        <w:numPr>
          <w:ilvl w:val="0"/>
          <w:numId w:val="29"/>
        </w:numPr>
        <w:shd w:val="clear" w:color="auto" w:fill="auto"/>
        <w:tabs>
          <w:tab w:val="left" w:pos="448"/>
        </w:tabs>
        <w:spacing w:after="0" w:line="372" w:lineRule="auto"/>
        <w:ind w:left="460" w:hanging="460"/>
      </w:pPr>
      <w:r>
        <w:t>indicação do número de números únicos cuja atribuição é solicitada;</w:t>
      </w:r>
    </w:p>
    <w:p w14:paraId="4D559086" w14:textId="77777777" w:rsidR="00CC0D19" w:rsidRDefault="008D15EC">
      <w:pPr>
        <w:pStyle w:val="Teksttreci0"/>
        <w:numPr>
          <w:ilvl w:val="0"/>
          <w:numId w:val="29"/>
        </w:numPr>
        <w:shd w:val="clear" w:color="auto" w:fill="auto"/>
        <w:tabs>
          <w:tab w:val="left" w:pos="448"/>
        </w:tabs>
        <w:spacing w:after="200"/>
        <w:ind w:left="460" w:hanging="460"/>
      </w:pPr>
      <w:r>
        <w:t>se for apresentado um pedido subsequente de atribuição de números únicos para este tipo de caixa registadora, uma indicação do último prefixo atribuído a esse tipo de caixa registadora.</w:t>
      </w:r>
    </w:p>
    <w:p w14:paraId="66963A52" w14:textId="77777777" w:rsidR="00CC0D19" w:rsidRDefault="008D15EC">
      <w:pPr>
        <w:pStyle w:val="Teksttreci0"/>
        <w:shd w:val="clear" w:color="auto" w:fill="auto"/>
        <w:spacing w:after="80" w:line="276" w:lineRule="auto"/>
        <w:ind w:firstLine="320"/>
        <w:jc w:val="left"/>
      </w:pPr>
      <w:r>
        <w:rPr>
          <w:b/>
        </w:rPr>
        <w:lastRenderedPageBreak/>
        <w:t xml:space="preserve">Artigo 28.º </w:t>
      </w:r>
      <w:r>
        <w:t>1. O fabricante deve anexar os seguintes elementos a todas as caixas registadoras colocadas no mercado:</w:t>
      </w:r>
    </w:p>
    <w:p w14:paraId="2C484D3B" w14:textId="77777777" w:rsidR="00CC0D19" w:rsidRDefault="008D15EC">
      <w:pPr>
        <w:pStyle w:val="Teksttreci0"/>
        <w:numPr>
          <w:ilvl w:val="0"/>
          <w:numId w:val="30"/>
        </w:numPr>
        <w:shd w:val="clear" w:color="auto" w:fill="auto"/>
        <w:tabs>
          <w:tab w:val="left" w:pos="448"/>
        </w:tabs>
        <w:spacing w:after="80" w:line="276" w:lineRule="auto"/>
        <w:ind w:left="460" w:hanging="460"/>
      </w:pPr>
      <w:r>
        <w:t>manual de instruções da caixa registadora;</w:t>
      </w:r>
    </w:p>
    <w:p w14:paraId="6CC7AA6C" w14:textId="08B5FD7F" w:rsidR="00CC0D19" w:rsidRDefault="008D15EC">
      <w:pPr>
        <w:pStyle w:val="Teksttreci0"/>
        <w:numPr>
          <w:ilvl w:val="0"/>
          <w:numId w:val="30"/>
        </w:numPr>
        <w:shd w:val="clear" w:color="auto" w:fill="auto"/>
        <w:tabs>
          <w:tab w:val="left" w:pos="448"/>
        </w:tabs>
        <w:spacing w:after="200"/>
        <w:ind w:left="460" w:hanging="460"/>
      </w:pPr>
      <w:r>
        <w:t>uma declaração de que o caixa exerceu as funções referidas na alínea a) do artigo 111.º. 6-A da lei, bem como os requisitos técnicos para as caixas registadoras e o cumprimento da caixa registadora, que constituiu a base para a emissão da confirmação referida no artigo 111.º, n.º 6-B, da lei; a declaração deve ser elaborada em conformidade com o modelo constante do anexo 5 do regulamento.</w:t>
      </w:r>
    </w:p>
    <w:p w14:paraId="42E1D0D8" w14:textId="77777777" w:rsidR="00CC0D19" w:rsidRDefault="008D15EC">
      <w:pPr>
        <w:pStyle w:val="Teksttreci0"/>
        <w:shd w:val="clear" w:color="auto" w:fill="auto"/>
        <w:spacing w:after="80" w:line="276" w:lineRule="auto"/>
        <w:ind w:firstLine="320"/>
        <w:jc w:val="left"/>
      </w:pPr>
      <w:r>
        <w:t>2. O manual de instruções da caixa registadora deve conter, nomeadamente, as informações sobre:</w:t>
      </w:r>
    </w:p>
    <w:p w14:paraId="6C15BF9D" w14:textId="77777777" w:rsidR="00CC0D19" w:rsidRDefault="008D15EC">
      <w:pPr>
        <w:pStyle w:val="Teksttreci0"/>
        <w:numPr>
          <w:ilvl w:val="0"/>
          <w:numId w:val="31"/>
        </w:numPr>
        <w:shd w:val="clear" w:color="auto" w:fill="auto"/>
        <w:tabs>
          <w:tab w:val="left" w:pos="448"/>
        </w:tabs>
        <w:spacing w:after="80" w:line="276" w:lineRule="auto"/>
        <w:ind w:left="460" w:hanging="460"/>
      </w:pPr>
      <w:r>
        <w:t>a utilização da caixa registadora,</w:t>
      </w:r>
    </w:p>
    <w:p w14:paraId="1964DF60" w14:textId="77777777" w:rsidR="00CC0D19" w:rsidRDefault="008D15EC">
      <w:pPr>
        <w:pStyle w:val="Teksttreci0"/>
        <w:numPr>
          <w:ilvl w:val="0"/>
          <w:numId w:val="31"/>
        </w:numPr>
        <w:shd w:val="clear" w:color="auto" w:fill="auto"/>
        <w:tabs>
          <w:tab w:val="left" w:pos="448"/>
        </w:tabs>
        <w:spacing w:after="80" w:line="276" w:lineRule="auto"/>
        <w:ind w:left="460" w:hanging="460"/>
      </w:pPr>
      <w:r>
        <w:t>os procedimentos de configuração da caixa registadora;</w:t>
      </w:r>
    </w:p>
    <w:p w14:paraId="4DDA2ABC" w14:textId="77777777" w:rsidR="00CC0D19" w:rsidRDefault="008D15EC">
      <w:pPr>
        <w:pStyle w:val="Teksttreci0"/>
        <w:numPr>
          <w:ilvl w:val="0"/>
          <w:numId w:val="31"/>
        </w:numPr>
        <w:shd w:val="clear" w:color="auto" w:fill="auto"/>
        <w:tabs>
          <w:tab w:val="left" w:pos="448"/>
        </w:tabs>
        <w:spacing w:after="80" w:line="276" w:lineRule="auto"/>
        <w:ind w:left="460" w:hanging="460"/>
      </w:pPr>
      <w:r>
        <w:t>descrição do ambiente, incluindo equipamento com que a caixa registadora opera,</w:t>
      </w:r>
    </w:p>
    <w:p w14:paraId="45A6455D" w14:textId="6C85BC6C" w:rsidR="00CC0D19" w:rsidRDefault="008D15EC" w:rsidP="003F4885">
      <w:pPr>
        <w:pStyle w:val="Teksttreci0"/>
        <w:numPr>
          <w:ilvl w:val="0"/>
          <w:numId w:val="31"/>
        </w:numPr>
        <w:shd w:val="clear" w:color="auto" w:fill="auto"/>
        <w:tabs>
          <w:tab w:val="left" w:pos="448"/>
        </w:tabs>
        <w:spacing w:after="80" w:line="276" w:lineRule="auto"/>
        <w:ind w:left="460" w:hanging="460"/>
      </w:pPr>
      <w:r>
        <w:t>erros que podem ocorrer durante o funcionamento da caixa registadora, juntamente com os seus códigos, descrição e resolução de problemas.</w:t>
      </w:r>
    </w:p>
    <w:p w14:paraId="16BFDD2D" w14:textId="77777777" w:rsidR="00CC0D19" w:rsidRDefault="008D15EC">
      <w:pPr>
        <w:pStyle w:val="Teksttreci0"/>
        <w:shd w:val="clear" w:color="auto" w:fill="auto"/>
        <w:spacing w:after="140"/>
        <w:jc w:val="center"/>
      </w:pPr>
      <w:r>
        <w:t>Capítulo 8</w:t>
      </w:r>
    </w:p>
    <w:p w14:paraId="5994B966" w14:textId="77777777" w:rsidR="00CC0D19" w:rsidRDefault="008D15EC">
      <w:pPr>
        <w:pStyle w:val="Teksttreci0"/>
        <w:shd w:val="clear" w:color="auto" w:fill="auto"/>
        <w:spacing w:after="220"/>
        <w:jc w:val="center"/>
      </w:pPr>
      <w:r>
        <w:rPr>
          <w:b/>
        </w:rPr>
        <w:t>Disposição final</w:t>
      </w:r>
    </w:p>
    <w:p w14:paraId="399964C8" w14:textId="77777777" w:rsidR="00CC0D19" w:rsidRDefault="008D15EC">
      <w:pPr>
        <w:pStyle w:val="Teksttreci0"/>
        <w:shd w:val="clear" w:color="auto" w:fill="auto"/>
        <w:spacing w:after="180"/>
        <w:ind w:left="320"/>
        <w:jc w:val="left"/>
      </w:pPr>
      <w:r>
        <w:rPr>
          <w:b/>
        </w:rPr>
        <w:t xml:space="preserve">Artigo 29.º </w:t>
      </w:r>
      <w:r>
        <w:t>O presente regulamento entra em vigor em 1 de junho de 2020.</w:t>
      </w:r>
    </w:p>
    <w:p w14:paraId="4CBC279E" w14:textId="77777777" w:rsidR="00CC0D19" w:rsidRDefault="008D15EC">
      <w:pPr>
        <w:spacing w:line="14" w:lineRule="exact"/>
        <w:sectPr w:rsidR="00CC0D19">
          <w:headerReference w:type="default" r:id="rId15"/>
          <w:pgSz w:w="11900" w:h="16840"/>
          <w:pgMar w:top="1412" w:right="979" w:bottom="918" w:left="981" w:header="0" w:footer="490" w:gutter="0"/>
          <w:cols w:space="720"/>
          <w:noEndnote/>
          <w:docGrid w:linePitch="360"/>
        </w:sectPr>
      </w:pPr>
      <w:r>
        <w:rPr>
          <w:noProof/>
        </w:rPr>
        <mc:AlternateContent>
          <mc:Choice Requires="wps">
            <w:drawing>
              <wp:anchor distT="194310" distB="0" distL="114300" distR="114300" simplePos="0" relativeHeight="125829386" behindDoc="0" locked="0" layoutInCell="1" allowOverlap="1" wp14:anchorId="7DFCCB9E" wp14:editId="564BE5F8">
                <wp:simplePos x="0" y="0"/>
                <wp:positionH relativeFrom="page">
                  <wp:posOffset>4739640</wp:posOffset>
                </wp:positionH>
                <wp:positionV relativeFrom="paragraph">
                  <wp:posOffset>206375</wp:posOffset>
                </wp:positionV>
                <wp:extent cx="2185670" cy="236220"/>
                <wp:effectExtent l="0" t="0" r="0" b="0"/>
                <wp:wrapTopAndBottom/>
                <wp:docPr id="14" name="Shape 14"/>
                <wp:cNvGraphicFramePr/>
                <a:graphic xmlns:a="http://schemas.openxmlformats.org/drawingml/2006/main">
                  <a:graphicData uri="http://schemas.microsoft.com/office/word/2010/wordprocessingShape">
                    <wps:wsp>
                      <wps:cNvSpPr txBox="1"/>
                      <wps:spPr>
                        <a:xfrm>
                          <a:off x="0" y="0"/>
                          <a:ext cx="2185670" cy="236220"/>
                        </a:xfrm>
                        <a:prstGeom prst="rect">
                          <a:avLst/>
                        </a:prstGeom>
                        <a:noFill/>
                      </wps:spPr>
                      <wps:txbx>
                        <w:txbxContent>
                          <w:p w14:paraId="64D75570" w14:textId="77777777" w:rsidR="00CC0D19" w:rsidRDefault="008D15EC">
                            <w:pPr>
                              <w:pStyle w:val="Teksttreci0"/>
                              <w:shd w:val="clear" w:color="auto" w:fill="auto"/>
                              <w:spacing w:after="0"/>
                              <w:jc w:val="left"/>
                            </w:pPr>
                            <w:r>
                              <w:t xml:space="preserve">Ministro das Finanças: </w:t>
                            </w:r>
                            <w:r>
                              <w:rPr>
                                <w:i/>
                              </w:rPr>
                              <w:t>T. Kościński</w:t>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 w14:anchorId="7DFCCB9E" id="Shape 14" o:spid="_x0000_s1029" type="#_x0000_t202" style="position:absolute;margin-left:373.2pt;margin-top:16.25pt;width:172.1pt;height:18.6pt;z-index:125829386;visibility:visible;mso-wrap-style:square;mso-width-percent:0;mso-height-percent:0;mso-wrap-distance-left:9pt;mso-wrap-distance-top:15.3pt;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" filled="f" stroked="f">
                <v:textbox inset="0,0,0,0">
                  <w:txbxContent>
                    <w:p w14:paraId="64D75570" w14:textId="77777777" w:rsidR="00CC0D19" w:rsidRDefault="008D15EC">
                      <w:pPr>
                        <w:pStyle w:val="Teksttreci0"/>
                        <w:shd w:val="clear" w:color="auto" w:fill="auto"/>
                        <w:spacing w:after="0"/>
                        <w:jc w:val="left"/>
                      </w:pPr>
                      <w:r>
                        <w:t xml:space="preserve">Ministro </w:t>
                      </w:r>
                      <w:r>
                        <w:t xml:space="preserve">das Finanças: </w:t>
                      </w:r>
                      <w:r>
                        <w:rPr>
                          <w:i/>
                        </w:rPr>
                        <w:t>T. Kościński</w:t>
                      </w:r>
                    </w:p>
                  </w:txbxContent>
                </v:textbox>
                <w10:wrap type="topAndBottom" anchorx="page"/>
              </v:shape>
            </w:pict>
          </mc:Fallback>
        </mc:AlternateContent>
      </w:r>
    </w:p>
    <w:p w14:paraId="6948C5DE" w14:textId="77777777" w:rsidR="00CC0D19" w:rsidRDefault="008D15EC">
      <w:pPr>
        <w:pStyle w:val="Teksttreci40"/>
        <w:shd w:val="clear" w:color="auto" w:fill="auto"/>
      </w:pPr>
      <w:r>
        <w:lastRenderedPageBreak/>
        <w:t>Anexos do Regulamento do Ministro das Finanças de 26 de maio de 2020 (ponto 957)</w:t>
      </w:r>
    </w:p>
    <w:p w14:paraId="27DBBDF3" w14:textId="77777777" w:rsidR="00CC0D19" w:rsidRDefault="008D15EC">
      <w:pPr>
        <w:pStyle w:val="Teksttreci20"/>
        <w:shd w:val="clear" w:color="auto" w:fill="auto"/>
        <w:spacing w:after="460" w:line="240" w:lineRule="auto"/>
        <w:ind w:left="0"/>
        <w:jc w:val="right"/>
      </w:pPr>
      <w:r>
        <w:rPr>
          <w:b/>
          <w:color w:val="231F20"/>
        </w:rPr>
        <w:t>Anexo 1</w:t>
      </w:r>
    </w:p>
    <w:p w14:paraId="3412E720" w14:textId="77777777" w:rsidR="00CC0D19" w:rsidRDefault="008D15EC">
      <w:pPr>
        <w:pStyle w:val="Teksttreci0"/>
        <w:shd w:val="clear" w:color="auto" w:fill="auto"/>
        <w:spacing w:after="200"/>
        <w:jc w:val="center"/>
      </w:pPr>
      <w:r>
        <w:t>REQUISITOS TÉCNICOS APLICÁVEIS ÀS CAIXAS REGISTADORAS RELATIVAS AO SEU CONTEÚDO, REGISTO E ARMAZENAMENTO DE DADOS, DOCUMENTOS EMITIDOS, UTILIZAÇÃO DA CAIXA REGISTADORA E CAIXAS REGISTADORAS COM FINALIDADE ESPECIAL</w:t>
      </w:r>
    </w:p>
    <w:p w14:paraId="543973EA" w14:textId="77777777" w:rsidR="00CC0D19" w:rsidRDefault="008D15EC">
      <w:pPr>
        <w:pStyle w:val="Teksttreci0"/>
        <w:shd w:val="clear" w:color="auto" w:fill="auto"/>
        <w:jc w:val="center"/>
      </w:pPr>
      <w:r>
        <w:t>Capítulo 1</w:t>
      </w:r>
    </w:p>
    <w:p w14:paraId="3B20C82D" w14:textId="77777777" w:rsidR="00CC0D19" w:rsidRDefault="008D15EC">
      <w:pPr>
        <w:pStyle w:val="Teksttreci0"/>
        <w:shd w:val="clear" w:color="auto" w:fill="auto"/>
        <w:spacing w:after="0" w:line="480" w:lineRule="auto"/>
        <w:ind w:left="320" w:right="1020" w:firstLine="780"/>
        <w:jc w:val="left"/>
      </w:pPr>
      <w:r>
        <w:rPr>
          <w:b/>
          <w:sz w:val="18"/>
        </w:rPr>
        <w:t>Requisitos técnicos para caixas registadoras relativas ao seu conteúdo, registo e armazenamento de dados</w:t>
      </w:r>
      <w:r>
        <w:rPr>
          <w:b/>
        </w:rPr>
        <w:br/>
        <w:t xml:space="preserve">Artigo 1.º </w:t>
      </w:r>
      <w:r>
        <w:t>1. Uma caixa registadora deve incluir:</w:t>
      </w:r>
    </w:p>
    <w:p w14:paraId="73AC3CF6" w14:textId="77777777" w:rsidR="00CC0D19" w:rsidRDefault="008D15EC">
      <w:pPr>
        <w:pStyle w:val="Teksttreci0"/>
        <w:shd w:val="clear" w:color="auto" w:fill="auto"/>
        <w:ind w:left="460" w:hanging="460"/>
        <w:jc w:val="left"/>
      </w:pPr>
      <w:r>
        <w:t>1) uma base de dados de caixa registadora;</w:t>
      </w:r>
    </w:p>
    <w:p w14:paraId="31ABA8AC" w14:textId="77777777" w:rsidR="00CC0D19" w:rsidRDefault="008D15EC">
      <w:pPr>
        <w:pStyle w:val="Teksttreci0"/>
        <w:shd w:val="clear" w:color="auto" w:fill="auto"/>
        <w:spacing w:after="200"/>
        <w:ind w:left="460" w:hanging="460"/>
        <w:jc w:val="left"/>
      </w:pPr>
      <w:r>
        <w:t>2) um programa operacional de caixa registadora.</w:t>
      </w:r>
    </w:p>
    <w:p w14:paraId="21729957" w14:textId="77777777" w:rsidR="00CC0D19" w:rsidRDefault="008D15EC">
      <w:pPr>
        <w:pStyle w:val="Teksttreci0"/>
        <w:shd w:val="clear" w:color="auto" w:fill="auto"/>
        <w:ind w:left="320"/>
        <w:jc w:val="left"/>
      </w:pPr>
      <w:r>
        <w:t>2. Uma base de dados de caixas registadoras deve consistir, pelo menos, em:</w:t>
      </w:r>
    </w:p>
    <w:p w14:paraId="447163B0" w14:textId="77777777" w:rsidR="00CC0D19" w:rsidRDefault="008D15EC">
      <w:pPr>
        <w:pStyle w:val="Teksttreci0"/>
        <w:shd w:val="clear" w:color="auto" w:fill="auto"/>
        <w:spacing w:after="100"/>
        <w:ind w:left="460" w:hanging="460"/>
        <w:jc w:val="left"/>
      </w:pPr>
      <w:r>
        <w:t>1) a configuração do programa operacional de caixa registadora, que consiste em:</w:t>
      </w:r>
    </w:p>
    <w:p w14:paraId="4D0A42E9" w14:textId="77777777" w:rsidR="00CC0D19" w:rsidRDefault="008D15EC">
      <w:pPr>
        <w:pStyle w:val="Teksttreci0"/>
        <w:numPr>
          <w:ilvl w:val="0"/>
          <w:numId w:val="32"/>
        </w:numPr>
        <w:shd w:val="clear" w:color="auto" w:fill="auto"/>
        <w:tabs>
          <w:tab w:val="left" w:pos="858"/>
        </w:tabs>
        <w:spacing w:after="100"/>
        <w:ind w:left="860" w:hanging="400"/>
        <w:jc w:val="left"/>
      </w:pPr>
      <w:r>
        <w:t>o seu número único,</w:t>
      </w:r>
    </w:p>
    <w:p w14:paraId="1DB5B4AC" w14:textId="77777777" w:rsidR="00CC0D19" w:rsidRDefault="008D15EC">
      <w:pPr>
        <w:pStyle w:val="Teksttreci0"/>
        <w:numPr>
          <w:ilvl w:val="0"/>
          <w:numId w:val="32"/>
        </w:numPr>
        <w:shd w:val="clear" w:color="auto" w:fill="auto"/>
        <w:tabs>
          <w:tab w:val="left" w:pos="858"/>
        </w:tabs>
        <w:spacing w:after="100"/>
        <w:ind w:left="860" w:hanging="400"/>
        <w:jc w:val="left"/>
      </w:pPr>
      <w:r>
        <w:t>nome e apelido ou nome do contribuinte,</w:t>
      </w:r>
    </w:p>
    <w:p w14:paraId="5EE0DDA9" w14:textId="77777777" w:rsidR="00CC0D19" w:rsidRDefault="008D15EC">
      <w:pPr>
        <w:pStyle w:val="Teksttreci0"/>
        <w:numPr>
          <w:ilvl w:val="0"/>
          <w:numId w:val="32"/>
        </w:numPr>
        <w:shd w:val="clear" w:color="auto" w:fill="auto"/>
        <w:tabs>
          <w:tab w:val="left" w:pos="858"/>
        </w:tabs>
        <w:spacing w:after="100"/>
        <w:ind w:left="860" w:hanging="400"/>
        <w:jc w:val="left"/>
      </w:pPr>
      <w:r>
        <w:t>número de identificação fiscal (PIN),</w:t>
      </w:r>
    </w:p>
    <w:p w14:paraId="73A4788E" w14:textId="77777777" w:rsidR="00CC0D19" w:rsidRDefault="008D15EC">
      <w:pPr>
        <w:pStyle w:val="Teksttreci0"/>
        <w:numPr>
          <w:ilvl w:val="0"/>
          <w:numId w:val="32"/>
        </w:numPr>
        <w:shd w:val="clear" w:color="auto" w:fill="auto"/>
        <w:tabs>
          <w:tab w:val="left" w:pos="858"/>
        </w:tabs>
        <w:spacing w:after="100"/>
        <w:ind w:left="860" w:hanging="400"/>
        <w:jc w:val="left"/>
      </w:pPr>
      <w:r>
        <w:t>a soma de controlo do programa operacional da caixa registadora, juntamente com a data de instalação,</w:t>
      </w:r>
    </w:p>
    <w:p w14:paraId="07B1C977" w14:textId="77777777" w:rsidR="00CC0D19" w:rsidRDefault="008D15EC">
      <w:pPr>
        <w:pStyle w:val="Teksttreci0"/>
        <w:numPr>
          <w:ilvl w:val="0"/>
          <w:numId w:val="32"/>
        </w:numPr>
        <w:shd w:val="clear" w:color="auto" w:fill="auto"/>
        <w:tabs>
          <w:tab w:val="left" w:pos="858"/>
        </w:tabs>
        <w:spacing w:after="100"/>
        <w:ind w:left="860" w:hanging="400"/>
        <w:jc w:val="left"/>
      </w:pPr>
      <w:r>
        <w:t>nome e número da versão do programa operacional da caixa registadora,</w:t>
      </w:r>
    </w:p>
    <w:p w14:paraId="4A8A80AB" w14:textId="77777777" w:rsidR="00CC0D19" w:rsidRDefault="008D15EC">
      <w:pPr>
        <w:pStyle w:val="Teksttreci0"/>
        <w:numPr>
          <w:ilvl w:val="0"/>
          <w:numId w:val="32"/>
        </w:numPr>
        <w:shd w:val="clear" w:color="auto" w:fill="auto"/>
        <w:tabs>
          <w:tab w:val="left" w:pos="858"/>
        </w:tabs>
        <w:spacing w:after="100"/>
        <w:ind w:left="860" w:hanging="400"/>
        <w:jc w:val="left"/>
      </w:pPr>
      <w:r>
        <w:t>marcações com as letras «A» a «G» que permitam ao contribuinte atribuir taxas de imposto e isenções fiscais às designações de bens e serviços,</w:t>
      </w:r>
    </w:p>
    <w:p w14:paraId="3E7700EE" w14:textId="77777777" w:rsidR="00CC0D19" w:rsidRDefault="008D15EC">
      <w:pPr>
        <w:pStyle w:val="Teksttreci0"/>
        <w:numPr>
          <w:ilvl w:val="0"/>
          <w:numId w:val="32"/>
        </w:numPr>
        <w:shd w:val="clear" w:color="auto" w:fill="auto"/>
        <w:tabs>
          <w:tab w:val="left" w:pos="858"/>
        </w:tabs>
        <w:spacing w:after="0" w:line="360" w:lineRule="auto"/>
        <w:ind w:left="860" w:hanging="400"/>
        <w:jc w:val="left"/>
      </w:pPr>
      <w:r>
        <w:t>o seu número de registo,</w:t>
      </w:r>
    </w:p>
    <w:p w14:paraId="766B7802" w14:textId="77777777" w:rsidR="00CC0D19" w:rsidRDefault="008D15EC">
      <w:pPr>
        <w:pStyle w:val="Teksttreci0"/>
        <w:numPr>
          <w:ilvl w:val="0"/>
          <w:numId w:val="32"/>
        </w:numPr>
        <w:shd w:val="clear" w:color="auto" w:fill="auto"/>
        <w:tabs>
          <w:tab w:val="left" w:pos="858"/>
        </w:tabs>
        <w:spacing w:after="60" w:line="360" w:lineRule="auto"/>
        <w:ind w:left="860" w:hanging="400"/>
        <w:jc w:val="left"/>
      </w:pPr>
      <w:r>
        <w:t>endereço do ponto de venda;</w:t>
      </w:r>
    </w:p>
    <w:p w14:paraId="13E7E4DB" w14:textId="77777777" w:rsidR="00CC0D19" w:rsidRDefault="008D15EC">
      <w:pPr>
        <w:pStyle w:val="Teksttreci0"/>
        <w:shd w:val="clear" w:color="auto" w:fill="auto"/>
        <w:ind w:left="460" w:hanging="460"/>
        <w:jc w:val="left"/>
      </w:pPr>
      <w:r>
        <w:t>2) o valor das vendas registadas e o montante do imposto devido, discriminados por níveis de tributação;</w:t>
      </w:r>
    </w:p>
    <w:p w14:paraId="4243706A" w14:textId="77777777" w:rsidR="00CC0D19" w:rsidRDefault="008D15EC">
      <w:pPr>
        <w:pStyle w:val="Teksttreci0"/>
        <w:numPr>
          <w:ilvl w:val="0"/>
          <w:numId w:val="30"/>
        </w:numPr>
        <w:shd w:val="clear" w:color="auto" w:fill="auto"/>
        <w:tabs>
          <w:tab w:val="left" w:pos="451"/>
        </w:tabs>
        <w:ind w:left="460" w:hanging="460"/>
        <w:jc w:val="left"/>
      </w:pPr>
      <w:r>
        <w:t>uma base de dados de bens e serviços;</w:t>
      </w:r>
    </w:p>
    <w:p w14:paraId="303C5798" w14:textId="77777777" w:rsidR="00CC0D19" w:rsidRDefault="008D15EC">
      <w:pPr>
        <w:pStyle w:val="Teksttreci0"/>
        <w:numPr>
          <w:ilvl w:val="0"/>
          <w:numId w:val="30"/>
        </w:numPr>
        <w:shd w:val="clear" w:color="auto" w:fill="auto"/>
        <w:tabs>
          <w:tab w:val="left" w:pos="451"/>
        </w:tabs>
        <w:ind w:left="460" w:hanging="460"/>
        <w:jc w:val="left"/>
      </w:pPr>
      <w:r>
        <w:t>emissão de recibos fiscais, recibos fiscais anulados, relatórios fiscais diários, relatório de validação fiscal e documentos não fiscais, em formato eletrónico;</w:t>
      </w:r>
    </w:p>
    <w:p w14:paraId="15F927D4" w14:textId="77777777" w:rsidR="00CC0D19" w:rsidRDefault="008D15EC">
      <w:pPr>
        <w:pStyle w:val="Teksttreci0"/>
        <w:numPr>
          <w:ilvl w:val="0"/>
          <w:numId w:val="30"/>
        </w:numPr>
        <w:shd w:val="clear" w:color="auto" w:fill="auto"/>
        <w:tabs>
          <w:tab w:val="left" w:pos="451"/>
        </w:tabs>
        <w:ind w:left="460" w:hanging="460"/>
        <w:jc w:val="left"/>
      </w:pPr>
      <w:r>
        <w:t>assinaturas digitais dos documentos emitidos com a utilização da caixa registadora, em conformidade com o protocolo de comunicação de transferência de dados;</w:t>
      </w:r>
    </w:p>
    <w:p w14:paraId="1279C00B" w14:textId="77777777" w:rsidR="00CC0D19" w:rsidRDefault="008D15EC">
      <w:pPr>
        <w:pStyle w:val="Teksttreci0"/>
        <w:numPr>
          <w:ilvl w:val="0"/>
          <w:numId w:val="30"/>
        </w:numPr>
        <w:shd w:val="clear" w:color="auto" w:fill="auto"/>
        <w:tabs>
          <w:tab w:val="left" w:pos="451"/>
        </w:tabs>
        <w:ind w:left="460" w:hanging="460"/>
        <w:jc w:val="left"/>
      </w:pPr>
      <w:r>
        <w:t>um calendário de transferência de dados determinado com base no protocolo de comunicação de transferência de dados;</w:t>
      </w:r>
    </w:p>
    <w:p w14:paraId="63C9192C" w14:textId="77777777" w:rsidR="00CC0D19" w:rsidRDefault="008D15EC">
      <w:pPr>
        <w:pStyle w:val="Teksttreci0"/>
        <w:numPr>
          <w:ilvl w:val="0"/>
          <w:numId w:val="30"/>
        </w:numPr>
        <w:shd w:val="clear" w:color="auto" w:fill="auto"/>
        <w:tabs>
          <w:tab w:val="left" w:pos="451"/>
        </w:tabs>
        <w:ind w:left="460" w:hanging="460"/>
        <w:jc w:val="left"/>
      </w:pPr>
      <w:r>
        <w:t>lista das modificações introduzidas na configuração da caixa registadora;</w:t>
      </w:r>
    </w:p>
    <w:p w14:paraId="34D78926" w14:textId="77777777" w:rsidR="00CC0D19" w:rsidRDefault="008D15EC">
      <w:pPr>
        <w:pStyle w:val="Teksttreci0"/>
        <w:numPr>
          <w:ilvl w:val="0"/>
          <w:numId w:val="30"/>
        </w:numPr>
        <w:shd w:val="clear" w:color="auto" w:fill="auto"/>
        <w:tabs>
          <w:tab w:val="left" w:pos="451"/>
        </w:tabs>
        <w:ind w:left="460" w:hanging="460"/>
        <w:jc w:val="left"/>
      </w:pPr>
      <w:r>
        <w:t>uma lista de utilizadores autorizados de caixas registadoras;</w:t>
      </w:r>
    </w:p>
    <w:p w14:paraId="4BB53A51" w14:textId="77777777" w:rsidR="00CC0D19" w:rsidRDefault="008D15EC">
      <w:pPr>
        <w:pStyle w:val="Teksttreci0"/>
        <w:numPr>
          <w:ilvl w:val="0"/>
          <w:numId w:val="30"/>
        </w:numPr>
        <w:shd w:val="clear" w:color="auto" w:fill="auto"/>
        <w:tabs>
          <w:tab w:val="left" w:pos="451"/>
        </w:tabs>
        <w:spacing w:after="200"/>
        <w:ind w:left="460" w:hanging="460"/>
        <w:jc w:val="left"/>
      </w:pPr>
      <w:r>
        <w:t>um registo de eventos.</w:t>
      </w:r>
    </w:p>
    <w:p w14:paraId="028B0228" w14:textId="77777777" w:rsidR="00CC0D19" w:rsidRDefault="008D15EC">
      <w:pPr>
        <w:pStyle w:val="Teksttreci0"/>
        <w:shd w:val="clear" w:color="auto" w:fill="auto"/>
        <w:ind w:left="320"/>
        <w:jc w:val="left"/>
      </w:pPr>
      <w:r>
        <w:t>3. Em relação aos dados registados na base de dados da caixa registadora, deve permitir, pelo menos:</w:t>
      </w:r>
    </w:p>
    <w:p w14:paraId="29DE6C02" w14:textId="0FEDEA0C" w:rsidR="00CC0D19" w:rsidRDefault="008D15EC" w:rsidP="003F4885">
      <w:pPr>
        <w:pStyle w:val="Teksttreci0"/>
        <w:shd w:val="clear" w:color="auto" w:fill="auto"/>
        <w:spacing w:after="0"/>
        <w:jc w:val="left"/>
      </w:pPr>
      <w:r>
        <w:t>1) a leitura e verificação eletrónicas utilizando a chave pública da caixa registadora dos documentos assinados com assinatura digital;</w:t>
      </w:r>
    </w:p>
    <w:p w14:paraId="54E25A66" w14:textId="77777777" w:rsidR="00CC0D19" w:rsidRDefault="008D15EC">
      <w:pPr>
        <w:pStyle w:val="Teksttreci0"/>
        <w:shd w:val="clear" w:color="auto" w:fill="auto"/>
        <w:ind w:left="860" w:hanging="400"/>
        <w:jc w:val="left"/>
      </w:pPr>
      <w:r>
        <w:t xml:space="preserve"> </w:t>
      </w:r>
    </w:p>
    <w:p w14:paraId="0AB2EB73" w14:textId="38C2456B" w:rsidR="00CC0D19" w:rsidRDefault="008D15EC">
      <w:pPr>
        <w:pStyle w:val="Teksttreci0"/>
        <w:shd w:val="clear" w:color="auto" w:fill="auto"/>
        <w:ind w:left="460" w:hanging="460"/>
        <w:jc w:val="left"/>
      </w:pPr>
      <w:r>
        <w:t>2) a leitura dos dados gravados, incluindo documentos, e a sua impressão, bem como o seu registo em sistemas informáticos acessíveis ao público;</w:t>
      </w:r>
    </w:p>
    <w:p w14:paraId="0CFF5FF1" w14:textId="77777777" w:rsidR="00CC0D19" w:rsidRDefault="008D15EC">
      <w:pPr>
        <w:pStyle w:val="Teksttreci0"/>
        <w:numPr>
          <w:ilvl w:val="0"/>
          <w:numId w:val="25"/>
        </w:numPr>
        <w:shd w:val="clear" w:color="auto" w:fill="auto"/>
        <w:tabs>
          <w:tab w:val="left" w:pos="451"/>
        </w:tabs>
        <w:ind w:left="460" w:hanging="460"/>
        <w:jc w:val="left"/>
      </w:pPr>
      <w:r>
        <w:t>verificação da integridade e do não-repúdio dos dados registados;</w:t>
      </w:r>
    </w:p>
    <w:p w14:paraId="3C1046C4" w14:textId="51AAA9F5" w:rsidR="00CC0D19" w:rsidRDefault="008D15EC">
      <w:pPr>
        <w:pStyle w:val="Teksttreci0"/>
        <w:numPr>
          <w:ilvl w:val="0"/>
          <w:numId w:val="25"/>
        </w:numPr>
        <w:shd w:val="clear" w:color="auto" w:fill="auto"/>
        <w:tabs>
          <w:tab w:val="left" w:pos="451"/>
        </w:tabs>
        <w:ind w:left="460" w:hanging="460"/>
        <w:jc w:val="left"/>
      </w:pPr>
      <w:r>
        <w:lastRenderedPageBreak/>
        <w:t>o desempenho de funções de triagem que permitam, pelo menos, emitir relatórios fiscais intercalares e procurar documentos com base em parâmetros solicitados, como a data, a hora, o número do documento e a taxa de tributação.</w:t>
      </w:r>
    </w:p>
    <w:p w14:paraId="5777991B" w14:textId="77777777" w:rsidR="00CC0D19" w:rsidRDefault="008D15EC">
      <w:pPr>
        <w:pStyle w:val="Teksttreci0"/>
        <w:numPr>
          <w:ilvl w:val="0"/>
          <w:numId w:val="6"/>
        </w:numPr>
        <w:shd w:val="clear" w:color="auto" w:fill="auto"/>
        <w:tabs>
          <w:tab w:val="left" w:pos="666"/>
        </w:tabs>
        <w:spacing w:after="260"/>
        <w:ind w:firstLine="320"/>
        <w:jc w:val="left"/>
      </w:pPr>
      <w:r>
        <w:t>Os dados registados na base de dados da caixa registadora devem ser encriptados com a utilização de uma chave. A leitura a partir da base de dados da caixa registadora não deve ser possível sem a chave utilizada para encriptar os dados.</w:t>
      </w:r>
    </w:p>
    <w:p w14:paraId="22397ABA" w14:textId="77777777" w:rsidR="00CC0D19" w:rsidRDefault="008D15EC">
      <w:pPr>
        <w:pStyle w:val="Teksttreci0"/>
        <w:numPr>
          <w:ilvl w:val="0"/>
          <w:numId w:val="6"/>
        </w:numPr>
        <w:shd w:val="clear" w:color="auto" w:fill="auto"/>
        <w:tabs>
          <w:tab w:val="left" w:pos="669"/>
        </w:tabs>
        <w:ind w:firstLine="320"/>
        <w:jc w:val="left"/>
      </w:pPr>
      <w:r>
        <w:t>Programa operacional da caixa registadora:</w:t>
      </w:r>
    </w:p>
    <w:p w14:paraId="1225E3DA" w14:textId="77777777" w:rsidR="00CC0D19" w:rsidRDefault="008D15EC">
      <w:pPr>
        <w:pStyle w:val="Teksttreci0"/>
        <w:numPr>
          <w:ilvl w:val="0"/>
          <w:numId w:val="33"/>
        </w:numPr>
        <w:shd w:val="clear" w:color="auto" w:fill="auto"/>
        <w:tabs>
          <w:tab w:val="left" w:pos="451"/>
        </w:tabs>
        <w:ind w:left="460" w:hanging="460"/>
      </w:pPr>
      <w:r>
        <w:t>só pode ser atualizado descarregando a nova versão do programa operacional da caixa registadora a partir de uma fonte atualizada programada pelo fabricante;</w:t>
      </w:r>
    </w:p>
    <w:p w14:paraId="52A2D11A" w14:textId="77777777" w:rsidR="00CC0D19" w:rsidRDefault="008D15EC">
      <w:pPr>
        <w:pStyle w:val="Teksttreci0"/>
        <w:numPr>
          <w:ilvl w:val="0"/>
          <w:numId w:val="33"/>
        </w:numPr>
        <w:shd w:val="clear" w:color="auto" w:fill="auto"/>
        <w:tabs>
          <w:tab w:val="left" w:pos="451"/>
        </w:tabs>
        <w:ind w:left="460" w:hanging="460"/>
      </w:pPr>
      <w:r>
        <w:t>deve ser identificado de forma única pelo nome e número da sua versão e por uma soma de controlo calculada com base em todos os ficheiros gerados para a caixa registadora que constitui o seu programa operacional, e comunicar esses dados com a utilização de uma função disponível a pedido ao utilizador da caixa registadora;</w:t>
      </w:r>
    </w:p>
    <w:p w14:paraId="4B3CA10B" w14:textId="77777777" w:rsidR="00CC0D19" w:rsidRDefault="008D15EC">
      <w:pPr>
        <w:pStyle w:val="Teksttreci0"/>
        <w:numPr>
          <w:ilvl w:val="0"/>
          <w:numId w:val="33"/>
        </w:numPr>
        <w:shd w:val="clear" w:color="auto" w:fill="auto"/>
        <w:tabs>
          <w:tab w:val="left" w:pos="451"/>
        </w:tabs>
        <w:ind w:left="460" w:hanging="460"/>
      </w:pPr>
      <w:r>
        <w:t>deve conter um componente que controla o processo de atualização do programa operacional da caixa registadora, identificável e verificável em termos de versão;</w:t>
      </w:r>
    </w:p>
    <w:p w14:paraId="6FFB1196" w14:textId="77777777" w:rsidR="00CC0D19" w:rsidRDefault="008D15EC">
      <w:pPr>
        <w:pStyle w:val="Teksttreci0"/>
        <w:numPr>
          <w:ilvl w:val="0"/>
          <w:numId w:val="33"/>
        </w:numPr>
        <w:shd w:val="clear" w:color="auto" w:fill="auto"/>
        <w:tabs>
          <w:tab w:val="left" w:pos="451"/>
        </w:tabs>
        <w:ind w:left="460" w:hanging="460"/>
      </w:pPr>
      <w:r>
        <w:t>deve controlar inequivocamente a emissão de documentos com a utilização da caixa registadora;</w:t>
      </w:r>
    </w:p>
    <w:p w14:paraId="0DDEAB98" w14:textId="77777777" w:rsidR="00CC0D19" w:rsidRDefault="008D15EC">
      <w:pPr>
        <w:pStyle w:val="Teksttreci0"/>
        <w:numPr>
          <w:ilvl w:val="0"/>
          <w:numId w:val="33"/>
        </w:numPr>
        <w:shd w:val="clear" w:color="auto" w:fill="auto"/>
        <w:tabs>
          <w:tab w:val="left" w:pos="451"/>
        </w:tabs>
        <w:ind w:left="460" w:hanging="460"/>
      </w:pPr>
      <w:r>
        <w:t>deve controlar as suas funções em conformidade com os requisitos técnicos para a correta conservação de registos, armazenamento e transferência segura de dados da caixa registadora para suportes de armazenamento externos e permite a ligação e transferência de dados entre a caixa registadora e o repositório central de caixas registadoras;</w:t>
      </w:r>
    </w:p>
    <w:p w14:paraId="3269A2B0" w14:textId="77777777" w:rsidR="00CC0D19" w:rsidRDefault="008D15EC">
      <w:pPr>
        <w:pStyle w:val="Teksttreci0"/>
        <w:numPr>
          <w:ilvl w:val="0"/>
          <w:numId w:val="33"/>
        </w:numPr>
        <w:shd w:val="clear" w:color="auto" w:fill="auto"/>
        <w:tabs>
          <w:tab w:val="left" w:pos="451"/>
        </w:tabs>
        <w:spacing w:after="0"/>
        <w:ind w:left="460" w:hanging="460"/>
      </w:pPr>
      <w:r>
        <w:t>não deve conter funções ou mecanismos que permitam o apagamento e a alteração dos dados referidos no par 2 n.º 1, alíneas a), c-e) e g), n.os 2, 4, 5, 7 e 9, e, no caso das caixas registadoras que operam no modo fiscal, a supressão e alteração dos dados registados na base de dados da caixa registadora, com exceção da base de dados de bens e serviços;</w:t>
      </w:r>
    </w:p>
    <w:p w14:paraId="199303D2" w14:textId="77777777" w:rsidR="00CC0D19" w:rsidRDefault="008D15EC" w:rsidP="00780146">
      <w:pPr>
        <w:pStyle w:val="Teksttreci0"/>
        <w:shd w:val="clear" w:color="auto" w:fill="auto"/>
        <w:ind w:left="460" w:right="-416"/>
      </w:pPr>
      <w:r>
        <w:t xml:space="preserve"> </w:t>
      </w:r>
    </w:p>
    <w:p w14:paraId="38064683" w14:textId="77777777" w:rsidR="00CC0D19" w:rsidRDefault="008D15EC">
      <w:pPr>
        <w:pStyle w:val="Teksttreci0"/>
        <w:numPr>
          <w:ilvl w:val="0"/>
          <w:numId w:val="33"/>
        </w:numPr>
        <w:shd w:val="clear" w:color="auto" w:fill="auto"/>
        <w:tabs>
          <w:tab w:val="left" w:pos="451"/>
        </w:tabs>
        <w:spacing w:after="0" w:line="427" w:lineRule="auto"/>
        <w:ind w:left="460" w:hanging="460"/>
      </w:pPr>
      <w:r>
        <w:t>deve assegurar a correta determinação do valor das vendas e o cálculo do imposto devido;</w:t>
      </w:r>
    </w:p>
    <w:p w14:paraId="63CBE468" w14:textId="77777777" w:rsidR="00CC0D19" w:rsidRDefault="008D15EC">
      <w:pPr>
        <w:pStyle w:val="Teksttreci0"/>
        <w:numPr>
          <w:ilvl w:val="0"/>
          <w:numId w:val="33"/>
        </w:numPr>
        <w:shd w:val="clear" w:color="auto" w:fill="auto"/>
        <w:tabs>
          <w:tab w:val="left" w:pos="451"/>
        </w:tabs>
        <w:spacing w:after="0" w:line="427" w:lineRule="auto"/>
        <w:ind w:left="460" w:hanging="460"/>
      </w:pPr>
      <w:r>
        <w:t>deve controlar a autenticidade dos componentes e módulos da caixa registadora;</w:t>
      </w:r>
    </w:p>
    <w:p w14:paraId="20065B4D" w14:textId="77777777" w:rsidR="00CC0D19" w:rsidRDefault="008D15EC">
      <w:pPr>
        <w:pStyle w:val="Teksttreci0"/>
        <w:numPr>
          <w:ilvl w:val="0"/>
          <w:numId w:val="33"/>
        </w:numPr>
        <w:shd w:val="clear" w:color="auto" w:fill="auto"/>
        <w:tabs>
          <w:tab w:val="left" w:pos="451"/>
        </w:tabs>
        <w:spacing w:after="0" w:line="427" w:lineRule="auto"/>
        <w:ind w:left="460" w:hanging="460"/>
      </w:pPr>
      <w:r>
        <w:t>para as caixas registadoras que operam no modo fiscal, deve exigir a autenticação e a autorização do utilizador da caixa registadora;</w:t>
      </w:r>
    </w:p>
    <w:p w14:paraId="2EE95391" w14:textId="77777777" w:rsidR="00CC0D19" w:rsidRDefault="008D15EC" w:rsidP="00780146">
      <w:pPr>
        <w:pStyle w:val="Teksttreci0"/>
        <w:numPr>
          <w:ilvl w:val="0"/>
          <w:numId w:val="33"/>
        </w:numPr>
        <w:shd w:val="clear" w:color="auto" w:fill="auto"/>
        <w:tabs>
          <w:tab w:val="left" w:pos="451"/>
        </w:tabs>
        <w:spacing w:after="0" w:line="427" w:lineRule="auto"/>
        <w:ind w:left="460" w:right="-274" w:hanging="460"/>
      </w:pPr>
      <w:r>
        <w:t>deve impedir o restabelecimento do estado anterior da caixa registadora com recurso a procedimentos de recuperação de salvaguardas;</w:t>
      </w:r>
    </w:p>
    <w:p w14:paraId="4837BD2A" w14:textId="77777777" w:rsidR="00CC0D19" w:rsidRDefault="008D15EC">
      <w:pPr>
        <w:pStyle w:val="Teksttreci0"/>
        <w:numPr>
          <w:ilvl w:val="0"/>
          <w:numId w:val="33"/>
        </w:numPr>
        <w:shd w:val="clear" w:color="auto" w:fill="auto"/>
        <w:tabs>
          <w:tab w:val="left" w:pos="451"/>
        </w:tabs>
        <w:spacing w:after="100" w:line="427" w:lineRule="auto"/>
        <w:ind w:left="460" w:hanging="460"/>
      </w:pPr>
      <w:r>
        <w:t>deve conter um componente criptográfico e um componente de comunicação e pode conter outros componentes.</w:t>
      </w:r>
    </w:p>
    <w:p w14:paraId="1D60C5C8" w14:textId="77777777" w:rsidR="00CC0D19" w:rsidRDefault="008D15EC">
      <w:pPr>
        <w:pStyle w:val="Teksttreci0"/>
        <w:numPr>
          <w:ilvl w:val="0"/>
          <w:numId w:val="6"/>
        </w:numPr>
        <w:shd w:val="clear" w:color="auto" w:fill="auto"/>
        <w:tabs>
          <w:tab w:val="left" w:pos="670"/>
        </w:tabs>
        <w:spacing w:after="260"/>
        <w:ind w:firstLine="320"/>
        <w:jc w:val="left"/>
      </w:pPr>
      <w:r>
        <w:t>A caixa registadora enviará para a impressão de documentos fiscais e não fiscais não inferiores a 57 mm com carateres não inferiores a 2,5 mm e com pelo menos 17 carateres por linha.</w:t>
      </w:r>
    </w:p>
    <w:p w14:paraId="2490551C" w14:textId="77777777" w:rsidR="00CC0D19" w:rsidRDefault="008D15EC" w:rsidP="00780146">
      <w:pPr>
        <w:pStyle w:val="Teksttreci0"/>
        <w:numPr>
          <w:ilvl w:val="0"/>
          <w:numId w:val="6"/>
        </w:numPr>
        <w:shd w:val="clear" w:color="auto" w:fill="auto"/>
        <w:tabs>
          <w:tab w:val="left" w:pos="666"/>
        </w:tabs>
        <w:spacing w:after="260"/>
        <w:ind w:right="-416" w:firstLine="320"/>
        <w:jc w:val="left"/>
      </w:pPr>
      <w:r>
        <w:t>A componente criptográfica deve assegurar o armazenamento seguro das chaves e certificados utilizados pela caixa registadora.</w:t>
      </w:r>
    </w:p>
    <w:p w14:paraId="501DE9A3" w14:textId="77777777" w:rsidR="00CC0D19" w:rsidRDefault="008D15EC">
      <w:pPr>
        <w:pStyle w:val="Teksttreci0"/>
        <w:numPr>
          <w:ilvl w:val="0"/>
          <w:numId w:val="6"/>
        </w:numPr>
        <w:shd w:val="clear" w:color="auto" w:fill="auto"/>
        <w:tabs>
          <w:tab w:val="left" w:pos="669"/>
        </w:tabs>
        <w:ind w:firstLine="320"/>
        <w:jc w:val="left"/>
      </w:pPr>
      <w:r>
        <w:t>O componente de comunicação deve permitir:</w:t>
      </w:r>
    </w:p>
    <w:p w14:paraId="26990395" w14:textId="77777777" w:rsidR="00CC0D19" w:rsidRDefault="008D15EC">
      <w:pPr>
        <w:pStyle w:val="Teksttreci0"/>
        <w:shd w:val="clear" w:color="auto" w:fill="auto"/>
        <w:ind w:left="460" w:hanging="460"/>
      </w:pPr>
      <w:r>
        <w:t>1) transferência de dados através de uma rede de telecomunicações, de acordo com o previsto no protocolo de comunicação de transferência de dados;</w:t>
      </w:r>
    </w:p>
    <w:p w14:paraId="572B3E26" w14:textId="77777777" w:rsidR="00CC0D19" w:rsidRDefault="008D15EC">
      <w:pPr>
        <w:pStyle w:val="Teksttreci0"/>
        <w:shd w:val="clear" w:color="auto" w:fill="auto"/>
        <w:ind w:left="460" w:hanging="460"/>
      </w:pPr>
      <w:r>
        <w:t>2) a receção de comandos de controlo de forma definida no protocolo de comunicação de transferência de dados;</w:t>
      </w:r>
    </w:p>
    <w:p w14:paraId="30FC1B89" w14:textId="77777777" w:rsidR="00CC0D19" w:rsidRDefault="008D15EC">
      <w:pPr>
        <w:pStyle w:val="Teksttreci0"/>
        <w:numPr>
          <w:ilvl w:val="0"/>
          <w:numId w:val="24"/>
        </w:numPr>
        <w:shd w:val="clear" w:color="auto" w:fill="auto"/>
        <w:tabs>
          <w:tab w:val="left" w:pos="451"/>
        </w:tabs>
        <w:ind w:left="460" w:hanging="460"/>
      </w:pPr>
      <w:r>
        <w:t>validação fiscal de acordo com o previsto no protocolo de comunicação de transferência de dados;</w:t>
      </w:r>
    </w:p>
    <w:p w14:paraId="52B9278B" w14:textId="77777777" w:rsidR="00CC0D19" w:rsidRDefault="008D15EC">
      <w:pPr>
        <w:pStyle w:val="Teksttreci0"/>
        <w:numPr>
          <w:ilvl w:val="0"/>
          <w:numId w:val="24"/>
        </w:numPr>
        <w:shd w:val="clear" w:color="auto" w:fill="auto"/>
        <w:tabs>
          <w:tab w:val="left" w:pos="451"/>
        </w:tabs>
        <w:ind w:left="460" w:hanging="460"/>
      </w:pPr>
      <w:r>
        <w:t>descarregamento das atualizações do programa operacional da caixa registadora;</w:t>
      </w:r>
    </w:p>
    <w:p w14:paraId="242ED1FF" w14:textId="77777777" w:rsidR="00CC0D19" w:rsidRDefault="008D15EC">
      <w:pPr>
        <w:pStyle w:val="Teksttreci0"/>
        <w:numPr>
          <w:ilvl w:val="0"/>
          <w:numId w:val="24"/>
        </w:numPr>
        <w:shd w:val="clear" w:color="auto" w:fill="auto"/>
        <w:tabs>
          <w:tab w:val="left" w:pos="451"/>
        </w:tabs>
        <w:ind w:left="460" w:hanging="460"/>
      </w:pPr>
      <w:r>
        <w:t>a recuperação de uma chave partilhada de uma forma definida no protocolo de comunicação de transferência de dados;</w:t>
      </w:r>
    </w:p>
    <w:p w14:paraId="333AD697" w14:textId="77777777" w:rsidR="00CC0D19" w:rsidRDefault="008D15EC">
      <w:pPr>
        <w:pStyle w:val="Teksttreci0"/>
        <w:numPr>
          <w:ilvl w:val="0"/>
          <w:numId w:val="24"/>
        </w:numPr>
        <w:shd w:val="clear" w:color="auto" w:fill="auto"/>
        <w:tabs>
          <w:tab w:val="left" w:pos="451"/>
        </w:tabs>
        <w:ind w:left="460" w:hanging="460"/>
      </w:pPr>
      <w:r>
        <w:t>comunicação da caixa registadora com um terminal POS;</w:t>
      </w:r>
    </w:p>
    <w:p w14:paraId="7347261C" w14:textId="77777777" w:rsidR="00CC0D19" w:rsidRDefault="008D15EC">
      <w:pPr>
        <w:pStyle w:val="Teksttreci0"/>
        <w:numPr>
          <w:ilvl w:val="0"/>
          <w:numId w:val="24"/>
        </w:numPr>
        <w:shd w:val="clear" w:color="auto" w:fill="auto"/>
        <w:tabs>
          <w:tab w:val="left" w:pos="451"/>
        </w:tabs>
        <w:spacing w:after="260"/>
        <w:ind w:left="460" w:hanging="460"/>
      </w:pPr>
      <w:r>
        <w:t>comunicação da caixa registadora com uma impressora.</w:t>
      </w:r>
    </w:p>
    <w:p w14:paraId="0B8DF66A" w14:textId="77777777" w:rsidR="00CC0D19" w:rsidRDefault="008D15EC">
      <w:pPr>
        <w:pStyle w:val="Teksttreci0"/>
        <w:shd w:val="clear" w:color="auto" w:fill="auto"/>
        <w:ind w:firstLine="320"/>
        <w:jc w:val="left"/>
      </w:pPr>
      <w:r>
        <w:rPr>
          <w:b/>
        </w:rPr>
        <w:t xml:space="preserve">Artigo 2.º </w:t>
      </w:r>
      <w:r>
        <w:t>Um registo de eventos deve registar os seguintes eventos:</w:t>
      </w:r>
    </w:p>
    <w:p w14:paraId="6032E5E5" w14:textId="77777777" w:rsidR="00CC0D19" w:rsidRDefault="008D15EC">
      <w:pPr>
        <w:pStyle w:val="Teksttreci0"/>
        <w:shd w:val="clear" w:color="auto" w:fill="auto"/>
        <w:tabs>
          <w:tab w:val="left" w:pos="451"/>
        </w:tabs>
        <w:ind w:left="460" w:hanging="460"/>
      </w:pPr>
      <w:r>
        <w:lastRenderedPageBreak/>
        <w:t>1)</w:t>
      </w:r>
      <w:r>
        <w:tab/>
        <w:t>alterações da taxa de imposto;</w:t>
      </w:r>
    </w:p>
    <w:p w14:paraId="1BAA7489" w14:textId="77777777" w:rsidR="00CC0D19" w:rsidRDefault="008D15EC">
      <w:pPr>
        <w:pStyle w:val="Teksttreci0"/>
        <w:shd w:val="clear" w:color="auto" w:fill="auto"/>
        <w:tabs>
          <w:tab w:val="left" w:pos="451"/>
        </w:tabs>
        <w:ind w:left="460" w:hanging="460"/>
      </w:pPr>
      <w:r>
        <w:t>2)</w:t>
      </w:r>
      <w:r>
        <w:tab/>
        <w:t>alterações manuais às definições de data e hora;</w:t>
      </w:r>
    </w:p>
    <w:p w14:paraId="75456649" w14:textId="7916913D" w:rsidR="00CC0D19" w:rsidRDefault="008D15EC">
      <w:pPr>
        <w:pStyle w:val="Teksttreci0"/>
        <w:numPr>
          <w:ilvl w:val="0"/>
          <w:numId w:val="16"/>
        </w:numPr>
        <w:shd w:val="clear" w:color="auto" w:fill="auto"/>
        <w:tabs>
          <w:tab w:val="left" w:pos="451"/>
        </w:tabs>
        <w:ind w:left="460" w:hanging="460"/>
      </w:pPr>
      <w:r>
        <w:t>alterações da moeda de registo;</w:t>
      </w:r>
    </w:p>
    <w:p w14:paraId="0271F968" w14:textId="77777777" w:rsidR="00CC0D19" w:rsidRDefault="008D15EC">
      <w:pPr>
        <w:pStyle w:val="Teksttreci0"/>
        <w:numPr>
          <w:ilvl w:val="0"/>
          <w:numId w:val="16"/>
        </w:numPr>
        <w:shd w:val="clear" w:color="auto" w:fill="auto"/>
        <w:tabs>
          <w:tab w:val="left" w:pos="444"/>
        </w:tabs>
        <w:spacing w:after="120" w:line="307" w:lineRule="auto"/>
        <w:ind w:left="460" w:hanging="460"/>
        <w:jc w:val="left"/>
      </w:pPr>
      <w:r>
        <w:t>alterações na configuração da transferência de dados, com exceção do acesso à configuração da rede;</w:t>
      </w:r>
    </w:p>
    <w:p w14:paraId="6979BA0F" w14:textId="77777777" w:rsidR="00CC0D19" w:rsidRDefault="008D15EC">
      <w:pPr>
        <w:pStyle w:val="Teksttreci0"/>
        <w:numPr>
          <w:ilvl w:val="0"/>
          <w:numId w:val="16"/>
        </w:numPr>
        <w:shd w:val="clear" w:color="auto" w:fill="auto"/>
        <w:tabs>
          <w:tab w:val="left" w:pos="444"/>
        </w:tabs>
        <w:spacing w:after="120" w:line="307" w:lineRule="auto"/>
        <w:ind w:left="460" w:hanging="460"/>
        <w:jc w:val="left"/>
      </w:pPr>
      <w:r>
        <w:t>validação fiscal;</w:t>
      </w:r>
    </w:p>
    <w:p w14:paraId="7DE3C2E4" w14:textId="77777777" w:rsidR="00CC0D19" w:rsidRDefault="008D15EC">
      <w:pPr>
        <w:pStyle w:val="Teksttreci0"/>
        <w:numPr>
          <w:ilvl w:val="0"/>
          <w:numId w:val="16"/>
        </w:numPr>
        <w:shd w:val="clear" w:color="auto" w:fill="auto"/>
        <w:tabs>
          <w:tab w:val="left" w:pos="444"/>
        </w:tabs>
        <w:spacing w:after="120" w:line="307" w:lineRule="auto"/>
        <w:ind w:left="460" w:hanging="460"/>
        <w:jc w:val="left"/>
      </w:pPr>
      <w:r>
        <w:t>cessação do funcionamento de uma caixa registadora em regime fiscal;</w:t>
      </w:r>
    </w:p>
    <w:p w14:paraId="25B895D2" w14:textId="77777777" w:rsidR="00CC0D19" w:rsidRDefault="008D15EC">
      <w:pPr>
        <w:pStyle w:val="Teksttreci0"/>
        <w:numPr>
          <w:ilvl w:val="0"/>
          <w:numId w:val="16"/>
        </w:numPr>
        <w:shd w:val="clear" w:color="auto" w:fill="auto"/>
        <w:tabs>
          <w:tab w:val="left" w:pos="444"/>
        </w:tabs>
        <w:spacing w:after="120" w:line="307" w:lineRule="auto"/>
        <w:ind w:left="460" w:hanging="460"/>
        <w:jc w:val="left"/>
      </w:pPr>
      <w:r>
        <w:t>atualização do programa operacional da caixa registadora;</w:t>
      </w:r>
    </w:p>
    <w:p w14:paraId="35586FD5" w14:textId="77777777" w:rsidR="00CC0D19" w:rsidRDefault="008D15EC">
      <w:pPr>
        <w:pStyle w:val="Teksttreci0"/>
        <w:numPr>
          <w:ilvl w:val="0"/>
          <w:numId w:val="16"/>
        </w:numPr>
        <w:shd w:val="clear" w:color="auto" w:fill="auto"/>
        <w:tabs>
          <w:tab w:val="left" w:pos="444"/>
        </w:tabs>
        <w:spacing w:after="120" w:line="307" w:lineRule="auto"/>
        <w:ind w:left="460" w:hanging="460"/>
        <w:jc w:val="left"/>
      </w:pPr>
      <w:r>
        <w:t>edição da fonte do programa operacional da caixa registadora;</w:t>
      </w:r>
    </w:p>
    <w:p w14:paraId="1CC7105A" w14:textId="77777777" w:rsidR="00CC0D19" w:rsidRDefault="008D15EC">
      <w:pPr>
        <w:pStyle w:val="Teksttreci0"/>
        <w:numPr>
          <w:ilvl w:val="0"/>
          <w:numId w:val="16"/>
        </w:numPr>
        <w:shd w:val="clear" w:color="auto" w:fill="auto"/>
        <w:tabs>
          <w:tab w:val="left" w:pos="444"/>
        </w:tabs>
        <w:spacing w:after="120" w:line="307" w:lineRule="auto"/>
        <w:ind w:left="460" w:hanging="460"/>
        <w:jc w:val="left"/>
      </w:pPr>
      <w:r>
        <w:t>alterações no endereço do ponto de venda;</w:t>
      </w:r>
    </w:p>
    <w:p w14:paraId="1BCB1B99" w14:textId="77777777" w:rsidR="00CC0D19" w:rsidRDefault="008D15EC">
      <w:pPr>
        <w:pStyle w:val="Teksttreci0"/>
        <w:numPr>
          <w:ilvl w:val="0"/>
          <w:numId w:val="16"/>
        </w:numPr>
        <w:shd w:val="clear" w:color="auto" w:fill="auto"/>
        <w:tabs>
          <w:tab w:val="left" w:pos="444"/>
        </w:tabs>
        <w:spacing w:after="120" w:line="307" w:lineRule="auto"/>
        <w:ind w:left="460" w:hanging="460"/>
        <w:jc w:val="left"/>
      </w:pPr>
      <w:r>
        <w:t>intercâmbios de chaves públicas da caixa registadora;</w:t>
      </w:r>
    </w:p>
    <w:p w14:paraId="59EE7A52" w14:textId="77777777" w:rsidR="00CC0D19" w:rsidRDefault="008D15EC">
      <w:pPr>
        <w:pStyle w:val="Teksttreci0"/>
        <w:numPr>
          <w:ilvl w:val="0"/>
          <w:numId w:val="16"/>
        </w:numPr>
        <w:shd w:val="clear" w:color="auto" w:fill="auto"/>
        <w:tabs>
          <w:tab w:val="left" w:pos="444"/>
        </w:tabs>
        <w:spacing w:after="120" w:line="307" w:lineRule="auto"/>
        <w:ind w:left="460" w:hanging="460"/>
        <w:jc w:val="left"/>
      </w:pPr>
      <w:r>
        <w:t>bloqueios de registos;</w:t>
      </w:r>
    </w:p>
    <w:p w14:paraId="2CD78F68" w14:textId="77777777" w:rsidR="00CC0D19" w:rsidRDefault="008D15EC">
      <w:pPr>
        <w:pStyle w:val="Teksttreci0"/>
        <w:numPr>
          <w:ilvl w:val="0"/>
          <w:numId w:val="16"/>
        </w:numPr>
        <w:shd w:val="clear" w:color="auto" w:fill="auto"/>
        <w:tabs>
          <w:tab w:val="left" w:pos="464"/>
        </w:tabs>
        <w:spacing w:after="120" w:line="307" w:lineRule="auto"/>
        <w:ind w:left="460" w:hanging="460"/>
        <w:jc w:val="left"/>
      </w:pPr>
      <w:r>
        <w:t>situações de emergência.</w:t>
      </w:r>
    </w:p>
    <w:p w14:paraId="64A546AC" w14:textId="77777777" w:rsidR="00CC0D19" w:rsidRDefault="008D15EC">
      <w:pPr>
        <w:pStyle w:val="Teksttreci0"/>
        <w:shd w:val="clear" w:color="auto" w:fill="auto"/>
        <w:spacing w:after="120" w:line="307" w:lineRule="auto"/>
        <w:jc w:val="center"/>
      </w:pPr>
      <w:r>
        <w:t>Capítulo 2</w:t>
      </w:r>
    </w:p>
    <w:p w14:paraId="33950FAC" w14:textId="77777777" w:rsidR="00CC0D19" w:rsidRDefault="008D15EC">
      <w:pPr>
        <w:pStyle w:val="Teksttreci0"/>
        <w:shd w:val="clear" w:color="auto" w:fill="auto"/>
        <w:spacing w:after="220" w:line="307" w:lineRule="auto"/>
        <w:jc w:val="center"/>
      </w:pPr>
      <w:r>
        <w:rPr>
          <w:b/>
        </w:rPr>
        <w:t>Requisitos técnicos aplicáveis às caixas registadoras relativas aos documentos emitidos</w:t>
      </w:r>
    </w:p>
    <w:p w14:paraId="7887157E" w14:textId="77777777" w:rsidR="00CC0D19" w:rsidRDefault="008D15EC">
      <w:pPr>
        <w:pStyle w:val="Teksttreci0"/>
        <w:shd w:val="clear" w:color="auto" w:fill="auto"/>
        <w:spacing w:after="120"/>
        <w:ind w:firstLine="320"/>
        <w:jc w:val="left"/>
      </w:pPr>
      <w:r>
        <w:rPr>
          <w:b/>
        </w:rPr>
        <w:t xml:space="preserve">Artigo 3.º </w:t>
      </w:r>
      <w:r>
        <w:t>1. Uma caixa registadora deve emitir recibos fiscais em papel e eletrónicos, ou apenas eletrónicos, que contenham, nomeadamente e nesta ordem específica, o seguinte:</w:t>
      </w:r>
    </w:p>
    <w:p w14:paraId="71508512" w14:textId="77777777" w:rsidR="00CC0D19" w:rsidRDefault="008D15EC">
      <w:pPr>
        <w:pStyle w:val="Teksttreci0"/>
        <w:numPr>
          <w:ilvl w:val="0"/>
          <w:numId w:val="34"/>
        </w:numPr>
        <w:shd w:val="clear" w:color="auto" w:fill="auto"/>
        <w:tabs>
          <w:tab w:val="left" w:pos="444"/>
        </w:tabs>
        <w:spacing w:after="120" w:line="307" w:lineRule="auto"/>
        <w:ind w:left="460" w:hanging="460"/>
        <w:jc w:val="left"/>
      </w:pPr>
      <w:r>
        <w:t>elemento gráfico, se existir;</w:t>
      </w:r>
    </w:p>
    <w:p w14:paraId="390DFEF2" w14:textId="77777777" w:rsidR="00CC0D19" w:rsidRDefault="008D15EC">
      <w:pPr>
        <w:pStyle w:val="Teksttreci0"/>
        <w:numPr>
          <w:ilvl w:val="0"/>
          <w:numId w:val="34"/>
        </w:numPr>
        <w:shd w:val="clear" w:color="auto" w:fill="auto"/>
        <w:tabs>
          <w:tab w:val="left" w:pos="444"/>
        </w:tabs>
        <w:spacing w:after="120"/>
        <w:ind w:left="460" w:hanging="460"/>
        <w:jc w:val="left"/>
      </w:pPr>
      <w:r>
        <w:t>o nome e o apelido ou o nome do contribuinte e o endereço do ponto de venda, bem como, para as vendas efetuadas em locais não fixos, o endereço da sede social ou do local de residência do contribuinte;</w:t>
      </w:r>
    </w:p>
    <w:p w14:paraId="68FA6A0B" w14:textId="77777777" w:rsidR="00CC0D19" w:rsidRDefault="008D15EC">
      <w:pPr>
        <w:pStyle w:val="Teksttreci0"/>
        <w:numPr>
          <w:ilvl w:val="0"/>
          <w:numId w:val="34"/>
        </w:numPr>
        <w:shd w:val="clear" w:color="auto" w:fill="auto"/>
        <w:tabs>
          <w:tab w:val="left" w:pos="444"/>
        </w:tabs>
        <w:spacing w:after="120" w:line="307" w:lineRule="auto"/>
        <w:ind w:left="460" w:hanging="460"/>
        <w:jc w:val="left"/>
      </w:pPr>
      <w:r>
        <w:t>número de identificação fiscal (PIN);</w:t>
      </w:r>
    </w:p>
    <w:p w14:paraId="69C329EB" w14:textId="77777777" w:rsidR="00CC0D19" w:rsidRDefault="008D15EC">
      <w:pPr>
        <w:pStyle w:val="Teksttreci0"/>
        <w:numPr>
          <w:ilvl w:val="0"/>
          <w:numId w:val="34"/>
        </w:numPr>
        <w:shd w:val="clear" w:color="auto" w:fill="auto"/>
        <w:tabs>
          <w:tab w:val="left" w:pos="444"/>
        </w:tabs>
        <w:spacing w:after="120"/>
        <w:ind w:left="460" w:hanging="460"/>
        <w:jc w:val="left"/>
      </w:pPr>
      <w:r>
        <w:t>4)número de matrícula e número lateral do táxi ou, no caso de veículos que não sejam táxis – número de matrícula do veículo – para a caixa registadora referida no artigo 4.º, n.º 1, ponto 2, alínea a), do regulamento;</w:t>
      </w:r>
    </w:p>
    <w:p w14:paraId="7F2C1B39" w14:textId="77777777" w:rsidR="00CC0D19" w:rsidRDefault="008D15EC">
      <w:pPr>
        <w:pStyle w:val="Teksttreci0"/>
        <w:numPr>
          <w:ilvl w:val="0"/>
          <w:numId w:val="34"/>
        </w:numPr>
        <w:shd w:val="clear" w:color="auto" w:fill="auto"/>
        <w:tabs>
          <w:tab w:val="left" w:pos="444"/>
        </w:tabs>
        <w:spacing w:after="120" w:line="307" w:lineRule="auto"/>
        <w:ind w:left="460" w:hanging="460"/>
        <w:jc w:val="left"/>
      </w:pPr>
      <w:r>
        <w:t>número consecutivo do documento;</w:t>
      </w:r>
    </w:p>
    <w:p w14:paraId="5A1D4767" w14:textId="77777777" w:rsidR="00CC0D19" w:rsidRDefault="008D15EC">
      <w:pPr>
        <w:pStyle w:val="Teksttreci0"/>
        <w:numPr>
          <w:ilvl w:val="0"/>
          <w:numId w:val="34"/>
        </w:numPr>
        <w:shd w:val="clear" w:color="auto" w:fill="auto"/>
        <w:tabs>
          <w:tab w:val="left" w:pos="444"/>
        </w:tabs>
        <w:spacing w:after="120" w:line="307" w:lineRule="auto"/>
        <w:ind w:left="460" w:hanging="460"/>
        <w:jc w:val="left"/>
      </w:pPr>
      <w:r>
        <w:t>Marcação «NOTA FISCAL»;</w:t>
      </w:r>
    </w:p>
    <w:p w14:paraId="30491143" w14:textId="77777777" w:rsidR="00CC0D19" w:rsidRDefault="008D15EC">
      <w:pPr>
        <w:pStyle w:val="Teksttreci0"/>
        <w:numPr>
          <w:ilvl w:val="0"/>
          <w:numId w:val="34"/>
        </w:numPr>
        <w:shd w:val="clear" w:color="auto" w:fill="auto"/>
        <w:tabs>
          <w:tab w:val="left" w:pos="444"/>
        </w:tabs>
        <w:spacing w:after="40" w:line="307" w:lineRule="auto"/>
        <w:ind w:left="460" w:hanging="460"/>
        <w:jc w:val="left"/>
      </w:pPr>
      <w:r>
        <w:t>para as caixas registadoras de bilhetes, um bloco de dados dos bilhetes que pode ser colocado alternadamente com os elementos da transação referidos no ponto 9, contendo elementos subsequentes, incluindo, pelo menos:</w:t>
      </w:r>
    </w:p>
    <w:p w14:paraId="7E27FED1" w14:textId="77777777" w:rsidR="00CC0D19" w:rsidRDefault="008D15EC">
      <w:pPr>
        <w:pStyle w:val="Teksttreci0"/>
        <w:numPr>
          <w:ilvl w:val="0"/>
          <w:numId w:val="35"/>
        </w:numPr>
        <w:shd w:val="clear" w:color="auto" w:fill="auto"/>
        <w:tabs>
          <w:tab w:val="left" w:pos="858"/>
        </w:tabs>
        <w:spacing w:after="40" w:line="307" w:lineRule="auto"/>
        <w:ind w:left="860" w:hanging="400"/>
        <w:jc w:val="left"/>
      </w:pPr>
      <w:r>
        <w:t>uma marcação «BILHETE» ou «TAXA ADICIONAL»,</w:t>
      </w:r>
    </w:p>
    <w:p w14:paraId="5F67A311" w14:textId="77777777" w:rsidR="00CC0D19" w:rsidRDefault="008D15EC">
      <w:pPr>
        <w:pStyle w:val="Teksttreci0"/>
        <w:numPr>
          <w:ilvl w:val="0"/>
          <w:numId w:val="35"/>
        </w:numPr>
        <w:shd w:val="clear" w:color="auto" w:fill="auto"/>
        <w:tabs>
          <w:tab w:val="left" w:pos="858"/>
        </w:tabs>
        <w:spacing w:after="40" w:line="307" w:lineRule="auto"/>
        <w:ind w:left="860" w:hanging="400"/>
        <w:jc w:val="left"/>
      </w:pPr>
      <w:r>
        <w:t>um tipo de bilhete,</w:t>
      </w:r>
    </w:p>
    <w:p w14:paraId="25E7A8DB" w14:textId="77777777" w:rsidR="00CC0D19" w:rsidRDefault="008D15EC">
      <w:pPr>
        <w:pStyle w:val="Teksttreci0"/>
        <w:numPr>
          <w:ilvl w:val="0"/>
          <w:numId w:val="35"/>
        </w:numPr>
        <w:shd w:val="clear" w:color="auto" w:fill="auto"/>
        <w:tabs>
          <w:tab w:val="left" w:pos="858"/>
        </w:tabs>
        <w:spacing w:after="40" w:line="307" w:lineRule="auto"/>
        <w:ind w:left="860" w:hanging="400"/>
        <w:jc w:val="left"/>
      </w:pPr>
      <w:r>
        <w:t>um tipo de desconto para bilhetes de desconto,</w:t>
      </w:r>
    </w:p>
    <w:p w14:paraId="43459FB1" w14:textId="77777777" w:rsidR="00CC0D19" w:rsidRDefault="008D15EC">
      <w:pPr>
        <w:pStyle w:val="Teksttreci0"/>
        <w:numPr>
          <w:ilvl w:val="0"/>
          <w:numId w:val="35"/>
        </w:numPr>
        <w:shd w:val="clear" w:color="auto" w:fill="auto"/>
        <w:tabs>
          <w:tab w:val="left" w:pos="858"/>
        </w:tabs>
        <w:spacing w:after="40" w:line="307" w:lineRule="auto"/>
        <w:ind w:left="860" w:hanging="400"/>
        <w:jc w:val="left"/>
      </w:pPr>
      <w:r>
        <w:t>o número do serviço para bilhetes de viagem única,</w:t>
      </w:r>
    </w:p>
    <w:p w14:paraId="610C23BD" w14:textId="77777777" w:rsidR="00CC0D19" w:rsidRDefault="008D15EC">
      <w:pPr>
        <w:pStyle w:val="Teksttreci0"/>
        <w:numPr>
          <w:ilvl w:val="0"/>
          <w:numId w:val="35"/>
        </w:numPr>
        <w:shd w:val="clear" w:color="auto" w:fill="auto"/>
        <w:tabs>
          <w:tab w:val="left" w:pos="858"/>
        </w:tabs>
        <w:spacing w:after="40" w:line="307" w:lineRule="auto"/>
        <w:ind w:left="860" w:hanging="400"/>
        <w:jc w:val="left"/>
      </w:pPr>
      <w:r>
        <w:t>os nomes das paragens de início e fim ou a zona de validade ou o período de validade;</w:t>
      </w:r>
    </w:p>
    <w:p w14:paraId="29C3ECB8" w14:textId="77777777" w:rsidR="00CC0D19" w:rsidRDefault="008D15EC">
      <w:pPr>
        <w:pStyle w:val="Teksttreci0"/>
        <w:numPr>
          <w:ilvl w:val="0"/>
          <w:numId w:val="35"/>
        </w:numPr>
        <w:shd w:val="clear" w:color="auto" w:fill="auto"/>
        <w:tabs>
          <w:tab w:val="left" w:pos="858"/>
        </w:tabs>
        <w:spacing w:after="120" w:line="307" w:lineRule="auto"/>
        <w:ind w:left="860" w:hanging="400"/>
        <w:jc w:val="left"/>
      </w:pPr>
      <w:r>
        <w:t>o nome e o apelido do titular do bilhete para os bilhetes de temporada registados;</w:t>
      </w:r>
    </w:p>
    <w:p w14:paraId="5C5D0743" w14:textId="77777777" w:rsidR="00CC0D19" w:rsidRDefault="008D15EC" w:rsidP="004A2DD2">
      <w:pPr>
        <w:pStyle w:val="Teksttreci0"/>
        <w:numPr>
          <w:ilvl w:val="0"/>
          <w:numId w:val="34"/>
        </w:numPr>
        <w:shd w:val="clear" w:color="auto" w:fill="auto"/>
        <w:tabs>
          <w:tab w:val="left" w:pos="444"/>
        </w:tabs>
        <w:spacing w:after="0"/>
        <w:ind w:left="460" w:right="-274" w:hanging="460"/>
        <w:jc w:val="left"/>
      </w:pPr>
      <w:r>
        <w:t>para a caixa registadora referida no artigo 4.º, n.º 1, ponto 2, alínea a), do regulamento, um bloco de dados de serviços contendo elementos de venda consecutivos, incluindo, pelo menos:</w:t>
      </w:r>
    </w:p>
    <w:p w14:paraId="77EC8CEC" w14:textId="77777777" w:rsidR="00CC0D19" w:rsidRDefault="008D15EC">
      <w:pPr>
        <w:pStyle w:val="Teksttreci0"/>
        <w:shd w:val="clear" w:color="auto" w:fill="auto"/>
        <w:spacing w:after="0" w:line="360" w:lineRule="auto"/>
        <w:ind w:left="860" w:hanging="400"/>
        <w:jc w:val="left"/>
      </w:pPr>
      <w:r>
        <w:t xml:space="preserve"> </w:t>
      </w:r>
    </w:p>
    <w:p w14:paraId="48E7360A" w14:textId="77777777" w:rsidR="00CC0D19" w:rsidRDefault="008D15EC">
      <w:pPr>
        <w:pStyle w:val="Teksttreci0"/>
        <w:numPr>
          <w:ilvl w:val="0"/>
          <w:numId w:val="36"/>
        </w:numPr>
        <w:shd w:val="clear" w:color="auto" w:fill="auto"/>
        <w:tabs>
          <w:tab w:val="left" w:pos="858"/>
        </w:tabs>
        <w:spacing w:after="0" w:line="360" w:lineRule="auto"/>
        <w:ind w:left="860" w:hanging="400"/>
        <w:jc w:val="left"/>
      </w:pPr>
      <w:r>
        <w:t>os horários de início e fim do serviço,</w:t>
      </w:r>
    </w:p>
    <w:p w14:paraId="691104A8" w14:textId="77777777" w:rsidR="00CC0D19" w:rsidRDefault="008D15EC">
      <w:pPr>
        <w:pStyle w:val="Teksttreci0"/>
        <w:numPr>
          <w:ilvl w:val="0"/>
          <w:numId w:val="36"/>
        </w:numPr>
        <w:shd w:val="clear" w:color="auto" w:fill="auto"/>
        <w:tabs>
          <w:tab w:val="left" w:pos="858"/>
        </w:tabs>
        <w:spacing w:after="0" w:line="360" w:lineRule="auto"/>
        <w:ind w:left="860" w:hanging="400"/>
        <w:jc w:val="left"/>
      </w:pPr>
      <w:r>
        <w:t>a distância percorrida ao longo do serviço,</w:t>
      </w:r>
    </w:p>
    <w:p w14:paraId="4CEC97DE" w14:textId="77777777" w:rsidR="00CC0D19" w:rsidRDefault="008D15EC">
      <w:pPr>
        <w:pStyle w:val="Teksttreci0"/>
        <w:numPr>
          <w:ilvl w:val="0"/>
          <w:numId w:val="36"/>
        </w:numPr>
        <w:shd w:val="clear" w:color="auto" w:fill="auto"/>
        <w:tabs>
          <w:tab w:val="left" w:pos="858"/>
        </w:tabs>
        <w:spacing w:after="0" w:line="360" w:lineRule="auto"/>
        <w:ind w:left="860" w:hanging="400"/>
        <w:jc w:val="left"/>
      </w:pPr>
      <w:r>
        <w:t>uma marcação «TAXA INICIAL»,</w:t>
      </w:r>
    </w:p>
    <w:p w14:paraId="2B8AFCA3" w14:textId="77777777" w:rsidR="00CC0D19" w:rsidRDefault="008D15EC">
      <w:pPr>
        <w:pStyle w:val="Teksttreci0"/>
        <w:numPr>
          <w:ilvl w:val="0"/>
          <w:numId w:val="36"/>
        </w:numPr>
        <w:shd w:val="clear" w:color="auto" w:fill="auto"/>
        <w:tabs>
          <w:tab w:val="left" w:pos="858"/>
        </w:tabs>
        <w:spacing w:after="0" w:line="360" w:lineRule="auto"/>
        <w:ind w:left="860" w:hanging="400"/>
        <w:jc w:val="left"/>
      </w:pPr>
      <w:r>
        <w:t>uma marcação «PREÇO CONTRATUAL»,</w:t>
      </w:r>
    </w:p>
    <w:p w14:paraId="0E0ABCA7" w14:textId="77777777" w:rsidR="00CC0D19" w:rsidRDefault="008D15EC">
      <w:pPr>
        <w:pStyle w:val="Teksttreci0"/>
        <w:numPr>
          <w:ilvl w:val="0"/>
          <w:numId w:val="36"/>
        </w:numPr>
        <w:shd w:val="clear" w:color="auto" w:fill="auto"/>
        <w:tabs>
          <w:tab w:val="left" w:pos="858"/>
        </w:tabs>
        <w:spacing w:after="0" w:line="360" w:lineRule="auto"/>
        <w:ind w:left="860" w:hanging="400"/>
        <w:jc w:val="left"/>
      </w:pPr>
      <w:r>
        <w:t>o preço contratual por serviço.</w:t>
      </w:r>
    </w:p>
    <w:p w14:paraId="4CF4186D" w14:textId="7D51679B" w:rsidR="00CC0D19" w:rsidRDefault="008D15EC">
      <w:pPr>
        <w:pStyle w:val="Teksttreci0"/>
        <w:numPr>
          <w:ilvl w:val="0"/>
          <w:numId w:val="36"/>
        </w:numPr>
        <w:shd w:val="clear" w:color="auto" w:fill="auto"/>
        <w:tabs>
          <w:tab w:val="left" w:pos="858"/>
        </w:tabs>
        <w:spacing w:after="120"/>
        <w:ind w:left="860" w:hanging="400"/>
        <w:jc w:val="left"/>
      </w:pPr>
      <w:r>
        <w:lastRenderedPageBreak/>
        <w:t>letra que marca a taxa de imposto, a isenção fiscal ou uma marcação «NÃO TAXÁVEL»;</w:t>
      </w:r>
    </w:p>
    <w:p w14:paraId="4B59EB8F" w14:textId="77777777" w:rsidR="00CC0D19" w:rsidRDefault="008D15EC">
      <w:pPr>
        <w:pStyle w:val="Teksttreci0"/>
        <w:numPr>
          <w:ilvl w:val="0"/>
          <w:numId w:val="34"/>
        </w:numPr>
        <w:shd w:val="clear" w:color="auto" w:fill="auto"/>
        <w:tabs>
          <w:tab w:val="left" w:pos="430"/>
        </w:tabs>
        <w:spacing w:after="100"/>
        <w:ind w:left="460" w:hanging="460"/>
        <w:jc w:val="left"/>
      </w:pPr>
      <w:r>
        <w:t>um bloco de dados com elementos de transação, incluindo, em especial:</w:t>
      </w:r>
    </w:p>
    <w:p w14:paraId="53AE9E3F" w14:textId="77777777" w:rsidR="00CC0D19" w:rsidRDefault="008D15EC">
      <w:pPr>
        <w:pStyle w:val="Teksttreci0"/>
        <w:numPr>
          <w:ilvl w:val="0"/>
          <w:numId w:val="37"/>
        </w:numPr>
        <w:shd w:val="clear" w:color="auto" w:fill="auto"/>
        <w:tabs>
          <w:tab w:val="left" w:pos="858"/>
        </w:tabs>
        <w:spacing w:after="40"/>
        <w:ind w:left="460"/>
      </w:pPr>
      <w:r>
        <w:t>artigos de venda consecutivos, incluindo, pelo menos:</w:t>
      </w:r>
    </w:p>
    <w:p w14:paraId="6CF9B3CC" w14:textId="5FF07DA0" w:rsidR="00CC0D19" w:rsidRDefault="00CB5D6A">
      <w:pPr>
        <w:pStyle w:val="Teksttreci0"/>
        <w:shd w:val="clear" w:color="auto" w:fill="auto"/>
        <w:spacing w:after="40"/>
        <w:ind w:left="1080" w:hanging="220"/>
        <w:jc w:val="left"/>
      </w:pPr>
      <w:r>
        <w:t>-</w:t>
      </w:r>
      <w:r w:rsidR="008D15EC">
        <w:t xml:space="preserve"> a designação do bem ou serviço que permita a sua identificação inequívoca,</w:t>
      </w:r>
    </w:p>
    <w:p w14:paraId="42737BF1" w14:textId="1580790E" w:rsidR="00CC0D19" w:rsidRDefault="00CB5D6A">
      <w:pPr>
        <w:pStyle w:val="Teksttreci0"/>
        <w:shd w:val="clear" w:color="auto" w:fill="auto"/>
        <w:spacing w:after="40"/>
        <w:ind w:left="1080" w:hanging="220"/>
        <w:jc w:val="left"/>
      </w:pPr>
      <w:r>
        <w:t>-</w:t>
      </w:r>
      <w:r w:rsidR="008D15EC">
        <w:t xml:space="preserve"> a quantidade dos bens ou serviços,</w:t>
      </w:r>
    </w:p>
    <w:p w14:paraId="63669681" w14:textId="26B623B0" w:rsidR="00CC0D19" w:rsidRDefault="00CB5D6A">
      <w:pPr>
        <w:pStyle w:val="Teksttreci0"/>
        <w:shd w:val="clear" w:color="auto" w:fill="auto"/>
        <w:spacing w:after="40"/>
        <w:ind w:left="1080" w:hanging="220"/>
        <w:jc w:val="left"/>
      </w:pPr>
      <w:r>
        <w:t>-</w:t>
      </w:r>
      <w:r w:rsidR="008D15EC">
        <w:t xml:space="preserve"> a unidade de medida, se aplicável,</w:t>
      </w:r>
    </w:p>
    <w:p w14:paraId="71A8B76A" w14:textId="44AD547B" w:rsidR="00CC0D19" w:rsidRDefault="00CB5D6A">
      <w:pPr>
        <w:pStyle w:val="Teksttreci0"/>
        <w:shd w:val="clear" w:color="auto" w:fill="auto"/>
        <w:spacing w:after="40"/>
        <w:ind w:left="1080" w:hanging="220"/>
        <w:jc w:val="left"/>
      </w:pPr>
      <w:r>
        <w:t>-</w:t>
      </w:r>
      <w:r w:rsidR="008D15EC">
        <w:t xml:space="preserve"> o preço unitário dos bens ou serviços,</w:t>
      </w:r>
    </w:p>
    <w:p w14:paraId="70915491" w14:textId="2BB026AD" w:rsidR="00CC0D19" w:rsidRDefault="00CB5D6A">
      <w:pPr>
        <w:pStyle w:val="Teksttreci0"/>
        <w:shd w:val="clear" w:color="auto" w:fill="auto"/>
        <w:spacing w:after="40"/>
        <w:ind w:left="1080" w:hanging="220"/>
        <w:jc w:val="left"/>
      </w:pPr>
      <w:r>
        <w:t>-</w:t>
      </w:r>
      <w:r w:rsidR="008D15EC">
        <w:t xml:space="preserve"> o valor total dos bens ou serviços,</w:t>
      </w:r>
    </w:p>
    <w:p w14:paraId="126630A5" w14:textId="6CFCF59B" w:rsidR="00CC0D19" w:rsidRDefault="00CB5D6A">
      <w:pPr>
        <w:pStyle w:val="Teksttreci0"/>
        <w:shd w:val="clear" w:color="auto" w:fill="auto"/>
        <w:spacing w:after="40"/>
        <w:ind w:left="1080" w:hanging="220"/>
        <w:jc w:val="left"/>
      </w:pPr>
      <w:r>
        <w:t>-</w:t>
      </w:r>
      <w:r w:rsidR="008D15EC">
        <w:t xml:space="preserve"> as marcas de letras das taxas de imposto e isenções fiscais ou a sua inexistência em caso de venda não tributável - para caixas registadoras de bilhetes,</w:t>
      </w:r>
    </w:p>
    <w:p w14:paraId="7564E80E" w14:textId="7651A31C" w:rsidR="00CC0D19" w:rsidRDefault="00CB5D6A">
      <w:pPr>
        <w:pStyle w:val="Teksttreci0"/>
        <w:shd w:val="clear" w:color="auto" w:fill="auto"/>
        <w:spacing w:after="40"/>
        <w:ind w:left="1080" w:hanging="220"/>
        <w:jc w:val="left"/>
      </w:pPr>
      <w:r>
        <w:t>-</w:t>
      </w:r>
      <w:r w:rsidR="008D15EC">
        <w:t xml:space="preserve"> a descrição dos bens ou serviços, que pode incluir elementos de texto, códigos de barras e códigos 2D, se aplicável;</w:t>
      </w:r>
      <w:r w:rsidR="008D15EC">
        <w:br/>
        <w:t>os códigos de barras e 2D dos formulários eletrónicos devem ser registados sob a forma de texto,</w:t>
      </w:r>
    </w:p>
    <w:p w14:paraId="3B27512E" w14:textId="452545D5" w:rsidR="00CC0D19" w:rsidRDefault="00CB5D6A">
      <w:pPr>
        <w:pStyle w:val="Teksttreci0"/>
        <w:shd w:val="clear" w:color="auto" w:fill="auto"/>
        <w:spacing w:after="40"/>
        <w:ind w:left="1080" w:hanging="220"/>
        <w:jc w:val="left"/>
      </w:pPr>
      <w:r>
        <w:t>-</w:t>
      </w:r>
      <w:r w:rsidR="008D15EC">
        <w:t xml:space="preserve"> o montante do desconto para bilhetes de desconto - para caixas registadoras de bilhetes,</w:t>
      </w:r>
    </w:p>
    <w:p w14:paraId="45A6A37C" w14:textId="7F2E63F9" w:rsidR="00CC0D19" w:rsidRDefault="00CB5D6A" w:rsidP="00CB5D6A">
      <w:pPr>
        <w:pStyle w:val="Teksttreci0"/>
        <w:shd w:val="clear" w:color="auto" w:fill="auto"/>
        <w:spacing w:after="0"/>
        <w:ind w:left="1080" w:hanging="220"/>
        <w:jc w:val="left"/>
      </w:pPr>
      <w:r>
        <w:t>-</w:t>
      </w:r>
      <w:r w:rsidR="008D15EC">
        <w:t xml:space="preserve"> o pagamento, incluindo descontos e reembolsos, se aplicável – para a caixa registadora referida no artigo 4.º, n.º 1, ponto 2, alínea b), do regulamento, </w:t>
      </w:r>
    </w:p>
    <w:p w14:paraId="24DA969A" w14:textId="5DFC2EC4" w:rsidR="00CC0D19" w:rsidRDefault="00CB5D6A">
      <w:pPr>
        <w:pStyle w:val="Teksttreci0"/>
        <w:shd w:val="clear" w:color="auto" w:fill="auto"/>
        <w:spacing w:after="100"/>
        <w:ind w:left="1080" w:hanging="220"/>
        <w:jc w:val="left"/>
      </w:pPr>
      <w:r>
        <w:t>-</w:t>
      </w:r>
      <w:r w:rsidR="008D15EC">
        <w:t xml:space="preserve"> desconto, margem adicional ou desconto na venda, se for caso disso,</w:t>
      </w:r>
    </w:p>
    <w:p w14:paraId="70D06184" w14:textId="77777777" w:rsidR="00CC0D19" w:rsidRDefault="008D15EC">
      <w:pPr>
        <w:pStyle w:val="Teksttreci0"/>
        <w:numPr>
          <w:ilvl w:val="0"/>
          <w:numId w:val="37"/>
        </w:numPr>
        <w:shd w:val="clear" w:color="auto" w:fill="auto"/>
        <w:tabs>
          <w:tab w:val="left" w:pos="858"/>
        </w:tabs>
        <w:spacing w:after="40"/>
        <w:ind w:left="460"/>
      </w:pPr>
      <w:r>
        <w:t>artigos de desconto, margem de lucro ou redução, se aplicável, que contenham, pelo menos:</w:t>
      </w:r>
    </w:p>
    <w:p w14:paraId="053A016A" w14:textId="3F359193" w:rsidR="00CC0D19" w:rsidRDefault="00CB5D6A">
      <w:pPr>
        <w:pStyle w:val="Teksttreci0"/>
        <w:shd w:val="clear" w:color="auto" w:fill="auto"/>
        <w:spacing w:after="40"/>
        <w:ind w:left="1080" w:hanging="220"/>
        <w:jc w:val="left"/>
      </w:pPr>
      <w:r>
        <w:t>-</w:t>
      </w:r>
      <w:r w:rsidR="008D15EC">
        <w:t xml:space="preserve"> uma marcação «DESCONTO», «MARGEM DE LUCRO» ou «REDUÇÃO»,</w:t>
      </w:r>
    </w:p>
    <w:p w14:paraId="1D54E7BF" w14:textId="7CD419C4" w:rsidR="00CC0D19" w:rsidRDefault="00CB5D6A">
      <w:pPr>
        <w:pStyle w:val="Teksttreci0"/>
        <w:shd w:val="clear" w:color="auto" w:fill="auto"/>
        <w:spacing w:after="40"/>
        <w:ind w:left="1080" w:hanging="220"/>
        <w:jc w:val="left"/>
      </w:pPr>
      <w:r>
        <w:t>-</w:t>
      </w:r>
      <w:r w:rsidR="008D15EC">
        <w:t xml:space="preserve"> o valor do desconto, da margem de lucro ou da redução,</w:t>
      </w:r>
    </w:p>
    <w:p w14:paraId="5D4B529E" w14:textId="02C894D8" w:rsidR="00CC0D19" w:rsidRDefault="00CB5D6A">
      <w:pPr>
        <w:pStyle w:val="Teksttreci0"/>
        <w:shd w:val="clear" w:color="auto" w:fill="auto"/>
        <w:spacing w:after="40"/>
        <w:ind w:left="1080" w:hanging="220"/>
        <w:jc w:val="left"/>
      </w:pPr>
      <w:r>
        <w:t>-</w:t>
      </w:r>
      <w:r w:rsidR="008D15EC">
        <w:t xml:space="preserve"> o nome do desconto, da margem de lucro ou da redução, se aplicável,</w:t>
      </w:r>
    </w:p>
    <w:p w14:paraId="2DAD5523" w14:textId="5B4C7CCB" w:rsidR="00CC0D19" w:rsidRDefault="00CB5D6A">
      <w:pPr>
        <w:pStyle w:val="Teksttreci0"/>
        <w:shd w:val="clear" w:color="auto" w:fill="auto"/>
        <w:spacing w:after="100"/>
        <w:ind w:left="1080" w:hanging="220"/>
        <w:jc w:val="left"/>
      </w:pPr>
      <w:r>
        <w:t>-</w:t>
      </w:r>
      <w:r w:rsidR="008D15EC">
        <w:t xml:space="preserve"> a marcação por letra da taxa de imposto aplicável ao desconto, à margem de lucro ou à redução, exceto no que se refere aos descontos, margens de lucro ou reduções aplicados a um artigo de venda, a um grupo de produtos ou serviços, ou à totalidade do recibo,</w:t>
      </w:r>
    </w:p>
    <w:p w14:paraId="6DA7DC1B" w14:textId="77777777" w:rsidR="00CC0D19" w:rsidRDefault="008D15EC">
      <w:pPr>
        <w:pStyle w:val="Teksttreci0"/>
        <w:numPr>
          <w:ilvl w:val="0"/>
          <w:numId w:val="37"/>
        </w:numPr>
        <w:shd w:val="clear" w:color="auto" w:fill="auto"/>
        <w:tabs>
          <w:tab w:val="left" w:pos="858"/>
        </w:tabs>
        <w:spacing w:after="40"/>
        <w:ind w:left="460"/>
      </w:pPr>
      <w:r>
        <w:t>elementos de compensação antecipada, se aplicável, que contenham, pelo menos:</w:t>
      </w:r>
    </w:p>
    <w:p w14:paraId="5BB3E115" w14:textId="14F9E7E5" w:rsidR="00CC0D19" w:rsidRDefault="00CB5D6A">
      <w:pPr>
        <w:pStyle w:val="Teksttreci0"/>
        <w:shd w:val="clear" w:color="auto" w:fill="auto"/>
        <w:spacing w:after="40"/>
        <w:ind w:left="1080" w:hanging="220"/>
        <w:jc w:val="left"/>
      </w:pPr>
      <w:r>
        <w:t>-</w:t>
      </w:r>
      <w:r w:rsidR="008D15EC">
        <w:t xml:space="preserve"> indicação de um adiantamento,</w:t>
      </w:r>
    </w:p>
    <w:p w14:paraId="1ECEC46A" w14:textId="46ED60C9" w:rsidR="00CC0D19" w:rsidRDefault="00CB5D6A">
      <w:pPr>
        <w:pStyle w:val="Teksttreci0"/>
        <w:shd w:val="clear" w:color="auto" w:fill="auto"/>
        <w:spacing w:after="40"/>
        <w:ind w:left="1080" w:hanging="220"/>
        <w:jc w:val="left"/>
      </w:pPr>
      <w:r>
        <w:t>-</w:t>
      </w:r>
      <w:r w:rsidR="008D15EC">
        <w:t xml:space="preserve"> o valor do adiantamento considerado,</w:t>
      </w:r>
    </w:p>
    <w:p w14:paraId="7D51CB8E" w14:textId="68E33839" w:rsidR="00CC0D19" w:rsidRDefault="00CB5D6A">
      <w:pPr>
        <w:pStyle w:val="Teksttreci0"/>
        <w:shd w:val="clear" w:color="auto" w:fill="auto"/>
        <w:spacing w:after="40"/>
        <w:ind w:left="1080" w:hanging="220"/>
        <w:jc w:val="left"/>
      </w:pPr>
      <w:r>
        <w:t>-</w:t>
      </w:r>
      <w:r w:rsidR="008D15EC">
        <w:t xml:space="preserve"> uma marcação da letra da taxa de imposto ou da isenção de imposto,</w:t>
      </w:r>
    </w:p>
    <w:p w14:paraId="45FAF781" w14:textId="0604846B" w:rsidR="00CC0D19" w:rsidRDefault="00CB5D6A">
      <w:pPr>
        <w:pStyle w:val="Teksttreci0"/>
        <w:shd w:val="clear" w:color="auto" w:fill="auto"/>
        <w:spacing w:after="100"/>
        <w:ind w:left="1080" w:hanging="220"/>
        <w:jc w:val="left"/>
      </w:pPr>
      <w:r>
        <w:t>-</w:t>
      </w:r>
      <w:r w:rsidR="008D15EC">
        <w:t xml:space="preserve"> o montante a pagar após dedução do adiantamento, se for caso disso,</w:t>
      </w:r>
    </w:p>
    <w:p w14:paraId="47F5DF83" w14:textId="77777777" w:rsidR="00CC0D19" w:rsidRDefault="008D15EC">
      <w:pPr>
        <w:pStyle w:val="Teksttreci0"/>
        <w:numPr>
          <w:ilvl w:val="0"/>
          <w:numId w:val="37"/>
        </w:numPr>
        <w:shd w:val="clear" w:color="auto" w:fill="auto"/>
        <w:tabs>
          <w:tab w:val="left" w:pos="858"/>
        </w:tabs>
        <w:spacing w:after="40"/>
        <w:ind w:left="460"/>
      </w:pPr>
      <w:r>
        <w:t>elementos de nota de crédito, se aplicável, que contenham, pelo menos:</w:t>
      </w:r>
    </w:p>
    <w:p w14:paraId="3E8C81A7" w14:textId="41B76BEC" w:rsidR="00CC0D19" w:rsidRDefault="00CB5D6A">
      <w:pPr>
        <w:pStyle w:val="Teksttreci0"/>
        <w:shd w:val="clear" w:color="auto" w:fill="auto"/>
        <w:spacing w:after="40"/>
        <w:ind w:left="1080" w:hanging="220"/>
        <w:jc w:val="left"/>
      </w:pPr>
      <w:r>
        <w:t>-</w:t>
      </w:r>
      <w:r w:rsidR="008D15EC">
        <w:t xml:space="preserve"> uma marcação «NOTA DE CRÉDITO»,</w:t>
      </w:r>
    </w:p>
    <w:p w14:paraId="2F56AE13" w14:textId="7920F61C" w:rsidR="00CC0D19" w:rsidRDefault="00CB5D6A">
      <w:pPr>
        <w:pStyle w:val="Teksttreci0"/>
        <w:shd w:val="clear" w:color="auto" w:fill="auto"/>
        <w:spacing w:after="40"/>
        <w:ind w:left="1080" w:hanging="220"/>
        <w:jc w:val="left"/>
      </w:pPr>
      <w:r>
        <w:t>-</w:t>
      </w:r>
      <w:r w:rsidR="008D15EC">
        <w:t xml:space="preserve"> a designação e o montante dos bens ou serviços relativamente aos quais o pagamento é anulado,</w:t>
      </w:r>
    </w:p>
    <w:p w14:paraId="2B60D08B" w14:textId="76F253E1" w:rsidR="00CC0D19" w:rsidRDefault="00CB5D6A">
      <w:pPr>
        <w:pStyle w:val="Teksttreci0"/>
        <w:shd w:val="clear" w:color="auto" w:fill="auto"/>
        <w:spacing w:after="40"/>
        <w:ind w:left="1080" w:hanging="220"/>
        <w:jc w:val="left"/>
      </w:pPr>
      <w:r>
        <w:t>-</w:t>
      </w:r>
      <w:r w:rsidR="008D15EC">
        <w:t xml:space="preserve"> a autoliquidação,</w:t>
      </w:r>
    </w:p>
    <w:p w14:paraId="3C2D1C78" w14:textId="21FA8AFB" w:rsidR="00CC0D19" w:rsidRDefault="00CB5D6A">
      <w:pPr>
        <w:pStyle w:val="Teksttreci0"/>
        <w:shd w:val="clear" w:color="auto" w:fill="auto"/>
        <w:spacing w:after="140"/>
        <w:ind w:left="1080" w:hanging="220"/>
        <w:jc w:val="left"/>
      </w:pPr>
      <w:r>
        <w:t>-</w:t>
      </w:r>
      <w:r w:rsidR="008D15EC">
        <w:t xml:space="preserve"> a marcação da letra da taxa de imposto aplicável aos bens ou serviços invertidos;</w:t>
      </w:r>
    </w:p>
    <w:p w14:paraId="29A9F55F" w14:textId="77777777" w:rsidR="00CC0D19" w:rsidRDefault="008D15EC">
      <w:pPr>
        <w:pStyle w:val="Teksttreci0"/>
        <w:numPr>
          <w:ilvl w:val="0"/>
          <w:numId w:val="34"/>
        </w:numPr>
        <w:shd w:val="clear" w:color="auto" w:fill="auto"/>
        <w:tabs>
          <w:tab w:val="left" w:pos="440"/>
        </w:tabs>
        <w:ind w:left="460" w:hanging="460"/>
        <w:jc w:val="left"/>
      </w:pPr>
      <w:r>
        <w:t>o valor total dos descontos, margens de lucro ou reduções aplicados, se aplicável;</w:t>
      </w:r>
    </w:p>
    <w:p w14:paraId="783705D0" w14:textId="77777777" w:rsidR="00CC0D19" w:rsidRDefault="008D15EC">
      <w:pPr>
        <w:pStyle w:val="Teksttreci0"/>
        <w:numPr>
          <w:ilvl w:val="0"/>
          <w:numId w:val="34"/>
        </w:numPr>
        <w:shd w:val="clear" w:color="auto" w:fill="auto"/>
        <w:tabs>
          <w:tab w:val="left" w:pos="440"/>
        </w:tabs>
        <w:spacing w:after="140"/>
        <w:ind w:left="460" w:hanging="460"/>
        <w:jc w:val="left"/>
      </w:pPr>
      <w:r>
        <w:t>o valor total das vendas brutas por níveis de tributação individuais e das vendas isentas de impostos, incluindo descontos, margens de lucro, reduções e compensação antecipada;</w:t>
      </w:r>
    </w:p>
    <w:p w14:paraId="71E707A0" w14:textId="77777777" w:rsidR="00CC0D19" w:rsidRDefault="008D15EC">
      <w:pPr>
        <w:pStyle w:val="Teksttreci0"/>
        <w:numPr>
          <w:ilvl w:val="0"/>
          <w:numId w:val="34"/>
        </w:numPr>
        <w:shd w:val="clear" w:color="auto" w:fill="auto"/>
        <w:tabs>
          <w:tab w:val="left" w:pos="440"/>
        </w:tabs>
        <w:spacing w:after="0"/>
        <w:ind w:left="460" w:hanging="460"/>
        <w:jc w:val="left"/>
      </w:pPr>
      <w:r>
        <w:t>o imposto devido de acordo com os níveis de tributação individuais com uma marcação «IVA», uma marcação por letra da taxa de imposto após ter em conta descontos, margens de lucro, reduções e compensação antecipada, bem como a taxa de imposto expressa em percentagem;</w:t>
      </w:r>
    </w:p>
    <w:p w14:paraId="471C8A1F" w14:textId="77777777" w:rsidR="00CC0D19" w:rsidRDefault="008D15EC">
      <w:pPr>
        <w:pStyle w:val="Teksttreci0"/>
        <w:shd w:val="clear" w:color="auto" w:fill="auto"/>
        <w:ind w:left="460"/>
      </w:pPr>
      <w:r>
        <w:t xml:space="preserve"> </w:t>
      </w:r>
    </w:p>
    <w:p w14:paraId="2CEBB0FD" w14:textId="77777777" w:rsidR="00CC0D19" w:rsidRDefault="008D15EC">
      <w:pPr>
        <w:pStyle w:val="Teksttreci0"/>
        <w:numPr>
          <w:ilvl w:val="0"/>
          <w:numId w:val="34"/>
        </w:numPr>
        <w:shd w:val="clear" w:color="auto" w:fill="auto"/>
        <w:tabs>
          <w:tab w:val="left" w:pos="440"/>
        </w:tabs>
        <w:ind w:left="460" w:hanging="460"/>
        <w:jc w:val="left"/>
      </w:pPr>
      <w:r>
        <w:t>o montante total do imposto devido com a marcação «IVA TOTAL»;</w:t>
      </w:r>
    </w:p>
    <w:p w14:paraId="68F198B3" w14:textId="77777777" w:rsidR="00CC0D19" w:rsidRDefault="008D15EC">
      <w:pPr>
        <w:pStyle w:val="Teksttreci0"/>
        <w:numPr>
          <w:ilvl w:val="0"/>
          <w:numId w:val="34"/>
        </w:numPr>
        <w:shd w:val="clear" w:color="auto" w:fill="auto"/>
        <w:tabs>
          <w:tab w:val="left" w:pos="440"/>
        </w:tabs>
        <w:spacing w:after="140"/>
        <w:ind w:left="460" w:hanging="460"/>
        <w:jc w:val="left"/>
      </w:pPr>
      <w:r>
        <w:t>o valor total das vendas não tributáveis, se aplicável;</w:t>
      </w:r>
    </w:p>
    <w:p w14:paraId="177BED1C" w14:textId="77777777" w:rsidR="00CC0D19" w:rsidRDefault="008D15EC">
      <w:pPr>
        <w:pStyle w:val="Teksttreci0"/>
        <w:numPr>
          <w:ilvl w:val="0"/>
          <w:numId w:val="34"/>
        </w:numPr>
        <w:shd w:val="clear" w:color="auto" w:fill="auto"/>
        <w:tabs>
          <w:tab w:val="left" w:pos="440"/>
        </w:tabs>
        <w:ind w:left="460" w:hanging="460"/>
        <w:jc w:val="left"/>
      </w:pPr>
      <w:r>
        <w:t>o valor total das vendas brutas com a marcação «TOTAL» e a indicação da moeda de registo;</w:t>
      </w:r>
    </w:p>
    <w:p w14:paraId="08441C19" w14:textId="77777777" w:rsidR="00CC0D19" w:rsidRDefault="008D15EC">
      <w:pPr>
        <w:pStyle w:val="Teksttreci0"/>
        <w:numPr>
          <w:ilvl w:val="0"/>
          <w:numId w:val="34"/>
        </w:numPr>
        <w:shd w:val="clear" w:color="auto" w:fill="auto"/>
        <w:tabs>
          <w:tab w:val="left" w:pos="440"/>
        </w:tabs>
        <w:spacing w:after="100"/>
        <w:ind w:left="460" w:hanging="460"/>
        <w:jc w:val="left"/>
      </w:pPr>
      <w:r>
        <w:t>a liquidação de embalagens reembolsáveis, se for caso disso, que contenham, pelo menos:</w:t>
      </w:r>
    </w:p>
    <w:p w14:paraId="37F6A527" w14:textId="77777777" w:rsidR="00CC0D19" w:rsidRDefault="008D15EC">
      <w:pPr>
        <w:pStyle w:val="Teksttreci0"/>
        <w:numPr>
          <w:ilvl w:val="0"/>
          <w:numId w:val="38"/>
        </w:numPr>
        <w:shd w:val="clear" w:color="auto" w:fill="auto"/>
        <w:tabs>
          <w:tab w:val="left" w:pos="858"/>
        </w:tabs>
        <w:spacing w:after="100"/>
        <w:ind w:left="460"/>
      </w:pPr>
      <w:r>
        <w:t>uma marcação «EMBALAGEM REEMBOLSÁVEL INSCRITA» ou «EMBALAGEM REEMBOLSÁVEL RETIRADA»,</w:t>
      </w:r>
    </w:p>
    <w:p w14:paraId="0C2A9A3E" w14:textId="77777777" w:rsidR="00CC0D19" w:rsidRDefault="008D15EC">
      <w:pPr>
        <w:pStyle w:val="Teksttreci0"/>
        <w:numPr>
          <w:ilvl w:val="0"/>
          <w:numId w:val="38"/>
        </w:numPr>
        <w:shd w:val="clear" w:color="auto" w:fill="auto"/>
        <w:tabs>
          <w:tab w:val="left" w:pos="858"/>
        </w:tabs>
        <w:spacing w:after="100"/>
        <w:ind w:left="460"/>
      </w:pPr>
      <w:r>
        <w:t>o nome da embalagem,</w:t>
      </w:r>
    </w:p>
    <w:p w14:paraId="596C0487" w14:textId="77777777" w:rsidR="00CC0D19" w:rsidRDefault="008D15EC">
      <w:pPr>
        <w:pStyle w:val="Teksttreci0"/>
        <w:numPr>
          <w:ilvl w:val="0"/>
          <w:numId w:val="38"/>
        </w:numPr>
        <w:shd w:val="clear" w:color="auto" w:fill="auto"/>
        <w:tabs>
          <w:tab w:val="left" w:pos="858"/>
        </w:tabs>
        <w:spacing w:after="100"/>
        <w:ind w:left="460"/>
      </w:pPr>
      <w:r>
        <w:t>a quantidade e o preço unitário da embalagem,</w:t>
      </w:r>
    </w:p>
    <w:p w14:paraId="1FF69E3D" w14:textId="3A40D970" w:rsidR="00CC0D19" w:rsidRDefault="008D15EC" w:rsidP="00583692">
      <w:pPr>
        <w:pStyle w:val="Teksttreci0"/>
        <w:numPr>
          <w:ilvl w:val="0"/>
          <w:numId w:val="38"/>
        </w:numPr>
        <w:shd w:val="clear" w:color="auto" w:fill="auto"/>
        <w:tabs>
          <w:tab w:val="left" w:pos="858"/>
        </w:tabs>
        <w:spacing w:after="40"/>
        <w:ind w:left="460" w:right="-416"/>
      </w:pPr>
      <w:r>
        <w:t>o valor total das embalagens reembolsáveis inscritas e retiradas com «EMBALAGEM REEMBOLSÁVEL TOTAL»;</w:t>
      </w:r>
    </w:p>
    <w:p w14:paraId="532152EA" w14:textId="77777777" w:rsidR="00CC0D19" w:rsidRDefault="008D15EC">
      <w:pPr>
        <w:pStyle w:val="Teksttreci0"/>
        <w:numPr>
          <w:ilvl w:val="0"/>
          <w:numId w:val="34"/>
        </w:numPr>
        <w:shd w:val="clear" w:color="auto" w:fill="auto"/>
        <w:tabs>
          <w:tab w:val="left" w:pos="445"/>
        </w:tabs>
        <w:spacing w:after="0" w:line="312" w:lineRule="auto"/>
        <w:ind w:left="460" w:hanging="460"/>
        <w:jc w:val="left"/>
      </w:pPr>
      <w:r>
        <w:lastRenderedPageBreak/>
        <w:t>os dados relativos ao pagamento de venda, com a redação que lhe foi dada no recibo, que contenham, pelo menos, a marcação «PARA PAGAR», «PARA DEVOLVER» ou «PREÇO», conforme aplicável, juntamente com o montante devido após ter em conta:</w:t>
      </w:r>
    </w:p>
    <w:p w14:paraId="4076C329" w14:textId="77777777" w:rsidR="00CC0D19" w:rsidRDefault="008D15EC">
      <w:pPr>
        <w:pStyle w:val="Teksttreci0"/>
        <w:numPr>
          <w:ilvl w:val="0"/>
          <w:numId w:val="39"/>
        </w:numPr>
        <w:shd w:val="clear" w:color="auto" w:fill="auto"/>
        <w:tabs>
          <w:tab w:val="left" w:pos="858"/>
        </w:tabs>
        <w:spacing w:after="0" w:line="312" w:lineRule="auto"/>
        <w:ind w:left="860" w:hanging="400"/>
        <w:jc w:val="left"/>
      </w:pPr>
      <w:r>
        <w:t>a liquidação de embalagens reembolsáveis,</w:t>
      </w:r>
    </w:p>
    <w:p w14:paraId="2729C1CE" w14:textId="77777777" w:rsidR="00CC0D19" w:rsidRDefault="008D15EC">
      <w:pPr>
        <w:pStyle w:val="Teksttreci0"/>
        <w:numPr>
          <w:ilvl w:val="0"/>
          <w:numId w:val="39"/>
        </w:numPr>
        <w:shd w:val="clear" w:color="auto" w:fill="auto"/>
        <w:tabs>
          <w:tab w:val="left" w:pos="858"/>
        </w:tabs>
        <w:spacing w:after="0" w:line="312" w:lineRule="auto"/>
        <w:ind w:left="860" w:hanging="400"/>
        <w:jc w:val="left"/>
      </w:pPr>
      <w:r>
        <w:t>descontos e reembolsos para a caixa registadora referida no artigo 4.º, n.º 1, ponto 2, alínea b), do regulamento,</w:t>
      </w:r>
    </w:p>
    <w:p w14:paraId="07FCC160" w14:textId="77777777" w:rsidR="00CC0D19" w:rsidRDefault="008D15EC">
      <w:pPr>
        <w:pStyle w:val="Teksttreci0"/>
        <w:numPr>
          <w:ilvl w:val="0"/>
          <w:numId w:val="39"/>
        </w:numPr>
        <w:shd w:val="clear" w:color="auto" w:fill="auto"/>
        <w:tabs>
          <w:tab w:val="left" w:pos="858"/>
        </w:tabs>
        <w:spacing w:after="0" w:line="312" w:lineRule="auto"/>
        <w:ind w:left="860" w:hanging="400"/>
        <w:jc w:val="left"/>
      </w:pPr>
      <w:r>
        <w:t>o pagamento parcial do comprador por um bilhete ou a sua falta - para as caixas registadoras de bilhetes,</w:t>
      </w:r>
    </w:p>
    <w:p w14:paraId="06932292" w14:textId="77777777" w:rsidR="00CC0D19" w:rsidRDefault="008D15EC">
      <w:pPr>
        <w:pStyle w:val="Teksttreci0"/>
        <w:numPr>
          <w:ilvl w:val="0"/>
          <w:numId w:val="39"/>
        </w:numPr>
        <w:shd w:val="clear" w:color="auto" w:fill="auto"/>
        <w:tabs>
          <w:tab w:val="left" w:pos="858"/>
        </w:tabs>
        <w:spacing w:line="257" w:lineRule="auto"/>
        <w:ind w:left="860" w:hanging="400"/>
        <w:jc w:val="left"/>
      </w:pPr>
      <w:r>
        <w:t>uma marcação «BILHETE GRÁTIS» ou «BILHETES GRÁTIS» em que o comprador não paga o bilhete – para caixas registadoras de bilhetes;</w:t>
      </w:r>
    </w:p>
    <w:p w14:paraId="55A1F256" w14:textId="77777777" w:rsidR="00CC0D19" w:rsidRDefault="008D15EC">
      <w:pPr>
        <w:pStyle w:val="Teksttreci0"/>
        <w:numPr>
          <w:ilvl w:val="0"/>
          <w:numId w:val="34"/>
        </w:numPr>
        <w:shd w:val="clear" w:color="auto" w:fill="auto"/>
        <w:tabs>
          <w:tab w:val="left" w:pos="445"/>
        </w:tabs>
        <w:spacing w:after="0" w:line="360" w:lineRule="auto"/>
        <w:ind w:left="460" w:hanging="460"/>
        <w:jc w:val="left"/>
      </w:pPr>
      <w:r>
        <w:t>os pormenores de uma conversão indicativa numa moeda diferente da utilizada para a manutenção de registos, se for caso disso, que contenham, pelo menos:</w:t>
      </w:r>
    </w:p>
    <w:p w14:paraId="40DAA908" w14:textId="77777777" w:rsidR="00CC0D19" w:rsidRDefault="008D15EC">
      <w:pPr>
        <w:pStyle w:val="Teksttreci0"/>
        <w:numPr>
          <w:ilvl w:val="0"/>
          <w:numId w:val="40"/>
        </w:numPr>
        <w:shd w:val="clear" w:color="auto" w:fill="auto"/>
        <w:tabs>
          <w:tab w:val="left" w:pos="858"/>
        </w:tabs>
        <w:spacing w:after="0" w:line="360" w:lineRule="auto"/>
        <w:ind w:left="860" w:hanging="400"/>
        <w:jc w:val="left"/>
      </w:pPr>
      <w:r>
        <w:t>uma marcação «CONVERSÃO INDICATIVA»,</w:t>
      </w:r>
    </w:p>
    <w:p w14:paraId="1F935EF1" w14:textId="77777777" w:rsidR="00CC0D19" w:rsidRDefault="008D15EC">
      <w:pPr>
        <w:pStyle w:val="Teksttreci0"/>
        <w:numPr>
          <w:ilvl w:val="0"/>
          <w:numId w:val="40"/>
        </w:numPr>
        <w:shd w:val="clear" w:color="auto" w:fill="auto"/>
        <w:tabs>
          <w:tab w:val="left" w:pos="858"/>
        </w:tabs>
        <w:spacing w:after="0" w:line="360" w:lineRule="auto"/>
        <w:ind w:left="860" w:hanging="400"/>
        <w:jc w:val="left"/>
      </w:pPr>
      <w:r>
        <w:t>uma indicação da moeda em que é efetuada a conversão,</w:t>
      </w:r>
    </w:p>
    <w:p w14:paraId="73ADFE84" w14:textId="77777777" w:rsidR="00CC0D19" w:rsidRDefault="008D15EC">
      <w:pPr>
        <w:pStyle w:val="Teksttreci0"/>
        <w:numPr>
          <w:ilvl w:val="0"/>
          <w:numId w:val="40"/>
        </w:numPr>
        <w:shd w:val="clear" w:color="auto" w:fill="auto"/>
        <w:tabs>
          <w:tab w:val="left" w:pos="858"/>
        </w:tabs>
        <w:spacing w:after="0" w:line="360" w:lineRule="auto"/>
        <w:ind w:left="860" w:hanging="400"/>
        <w:jc w:val="left"/>
      </w:pPr>
      <w:r>
        <w:t>informações sobre a taxa de câmbio expressa em 4 casas decimais,</w:t>
      </w:r>
    </w:p>
    <w:p w14:paraId="750A0C48" w14:textId="77777777" w:rsidR="00CC0D19" w:rsidRDefault="008D15EC">
      <w:pPr>
        <w:pStyle w:val="Teksttreci0"/>
        <w:numPr>
          <w:ilvl w:val="0"/>
          <w:numId w:val="40"/>
        </w:numPr>
        <w:shd w:val="clear" w:color="auto" w:fill="auto"/>
        <w:tabs>
          <w:tab w:val="left" w:pos="858"/>
        </w:tabs>
        <w:spacing w:after="0" w:line="360" w:lineRule="auto"/>
        <w:ind w:left="860" w:hanging="400"/>
        <w:jc w:val="left"/>
      </w:pPr>
      <w:r>
        <w:t>o valor de conversão;</w:t>
      </w:r>
    </w:p>
    <w:p w14:paraId="1D860997" w14:textId="77777777" w:rsidR="00CC0D19" w:rsidRDefault="008D15EC">
      <w:pPr>
        <w:pStyle w:val="Teksttreci0"/>
        <w:numPr>
          <w:ilvl w:val="0"/>
          <w:numId w:val="34"/>
        </w:numPr>
        <w:shd w:val="clear" w:color="auto" w:fill="auto"/>
        <w:tabs>
          <w:tab w:val="left" w:pos="445"/>
        </w:tabs>
        <w:spacing w:after="0" w:line="360" w:lineRule="auto"/>
        <w:ind w:left="460" w:hanging="460"/>
        <w:jc w:val="left"/>
      </w:pPr>
      <w:r>
        <w:t>dados relativos à liquidação do pagamento, se aplicável, que contenham, pelo menos:</w:t>
      </w:r>
    </w:p>
    <w:p w14:paraId="3A2A9AD5" w14:textId="77777777" w:rsidR="00CC0D19" w:rsidRDefault="008D15EC">
      <w:pPr>
        <w:pStyle w:val="Teksttreci0"/>
        <w:numPr>
          <w:ilvl w:val="0"/>
          <w:numId w:val="41"/>
        </w:numPr>
        <w:shd w:val="clear" w:color="auto" w:fill="auto"/>
        <w:tabs>
          <w:tab w:val="left" w:pos="858"/>
        </w:tabs>
        <w:spacing w:after="0" w:line="360" w:lineRule="auto"/>
        <w:ind w:left="860" w:hanging="400"/>
        <w:jc w:val="left"/>
      </w:pPr>
      <w:r>
        <w:t>Marcação «PAGAMENTOS»,</w:t>
      </w:r>
    </w:p>
    <w:p w14:paraId="0F82A0F8" w14:textId="77777777" w:rsidR="00CC0D19" w:rsidRDefault="008D15EC" w:rsidP="00DD5E4A">
      <w:pPr>
        <w:pStyle w:val="Teksttreci0"/>
        <w:numPr>
          <w:ilvl w:val="0"/>
          <w:numId w:val="41"/>
        </w:numPr>
        <w:shd w:val="clear" w:color="auto" w:fill="auto"/>
        <w:tabs>
          <w:tab w:val="left" w:pos="858"/>
        </w:tabs>
        <w:spacing w:after="100"/>
        <w:ind w:left="860" w:right="-416" w:hanging="400"/>
        <w:jc w:val="left"/>
      </w:pPr>
      <w:r>
        <w:t>o tipo de método de pagamento, como «Numerário», «Cartão», «Moeda estrangeira», «Cupom», «Cheque», «Crédito», «Transferência», «Vale», «Telemóvel» ou outro,</w:t>
      </w:r>
    </w:p>
    <w:p w14:paraId="2165F76D" w14:textId="77777777" w:rsidR="00CC0D19" w:rsidRDefault="008D15EC">
      <w:pPr>
        <w:pStyle w:val="Teksttreci0"/>
        <w:numPr>
          <w:ilvl w:val="0"/>
          <w:numId w:val="41"/>
        </w:numPr>
        <w:shd w:val="clear" w:color="auto" w:fill="auto"/>
        <w:tabs>
          <w:tab w:val="left" w:pos="858"/>
        </w:tabs>
        <w:spacing w:after="0" w:line="312" w:lineRule="auto"/>
        <w:ind w:left="860" w:hanging="400"/>
        <w:jc w:val="left"/>
      </w:pPr>
      <w:r>
        <w:t>o nome do método de pagamento, se aplicável,</w:t>
      </w:r>
    </w:p>
    <w:p w14:paraId="5FD1E650" w14:textId="77777777" w:rsidR="00CC0D19" w:rsidRDefault="008D15EC">
      <w:pPr>
        <w:pStyle w:val="Teksttreci0"/>
        <w:numPr>
          <w:ilvl w:val="0"/>
          <w:numId w:val="41"/>
        </w:numPr>
        <w:shd w:val="clear" w:color="auto" w:fill="auto"/>
        <w:tabs>
          <w:tab w:val="left" w:pos="858"/>
        </w:tabs>
        <w:spacing w:after="0" w:line="312" w:lineRule="auto"/>
        <w:ind w:left="860" w:hanging="400"/>
        <w:jc w:val="left"/>
      </w:pPr>
      <w:r>
        <w:t>no caso de uma liquidação em moeda estrangeira:</w:t>
      </w:r>
    </w:p>
    <w:p w14:paraId="127D837A" w14:textId="1277D174" w:rsidR="00CC0D19" w:rsidRDefault="00CB5D6A">
      <w:pPr>
        <w:pStyle w:val="Teksttreci0"/>
        <w:shd w:val="clear" w:color="auto" w:fill="auto"/>
        <w:spacing w:after="0" w:line="312" w:lineRule="auto"/>
        <w:ind w:left="1080" w:hanging="220"/>
        <w:jc w:val="left"/>
      </w:pPr>
      <w:r>
        <w:t>-</w:t>
      </w:r>
      <w:r w:rsidR="008D15EC">
        <w:t xml:space="preserve"> uma indicação da moeda,</w:t>
      </w:r>
    </w:p>
    <w:p w14:paraId="74298ED2" w14:textId="52CC3F55" w:rsidR="00CC0D19" w:rsidRDefault="00CB5D6A">
      <w:pPr>
        <w:pStyle w:val="Teksttreci0"/>
        <w:shd w:val="clear" w:color="auto" w:fill="auto"/>
        <w:spacing w:after="0" w:line="312" w:lineRule="auto"/>
        <w:ind w:left="1080" w:hanging="220"/>
        <w:jc w:val="left"/>
      </w:pPr>
      <w:r>
        <w:t>-</w:t>
      </w:r>
      <w:r w:rsidR="008D15EC">
        <w:t xml:space="preserve"> uma «TATA DE CONVERSÃO», juntamente com a taxa de conversão expressa às 4 casas decimais,</w:t>
      </w:r>
    </w:p>
    <w:p w14:paraId="795914A2" w14:textId="111C110A" w:rsidR="00CC0D19" w:rsidRDefault="00CB5D6A">
      <w:pPr>
        <w:pStyle w:val="Teksttreci0"/>
        <w:shd w:val="clear" w:color="auto" w:fill="auto"/>
        <w:spacing w:after="100"/>
        <w:ind w:left="1080" w:hanging="220"/>
        <w:jc w:val="left"/>
      </w:pPr>
      <w:r>
        <w:t>-</w:t>
      </w:r>
      <w:r w:rsidR="008D15EC">
        <w:t xml:space="preserve"> o valor do montante pago em moeda estrangeira, acompanhado da indicação do seu contravalor na moeda de registo,</w:t>
      </w:r>
    </w:p>
    <w:p w14:paraId="69797EEA" w14:textId="77777777" w:rsidR="00CC0D19" w:rsidRDefault="008D15EC">
      <w:pPr>
        <w:pStyle w:val="Teksttreci0"/>
        <w:numPr>
          <w:ilvl w:val="0"/>
          <w:numId w:val="41"/>
        </w:numPr>
        <w:shd w:val="clear" w:color="auto" w:fill="auto"/>
        <w:tabs>
          <w:tab w:val="left" w:pos="858"/>
        </w:tabs>
        <w:spacing w:after="0" w:line="312" w:lineRule="auto"/>
        <w:ind w:left="860" w:hanging="400"/>
        <w:jc w:val="left"/>
      </w:pPr>
      <w:r>
        <w:t>o valor do montante pago,</w:t>
      </w:r>
    </w:p>
    <w:p w14:paraId="7506BEC8" w14:textId="77777777" w:rsidR="00CC0D19" w:rsidRDefault="008D15EC">
      <w:pPr>
        <w:pStyle w:val="Teksttreci0"/>
        <w:numPr>
          <w:ilvl w:val="0"/>
          <w:numId w:val="41"/>
        </w:numPr>
        <w:shd w:val="clear" w:color="auto" w:fill="auto"/>
        <w:tabs>
          <w:tab w:val="left" w:pos="858"/>
        </w:tabs>
        <w:spacing w:after="140" w:line="257" w:lineRule="auto"/>
        <w:ind w:left="860" w:hanging="400"/>
        <w:jc w:val="left"/>
      </w:pPr>
      <w:r>
        <w:t>o valor da variação com uma marcação «MUDAR» ou «CONCEDIDO», com menção do método de pagamento referido na alínea b);  em caso de alteração numa moeda estrangeira, aplica-se em conformidade o disposto na alínea d);</w:t>
      </w:r>
    </w:p>
    <w:p w14:paraId="1ED1EE74" w14:textId="77777777" w:rsidR="00CC0D19" w:rsidRDefault="008D15EC">
      <w:pPr>
        <w:pStyle w:val="Teksttreci0"/>
        <w:numPr>
          <w:ilvl w:val="0"/>
          <w:numId w:val="34"/>
        </w:numPr>
        <w:shd w:val="clear" w:color="auto" w:fill="auto"/>
        <w:tabs>
          <w:tab w:val="left" w:pos="464"/>
        </w:tabs>
        <w:spacing w:after="0" w:line="372" w:lineRule="auto"/>
        <w:ind w:left="460" w:hanging="460"/>
        <w:jc w:val="left"/>
      </w:pPr>
      <w:r>
        <w:t>para a caixa registadora referida no artigo 4.º, n.º 1, ponto 2, alínea e), do regulamento, um bloco de dados que contenha, pelo menos:</w:t>
      </w:r>
    </w:p>
    <w:p w14:paraId="76B58BEA" w14:textId="77777777" w:rsidR="00CC0D19" w:rsidRDefault="008D15EC">
      <w:pPr>
        <w:pStyle w:val="Teksttreci0"/>
        <w:numPr>
          <w:ilvl w:val="0"/>
          <w:numId w:val="42"/>
        </w:numPr>
        <w:shd w:val="clear" w:color="auto" w:fill="auto"/>
        <w:tabs>
          <w:tab w:val="left" w:pos="858"/>
        </w:tabs>
        <w:spacing w:after="0" w:line="372" w:lineRule="auto"/>
        <w:ind w:left="860" w:hanging="400"/>
        <w:jc w:val="left"/>
      </w:pPr>
      <w:r>
        <w:t>Marcação «PORTO DE TRANSFERÊNCIA»,</w:t>
      </w:r>
    </w:p>
    <w:p w14:paraId="2DC57D8E" w14:textId="77777777" w:rsidR="00CC0D19" w:rsidRDefault="008D15EC">
      <w:pPr>
        <w:pStyle w:val="Teksttreci0"/>
        <w:numPr>
          <w:ilvl w:val="0"/>
          <w:numId w:val="42"/>
        </w:numPr>
        <w:shd w:val="clear" w:color="auto" w:fill="auto"/>
        <w:tabs>
          <w:tab w:val="left" w:pos="858"/>
        </w:tabs>
        <w:spacing w:after="0" w:line="372" w:lineRule="auto"/>
        <w:ind w:left="860" w:hanging="400"/>
        <w:jc w:val="left"/>
      </w:pPr>
      <w:r>
        <w:t>o identificador do porto de destino,</w:t>
      </w:r>
    </w:p>
    <w:p w14:paraId="0C6E79A5" w14:textId="77777777" w:rsidR="00CC0D19" w:rsidRDefault="008D15EC">
      <w:pPr>
        <w:pStyle w:val="Teksttreci0"/>
        <w:numPr>
          <w:ilvl w:val="0"/>
          <w:numId w:val="42"/>
        </w:numPr>
        <w:shd w:val="clear" w:color="auto" w:fill="auto"/>
        <w:tabs>
          <w:tab w:val="left" w:pos="858"/>
        </w:tabs>
        <w:spacing w:after="0" w:line="372" w:lineRule="auto"/>
        <w:ind w:left="860" w:hanging="400"/>
        <w:jc w:val="left"/>
      </w:pPr>
      <w:r>
        <w:t>os dados relativos aos portos de transferência, se for caso disso, que contenham, pelo menos:</w:t>
      </w:r>
    </w:p>
    <w:p w14:paraId="053D663E" w14:textId="637B7729" w:rsidR="00CC0D19" w:rsidRDefault="00CB5D6A">
      <w:pPr>
        <w:pStyle w:val="Teksttreci0"/>
        <w:shd w:val="clear" w:color="auto" w:fill="auto"/>
        <w:spacing w:after="0" w:line="312" w:lineRule="auto"/>
        <w:ind w:left="1080" w:hanging="220"/>
        <w:jc w:val="left"/>
      </w:pPr>
      <w:r>
        <w:t>-</w:t>
      </w:r>
      <w:r w:rsidR="008D15EC">
        <w:t xml:space="preserve"> uma marcação «PORTO DE TRANSFERÊNCIA»,</w:t>
      </w:r>
    </w:p>
    <w:p w14:paraId="1F880DF3" w14:textId="50326016" w:rsidR="00CC0D19" w:rsidRDefault="00CB5D6A">
      <w:pPr>
        <w:pStyle w:val="Teksttreci0"/>
        <w:shd w:val="clear" w:color="auto" w:fill="auto"/>
        <w:spacing w:after="100" w:line="312" w:lineRule="auto"/>
        <w:ind w:left="1080" w:hanging="220"/>
        <w:jc w:val="left"/>
      </w:pPr>
      <w:r>
        <w:t>-</w:t>
      </w:r>
      <w:r w:rsidR="008D15EC">
        <w:t xml:space="preserve"> o identificador do porto de transferência,</w:t>
      </w:r>
    </w:p>
    <w:p w14:paraId="418BEA4F" w14:textId="77777777" w:rsidR="00CC0D19" w:rsidRDefault="008D15EC">
      <w:pPr>
        <w:pStyle w:val="Teksttreci0"/>
        <w:numPr>
          <w:ilvl w:val="0"/>
          <w:numId w:val="34"/>
        </w:numPr>
        <w:shd w:val="clear" w:color="auto" w:fill="auto"/>
        <w:tabs>
          <w:tab w:val="left" w:pos="464"/>
        </w:tabs>
        <w:spacing w:after="100" w:line="312" w:lineRule="auto"/>
        <w:ind w:left="460" w:hanging="460"/>
        <w:jc w:val="left"/>
      </w:pPr>
      <w:r>
        <w:t>número consecutivo do recibo;</w:t>
      </w:r>
    </w:p>
    <w:p w14:paraId="2FA8BA08" w14:textId="77777777" w:rsidR="00CC0D19" w:rsidRDefault="008D15EC">
      <w:pPr>
        <w:pStyle w:val="Teksttreci0"/>
        <w:numPr>
          <w:ilvl w:val="0"/>
          <w:numId w:val="34"/>
        </w:numPr>
        <w:shd w:val="clear" w:color="auto" w:fill="auto"/>
        <w:tabs>
          <w:tab w:val="left" w:pos="464"/>
        </w:tabs>
        <w:spacing w:after="100" w:line="312" w:lineRule="auto"/>
        <w:ind w:left="460" w:hanging="460"/>
        <w:jc w:val="left"/>
      </w:pPr>
      <w:r>
        <w:t>número da caixa registadora;</w:t>
      </w:r>
    </w:p>
    <w:p w14:paraId="76F59CDE" w14:textId="77777777" w:rsidR="00CC0D19" w:rsidRDefault="008D15EC">
      <w:pPr>
        <w:pStyle w:val="Teksttreci0"/>
        <w:numPr>
          <w:ilvl w:val="0"/>
          <w:numId w:val="34"/>
        </w:numPr>
        <w:shd w:val="clear" w:color="auto" w:fill="auto"/>
        <w:tabs>
          <w:tab w:val="left" w:pos="464"/>
        </w:tabs>
        <w:spacing w:after="100" w:line="312" w:lineRule="auto"/>
        <w:ind w:left="460" w:hanging="460"/>
        <w:jc w:val="left"/>
      </w:pPr>
      <w:r>
        <w:t>indicação do caixa;</w:t>
      </w:r>
    </w:p>
    <w:p w14:paraId="478FFA4B" w14:textId="77777777" w:rsidR="00CC0D19" w:rsidRDefault="008D15EC">
      <w:pPr>
        <w:pStyle w:val="Teksttreci0"/>
        <w:numPr>
          <w:ilvl w:val="0"/>
          <w:numId w:val="34"/>
        </w:numPr>
        <w:shd w:val="clear" w:color="auto" w:fill="auto"/>
        <w:tabs>
          <w:tab w:val="left" w:pos="464"/>
        </w:tabs>
        <w:spacing w:after="100" w:line="312" w:lineRule="auto"/>
        <w:ind w:left="460" w:hanging="460"/>
        <w:jc w:val="left"/>
      </w:pPr>
      <w:r>
        <w:t>o número de identificação fiscal do comprador (PIN), a seu pedido;</w:t>
      </w:r>
    </w:p>
    <w:p w14:paraId="7981DCA5" w14:textId="77777777" w:rsidR="00CC0D19" w:rsidRDefault="008D15EC">
      <w:pPr>
        <w:pStyle w:val="Teksttreci0"/>
        <w:numPr>
          <w:ilvl w:val="0"/>
          <w:numId w:val="34"/>
        </w:numPr>
        <w:shd w:val="clear" w:color="auto" w:fill="auto"/>
        <w:tabs>
          <w:tab w:val="left" w:pos="464"/>
        </w:tabs>
        <w:spacing w:after="100" w:line="312" w:lineRule="auto"/>
        <w:ind w:left="460" w:hanging="460"/>
        <w:jc w:val="left"/>
      </w:pPr>
      <w:r>
        <w:t>a data e hora da conclusão da venda;</w:t>
      </w:r>
    </w:p>
    <w:p w14:paraId="05FA9823" w14:textId="77777777" w:rsidR="00CC0D19" w:rsidRDefault="008D15EC">
      <w:pPr>
        <w:pStyle w:val="Teksttreci0"/>
        <w:numPr>
          <w:ilvl w:val="0"/>
          <w:numId w:val="34"/>
        </w:numPr>
        <w:shd w:val="clear" w:color="auto" w:fill="auto"/>
        <w:tabs>
          <w:tab w:val="left" w:pos="464"/>
        </w:tabs>
        <w:spacing w:after="140"/>
        <w:ind w:left="460" w:hanging="460"/>
        <w:jc w:val="left"/>
      </w:pPr>
      <w:r>
        <w:t>a assinatura digital do documento feita com a chave privada da caixa registadora, em conformidade com a descrição contida no protocolo de comunicação de transferência de dados; apenas os primeiros 40 dígitos do código hexadecimal (20 bytes) são impressos;</w:t>
      </w:r>
    </w:p>
    <w:p w14:paraId="79AB234B" w14:textId="77777777" w:rsidR="00CC0D19" w:rsidRDefault="008D15EC" w:rsidP="00DD5E4A">
      <w:pPr>
        <w:pStyle w:val="Teksttreci0"/>
        <w:numPr>
          <w:ilvl w:val="0"/>
          <w:numId w:val="34"/>
        </w:numPr>
        <w:shd w:val="clear" w:color="auto" w:fill="auto"/>
        <w:tabs>
          <w:tab w:val="left" w:pos="464"/>
        </w:tabs>
        <w:ind w:left="460" w:right="-416" w:hanging="460"/>
        <w:jc w:val="left"/>
      </w:pPr>
      <w:r>
        <w:t>Hash SHA2 calculado com base no hash SHA2 do recibo fiscal anterior com um hash SHA2 e na assinatura digital do documento atual que não está a ser impresso;</w:t>
      </w:r>
    </w:p>
    <w:p w14:paraId="3575F75F" w14:textId="233FE90F" w:rsidR="00CC0D19" w:rsidRDefault="008D15EC">
      <w:pPr>
        <w:pStyle w:val="Teksttreci0"/>
        <w:numPr>
          <w:ilvl w:val="0"/>
          <w:numId w:val="34"/>
        </w:numPr>
        <w:shd w:val="clear" w:color="auto" w:fill="auto"/>
        <w:tabs>
          <w:tab w:val="left" w:pos="464"/>
        </w:tabs>
        <w:spacing w:after="0" w:line="312" w:lineRule="auto"/>
        <w:ind w:left="460" w:hanging="460"/>
        <w:jc w:val="left"/>
      </w:pPr>
      <w:r>
        <w:lastRenderedPageBreak/>
        <w:t>código gráfico da assinatura digital do documento, se aplicável;</w:t>
      </w:r>
    </w:p>
    <w:p w14:paraId="099FCC8F" w14:textId="77777777" w:rsidR="00CC0D19" w:rsidRDefault="008D15EC">
      <w:pPr>
        <w:pStyle w:val="Teksttreci0"/>
        <w:numPr>
          <w:ilvl w:val="0"/>
          <w:numId w:val="34"/>
        </w:numPr>
        <w:shd w:val="clear" w:color="auto" w:fill="auto"/>
        <w:tabs>
          <w:tab w:val="left" w:pos="464"/>
        </w:tabs>
        <w:spacing w:after="140"/>
        <w:ind w:left="460" w:hanging="460"/>
        <w:jc w:val="left"/>
      </w:pPr>
      <w:r>
        <w:t>logótipo fiscal colocado centralmente;</w:t>
      </w:r>
    </w:p>
    <w:p w14:paraId="527743A5" w14:textId="77777777" w:rsidR="00CC0D19" w:rsidRDefault="008D15EC">
      <w:pPr>
        <w:pStyle w:val="Teksttreci0"/>
        <w:numPr>
          <w:ilvl w:val="0"/>
          <w:numId w:val="34"/>
        </w:numPr>
        <w:shd w:val="clear" w:color="auto" w:fill="auto"/>
        <w:tabs>
          <w:tab w:val="left" w:pos="464"/>
        </w:tabs>
        <w:ind w:left="460" w:hanging="460"/>
        <w:jc w:val="left"/>
      </w:pPr>
      <w:r>
        <w:t>número único colocado centralmente;</w:t>
      </w:r>
    </w:p>
    <w:p w14:paraId="446AE589" w14:textId="77777777" w:rsidR="00CC0D19" w:rsidRDefault="008D15EC">
      <w:pPr>
        <w:pStyle w:val="Teksttreci0"/>
        <w:numPr>
          <w:ilvl w:val="0"/>
          <w:numId w:val="34"/>
        </w:numPr>
        <w:shd w:val="clear" w:color="auto" w:fill="auto"/>
        <w:tabs>
          <w:tab w:val="left" w:pos="464"/>
        </w:tabs>
        <w:spacing w:after="140"/>
        <w:ind w:left="460" w:hanging="460"/>
        <w:jc w:val="left"/>
      </w:pPr>
      <w:r>
        <w:t>publicidade e conteúdos informativos preparados pelo utilizador, se aplicável;</w:t>
      </w:r>
    </w:p>
    <w:p w14:paraId="53F49561" w14:textId="77777777" w:rsidR="00CC0D19" w:rsidRDefault="008D15EC">
      <w:pPr>
        <w:pStyle w:val="Teksttreci0"/>
        <w:numPr>
          <w:ilvl w:val="0"/>
          <w:numId w:val="34"/>
        </w:numPr>
        <w:shd w:val="clear" w:color="auto" w:fill="auto"/>
        <w:tabs>
          <w:tab w:val="left" w:pos="464"/>
        </w:tabs>
        <w:spacing w:after="0" w:line="377" w:lineRule="auto"/>
        <w:ind w:left="460" w:right="460" w:hanging="460"/>
        <w:jc w:val="left"/>
      </w:pPr>
      <w:r>
        <w:t>Código gráfico de texto QR conforme com a norma ISO/IEC 18004:2015, incluindo uma sequência de dados separados por ponto e vírgula:</w:t>
      </w:r>
      <w:r>
        <w:br/>
        <w:t>a) o número único,</w:t>
      </w:r>
    </w:p>
    <w:p w14:paraId="6913978E" w14:textId="77777777" w:rsidR="00CC0D19" w:rsidRDefault="008D15EC">
      <w:pPr>
        <w:pStyle w:val="Teksttreci0"/>
        <w:shd w:val="clear" w:color="auto" w:fill="auto"/>
        <w:spacing w:after="0" w:line="377" w:lineRule="auto"/>
        <w:ind w:left="860" w:hanging="400"/>
        <w:jc w:val="left"/>
      </w:pPr>
      <w:r>
        <w:t>b) o número de identificação fiscal (PIN),</w:t>
      </w:r>
    </w:p>
    <w:p w14:paraId="2FAA2350" w14:textId="77777777" w:rsidR="00CC0D19" w:rsidRDefault="008D15EC">
      <w:pPr>
        <w:pStyle w:val="Teksttreci0"/>
        <w:numPr>
          <w:ilvl w:val="0"/>
          <w:numId w:val="28"/>
        </w:numPr>
        <w:shd w:val="clear" w:color="auto" w:fill="auto"/>
        <w:tabs>
          <w:tab w:val="left" w:pos="858"/>
        </w:tabs>
        <w:spacing w:after="0" w:line="377" w:lineRule="auto"/>
        <w:ind w:left="860" w:hanging="400"/>
        <w:jc w:val="left"/>
      </w:pPr>
      <w:r>
        <w:t>data das vendas,</w:t>
      </w:r>
    </w:p>
    <w:p w14:paraId="2D199027" w14:textId="77777777" w:rsidR="00CC0D19" w:rsidRDefault="008D15EC">
      <w:pPr>
        <w:pStyle w:val="Teksttreci0"/>
        <w:numPr>
          <w:ilvl w:val="0"/>
          <w:numId w:val="28"/>
        </w:numPr>
        <w:shd w:val="clear" w:color="auto" w:fill="auto"/>
        <w:tabs>
          <w:tab w:val="left" w:pos="858"/>
        </w:tabs>
        <w:spacing w:after="0" w:line="377" w:lineRule="auto"/>
        <w:ind w:left="860" w:hanging="400"/>
        <w:jc w:val="left"/>
      </w:pPr>
      <w:r>
        <w:t>número consecutivo do recibo,</w:t>
      </w:r>
    </w:p>
    <w:p w14:paraId="48BBE4B6" w14:textId="77777777" w:rsidR="00CC0D19" w:rsidRDefault="008D15EC">
      <w:pPr>
        <w:pStyle w:val="Teksttreci0"/>
        <w:numPr>
          <w:ilvl w:val="0"/>
          <w:numId w:val="28"/>
        </w:numPr>
        <w:shd w:val="clear" w:color="auto" w:fill="auto"/>
        <w:tabs>
          <w:tab w:val="left" w:pos="858"/>
        </w:tabs>
        <w:spacing w:after="0" w:line="377" w:lineRule="auto"/>
        <w:ind w:left="860" w:hanging="400"/>
        <w:jc w:val="left"/>
      </w:pPr>
      <w:r>
        <w:t>valor total das vendas brutas,</w:t>
      </w:r>
    </w:p>
    <w:p w14:paraId="6B41EAF6" w14:textId="77777777" w:rsidR="00CC0D19" w:rsidRDefault="008D15EC">
      <w:pPr>
        <w:pStyle w:val="Teksttreci0"/>
        <w:numPr>
          <w:ilvl w:val="0"/>
          <w:numId w:val="28"/>
        </w:numPr>
        <w:shd w:val="clear" w:color="auto" w:fill="auto"/>
        <w:tabs>
          <w:tab w:val="left" w:pos="858"/>
        </w:tabs>
        <w:spacing w:after="0" w:line="377" w:lineRule="auto"/>
        <w:ind w:left="860" w:hanging="400"/>
        <w:jc w:val="left"/>
      </w:pPr>
      <w:r>
        <w:t>montante total do imposto devido,</w:t>
      </w:r>
    </w:p>
    <w:p w14:paraId="5ADFDF32" w14:textId="77777777" w:rsidR="00CC0D19" w:rsidRDefault="008D15EC">
      <w:pPr>
        <w:pStyle w:val="Teksttreci0"/>
        <w:numPr>
          <w:ilvl w:val="0"/>
          <w:numId w:val="28"/>
        </w:numPr>
        <w:shd w:val="clear" w:color="auto" w:fill="auto"/>
        <w:tabs>
          <w:tab w:val="left" w:pos="858"/>
        </w:tabs>
        <w:spacing w:after="0" w:line="377" w:lineRule="auto"/>
        <w:ind w:left="860" w:hanging="400"/>
        <w:jc w:val="left"/>
      </w:pPr>
      <w:r>
        <w:t>tipo de método de pagamento,</w:t>
      </w:r>
    </w:p>
    <w:p w14:paraId="59825682" w14:textId="77777777" w:rsidR="00CC0D19" w:rsidRDefault="008D15EC">
      <w:pPr>
        <w:pStyle w:val="Teksttreci0"/>
        <w:numPr>
          <w:ilvl w:val="0"/>
          <w:numId w:val="28"/>
        </w:numPr>
        <w:shd w:val="clear" w:color="auto" w:fill="auto"/>
        <w:tabs>
          <w:tab w:val="left" w:pos="858"/>
        </w:tabs>
        <w:spacing w:after="80" w:line="377" w:lineRule="auto"/>
        <w:ind w:left="860" w:hanging="400"/>
        <w:jc w:val="left"/>
      </w:pPr>
      <w:r>
        <w:t>o nome do método de pagamento;</w:t>
      </w:r>
    </w:p>
    <w:p w14:paraId="783D8ECB" w14:textId="77777777" w:rsidR="00CC0D19" w:rsidRDefault="008D15EC">
      <w:pPr>
        <w:pStyle w:val="Teksttreci0"/>
        <w:numPr>
          <w:ilvl w:val="0"/>
          <w:numId w:val="34"/>
        </w:numPr>
        <w:shd w:val="clear" w:color="auto" w:fill="auto"/>
        <w:tabs>
          <w:tab w:val="left" w:pos="464"/>
        </w:tabs>
        <w:spacing w:after="80"/>
        <w:ind w:left="460" w:hanging="460"/>
        <w:jc w:val="left"/>
      </w:pPr>
      <w:r>
        <w:t>código de verificação impresso em formato gráfico QR em conformidade com a norma ISO/IEC 18004:2015, gerado com base numa chave partilhada e em dados binários conformes com a seguinte estrutura:</w:t>
      </w:r>
    </w:p>
    <w:p w14:paraId="6C9BEC38" w14:textId="77777777" w:rsidR="00CC0D19" w:rsidRDefault="008D15EC">
      <w:pPr>
        <w:pStyle w:val="Teksttreci0"/>
        <w:numPr>
          <w:ilvl w:val="0"/>
          <w:numId w:val="43"/>
        </w:numPr>
        <w:shd w:val="clear" w:color="auto" w:fill="auto"/>
        <w:tabs>
          <w:tab w:val="left" w:pos="858"/>
        </w:tabs>
        <w:spacing w:after="80"/>
        <w:ind w:left="860" w:hanging="400"/>
        <w:jc w:val="left"/>
      </w:pPr>
      <w:r>
        <w:t>Hash SHA2 calculado em conformidade com o ponto 27,</w:t>
      </w:r>
    </w:p>
    <w:p w14:paraId="34C1FE88" w14:textId="77777777" w:rsidR="00CC0D19" w:rsidRDefault="008D15EC">
      <w:pPr>
        <w:pStyle w:val="Teksttreci0"/>
        <w:numPr>
          <w:ilvl w:val="0"/>
          <w:numId w:val="43"/>
        </w:numPr>
        <w:shd w:val="clear" w:color="auto" w:fill="auto"/>
        <w:tabs>
          <w:tab w:val="left" w:pos="858"/>
        </w:tabs>
        <w:spacing w:after="80"/>
        <w:ind w:left="860" w:hanging="400"/>
        <w:jc w:val="left"/>
      </w:pPr>
      <w:r>
        <w:t>número único,</w:t>
      </w:r>
    </w:p>
    <w:p w14:paraId="114E6753" w14:textId="77777777" w:rsidR="00CC0D19" w:rsidRDefault="008D15EC">
      <w:pPr>
        <w:pStyle w:val="Teksttreci0"/>
        <w:numPr>
          <w:ilvl w:val="0"/>
          <w:numId w:val="43"/>
        </w:numPr>
        <w:shd w:val="clear" w:color="auto" w:fill="auto"/>
        <w:tabs>
          <w:tab w:val="left" w:pos="858"/>
        </w:tabs>
        <w:spacing w:after="80"/>
        <w:ind w:left="860" w:hanging="400"/>
        <w:jc w:val="left"/>
      </w:pPr>
      <w:r>
        <w:t>número consecutivo do documento, de acordo com o estabelecido no protocolo de comunicação de transferência de dados;</w:t>
      </w:r>
    </w:p>
    <w:p w14:paraId="07DE8C4F" w14:textId="77777777" w:rsidR="00CC0D19" w:rsidRDefault="008D15EC">
      <w:pPr>
        <w:pStyle w:val="Teksttreci0"/>
        <w:numPr>
          <w:ilvl w:val="0"/>
          <w:numId w:val="43"/>
        </w:numPr>
        <w:shd w:val="clear" w:color="auto" w:fill="auto"/>
        <w:tabs>
          <w:tab w:val="left" w:pos="858"/>
        </w:tabs>
        <w:spacing w:after="80"/>
        <w:ind w:left="860" w:hanging="400"/>
        <w:jc w:val="left"/>
      </w:pPr>
      <w:r>
        <w:t>um carimbo temporal que reflita a data e a hora da conclusão da venda,</w:t>
      </w:r>
    </w:p>
    <w:p w14:paraId="7FB96C2A" w14:textId="77777777" w:rsidR="00CC0D19" w:rsidRDefault="008D15EC">
      <w:pPr>
        <w:pStyle w:val="Teksttreci0"/>
        <w:numPr>
          <w:ilvl w:val="0"/>
          <w:numId w:val="43"/>
        </w:numPr>
        <w:shd w:val="clear" w:color="auto" w:fill="auto"/>
        <w:tabs>
          <w:tab w:val="left" w:pos="858"/>
        </w:tabs>
        <w:spacing w:after="200"/>
        <w:ind w:left="860" w:hanging="400"/>
        <w:jc w:val="left"/>
      </w:pPr>
      <w:r>
        <w:t>um código de autorização calculado com a utilização de um algoritmo conforme com a descrição contida no protocolo de comunicação de transferência de dados.</w:t>
      </w:r>
    </w:p>
    <w:p w14:paraId="077793AD" w14:textId="77777777" w:rsidR="00CC0D19" w:rsidRDefault="008D15EC" w:rsidP="00EC50F1">
      <w:pPr>
        <w:pStyle w:val="Teksttreci0"/>
        <w:numPr>
          <w:ilvl w:val="0"/>
          <w:numId w:val="44"/>
        </w:numPr>
        <w:shd w:val="clear" w:color="auto" w:fill="auto"/>
        <w:tabs>
          <w:tab w:val="left" w:pos="669"/>
        </w:tabs>
        <w:spacing w:after="0" w:line="257" w:lineRule="auto"/>
        <w:ind w:right="-416" w:firstLine="320"/>
        <w:jc w:val="left"/>
      </w:pPr>
      <w:r>
        <w:t>Se uma venda iniciada não for concluída, a caixa registadora emite um recibo fiscal anulado em papel, eletrónico ou apenas eletrónico, assinalado com uma linha, com a menção «TRANSAÇÃO ANULADA», ao abrigo do qual devem ser colocados os elementos referidos no n.º 1, pontos 21 e 25-30.</w:t>
      </w:r>
    </w:p>
    <w:p w14:paraId="1169169D" w14:textId="77777777" w:rsidR="00CC0D19" w:rsidRDefault="008D15EC">
      <w:pPr>
        <w:pStyle w:val="Teksttreci0"/>
        <w:shd w:val="clear" w:color="auto" w:fill="auto"/>
        <w:spacing w:after="200" w:line="257" w:lineRule="auto"/>
      </w:pPr>
      <w:r>
        <w:t xml:space="preserve"> </w:t>
      </w:r>
    </w:p>
    <w:p w14:paraId="07953272" w14:textId="77777777" w:rsidR="00CC0D19" w:rsidRDefault="008D15EC">
      <w:pPr>
        <w:pStyle w:val="Teksttreci0"/>
        <w:shd w:val="clear" w:color="auto" w:fill="auto"/>
        <w:ind w:firstLine="320"/>
      </w:pPr>
      <w:r>
        <w:rPr>
          <w:b/>
        </w:rPr>
        <w:t xml:space="preserve">Artigo 4.º </w:t>
      </w:r>
      <w:r>
        <w:t>Uma caixa registadora deve emitir relatórios fiscais de 24 horas em formato eletrónico e a pedido do utilizador também em papel, contendo, nomeadamente, os seguintes elementos nesta ordem específica:</w:t>
      </w:r>
    </w:p>
    <w:p w14:paraId="01BCF5BE" w14:textId="77777777" w:rsidR="00CC0D19" w:rsidRDefault="008D15EC">
      <w:pPr>
        <w:pStyle w:val="Teksttreci0"/>
        <w:numPr>
          <w:ilvl w:val="0"/>
          <w:numId w:val="45"/>
        </w:numPr>
        <w:shd w:val="clear" w:color="auto" w:fill="auto"/>
        <w:tabs>
          <w:tab w:val="left" w:pos="450"/>
        </w:tabs>
        <w:spacing w:after="140"/>
        <w:ind w:left="460" w:hanging="460"/>
        <w:jc w:val="left"/>
      </w:pPr>
      <w:r>
        <w:t>elemento gráfico, se existir;</w:t>
      </w:r>
    </w:p>
    <w:p w14:paraId="492C2196" w14:textId="35388F79" w:rsidR="00CC0D19" w:rsidRDefault="004371EB">
      <w:pPr>
        <w:pStyle w:val="Teksttreci0"/>
        <w:numPr>
          <w:ilvl w:val="0"/>
          <w:numId w:val="45"/>
        </w:numPr>
        <w:shd w:val="clear" w:color="auto" w:fill="auto"/>
        <w:tabs>
          <w:tab w:val="left" w:pos="450"/>
        </w:tabs>
        <w:ind w:left="460" w:hanging="460"/>
        <w:jc w:val="left"/>
      </w:pPr>
      <w:r>
        <w:t>o nome e o apelido ou o nome do contribuinte e o endereço do ponto de venda, bem como, para as vendas efetuadas em locais não fixos, o endereço da sede social ou do local de residência do contribuinte;</w:t>
      </w:r>
    </w:p>
    <w:p w14:paraId="3D114DBD" w14:textId="77777777" w:rsidR="00CC0D19" w:rsidRDefault="008D15EC">
      <w:pPr>
        <w:pStyle w:val="Teksttreci0"/>
        <w:numPr>
          <w:ilvl w:val="0"/>
          <w:numId w:val="45"/>
        </w:numPr>
        <w:shd w:val="clear" w:color="auto" w:fill="auto"/>
        <w:tabs>
          <w:tab w:val="left" w:pos="450"/>
        </w:tabs>
        <w:spacing w:after="140"/>
        <w:ind w:left="460" w:hanging="460"/>
        <w:jc w:val="left"/>
      </w:pPr>
      <w:r>
        <w:t>número de identificação fiscal (PIN);</w:t>
      </w:r>
    </w:p>
    <w:p w14:paraId="5BE018C3" w14:textId="77777777" w:rsidR="00CC0D19" w:rsidRDefault="008D15EC">
      <w:pPr>
        <w:pStyle w:val="Teksttreci0"/>
        <w:numPr>
          <w:ilvl w:val="0"/>
          <w:numId w:val="45"/>
        </w:numPr>
        <w:shd w:val="clear" w:color="auto" w:fill="auto"/>
        <w:tabs>
          <w:tab w:val="left" w:pos="450"/>
        </w:tabs>
        <w:spacing w:after="140"/>
        <w:ind w:left="460" w:hanging="460"/>
        <w:jc w:val="left"/>
      </w:pPr>
      <w:r>
        <w:t>número consecutivo do documento;</w:t>
      </w:r>
    </w:p>
    <w:p w14:paraId="3F22C728" w14:textId="77777777" w:rsidR="00CC0D19" w:rsidRDefault="008D15EC">
      <w:pPr>
        <w:pStyle w:val="Teksttreci0"/>
        <w:numPr>
          <w:ilvl w:val="0"/>
          <w:numId w:val="45"/>
        </w:numPr>
        <w:shd w:val="clear" w:color="auto" w:fill="auto"/>
        <w:tabs>
          <w:tab w:val="left" w:pos="450"/>
        </w:tabs>
        <w:ind w:left="460" w:hanging="460"/>
        <w:jc w:val="left"/>
      </w:pPr>
      <w:r>
        <w:t>Marcação «RELATÓRIO FISCAL DE 24 HORAS»;</w:t>
      </w:r>
    </w:p>
    <w:p w14:paraId="343F2CF6" w14:textId="77777777" w:rsidR="00CC0D19" w:rsidRDefault="008D15EC">
      <w:pPr>
        <w:pStyle w:val="Teksttreci0"/>
        <w:numPr>
          <w:ilvl w:val="0"/>
          <w:numId w:val="45"/>
        </w:numPr>
        <w:shd w:val="clear" w:color="auto" w:fill="auto"/>
        <w:tabs>
          <w:tab w:val="left" w:pos="450"/>
        </w:tabs>
        <w:spacing w:after="140"/>
        <w:ind w:left="460" w:hanging="460"/>
        <w:jc w:val="left"/>
      </w:pPr>
      <w:r>
        <w:t>um número único consecutivo do relatório fiscal de 24 horas;</w:t>
      </w:r>
    </w:p>
    <w:p w14:paraId="76ACB4A0" w14:textId="77777777" w:rsidR="00CC0D19" w:rsidRDefault="008D15EC">
      <w:pPr>
        <w:pStyle w:val="Teksttreci0"/>
        <w:numPr>
          <w:ilvl w:val="0"/>
          <w:numId w:val="45"/>
        </w:numPr>
        <w:shd w:val="clear" w:color="auto" w:fill="auto"/>
        <w:tabs>
          <w:tab w:val="left" w:pos="450"/>
        </w:tabs>
        <w:ind w:left="460" w:hanging="460"/>
        <w:jc w:val="left"/>
      </w:pPr>
      <w:r>
        <w:t>data e hora do início e conclusão da venda abrangida pelo relatório fiscal de 24 horas;</w:t>
      </w:r>
    </w:p>
    <w:p w14:paraId="5A9A6778" w14:textId="77777777" w:rsidR="00CC0D19" w:rsidRDefault="008D15EC">
      <w:pPr>
        <w:pStyle w:val="Teksttreci0"/>
        <w:numPr>
          <w:ilvl w:val="0"/>
          <w:numId w:val="45"/>
        </w:numPr>
        <w:shd w:val="clear" w:color="auto" w:fill="auto"/>
        <w:tabs>
          <w:tab w:val="left" w:pos="450"/>
        </w:tabs>
        <w:spacing w:after="140"/>
        <w:ind w:left="460" w:hanging="460"/>
        <w:jc w:val="left"/>
      </w:pPr>
      <w:r>
        <w:t>os valores atuais da taxa de imposto, juntamente com as suas marcas de letras, e quando as taxas de imposto são alteradas, precedidos de uma marcação «MUDAR PARA TAXAS DE IVA»;</w:t>
      </w:r>
    </w:p>
    <w:p w14:paraId="70803E7B" w14:textId="77777777" w:rsidR="00CC0D19" w:rsidRDefault="008D15EC">
      <w:pPr>
        <w:pStyle w:val="Teksttreci0"/>
        <w:numPr>
          <w:ilvl w:val="0"/>
          <w:numId w:val="45"/>
        </w:numPr>
        <w:shd w:val="clear" w:color="auto" w:fill="auto"/>
        <w:tabs>
          <w:tab w:val="left" w:pos="450"/>
        </w:tabs>
        <w:ind w:left="460" w:hanging="460"/>
        <w:jc w:val="left"/>
      </w:pPr>
      <w:r>
        <w:t>o valor líquido de imposto das vendas para os níveis de tributação individuais, o valor das vendas isentas de imposto e o montante do imposto devido pelos níveis de tributação individuais;</w:t>
      </w:r>
    </w:p>
    <w:p w14:paraId="02E9F75D" w14:textId="77777777" w:rsidR="00CC0D19" w:rsidRDefault="008D15EC">
      <w:pPr>
        <w:pStyle w:val="Teksttreci0"/>
        <w:numPr>
          <w:ilvl w:val="0"/>
          <w:numId w:val="45"/>
        </w:numPr>
        <w:shd w:val="clear" w:color="auto" w:fill="auto"/>
        <w:tabs>
          <w:tab w:val="left" w:pos="450"/>
        </w:tabs>
        <w:spacing w:after="140"/>
        <w:ind w:left="460" w:hanging="460"/>
        <w:jc w:val="left"/>
      </w:pPr>
      <w:r>
        <w:t>montante total do imposto devido;</w:t>
      </w:r>
    </w:p>
    <w:p w14:paraId="64C355DE" w14:textId="77777777" w:rsidR="00CC0D19" w:rsidRDefault="008D15EC">
      <w:pPr>
        <w:pStyle w:val="Teksttreci0"/>
        <w:numPr>
          <w:ilvl w:val="0"/>
          <w:numId w:val="45"/>
        </w:numPr>
        <w:shd w:val="clear" w:color="auto" w:fill="auto"/>
        <w:tabs>
          <w:tab w:val="left" w:pos="450"/>
        </w:tabs>
        <w:ind w:left="460" w:hanging="460"/>
        <w:jc w:val="left"/>
      </w:pPr>
      <w:r>
        <w:t>valor total das vendas brutas;</w:t>
      </w:r>
    </w:p>
    <w:p w14:paraId="34C21080" w14:textId="54198C9A" w:rsidR="00CC0D19" w:rsidRDefault="008D15EC">
      <w:pPr>
        <w:pStyle w:val="Teksttreci0"/>
        <w:numPr>
          <w:ilvl w:val="0"/>
          <w:numId w:val="45"/>
        </w:numPr>
        <w:shd w:val="clear" w:color="auto" w:fill="auto"/>
        <w:tabs>
          <w:tab w:val="left" w:pos="450"/>
        </w:tabs>
        <w:spacing w:after="140"/>
        <w:ind w:left="460" w:hanging="460"/>
        <w:jc w:val="left"/>
      </w:pPr>
      <w:r>
        <w:lastRenderedPageBreak/>
        <w:t>para a caixa registadora referida no artigo 4.º, n.º 1, ponto 2, alínea a), do regulamento e para as caixas registadoras de bilhetes, o valor total das vendas não tributáveis;</w:t>
      </w:r>
    </w:p>
    <w:p w14:paraId="13FFC9BB" w14:textId="77777777" w:rsidR="00CC0D19" w:rsidRDefault="008D15EC">
      <w:pPr>
        <w:pStyle w:val="Teksttreci0"/>
        <w:numPr>
          <w:ilvl w:val="0"/>
          <w:numId w:val="45"/>
        </w:numPr>
        <w:shd w:val="clear" w:color="auto" w:fill="auto"/>
        <w:tabs>
          <w:tab w:val="left" w:pos="443"/>
        </w:tabs>
        <w:spacing w:after="0" w:line="360" w:lineRule="auto"/>
        <w:ind w:left="460" w:hanging="460"/>
      </w:pPr>
      <w:r>
        <w:t>para a caixa registadora referida no artigo 4.º, n.º 1, ponto 2, alínea b), do regulamento, os elementos que contenham, pelo menos:</w:t>
      </w:r>
    </w:p>
    <w:p w14:paraId="56EACC7F" w14:textId="77777777" w:rsidR="00CC0D19" w:rsidRDefault="008D15EC">
      <w:pPr>
        <w:pStyle w:val="Teksttreci0"/>
        <w:shd w:val="clear" w:color="auto" w:fill="auto"/>
        <w:spacing w:after="0" w:line="360" w:lineRule="auto"/>
        <w:ind w:left="460" w:right="880"/>
        <w:jc w:val="left"/>
      </w:pPr>
      <w:r>
        <w:t>a) o valor dos encargos líquidos e o montante do imposto devido, separadamente para cada taxa de imposto,</w:t>
      </w:r>
      <w:r>
        <w:br/>
        <w:t>b) o montante total do imposto devido sobre os encargos,</w:t>
      </w:r>
    </w:p>
    <w:p w14:paraId="08B3FB82" w14:textId="70AA51CD" w:rsidR="00CC0D19" w:rsidRDefault="00CB5D6A" w:rsidP="00CB5D6A">
      <w:pPr>
        <w:pStyle w:val="Teksttreci0"/>
        <w:shd w:val="clear" w:color="auto" w:fill="auto"/>
        <w:tabs>
          <w:tab w:val="left" w:pos="858"/>
        </w:tabs>
        <w:spacing w:after="40" w:line="360" w:lineRule="auto"/>
        <w:ind w:left="460"/>
      </w:pPr>
      <w:r>
        <w:t xml:space="preserve">c) </w:t>
      </w:r>
      <w:r w:rsidR="008D15EC">
        <w:t>o valor total dos encargos brutos;</w:t>
      </w:r>
    </w:p>
    <w:p w14:paraId="7BC455C2" w14:textId="77777777" w:rsidR="00CC0D19" w:rsidRDefault="008D15EC">
      <w:pPr>
        <w:pStyle w:val="Teksttreci0"/>
        <w:numPr>
          <w:ilvl w:val="0"/>
          <w:numId w:val="45"/>
        </w:numPr>
        <w:shd w:val="clear" w:color="auto" w:fill="auto"/>
        <w:tabs>
          <w:tab w:val="left" w:pos="443"/>
        </w:tabs>
        <w:ind w:left="460" w:hanging="460"/>
      </w:pPr>
      <w:r>
        <w:t>moeda de referência;</w:t>
      </w:r>
    </w:p>
    <w:p w14:paraId="361AE1C6" w14:textId="77777777" w:rsidR="00CC0D19" w:rsidRDefault="008D15EC">
      <w:pPr>
        <w:pStyle w:val="Teksttreci0"/>
        <w:numPr>
          <w:ilvl w:val="0"/>
          <w:numId w:val="45"/>
        </w:numPr>
        <w:shd w:val="clear" w:color="auto" w:fill="auto"/>
        <w:tabs>
          <w:tab w:val="left" w:pos="443"/>
        </w:tabs>
        <w:ind w:left="460" w:hanging="460"/>
      </w:pPr>
      <w:r>
        <w:t>Marcação «EVENTOS»;</w:t>
      </w:r>
    </w:p>
    <w:p w14:paraId="40542ACB" w14:textId="77777777" w:rsidR="00CC0D19" w:rsidRDefault="008D15EC">
      <w:pPr>
        <w:pStyle w:val="Teksttreci0"/>
        <w:numPr>
          <w:ilvl w:val="0"/>
          <w:numId w:val="45"/>
        </w:numPr>
        <w:shd w:val="clear" w:color="auto" w:fill="auto"/>
        <w:tabs>
          <w:tab w:val="left" w:pos="443"/>
        </w:tabs>
        <w:ind w:left="460" w:hanging="460"/>
      </w:pPr>
      <w:r>
        <w:t>uma marcação «SITUAÇÕES DE EMERGÊNCIA» e o número de situações de emergência registadas no registo de ocorrências que ocorreram desde a última emissão de um relatório fiscal de 24 horas;</w:t>
      </w:r>
    </w:p>
    <w:p w14:paraId="77FA7A9F" w14:textId="77777777" w:rsidR="00CC0D19" w:rsidRDefault="008D15EC">
      <w:pPr>
        <w:pStyle w:val="Teksttreci0"/>
        <w:numPr>
          <w:ilvl w:val="0"/>
          <w:numId w:val="45"/>
        </w:numPr>
        <w:shd w:val="clear" w:color="auto" w:fill="auto"/>
        <w:tabs>
          <w:tab w:val="left" w:pos="443"/>
        </w:tabs>
        <w:spacing w:after="0"/>
        <w:ind w:left="460" w:hanging="460"/>
      </w:pPr>
      <w:r>
        <w:t>uma marcação «PROGRAMAÇÃO» e o número de eventos relacionados com a programação da caixa registadora, marcados com um «L – realizado pelo utilizador» ou «O – online, de acordo com o protocolo de comunicação», que ocorreram desde a emissão do último relatório fiscal de 24 horas;</w:t>
      </w:r>
    </w:p>
    <w:p w14:paraId="5F3F0D89" w14:textId="77777777" w:rsidR="00CC0D19" w:rsidRDefault="008D15EC">
      <w:pPr>
        <w:pStyle w:val="Teksttreci0"/>
        <w:shd w:val="clear" w:color="auto" w:fill="auto"/>
        <w:ind w:left="460"/>
      </w:pPr>
      <w:r>
        <w:t xml:space="preserve"> </w:t>
      </w:r>
    </w:p>
    <w:p w14:paraId="10F730A4" w14:textId="77777777" w:rsidR="00CC0D19" w:rsidRDefault="008D15EC">
      <w:pPr>
        <w:pStyle w:val="Teksttreci0"/>
        <w:numPr>
          <w:ilvl w:val="0"/>
          <w:numId w:val="45"/>
        </w:numPr>
        <w:shd w:val="clear" w:color="auto" w:fill="auto"/>
        <w:tabs>
          <w:tab w:val="left" w:pos="443"/>
        </w:tabs>
        <w:spacing w:after="0"/>
        <w:ind w:left="460" w:hanging="460"/>
      </w:pPr>
      <w:r>
        <w:t>uma marcação «MUDANÇAS PARA A BASE» e o número das alterações à base de dados de bens ou serviços que incluem um aditamento, alteração de nome, supressão de bens ou serviços e uma alteração da taxa de imposto e da isenção de imposto atribuída à designação dos bens ou serviços;</w:t>
      </w:r>
    </w:p>
    <w:p w14:paraId="7611BE52" w14:textId="77777777" w:rsidR="00CC0D19" w:rsidRDefault="008D15EC">
      <w:pPr>
        <w:pStyle w:val="Teksttreci0"/>
        <w:shd w:val="clear" w:color="auto" w:fill="auto"/>
        <w:ind w:left="460"/>
      </w:pPr>
      <w:r>
        <w:t xml:space="preserve"> </w:t>
      </w:r>
    </w:p>
    <w:p w14:paraId="21BF3937" w14:textId="77777777" w:rsidR="00CC0D19" w:rsidRDefault="008D15EC">
      <w:pPr>
        <w:pStyle w:val="Teksttreci0"/>
        <w:numPr>
          <w:ilvl w:val="0"/>
          <w:numId w:val="45"/>
        </w:numPr>
        <w:shd w:val="clear" w:color="auto" w:fill="auto"/>
        <w:tabs>
          <w:tab w:val="left" w:pos="443"/>
        </w:tabs>
        <w:spacing w:after="0" w:line="420" w:lineRule="auto"/>
        <w:ind w:left="460" w:hanging="460"/>
      </w:pPr>
      <w:r>
        <w:t>marcação «RECIBOS» e número de recibos fiscais abrangidos pelo relatório fiscal de 24 horas;</w:t>
      </w:r>
    </w:p>
    <w:p w14:paraId="4002BC56" w14:textId="77777777" w:rsidR="00CC0D19" w:rsidRDefault="008D15EC" w:rsidP="00100F5C">
      <w:pPr>
        <w:pStyle w:val="Teksttreci0"/>
        <w:numPr>
          <w:ilvl w:val="0"/>
          <w:numId w:val="45"/>
        </w:numPr>
        <w:shd w:val="clear" w:color="auto" w:fill="auto"/>
        <w:tabs>
          <w:tab w:val="left" w:pos="464"/>
        </w:tabs>
        <w:spacing w:after="0" w:line="420" w:lineRule="auto"/>
        <w:ind w:left="460" w:right="-416" w:hanging="460"/>
      </w:pPr>
      <w:r>
        <w:t>uma marcação «RECIBOS ANULADOS» e o número e o valor dos recibos fiscais anulados, se aplicável;</w:t>
      </w:r>
    </w:p>
    <w:p w14:paraId="4F6967CF" w14:textId="3C2BC27D" w:rsidR="00CC0D19" w:rsidRDefault="008D15EC" w:rsidP="00CB5D6A">
      <w:pPr>
        <w:pStyle w:val="Teksttreci0"/>
        <w:numPr>
          <w:ilvl w:val="0"/>
          <w:numId w:val="45"/>
        </w:numPr>
        <w:shd w:val="clear" w:color="auto" w:fill="auto"/>
        <w:tabs>
          <w:tab w:val="left" w:pos="464"/>
        </w:tabs>
        <w:spacing w:after="0" w:line="420" w:lineRule="auto"/>
        <w:ind w:left="460" w:hanging="460"/>
      </w:pPr>
      <w:r>
        <w:t xml:space="preserve">uma marcação «DOCUMENTOS NÃO FISCAIS» e o número de documentos não fiscais emitidos desde a emissão do último relatório fiscal de 24 horas; </w:t>
      </w:r>
    </w:p>
    <w:p w14:paraId="19C05F19" w14:textId="77777777" w:rsidR="00CC0D19" w:rsidRDefault="008D15EC">
      <w:pPr>
        <w:pStyle w:val="Teksttreci0"/>
        <w:numPr>
          <w:ilvl w:val="0"/>
          <w:numId w:val="45"/>
        </w:numPr>
        <w:shd w:val="clear" w:color="auto" w:fill="auto"/>
        <w:tabs>
          <w:tab w:val="left" w:pos="464"/>
        </w:tabs>
        <w:ind w:left="460" w:hanging="460"/>
      </w:pPr>
      <w:r>
        <w:t>para caixas registadoras de bilhetes – o número de bilhetes marcados com a menção «TARIFA NORMAL» para bilhetes não subsidiados, sem desconto, «COM DESCONTO, SUBSIDIADO» para os bilhetes subsidiados e «COM DESCONTO, NÃO SUBSIDISADO» para bilhetes com desconto não cobertos por subsídios, respetivamente, no total para o período comunicado;</w:t>
      </w:r>
    </w:p>
    <w:p w14:paraId="040CEEF8" w14:textId="77777777" w:rsidR="00CC0D19" w:rsidRDefault="008D15EC">
      <w:pPr>
        <w:pStyle w:val="Teksttreci0"/>
        <w:numPr>
          <w:ilvl w:val="0"/>
          <w:numId w:val="45"/>
        </w:numPr>
        <w:shd w:val="clear" w:color="auto" w:fill="auto"/>
        <w:tabs>
          <w:tab w:val="left" w:pos="464"/>
        </w:tabs>
        <w:ind w:left="460" w:hanging="460"/>
      </w:pPr>
      <w:r>
        <w:t>número da caixa registadora;</w:t>
      </w:r>
    </w:p>
    <w:p w14:paraId="7F384C00" w14:textId="77777777" w:rsidR="00CC0D19" w:rsidRDefault="008D15EC">
      <w:pPr>
        <w:pStyle w:val="Teksttreci0"/>
        <w:numPr>
          <w:ilvl w:val="0"/>
          <w:numId w:val="45"/>
        </w:numPr>
        <w:shd w:val="clear" w:color="auto" w:fill="auto"/>
        <w:tabs>
          <w:tab w:val="left" w:pos="464"/>
        </w:tabs>
        <w:ind w:left="460" w:hanging="460"/>
      </w:pPr>
      <w:r>
        <w:t>indicação do caixa;</w:t>
      </w:r>
    </w:p>
    <w:p w14:paraId="2DC886C6" w14:textId="77777777" w:rsidR="00CC0D19" w:rsidRDefault="008D15EC">
      <w:pPr>
        <w:pStyle w:val="Teksttreci0"/>
        <w:numPr>
          <w:ilvl w:val="0"/>
          <w:numId w:val="45"/>
        </w:numPr>
        <w:shd w:val="clear" w:color="auto" w:fill="auto"/>
        <w:tabs>
          <w:tab w:val="left" w:pos="464"/>
        </w:tabs>
        <w:ind w:left="460" w:hanging="460"/>
      </w:pPr>
      <w:r>
        <w:t>data e hora de emissão do relatório fiscal de 24 horas;</w:t>
      </w:r>
    </w:p>
    <w:p w14:paraId="00E72DA1" w14:textId="77777777" w:rsidR="00CC0D19" w:rsidRDefault="008D15EC">
      <w:pPr>
        <w:pStyle w:val="Teksttreci0"/>
        <w:numPr>
          <w:ilvl w:val="0"/>
          <w:numId w:val="45"/>
        </w:numPr>
        <w:shd w:val="clear" w:color="auto" w:fill="auto"/>
        <w:tabs>
          <w:tab w:val="left" w:pos="464"/>
        </w:tabs>
        <w:ind w:left="460" w:hanging="460"/>
      </w:pPr>
      <w:r>
        <w:t>a assinatura digital do documento feita com a chave privada da caixa registadora, em conformidade com a descrição contida no protocolo de comunicação de transferência de dados; apenas os primeiros 40 dígitos do código hexadecimal (20 bytes) são impressos;</w:t>
      </w:r>
    </w:p>
    <w:p w14:paraId="3FCE28D8" w14:textId="77777777" w:rsidR="00CC0D19" w:rsidRDefault="008D15EC">
      <w:pPr>
        <w:pStyle w:val="Teksttreci0"/>
        <w:numPr>
          <w:ilvl w:val="0"/>
          <w:numId w:val="45"/>
        </w:numPr>
        <w:shd w:val="clear" w:color="auto" w:fill="auto"/>
        <w:tabs>
          <w:tab w:val="left" w:pos="464"/>
        </w:tabs>
        <w:ind w:left="460" w:hanging="460"/>
      </w:pPr>
      <w:r>
        <w:t>um hash SHA2 calculado com base no hash SHA2 do anterior relatório fiscal de 24 horas com um hash SHA2 e na assinatura digital do documento atual que não está a ser impresso;</w:t>
      </w:r>
    </w:p>
    <w:p w14:paraId="6301B884" w14:textId="77777777" w:rsidR="00CC0D19" w:rsidRDefault="008D15EC">
      <w:pPr>
        <w:pStyle w:val="Teksttreci0"/>
        <w:numPr>
          <w:ilvl w:val="0"/>
          <w:numId w:val="45"/>
        </w:numPr>
        <w:shd w:val="clear" w:color="auto" w:fill="auto"/>
        <w:tabs>
          <w:tab w:val="left" w:pos="464"/>
        </w:tabs>
        <w:ind w:left="460" w:hanging="460"/>
      </w:pPr>
      <w:r>
        <w:t>código gráfico da assinatura digital do documento, se aplicável;</w:t>
      </w:r>
    </w:p>
    <w:p w14:paraId="54108149" w14:textId="77777777" w:rsidR="00CC0D19" w:rsidRDefault="008D15EC">
      <w:pPr>
        <w:pStyle w:val="Teksttreci0"/>
        <w:numPr>
          <w:ilvl w:val="0"/>
          <w:numId w:val="45"/>
        </w:numPr>
        <w:shd w:val="clear" w:color="auto" w:fill="auto"/>
        <w:tabs>
          <w:tab w:val="left" w:pos="464"/>
        </w:tabs>
        <w:ind w:left="460" w:hanging="460"/>
      </w:pPr>
      <w:r>
        <w:t>logótipo fiscal;</w:t>
      </w:r>
    </w:p>
    <w:p w14:paraId="183CA57D" w14:textId="77777777" w:rsidR="00CC0D19" w:rsidRDefault="008D15EC">
      <w:pPr>
        <w:pStyle w:val="Teksttreci0"/>
        <w:numPr>
          <w:ilvl w:val="0"/>
          <w:numId w:val="45"/>
        </w:numPr>
        <w:shd w:val="clear" w:color="auto" w:fill="auto"/>
        <w:tabs>
          <w:tab w:val="left" w:pos="464"/>
        </w:tabs>
        <w:spacing w:after="200"/>
        <w:ind w:left="460" w:hanging="460"/>
      </w:pPr>
      <w:r>
        <w:t>número único.</w:t>
      </w:r>
    </w:p>
    <w:p w14:paraId="69A56953" w14:textId="77777777" w:rsidR="00CC0D19" w:rsidRDefault="008D15EC">
      <w:pPr>
        <w:pStyle w:val="Teksttreci0"/>
        <w:shd w:val="clear" w:color="auto" w:fill="auto"/>
        <w:ind w:firstLine="320"/>
        <w:jc w:val="left"/>
      </w:pPr>
      <w:r>
        <w:rPr>
          <w:b/>
        </w:rPr>
        <w:t xml:space="preserve">Artigo 5.º </w:t>
      </w:r>
      <w:r>
        <w:t>Uma caixa registadora emite relatórios fiscais intercalares e um relatório fiscal contabilístico em papel, contendo, em especial, os seguintes elementos nesta ordem específica:</w:t>
      </w:r>
    </w:p>
    <w:p w14:paraId="09C688D8" w14:textId="77777777" w:rsidR="00CC0D19" w:rsidRDefault="008D15EC">
      <w:pPr>
        <w:pStyle w:val="Teksttreci0"/>
        <w:numPr>
          <w:ilvl w:val="0"/>
          <w:numId w:val="46"/>
        </w:numPr>
        <w:shd w:val="clear" w:color="auto" w:fill="auto"/>
        <w:tabs>
          <w:tab w:val="left" w:pos="443"/>
        </w:tabs>
        <w:ind w:left="460" w:hanging="460"/>
      </w:pPr>
      <w:r>
        <w:t>elemento gráfico, se existir;</w:t>
      </w:r>
    </w:p>
    <w:p w14:paraId="207C8B55" w14:textId="77777777" w:rsidR="00CC0D19" w:rsidRDefault="008D15EC">
      <w:pPr>
        <w:pStyle w:val="Teksttreci0"/>
        <w:numPr>
          <w:ilvl w:val="0"/>
          <w:numId w:val="46"/>
        </w:numPr>
        <w:shd w:val="clear" w:color="auto" w:fill="auto"/>
        <w:tabs>
          <w:tab w:val="left" w:pos="443"/>
        </w:tabs>
        <w:ind w:left="460" w:hanging="460"/>
      </w:pPr>
      <w:r>
        <w:t>o nome e o apelido ou o nome do contribuinte e o endereço do ponto de venda, bem como, para as vendas efetuadas em locais não fixos, o endereço da sede social ou do local de residência do contribuinte;</w:t>
      </w:r>
    </w:p>
    <w:p w14:paraId="64F9EC95" w14:textId="77777777" w:rsidR="00CC0D19" w:rsidRDefault="008D15EC">
      <w:pPr>
        <w:pStyle w:val="Teksttreci0"/>
        <w:numPr>
          <w:ilvl w:val="0"/>
          <w:numId w:val="46"/>
        </w:numPr>
        <w:shd w:val="clear" w:color="auto" w:fill="auto"/>
        <w:tabs>
          <w:tab w:val="left" w:pos="443"/>
        </w:tabs>
        <w:spacing w:after="0" w:line="432" w:lineRule="auto"/>
        <w:ind w:left="460" w:hanging="460"/>
      </w:pPr>
      <w:r>
        <w:lastRenderedPageBreak/>
        <w:t>número de identificação fiscal (PIN);</w:t>
      </w:r>
    </w:p>
    <w:p w14:paraId="62F5EC84" w14:textId="77777777" w:rsidR="00CC0D19" w:rsidRDefault="008D15EC">
      <w:pPr>
        <w:pStyle w:val="Teksttreci0"/>
        <w:numPr>
          <w:ilvl w:val="0"/>
          <w:numId w:val="46"/>
        </w:numPr>
        <w:shd w:val="clear" w:color="auto" w:fill="auto"/>
        <w:tabs>
          <w:tab w:val="left" w:pos="443"/>
        </w:tabs>
        <w:spacing w:after="0" w:line="432" w:lineRule="auto"/>
        <w:ind w:left="460" w:hanging="460"/>
      </w:pPr>
      <w:r>
        <w:t>Marcação «RELATÓRIO FISCAL INTERCALAR» ou «RELATÓRIO FISCAL CONTABILÍSTICO», respetivamente;</w:t>
      </w:r>
    </w:p>
    <w:p w14:paraId="0F7F5C5F" w14:textId="77777777" w:rsidR="00CC0D19" w:rsidRDefault="008D15EC">
      <w:pPr>
        <w:pStyle w:val="Teksttreci0"/>
        <w:numPr>
          <w:ilvl w:val="0"/>
          <w:numId w:val="46"/>
        </w:numPr>
        <w:shd w:val="clear" w:color="auto" w:fill="auto"/>
        <w:tabs>
          <w:tab w:val="left" w:pos="443"/>
        </w:tabs>
        <w:spacing w:after="0" w:line="432" w:lineRule="auto"/>
        <w:ind w:left="460" w:hanging="460"/>
      </w:pPr>
      <w:r>
        <w:t>data e hora de validação fiscal, se ocorrer no período abrangido pelo relatório;</w:t>
      </w:r>
    </w:p>
    <w:p w14:paraId="6AE198BB" w14:textId="77777777" w:rsidR="003F4885" w:rsidRDefault="008D15EC">
      <w:pPr>
        <w:pStyle w:val="Teksttreci0"/>
        <w:numPr>
          <w:ilvl w:val="0"/>
          <w:numId w:val="46"/>
        </w:numPr>
        <w:shd w:val="clear" w:color="auto" w:fill="auto"/>
        <w:tabs>
          <w:tab w:val="left" w:pos="443"/>
        </w:tabs>
        <w:spacing w:line="432" w:lineRule="auto"/>
        <w:ind w:left="460" w:hanging="460"/>
      </w:pPr>
      <w:r>
        <w:t>período abrangido pelo relatório, com indicação da data, hora e número de relatórios fiscais de 24 horas;</w:t>
      </w:r>
    </w:p>
    <w:p w14:paraId="4B4F3456" w14:textId="77777777" w:rsidR="00CC0D19" w:rsidRDefault="008D15EC">
      <w:pPr>
        <w:pStyle w:val="Teksttreci0"/>
        <w:numPr>
          <w:ilvl w:val="0"/>
          <w:numId w:val="46"/>
        </w:numPr>
        <w:shd w:val="clear" w:color="auto" w:fill="auto"/>
        <w:tabs>
          <w:tab w:val="left" w:pos="440"/>
        </w:tabs>
        <w:spacing w:after="140"/>
        <w:ind w:left="460" w:hanging="460"/>
      </w:pPr>
      <w:r>
        <w:t>os elementos a que se refere o artigo 4.º, n.os 6 a 14, relatórios fiscais consecutivos de 24 horas caindo no período de relato, com exceção das marcações e valores fiscais, desde que tenham permanecido inalterados;</w:t>
      </w:r>
    </w:p>
    <w:p w14:paraId="3897B4B7" w14:textId="77777777" w:rsidR="00CC0D19" w:rsidRDefault="008D15EC">
      <w:pPr>
        <w:pStyle w:val="Teksttreci0"/>
        <w:numPr>
          <w:ilvl w:val="0"/>
          <w:numId w:val="46"/>
        </w:numPr>
        <w:shd w:val="clear" w:color="auto" w:fill="auto"/>
        <w:tabs>
          <w:tab w:val="left" w:pos="440"/>
        </w:tabs>
        <w:spacing w:after="140"/>
        <w:ind w:left="460" w:hanging="460"/>
      </w:pPr>
      <w:r>
        <w:t>o valor líquido total das vendas para os níveis de tributação individuais, o valor das vendas isentas de imposto e o montante do imposto devido pelos níveis de tributação individuais para o período comunicado, discriminados por divisas;</w:t>
      </w:r>
    </w:p>
    <w:p w14:paraId="2EFC926B" w14:textId="77777777" w:rsidR="00CC0D19" w:rsidRDefault="008D15EC">
      <w:pPr>
        <w:pStyle w:val="Teksttreci0"/>
        <w:numPr>
          <w:ilvl w:val="0"/>
          <w:numId w:val="46"/>
        </w:numPr>
        <w:shd w:val="clear" w:color="auto" w:fill="auto"/>
        <w:tabs>
          <w:tab w:val="left" w:pos="440"/>
        </w:tabs>
        <w:spacing w:after="140"/>
        <w:ind w:left="460" w:hanging="460"/>
      </w:pPr>
      <w:r>
        <w:t>em caso de alteração da moeda contabilística, o montante total do imposto devido e o montante do imposto devido a taxas de imposto individuais para cada moeda durante o período de referência;</w:t>
      </w:r>
    </w:p>
    <w:p w14:paraId="2A89E6B8" w14:textId="77777777" w:rsidR="00CC0D19" w:rsidRDefault="008D15EC" w:rsidP="00703D43">
      <w:pPr>
        <w:pStyle w:val="Teksttreci0"/>
        <w:numPr>
          <w:ilvl w:val="0"/>
          <w:numId w:val="46"/>
        </w:numPr>
        <w:shd w:val="clear" w:color="auto" w:fill="auto"/>
        <w:tabs>
          <w:tab w:val="left" w:pos="440"/>
        </w:tabs>
        <w:spacing w:after="140"/>
        <w:ind w:left="460" w:right="-274" w:hanging="460"/>
      </w:pPr>
      <w:r>
        <w:t>se a moeda de manutenção de registos for alterada, o valor total das vendas brutas para cada moeda no período comunicado;</w:t>
      </w:r>
    </w:p>
    <w:p w14:paraId="0764DE24" w14:textId="77777777" w:rsidR="00CC0D19" w:rsidRDefault="008D15EC">
      <w:pPr>
        <w:pStyle w:val="Teksttreci0"/>
        <w:numPr>
          <w:ilvl w:val="0"/>
          <w:numId w:val="46"/>
        </w:numPr>
        <w:shd w:val="clear" w:color="auto" w:fill="auto"/>
        <w:tabs>
          <w:tab w:val="left" w:pos="440"/>
        </w:tabs>
        <w:spacing w:after="0"/>
        <w:ind w:left="460" w:hanging="460"/>
      </w:pPr>
      <w:r>
        <w:t>uma marcação «MUDANÇAS PARA A BASE» e o número de alterações à base de dados de bens ou serviços que incluem um aditamento, alteração de nome, supressão de bens ou serviços e uma alteração da taxa de imposto e isenção de imposto atribuída à designação dos bens ou serviços, no total para o período comunicado;</w:t>
      </w:r>
    </w:p>
    <w:p w14:paraId="43AAAE85" w14:textId="77777777" w:rsidR="00CC0D19" w:rsidRDefault="008D15EC">
      <w:pPr>
        <w:pStyle w:val="Teksttreci0"/>
        <w:shd w:val="clear" w:color="auto" w:fill="auto"/>
        <w:spacing w:after="140"/>
        <w:ind w:left="460"/>
        <w:jc w:val="left"/>
      </w:pPr>
      <w:r>
        <w:t xml:space="preserve"> </w:t>
      </w:r>
    </w:p>
    <w:p w14:paraId="05F5FAF0" w14:textId="77777777" w:rsidR="00CC0D19" w:rsidRDefault="008D15EC">
      <w:pPr>
        <w:pStyle w:val="Teksttreci0"/>
        <w:numPr>
          <w:ilvl w:val="0"/>
          <w:numId w:val="46"/>
        </w:numPr>
        <w:shd w:val="clear" w:color="auto" w:fill="auto"/>
        <w:tabs>
          <w:tab w:val="left" w:pos="440"/>
        </w:tabs>
        <w:spacing w:after="140"/>
        <w:ind w:left="460" w:hanging="460"/>
      </w:pPr>
      <w:r>
        <w:t>uma marcação «RECIBOS» e o número de recibos fiscais para o período comunicado;</w:t>
      </w:r>
    </w:p>
    <w:p w14:paraId="48A87BC4" w14:textId="77777777" w:rsidR="00CC0D19" w:rsidRDefault="008D15EC">
      <w:pPr>
        <w:pStyle w:val="Teksttreci0"/>
        <w:numPr>
          <w:ilvl w:val="0"/>
          <w:numId w:val="46"/>
        </w:numPr>
        <w:shd w:val="clear" w:color="auto" w:fill="auto"/>
        <w:tabs>
          <w:tab w:val="left" w:pos="440"/>
        </w:tabs>
        <w:spacing w:after="140"/>
        <w:ind w:left="460" w:hanging="460"/>
      </w:pPr>
      <w:r>
        <w:t>uma marcação «RECIBOS ANULADOS» e o número e o valor dos recibos fiscais anulados para o período comunicado, se aplicável;</w:t>
      </w:r>
    </w:p>
    <w:p w14:paraId="27733221" w14:textId="77777777" w:rsidR="00CB5D6A" w:rsidRDefault="008D15EC" w:rsidP="00CB5D6A">
      <w:pPr>
        <w:pStyle w:val="Teksttreci0"/>
        <w:numPr>
          <w:ilvl w:val="0"/>
          <w:numId w:val="46"/>
        </w:numPr>
        <w:shd w:val="clear" w:color="auto" w:fill="auto"/>
        <w:tabs>
          <w:tab w:val="left" w:pos="440"/>
        </w:tabs>
        <w:spacing w:after="0" w:line="257" w:lineRule="auto"/>
        <w:ind w:left="460" w:hanging="460"/>
      </w:pPr>
      <w:r>
        <w:t>para caixas registadoras de bilhetes – o número de bilhetes marcados com a menção «TARIFA NORMAL» para bilhetes não subsidiados, sem desconto, «COM DESCONTO, SUBSIDIADO» para os bilhetes subsidiados e «COM DESCONTO, NÃO SUBSIDISADO» para bilhetes com desconto não cobertos por subsídios, respetivamente, no total para o período comunicado;</w:t>
      </w:r>
    </w:p>
    <w:p w14:paraId="6FB0F9A9" w14:textId="376E8F10" w:rsidR="00CC0D19" w:rsidRDefault="008D15EC" w:rsidP="00CB5D6A">
      <w:pPr>
        <w:pStyle w:val="Teksttreci0"/>
        <w:shd w:val="clear" w:color="auto" w:fill="auto"/>
        <w:tabs>
          <w:tab w:val="left" w:pos="440"/>
        </w:tabs>
        <w:spacing w:after="0" w:line="257" w:lineRule="auto"/>
        <w:ind w:left="460"/>
      </w:pPr>
      <w:r>
        <w:t xml:space="preserve"> </w:t>
      </w:r>
    </w:p>
    <w:p w14:paraId="7366B87D" w14:textId="77777777" w:rsidR="00CC0D19" w:rsidRDefault="008D15EC">
      <w:pPr>
        <w:pStyle w:val="Teksttreci0"/>
        <w:numPr>
          <w:ilvl w:val="0"/>
          <w:numId w:val="46"/>
        </w:numPr>
        <w:shd w:val="clear" w:color="auto" w:fill="auto"/>
        <w:tabs>
          <w:tab w:val="left" w:pos="440"/>
        </w:tabs>
        <w:spacing w:after="140"/>
        <w:ind w:left="460" w:hanging="460"/>
      </w:pPr>
      <w:r>
        <w:t>número da caixa registadora;</w:t>
      </w:r>
    </w:p>
    <w:p w14:paraId="46C07A23" w14:textId="77777777" w:rsidR="00CC0D19" w:rsidRDefault="008D15EC">
      <w:pPr>
        <w:pStyle w:val="Teksttreci0"/>
        <w:numPr>
          <w:ilvl w:val="0"/>
          <w:numId w:val="46"/>
        </w:numPr>
        <w:shd w:val="clear" w:color="auto" w:fill="auto"/>
        <w:tabs>
          <w:tab w:val="left" w:pos="440"/>
        </w:tabs>
        <w:spacing w:after="140"/>
        <w:ind w:left="460" w:hanging="460"/>
      </w:pPr>
      <w:r>
        <w:t>indicação do caixa;</w:t>
      </w:r>
    </w:p>
    <w:p w14:paraId="611A6BC0" w14:textId="77777777" w:rsidR="00CC0D19" w:rsidRDefault="008D15EC">
      <w:pPr>
        <w:pStyle w:val="Teksttreci0"/>
        <w:numPr>
          <w:ilvl w:val="0"/>
          <w:numId w:val="46"/>
        </w:numPr>
        <w:shd w:val="clear" w:color="auto" w:fill="auto"/>
        <w:tabs>
          <w:tab w:val="left" w:pos="440"/>
        </w:tabs>
        <w:spacing w:after="140"/>
        <w:ind w:left="460" w:hanging="460"/>
      </w:pPr>
      <w:r>
        <w:t>a data e a hora de emissão do relatório fiscal intercalar ou contabilístico;</w:t>
      </w:r>
    </w:p>
    <w:p w14:paraId="4DA49930" w14:textId="77777777" w:rsidR="00CC0D19" w:rsidRDefault="008D15EC">
      <w:pPr>
        <w:pStyle w:val="Teksttreci0"/>
        <w:numPr>
          <w:ilvl w:val="0"/>
          <w:numId w:val="46"/>
        </w:numPr>
        <w:shd w:val="clear" w:color="auto" w:fill="auto"/>
        <w:tabs>
          <w:tab w:val="left" w:pos="440"/>
        </w:tabs>
        <w:spacing w:after="140"/>
        <w:ind w:left="460" w:hanging="460"/>
      </w:pPr>
      <w:r>
        <w:t>logótipo fiscal;</w:t>
      </w:r>
    </w:p>
    <w:p w14:paraId="3E95AA9E" w14:textId="77777777" w:rsidR="00CC0D19" w:rsidRDefault="008D15EC">
      <w:pPr>
        <w:pStyle w:val="Teksttreci0"/>
        <w:numPr>
          <w:ilvl w:val="0"/>
          <w:numId w:val="46"/>
        </w:numPr>
        <w:shd w:val="clear" w:color="auto" w:fill="auto"/>
        <w:tabs>
          <w:tab w:val="left" w:pos="464"/>
        </w:tabs>
        <w:spacing w:after="200"/>
        <w:ind w:left="460" w:hanging="460"/>
      </w:pPr>
      <w:r>
        <w:t>número único.</w:t>
      </w:r>
    </w:p>
    <w:p w14:paraId="0EBF439F" w14:textId="77777777" w:rsidR="00CC0D19" w:rsidRDefault="008D15EC">
      <w:pPr>
        <w:pStyle w:val="Teksttreci0"/>
        <w:shd w:val="clear" w:color="auto" w:fill="auto"/>
        <w:spacing w:after="140"/>
        <w:ind w:firstLine="320"/>
        <w:jc w:val="left"/>
      </w:pPr>
      <w:r>
        <w:rPr>
          <w:b/>
        </w:rPr>
        <w:t xml:space="preserve">Artigo 6.º. </w:t>
      </w:r>
      <w:r>
        <w:t>Uma caixa registadora deve emitir um relatório fiscal intercalar consolidado e um relatório fiscal contabilístico em papel, contendo, em especial, os seguintes elementos nesta ordem específica:</w:t>
      </w:r>
    </w:p>
    <w:p w14:paraId="5A91E488" w14:textId="77777777" w:rsidR="00CC0D19" w:rsidRDefault="008D15EC">
      <w:pPr>
        <w:pStyle w:val="Teksttreci0"/>
        <w:numPr>
          <w:ilvl w:val="0"/>
          <w:numId w:val="47"/>
        </w:numPr>
        <w:shd w:val="clear" w:color="auto" w:fill="auto"/>
        <w:tabs>
          <w:tab w:val="left" w:pos="440"/>
        </w:tabs>
        <w:spacing w:after="140"/>
        <w:ind w:left="460" w:hanging="460"/>
      </w:pPr>
      <w:r>
        <w:t>dados referidos no artigo 5.º, n.os 1 a 3;</w:t>
      </w:r>
    </w:p>
    <w:p w14:paraId="29F910F8" w14:textId="77777777" w:rsidR="00CC0D19" w:rsidRDefault="008D15EC">
      <w:pPr>
        <w:pStyle w:val="Teksttreci0"/>
        <w:numPr>
          <w:ilvl w:val="0"/>
          <w:numId w:val="47"/>
        </w:numPr>
        <w:shd w:val="clear" w:color="auto" w:fill="auto"/>
        <w:tabs>
          <w:tab w:val="left" w:pos="440"/>
        </w:tabs>
        <w:spacing w:after="140"/>
        <w:ind w:left="460" w:hanging="460"/>
      </w:pPr>
      <w:r>
        <w:t>uma marcação «RELATÓRIO FISCAL INTERCALAR CONSOLIDADO» ou «RELATÓRIO FISCAL CONTABILÍSTICO CONSOLIDADO», respetivamente;</w:t>
      </w:r>
    </w:p>
    <w:p w14:paraId="530CD295" w14:textId="77777777" w:rsidR="00CC0D19" w:rsidRDefault="008D15EC">
      <w:pPr>
        <w:pStyle w:val="Teksttreci0"/>
        <w:numPr>
          <w:ilvl w:val="0"/>
          <w:numId w:val="47"/>
        </w:numPr>
        <w:shd w:val="clear" w:color="auto" w:fill="auto"/>
        <w:tabs>
          <w:tab w:val="left" w:pos="440"/>
        </w:tabs>
        <w:spacing w:after="220"/>
        <w:ind w:left="460" w:hanging="460"/>
      </w:pPr>
      <w:r>
        <w:t>dados referidos no artigo 5.º, n.os 6 e 8-19.</w:t>
      </w:r>
    </w:p>
    <w:p w14:paraId="2DF78BD3" w14:textId="77777777" w:rsidR="00CC0D19" w:rsidRDefault="008D15EC">
      <w:pPr>
        <w:pStyle w:val="Teksttreci0"/>
        <w:shd w:val="clear" w:color="auto" w:fill="auto"/>
        <w:spacing w:after="140"/>
        <w:ind w:firstLine="320"/>
        <w:jc w:val="left"/>
      </w:pPr>
      <w:r>
        <w:rPr>
          <w:b/>
        </w:rPr>
        <w:t xml:space="preserve">Artigo 7.º </w:t>
      </w:r>
      <w:r>
        <w:t>Uma caixa registadora deve emitir relatórios de eventos fiscais em papel que contenham, nomeadamente, os seguintes elementos nesta ordem específica:</w:t>
      </w:r>
    </w:p>
    <w:p w14:paraId="0CBBF47F" w14:textId="77777777" w:rsidR="00CC0D19" w:rsidRDefault="008D15EC">
      <w:pPr>
        <w:pStyle w:val="Teksttreci0"/>
        <w:numPr>
          <w:ilvl w:val="0"/>
          <w:numId w:val="48"/>
        </w:numPr>
        <w:shd w:val="clear" w:color="auto" w:fill="auto"/>
        <w:tabs>
          <w:tab w:val="left" w:pos="440"/>
        </w:tabs>
        <w:spacing w:after="0"/>
        <w:ind w:left="460" w:hanging="460"/>
      </w:pPr>
      <w:r>
        <w:t>o nome e o apelido ou o nome do contribuinte e o endereço do ponto de venda, bem como, para as vendas efetuadas em locais não fixos, o endereço da sede social ou do local de residência do contribuinte;</w:t>
      </w:r>
    </w:p>
    <w:p w14:paraId="219F739F" w14:textId="77777777" w:rsidR="00CC0D19" w:rsidRDefault="008D15EC">
      <w:pPr>
        <w:pStyle w:val="Teksttreci0"/>
        <w:shd w:val="clear" w:color="auto" w:fill="auto"/>
        <w:spacing w:after="140"/>
        <w:ind w:left="460"/>
        <w:jc w:val="left"/>
      </w:pPr>
      <w:r>
        <w:t xml:space="preserve"> </w:t>
      </w:r>
    </w:p>
    <w:p w14:paraId="7D23592C" w14:textId="77777777" w:rsidR="00CC0D19" w:rsidRDefault="008D15EC">
      <w:pPr>
        <w:pStyle w:val="Teksttreci0"/>
        <w:numPr>
          <w:ilvl w:val="0"/>
          <w:numId w:val="48"/>
        </w:numPr>
        <w:shd w:val="clear" w:color="auto" w:fill="auto"/>
        <w:tabs>
          <w:tab w:val="left" w:pos="440"/>
        </w:tabs>
        <w:spacing w:after="140"/>
        <w:ind w:left="460" w:hanging="460"/>
      </w:pPr>
      <w:r>
        <w:t>número de identificação fiscal (PIN);</w:t>
      </w:r>
    </w:p>
    <w:p w14:paraId="5020F8F3" w14:textId="77777777" w:rsidR="00CC0D19" w:rsidRDefault="008D15EC">
      <w:pPr>
        <w:pStyle w:val="Teksttreci0"/>
        <w:numPr>
          <w:ilvl w:val="0"/>
          <w:numId w:val="48"/>
        </w:numPr>
        <w:shd w:val="clear" w:color="auto" w:fill="auto"/>
        <w:tabs>
          <w:tab w:val="left" w:pos="440"/>
        </w:tabs>
        <w:spacing w:after="140"/>
        <w:ind w:left="460" w:hanging="460"/>
      </w:pPr>
      <w:r>
        <w:t>uma marcação «RELATÓRIO DE EVENTOS FISCAIS»;</w:t>
      </w:r>
    </w:p>
    <w:p w14:paraId="1BFB67CF" w14:textId="77777777" w:rsidR="00CC0D19" w:rsidRDefault="008D15EC">
      <w:pPr>
        <w:pStyle w:val="Teksttreci0"/>
        <w:numPr>
          <w:ilvl w:val="0"/>
          <w:numId w:val="48"/>
        </w:numPr>
        <w:shd w:val="clear" w:color="auto" w:fill="auto"/>
        <w:tabs>
          <w:tab w:val="left" w:pos="440"/>
        </w:tabs>
        <w:spacing w:after="0" w:line="336" w:lineRule="auto"/>
        <w:ind w:left="460" w:hanging="460"/>
      </w:pPr>
      <w:r>
        <w:t>uma menção:</w:t>
      </w:r>
    </w:p>
    <w:p w14:paraId="16CA2866" w14:textId="77777777" w:rsidR="00CC0D19" w:rsidRDefault="008D15EC">
      <w:pPr>
        <w:pStyle w:val="Teksttreci0"/>
        <w:shd w:val="clear" w:color="auto" w:fill="auto"/>
        <w:spacing w:after="60" w:line="336" w:lineRule="auto"/>
        <w:ind w:left="460"/>
        <w:jc w:val="left"/>
      </w:pPr>
      <w:r>
        <w:lastRenderedPageBreak/>
        <w:t>a) do tipo de eventos relatados - para o relato de eventos de um determinado tipo, ou</w:t>
      </w:r>
      <w:r>
        <w:br/>
        <w:t>b) «TOTAL» – para o relato de todos os eventos para o período selecionado;</w:t>
      </w:r>
    </w:p>
    <w:p w14:paraId="647C8D5F" w14:textId="77777777" w:rsidR="00CC0D19" w:rsidRDefault="008D15EC">
      <w:pPr>
        <w:pStyle w:val="Teksttreci0"/>
        <w:numPr>
          <w:ilvl w:val="0"/>
          <w:numId w:val="48"/>
        </w:numPr>
        <w:shd w:val="clear" w:color="auto" w:fill="auto"/>
        <w:tabs>
          <w:tab w:val="left" w:pos="440"/>
        </w:tabs>
        <w:spacing w:after="140"/>
        <w:ind w:left="460" w:hanging="460"/>
      </w:pPr>
      <w:r>
        <w:t>período abrangido pelo relatório, com indicação da data, hora e número de relatórios fiscais de 24 horas;</w:t>
      </w:r>
    </w:p>
    <w:p w14:paraId="194857D2" w14:textId="77777777" w:rsidR="00CC0D19" w:rsidRDefault="008D15EC">
      <w:pPr>
        <w:pStyle w:val="Teksttreci0"/>
        <w:numPr>
          <w:ilvl w:val="0"/>
          <w:numId w:val="48"/>
        </w:numPr>
        <w:shd w:val="clear" w:color="auto" w:fill="auto"/>
        <w:tabs>
          <w:tab w:val="left" w:pos="440"/>
        </w:tabs>
        <w:spacing w:after="140"/>
        <w:ind w:left="460" w:hanging="460"/>
      </w:pPr>
      <w:r>
        <w:t>os eventos com a indicação do tipo, data e hora do evento e os valores programados em resultado do evento, se aplicável;</w:t>
      </w:r>
    </w:p>
    <w:p w14:paraId="075DD2C2" w14:textId="77777777" w:rsidR="00CC0D19" w:rsidRDefault="008D15EC">
      <w:pPr>
        <w:pStyle w:val="Teksttreci0"/>
        <w:numPr>
          <w:ilvl w:val="0"/>
          <w:numId w:val="48"/>
        </w:numPr>
        <w:shd w:val="clear" w:color="auto" w:fill="auto"/>
        <w:tabs>
          <w:tab w:val="left" w:pos="440"/>
        </w:tabs>
        <w:spacing w:after="140"/>
        <w:ind w:left="460" w:hanging="460"/>
      </w:pPr>
      <w:r>
        <w:t>data e hora de emissão do relatório fiscal dos acontecimentos;</w:t>
      </w:r>
    </w:p>
    <w:p w14:paraId="356B0A2F" w14:textId="77777777" w:rsidR="00CC0D19" w:rsidRDefault="008D15EC">
      <w:pPr>
        <w:pStyle w:val="Teksttreci0"/>
        <w:numPr>
          <w:ilvl w:val="0"/>
          <w:numId w:val="48"/>
        </w:numPr>
        <w:shd w:val="clear" w:color="auto" w:fill="auto"/>
        <w:tabs>
          <w:tab w:val="left" w:pos="440"/>
        </w:tabs>
        <w:spacing w:after="140"/>
        <w:ind w:left="460" w:hanging="460"/>
      </w:pPr>
      <w:r>
        <w:t>logótipo fiscal;</w:t>
      </w:r>
    </w:p>
    <w:p w14:paraId="66727F45" w14:textId="7C11AE01" w:rsidR="00CC0D19" w:rsidRDefault="008D15EC" w:rsidP="003F4885">
      <w:pPr>
        <w:pStyle w:val="Teksttreci0"/>
        <w:numPr>
          <w:ilvl w:val="0"/>
          <w:numId w:val="48"/>
        </w:numPr>
        <w:shd w:val="clear" w:color="auto" w:fill="auto"/>
        <w:tabs>
          <w:tab w:val="left" w:pos="440"/>
        </w:tabs>
        <w:spacing w:after="140"/>
        <w:ind w:left="460" w:hanging="460"/>
      </w:pPr>
      <w:r>
        <w:t>número único.</w:t>
      </w:r>
    </w:p>
    <w:p w14:paraId="51895DDF" w14:textId="77777777" w:rsidR="00CC0D19" w:rsidRDefault="008D15EC">
      <w:pPr>
        <w:pStyle w:val="Teksttreci0"/>
        <w:shd w:val="clear" w:color="auto" w:fill="auto"/>
        <w:spacing w:after="140"/>
        <w:ind w:firstLine="320"/>
        <w:jc w:val="left"/>
      </w:pPr>
      <w:r>
        <w:rPr>
          <w:b/>
        </w:rPr>
        <w:t xml:space="preserve">Artigo 8.º </w:t>
      </w:r>
      <w:r>
        <w:t>Uma caixa registadora deve emitir um relatório de validação fiscal em papel e eletrónico, ou apenas eletrónico, que contenha, nomeadamente, os seguintes elementos nesta ordem específica:</w:t>
      </w:r>
    </w:p>
    <w:p w14:paraId="1DE30BC1" w14:textId="77777777" w:rsidR="00CC0D19" w:rsidRDefault="008D15EC">
      <w:pPr>
        <w:pStyle w:val="Teksttreci0"/>
        <w:numPr>
          <w:ilvl w:val="0"/>
          <w:numId w:val="49"/>
        </w:numPr>
        <w:shd w:val="clear" w:color="auto" w:fill="auto"/>
        <w:tabs>
          <w:tab w:val="left" w:pos="451"/>
        </w:tabs>
        <w:spacing w:after="140"/>
        <w:ind w:left="460" w:hanging="460"/>
      </w:pPr>
      <w:r>
        <w:t>elemento gráfico, se existir;</w:t>
      </w:r>
    </w:p>
    <w:p w14:paraId="2A46B97D" w14:textId="77777777" w:rsidR="00CC0D19" w:rsidRDefault="008D15EC">
      <w:pPr>
        <w:pStyle w:val="Teksttreci0"/>
        <w:numPr>
          <w:ilvl w:val="0"/>
          <w:numId w:val="49"/>
        </w:numPr>
        <w:shd w:val="clear" w:color="auto" w:fill="auto"/>
        <w:tabs>
          <w:tab w:val="left" w:pos="451"/>
        </w:tabs>
        <w:spacing w:after="140"/>
        <w:ind w:left="460" w:hanging="460"/>
      </w:pPr>
      <w:r>
        <w:t>o nome e o apelido ou o nome do contribuinte e o endereço do ponto de venda, bem como, para as vendas efetuadas em locais não fixos, o endereço da sede social ou do local de residência do contribuinte;</w:t>
      </w:r>
    </w:p>
    <w:p w14:paraId="7646CA19" w14:textId="77777777" w:rsidR="00CC0D19" w:rsidRDefault="008D15EC">
      <w:pPr>
        <w:pStyle w:val="Teksttreci0"/>
        <w:numPr>
          <w:ilvl w:val="0"/>
          <w:numId w:val="49"/>
        </w:numPr>
        <w:shd w:val="clear" w:color="auto" w:fill="auto"/>
        <w:tabs>
          <w:tab w:val="left" w:pos="451"/>
        </w:tabs>
        <w:spacing w:after="140"/>
        <w:ind w:left="460" w:hanging="460"/>
      </w:pPr>
      <w:r>
        <w:t>número de identificação fiscal (PIN);</w:t>
      </w:r>
    </w:p>
    <w:p w14:paraId="14C40B2F" w14:textId="77777777" w:rsidR="00CC0D19" w:rsidRDefault="008D15EC">
      <w:pPr>
        <w:pStyle w:val="Teksttreci0"/>
        <w:numPr>
          <w:ilvl w:val="0"/>
          <w:numId w:val="49"/>
        </w:numPr>
        <w:shd w:val="clear" w:color="auto" w:fill="auto"/>
        <w:tabs>
          <w:tab w:val="left" w:pos="451"/>
        </w:tabs>
        <w:spacing w:after="140"/>
        <w:ind w:left="460" w:hanging="460"/>
      </w:pPr>
      <w:r>
        <w:t>número consecutivo do documento;</w:t>
      </w:r>
    </w:p>
    <w:p w14:paraId="3FEDC558" w14:textId="77777777" w:rsidR="00CC0D19" w:rsidRDefault="008D15EC">
      <w:pPr>
        <w:pStyle w:val="Teksttreci0"/>
        <w:numPr>
          <w:ilvl w:val="0"/>
          <w:numId w:val="49"/>
        </w:numPr>
        <w:shd w:val="clear" w:color="auto" w:fill="auto"/>
        <w:tabs>
          <w:tab w:val="left" w:pos="451"/>
        </w:tabs>
        <w:spacing w:after="140"/>
        <w:ind w:left="460" w:hanging="460"/>
      </w:pPr>
      <w:r>
        <w:t>uma marcação «RELATÓRIO DE VALIDAÇÃO FISCAL»;</w:t>
      </w:r>
    </w:p>
    <w:p w14:paraId="1FB88E72" w14:textId="77777777" w:rsidR="00CC0D19" w:rsidRDefault="008D15EC">
      <w:pPr>
        <w:pStyle w:val="Teksttreci0"/>
        <w:numPr>
          <w:ilvl w:val="0"/>
          <w:numId w:val="49"/>
        </w:numPr>
        <w:shd w:val="clear" w:color="auto" w:fill="auto"/>
        <w:tabs>
          <w:tab w:val="left" w:pos="451"/>
        </w:tabs>
        <w:spacing w:after="140"/>
        <w:ind w:left="460" w:hanging="460"/>
      </w:pPr>
      <w:r>
        <w:t>uma marcação «VALIDAÇÃO FISCAL» e a data e hora da validação fiscal;</w:t>
      </w:r>
    </w:p>
    <w:p w14:paraId="063D7E37" w14:textId="77777777" w:rsidR="00CC0D19" w:rsidRDefault="008D15EC">
      <w:pPr>
        <w:pStyle w:val="Teksttreci0"/>
        <w:numPr>
          <w:ilvl w:val="0"/>
          <w:numId w:val="49"/>
        </w:numPr>
        <w:shd w:val="clear" w:color="auto" w:fill="auto"/>
        <w:tabs>
          <w:tab w:val="left" w:pos="451"/>
        </w:tabs>
        <w:spacing w:after="140"/>
        <w:ind w:left="460" w:hanging="460"/>
      </w:pPr>
      <w:r>
        <w:t>uma marcação «TAXAS DE IVA» e os valores atuais da taxa de tributação, juntamente com as respetivas marcações de letras;</w:t>
      </w:r>
    </w:p>
    <w:p w14:paraId="001FAC72" w14:textId="77777777" w:rsidR="00CC0D19" w:rsidRDefault="008D15EC">
      <w:pPr>
        <w:pStyle w:val="Teksttreci0"/>
        <w:numPr>
          <w:ilvl w:val="0"/>
          <w:numId w:val="49"/>
        </w:numPr>
        <w:shd w:val="clear" w:color="auto" w:fill="auto"/>
        <w:tabs>
          <w:tab w:val="left" w:pos="451"/>
        </w:tabs>
        <w:spacing w:after="140"/>
        <w:ind w:left="460" w:hanging="460"/>
      </w:pPr>
      <w:r>
        <w:t>uma indicação da categoria da caixa registadora;</w:t>
      </w:r>
    </w:p>
    <w:p w14:paraId="5A27482F" w14:textId="77777777" w:rsidR="00CC0D19" w:rsidRDefault="008D15EC">
      <w:pPr>
        <w:pStyle w:val="Teksttreci0"/>
        <w:numPr>
          <w:ilvl w:val="0"/>
          <w:numId w:val="49"/>
        </w:numPr>
        <w:shd w:val="clear" w:color="auto" w:fill="auto"/>
        <w:tabs>
          <w:tab w:val="left" w:pos="451"/>
        </w:tabs>
        <w:spacing w:after="140"/>
        <w:ind w:left="460" w:hanging="460"/>
      </w:pPr>
      <w:r>
        <w:t>uma indicação do método de numeração dos recibos fiscais – contínuo ao longo de todo o período de operação da caixa registadora ou contínuo ao longo do período de 24 horas;</w:t>
      </w:r>
    </w:p>
    <w:p w14:paraId="30092AD0" w14:textId="77777777" w:rsidR="00CC0D19" w:rsidRDefault="008D15EC">
      <w:pPr>
        <w:pStyle w:val="Teksttreci0"/>
        <w:numPr>
          <w:ilvl w:val="0"/>
          <w:numId w:val="49"/>
        </w:numPr>
        <w:shd w:val="clear" w:color="auto" w:fill="auto"/>
        <w:tabs>
          <w:tab w:val="left" w:pos="464"/>
        </w:tabs>
        <w:spacing w:after="140"/>
        <w:ind w:left="460" w:hanging="460"/>
      </w:pPr>
      <w:r>
        <w:t>o número de registo;</w:t>
      </w:r>
    </w:p>
    <w:p w14:paraId="6ABC3976" w14:textId="77777777" w:rsidR="00CC0D19" w:rsidRDefault="008D15EC">
      <w:pPr>
        <w:pStyle w:val="Teksttreci0"/>
        <w:numPr>
          <w:ilvl w:val="0"/>
          <w:numId w:val="49"/>
        </w:numPr>
        <w:shd w:val="clear" w:color="auto" w:fill="auto"/>
        <w:tabs>
          <w:tab w:val="left" w:pos="464"/>
        </w:tabs>
        <w:spacing w:after="140"/>
        <w:ind w:left="460" w:hanging="460"/>
      </w:pPr>
      <w:r>
        <w:t>o número de série da fábrica da caixa registadora idêntico ao número único;</w:t>
      </w:r>
    </w:p>
    <w:p w14:paraId="51F56425" w14:textId="77777777" w:rsidR="00CC0D19" w:rsidRDefault="008D15EC">
      <w:pPr>
        <w:pStyle w:val="Teksttreci0"/>
        <w:numPr>
          <w:ilvl w:val="0"/>
          <w:numId w:val="49"/>
        </w:numPr>
        <w:shd w:val="clear" w:color="auto" w:fill="auto"/>
        <w:tabs>
          <w:tab w:val="left" w:pos="464"/>
        </w:tabs>
        <w:spacing w:after="140"/>
        <w:ind w:left="460" w:hanging="460"/>
      </w:pPr>
      <w:r>
        <w:t>o tipo e o modelo (nome) da caixa registadora;</w:t>
      </w:r>
    </w:p>
    <w:p w14:paraId="4E0FB815" w14:textId="77777777" w:rsidR="00CC0D19" w:rsidRDefault="008D15EC">
      <w:pPr>
        <w:pStyle w:val="Teksttreci0"/>
        <w:numPr>
          <w:ilvl w:val="0"/>
          <w:numId w:val="49"/>
        </w:numPr>
        <w:shd w:val="clear" w:color="auto" w:fill="auto"/>
        <w:tabs>
          <w:tab w:val="left" w:pos="464"/>
        </w:tabs>
        <w:spacing w:after="140"/>
        <w:ind w:left="460" w:hanging="460"/>
      </w:pPr>
      <w:r>
        <w:t>o nome e o número da versão do programa operacional da caixa registadora;</w:t>
      </w:r>
    </w:p>
    <w:p w14:paraId="4C15D2E6" w14:textId="77777777" w:rsidR="00CC0D19" w:rsidRDefault="008D15EC">
      <w:pPr>
        <w:pStyle w:val="Teksttreci0"/>
        <w:numPr>
          <w:ilvl w:val="0"/>
          <w:numId w:val="49"/>
        </w:numPr>
        <w:shd w:val="clear" w:color="auto" w:fill="auto"/>
        <w:tabs>
          <w:tab w:val="left" w:pos="464"/>
        </w:tabs>
        <w:spacing w:after="140"/>
        <w:ind w:left="460" w:hanging="460"/>
      </w:pPr>
      <w:r>
        <w:t>uma indicação do chefe da administração fiscal competente;</w:t>
      </w:r>
    </w:p>
    <w:p w14:paraId="7C489027" w14:textId="77777777" w:rsidR="00CC0D19" w:rsidRDefault="008D15EC">
      <w:pPr>
        <w:pStyle w:val="Teksttreci0"/>
        <w:numPr>
          <w:ilvl w:val="0"/>
          <w:numId w:val="49"/>
        </w:numPr>
        <w:shd w:val="clear" w:color="auto" w:fill="auto"/>
        <w:tabs>
          <w:tab w:val="left" w:pos="464"/>
        </w:tabs>
        <w:spacing w:after="140"/>
        <w:ind w:left="460" w:hanging="460"/>
      </w:pPr>
      <w:r>
        <w:t>moeda de referência;</w:t>
      </w:r>
    </w:p>
    <w:p w14:paraId="06CF16C4" w14:textId="77777777" w:rsidR="00CC0D19" w:rsidRDefault="008D15EC">
      <w:pPr>
        <w:pStyle w:val="Teksttreci0"/>
        <w:numPr>
          <w:ilvl w:val="0"/>
          <w:numId w:val="49"/>
        </w:numPr>
        <w:shd w:val="clear" w:color="auto" w:fill="auto"/>
        <w:tabs>
          <w:tab w:val="left" w:pos="464"/>
        </w:tabs>
        <w:spacing w:after="140"/>
        <w:ind w:left="460" w:hanging="460"/>
      </w:pPr>
      <w:r>
        <w:t>número da caixa registadora;</w:t>
      </w:r>
    </w:p>
    <w:p w14:paraId="51A91493" w14:textId="77777777" w:rsidR="00CC0D19" w:rsidRDefault="008D15EC">
      <w:pPr>
        <w:pStyle w:val="Teksttreci0"/>
        <w:numPr>
          <w:ilvl w:val="0"/>
          <w:numId w:val="49"/>
        </w:numPr>
        <w:shd w:val="clear" w:color="auto" w:fill="auto"/>
        <w:tabs>
          <w:tab w:val="left" w:pos="464"/>
        </w:tabs>
        <w:spacing w:after="140"/>
        <w:ind w:left="460" w:hanging="460"/>
      </w:pPr>
      <w:r>
        <w:t>indicação do caixa;</w:t>
      </w:r>
    </w:p>
    <w:p w14:paraId="5E872E28" w14:textId="77777777" w:rsidR="00CC0D19" w:rsidRDefault="008D15EC">
      <w:pPr>
        <w:pStyle w:val="Teksttreci0"/>
        <w:numPr>
          <w:ilvl w:val="0"/>
          <w:numId w:val="49"/>
        </w:numPr>
        <w:shd w:val="clear" w:color="auto" w:fill="auto"/>
        <w:tabs>
          <w:tab w:val="left" w:pos="464"/>
        </w:tabs>
        <w:spacing w:after="140"/>
        <w:ind w:left="460" w:hanging="460"/>
      </w:pPr>
      <w:r>
        <w:t>data e hora de emissão do relatório de validação fiscal;</w:t>
      </w:r>
    </w:p>
    <w:p w14:paraId="03029DCF" w14:textId="77777777" w:rsidR="00CC0D19" w:rsidRDefault="008D15EC">
      <w:pPr>
        <w:pStyle w:val="Teksttreci0"/>
        <w:numPr>
          <w:ilvl w:val="0"/>
          <w:numId w:val="49"/>
        </w:numPr>
        <w:shd w:val="clear" w:color="auto" w:fill="auto"/>
        <w:tabs>
          <w:tab w:val="left" w:pos="464"/>
        </w:tabs>
        <w:spacing w:after="140"/>
        <w:ind w:left="460" w:hanging="460"/>
      </w:pPr>
      <w:r>
        <w:t>a assinatura digital do documento feita com a chave privada da caixa registadora, em conformidade com a descrição contida no protocolo de comunicação de transferência de dados; apenas os primeiros 40 dígitos do código hexadecimal (20 bytes) são impressos;</w:t>
      </w:r>
    </w:p>
    <w:p w14:paraId="166CC98C" w14:textId="77777777" w:rsidR="00CC0D19" w:rsidRDefault="008D15EC">
      <w:pPr>
        <w:pStyle w:val="Teksttreci0"/>
        <w:numPr>
          <w:ilvl w:val="0"/>
          <w:numId w:val="49"/>
        </w:numPr>
        <w:shd w:val="clear" w:color="auto" w:fill="auto"/>
        <w:tabs>
          <w:tab w:val="left" w:pos="459"/>
        </w:tabs>
        <w:spacing w:after="140"/>
        <w:ind w:left="460" w:hanging="460"/>
      </w:pPr>
      <w:r>
        <w:t>código gráfico da assinatura digital do documento, se aplicável;</w:t>
      </w:r>
    </w:p>
    <w:p w14:paraId="667CADF1" w14:textId="77777777" w:rsidR="00CC0D19" w:rsidRDefault="008D15EC">
      <w:pPr>
        <w:pStyle w:val="Teksttreci0"/>
        <w:numPr>
          <w:ilvl w:val="0"/>
          <w:numId w:val="49"/>
        </w:numPr>
        <w:shd w:val="clear" w:color="auto" w:fill="auto"/>
        <w:tabs>
          <w:tab w:val="left" w:pos="459"/>
        </w:tabs>
        <w:spacing w:after="140"/>
        <w:ind w:left="460" w:hanging="460"/>
      </w:pPr>
      <w:r>
        <w:t>logótipo fiscal;</w:t>
      </w:r>
    </w:p>
    <w:p w14:paraId="5829DC3A" w14:textId="77777777" w:rsidR="00CC0D19" w:rsidRDefault="008D15EC">
      <w:pPr>
        <w:pStyle w:val="Teksttreci0"/>
        <w:numPr>
          <w:ilvl w:val="0"/>
          <w:numId w:val="49"/>
        </w:numPr>
        <w:shd w:val="clear" w:color="auto" w:fill="auto"/>
        <w:tabs>
          <w:tab w:val="left" w:pos="464"/>
        </w:tabs>
        <w:spacing w:after="260"/>
        <w:ind w:left="460" w:hanging="460"/>
      </w:pPr>
      <w:r>
        <w:t>número único.</w:t>
      </w:r>
    </w:p>
    <w:p w14:paraId="58F28991" w14:textId="77777777" w:rsidR="00CC0D19" w:rsidRDefault="008D15EC">
      <w:pPr>
        <w:pStyle w:val="Teksttreci0"/>
        <w:shd w:val="clear" w:color="auto" w:fill="auto"/>
        <w:spacing w:after="140"/>
        <w:ind w:firstLine="320"/>
        <w:jc w:val="left"/>
      </w:pPr>
      <w:r>
        <w:rPr>
          <w:b/>
        </w:rPr>
        <w:t xml:space="preserve">Artigo 9.º </w:t>
      </w:r>
      <w:r>
        <w:t>1. Uma caixa registadora emite documentos não fiscais em papel e eletrónicos, ou apenas eletrónicos, que contenham, nesta ordem específica, os seguintes elementos:</w:t>
      </w:r>
    </w:p>
    <w:p w14:paraId="6B945A1D" w14:textId="77777777" w:rsidR="00CC0D19" w:rsidRDefault="008D15EC">
      <w:pPr>
        <w:pStyle w:val="Teksttreci0"/>
        <w:numPr>
          <w:ilvl w:val="0"/>
          <w:numId w:val="50"/>
        </w:numPr>
        <w:shd w:val="clear" w:color="auto" w:fill="auto"/>
        <w:tabs>
          <w:tab w:val="left" w:pos="451"/>
        </w:tabs>
        <w:spacing w:after="140"/>
        <w:ind w:left="460" w:hanging="460"/>
      </w:pPr>
      <w:r>
        <w:t>o nome e o apelido ou o nome do contribuinte e o endereço do ponto de venda, bem como, para as vendas efetuadas em locais não fixos, o endereço da sede social ou do local de residência do contribuinte; se o documento for emitido imediatamente após um recibo fiscal, este elemento não é obrigatório;</w:t>
      </w:r>
    </w:p>
    <w:p w14:paraId="3551ED97" w14:textId="77777777" w:rsidR="00CC0D19" w:rsidRDefault="008D15EC">
      <w:pPr>
        <w:pStyle w:val="Teksttreci0"/>
        <w:numPr>
          <w:ilvl w:val="0"/>
          <w:numId w:val="50"/>
        </w:numPr>
        <w:shd w:val="clear" w:color="auto" w:fill="auto"/>
        <w:tabs>
          <w:tab w:val="left" w:pos="451"/>
        </w:tabs>
        <w:spacing w:after="140"/>
        <w:ind w:left="460" w:hanging="460"/>
      </w:pPr>
      <w:r>
        <w:t>número de identificação fiscal (PIN);</w:t>
      </w:r>
    </w:p>
    <w:p w14:paraId="231498CB" w14:textId="77777777" w:rsidR="00CC0D19" w:rsidRDefault="008D15EC">
      <w:pPr>
        <w:pStyle w:val="Teksttreci0"/>
        <w:numPr>
          <w:ilvl w:val="0"/>
          <w:numId w:val="50"/>
        </w:numPr>
        <w:shd w:val="clear" w:color="auto" w:fill="auto"/>
        <w:tabs>
          <w:tab w:val="left" w:pos="451"/>
        </w:tabs>
        <w:spacing w:after="140"/>
        <w:ind w:left="460" w:hanging="460"/>
      </w:pPr>
      <w:r>
        <w:lastRenderedPageBreak/>
        <w:t>número consecutivo do documento;</w:t>
      </w:r>
    </w:p>
    <w:p w14:paraId="68365C8A" w14:textId="77777777" w:rsidR="00CC0D19" w:rsidRDefault="008D15EC">
      <w:pPr>
        <w:pStyle w:val="Teksttreci0"/>
        <w:numPr>
          <w:ilvl w:val="0"/>
          <w:numId w:val="50"/>
        </w:numPr>
        <w:shd w:val="clear" w:color="auto" w:fill="auto"/>
        <w:tabs>
          <w:tab w:val="left" w:pos="451"/>
        </w:tabs>
        <w:spacing w:after="140"/>
        <w:ind w:left="460" w:hanging="460"/>
      </w:pPr>
      <w:r>
        <w:t>uma marcação «NÃO FISCAL»;</w:t>
      </w:r>
    </w:p>
    <w:p w14:paraId="08890E33" w14:textId="77777777" w:rsidR="00CC0D19" w:rsidRDefault="008D15EC" w:rsidP="00703D43">
      <w:pPr>
        <w:pStyle w:val="Teksttreci0"/>
        <w:numPr>
          <w:ilvl w:val="0"/>
          <w:numId w:val="50"/>
        </w:numPr>
        <w:shd w:val="clear" w:color="auto" w:fill="auto"/>
        <w:tabs>
          <w:tab w:val="left" w:pos="451"/>
        </w:tabs>
        <w:spacing w:after="140"/>
        <w:ind w:left="460" w:right="-416" w:hanging="460"/>
      </w:pPr>
      <w:r>
        <w:t xml:space="preserve">o conteúdo do texto do documento não fiscal, que pode incluir elementos gráficos, incluindo códigos de barras e bidimensionais, se aplicável; os códigos de barras e bidimensionais dos formulários eletrónicos devem ser registados sob a forma de texto;  </w:t>
      </w:r>
    </w:p>
    <w:p w14:paraId="0CF27BDE" w14:textId="3FCB820A" w:rsidR="00CC0D19" w:rsidRDefault="008D15EC">
      <w:pPr>
        <w:pStyle w:val="Teksttreci0"/>
        <w:numPr>
          <w:ilvl w:val="0"/>
          <w:numId w:val="50"/>
        </w:numPr>
        <w:shd w:val="clear" w:color="auto" w:fill="auto"/>
        <w:tabs>
          <w:tab w:val="left" w:pos="451"/>
        </w:tabs>
        <w:spacing w:after="140"/>
        <w:ind w:left="460" w:hanging="460"/>
      </w:pPr>
      <w:r>
        <w:t>uma marcação «NÃO FISCAL»;</w:t>
      </w:r>
    </w:p>
    <w:p w14:paraId="4D86B61C" w14:textId="77777777" w:rsidR="00CC0D19" w:rsidRDefault="008D15EC">
      <w:pPr>
        <w:pStyle w:val="Teksttreci0"/>
        <w:numPr>
          <w:ilvl w:val="0"/>
          <w:numId w:val="50"/>
        </w:numPr>
        <w:shd w:val="clear" w:color="auto" w:fill="auto"/>
        <w:tabs>
          <w:tab w:val="left" w:pos="469"/>
        </w:tabs>
        <w:ind w:left="480" w:hanging="480"/>
        <w:jc w:val="left"/>
      </w:pPr>
      <w:r>
        <w:t>número da caixa registadora;</w:t>
      </w:r>
    </w:p>
    <w:p w14:paraId="44052E6F" w14:textId="77777777" w:rsidR="00CC0D19" w:rsidRDefault="008D15EC">
      <w:pPr>
        <w:pStyle w:val="Teksttreci0"/>
        <w:numPr>
          <w:ilvl w:val="0"/>
          <w:numId w:val="50"/>
        </w:numPr>
        <w:shd w:val="clear" w:color="auto" w:fill="auto"/>
        <w:tabs>
          <w:tab w:val="left" w:pos="469"/>
        </w:tabs>
        <w:ind w:left="480" w:hanging="480"/>
        <w:jc w:val="left"/>
      </w:pPr>
      <w:r>
        <w:t>indicação do caixa;</w:t>
      </w:r>
    </w:p>
    <w:p w14:paraId="15D31F22" w14:textId="77777777" w:rsidR="00CC0D19" w:rsidRDefault="008D15EC">
      <w:pPr>
        <w:pStyle w:val="Teksttreci0"/>
        <w:numPr>
          <w:ilvl w:val="0"/>
          <w:numId w:val="50"/>
        </w:numPr>
        <w:shd w:val="clear" w:color="auto" w:fill="auto"/>
        <w:tabs>
          <w:tab w:val="left" w:pos="469"/>
        </w:tabs>
        <w:ind w:left="480" w:hanging="480"/>
        <w:jc w:val="left"/>
      </w:pPr>
      <w:r>
        <w:t>data e hora de emissão do documento não fiscal;</w:t>
      </w:r>
    </w:p>
    <w:p w14:paraId="5F5E27C7" w14:textId="77777777" w:rsidR="00CC0D19" w:rsidRDefault="008D15EC">
      <w:pPr>
        <w:pStyle w:val="Teksttreci0"/>
        <w:numPr>
          <w:ilvl w:val="0"/>
          <w:numId w:val="50"/>
        </w:numPr>
        <w:shd w:val="clear" w:color="auto" w:fill="auto"/>
        <w:tabs>
          <w:tab w:val="left" w:pos="469"/>
        </w:tabs>
        <w:ind w:left="480" w:hanging="480"/>
        <w:jc w:val="left"/>
      </w:pPr>
      <w:r>
        <w:t>a assinatura digital do documento feita com a chave privada da caixa registadora, em conformidade com a descrição contida no protocolo de comunicação de transferência de dados; apenas os primeiros 40 dígitos do código hexadecimal (20 bytes) são impressos;</w:t>
      </w:r>
    </w:p>
    <w:p w14:paraId="3A28E19F" w14:textId="77777777" w:rsidR="00CC0D19" w:rsidRDefault="008D15EC">
      <w:pPr>
        <w:pStyle w:val="Teksttreci0"/>
        <w:numPr>
          <w:ilvl w:val="0"/>
          <w:numId w:val="50"/>
        </w:numPr>
        <w:shd w:val="clear" w:color="auto" w:fill="auto"/>
        <w:tabs>
          <w:tab w:val="left" w:pos="469"/>
        </w:tabs>
        <w:ind w:left="480" w:hanging="480"/>
        <w:jc w:val="left"/>
      </w:pPr>
      <w:r>
        <w:t>código gráfico da assinatura digital do documento, se aplicável;</w:t>
      </w:r>
    </w:p>
    <w:p w14:paraId="4D6472EB" w14:textId="77777777" w:rsidR="00CC0D19" w:rsidRDefault="008D15EC">
      <w:pPr>
        <w:pStyle w:val="Teksttreci0"/>
        <w:numPr>
          <w:ilvl w:val="0"/>
          <w:numId w:val="50"/>
        </w:numPr>
        <w:shd w:val="clear" w:color="auto" w:fill="auto"/>
        <w:tabs>
          <w:tab w:val="left" w:pos="469"/>
        </w:tabs>
        <w:ind w:left="480" w:hanging="480"/>
        <w:jc w:val="left"/>
      </w:pPr>
      <w:r>
        <w:t>número único;</w:t>
      </w:r>
    </w:p>
    <w:p w14:paraId="21997944" w14:textId="77777777" w:rsidR="00CC0D19" w:rsidRDefault="008D15EC">
      <w:pPr>
        <w:pStyle w:val="Teksttreci0"/>
        <w:numPr>
          <w:ilvl w:val="0"/>
          <w:numId w:val="50"/>
        </w:numPr>
        <w:shd w:val="clear" w:color="auto" w:fill="auto"/>
        <w:tabs>
          <w:tab w:val="left" w:pos="469"/>
        </w:tabs>
        <w:spacing w:after="220"/>
        <w:ind w:left="480" w:hanging="480"/>
        <w:jc w:val="left"/>
      </w:pPr>
      <w:r>
        <w:t>conteúdos publicitários e informativos elaborados pelo utilizador, se for caso disso, que possam conter elementos gráficos, desde que sejam armazenados na base de dados da caixa registadora.</w:t>
      </w:r>
    </w:p>
    <w:p w14:paraId="17CDDBA7" w14:textId="77777777" w:rsidR="00CC0D19" w:rsidRDefault="008D15EC" w:rsidP="009426E3">
      <w:pPr>
        <w:pStyle w:val="Teksttreci0"/>
        <w:numPr>
          <w:ilvl w:val="0"/>
          <w:numId w:val="51"/>
        </w:numPr>
        <w:shd w:val="clear" w:color="auto" w:fill="auto"/>
        <w:tabs>
          <w:tab w:val="left" w:pos="666"/>
        </w:tabs>
        <w:spacing w:after="200"/>
        <w:ind w:right="-416" w:firstLine="340"/>
      </w:pPr>
      <w:r>
        <w:t>No caso de apenas se tratar de uma embalagem reembolsável com a utilização de uma caixa registadora, o documento não fiscal deve ser emitido com os elementos referidos no artigo 3.º, n.º 1, ponto 16, e no ponto 17, alínea a).</w:t>
      </w:r>
    </w:p>
    <w:p w14:paraId="4F70671D" w14:textId="77777777" w:rsidR="00CC0D19" w:rsidRDefault="008D15EC">
      <w:pPr>
        <w:pStyle w:val="Teksttreci0"/>
        <w:shd w:val="clear" w:color="auto" w:fill="auto"/>
        <w:jc w:val="center"/>
      </w:pPr>
      <w:r>
        <w:t>Capítulo 3</w:t>
      </w:r>
    </w:p>
    <w:p w14:paraId="2630AE63" w14:textId="77777777" w:rsidR="00CC0D19" w:rsidRDefault="008D15EC">
      <w:pPr>
        <w:pStyle w:val="Nagwek40"/>
        <w:keepNext/>
        <w:keepLines/>
        <w:shd w:val="clear" w:color="auto" w:fill="auto"/>
      </w:pPr>
      <w:bookmarkStart w:id="9" w:name="bookmark9"/>
      <w:r>
        <w:t>Requisitos técnicos aplicáveis às caixas registadoras relativas ao seu funcionamento</w:t>
      </w:r>
      <w:bookmarkEnd w:id="9"/>
    </w:p>
    <w:p w14:paraId="349EC031" w14:textId="77777777" w:rsidR="00CC0D19" w:rsidRDefault="008D15EC">
      <w:pPr>
        <w:pStyle w:val="Teksttreci0"/>
        <w:shd w:val="clear" w:color="auto" w:fill="auto"/>
        <w:spacing w:after="220"/>
        <w:ind w:firstLine="340"/>
      </w:pPr>
      <w:r>
        <w:rPr>
          <w:b/>
        </w:rPr>
        <w:t xml:space="preserve">Artigo 10.º </w:t>
      </w:r>
      <w:r>
        <w:t>1. Uma caixa registadora só deve operar no modo de serviço de caixa registadora, no modo fiscal ou no modo de leitura.</w:t>
      </w:r>
    </w:p>
    <w:p w14:paraId="493FE26E" w14:textId="77777777" w:rsidR="00CC0D19" w:rsidRDefault="008D15EC">
      <w:pPr>
        <w:pStyle w:val="Teksttreci0"/>
        <w:numPr>
          <w:ilvl w:val="0"/>
          <w:numId w:val="52"/>
        </w:numPr>
        <w:shd w:val="clear" w:color="auto" w:fill="auto"/>
        <w:tabs>
          <w:tab w:val="left" w:pos="684"/>
        </w:tabs>
        <w:spacing w:after="200"/>
        <w:ind w:firstLine="340"/>
      </w:pPr>
      <w:r>
        <w:t>As caixas registadoras não podem conter outros modos de funcionamento para além dos enumerados no n.º 1.</w:t>
      </w:r>
    </w:p>
    <w:p w14:paraId="32DE6C81" w14:textId="77777777" w:rsidR="00CC0D19" w:rsidRDefault="008D15EC">
      <w:pPr>
        <w:pStyle w:val="Teksttreci0"/>
        <w:numPr>
          <w:ilvl w:val="0"/>
          <w:numId w:val="52"/>
        </w:numPr>
        <w:shd w:val="clear" w:color="auto" w:fill="auto"/>
        <w:tabs>
          <w:tab w:val="left" w:pos="666"/>
        </w:tabs>
        <w:spacing w:after="200"/>
        <w:ind w:firstLine="340"/>
      </w:pPr>
      <w:r>
        <w:t>Uma caixa registadora só deve permitir a mudança do modo de serviço para o modo fiscal e do modo fiscal para o modo só de leitura.</w:t>
      </w:r>
    </w:p>
    <w:p w14:paraId="19F562D6" w14:textId="77777777" w:rsidR="00CC0D19" w:rsidRDefault="008D15EC">
      <w:pPr>
        <w:pStyle w:val="Teksttreci0"/>
        <w:numPr>
          <w:ilvl w:val="0"/>
          <w:numId w:val="52"/>
        </w:numPr>
        <w:shd w:val="clear" w:color="auto" w:fill="auto"/>
        <w:tabs>
          <w:tab w:val="left" w:pos="670"/>
        </w:tabs>
        <w:spacing w:after="220"/>
        <w:ind w:firstLine="340"/>
      </w:pPr>
      <w:r>
        <w:t>Uma caixa registadora deve conservar registos, emitir documentos e registar dados na base de dados da caixa registadora apenas no modo fiscal.</w:t>
      </w:r>
    </w:p>
    <w:p w14:paraId="75DD7AA4" w14:textId="77777777" w:rsidR="00CC0D19" w:rsidRDefault="008D15EC">
      <w:pPr>
        <w:pStyle w:val="Teksttreci0"/>
        <w:shd w:val="clear" w:color="auto" w:fill="auto"/>
        <w:spacing w:after="220"/>
        <w:ind w:firstLine="340"/>
      </w:pPr>
      <w:r>
        <w:rPr>
          <w:b/>
        </w:rPr>
        <w:t xml:space="preserve">Artigo 11.º </w:t>
      </w:r>
      <w:r>
        <w:t>1. Uma caixa registadora só emite os documentos definidos no seu programa operacional.</w:t>
      </w:r>
    </w:p>
    <w:p w14:paraId="4CB6C9AF" w14:textId="77777777" w:rsidR="00CC0D19" w:rsidRDefault="008D15EC">
      <w:pPr>
        <w:pStyle w:val="Teksttreci0"/>
        <w:numPr>
          <w:ilvl w:val="0"/>
          <w:numId w:val="53"/>
        </w:numPr>
        <w:shd w:val="clear" w:color="auto" w:fill="auto"/>
        <w:tabs>
          <w:tab w:val="left" w:pos="666"/>
        </w:tabs>
        <w:spacing w:after="200"/>
        <w:ind w:firstLine="340"/>
      </w:pPr>
      <w:r>
        <w:t>Uma caixa registadora deve emitir recibos fiscais e recibos fiscais anulados, tanto em papel como em formato eletrónico.</w:t>
      </w:r>
    </w:p>
    <w:p w14:paraId="1B640BD4" w14:textId="77777777" w:rsidR="00CC0D19" w:rsidRDefault="008D15EC" w:rsidP="009426E3">
      <w:pPr>
        <w:pStyle w:val="Teksttreci0"/>
        <w:shd w:val="clear" w:color="auto" w:fill="auto"/>
        <w:spacing w:after="200"/>
        <w:ind w:right="-416" w:firstLine="340"/>
      </w:pPr>
      <w:r>
        <w:rPr>
          <w:b/>
        </w:rPr>
        <w:t xml:space="preserve">Artigo 12.º </w:t>
      </w:r>
      <w:r>
        <w:t>Os documentos emitidos com a utilização de uma caixa registadora devem ser gerados como uma sequência ininterrupta de ações que consiste na sua inscrição na base de dados da caixa registadora, com exceção dos relatórios fiscais intercalares e do relatório fiscal contabilístico, dos relatórios fiscais intercalares consolidados e do relatório fiscal contabilístico consolidado, dos relatórios de eventos fiscais e de outros documentos que resultem da leitura do conteúdo da base de dados da caixa registadora.</w:t>
      </w:r>
    </w:p>
    <w:p w14:paraId="682681E7" w14:textId="77777777" w:rsidR="00CC0D19" w:rsidRDefault="008D15EC">
      <w:pPr>
        <w:pStyle w:val="Teksttreci0"/>
        <w:shd w:val="clear" w:color="auto" w:fill="auto"/>
        <w:spacing w:after="220"/>
        <w:ind w:firstLine="340"/>
      </w:pPr>
      <w:r>
        <w:rPr>
          <w:b/>
        </w:rPr>
        <w:t xml:space="preserve">Artigo 13.º </w:t>
      </w:r>
      <w:r>
        <w:t>Os documentos emitidos com a utilização de uma caixa registadora devem conter um número de documento consecutivo único, com exceção dos relatórios fiscais intercalares e do relatório fiscal contabilístico, dos relatórios fiscais intercalares consolidados e do relatório fiscal contabilístico consolidado, dos relatórios de eventos fiscais e de outros documentos que resultem da leitura do conteúdo da base de dados da caixa registadora.</w:t>
      </w:r>
    </w:p>
    <w:p w14:paraId="28527C79" w14:textId="77777777" w:rsidR="00CC0D19" w:rsidRDefault="008D15EC">
      <w:pPr>
        <w:pStyle w:val="Teksttreci0"/>
        <w:shd w:val="clear" w:color="auto" w:fill="auto"/>
        <w:spacing w:after="220"/>
        <w:ind w:firstLine="340"/>
      </w:pPr>
      <w:r>
        <w:rPr>
          <w:b/>
        </w:rPr>
        <w:t xml:space="preserve">Artigo 14.º </w:t>
      </w:r>
      <w:r>
        <w:t>O número de documento consecutivo não deve ser definido arbitrariamente durante o funcionamento da caixa registadora.</w:t>
      </w:r>
    </w:p>
    <w:p w14:paraId="7F7DE39A" w14:textId="77777777" w:rsidR="00CC0D19" w:rsidRDefault="008D15EC">
      <w:pPr>
        <w:pStyle w:val="Teksttreci0"/>
        <w:shd w:val="clear" w:color="auto" w:fill="auto"/>
        <w:ind w:firstLine="340"/>
      </w:pPr>
      <w:r>
        <w:rPr>
          <w:b/>
        </w:rPr>
        <w:t xml:space="preserve">Artigo 15.º </w:t>
      </w:r>
      <w:r>
        <w:t>Ao operar no modo fiscal, a caixa registadora deve realizar, pelo menos, as seguintes ações:</w:t>
      </w:r>
    </w:p>
    <w:p w14:paraId="6F5AED90" w14:textId="77777777" w:rsidR="00CB5D6A" w:rsidRDefault="008D15EC" w:rsidP="00CB5D6A">
      <w:pPr>
        <w:pStyle w:val="Teksttreci0"/>
        <w:numPr>
          <w:ilvl w:val="0"/>
          <w:numId w:val="54"/>
        </w:numPr>
        <w:shd w:val="clear" w:color="auto" w:fill="auto"/>
        <w:tabs>
          <w:tab w:val="left" w:pos="469"/>
        </w:tabs>
        <w:spacing w:after="0"/>
        <w:ind w:left="480" w:hanging="480"/>
        <w:jc w:val="left"/>
      </w:pPr>
      <w:r>
        <w:t xml:space="preserve">verificar a conformidade da versão do programa operacional da caixa registadora através do cálculo da soma de controlo com base no seu conteúdo e compará-la com a mais recente soma de controlo registada na base de dados da </w:t>
      </w:r>
      <w:r>
        <w:lastRenderedPageBreak/>
        <w:t>caixa registadora;</w:t>
      </w:r>
    </w:p>
    <w:p w14:paraId="39E47EEE" w14:textId="6899CD03" w:rsidR="00CC0D19" w:rsidRDefault="008D15EC" w:rsidP="00CB5D6A">
      <w:pPr>
        <w:pStyle w:val="Teksttreci0"/>
        <w:shd w:val="clear" w:color="auto" w:fill="auto"/>
        <w:tabs>
          <w:tab w:val="left" w:pos="469"/>
        </w:tabs>
        <w:spacing w:after="0"/>
        <w:ind w:left="480"/>
        <w:jc w:val="left"/>
      </w:pPr>
      <w:r>
        <w:t xml:space="preserve"> </w:t>
      </w:r>
    </w:p>
    <w:p w14:paraId="0DE65086" w14:textId="77777777" w:rsidR="00CC0D19" w:rsidRDefault="008D15EC">
      <w:pPr>
        <w:pStyle w:val="Teksttreci0"/>
        <w:numPr>
          <w:ilvl w:val="0"/>
          <w:numId w:val="54"/>
        </w:numPr>
        <w:shd w:val="clear" w:color="auto" w:fill="auto"/>
        <w:tabs>
          <w:tab w:val="left" w:pos="469"/>
        </w:tabs>
        <w:ind w:left="480" w:hanging="480"/>
        <w:jc w:val="left"/>
      </w:pPr>
      <w:r>
        <w:t>verificar a validade do certificado da caixa registadora;</w:t>
      </w:r>
    </w:p>
    <w:p w14:paraId="57ABD2E9" w14:textId="77777777" w:rsidR="00CC0D19" w:rsidRDefault="008D15EC">
      <w:pPr>
        <w:pStyle w:val="Teksttreci0"/>
        <w:numPr>
          <w:ilvl w:val="0"/>
          <w:numId w:val="54"/>
        </w:numPr>
        <w:shd w:val="clear" w:color="auto" w:fill="auto"/>
        <w:tabs>
          <w:tab w:val="left" w:pos="469"/>
        </w:tabs>
        <w:ind w:left="480" w:hanging="480"/>
        <w:jc w:val="left"/>
      </w:pPr>
      <w:r>
        <w:t>verificar o número único registado no certificado da caixa registadora, comparando-o com o número único registado no momento da validação fiscal na base de dados da caixa registadora;</w:t>
      </w:r>
    </w:p>
    <w:p w14:paraId="75C71141" w14:textId="77777777" w:rsidR="00CC0D19" w:rsidRDefault="008D15EC">
      <w:pPr>
        <w:pStyle w:val="Teksttreci0"/>
        <w:numPr>
          <w:ilvl w:val="0"/>
          <w:numId w:val="54"/>
        </w:numPr>
        <w:shd w:val="clear" w:color="auto" w:fill="auto"/>
        <w:tabs>
          <w:tab w:val="left" w:pos="469"/>
        </w:tabs>
        <w:ind w:left="480" w:hanging="480"/>
        <w:jc w:val="left"/>
      </w:pPr>
      <w:r>
        <w:t>verificar o número de identificação fiscal (PIN) registado no certificado da caixa registadora, através da comparação com o número de identificação fiscal (PIN) registado no momento da validação fiscal na base de dados da caixa registado;</w:t>
      </w:r>
    </w:p>
    <w:p w14:paraId="70EDD7EE" w14:textId="3D46D26D" w:rsidR="00CC0D19" w:rsidRDefault="008D15EC">
      <w:pPr>
        <w:pStyle w:val="Teksttreci0"/>
        <w:numPr>
          <w:ilvl w:val="0"/>
          <w:numId w:val="54"/>
        </w:numPr>
        <w:shd w:val="clear" w:color="auto" w:fill="auto"/>
        <w:tabs>
          <w:tab w:val="left" w:pos="469"/>
        </w:tabs>
        <w:spacing w:after="180"/>
        <w:ind w:left="480" w:hanging="480"/>
        <w:jc w:val="left"/>
      </w:pPr>
      <w:r>
        <w:t>verificar a reprodutibilidade dos dados armazenados na base de dados da caixa registadora;</w:t>
      </w:r>
    </w:p>
    <w:p w14:paraId="6F81C643" w14:textId="77777777" w:rsidR="00CC0D19" w:rsidRDefault="008D15EC">
      <w:pPr>
        <w:pStyle w:val="Teksttreci0"/>
        <w:numPr>
          <w:ilvl w:val="0"/>
          <w:numId w:val="54"/>
        </w:numPr>
        <w:shd w:val="clear" w:color="auto" w:fill="auto"/>
        <w:tabs>
          <w:tab w:val="left" w:pos="455"/>
        </w:tabs>
        <w:ind w:left="460" w:hanging="460"/>
      </w:pPr>
      <w:r>
        <w:t>verificar se a caixa registadora tem chaves partilhadas válidas e a respetiva recuperação, caso não exista nenhuma;</w:t>
      </w:r>
    </w:p>
    <w:p w14:paraId="609FDB78" w14:textId="77777777" w:rsidR="00CC0D19" w:rsidRDefault="008D15EC">
      <w:pPr>
        <w:pStyle w:val="Teksttreci0"/>
        <w:numPr>
          <w:ilvl w:val="0"/>
          <w:numId w:val="54"/>
        </w:numPr>
        <w:shd w:val="clear" w:color="auto" w:fill="auto"/>
        <w:tabs>
          <w:tab w:val="left" w:pos="455"/>
        </w:tabs>
        <w:spacing w:after="220"/>
        <w:ind w:left="460" w:hanging="460"/>
      </w:pPr>
      <w:r>
        <w:t>verificar a continuidade de um recibo fiscal e anular a cadeia de recibos fiscais na caixa registadora através da verificação dos hashes SHA2 dos referidos documentos dos três últimos relatórios fiscais de 24 horas.</w:t>
      </w:r>
    </w:p>
    <w:p w14:paraId="6FB3706B" w14:textId="77777777" w:rsidR="00CC0D19" w:rsidRDefault="008D15EC" w:rsidP="009426E3">
      <w:pPr>
        <w:pStyle w:val="Teksttreci0"/>
        <w:shd w:val="clear" w:color="auto" w:fill="auto"/>
        <w:spacing w:after="220"/>
        <w:ind w:right="-416" w:firstLine="340"/>
        <w:jc w:val="left"/>
      </w:pPr>
      <w:r>
        <w:rPr>
          <w:b/>
        </w:rPr>
        <w:t xml:space="preserve">Artigo 16.º </w:t>
      </w:r>
      <w:r>
        <w:t>Se os controlos referidos no artigo 15.º falharem, a caixa registadora não deve iniciar e exibir uma mensagem de erro.</w:t>
      </w:r>
    </w:p>
    <w:p w14:paraId="51ECB34E" w14:textId="77777777" w:rsidR="00CC0D19" w:rsidRDefault="008D15EC">
      <w:pPr>
        <w:pStyle w:val="Teksttreci0"/>
        <w:shd w:val="clear" w:color="auto" w:fill="auto"/>
        <w:ind w:firstLine="340"/>
        <w:jc w:val="left"/>
      </w:pPr>
      <w:r>
        <w:rPr>
          <w:b/>
        </w:rPr>
        <w:t xml:space="preserve">Artigo 17.º </w:t>
      </w:r>
      <w:r>
        <w:t>Uma caixa registadora deve assegurar a realização de uma validação fiscal que abranja:</w:t>
      </w:r>
    </w:p>
    <w:p w14:paraId="00A789B0" w14:textId="77777777" w:rsidR="00CC0D19" w:rsidRDefault="008D15EC">
      <w:pPr>
        <w:pStyle w:val="Teksttreci0"/>
        <w:numPr>
          <w:ilvl w:val="0"/>
          <w:numId w:val="55"/>
        </w:numPr>
        <w:shd w:val="clear" w:color="auto" w:fill="auto"/>
        <w:tabs>
          <w:tab w:val="left" w:pos="455"/>
        </w:tabs>
        <w:ind w:left="460" w:hanging="460"/>
      </w:pPr>
      <w:r>
        <w:t>transferência do certificado dessa caixa registadora;</w:t>
      </w:r>
    </w:p>
    <w:p w14:paraId="3659C9F4" w14:textId="77777777" w:rsidR="00CC0D19" w:rsidRDefault="008D15EC">
      <w:pPr>
        <w:pStyle w:val="Teksttreci0"/>
        <w:numPr>
          <w:ilvl w:val="0"/>
          <w:numId w:val="55"/>
        </w:numPr>
        <w:shd w:val="clear" w:color="auto" w:fill="auto"/>
        <w:tabs>
          <w:tab w:val="left" w:pos="455"/>
        </w:tabs>
        <w:ind w:left="460" w:hanging="460"/>
      </w:pPr>
      <w:r>
        <w:t>apresentação de um pedido de validação fiscal;</w:t>
      </w:r>
    </w:p>
    <w:p w14:paraId="2DA56524" w14:textId="77777777" w:rsidR="00CC0D19" w:rsidRDefault="008D15EC">
      <w:pPr>
        <w:pStyle w:val="Teksttreci0"/>
        <w:numPr>
          <w:ilvl w:val="0"/>
          <w:numId w:val="55"/>
        </w:numPr>
        <w:shd w:val="clear" w:color="auto" w:fill="auto"/>
        <w:tabs>
          <w:tab w:val="left" w:pos="455"/>
        </w:tabs>
        <w:ind w:left="460" w:hanging="460"/>
      </w:pPr>
      <w:r>
        <w:t>transferência da soma de controlo do programa operacional da caixa registadora, bem como o nome e a versão do programa operacional da caixa registadora;</w:t>
      </w:r>
    </w:p>
    <w:p w14:paraId="3D25F0AB" w14:textId="77777777" w:rsidR="00CC0D19" w:rsidRDefault="008D15EC">
      <w:pPr>
        <w:pStyle w:val="Teksttreci0"/>
        <w:numPr>
          <w:ilvl w:val="0"/>
          <w:numId w:val="55"/>
        </w:numPr>
        <w:shd w:val="clear" w:color="auto" w:fill="auto"/>
        <w:tabs>
          <w:tab w:val="left" w:pos="455"/>
        </w:tabs>
        <w:ind w:left="460" w:hanging="460"/>
      </w:pPr>
      <w:r>
        <w:t>recuperação de um número de registo na caixa registadora;</w:t>
      </w:r>
    </w:p>
    <w:p w14:paraId="738E9ABF" w14:textId="77777777" w:rsidR="00CC0D19" w:rsidRDefault="008D15EC">
      <w:pPr>
        <w:pStyle w:val="Teksttreci0"/>
        <w:numPr>
          <w:ilvl w:val="0"/>
          <w:numId w:val="55"/>
        </w:numPr>
        <w:shd w:val="clear" w:color="auto" w:fill="auto"/>
        <w:tabs>
          <w:tab w:val="left" w:pos="455"/>
        </w:tabs>
        <w:ind w:left="460" w:hanging="460"/>
      </w:pPr>
      <w:r>
        <w:t>redefinição de todos os contadores da caixa registadora;</w:t>
      </w:r>
    </w:p>
    <w:p w14:paraId="40D38E4B" w14:textId="77777777" w:rsidR="00CC0D19" w:rsidRDefault="008D15EC">
      <w:pPr>
        <w:pStyle w:val="Teksttreci0"/>
        <w:numPr>
          <w:ilvl w:val="0"/>
          <w:numId w:val="55"/>
        </w:numPr>
        <w:shd w:val="clear" w:color="auto" w:fill="auto"/>
        <w:tabs>
          <w:tab w:val="left" w:pos="455"/>
        </w:tabs>
        <w:ind w:left="460" w:hanging="460"/>
      </w:pPr>
      <w:r>
        <w:t>o número de identificação fiscal (PIN) e o número de registo na base de dados da caixa registadora, que não deve ser alterado pelo utilizador durante a utilização da caixa registadora;</w:t>
      </w:r>
    </w:p>
    <w:p w14:paraId="0F06A54C" w14:textId="77777777" w:rsidR="00CC0D19" w:rsidRDefault="008D15EC" w:rsidP="009426E3">
      <w:pPr>
        <w:pStyle w:val="Teksttreci0"/>
        <w:numPr>
          <w:ilvl w:val="0"/>
          <w:numId w:val="55"/>
        </w:numPr>
        <w:shd w:val="clear" w:color="auto" w:fill="auto"/>
        <w:tabs>
          <w:tab w:val="left" w:pos="455"/>
        </w:tabs>
        <w:spacing w:after="0" w:line="427" w:lineRule="auto"/>
        <w:ind w:left="460" w:right="-416" w:hanging="460"/>
      </w:pPr>
      <w:r>
        <w:t>registo da categoria da caixa registadora na base de dados da caixa registadora, em que o programa operacional da caixa registadora permite combinar diferentes categorias de caixas registadoras;</w:t>
      </w:r>
    </w:p>
    <w:p w14:paraId="0D00041E" w14:textId="77777777" w:rsidR="00CC0D19" w:rsidRDefault="008D15EC">
      <w:pPr>
        <w:pStyle w:val="Teksttreci0"/>
        <w:numPr>
          <w:ilvl w:val="0"/>
          <w:numId w:val="55"/>
        </w:numPr>
        <w:shd w:val="clear" w:color="auto" w:fill="auto"/>
        <w:tabs>
          <w:tab w:val="left" w:pos="455"/>
        </w:tabs>
        <w:spacing w:after="0" w:line="427" w:lineRule="auto"/>
        <w:ind w:left="460" w:hanging="460"/>
      </w:pPr>
      <w:r>
        <w:t>emissão de um relatório de validação fiscal e apresentá-lo ao repositório central de caixas registadoras;</w:t>
      </w:r>
    </w:p>
    <w:p w14:paraId="54AAAC84" w14:textId="77777777" w:rsidR="00CC0D19" w:rsidRDefault="008D15EC">
      <w:pPr>
        <w:pStyle w:val="Teksttreci0"/>
        <w:numPr>
          <w:ilvl w:val="0"/>
          <w:numId w:val="55"/>
        </w:numPr>
        <w:shd w:val="clear" w:color="auto" w:fill="auto"/>
        <w:tabs>
          <w:tab w:val="left" w:pos="455"/>
        </w:tabs>
        <w:spacing w:after="0" w:line="427" w:lineRule="auto"/>
        <w:ind w:left="460" w:hanging="460"/>
      </w:pPr>
      <w:r>
        <w:t>recuperação de um calendário de transferência de dados e registá-lo na base de dados da caixa registadora;</w:t>
      </w:r>
    </w:p>
    <w:p w14:paraId="32A937F1" w14:textId="77777777" w:rsidR="00CC0D19" w:rsidRDefault="008D15EC">
      <w:pPr>
        <w:pStyle w:val="Teksttreci0"/>
        <w:numPr>
          <w:ilvl w:val="0"/>
          <w:numId w:val="55"/>
        </w:numPr>
        <w:shd w:val="clear" w:color="auto" w:fill="auto"/>
        <w:tabs>
          <w:tab w:val="left" w:pos="464"/>
        </w:tabs>
        <w:spacing w:after="40" w:line="427" w:lineRule="auto"/>
        <w:ind w:left="460" w:hanging="460"/>
      </w:pPr>
      <w:r>
        <w:t>iniciação do modo de operação fiscal da caixa registadora.</w:t>
      </w:r>
    </w:p>
    <w:p w14:paraId="20D3F949" w14:textId="77777777" w:rsidR="00CC0D19" w:rsidRDefault="008D15EC">
      <w:pPr>
        <w:pStyle w:val="Teksttreci0"/>
        <w:shd w:val="clear" w:color="auto" w:fill="auto"/>
        <w:spacing w:after="220"/>
        <w:ind w:firstLine="340"/>
        <w:jc w:val="left"/>
      </w:pPr>
      <w:r>
        <w:rPr>
          <w:b/>
        </w:rPr>
        <w:t xml:space="preserve">Artigo 18.º </w:t>
      </w:r>
      <w:r>
        <w:t>1. Uma caixa registadora só pode ser associada a um dispositivo em que tenha sido validada para fins fiscais.</w:t>
      </w:r>
    </w:p>
    <w:p w14:paraId="7F0F2C19" w14:textId="77777777" w:rsidR="00CC0D19" w:rsidRDefault="008D15EC">
      <w:pPr>
        <w:pStyle w:val="Teksttreci0"/>
        <w:shd w:val="clear" w:color="auto" w:fill="auto"/>
        <w:spacing w:after="220"/>
        <w:ind w:firstLine="340"/>
        <w:jc w:val="left"/>
      </w:pPr>
      <w:r>
        <w:t>2. A validação fiscal não deve ser efetuada de novo com base no certificado da caixa registadora já em uso.</w:t>
      </w:r>
    </w:p>
    <w:p w14:paraId="041BBF56" w14:textId="77777777" w:rsidR="00CC0D19" w:rsidRDefault="008D15EC">
      <w:pPr>
        <w:pStyle w:val="Teksttreci0"/>
        <w:numPr>
          <w:ilvl w:val="0"/>
          <w:numId w:val="53"/>
        </w:numPr>
        <w:shd w:val="clear" w:color="auto" w:fill="auto"/>
        <w:tabs>
          <w:tab w:val="left" w:pos="694"/>
        </w:tabs>
        <w:spacing w:after="200"/>
        <w:ind w:firstLine="340"/>
        <w:jc w:val="left"/>
      </w:pPr>
      <w:r>
        <w:t>Após a sua validação fiscal, a caixa registadora não deve ser iniciada em nenhum outro dispositivo, mas no previsto no n.º 1.</w:t>
      </w:r>
    </w:p>
    <w:p w14:paraId="3787EA49" w14:textId="77777777" w:rsidR="00CC0D19" w:rsidRDefault="008D15EC">
      <w:pPr>
        <w:pStyle w:val="Teksttreci0"/>
        <w:shd w:val="clear" w:color="auto" w:fill="auto"/>
        <w:ind w:firstLine="340"/>
        <w:jc w:val="left"/>
      </w:pPr>
      <w:r>
        <w:rPr>
          <w:b/>
        </w:rPr>
        <w:t xml:space="preserve">Artigo 19.º </w:t>
      </w:r>
      <w:r>
        <w:t>Ao operar no modo fiscal, uma caixa registadora não deve permitir:</w:t>
      </w:r>
    </w:p>
    <w:p w14:paraId="7433B427" w14:textId="77777777" w:rsidR="00CC0D19" w:rsidRDefault="008D15EC">
      <w:pPr>
        <w:pStyle w:val="Teksttreci0"/>
        <w:numPr>
          <w:ilvl w:val="0"/>
          <w:numId w:val="56"/>
        </w:numPr>
        <w:shd w:val="clear" w:color="auto" w:fill="auto"/>
        <w:tabs>
          <w:tab w:val="left" w:pos="455"/>
        </w:tabs>
        <w:ind w:left="460" w:hanging="460"/>
      </w:pPr>
      <w:r>
        <w:t>registo das declarações de bens e serviços;</w:t>
      </w:r>
    </w:p>
    <w:p w14:paraId="7E9340DD" w14:textId="77777777" w:rsidR="00CC0D19" w:rsidRDefault="008D15EC">
      <w:pPr>
        <w:pStyle w:val="Teksttreci0"/>
        <w:numPr>
          <w:ilvl w:val="0"/>
          <w:numId w:val="56"/>
        </w:numPr>
        <w:shd w:val="clear" w:color="auto" w:fill="auto"/>
        <w:tabs>
          <w:tab w:val="left" w:pos="455"/>
        </w:tabs>
        <w:ind w:left="460" w:hanging="460"/>
      </w:pPr>
      <w:r>
        <w:t>inversão de entradas não presentes no recibo fiscal corrente;</w:t>
      </w:r>
    </w:p>
    <w:p w14:paraId="722C527F" w14:textId="77777777" w:rsidR="00CC0D19" w:rsidRDefault="008D15EC">
      <w:pPr>
        <w:pStyle w:val="Teksttreci0"/>
        <w:numPr>
          <w:ilvl w:val="0"/>
          <w:numId w:val="56"/>
        </w:numPr>
        <w:shd w:val="clear" w:color="auto" w:fill="auto"/>
        <w:tabs>
          <w:tab w:val="left" w:pos="455"/>
        </w:tabs>
        <w:ind w:left="460" w:hanging="460"/>
      </w:pPr>
      <w:r>
        <w:t>efetuar vendas ou ajustamentos dos valores e quantidades de um recibo fiscal que resulte num valor negativo das vendas para qualquer taxa de imposto e vendas isentas de imposto;</w:t>
      </w:r>
    </w:p>
    <w:p w14:paraId="2965C7DA" w14:textId="77777777" w:rsidR="00CC0D19" w:rsidRDefault="008D15EC">
      <w:pPr>
        <w:pStyle w:val="Teksttreci0"/>
        <w:numPr>
          <w:ilvl w:val="0"/>
          <w:numId w:val="56"/>
        </w:numPr>
        <w:shd w:val="clear" w:color="auto" w:fill="auto"/>
        <w:tabs>
          <w:tab w:val="left" w:pos="455"/>
        </w:tabs>
        <w:ind w:left="460" w:hanging="460"/>
      </w:pPr>
      <w:r>
        <w:t>proceder a ajustamentos e anular os recibos fiscais após a sua aprovação;</w:t>
      </w:r>
    </w:p>
    <w:p w14:paraId="40B0B775" w14:textId="77777777" w:rsidR="00CC0D19" w:rsidRDefault="008D15EC">
      <w:pPr>
        <w:pStyle w:val="Teksttreci0"/>
        <w:numPr>
          <w:ilvl w:val="0"/>
          <w:numId w:val="56"/>
        </w:numPr>
        <w:shd w:val="clear" w:color="auto" w:fill="auto"/>
        <w:tabs>
          <w:tab w:val="left" w:pos="455"/>
        </w:tabs>
        <w:ind w:left="460" w:hanging="460"/>
      </w:pPr>
      <w:r>
        <w:t>realização de vendas de bens ou serviços cujos nomes não sejam atribuídos às taxas de imposto e isenções fiscais ou vendas não tributáveis programadas na base de dados da caixa registadora;</w:t>
      </w:r>
    </w:p>
    <w:p w14:paraId="567AE55C" w14:textId="77777777" w:rsidR="00CC0D19" w:rsidRDefault="008D15EC">
      <w:pPr>
        <w:pStyle w:val="Teksttreci0"/>
        <w:numPr>
          <w:ilvl w:val="0"/>
          <w:numId w:val="56"/>
        </w:numPr>
        <w:shd w:val="clear" w:color="auto" w:fill="auto"/>
        <w:tabs>
          <w:tab w:val="left" w:pos="455"/>
        </w:tabs>
        <w:spacing w:after="220"/>
        <w:ind w:left="460" w:hanging="460"/>
      </w:pPr>
      <w:r>
        <w:lastRenderedPageBreak/>
        <w:t>redefinir registos de vendas 24 horas em qualquer caso diferente da emissão de um relatório fiscal de 24 horas.</w:t>
      </w:r>
    </w:p>
    <w:p w14:paraId="43BDDCCE" w14:textId="77777777" w:rsidR="00CC0D19" w:rsidRDefault="008D15EC">
      <w:pPr>
        <w:pStyle w:val="Teksttreci0"/>
        <w:shd w:val="clear" w:color="auto" w:fill="auto"/>
        <w:spacing w:after="200"/>
        <w:ind w:firstLine="340"/>
        <w:jc w:val="left"/>
      </w:pPr>
      <w:r>
        <w:rPr>
          <w:b/>
        </w:rPr>
        <w:t xml:space="preserve">Artigo 20.º </w:t>
      </w:r>
      <w:r>
        <w:t>Quando em funcionamento, uma caixa registadora deve desativar a manutenção de registos, se nenhuma chave partilhada for válida nesse dia.</w:t>
      </w:r>
    </w:p>
    <w:p w14:paraId="65CC9144" w14:textId="77777777" w:rsidR="00CC0D19" w:rsidRDefault="008D15EC">
      <w:pPr>
        <w:pStyle w:val="Teksttreci0"/>
        <w:shd w:val="clear" w:color="auto" w:fill="auto"/>
        <w:spacing w:after="200"/>
        <w:ind w:firstLine="340"/>
        <w:jc w:val="left"/>
      </w:pPr>
      <w:r>
        <w:rPr>
          <w:b/>
        </w:rPr>
        <w:t xml:space="preserve">Artigo 21.º </w:t>
      </w:r>
      <w:r>
        <w:t>Se a continuidade da cadeia de documentos numa caixa registadora, tal como referido no artigo 15.º, n.º 7, for quebrada, a caixa registadora deve entrar no modo de leitura.</w:t>
      </w:r>
    </w:p>
    <w:p w14:paraId="73EDD403" w14:textId="77777777" w:rsidR="00CC0D19" w:rsidRDefault="008D15EC" w:rsidP="009426E3">
      <w:pPr>
        <w:pStyle w:val="Teksttreci0"/>
        <w:shd w:val="clear" w:color="auto" w:fill="auto"/>
        <w:ind w:right="-416" w:firstLine="340"/>
        <w:jc w:val="left"/>
      </w:pPr>
      <w:r>
        <w:rPr>
          <w:b/>
        </w:rPr>
        <w:t xml:space="preserve">Artigo 22.º </w:t>
      </w:r>
      <w:r>
        <w:t>Uma caixa registadora deve assegurar a conservação de registos de cada venda concluída com a emissão de um recibo fiscal através de:</w:t>
      </w:r>
    </w:p>
    <w:p w14:paraId="05EB7007" w14:textId="235C6252" w:rsidR="00CC0D19" w:rsidRDefault="008D15EC">
      <w:pPr>
        <w:pStyle w:val="Teksttreci0"/>
        <w:numPr>
          <w:ilvl w:val="0"/>
          <w:numId w:val="57"/>
        </w:numPr>
        <w:shd w:val="clear" w:color="auto" w:fill="auto"/>
        <w:tabs>
          <w:tab w:val="left" w:pos="455"/>
        </w:tabs>
        <w:ind w:left="460" w:hanging="460"/>
      </w:pPr>
      <w:r>
        <w:t>inserir elementos subsequentes do recibo fiscal e, ao mesmo tempo, criar um formulário eletrónico da linha do documento que contenha essa inscrição registada na base de dados da caixa registadora, não permitindo a supressão desse elemento ou a sua impressão em paralelo;</w:t>
      </w:r>
    </w:p>
    <w:p w14:paraId="3435769D" w14:textId="77777777" w:rsidR="00CC0D19" w:rsidRDefault="008D15EC">
      <w:pPr>
        <w:pStyle w:val="Teksttreci0"/>
        <w:numPr>
          <w:ilvl w:val="0"/>
          <w:numId w:val="57"/>
        </w:numPr>
        <w:shd w:val="clear" w:color="auto" w:fill="auto"/>
        <w:tabs>
          <w:tab w:val="left" w:pos="452"/>
        </w:tabs>
        <w:spacing w:after="0"/>
        <w:ind w:left="460" w:hanging="460"/>
        <w:jc w:val="left"/>
      </w:pPr>
      <w:r>
        <w:t>aprovar o recibo fiscal e sua impressão imediata, sob reserva do artigo 17.º do regulamento, ou, se tecnicamente possível, enviar o recibo fiscal em formato eletrónico imediatamente ao comprador, bem como registar o recibo fiscal na base de dados da caixa registadora;</w:t>
      </w:r>
    </w:p>
    <w:p w14:paraId="0214361D" w14:textId="77777777" w:rsidR="00CC0D19" w:rsidRDefault="008D15EC">
      <w:pPr>
        <w:pStyle w:val="Teksttreci0"/>
        <w:shd w:val="clear" w:color="auto" w:fill="auto"/>
        <w:ind w:left="460"/>
      </w:pPr>
      <w:r>
        <w:t xml:space="preserve"> </w:t>
      </w:r>
    </w:p>
    <w:p w14:paraId="5C6C982D" w14:textId="77777777" w:rsidR="00CC0D19" w:rsidRDefault="008D15EC">
      <w:pPr>
        <w:pStyle w:val="Teksttreci0"/>
        <w:numPr>
          <w:ilvl w:val="0"/>
          <w:numId w:val="57"/>
        </w:numPr>
        <w:shd w:val="clear" w:color="auto" w:fill="auto"/>
        <w:tabs>
          <w:tab w:val="left" w:pos="452"/>
        </w:tabs>
        <w:spacing w:after="220"/>
        <w:ind w:left="460" w:hanging="460"/>
        <w:jc w:val="left"/>
      </w:pPr>
      <w:r>
        <w:t>saída de emergência da manutenção de registos, que deve ser completada com uma emissão de um recibo fiscal anulado que atravesse uma linha e ostentasse uma marcação «TRANSAÇÃO ANULADA».</w:t>
      </w:r>
    </w:p>
    <w:p w14:paraId="4D16E58B" w14:textId="77777777" w:rsidR="00CC0D19" w:rsidRDefault="008D15EC" w:rsidP="009426E3">
      <w:pPr>
        <w:pStyle w:val="Teksttreci0"/>
        <w:shd w:val="clear" w:color="auto" w:fill="auto"/>
        <w:spacing w:after="220"/>
        <w:ind w:right="-416" w:firstLine="340"/>
      </w:pPr>
      <w:r>
        <w:rPr>
          <w:b/>
        </w:rPr>
        <w:t xml:space="preserve">Artigo 23.º </w:t>
      </w:r>
      <w:r>
        <w:t>A caixa registadora deve assegurar que o valor bruto das vendas com base numa determinada taxa de imposto presente nos recibos fiscais seja calculado pela soma dos valores brutos de todos os bens e serviços sujeitos a essa taxa de imposto, e que o montante do imposto devido com base nessa taxa de imposto seja calculado em conformidade com o princípio do preço bruto. O valor das vendas brutas para vendas não tributáveis é calculado pela soma dos valores brutos de todos os bens e serviços sujeitos a isenção fiscal. O montante total do imposto devido é a soma dos impostos devidos por níveis de tributação individuais, e o valor total das vendas brutas é a soma dos valores das vendas brutas para os níveis individuais de tributação e vendas isentas de imposto. Os valores das vendas brutas e os montantes do imposto devido incluídos num recibo fiscal devem ser arredondados por excesso para o grosz mais próximo, de modo a que os valores decimais inferiores a 0,005 PLN não sejam tidos em conta e os de, pelo menos, 0,005 PLN sejam arredondados para o grosz mais próximo.</w:t>
      </w:r>
    </w:p>
    <w:p w14:paraId="0270E542" w14:textId="77777777" w:rsidR="00CC0D19" w:rsidRDefault="008D15EC" w:rsidP="009426E3">
      <w:pPr>
        <w:pStyle w:val="Teksttreci0"/>
        <w:shd w:val="clear" w:color="auto" w:fill="auto"/>
        <w:spacing w:after="200"/>
        <w:ind w:right="-416" w:firstLine="340"/>
      </w:pPr>
      <w:r>
        <w:rPr>
          <w:b/>
        </w:rPr>
        <w:t xml:space="preserve">Artigo 24.º </w:t>
      </w:r>
      <w:r>
        <w:t>Uma caixa registadora deve assegurar que os valores brutos das vendas presentes nos relatórios fiscais de 24 horas sejam calculados por meio da soma dos valores brutos de vendas para os níveis individuais de tributação e de vendas isentos de impostos, para os recibos fiscais correspondentes a um determinado período de vendas de 24 horas, e que os montantes do imposto devido pelos níveis de tributação individuais sejam calculados de acordo com o princípio do preço bruto. O valor das vendas líquidas para os níveis de tributação individuais é calculado como as diferenças entre os valores das vendas brutas e o montante do imposto devido pelos níveis de tributação individuais. O montante total do imposto devido é a soma de todos os impostos devidos por níveis individuais de tributação para recibos fiscais, e o valor total das vendas brutas é a soma de todos os valores das vendas brutas para recibos fiscais.</w:t>
      </w:r>
    </w:p>
    <w:p w14:paraId="4017CDB3" w14:textId="77777777" w:rsidR="00CC0D19" w:rsidRDefault="008D15EC">
      <w:pPr>
        <w:pStyle w:val="Teksttreci0"/>
        <w:shd w:val="clear" w:color="auto" w:fill="auto"/>
        <w:spacing w:after="200"/>
        <w:ind w:firstLine="340"/>
      </w:pPr>
      <w:r>
        <w:rPr>
          <w:b/>
        </w:rPr>
        <w:t xml:space="preserve">Artigo 25.º </w:t>
      </w:r>
      <w:r>
        <w:t>A caixa registadora deve assegurar a emissão de um relatório fiscal de 24 horas como uma ação única e indivisível que consista na criação desse relatório e no registo dos seus dados correspondentes na base de dados da caixa registadora.</w:t>
      </w:r>
    </w:p>
    <w:p w14:paraId="6C3B12C2" w14:textId="77777777" w:rsidR="00CC0D19" w:rsidRDefault="008D15EC" w:rsidP="009426E3">
      <w:pPr>
        <w:pStyle w:val="Teksttreci0"/>
        <w:shd w:val="clear" w:color="auto" w:fill="auto"/>
        <w:spacing w:after="220"/>
        <w:ind w:right="-274" w:firstLine="340"/>
      </w:pPr>
      <w:r>
        <w:rPr>
          <w:b/>
        </w:rPr>
        <w:t xml:space="preserve">Artigo 26.º </w:t>
      </w:r>
      <w:r>
        <w:t>Uma caixa registadora deve assegurar a emissão de um relatório fiscal intercalar ou de um relatório fiscal contabilístico que consista na leitura dos dados dos relatórios fiscais de 24 horas pertinentes e que inclua no relatório fiscal intercalar ou no relatório fiscal contabilístico a sua conformidade, em termos de conteúdo, com os relatórios fiscais 24 horas por dia emitidos durante o período abrangido por esse relatório. Os valores dos dados num relatório fiscal intercalar ou num relatório fiscal contabilístico são estabelecidos através da soma de rubricas individuais dos relatórios fiscais de 24 horas.</w:t>
      </w:r>
    </w:p>
    <w:p w14:paraId="314B9F4D" w14:textId="77777777" w:rsidR="00CC0D19" w:rsidRDefault="008D15EC" w:rsidP="009426E3">
      <w:pPr>
        <w:pStyle w:val="Teksttreci0"/>
        <w:shd w:val="clear" w:color="auto" w:fill="auto"/>
        <w:spacing w:after="220"/>
        <w:ind w:right="-416" w:firstLine="340"/>
      </w:pPr>
      <w:r>
        <w:rPr>
          <w:b/>
        </w:rPr>
        <w:t xml:space="preserve">Artigo 27.º </w:t>
      </w:r>
      <w:r>
        <w:t>Quando um evento ocorre, é registado pela caixa registadora em formato eletrónico imediatamente após a sua ocorrência, e antes da realização das atividades subsequentes de caixa registadora.</w:t>
      </w:r>
    </w:p>
    <w:p w14:paraId="3D2B2C82" w14:textId="77777777" w:rsidR="00CC0D19" w:rsidRDefault="008D15EC" w:rsidP="009426E3">
      <w:pPr>
        <w:pStyle w:val="Teksttreci0"/>
        <w:shd w:val="clear" w:color="auto" w:fill="auto"/>
        <w:ind w:right="-416" w:firstLine="340"/>
      </w:pPr>
      <w:r>
        <w:rPr>
          <w:b/>
        </w:rPr>
        <w:t xml:space="preserve">Artigo 28.º </w:t>
      </w:r>
      <w:r>
        <w:t>Após o registo de uma venda e antes da emissão de um relatório fiscal de 24 horas, uma caixa registadora deve desativar a execução das seguintes ações:</w:t>
      </w:r>
    </w:p>
    <w:p w14:paraId="3C574168" w14:textId="77777777" w:rsidR="00CC0D19" w:rsidRDefault="008D15EC">
      <w:pPr>
        <w:pStyle w:val="Teksttreci0"/>
        <w:numPr>
          <w:ilvl w:val="0"/>
          <w:numId w:val="58"/>
        </w:numPr>
        <w:shd w:val="clear" w:color="auto" w:fill="auto"/>
        <w:tabs>
          <w:tab w:val="left" w:pos="452"/>
        </w:tabs>
        <w:ind w:left="460" w:hanging="460"/>
        <w:jc w:val="left"/>
      </w:pPr>
      <w:r>
        <w:t>alterar as definições de data e hora;</w:t>
      </w:r>
    </w:p>
    <w:p w14:paraId="7A7505E0" w14:textId="77777777" w:rsidR="00CC0D19" w:rsidRDefault="008D15EC">
      <w:pPr>
        <w:pStyle w:val="Teksttreci0"/>
        <w:numPr>
          <w:ilvl w:val="0"/>
          <w:numId w:val="58"/>
        </w:numPr>
        <w:shd w:val="clear" w:color="auto" w:fill="auto"/>
        <w:tabs>
          <w:tab w:val="left" w:pos="452"/>
        </w:tabs>
        <w:ind w:left="460" w:hanging="460"/>
        <w:jc w:val="left"/>
      </w:pPr>
      <w:r>
        <w:t>alterações da taxa de imposto;</w:t>
      </w:r>
    </w:p>
    <w:p w14:paraId="766F4D12" w14:textId="77777777" w:rsidR="00CC0D19" w:rsidRDefault="008D15EC">
      <w:pPr>
        <w:pStyle w:val="Teksttreci0"/>
        <w:numPr>
          <w:ilvl w:val="0"/>
          <w:numId w:val="58"/>
        </w:numPr>
        <w:shd w:val="clear" w:color="auto" w:fill="auto"/>
        <w:tabs>
          <w:tab w:val="left" w:pos="452"/>
        </w:tabs>
        <w:ind w:left="460" w:hanging="460"/>
        <w:jc w:val="left"/>
      </w:pPr>
      <w:r>
        <w:t>alterações da moeda de registo;</w:t>
      </w:r>
    </w:p>
    <w:p w14:paraId="26EC9E8E" w14:textId="77777777" w:rsidR="00CC0D19" w:rsidRDefault="008D15EC">
      <w:pPr>
        <w:pStyle w:val="Teksttreci0"/>
        <w:numPr>
          <w:ilvl w:val="0"/>
          <w:numId w:val="58"/>
        </w:numPr>
        <w:shd w:val="clear" w:color="auto" w:fill="auto"/>
        <w:tabs>
          <w:tab w:val="left" w:pos="452"/>
        </w:tabs>
        <w:ind w:left="460" w:hanging="460"/>
        <w:jc w:val="left"/>
      </w:pPr>
      <w:r>
        <w:t xml:space="preserve">alterar o nome e o apelido ou o nome do contribuinte e o endereço do ponto de venda e, no caso das vendas efetuadas </w:t>
      </w:r>
      <w:r>
        <w:lastRenderedPageBreak/>
        <w:t>em locais não fixos, o endereço da sede social ou do local de residência do contribuinte;</w:t>
      </w:r>
    </w:p>
    <w:p w14:paraId="5E8B8088" w14:textId="77777777" w:rsidR="00CC0D19" w:rsidRDefault="008D15EC">
      <w:pPr>
        <w:pStyle w:val="Teksttreci0"/>
        <w:numPr>
          <w:ilvl w:val="0"/>
          <w:numId w:val="58"/>
        </w:numPr>
        <w:shd w:val="clear" w:color="auto" w:fill="auto"/>
        <w:tabs>
          <w:tab w:val="left" w:pos="452"/>
        </w:tabs>
        <w:ind w:left="460" w:hanging="460"/>
        <w:jc w:val="left"/>
      </w:pPr>
      <w:r>
        <w:t>entrar no modo só de leitura;</w:t>
      </w:r>
    </w:p>
    <w:p w14:paraId="28CEBE2B" w14:textId="77777777" w:rsidR="00CC0D19" w:rsidRDefault="008D15EC">
      <w:pPr>
        <w:pStyle w:val="Teksttreci0"/>
        <w:numPr>
          <w:ilvl w:val="0"/>
          <w:numId w:val="58"/>
        </w:numPr>
        <w:shd w:val="clear" w:color="auto" w:fill="auto"/>
        <w:tabs>
          <w:tab w:val="left" w:pos="452"/>
        </w:tabs>
        <w:spacing w:after="220"/>
        <w:ind w:left="460" w:hanging="460"/>
        <w:jc w:val="left"/>
      </w:pPr>
      <w:r>
        <w:t>atualização do programa operacional da caixa registadora;</w:t>
      </w:r>
    </w:p>
    <w:p w14:paraId="1E624C84" w14:textId="77777777" w:rsidR="00CC0D19" w:rsidRDefault="008D15EC">
      <w:pPr>
        <w:pStyle w:val="Teksttreci0"/>
        <w:shd w:val="clear" w:color="auto" w:fill="auto"/>
        <w:spacing w:after="220"/>
        <w:ind w:firstLine="340"/>
      </w:pPr>
      <w:r>
        <w:rPr>
          <w:b/>
        </w:rPr>
        <w:t xml:space="preserve">Artigo 29.º </w:t>
      </w:r>
      <w:r>
        <w:t>1. Uma caixa registadora deve ter a função de sincronizar a data e a hora com a hora oficial polaca, com uma frequência correspondente à da emissão de relatórios fiscais de 24 horas, através de um sistema que garanta a sincronização com a hora oficial ou a pedido do utilizador.</w:t>
      </w:r>
    </w:p>
    <w:p w14:paraId="3C1E3613" w14:textId="77777777" w:rsidR="00CC0D19" w:rsidRDefault="008D15EC" w:rsidP="009426E3">
      <w:pPr>
        <w:pStyle w:val="Teksttreci0"/>
        <w:numPr>
          <w:ilvl w:val="0"/>
          <w:numId w:val="59"/>
        </w:numPr>
        <w:shd w:val="clear" w:color="auto" w:fill="auto"/>
        <w:tabs>
          <w:tab w:val="left" w:pos="628"/>
        </w:tabs>
        <w:ind w:right="-274" w:firstLine="340"/>
      </w:pPr>
      <w:r>
        <w:t>A caixa registadora deve permitir alterar a data e a hora após a emissão de um relatório fiscal de 24 horas, mas antes de registar as vendas no dia seguinte, desde que:</w:t>
      </w:r>
    </w:p>
    <w:p w14:paraId="10525587" w14:textId="3954680C" w:rsidR="00CC0D19" w:rsidRDefault="008D15EC" w:rsidP="00447551">
      <w:pPr>
        <w:pStyle w:val="Teksttreci0"/>
        <w:numPr>
          <w:ilvl w:val="0"/>
          <w:numId w:val="60"/>
        </w:numPr>
        <w:shd w:val="clear" w:color="auto" w:fill="auto"/>
        <w:tabs>
          <w:tab w:val="left" w:pos="452"/>
        </w:tabs>
        <w:spacing w:after="0"/>
        <w:ind w:left="460" w:right="-274" w:hanging="460"/>
        <w:jc w:val="left"/>
      </w:pPr>
      <w:r>
        <w:t>o utilizador só pode alterar a hora após uma falha na sincronização automática de data e hora e após uma tentativa de sincronização falhada a pedido do utilizador;</w:t>
      </w:r>
    </w:p>
    <w:p w14:paraId="762855D8" w14:textId="77777777" w:rsidR="00447551" w:rsidRDefault="00447551" w:rsidP="00447551">
      <w:pPr>
        <w:pStyle w:val="Teksttreci0"/>
        <w:shd w:val="clear" w:color="auto" w:fill="auto"/>
        <w:tabs>
          <w:tab w:val="left" w:pos="452"/>
        </w:tabs>
        <w:spacing w:after="0"/>
        <w:ind w:left="460" w:right="-274"/>
        <w:jc w:val="left"/>
      </w:pPr>
    </w:p>
    <w:p w14:paraId="41A7C3D5" w14:textId="77777777" w:rsidR="00CC0D19" w:rsidRDefault="008D15EC">
      <w:pPr>
        <w:pStyle w:val="Teksttreci0"/>
        <w:numPr>
          <w:ilvl w:val="0"/>
          <w:numId w:val="60"/>
        </w:numPr>
        <w:shd w:val="clear" w:color="auto" w:fill="auto"/>
        <w:tabs>
          <w:tab w:val="left" w:pos="458"/>
        </w:tabs>
        <w:ind w:left="460" w:hanging="460"/>
      </w:pPr>
      <w:r>
        <w:t>as alterações das definições de tempo efetuadas pelo utilizador não devem exceder 2 horas entre a emissão do relatório fiscal de 24 horas e o início da primeira venda;</w:t>
      </w:r>
    </w:p>
    <w:p w14:paraId="5C108729" w14:textId="77777777" w:rsidR="00CC0D19" w:rsidRDefault="008D15EC">
      <w:pPr>
        <w:pStyle w:val="Teksttreci0"/>
        <w:numPr>
          <w:ilvl w:val="0"/>
          <w:numId w:val="60"/>
        </w:numPr>
        <w:shd w:val="clear" w:color="auto" w:fill="auto"/>
        <w:tabs>
          <w:tab w:val="left" w:pos="458"/>
        </w:tabs>
        <w:spacing w:after="260"/>
        <w:ind w:left="460" w:hanging="460"/>
      </w:pPr>
      <w:r>
        <w:t>a data definida não precede a data mais recente registada na base de dados da caixa registadora.</w:t>
      </w:r>
    </w:p>
    <w:p w14:paraId="011E265C" w14:textId="77777777" w:rsidR="00CC0D19" w:rsidRDefault="008D15EC" w:rsidP="00B23521">
      <w:pPr>
        <w:pStyle w:val="Teksttreci0"/>
        <w:shd w:val="clear" w:color="auto" w:fill="auto"/>
        <w:spacing w:after="260"/>
        <w:ind w:right="-274" w:firstLine="340"/>
      </w:pPr>
      <w:r>
        <w:rPr>
          <w:b/>
        </w:rPr>
        <w:t xml:space="preserve">Artigo 30.º </w:t>
      </w:r>
      <w:r>
        <w:t>A emissão de um relatório fiscal de 24 horas deve ser marcada com a data e hora não anteriores à data e hora da emissão do último relatório fiscal de 24 horas registado na base de dados da caixa registadora.</w:t>
      </w:r>
    </w:p>
    <w:p w14:paraId="7CB25190" w14:textId="77777777" w:rsidR="00CC0D19" w:rsidRDefault="008D15EC">
      <w:pPr>
        <w:pStyle w:val="Teksttreci0"/>
        <w:shd w:val="clear" w:color="auto" w:fill="auto"/>
        <w:ind w:firstLine="340"/>
      </w:pPr>
      <w:r>
        <w:rPr>
          <w:b/>
        </w:rPr>
        <w:t xml:space="preserve">Artigo 31.º </w:t>
      </w:r>
      <w:r>
        <w:t>A caixa registadora deve assegurar:</w:t>
      </w:r>
    </w:p>
    <w:p w14:paraId="5FEFFFB7" w14:textId="77777777" w:rsidR="00CC0D19" w:rsidRDefault="008D15EC" w:rsidP="00B23521">
      <w:pPr>
        <w:pStyle w:val="Teksttreci0"/>
        <w:numPr>
          <w:ilvl w:val="0"/>
          <w:numId w:val="61"/>
        </w:numPr>
        <w:shd w:val="clear" w:color="auto" w:fill="auto"/>
        <w:tabs>
          <w:tab w:val="left" w:pos="458"/>
        </w:tabs>
        <w:ind w:left="460" w:right="-416" w:hanging="460"/>
      </w:pPr>
      <w:r>
        <w:t xml:space="preserve">a verificação da designação dos bens ou serviços inscritos na base de dados da caixa registadora, desde que o mesmo nome de bens ou serviços só possa ter uma instância na base de dados; os bens e serviços devem ser identificados por uma série de carateres alfanuméricos polacos, paragens completas, vírgulas, sinais percentuais e traços oblíquos, sem distinção entre letras maiúsculas e minúsculas;  </w:t>
      </w:r>
    </w:p>
    <w:p w14:paraId="15320558" w14:textId="77777777" w:rsidR="00CC0D19" w:rsidRDefault="008D15EC" w:rsidP="00B23521">
      <w:pPr>
        <w:pStyle w:val="Teksttreci0"/>
        <w:numPr>
          <w:ilvl w:val="0"/>
          <w:numId w:val="61"/>
        </w:numPr>
        <w:shd w:val="clear" w:color="auto" w:fill="auto"/>
        <w:tabs>
          <w:tab w:val="left" w:pos="458"/>
        </w:tabs>
        <w:spacing w:after="260"/>
        <w:ind w:left="460" w:right="-416" w:hanging="460"/>
      </w:pPr>
      <w:r>
        <w:t>cálculo da soma de verificação do programa operacional da caixa registadora a cada pedido do repositório central de caixas registadoras e respetiva apresentação, juntamente com o nome e o número da versão do programa operacional da caixa registadora.</w:t>
      </w:r>
    </w:p>
    <w:p w14:paraId="3B03D018" w14:textId="77777777" w:rsidR="00CC0D19" w:rsidRDefault="008D15EC">
      <w:pPr>
        <w:pStyle w:val="Teksttreci0"/>
        <w:shd w:val="clear" w:color="auto" w:fill="auto"/>
        <w:spacing w:after="260"/>
        <w:ind w:firstLine="340"/>
      </w:pPr>
      <w:r>
        <w:rPr>
          <w:b/>
        </w:rPr>
        <w:t xml:space="preserve">Artigo 32.º </w:t>
      </w:r>
      <w:r>
        <w:t>No caso de programação de uma alteração da moeda de manutenção de registos, uma caixa registadora deve permitir programar essa alteração com antecedência, indicando a data e a hora exata da alteração, sem prejuízo do disposto no artigo 28.º, n.º 3.</w:t>
      </w:r>
    </w:p>
    <w:p w14:paraId="1C52FB5E" w14:textId="77777777" w:rsidR="00CC0D19" w:rsidRDefault="008D15EC">
      <w:pPr>
        <w:pStyle w:val="Teksttreci0"/>
        <w:shd w:val="clear" w:color="auto" w:fill="auto"/>
        <w:spacing w:after="260"/>
        <w:ind w:firstLine="340"/>
      </w:pPr>
      <w:r>
        <w:rPr>
          <w:b/>
        </w:rPr>
        <w:t xml:space="preserve">Artigo 33.º </w:t>
      </w:r>
      <w:r>
        <w:t>Um par único de chaves de caixa registadoras assimétricas deve ser atribuído a uma caixa registadora, constituída por uma chave de caixa registadora privada protegida contra o acesso não autorizado, armazenada na caixa registadora e utilizada para assinar documentos fiscais e não fiscais, e uma chave de caixa registadora pública utilizada para verificar esses documentos.</w:t>
      </w:r>
    </w:p>
    <w:p w14:paraId="3682060A" w14:textId="77777777" w:rsidR="00CC0D19" w:rsidRDefault="008D15EC" w:rsidP="00B23521">
      <w:pPr>
        <w:pStyle w:val="Teksttreci0"/>
        <w:shd w:val="clear" w:color="auto" w:fill="auto"/>
        <w:spacing w:after="0"/>
        <w:ind w:right="-274" w:firstLine="340"/>
      </w:pPr>
      <w:r>
        <w:rPr>
          <w:b/>
        </w:rPr>
        <w:t xml:space="preserve">Artigo 34.º </w:t>
      </w:r>
      <w:r>
        <w:t>A transferência de dados a partir de uma caixa registadora deve ser protegida em termos de confidencialidade e integridade de uma forma especificada no protocolo de comunicação de transferência de dados, em conformidade com o protocolo TLS versão 1.2 ou superior, com a utilização de certificados de chave pública estabelecidos no protocolo de comunicação de transferência de dados, norma x.509 ou superior, caso essa norma esteja especificada nesse protocolo de comunicação.</w:t>
      </w:r>
    </w:p>
    <w:p w14:paraId="352E6CA6" w14:textId="77777777" w:rsidR="00CC0D19" w:rsidRDefault="008D15EC">
      <w:pPr>
        <w:pStyle w:val="Teksttreci0"/>
        <w:shd w:val="clear" w:color="auto" w:fill="auto"/>
        <w:spacing w:after="260"/>
      </w:pPr>
      <w:r>
        <w:t xml:space="preserve"> </w:t>
      </w:r>
    </w:p>
    <w:p w14:paraId="510AECED" w14:textId="77777777" w:rsidR="00CC0D19" w:rsidRDefault="008D15EC">
      <w:pPr>
        <w:pStyle w:val="Teksttreci0"/>
        <w:shd w:val="clear" w:color="auto" w:fill="auto"/>
        <w:spacing w:after="260"/>
        <w:ind w:firstLine="340"/>
      </w:pPr>
      <w:r>
        <w:rPr>
          <w:b/>
        </w:rPr>
        <w:t xml:space="preserve">Artigo 35. </w:t>
      </w:r>
      <w:r>
        <w:t>Todas as operações criptográficas devem garantir a confidencialidade, integridade e autenticação dos dados e devem ser executadas por uma componente criptográfica cuja segurança criptográfica assimétrica seja garantida em conformidade com o protocolo de comunicação de transferência de dados.</w:t>
      </w:r>
    </w:p>
    <w:p w14:paraId="2B302B06" w14:textId="77777777" w:rsidR="00CC0D19" w:rsidRDefault="008D15EC">
      <w:pPr>
        <w:pStyle w:val="Teksttreci0"/>
        <w:shd w:val="clear" w:color="auto" w:fill="auto"/>
        <w:ind w:firstLine="340"/>
      </w:pPr>
      <w:r>
        <w:rPr>
          <w:b/>
        </w:rPr>
        <w:t xml:space="preserve">Artigo 36.º </w:t>
      </w:r>
      <w:r>
        <w:t>1. Uma caixa registadora deve transferir dados utilizando um protocolo de comunicação de transferência de dados que contenha conjuntos de comandos relacionados com:</w:t>
      </w:r>
    </w:p>
    <w:p w14:paraId="71EF405F" w14:textId="77777777" w:rsidR="00CC0D19" w:rsidRDefault="008D15EC">
      <w:pPr>
        <w:pStyle w:val="Teksttreci0"/>
        <w:numPr>
          <w:ilvl w:val="0"/>
          <w:numId w:val="62"/>
        </w:numPr>
        <w:shd w:val="clear" w:color="auto" w:fill="auto"/>
        <w:tabs>
          <w:tab w:val="left" w:pos="458"/>
        </w:tabs>
        <w:ind w:left="460" w:hanging="460"/>
      </w:pPr>
      <w:r>
        <w:t>validação fiscal;</w:t>
      </w:r>
    </w:p>
    <w:p w14:paraId="02856963" w14:textId="77777777" w:rsidR="00CC0D19" w:rsidRDefault="008D15EC">
      <w:pPr>
        <w:pStyle w:val="Teksttreci0"/>
        <w:numPr>
          <w:ilvl w:val="0"/>
          <w:numId w:val="62"/>
        </w:numPr>
        <w:shd w:val="clear" w:color="auto" w:fill="auto"/>
        <w:tabs>
          <w:tab w:val="left" w:pos="458"/>
        </w:tabs>
        <w:ind w:left="460" w:hanging="460"/>
      </w:pPr>
      <w:r>
        <w:t>transmissão de dados;</w:t>
      </w:r>
    </w:p>
    <w:p w14:paraId="5328AB98" w14:textId="77777777" w:rsidR="00CC0D19" w:rsidRDefault="008D15EC">
      <w:pPr>
        <w:pStyle w:val="Teksttreci0"/>
        <w:numPr>
          <w:ilvl w:val="0"/>
          <w:numId w:val="62"/>
        </w:numPr>
        <w:shd w:val="clear" w:color="auto" w:fill="auto"/>
        <w:tabs>
          <w:tab w:val="left" w:pos="458"/>
        </w:tabs>
        <w:ind w:left="460" w:hanging="460"/>
      </w:pPr>
      <w:r>
        <w:t>a verificação da soma de controlo do programa operacional da caixa registadora;</w:t>
      </w:r>
    </w:p>
    <w:p w14:paraId="5A4BBBA3" w14:textId="77777777" w:rsidR="00CC0D19" w:rsidRDefault="008D15EC">
      <w:pPr>
        <w:pStyle w:val="Teksttreci0"/>
        <w:numPr>
          <w:ilvl w:val="0"/>
          <w:numId w:val="62"/>
        </w:numPr>
        <w:shd w:val="clear" w:color="auto" w:fill="auto"/>
        <w:tabs>
          <w:tab w:val="left" w:pos="458"/>
        </w:tabs>
        <w:ind w:left="460" w:hanging="460"/>
      </w:pPr>
      <w:r>
        <w:t>alterações ao calendário de transferência de dados;</w:t>
      </w:r>
    </w:p>
    <w:p w14:paraId="266A4FC2" w14:textId="77777777" w:rsidR="00CC0D19" w:rsidRDefault="008D15EC">
      <w:pPr>
        <w:pStyle w:val="Teksttreci0"/>
        <w:numPr>
          <w:ilvl w:val="0"/>
          <w:numId w:val="62"/>
        </w:numPr>
        <w:shd w:val="clear" w:color="auto" w:fill="auto"/>
        <w:tabs>
          <w:tab w:val="left" w:pos="458"/>
        </w:tabs>
        <w:ind w:left="460" w:hanging="460"/>
      </w:pPr>
      <w:r>
        <w:lastRenderedPageBreak/>
        <w:t>o acionamento e desligamento da impressão do código de texto gráfico QR referido no artigo 3, n.º 1, ponto 32, permitindo também indicar o valor total das vendas brutas a que se refere o artigo 3.º, n.º 1, ponto 15, após o qual a impressão é obrigatória;</w:t>
      </w:r>
    </w:p>
    <w:p w14:paraId="57827C66" w14:textId="77777777" w:rsidR="00CC0D19" w:rsidRDefault="008D15EC">
      <w:pPr>
        <w:pStyle w:val="Teksttreci0"/>
        <w:numPr>
          <w:ilvl w:val="0"/>
          <w:numId w:val="62"/>
        </w:numPr>
        <w:shd w:val="clear" w:color="auto" w:fill="auto"/>
        <w:tabs>
          <w:tab w:val="left" w:pos="458"/>
        </w:tabs>
        <w:ind w:left="460" w:hanging="460"/>
      </w:pPr>
      <w:r>
        <w:t>a caixa registadora está a entrar no modo só de leitura;</w:t>
      </w:r>
    </w:p>
    <w:p w14:paraId="43EB345D" w14:textId="77777777" w:rsidR="00CC0D19" w:rsidRDefault="008D15EC">
      <w:pPr>
        <w:pStyle w:val="Teksttreci0"/>
        <w:numPr>
          <w:ilvl w:val="0"/>
          <w:numId w:val="62"/>
        </w:numPr>
        <w:shd w:val="clear" w:color="auto" w:fill="auto"/>
        <w:tabs>
          <w:tab w:val="left" w:pos="458"/>
        </w:tabs>
        <w:ind w:left="460" w:hanging="460"/>
      </w:pPr>
      <w:r>
        <w:t>atualização do programa operacional da caixa registadora;</w:t>
      </w:r>
    </w:p>
    <w:p w14:paraId="3144AF6C" w14:textId="77777777" w:rsidR="00CC0D19" w:rsidRDefault="008D15EC">
      <w:pPr>
        <w:pStyle w:val="Teksttreci0"/>
        <w:numPr>
          <w:ilvl w:val="0"/>
          <w:numId w:val="62"/>
        </w:numPr>
        <w:shd w:val="clear" w:color="auto" w:fill="auto"/>
        <w:tabs>
          <w:tab w:val="left" w:pos="458"/>
        </w:tabs>
        <w:ind w:left="460" w:hanging="460"/>
      </w:pPr>
      <w:r>
        <w:t>alteração do âmbito dos conjuntos de dados transferidos;</w:t>
      </w:r>
    </w:p>
    <w:p w14:paraId="330AA1B2" w14:textId="77777777" w:rsidR="00CC0D19" w:rsidRDefault="008D15EC">
      <w:pPr>
        <w:pStyle w:val="Teksttreci0"/>
        <w:numPr>
          <w:ilvl w:val="0"/>
          <w:numId w:val="62"/>
        </w:numPr>
        <w:shd w:val="clear" w:color="auto" w:fill="auto"/>
        <w:tabs>
          <w:tab w:val="left" w:pos="458"/>
        </w:tabs>
        <w:ind w:left="460" w:hanging="460"/>
      </w:pPr>
      <w:r>
        <w:t>obtenção de um número de registo;</w:t>
      </w:r>
    </w:p>
    <w:p w14:paraId="39E9ECE0" w14:textId="77777777" w:rsidR="00CC0D19" w:rsidRDefault="008D15EC">
      <w:pPr>
        <w:pStyle w:val="Teksttreci0"/>
        <w:numPr>
          <w:ilvl w:val="0"/>
          <w:numId w:val="62"/>
        </w:numPr>
        <w:shd w:val="clear" w:color="auto" w:fill="auto"/>
        <w:tabs>
          <w:tab w:val="left" w:pos="469"/>
        </w:tabs>
        <w:spacing w:after="260"/>
        <w:ind w:left="460" w:hanging="460"/>
      </w:pPr>
      <w:r>
        <w:t>transferência da chave pública da caixa registadora.</w:t>
      </w:r>
    </w:p>
    <w:p w14:paraId="5E312497" w14:textId="16ACB89B" w:rsidR="00CC0D19" w:rsidRDefault="008D15EC" w:rsidP="00B23521">
      <w:pPr>
        <w:pStyle w:val="Teksttreci0"/>
        <w:numPr>
          <w:ilvl w:val="0"/>
          <w:numId w:val="63"/>
        </w:numPr>
        <w:shd w:val="clear" w:color="auto" w:fill="auto"/>
        <w:tabs>
          <w:tab w:val="left" w:pos="670"/>
        </w:tabs>
        <w:ind w:right="-274" w:firstLine="340"/>
      </w:pPr>
      <w:r>
        <w:t>A chave pública da caixa registadora é transferida pela caixa registadora em dados definidos no momento da validação fiscal e em caso de substituição dessa chave.</w:t>
      </w:r>
    </w:p>
    <w:p w14:paraId="1E559F2E" w14:textId="77777777" w:rsidR="00CC0D19" w:rsidRDefault="008D15EC">
      <w:pPr>
        <w:pStyle w:val="Teksttreci0"/>
        <w:numPr>
          <w:ilvl w:val="0"/>
          <w:numId w:val="63"/>
        </w:numPr>
        <w:shd w:val="clear" w:color="auto" w:fill="auto"/>
        <w:tabs>
          <w:tab w:val="left" w:pos="669"/>
        </w:tabs>
        <w:ind w:firstLine="320"/>
      </w:pPr>
      <w:r>
        <w:t>O conjunto de dados referido no n.º 2:</w:t>
      </w:r>
    </w:p>
    <w:p w14:paraId="55C877E2" w14:textId="77777777" w:rsidR="00CC0D19" w:rsidRDefault="008D15EC">
      <w:pPr>
        <w:pStyle w:val="Teksttreci0"/>
        <w:shd w:val="clear" w:color="auto" w:fill="auto"/>
        <w:spacing w:after="0" w:line="372" w:lineRule="auto"/>
      </w:pPr>
      <w:r>
        <w:t>1) deve conter:</w:t>
      </w:r>
    </w:p>
    <w:p w14:paraId="06AC0095" w14:textId="77777777" w:rsidR="00CC0D19" w:rsidRDefault="008D15EC">
      <w:pPr>
        <w:pStyle w:val="Teksttreci0"/>
        <w:numPr>
          <w:ilvl w:val="0"/>
          <w:numId w:val="64"/>
        </w:numPr>
        <w:shd w:val="clear" w:color="auto" w:fill="auto"/>
        <w:tabs>
          <w:tab w:val="left" w:pos="858"/>
        </w:tabs>
        <w:spacing w:after="0" w:line="372" w:lineRule="auto"/>
        <w:ind w:left="460"/>
        <w:jc w:val="left"/>
      </w:pPr>
      <w:r>
        <w:t>número único,</w:t>
      </w:r>
    </w:p>
    <w:p w14:paraId="0F9F01B0" w14:textId="77777777" w:rsidR="00CC0D19" w:rsidRDefault="008D15EC">
      <w:pPr>
        <w:pStyle w:val="Teksttreci0"/>
        <w:numPr>
          <w:ilvl w:val="0"/>
          <w:numId w:val="64"/>
        </w:numPr>
        <w:shd w:val="clear" w:color="auto" w:fill="auto"/>
        <w:tabs>
          <w:tab w:val="left" w:pos="858"/>
        </w:tabs>
        <w:spacing w:after="40" w:line="372" w:lineRule="auto"/>
        <w:ind w:left="460"/>
        <w:jc w:val="left"/>
      </w:pPr>
      <w:r>
        <w:t>a chave pública da caixa registadora assinada com uma assinatura eletrónica ou com o selo eletrónico do fabricante;</w:t>
      </w:r>
    </w:p>
    <w:p w14:paraId="62108132" w14:textId="77777777" w:rsidR="00CC0D19" w:rsidRDefault="008D15EC">
      <w:pPr>
        <w:pStyle w:val="Teksttreci0"/>
        <w:shd w:val="clear" w:color="auto" w:fill="auto"/>
        <w:spacing w:after="200"/>
      </w:pPr>
      <w:r>
        <w:t>2) deve ser criptografado com o uso da chave pública do destinatário.</w:t>
      </w:r>
    </w:p>
    <w:p w14:paraId="2E394736" w14:textId="77777777" w:rsidR="00CC0D19" w:rsidRDefault="008D15EC" w:rsidP="001E32AF">
      <w:pPr>
        <w:pStyle w:val="Teksttreci0"/>
        <w:numPr>
          <w:ilvl w:val="0"/>
          <w:numId w:val="63"/>
        </w:numPr>
        <w:shd w:val="clear" w:color="auto" w:fill="auto"/>
        <w:tabs>
          <w:tab w:val="left" w:pos="666"/>
        </w:tabs>
        <w:spacing w:after="220"/>
        <w:ind w:right="-416" w:firstLine="320"/>
      </w:pPr>
      <w:r>
        <w:t>O formato pormenorizado dos dados a que se refere o n.º 3 e o modo da sua transferência são definidos no protocolo de comunicação de transferência de dados.</w:t>
      </w:r>
    </w:p>
    <w:p w14:paraId="666DB99B" w14:textId="77777777" w:rsidR="00CC0D19" w:rsidRDefault="008D15EC">
      <w:pPr>
        <w:pStyle w:val="Teksttreci0"/>
        <w:numPr>
          <w:ilvl w:val="0"/>
          <w:numId w:val="63"/>
        </w:numPr>
        <w:shd w:val="clear" w:color="auto" w:fill="auto"/>
        <w:tabs>
          <w:tab w:val="left" w:pos="659"/>
        </w:tabs>
        <w:spacing w:after="0"/>
        <w:ind w:firstLine="320"/>
      </w:pPr>
      <w:r>
        <w:t>A descrição técnica do protocolo de comunicação de transferência de dados é disponibilizada pelo ministro responsável pelas finanças públicas no seu Boletim de Informação Pública.</w:t>
      </w:r>
    </w:p>
    <w:p w14:paraId="1A766B18" w14:textId="77777777" w:rsidR="00CC0D19" w:rsidRDefault="008D15EC">
      <w:pPr>
        <w:pStyle w:val="Teksttreci0"/>
        <w:shd w:val="clear" w:color="auto" w:fill="auto"/>
        <w:spacing w:after="220"/>
      </w:pPr>
      <w:r>
        <w:t xml:space="preserve">  As alterações à descrição técnica do protocolo de comunicação de transferência de dados devem ser disponibilizadas pelo ministro responsável pelas finanças públicas o mais tardar 180 dias antes da data da sua aplicação.</w:t>
      </w:r>
    </w:p>
    <w:p w14:paraId="4BF72DE4" w14:textId="77777777" w:rsidR="00CC0D19" w:rsidRDefault="008D15EC">
      <w:pPr>
        <w:pStyle w:val="Teksttreci0"/>
        <w:shd w:val="clear" w:color="auto" w:fill="auto"/>
        <w:spacing w:after="200"/>
        <w:ind w:firstLine="320"/>
      </w:pPr>
      <w:r>
        <w:rPr>
          <w:b/>
        </w:rPr>
        <w:t xml:space="preserve">Artigo 37.º </w:t>
      </w:r>
      <w:r>
        <w:t>Uma caixa registadora deve transferir dados utilizando um calendário de transferência de dados atual, com uma frequência não inferior a 2 horas.</w:t>
      </w:r>
    </w:p>
    <w:p w14:paraId="64A86A2E" w14:textId="77777777" w:rsidR="00CC0D19" w:rsidRDefault="008D15EC">
      <w:pPr>
        <w:pStyle w:val="Teksttreci0"/>
        <w:shd w:val="clear" w:color="auto" w:fill="auto"/>
        <w:spacing w:after="200"/>
        <w:ind w:firstLine="320"/>
      </w:pPr>
      <w:r>
        <w:rPr>
          <w:b/>
        </w:rPr>
        <w:t xml:space="preserve">Artigo 38. </w:t>
      </w:r>
      <w:r>
        <w:t>1. Uma caixa registadora deve assegurar o registo de conjuntos de dados que abranjam, pelo menos, 1830 relatórios fiscais de 24 horas.</w:t>
      </w:r>
    </w:p>
    <w:p w14:paraId="2BFE4532" w14:textId="77777777" w:rsidR="00CC0D19" w:rsidRDefault="008D15EC">
      <w:pPr>
        <w:pStyle w:val="Teksttreci0"/>
        <w:shd w:val="clear" w:color="auto" w:fill="auto"/>
        <w:spacing w:after="220"/>
        <w:ind w:firstLine="320"/>
      </w:pPr>
      <w:r>
        <w:t>2. Uma caixa registadora deve assinalar, de forma clara ao utilizador, o registo de cada um dos 30 últimos relatórios fiscais de 24 horas.</w:t>
      </w:r>
    </w:p>
    <w:p w14:paraId="54B16AE0" w14:textId="77777777" w:rsidR="00CC0D19" w:rsidRDefault="008D15EC">
      <w:pPr>
        <w:pStyle w:val="Teksttreci0"/>
        <w:numPr>
          <w:ilvl w:val="0"/>
          <w:numId w:val="59"/>
        </w:numPr>
        <w:shd w:val="clear" w:color="auto" w:fill="auto"/>
        <w:tabs>
          <w:tab w:val="left" w:pos="666"/>
        </w:tabs>
        <w:spacing w:after="220"/>
        <w:ind w:firstLine="320"/>
      </w:pPr>
      <w:r>
        <w:t>Uma caixa registadora deve permitir a introdução do modo só de leitura quando a base de dados estiver completa e após a emissão de um relatório fiscal de 24 horas.</w:t>
      </w:r>
    </w:p>
    <w:p w14:paraId="355DF9CE" w14:textId="77777777" w:rsidR="00CC0D19" w:rsidRDefault="008D15EC">
      <w:pPr>
        <w:pStyle w:val="Teksttreci0"/>
        <w:numPr>
          <w:ilvl w:val="0"/>
          <w:numId w:val="59"/>
        </w:numPr>
        <w:shd w:val="clear" w:color="auto" w:fill="auto"/>
        <w:tabs>
          <w:tab w:val="left" w:pos="669"/>
        </w:tabs>
        <w:spacing w:after="200"/>
        <w:ind w:firstLine="320"/>
      </w:pPr>
      <w:r>
        <w:t>Uma caixa registadora permite registar não mais de 30 alterações nas taxas de imposto.</w:t>
      </w:r>
    </w:p>
    <w:p w14:paraId="714512EC" w14:textId="77777777" w:rsidR="00CC0D19" w:rsidRDefault="008D15EC">
      <w:pPr>
        <w:pStyle w:val="Teksttreci0"/>
        <w:shd w:val="clear" w:color="auto" w:fill="auto"/>
        <w:ind w:firstLine="320"/>
      </w:pPr>
      <w:r>
        <w:rPr>
          <w:b/>
        </w:rPr>
        <w:t xml:space="preserve">Artigo 39.º </w:t>
      </w:r>
      <w:r>
        <w:t>Se os dados não forem transferidos, uma caixa registadora deve:</w:t>
      </w:r>
    </w:p>
    <w:p w14:paraId="01F3E5B1" w14:textId="77777777" w:rsidR="00CC0D19" w:rsidRDefault="008D15EC">
      <w:pPr>
        <w:pStyle w:val="Teksttreci0"/>
        <w:shd w:val="clear" w:color="auto" w:fill="auto"/>
        <w:ind w:left="460" w:hanging="460"/>
        <w:jc w:val="left"/>
      </w:pPr>
      <w:r>
        <w:t>1) permitir a manutenção de registos, sinalização, de forma legível para o utente, que o prazo previsto de acordo com o cronograma de transferência de dados foi excedido;</w:t>
      </w:r>
    </w:p>
    <w:p w14:paraId="04BF77D1" w14:textId="77777777" w:rsidR="00CC0D19" w:rsidRDefault="008D15EC">
      <w:pPr>
        <w:pStyle w:val="Teksttreci0"/>
        <w:shd w:val="clear" w:color="auto" w:fill="auto"/>
        <w:spacing w:after="200"/>
      </w:pPr>
      <w:r>
        <w:t>2) tentar automaticamente transferir os dados novamente, não menos frequentemente do que a cada 2 horas da operação da caixa registadora.</w:t>
      </w:r>
    </w:p>
    <w:p w14:paraId="40644F77" w14:textId="77777777" w:rsidR="00CC0D19" w:rsidRDefault="008D15EC">
      <w:pPr>
        <w:pStyle w:val="Teksttreci0"/>
        <w:shd w:val="clear" w:color="auto" w:fill="auto"/>
        <w:spacing w:after="200"/>
        <w:ind w:firstLine="320"/>
      </w:pPr>
      <w:r>
        <w:rPr>
          <w:b/>
        </w:rPr>
        <w:t xml:space="preserve">Artigo 40.º </w:t>
      </w:r>
      <w:r>
        <w:t>Uma caixa registadora deve transferir automaticamente dados relativos a recibos fiscais, recibos fiscais anulados e relatórios fiscais de 24 horas registados desde a transferência de dados anterior, em conformidade com o calendário de transferência de dados.</w:t>
      </w:r>
    </w:p>
    <w:p w14:paraId="63495E16" w14:textId="77777777" w:rsidR="00CC0D19" w:rsidRDefault="008D15EC">
      <w:pPr>
        <w:pStyle w:val="Teksttreci0"/>
        <w:shd w:val="clear" w:color="auto" w:fill="auto"/>
        <w:spacing w:after="220"/>
        <w:ind w:firstLine="320"/>
      </w:pPr>
      <w:r>
        <w:rPr>
          <w:b/>
        </w:rPr>
        <w:t xml:space="preserve">Artigo 41.º </w:t>
      </w:r>
      <w:r>
        <w:t>Uma caixa registadora deve executar o comando do envio de um conjunto de dados selecionado para o repositório central de caixas registadoras.</w:t>
      </w:r>
    </w:p>
    <w:p w14:paraId="10AB690E" w14:textId="77777777" w:rsidR="00CC0D19" w:rsidRDefault="008D15EC">
      <w:pPr>
        <w:pStyle w:val="Teksttreci0"/>
        <w:shd w:val="clear" w:color="auto" w:fill="auto"/>
        <w:spacing w:after="220"/>
        <w:ind w:firstLine="320"/>
      </w:pPr>
      <w:r>
        <w:rPr>
          <w:b/>
        </w:rPr>
        <w:t xml:space="preserve">Artigo 42.º </w:t>
      </w:r>
      <w:r>
        <w:t xml:space="preserve">O funcionamento do modo fiscal de uma caixa registadora é posto termo à emissão de um relatório fiscal contabilístico ou de um relatório fiscal contabilístico consolidado e ao envio de uma notificação sobre a introdução da caixa </w:t>
      </w:r>
      <w:r>
        <w:lastRenderedPageBreak/>
        <w:t>registadora num modo somente de leitura para o repositório central de caixas registadoras.</w:t>
      </w:r>
    </w:p>
    <w:p w14:paraId="1AEA099E" w14:textId="77777777" w:rsidR="00CC0D19" w:rsidRDefault="008D15EC">
      <w:pPr>
        <w:pStyle w:val="Teksttreci0"/>
        <w:shd w:val="clear" w:color="auto" w:fill="auto"/>
        <w:spacing w:after="200"/>
        <w:ind w:firstLine="320"/>
      </w:pPr>
      <w:r>
        <w:rPr>
          <w:b/>
        </w:rPr>
        <w:t xml:space="preserve">Artigo 43.º </w:t>
      </w:r>
      <w:r>
        <w:t>Uma caixa registadora deve enviar as informações sobre a cessação da operação em modo fiscal de uma forma especificada no protocolo de comunicação de transferência de dados.</w:t>
      </w:r>
    </w:p>
    <w:p w14:paraId="1F7FA979" w14:textId="77777777" w:rsidR="00CC0D19" w:rsidRDefault="008D15EC" w:rsidP="001E32AF">
      <w:pPr>
        <w:pStyle w:val="Teksttreci0"/>
        <w:shd w:val="clear" w:color="auto" w:fill="auto"/>
        <w:spacing w:after="200"/>
        <w:ind w:right="-274" w:firstLine="320"/>
      </w:pPr>
      <w:r>
        <w:rPr>
          <w:b/>
        </w:rPr>
        <w:t xml:space="preserve">Artigo 44.º </w:t>
      </w:r>
      <w:r>
        <w:t>Todas as inscrições relacionadas com o registo de transações e as descrições em documentos fiscais emitidos com a utilização de uma caixa registadora devem ser redigidas em polaco.</w:t>
      </w:r>
    </w:p>
    <w:p w14:paraId="7F954DD6" w14:textId="77777777" w:rsidR="00CC0D19" w:rsidRDefault="008D15EC">
      <w:pPr>
        <w:pStyle w:val="Teksttreci0"/>
        <w:shd w:val="clear" w:color="auto" w:fill="auto"/>
        <w:spacing w:after="220"/>
        <w:ind w:firstLine="320"/>
      </w:pPr>
      <w:r>
        <w:rPr>
          <w:b/>
        </w:rPr>
        <w:t xml:space="preserve">Artigo 45. </w:t>
      </w:r>
      <w:r>
        <w:t>Uma caixa registadora não deve executar funções que levem à manutenção de registos incorretos, incluindo o cálculo incorreto do montante do imposto devido.</w:t>
      </w:r>
    </w:p>
    <w:p w14:paraId="1DD80481" w14:textId="77777777" w:rsidR="00CC0D19" w:rsidRDefault="008D15EC">
      <w:pPr>
        <w:pStyle w:val="Teksttreci0"/>
        <w:shd w:val="clear" w:color="auto" w:fill="auto"/>
        <w:spacing w:after="220"/>
        <w:ind w:firstLine="320"/>
      </w:pPr>
      <w:r>
        <w:rPr>
          <w:b/>
        </w:rPr>
        <w:t xml:space="preserve">Artigo 46.º </w:t>
      </w:r>
      <w:r>
        <w:t>A pedido do utilizador, uma caixa registadora deve verificar a continuidade da sua cadeia de relatórios fiscais de 24 horas.</w:t>
      </w:r>
    </w:p>
    <w:p w14:paraId="033182C9" w14:textId="77777777" w:rsidR="00CC0D19" w:rsidRDefault="008D15EC">
      <w:pPr>
        <w:pStyle w:val="Teksttreci0"/>
        <w:shd w:val="clear" w:color="auto" w:fill="auto"/>
        <w:spacing w:after="200"/>
        <w:ind w:firstLine="320"/>
      </w:pPr>
      <w:r>
        <w:rPr>
          <w:b/>
        </w:rPr>
        <w:t xml:space="preserve">Artigo 47.º </w:t>
      </w:r>
      <w:r>
        <w:t>1. Uma caixa registadora deve recuperar chaves partilhadas pelo menos uma vez de 24 em 24 horas.</w:t>
      </w:r>
    </w:p>
    <w:p w14:paraId="1D731C28" w14:textId="5EA6975C" w:rsidR="00CC0D19" w:rsidRDefault="008D15EC">
      <w:pPr>
        <w:pStyle w:val="Teksttreci0"/>
        <w:shd w:val="clear" w:color="auto" w:fill="auto"/>
        <w:spacing w:after="200"/>
        <w:ind w:firstLine="320"/>
      </w:pPr>
      <w:r>
        <w:t>2. Uma caixa registadora não deve manter registos sem chave partilhada válida nesse dia.</w:t>
      </w:r>
    </w:p>
    <w:p w14:paraId="640BFAC8" w14:textId="77777777" w:rsidR="00CC0D19" w:rsidRDefault="008D15EC">
      <w:pPr>
        <w:pStyle w:val="Teksttreci0"/>
        <w:shd w:val="clear" w:color="auto" w:fill="auto"/>
        <w:spacing w:after="120"/>
        <w:ind w:firstLine="320"/>
      </w:pPr>
      <w:r>
        <w:rPr>
          <w:b/>
        </w:rPr>
        <w:t xml:space="preserve">Artigo 48.º </w:t>
      </w:r>
      <w:r>
        <w:t>1. Uma caixa registadora deve operar em conjunto com um terminal POS utilizando um protocolo de comunicação destinado à cooperação da caixa registadora com um terminal POS, que contenha conjuntos de comandos relacionados com:</w:t>
      </w:r>
    </w:p>
    <w:p w14:paraId="6179A846" w14:textId="77777777" w:rsidR="00447551" w:rsidRDefault="008D15EC">
      <w:pPr>
        <w:pStyle w:val="Teksttreci0"/>
        <w:shd w:val="clear" w:color="auto" w:fill="auto"/>
        <w:spacing w:after="0" w:line="391" w:lineRule="auto"/>
      </w:pPr>
      <w:r>
        <w:t>1) as ações iniciadas pela caixa registadora e executadas pelo terminal POS, em especial uma operação de pagamento;</w:t>
      </w:r>
    </w:p>
    <w:p w14:paraId="3A363810" w14:textId="77777777" w:rsidR="00447551" w:rsidRDefault="008D15EC" w:rsidP="00447551">
      <w:pPr>
        <w:pStyle w:val="Teksttreci0"/>
        <w:shd w:val="clear" w:color="auto" w:fill="auto"/>
        <w:spacing w:after="0" w:line="391" w:lineRule="auto"/>
      </w:pPr>
      <w:r>
        <w:t xml:space="preserve">2) as ações iniciadas por um terminal POS e executadas pela caixa registadora, nomeadamente a impressão de uma confirmação de transação de pagamento e de relatórios relacionados com a operação do terminal POS; </w:t>
      </w:r>
    </w:p>
    <w:p w14:paraId="54696BEF" w14:textId="34EFAFE4" w:rsidR="00CC0D19" w:rsidRDefault="00447551" w:rsidP="00447551">
      <w:pPr>
        <w:pStyle w:val="Teksttreci0"/>
        <w:shd w:val="clear" w:color="auto" w:fill="auto"/>
        <w:spacing w:after="0" w:line="391" w:lineRule="auto"/>
      </w:pPr>
      <w:r>
        <w:t xml:space="preserve">3) </w:t>
      </w:r>
      <w:r w:rsidR="008D15EC">
        <w:t>outras ações, em especial relacionadas com o estabelecimento e manutenção da cooperação entre os dispositivos e a informação sobre a indisponibilidade das ações realizadas pela caixa registadora ou pelo terminal POS.</w:t>
      </w:r>
    </w:p>
    <w:p w14:paraId="6B5E9846" w14:textId="77777777" w:rsidR="00CC0D19" w:rsidRDefault="008D15EC">
      <w:pPr>
        <w:pStyle w:val="Teksttreci0"/>
        <w:shd w:val="clear" w:color="auto" w:fill="auto"/>
        <w:spacing w:after="200"/>
        <w:ind w:firstLine="320"/>
      </w:pPr>
      <w:r>
        <w:t>2. Os comandos relacionados com a cooperação entre a caixa registadora e um terminal POS são definidos na descrição técnica do protocolo de comunicação, nos termos do artigo 111.º, n.º 9, da lei.</w:t>
      </w:r>
    </w:p>
    <w:p w14:paraId="27049737" w14:textId="77777777" w:rsidR="00CC0D19" w:rsidRDefault="008D15EC">
      <w:pPr>
        <w:pStyle w:val="Teksttreci0"/>
        <w:shd w:val="clear" w:color="auto" w:fill="auto"/>
        <w:spacing w:after="120"/>
        <w:ind w:firstLine="320"/>
      </w:pPr>
      <w:r>
        <w:t>3. A caixa registadora não executa os comandos do protocolo de comunicação referido no n.º 1 no que diz respeito a:</w:t>
      </w:r>
    </w:p>
    <w:p w14:paraId="7629CE1A" w14:textId="77777777" w:rsidR="00CC0D19" w:rsidRDefault="008D15EC">
      <w:pPr>
        <w:pStyle w:val="Teksttreci0"/>
        <w:shd w:val="clear" w:color="auto" w:fill="auto"/>
        <w:spacing w:after="120"/>
      </w:pPr>
      <w:r>
        <w:t>1) programação da caixa registadora a partir de um terminal POS;</w:t>
      </w:r>
    </w:p>
    <w:p w14:paraId="3CD4B355" w14:textId="77777777" w:rsidR="00CC0D19" w:rsidRDefault="008D15EC">
      <w:pPr>
        <w:pStyle w:val="Teksttreci0"/>
        <w:shd w:val="clear" w:color="auto" w:fill="auto"/>
        <w:spacing w:after="200"/>
      </w:pPr>
      <w:r>
        <w:t>2) interferência de um terminal POS com a transferência de dados especificada pelo protocolo de comunicação de transferência de dados.</w:t>
      </w:r>
    </w:p>
    <w:p w14:paraId="46F08F55" w14:textId="77777777" w:rsidR="00CC0D19" w:rsidRDefault="008D15EC">
      <w:pPr>
        <w:pStyle w:val="Teksttreci0"/>
        <w:shd w:val="clear" w:color="auto" w:fill="auto"/>
        <w:spacing w:after="200"/>
        <w:ind w:firstLine="320"/>
      </w:pPr>
      <w:r>
        <w:rPr>
          <w:b/>
        </w:rPr>
        <w:t xml:space="preserve">Artigo 49.º </w:t>
      </w:r>
      <w:r>
        <w:t>1. As atualizações do programa operacional de uma caixa registadora só podem ser descarregadas a partir de uma fonte atualizada programada pelo fabricante, respeitando os mecanismos de segurança que impedem a instalação de outro programa.</w:t>
      </w:r>
    </w:p>
    <w:p w14:paraId="15B78659" w14:textId="77777777" w:rsidR="00CC0D19" w:rsidRDefault="008D15EC">
      <w:pPr>
        <w:pStyle w:val="Teksttreci0"/>
        <w:shd w:val="clear" w:color="auto" w:fill="auto"/>
        <w:spacing w:after="120"/>
        <w:ind w:firstLine="320"/>
      </w:pPr>
      <w:r>
        <w:t>2. Atualização do programa operacional de uma caixa registadora:</w:t>
      </w:r>
    </w:p>
    <w:p w14:paraId="3CA9CF56" w14:textId="77777777" w:rsidR="00CC0D19" w:rsidRDefault="008D15EC">
      <w:pPr>
        <w:pStyle w:val="Teksttreci0"/>
        <w:shd w:val="clear" w:color="auto" w:fill="auto"/>
        <w:spacing w:after="0" w:line="341" w:lineRule="auto"/>
      </w:pPr>
      <w:r>
        <w:t>1) Aplicar-se-ão apenas:</w:t>
      </w:r>
    </w:p>
    <w:p w14:paraId="5983E943" w14:textId="77777777" w:rsidR="00CC0D19" w:rsidRDefault="008D15EC">
      <w:pPr>
        <w:pStyle w:val="Teksttreci0"/>
        <w:numPr>
          <w:ilvl w:val="0"/>
          <w:numId w:val="65"/>
        </w:numPr>
        <w:shd w:val="clear" w:color="auto" w:fill="auto"/>
        <w:tabs>
          <w:tab w:val="left" w:pos="858"/>
        </w:tabs>
        <w:spacing w:after="0" w:line="341" w:lineRule="auto"/>
        <w:ind w:left="860" w:hanging="400"/>
        <w:jc w:val="left"/>
      </w:pPr>
      <w:r>
        <w:t>ao verificar a sua disponibilidade pela caixa registadora,</w:t>
      </w:r>
    </w:p>
    <w:p w14:paraId="34989312" w14:textId="77777777" w:rsidR="00CC0D19" w:rsidRDefault="008D15EC">
      <w:pPr>
        <w:pStyle w:val="Teksttreci0"/>
        <w:numPr>
          <w:ilvl w:val="0"/>
          <w:numId w:val="65"/>
        </w:numPr>
        <w:shd w:val="clear" w:color="auto" w:fill="auto"/>
        <w:tabs>
          <w:tab w:val="left" w:pos="858"/>
        </w:tabs>
        <w:spacing w:after="60" w:line="341" w:lineRule="auto"/>
        <w:ind w:left="860" w:hanging="400"/>
        <w:jc w:val="left"/>
      </w:pPr>
      <w:r>
        <w:t>a uma versão positivamente verificada;</w:t>
      </w:r>
    </w:p>
    <w:p w14:paraId="5C4EEA4F" w14:textId="77777777" w:rsidR="00CC0D19" w:rsidRDefault="008D15EC">
      <w:pPr>
        <w:pStyle w:val="Teksttreci0"/>
        <w:shd w:val="clear" w:color="auto" w:fill="auto"/>
        <w:spacing w:after="120"/>
      </w:pPr>
      <w:r>
        <w:t>2) será registado no registo do evento e enviará imediatamente os pormenores desse evento;</w:t>
      </w:r>
    </w:p>
    <w:p w14:paraId="5A7FD18F" w14:textId="77777777" w:rsidR="00CC0D19" w:rsidRDefault="008D15EC">
      <w:pPr>
        <w:pStyle w:val="Teksttreci0"/>
        <w:numPr>
          <w:ilvl w:val="0"/>
          <w:numId w:val="9"/>
        </w:numPr>
        <w:shd w:val="clear" w:color="auto" w:fill="auto"/>
        <w:tabs>
          <w:tab w:val="left" w:pos="492"/>
        </w:tabs>
        <w:spacing w:after="60"/>
      </w:pPr>
      <w:r>
        <w:t>divide-se nas seguintes fases:</w:t>
      </w:r>
    </w:p>
    <w:p w14:paraId="74973443" w14:textId="77777777" w:rsidR="00CC0D19" w:rsidRDefault="008D15EC">
      <w:pPr>
        <w:pStyle w:val="Teksttreci0"/>
        <w:shd w:val="clear" w:color="auto" w:fill="auto"/>
        <w:spacing w:after="60"/>
        <w:ind w:left="860" w:hanging="400"/>
        <w:jc w:val="left"/>
      </w:pPr>
      <w:r>
        <w:t>a) a caixa registadora a informar o contribuinte sobre a disponibilidade de uma atualização,</w:t>
      </w:r>
    </w:p>
    <w:p w14:paraId="67BCDBF5" w14:textId="77777777" w:rsidR="00CC0D19" w:rsidRDefault="008D15EC">
      <w:pPr>
        <w:pStyle w:val="Teksttreci0"/>
        <w:shd w:val="clear" w:color="auto" w:fill="auto"/>
        <w:spacing w:after="60"/>
        <w:ind w:left="860" w:hanging="400"/>
        <w:jc w:val="left"/>
      </w:pPr>
      <w:r>
        <w:t>b) transferir a atualização do software da caixa registadora, com indicação da transferência, após aceitação pelo sujeito passivo ou por meios automáticos, sem interrupção dos registos,</w:t>
      </w:r>
    </w:p>
    <w:p w14:paraId="534F3C51" w14:textId="77777777" w:rsidR="00CC0D19" w:rsidRDefault="008D15EC">
      <w:pPr>
        <w:pStyle w:val="Teksttreci0"/>
        <w:numPr>
          <w:ilvl w:val="0"/>
          <w:numId w:val="65"/>
        </w:numPr>
        <w:shd w:val="clear" w:color="auto" w:fill="auto"/>
        <w:tabs>
          <w:tab w:val="left" w:pos="858"/>
        </w:tabs>
        <w:spacing w:after="60"/>
        <w:ind w:left="860" w:hanging="400"/>
        <w:jc w:val="left"/>
      </w:pPr>
      <w:r>
        <w:t>verificação da transferência correta do ficheiro de atualização,</w:t>
      </w:r>
    </w:p>
    <w:p w14:paraId="21C9C200" w14:textId="77777777" w:rsidR="00CC0D19" w:rsidRDefault="008D15EC">
      <w:pPr>
        <w:pStyle w:val="Teksttreci0"/>
        <w:numPr>
          <w:ilvl w:val="0"/>
          <w:numId w:val="65"/>
        </w:numPr>
        <w:shd w:val="clear" w:color="auto" w:fill="auto"/>
        <w:tabs>
          <w:tab w:val="left" w:pos="858"/>
        </w:tabs>
        <w:spacing w:after="60"/>
        <w:ind w:left="860" w:hanging="400"/>
        <w:jc w:val="left"/>
      </w:pPr>
      <w:r>
        <w:t>a verificação da conformidade do programa operacional da caixa registadora descarregada com o programa operacional da caixa registadora indicada na confirmação referida no artigo 111.º, n.º 6-B, da Lei,</w:t>
      </w:r>
    </w:p>
    <w:p w14:paraId="542433EB" w14:textId="77777777" w:rsidR="00CC0D19" w:rsidRDefault="008D15EC" w:rsidP="006B3F08">
      <w:pPr>
        <w:pStyle w:val="Teksttreci0"/>
        <w:numPr>
          <w:ilvl w:val="0"/>
          <w:numId w:val="65"/>
        </w:numPr>
        <w:shd w:val="clear" w:color="auto" w:fill="auto"/>
        <w:tabs>
          <w:tab w:val="left" w:pos="858"/>
        </w:tabs>
        <w:spacing w:after="60"/>
        <w:ind w:left="860" w:right="-274" w:hanging="400"/>
        <w:jc w:val="left"/>
      </w:pPr>
      <w:r>
        <w:t>a instalação da nova versão do programa operacional da caixa registadora, assinalando o andamento da instalação, após a emissão de um relatório fiscal de 24 horas com a utilização da caixa registadora, mediante aprovação do contribuinte ou automaticamente,</w:t>
      </w:r>
    </w:p>
    <w:p w14:paraId="0BE8A7E0" w14:textId="77777777" w:rsidR="00CC0D19" w:rsidRDefault="008D15EC">
      <w:pPr>
        <w:pStyle w:val="Teksttreci0"/>
        <w:numPr>
          <w:ilvl w:val="0"/>
          <w:numId w:val="65"/>
        </w:numPr>
        <w:shd w:val="clear" w:color="auto" w:fill="auto"/>
        <w:tabs>
          <w:tab w:val="left" w:pos="858"/>
        </w:tabs>
        <w:spacing w:after="200"/>
        <w:ind w:left="860" w:hanging="400"/>
        <w:jc w:val="left"/>
      </w:pPr>
      <w:r>
        <w:t>registar o evento de atualização e os dados correspondentes na base de dados da caixa registadora.</w:t>
      </w:r>
    </w:p>
    <w:p w14:paraId="777CE642" w14:textId="77777777" w:rsidR="00CC0D19" w:rsidRDefault="008D15EC" w:rsidP="006B3F08">
      <w:pPr>
        <w:pStyle w:val="Teksttreci0"/>
        <w:numPr>
          <w:ilvl w:val="0"/>
          <w:numId w:val="51"/>
        </w:numPr>
        <w:shd w:val="clear" w:color="auto" w:fill="auto"/>
        <w:tabs>
          <w:tab w:val="left" w:pos="666"/>
        </w:tabs>
        <w:spacing w:after="200"/>
        <w:ind w:right="-274" w:firstLine="320"/>
      </w:pPr>
      <w:r>
        <w:lastRenderedPageBreak/>
        <w:t>A atualização do programa operacional de uma caixa registadora não deve alterar os dados registados na base de dados da caixa registadora, exceto no que se refere à adição da soma de verificação do programa operacional de uma nova caixa registadora e ao registo do evento no registo do evento.</w:t>
      </w:r>
    </w:p>
    <w:p w14:paraId="0D9A606D" w14:textId="77777777" w:rsidR="00CC0D19" w:rsidRDefault="008D15EC">
      <w:pPr>
        <w:pStyle w:val="Teksttreci0"/>
        <w:numPr>
          <w:ilvl w:val="0"/>
          <w:numId w:val="51"/>
        </w:numPr>
        <w:shd w:val="clear" w:color="auto" w:fill="auto"/>
        <w:tabs>
          <w:tab w:val="left" w:pos="669"/>
        </w:tabs>
        <w:spacing w:after="200"/>
        <w:ind w:firstLine="320"/>
      </w:pPr>
      <w:r>
        <w:t>Em caso de falha de atualização, a caixa registadora deve assegurar o restabelecimento da última versão do seu programa operacional.</w:t>
      </w:r>
    </w:p>
    <w:p w14:paraId="7671DF2E" w14:textId="77777777" w:rsidR="00CC0D19" w:rsidRDefault="008D15EC">
      <w:pPr>
        <w:pStyle w:val="Teksttreci0"/>
        <w:numPr>
          <w:ilvl w:val="0"/>
          <w:numId w:val="51"/>
        </w:numPr>
        <w:shd w:val="clear" w:color="auto" w:fill="auto"/>
        <w:tabs>
          <w:tab w:val="left" w:pos="669"/>
        </w:tabs>
        <w:spacing w:after="200"/>
        <w:ind w:firstLine="320"/>
      </w:pPr>
      <w:r>
        <w:t>No decurso da comunicação com a fonte de atualização, aplica-se o disposto no artigo 34.º em conformidade.</w:t>
      </w:r>
    </w:p>
    <w:p w14:paraId="098BE0A6" w14:textId="77777777" w:rsidR="00CC0D19" w:rsidRDefault="008D15EC">
      <w:pPr>
        <w:pStyle w:val="Teksttreci0"/>
        <w:shd w:val="clear" w:color="auto" w:fill="auto"/>
        <w:spacing w:after="140"/>
        <w:jc w:val="center"/>
      </w:pPr>
      <w:r>
        <w:t>Capítulo 4</w:t>
      </w:r>
    </w:p>
    <w:p w14:paraId="5635FA60" w14:textId="77777777" w:rsidR="00CC0D19" w:rsidRDefault="008D15EC">
      <w:pPr>
        <w:pStyle w:val="Teksttreci0"/>
        <w:shd w:val="clear" w:color="auto" w:fill="auto"/>
        <w:spacing w:after="200"/>
        <w:jc w:val="center"/>
      </w:pPr>
      <w:r>
        <w:rPr>
          <w:b/>
        </w:rPr>
        <w:t>Requisitos técnicos para caixas registadoras para fins especiais</w:t>
      </w:r>
    </w:p>
    <w:p w14:paraId="6FD305F2" w14:textId="77777777" w:rsidR="00CC0D19" w:rsidRDefault="008D15EC">
      <w:pPr>
        <w:pStyle w:val="Teksttreci0"/>
        <w:shd w:val="clear" w:color="auto" w:fill="auto"/>
        <w:spacing w:after="200"/>
        <w:ind w:firstLine="320"/>
      </w:pPr>
      <w:r>
        <w:rPr>
          <w:b/>
        </w:rPr>
        <w:t xml:space="preserve">Artigo 50.º </w:t>
      </w:r>
      <w:r>
        <w:t>1. A caixa registadora referida no artigo 4.º, n.º 1, ponto 2, alínea a), do regulamento é um módulo autónomo da aplicação móvel referida no artigo 13.º-B da Lei de 6 de setembro de 2001 relativa ao transporte rodoviário, ou constitui uma aplicação separada integrada com essa aplicação, ou coopera com um taxímetro.</w:t>
      </w:r>
    </w:p>
    <w:p w14:paraId="0D980349" w14:textId="77777777" w:rsidR="00CC0D19" w:rsidRDefault="008D15EC" w:rsidP="006B3F08">
      <w:pPr>
        <w:pStyle w:val="Teksttreci0"/>
        <w:shd w:val="clear" w:color="auto" w:fill="auto"/>
        <w:spacing w:after="140"/>
        <w:ind w:right="-416" w:firstLine="320"/>
      </w:pPr>
      <w:r>
        <w:t>2. A caixa registadora a que se refere o n.º 1 deve receber os seguintes dados da aplicação móvel referida no n.º 1 ou de um taxímetro:</w:t>
      </w:r>
    </w:p>
    <w:p w14:paraId="16E6E323" w14:textId="77777777" w:rsidR="009F076C" w:rsidRDefault="008D15EC" w:rsidP="009F076C">
      <w:pPr>
        <w:pStyle w:val="Teksttreci0"/>
        <w:shd w:val="clear" w:color="auto" w:fill="auto"/>
        <w:spacing w:after="140"/>
        <w:ind w:left="460" w:hanging="460"/>
        <w:jc w:val="left"/>
      </w:pPr>
      <w:r>
        <w:t>1) número de matrícula e número lateral do táxi ou, no caso de veículos que não sejam táxis, número de matrícula do veículo;</w:t>
      </w:r>
    </w:p>
    <w:p w14:paraId="1BC2B553" w14:textId="07D1CE60" w:rsidR="00CC0D19" w:rsidRDefault="008D15EC" w:rsidP="009F076C">
      <w:pPr>
        <w:pStyle w:val="Teksttreci0"/>
        <w:shd w:val="clear" w:color="auto" w:fill="auto"/>
        <w:spacing w:after="140"/>
        <w:ind w:left="460" w:hanging="460"/>
        <w:jc w:val="left"/>
      </w:pPr>
      <w:r>
        <w:t>2) dados de serviço contendo os itens subsequentes, incluindo pelo menos:</w:t>
      </w:r>
    </w:p>
    <w:p w14:paraId="17B2EED2" w14:textId="77777777" w:rsidR="00CC0D19" w:rsidRDefault="008D15EC">
      <w:pPr>
        <w:pStyle w:val="Teksttreci0"/>
        <w:shd w:val="clear" w:color="auto" w:fill="auto"/>
        <w:spacing w:after="60"/>
        <w:ind w:left="860" w:hanging="400"/>
        <w:jc w:val="left"/>
      </w:pPr>
      <w:r>
        <w:t>a) os horários de início e fim do serviço,</w:t>
      </w:r>
    </w:p>
    <w:p w14:paraId="4680B492" w14:textId="77777777" w:rsidR="00CC0D19" w:rsidRDefault="008D15EC">
      <w:pPr>
        <w:pStyle w:val="Teksttreci0"/>
        <w:shd w:val="clear" w:color="auto" w:fill="auto"/>
        <w:spacing w:after="60"/>
        <w:ind w:left="860" w:hanging="400"/>
        <w:jc w:val="left"/>
      </w:pPr>
      <w:r>
        <w:t>b) a distância percorrida durante todo o serviço,</w:t>
      </w:r>
    </w:p>
    <w:p w14:paraId="529C2D6A" w14:textId="77777777" w:rsidR="00CC0D19" w:rsidRDefault="008D15EC">
      <w:pPr>
        <w:pStyle w:val="Teksttreci0"/>
        <w:numPr>
          <w:ilvl w:val="0"/>
          <w:numId w:val="64"/>
        </w:numPr>
        <w:shd w:val="clear" w:color="auto" w:fill="auto"/>
        <w:tabs>
          <w:tab w:val="left" w:pos="858"/>
        </w:tabs>
        <w:spacing w:after="60"/>
        <w:ind w:left="860" w:hanging="400"/>
        <w:jc w:val="left"/>
      </w:pPr>
      <w:r>
        <w:t>uma marcação «TAXA INICIAL»,</w:t>
      </w:r>
    </w:p>
    <w:p w14:paraId="4C871652" w14:textId="77777777" w:rsidR="00CC0D19" w:rsidRDefault="008D15EC">
      <w:pPr>
        <w:pStyle w:val="Teksttreci0"/>
        <w:numPr>
          <w:ilvl w:val="0"/>
          <w:numId w:val="64"/>
        </w:numPr>
        <w:shd w:val="clear" w:color="auto" w:fill="auto"/>
        <w:tabs>
          <w:tab w:val="left" w:pos="858"/>
        </w:tabs>
        <w:spacing w:after="60"/>
        <w:ind w:left="860" w:hanging="400"/>
        <w:jc w:val="left"/>
      </w:pPr>
      <w:r>
        <w:t>o montante da tarifa de serviço inicial com uma letra que indique a taxa de imposto, a isenção fiscal ou uma marcação «NÃO TAXÁVEL»,</w:t>
      </w:r>
    </w:p>
    <w:p w14:paraId="75702752" w14:textId="77777777" w:rsidR="00CC0D19" w:rsidRDefault="008D15EC">
      <w:pPr>
        <w:pStyle w:val="Teksttreci0"/>
        <w:numPr>
          <w:ilvl w:val="0"/>
          <w:numId w:val="64"/>
        </w:numPr>
        <w:shd w:val="clear" w:color="auto" w:fill="auto"/>
        <w:tabs>
          <w:tab w:val="left" w:pos="858"/>
        </w:tabs>
        <w:spacing w:after="0" w:line="338" w:lineRule="auto"/>
        <w:ind w:left="860" w:hanging="400"/>
        <w:jc w:val="left"/>
      </w:pPr>
      <w:r>
        <w:t>a descrição das tarifas subsequentes registadas para o serviço, cada tarifa por 1 quilómetro e por 1 hora,</w:t>
      </w:r>
    </w:p>
    <w:p w14:paraId="6AA16554" w14:textId="77777777" w:rsidR="00CC0D19" w:rsidRDefault="008D15EC">
      <w:pPr>
        <w:pStyle w:val="Teksttreci0"/>
        <w:numPr>
          <w:ilvl w:val="0"/>
          <w:numId w:val="64"/>
        </w:numPr>
        <w:shd w:val="clear" w:color="auto" w:fill="auto"/>
        <w:tabs>
          <w:tab w:val="left" w:pos="858"/>
        </w:tabs>
        <w:spacing w:after="0" w:line="338" w:lineRule="auto"/>
        <w:ind w:left="860" w:hanging="400"/>
        <w:jc w:val="left"/>
      </w:pPr>
      <w:r>
        <w:t>o número de unidades pautais registadas para uma determinada tarifa,</w:t>
      </w:r>
    </w:p>
    <w:p w14:paraId="4CB94120" w14:textId="77777777" w:rsidR="00CC0D19" w:rsidRDefault="008D15EC">
      <w:pPr>
        <w:pStyle w:val="Teksttreci0"/>
        <w:numPr>
          <w:ilvl w:val="0"/>
          <w:numId w:val="64"/>
        </w:numPr>
        <w:shd w:val="clear" w:color="auto" w:fill="auto"/>
        <w:tabs>
          <w:tab w:val="left" w:pos="858"/>
        </w:tabs>
        <w:spacing w:after="0" w:line="338" w:lineRule="auto"/>
        <w:ind w:left="860" w:hanging="400"/>
        <w:jc w:val="left"/>
      </w:pPr>
      <w:r>
        <w:t>o preço de uma unidade tarifária,</w:t>
      </w:r>
    </w:p>
    <w:p w14:paraId="7A043AE5" w14:textId="77777777" w:rsidR="00CC0D19" w:rsidRDefault="008D15EC">
      <w:pPr>
        <w:pStyle w:val="Teksttreci0"/>
        <w:numPr>
          <w:ilvl w:val="0"/>
          <w:numId w:val="64"/>
        </w:numPr>
        <w:shd w:val="clear" w:color="auto" w:fill="auto"/>
        <w:tabs>
          <w:tab w:val="left" w:pos="858"/>
        </w:tabs>
        <w:spacing w:after="0" w:line="338" w:lineRule="auto"/>
        <w:ind w:left="860" w:hanging="400"/>
        <w:jc w:val="left"/>
      </w:pPr>
      <w:r>
        <w:t>o valor total das unidades tarifárias,</w:t>
      </w:r>
    </w:p>
    <w:p w14:paraId="0F544DF8" w14:textId="77777777" w:rsidR="00CC0D19" w:rsidRDefault="008D15EC">
      <w:pPr>
        <w:pStyle w:val="Teksttreci0"/>
        <w:numPr>
          <w:ilvl w:val="0"/>
          <w:numId w:val="64"/>
        </w:numPr>
        <w:shd w:val="clear" w:color="auto" w:fill="auto"/>
        <w:tabs>
          <w:tab w:val="left" w:pos="858"/>
        </w:tabs>
        <w:spacing w:after="60"/>
        <w:ind w:left="860" w:hanging="400"/>
        <w:jc w:val="left"/>
      </w:pPr>
      <w:r>
        <w:t>uma letra que indique a taxa de imposto, a isenção fiscal ou uma marcação «NÃO TAXÁVEL»,</w:t>
      </w:r>
    </w:p>
    <w:p w14:paraId="303FD06D" w14:textId="77777777" w:rsidR="00CC0D19" w:rsidRDefault="008D15EC">
      <w:pPr>
        <w:pStyle w:val="Teksttreci0"/>
        <w:numPr>
          <w:ilvl w:val="0"/>
          <w:numId w:val="64"/>
        </w:numPr>
        <w:shd w:val="clear" w:color="auto" w:fill="auto"/>
        <w:tabs>
          <w:tab w:val="left" w:pos="858"/>
        </w:tabs>
        <w:spacing w:after="0" w:line="338" w:lineRule="auto"/>
        <w:ind w:left="860" w:hanging="400"/>
        <w:jc w:val="left"/>
      </w:pPr>
      <w:r>
        <w:t>Marcação «SOBRETAXA», se aplicável,</w:t>
      </w:r>
    </w:p>
    <w:p w14:paraId="1B2BBB51" w14:textId="77777777" w:rsidR="00CC0D19" w:rsidRDefault="008D15EC">
      <w:pPr>
        <w:pStyle w:val="Teksttreci0"/>
        <w:numPr>
          <w:ilvl w:val="0"/>
          <w:numId w:val="64"/>
        </w:numPr>
        <w:shd w:val="clear" w:color="auto" w:fill="auto"/>
        <w:tabs>
          <w:tab w:val="left" w:pos="858"/>
        </w:tabs>
        <w:spacing w:after="0" w:line="338" w:lineRule="auto"/>
        <w:ind w:left="860" w:hanging="400"/>
        <w:jc w:val="left"/>
      </w:pPr>
      <w:r>
        <w:t>o número de unidades de sobretaxa, se aplicável,</w:t>
      </w:r>
    </w:p>
    <w:p w14:paraId="77BDE478" w14:textId="77777777" w:rsidR="00CC0D19" w:rsidRDefault="008D15EC">
      <w:pPr>
        <w:pStyle w:val="Teksttreci0"/>
        <w:numPr>
          <w:ilvl w:val="0"/>
          <w:numId w:val="64"/>
        </w:numPr>
        <w:shd w:val="clear" w:color="auto" w:fill="auto"/>
        <w:tabs>
          <w:tab w:val="left" w:pos="858"/>
        </w:tabs>
        <w:spacing w:after="0" w:line="338" w:lineRule="auto"/>
        <w:ind w:left="860" w:hanging="400"/>
        <w:jc w:val="left"/>
      </w:pPr>
      <w:r>
        <w:t>o preço da unidade de sobretaxa, se aplicável,</w:t>
      </w:r>
    </w:p>
    <w:p w14:paraId="4AF2CBD3" w14:textId="77777777" w:rsidR="00CC0D19" w:rsidRDefault="008D15EC">
      <w:pPr>
        <w:pStyle w:val="Teksttreci0"/>
        <w:numPr>
          <w:ilvl w:val="0"/>
          <w:numId w:val="64"/>
        </w:numPr>
        <w:shd w:val="clear" w:color="auto" w:fill="auto"/>
        <w:tabs>
          <w:tab w:val="left" w:pos="881"/>
        </w:tabs>
        <w:spacing w:after="60"/>
        <w:ind w:left="860" w:hanging="400"/>
        <w:jc w:val="left"/>
      </w:pPr>
      <w:r>
        <w:t>o valor total da sobretaxa, se for caso disso, com uma letra que indique a taxa de imposto ou uma marcação «NÃO TAXÁVEL»,</w:t>
      </w:r>
    </w:p>
    <w:p w14:paraId="5F823DC9" w14:textId="77777777" w:rsidR="00CC0D19" w:rsidRDefault="008D15EC">
      <w:pPr>
        <w:pStyle w:val="Teksttreci0"/>
        <w:numPr>
          <w:ilvl w:val="0"/>
          <w:numId w:val="64"/>
        </w:numPr>
        <w:shd w:val="clear" w:color="auto" w:fill="auto"/>
        <w:tabs>
          <w:tab w:val="left" w:pos="858"/>
        </w:tabs>
        <w:spacing w:after="60"/>
        <w:ind w:left="860" w:hanging="400"/>
        <w:jc w:val="left"/>
      </w:pPr>
      <w:r>
        <w:t>se for aplicado um preço contratual em vez dos dados referidos nas alíneas c) a m), um bloco de dados que contenha, pelo menos:</w:t>
      </w:r>
    </w:p>
    <w:p w14:paraId="22892396" w14:textId="5064D7AC" w:rsidR="00CC0D19" w:rsidRDefault="00447551">
      <w:pPr>
        <w:pStyle w:val="Teksttreci0"/>
        <w:shd w:val="clear" w:color="auto" w:fill="auto"/>
        <w:spacing w:after="60"/>
        <w:ind w:left="860"/>
        <w:jc w:val="left"/>
      </w:pPr>
      <w:r>
        <w:t>-</w:t>
      </w:r>
      <w:r w:rsidR="008D15EC">
        <w:t xml:space="preserve"> uma marcação «PREÇO CONTRATUAL»,</w:t>
      </w:r>
    </w:p>
    <w:p w14:paraId="0226E3A0" w14:textId="2FA3A6FF" w:rsidR="00CC0D19" w:rsidRDefault="00447551">
      <w:pPr>
        <w:pStyle w:val="Teksttreci0"/>
        <w:shd w:val="clear" w:color="auto" w:fill="auto"/>
        <w:spacing w:after="200"/>
        <w:ind w:left="860"/>
        <w:jc w:val="left"/>
      </w:pPr>
      <w:r>
        <w:t>-</w:t>
      </w:r>
      <w:r w:rsidR="008D15EC">
        <w:t xml:space="preserve"> o preço contratual por serviço.</w:t>
      </w:r>
    </w:p>
    <w:p w14:paraId="28F71218" w14:textId="77777777" w:rsidR="00CC0D19" w:rsidRDefault="008D15EC" w:rsidP="003152C4">
      <w:pPr>
        <w:pStyle w:val="Teksttreci0"/>
        <w:numPr>
          <w:ilvl w:val="0"/>
          <w:numId w:val="44"/>
        </w:numPr>
        <w:shd w:val="clear" w:color="auto" w:fill="auto"/>
        <w:tabs>
          <w:tab w:val="left" w:pos="666"/>
        </w:tabs>
        <w:spacing w:after="200"/>
        <w:ind w:right="-416" w:firstLine="320"/>
      </w:pPr>
      <w:r>
        <w:t>A caixa registadora a que se refere o n.º 1 deve ter uma função que permita cancelar um recibo fiscal para liquidar um serviço que tenha começado com um tempo de espera não superior a 20 minutos e terminado por uma distância não superior a 500 m, ou consista apenas num tempo de espera não superior a 20 minutos.</w:t>
      </w:r>
    </w:p>
    <w:p w14:paraId="297DF991" w14:textId="77777777" w:rsidR="00CC0D19" w:rsidRDefault="008D15EC">
      <w:pPr>
        <w:pStyle w:val="Teksttreci0"/>
        <w:shd w:val="clear" w:color="auto" w:fill="auto"/>
        <w:spacing w:after="140"/>
        <w:ind w:firstLine="320"/>
      </w:pPr>
      <w:r>
        <w:rPr>
          <w:b/>
        </w:rPr>
        <w:t xml:space="preserve">Artigo 51.º </w:t>
      </w:r>
      <w:r>
        <w:t>Caixa registadora de bilhetes:</w:t>
      </w:r>
    </w:p>
    <w:p w14:paraId="60DBE7CC" w14:textId="77777777" w:rsidR="00CC0D19" w:rsidRDefault="008D15EC">
      <w:pPr>
        <w:pStyle w:val="Teksttreci0"/>
        <w:shd w:val="clear" w:color="auto" w:fill="auto"/>
        <w:spacing w:after="140"/>
        <w:ind w:left="460" w:hanging="460"/>
      </w:pPr>
      <w:r>
        <w:t xml:space="preserve">1) terá a função de registar e cobrar tarifas de transporte adicionais, discriminadas por categorias de descontos legais, e uma função de elaboração de relatórios 24 horas e mensais sobre os bilhetes de desconto subsidiados; os relatórios 24 horas e mensais devem conter - para cada desconto aplicável aos bilhetes emitidos durante esse período - pelo menos uma indicação do desconto, da percentagem do desconto, do número de bilhetes emitidos e do montante da subvenção;  </w:t>
      </w:r>
    </w:p>
    <w:p w14:paraId="6F5858D2" w14:textId="77777777" w:rsidR="00CC0D19" w:rsidRDefault="008D15EC">
      <w:pPr>
        <w:pStyle w:val="Teksttreci0"/>
        <w:shd w:val="clear" w:color="auto" w:fill="auto"/>
        <w:spacing w:after="220"/>
        <w:ind w:left="460" w:hanging="460"/>
      </w:pPr>
      <w:r>
        <w:t>2) que mantém registos de transações não tributáveis – deve registar o valor total das vendas realizadas a partir da emissão do último relatório fiscal de 24 horas na base de dados da caixa registadora.</w:t>
      </w:r>
    </w:p>
    <w:p w14:paraId="2B5456B8" w14:textId="77777777" w:rsidR="00CC0D19" w:rsidRDefault="008D15EC">
      <w:pPr>
        <w:pStyle w:val="Teksttreci0"/>
        <w:shd w:val="clear" w:color="auto" w:fill="auto"/>
        <w:spacing w:after="220"/>
        <w:ind w:firstLine="320"/>
      </w:pPr>
      <w:r>
        <w:rPr>
          <w:b/>
        </w:rPr>
        <w:t xml:space="preserve">Artigo 52.º </w:t>
      </w:r>
      <w:r>
        <w:t>A caixa regisadora referida no artigo 4.º, n.º 1, ponto 2, alínea d), do regulamento deve encerrar todas as operações iniciadas antes de emitir o relatório fiscal de 24 horas.</w:t>
      </w:r>
    </w:p>
    <w:p w14:paraId="5D8F9002" w14:textId="77777777" w:rsidR="00CC0D19" w:rsidRDefault="008D15EC">
      <w:pPr>
        <w:pStyle w:val="Teksttreci0"/>
        <w:shd w:val="clear" w:color="auto" w:fill="auto"/>
        <w:spacing w:after="140"/>
        <w:ind w:firstLine="320"/>
      </w:pPr>
      <w:r>
        <w:rPr>
          <w:b/>
        </w:rPr>
        <w:lastRenderedPageBreak/>
        <w:t xml:space="preserve">Artigo 53.º </w:t>
      </w:r>
      <w:r>
        <w:t>A caixa registadora referida no artigo 4.º, n.º 1, ponto 2, alínea f), do regulamento pode ignorar a impressão de um recibo fiscal e de um recibo fiscal anulado, desde que o comprador possa ver os seguintes pormenores apresentados:</w:t>
      </w:r>
    </w:p>
    <w:p w14:paraId="67947B49" w14:textId="77777777" w:rsidR="00CC0D19" w:rsidRDefault="008D15EC">
      <w:pPr>
        <w:pStyle w:val="Teksttreci0"/>
        <w:shd w:val="clear" w:color="auto" w:fill="auto"/>
        <w:spacing w:after="140"/>
        <w:ind w:left="460" w:hanging="460"/>
      </w:pPr>
      <w:r>
        <w:t>1) o número único,</w:t>
      </w:r>
    </w:p>
    <w:p w14:paraId="464A8233" w14:textId="77777777" w:rsidR="00CC0D19" w:rsidRDefault="008D15EC">
      <w:pPr>
        <w:pStyle w:val="Teksttreci0"/>
        <w:shd w:val="clear" w:color="auto" w:fill="auto"/>
        <w:spacing w:after="140"/>
        <w:ind w:left="460" w:hanging="460"/>
      </w:pPr>
      <w:r>
        <w:t>2) o número de identificação fiscal (PIN),</w:t>
      </w:r>
    </w:p>
    <w:p w14:paraId="3371C0D6" w14:textId="77777777" w:rsidR="00CC0D19" w:rsidRDefault="008D15EC">
      <w:pPr>
        <w:pStyle w:val="Teksttreci0"/>
        <w:numPr>
          <w:ilvl w:val="0"/>
          <w:numId w:val="4"/>
        </w:numPr>
        <w:shd w:val="clear" w:color="auto" w:fill="auto"/>
        <w:tabs>
          <w:tab w:val="left" w:pos="437"/>
        </w:tabs>
        <w:spacing w:after="140"/>
        <w:ind w:left="460" w:hanging="460"/>
      </w:pPr>
      <w:r>
        <w:t>data das vendas,</w:t>
      </w:r>
    </w:p>
    <w:p w14:paraId="2DFF9135" w14:textId="77777777" w:rsidR="00CC0D19" w:rsidRDefault="008D15EC">
      <w:pPr>
        <w:pStyle w:val="Teksttreci0"/>
        <w:numPr>
          <w:ilvl w:val="0"/>
          <w:numId w:val="4"/>
        </w:numPr>
        <w:shd w:val="clear" w:color="auto" w:fill="auto"/>
        <w:tabs>
          <w:tab w:val="left" w:pos="437"/>
        </w:tabs>
        <w:spacing w:after="140"/>
        <w:ind w:left="460" w:hanging="460"/>
      </w:pPr>
      <w:r>
        <w:t>número consecutivo do recibo,</w:t>
      </w:r>
    </w:p>
    <w:p w14:paraId="40727253" w14:textId="77777777" w:rsidR="00CC0D19" w:rsidRDefault="008D15EC">
      <w:pPr>
        <w:pStyle w:val="Teksttreci0"/>
        <w:numPr>
          <w:ilvl w:val="0"/>
          <w:numId w:val="4"/>
        </w:numPr>
        <w:shd w:val="clear" w:color="auto" w:fill="auto"/>
        <w:tabs>
          <w:tab w:val="left" w:pos="437"/>
        </w:tabs>
        <w:spacing w:after="140"/>
        <w:ind w:left="460" w:hanging="460"/>
      </w:pPr>
      <w:r>
        <w:t>valor total das vendas brutas,</w:t>
      </w:r>
    </w:p>
    <w:p w14:paraId="0198AC5A" w14:textId="77777777" w:rsidR="00CC0D19" w:rsidRDefault="008D15EC">
      <w:pPr>
        <w:pStyle w:val="Teksttreci0"/>
        <w:numPr>
          <w:ilvl w:val="0"/>
          <w:numId w:val="4"/>
        </w:numPr>
        <w:shd w:val="clear" w:color="auto" w:fill="auto"/>
        <w:tabs>
          <w:tab w:val="left" w:pos="437"/>
        </w:tabs>
        <w:spacing w:after="140"/>
        <w:ind w:left="460" w:hanging="460"/>
      </w:pPr>
      <w:r>
        <w:t>montante total do imposto devido,</w:t>
      </w:r>
    </w:p>
    <w:p w14:paraId="5918B623" w14:textId="77777777" w:rsidR="00CC0D19" w:rsidRDefault="008D15EC">
      <w:pPr>
        <w:pStyle w:val="Teksttreci0"/>
        <w:numPr>
          <w:ilvl w:val="0"/>
          <w:numId w:val="4"/>
        </w:numPr>
        <w:shd w:val="clear" w:color="auto" w:fill="auto"/>
        <w:tabs>
          <w:tab w:val="left" w:pos="437"/>
        </w:tabs>
        <w:spacing w:after="140"/>
        <w:ind w:left="460" w:hanging="460"/>
      </w:pPr>
      <w:r>
        <w:t>tipo de método de pagamento,</w:t>
      </w:r>
    </w:p>
    <w:p w14:paraId="24103476" w14:textId="77777777" w:rsidR="00CC0D19" w:rsidRDefault="008D15EC">
      <w:pPr>
        <w:pStyle w:val="Teksttreci0"/>
        <w:numPr>
          <w:ilvl w:val="0"/>
          <w:numId w:val="4"/>
        </w:numPr>
        <w:shd w:val="clear" w:color="auto" w:fill="auto"/>
        <w:tabs>
          <w:tab w:val="left" w:pos="437"/>
        </w:tabs>
        <w:spacing w:after="140"/>
        <w:ind w:left="460" w:hanging="460"/>
      </w:pPr>
      <w:r>
        <w:t>o nome do método de pagamento;</w:t>
      </w:r>
    </w:p>
    <w:p w14:paraId="1CB94658" w14:textId="095082A7" w:rsidR="00CC0D19" w:rsidRDefault="00447551">
      <w:pPr>
        <w:pStyle w:val="Teksttreci0"/>
        <w:shd w:val="clear" w:color="auto" w:fill="auto"/>
        <w:spacing w:after="140"/>
        <w:ind w:left="460" w:hanging="460"/>
      </w:pPr>
      <w:r>
        <w:t>-</w:t>
      </w:r>
      <w:r w:rsidR="008D15EC">
        <w:t xml:space="preserve"> durante pelo menos 30 segundos ou até ao início da venda subsequente.</w:t>
      </w:r>
      <w:r w:rsidR="008D15EC">
        <w:br w:type="page"/>
      </w:r>
    </w:p>
    <w:p w14:paraId="0ACC6FA5" w14:textId="77777777" w:rsidR="00CC0D19" w:rsidRDefault="008D15EC">
      <w:pPr>
        <w:pStyle w:val="Teksttreci20"/>
        <w:shd w:val="clear" w:color="auto" w:fill="auto"/>
        <w:spacing w:after="460" w:line="240" w:lineRule="auto"/>
        <w:ind w:left="0"/>
        <w:jc w:val="right"/>
      </w:pPr>
      <w:r>
        <w:rPr>
          <w:b/>
          <w:color w:val="231F20"/>
        </w:rPr>
        <w:lastRenderedPageBreak/>
        <w:t>Anexo 2</w:t>
      </w:r>
    </w:p>
    <w:p w14:paraId="5FE3BFF7" w14:textId="77777777" w:rsidR="00CC0D19" w:rsidRDefault="008D15EC">
      <w:pPr>
        <w:pStyle w:val="Teksttreci0"/>
        <w:shd w:val="clear" w:color="auto" w:fill="auto"/>
        <w:spacing w:after="220"/>
        <w:jc w:val="center"/>
      </w:pPr>
      <w:r>
        <w:rPr>
          <w:i/>
        </w:rPr>
        <w:t>MODELO</w:t>
      </w:r>
    </w:p>
    <w:p w14:paraId="3F485B52" w14:textId="77777777" w:rsidR="00CC0D19" w:rsidRDefault="008D15EC">
      <w:pPr>
        <w:pStyle w:val="Teksttreci0"/>
        <w:shd w:val="clear" w:color="auto" w:fill="auto"/>
        <w:spacing w:after="460"/>
        <w:jc w:val="center"/>
      </w:pPr>
      <w:r>
        <w:t>LOGÓTIPO FISCAL</w:t>
      </w:r>
    </w:p>
    <w:p w14:paraId="55E4248A" w14:textId="77777777" w:rsidR="00CC0D19" w:rsidRDefault="008D15EC">
      <w:pPr>
        <w:jc w:val="center"/>
        <w:rPr>
          <w:sz w:val="2"/>
          <w:szCs w:val="2"/>
        </w:rPr>
      </w:pPr>
      <w:r>
        <w:rPr>
          <w:noProof/>
        </w:rPr>
        <w:drawing>
          <wp:inline distT="0" distB="0" distL="0" distR="0" wp14:anchorId="6BCCBE46" wp14:editId="28AC6E94">
            <wp:extent cx="3913505" cy="2999105"/>
            <wp:effectExtent l="0" t="0" r="0" b="0"/>
            <wp:docPr id="16" name="Picutre 16"/>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6"/>
                    <a:stretch/>
                  </pic:blipFill>
                  <pic:spPr>
                    <a:xfrm>
                      <a:off x="0" y="0"/>
                      <a:ext cx="3913505" cy="2999105"/>
                    </a:xfrm>
                    <a:prstGeom prst="rect">
                      <a:avLst/>
                    </a:prstGeom>
                  </pic:spPr>
                </pic:pic>
              </a:graphicData>
            </a:graphic>
          </wp:inline>
        </w:drawing>
      </w:r>
    </w:p>
    <w:p w14:paraId="2C5AB47A" w14:textId="77777777" w:rsidR="00CC0D19" w:rsidRDefault="00CC0D19">
      <w:pPr>
        <w:spacing w:after="306" w:line="14" w:lineRule="exact"/>
      </w:pPr>
    </w:p>
    <w:p w14:paraId="2ECA66D7" w14:textId="77777777" w:rsidR="00CC0D19" w:rsidRDefault="008D15EC">
      <w:pPr>
        <w:pStyle w:val="Teksttreci0"/>
        <w:shd w:val="clear" w:color="auto" w:fill="auto"/>
        <w:spacing w:after="380"/>
        <w:ind w:firstLine="320"/>
        <w:jc w:val="left"/>
        <w:sectPr w:rsidR="00CC0D19">
          <w:pgSz w:w="11900" w:h="16840"/>
          <w:pgMar w:top="1412" w:right="981" w:bottom="918" w:left="987" w:header="0" w:footer="490" w:gutter="0"/>
          <w:cols w:space="720"/>
          <w:noEndnote/>
          <w:docGrid w:linePitch="360"/>
        </w:sectPr>
      </w:pPr>
      <w:r>
        <w:t>Os números da ilustração são adimensional em relação à altura indicada (H) dos símbolos que aparecem num recibo fiscal no número único da caixa registadora.</w:t>
      </w:r>
    </w:p>
    <w:p w14:paraId="25D81AA0" w14:textId="77777777" w:rsidR="00CC0D19" w:rsidRDefault="008D15EC">
      <w:pPr>
        <w:pStyle w:val="Teksttreci20"/>
        <w:shd w:val="clear" w:color="auto" w:fill="auto"/>
        <w:spacing w:after="0" w:line="398" w:lineRule="auto"/>
        <w:ind w:left="0"/>
        <w:jc w:val="right"/>
      </w:pPr>
      <w:r>
        <w:rPr>
          <w:b/>
          <w:color w:val="231F20"/>
        </w:rPr>
        <w:lastRenderedPageBreak/>
        <w:t>Anexo 3</w:t>
      </w:r>
    </w:p>
    <w:p w14:paraId="6E8241C4" w14:textId="77777777" w:rsidR="00CC0D19" w:rsidRDefault="008D15EC">
      <w:pPr>
        <w:pStyle w:val="Teksttreci0"/>
        <w:shd w:val="clear" w:color="auto" w:fill="auto"/>
        <w:spacing w:after="260" w:line="305" w:lineRule="auto"/>
        <w:jc w:val="center"/>
        <w:rPr>
          <w:sz w:val="22"/>
          <w:szCs w:val="22"/>
        </w:rPr>
      </w:pPr>
      <w:r>
        <w:rPr>
          <w:i/>
          <w:color w:val="000000"/>
          <w:sz w:val="22"/>
        </w:rPr>
        <w:t>MODELO</w:t>
      </w:r>
    </w:p>
    <w:p w14:paraId="1621EDA6" w14:textId="77777777" w:rsidR="00CC0D19" w:rsidRDefault="008D15EC">
      <w:pPr>
        <w:pStyle w:val="Teksttreci0"/>
        <w:shd w:val="clear" w:color="auto" w:fill="auto"/>
        <w:spacing w:after="260" w:line="305" w:lineRule="auto"/>
        <w:jc w:val="center"/>
        <w:rPr>
          <w:sz w:val="22"/>
          <w:szCs w:val="22"/>
        </w:rPr>
      </w:pPr>
      <w:r>
        <w:rPr>
          <w:b/>
          <w:color w:val="000000"/>
          <w:sz w:val="22"/>
        </w:rPr>
        <w:t>I. Informações sobre a manutenção de registos</w:t>
      </w:r>
      <w:r>
        <w:rPr>
          <w:b/>
          <w:color w:val="000000"/>
          <w:sz w:val="22"/>
          <w:vertAlign w:val="superscript"/>
        </w:rPr>
        <w:t>1)</w:t>
      </w:r>
    </w:p>
    <w:p w14:paraId="2EA6AD15" w14:textId="77777777" w:rsidR="00CC0D19" w:rsidRDefault="008D15EC">
      <w:pPr>
        <w:pStyle w:val="Nagwek30"/>
        <w:keepNext/>
        <w:keepLines/>
        <w:numPr>
          <w:ilvl w:val="0"/>
          <w:numId w:val="66"/>
        </w:numPr>
        <w:shd w:val="clear" w:color="auto" w:fill="auto"/>
        <w:tabs>
          <w:tab w:val="left" w:pos="870"/>
        </w:tabs>
        <w:spacing w:after="0"/>
        <w:ind w:left="400" w:firstLine="20"/>
      </w:pPr>
      <w:bookmarkStart w:id="10" w:name="bookmark10"/>
      <w:r>
        <w:t>Regras relativas à conservação de registos com a utilização de uma caixa registadora baseada em software, à emissão e entrega de recibos fiscais:</w:t>
      </w:r>
      <w:bookmarkEnd w:id="10"/>
    </w:p>
    <w:p w14:paraId="4B4AC5CF" w14:textId="77777777" w:rsidR="00CC0D19" w:rsidRDefault="008D15EC">
      <w:pPr>
        <w:pStyle w:val="Nagwek30"/>
        <w:keepNext/>
        <w:keepLines/>
        <w:shd w:val="clear" w:color="auto" w:fill="auto"/>
        <w:spacing w:after="200"/>
        <w:ind w:left="0" w:firstLine="0"/>
        <w:jc w:val="center"/>
      </w:pPr>
      <w:bookmarkStart w:id="11" w:name="bookmark11"/>
      <w:r>
        <w:t xml:space="preserve"> </w:t>
      </w:r>
      <w:bookmarkEnd w:id="11"/>
    </w:p>
    <w:p w14:paraId="0E938579" w14:textId="77777777" w:rsidR="00CC0D19" w:rsidRDefault="008D15EC">
      <w:pPr>
        <w:pStyle w:val="Teksttreci20"/>
        <w:numPr>
          <w:ilvl w:val="0"/>
          <w:numId w:val="67"/>
        </w:numPr>
        <w:shd w:val="clear" w:color="auto" w:fill="auto"/>
        <w:tabs>
          <w:tab w:val="left" w:pos="836"/>
        </w:tabs>
        <w:spacing w:line="389" w:lineRule="auto"/>
        <w:ind w:left="840" w:right="440" w:hanging="420"/>
        <w:rPr>
          <w:sz w:val="19"/>
          <w:szCs w:val="19"/>
        </w:rPr>
      </w:pPr>
      <w:r>
        <w:t xml:space="preserve">Todas as vendas de bens ou serviços a uma pessoa singular que não realize </w:t>
      </w:r>
      <w:r>
        <w:rPr>
          <w:sz w:val="19"/>
        </w:rPr>
        <w:t>atividades</w:t>
      </w:r>
      <w:r>
        <w:t xml:space="preserve">, bem como a um agricultor sujeito ao regime forfetário (incluindo a receção de um adiantamento), </w:t>
      </w:r>
      <w:r>
        <w:rPr>
          <w:sz w:val="19"/>
        </w:rPr>
        <w:t xml:space="preserve">devem ser registadas </w:t>
      </w:r>
      <w:r>
        <w:t xml:space="preserve">com a utilização de uma </w:t>
      </w:r>
      <w:r>
        <w:rPr>
          <w:sz w:val="19"/>
        </w:rPr>
        <w:t>caixa registadora baseada em software</w:t>
      </w:r>
      <w:r>
        <w:t>, a seguir designada «caixa registadora»</w:t>
      </w:r>
      <w:r>
        <w:rPr>
          <w:sz w:val="19"/>
        </w:rPr>
        <w:t>.</w:t>
      </w:r>
    </w:p>
    <w:p w14:paraId="4C741C51" w14:textId="77777777" w:rsidR="00CC0D19" w:rsidRDefault="008D15EC">
      <w:pPr>
        <w:pStyle w:val="Teksttreci20"/>
        <w:numPr>
          <w:ilvl w:val="0"/>
          <w:numId w:val="67"/>
        </w:numPr>
        <w:shd w:val="clear" w:color="auto" w:fill="auto"/>
        <w:tabs>
          <w:tab w:val="left" w:pos="836"/>
        </w:tabs>
        <w:ind w:left="840" w:hanging="420"/>
        <w:rPr>
          <w:sz w:val="19"/>
          <w:szCs w:val="19"/>
        </w:rPr>
      </w:pPr>
      <w:r>
        <w:t>O vendedor é obrigado a emitir e entregar um recibo fiscal ao comprador, mesmo sem pedido</w:t>
      </w:r>
      <w:r>
        <w:rPr>
          <w:sz w:val="19"/>
        </w:rPr>
        <w:t>.</w:t>
      </w:r>
    </w:p>
    <w:p w14:paraId="1D6F3375" w14:textId="77777777" w:rsidR="00CC0D19" w:rsidRDefault="008D15EC">
      <w:pPr>
        <w:pStyle w:val="Teksttreci20"/>
        <w:numPr>
          <w:ilvl w:val="0"/>
          <w:numId w:val="67"/>
        </w:numPr>
        <w:shd w:val="clear" w:color="auto" w:fill="auto"/>
        <w:tabs>
          <w:tab w:val="left" w:pos="836"/>
        </w:tabs>
        <w:spacing w:line="379" w:lineRule="auto"/>
        <w:ind w:left="840" w:right="440" w:hanging="420"/>
        <w:rPr>
          <w:sz w:val="19"/>
          <w:szCs w:val="19"/>
        </w:rPr>
      </w:pPr>
      <w:r>
        <w:t>Um recibo fiscal será entregue ao comprador o mais tardar no momento de receber o pagamento</w:t>
      </w:r>
      <w:r>
        <w:rPr>
          <w:sz w:val="19"/>
        </w:rPr>
        <w:t xml:space="preserve"> independentemente de</w:t>
      </w:r>
      <w:r>
        <w:t xml:space="preserve"> de sua forma (numerário, cartão, pagamento diferido, </w:t>
      </w:r>
      <w:r>
        <w:rPr>
          <w:sz w:val="19"/>
        </w:rPr>
        <w:t>transferência, etc.).</w:t>
      </w:r>
    </w:p>
    <w:p w14:paraId="4E15D5C9" w14:textId="77777777" w:rsidR="00CC0D19" w:rsidRDefault="008D15EC">
      <w:pPr>
        <w:pStyle w:val="Teksttreci20"/>
        <w:numPr>
          <w:ilvl w:val="0"/>
          <w:numId w:val="67"/>
        </w:numPr>
        <w:shd w:val="clear" w:color="auto" w:fill="auto"/>
        <w:tabs>
          <w:tab w:val="left" w:pos="836"/>
        </w:tabs>
        <w:ind w:left="840" w:hanging="420"/>
        <w:rPr>
          <w:sz w:val="19"/>
          <w:szCs w:val="19"/>
        </w:rPr>
      </w:pPr>
      <w:r>
        <w:rPr>
          <w:sz w:val="19"/>
        </w:rPr>
        <w:t>Um vendedor</w:t>
      </w:r>
      <w:r>
        <w:t xml:space="preserve"> que tenha recebido um adiantamento em dinheiro deve emitir e entregar um recibo fiscal no momento do </w:t>
      </w:r>
      <w:r>
        <w:rPr>
          <w:sz w:val="19"/>
        </w:rPr>
        <w:t>tomá-lo.</w:t>
      </w:r>
    </w:p>
    <w:p w14:paraId="352CC581" w14:textId="38031B64" w:rsidR="00CC0D19" w:rsidRPr="003F4885" w:rsidRDefault="008D15EC" w:rsidP="003F4885">
      <w:pPr>
        <w:pStyle w:val="Teksttreci20"/>
        <w:numPr>
          <w:ilvl w:val="0"/>
          <w:numId w:val="67"/>
        </w:numPr>
        <w:shd w:val="clear" w:color="auto" w:fill="auto"/>
        <w:tabs>
          <w:tab w:val="left" w:pos="836"/>
        </w:tabs>
        <w:spacing w:after="0"/>
        <w:ind w:left="840" w:hanging="420"/>
        <w:rPr>
          <w:sz w:val="19"/>
          <w:szCs w:val="19"/>
        </w:rPr>
      </w:pPr>
      <w:r>
        <w:rPr>
          <w:sz w:val="19"/>
        </w:rPr>
        <w:t>Um vendedor</w:t>
      </w:r>
      <w:r>
        <w:t xml:space="preserve"> que tenha recebido um pagamento antecipado por </w:t>
      </w:r>
      <w:r>
        <w:rPr>
          <w:sz w:val="19"/>
        </w:rPr>
        <w:t xml:space="preserve">transferência </w:t>
      </w:r>
      <w:r>
        <w:t xml:space="preserve">ou por pagamento </w:t>
      </w:r>
      <w:r>
        <w:rPr>
          <w:sz w:val="19"/>
        </w:rPr>
        <w:t>para conta bancária</w:t>
      </w:r>
      <w:r>
        <w:t xml:space="preserve"> deve emitir e entregar um recibo </w:t>
      </w:r>
      <w:r>
        <w:rPr>
          <w:sz w:val="19"/>
        </w:rPr>
        <w:t xml:space="preserve">fiscal </w:t>
      </w:r>
      <w:r>
        <w:t xml:space="preserve">imediatamente após o montante ser creditado na </w:t>
      </w:r>
      <w:r>
        <w:rPr>
          <w:sz w:val="19"/>
        </w:rPr>
        <w:t xml:space="preserve">conta bancária </w:t>
      </w:r>
      <w:r>
        <w:t xml:space="preserve">(ou conta numa cooperativa de crédito), o mais tardar até ao final do mês em que foi creditada na conta bancária, e se o contribuinte tiver efetuado a venda antes do final desse mês, o </w:t>
      </w:r>
      <w:r>
        <w:rPr>
          <w:sz w:val="19"/>
        </w:rPr>
        <w:t xml:space="preserve">recibo fiscal </w:t>
      </w:r>
      <w:r>
        <w:t xml:space="preserve">relativo ao pagamento antecipado recebido deve ser emitido o mais tardar no momento </w:t>
      </w:r>
      <w:r>
        <w:rPr>
          <w:sz w:val="19"/>
        </w:rPr>
        <w:t xml:space="preserve">da </w:t>
      </w:r>
      <w:r>
        <w:t>venda</w:t>
      </w:r>
      <w:r>
        <w:rPr>
          <w:sz w:val="19"/>
        </w:rPr>
        <w:t>.</w:t>
      </w:r>
    </w:p>
    <w:p w14:paraId="11A1C566" w14:textId="77777777" w:rsidR="00CC0D19" w:rsidRDefault="008D15EC">
      <w:pPr>
        <w:pStyle w:val="Teksttreci20"/>
        <w:numPr>
          <w:ilvl w:val="0"/>
          <w:numId w:val="67"/>
        </w:numPr>
        <w:shd w:val="clear" w:color="auto" w:fill="auto"/>
        <w:tabs>
          <w:tab w:val="left" w:pos="836"/>
        </w:tabs>
        <w:spacing w:after="0"/>
        <w:ind w:left="840" w:hanging="420"/>
      </w:pPr>
      <w:r>
        <w:t xml:space="preserve">Um recibo fiscal deve incluir, em particular, os seguintes dados </w:t>
      </w:r>
      <w:r>
        <w:rPr>
          <w:sz w:val="19"/>
        </w:rPr>
        <w:t>data</w:t>
      </w:r>
      <w:r>
        <w:t>: uma menção</w:t>
      </w:r>
      <w:r>
        <w:rPr>
          <w:sz w:val="19"/>
        </w:rPr>
        <w:t xml:space="preserve"> «RECIBO FISCAL»</w:t>
      </w:r>
      <w:r>
        <w:t>, os dados do vendedor e o seu número de identificação fiscal</w:t>
      </w:r>
      <w:r>
        <w:rPr>
          <w:sz w:val="19"/>
        </w:rPr>
        <w:t xml:space="preserve">, bem como um logótipo fiscal colocado centralmente e o número único do registo do </w:t>
      </w:r>
      <w:r>
        <w:t>cash.</w:t>
      </w:r>
    </w:p>
    <w:p w14:paraId="061EA43D" w14:textId="77777777" w:rsidR="00CC0D19" w:rsidRDefault="008D15EC">
      <w:pPr>
        <w:pStyle w:val="Teksttreci20"/>
        <w:shd w:val="clear" w:color="auto" w:fill="auto"/>
        <w:ind w:left="840"/>
      </w:pPr>
      <w:r>
        <w:t xml:space="preserve"> </w:t>
      </w:r>
    </w:p>
    <w:p w14:paraId="608F64E4" w14:textId="77777777" w:rsidR="00CC0D19" w:rsidRDefault="008D15EC">
      <w:pPr>
        <w:pStyle w:val="Teksttreci20"/>
        <w:numPr>
          <w:ilvl w:val="0"/>
          <w:numId w:val="67"/>
        </w:numPr>
        <w:shd w:val="clear" w:color="auto" w:fill="auto"/>
        <w:tabs>
          <w:tab w:val="left" w:pos="836"/>
        </w:tabs>
        <w:spacing w:after="160"/>
        <w:ind w:left="840" w:hanging="420"/>
        <w:rPr>
          <w:sz w:val="19"/>
          <w:szCs w:val="19"/>
        </w:rPr>
      </w:pPr>
      <w:r>
        <w:t xml:space="preserve">Um documento que não contenha os dados do </w:t>
      </w:r>
      <w:r>
        <w:rPr>
          <w:sz w:val="19"/>
        </w:rPr>
        <w:t>listados no ponto 6 não é um recibo fiscal.</w:t>
      </w:r>
    </w:p>
    <w:p w14:paraId="781E6986" w14:textId="77777777" w:rsidR="00CC0D19" w:rsidRDefault="008D15EC">
      <w:pPr>
        <w:pStyle w:val="Nagwek30"/>
        <w:keepNext/>
        <w:keepLines/>
        <w:numPr>
          <w:ilvl w:val="0"/>
          <w:numId w:val="66"/>
        </w:numPr>
        <w:shd w:val="clear" w:color="auto" w:fill="auto"/>
        <w:tabs>
          <w:tab w:val="left" w:pos="850"/>
        </w:tabs>
        <w:spacing w:after="0"/>
        <w:ind w:left="840" w:hanging="420"/>
      </w:pPr>
      <w:bookmarkStart w:id="12" w:name="bookmark12"/>
      <w:r>
        <w:t>As consequências do incumprimento dos princípios de manutenção de registos, emissão e entrega de recibos fiscais:</w:t>
      </w:r>
      <w:bookmarkEnd w:id="12"/>
    </w:p>
    <w:p w14:paraId="41C32CB2" w14:textId="77777777" w:rsidR="00CC0D19" w:rsidRDefault="008D15EC">
      <w:pPr>
        <w:pStyle w:val="Nagwek30"/>
        <w:keepNext/>
        <w:keepLines/>
        <w:shd w:val="clear" w:color="auto" w:fill="auto"/>
        <w:spacing w:after="200"/>
        <w:ind w:left="840" w:hanging="420"/>
      </w:pPr>
      <w:bookmarkStart w:id="13" w:name="bookmark13"/>
      <w:r>
        <w:t xml:space="preserve"> </w:t>
      </w:r>
      <w:bookmarkEnd w:id="13"/>
    </w:p>
    <w:p w14:paraId="1B4B335F" w14:textId="122A5F89" w:rsidR="00CC0D19" w:rsidRPr="003F4885" w:rsidRDefault="008D15EC" w:rsidP="003F4885">
      <w:pPr>
        <w:pStyle w:val="Teksttreci20"/>
        <w:numPr>
          <w:ilvl w:val="0"/>
          <w:numId w:val="68"/>
        </w:numPr>
        <w:shd w:val="clear" w:color="auto" w:fill="auto"/>
        <w:tabs>
          <w:tab w:val="left" w:pos="836"/>
        </w:tabs>
        <w:spacing w:after="0"/>
        <w:ind w:left="840" w:hanging="420"/>
      </w:pPr>
      <w:r>
        <w:t xml:space="preserve">Uma pessoa que efetua uma venda sem o uso de uma caixa registadora ou </w:t>
      </w:r>
      <w:r>
        <w:rPr>
          <w:sz w:val="19"/>
        </w:rPr>
        <w:t xml:space="preserve">não entrega um recibo fiscal pode </w:t>
      </w:r>
      <w:r>
        <w:t xml:space="preserve">ser multada por uma infração fiscal ou </w:t>
      </w:r>
      <w:r>
        <w:rPr>
          <w:sz w:val="19"/>
        </w:rPr>
        <w:t xml:space="preserve">por infração fiscal </w:t>
      </w:r>
      <w:r>
        <w:t xml:space="preserve">(nos termos do artigo 62.º, n.os 4 </w:t>
      </w:r>
      <w:r>
        <w:rPr>
          <w:sz w:val="19"/>
        </w:rPr>
        <w:t xml:space="preserve">e 5 </w:t>
      </w:r>
      <w:r>
        <w:t xml:space="preserve">da Lei de 10 de setembro de 1999 — </w:t>
      </w:r>
      <w:r>
        <w:rPr>
          <w:sz w:val="19"/>
        </w:rPr>
        <w:t>Código Penal Fiscal (Diário Oficial de 2020, pontos 19, 568 e 695).</w:t>
      </w:r>
      <w:r>
        <w:t xml:space="preserve"> </w:t>
      </w:r>
    </w:p>
    <w:p w14:paraId="2EFE7D35" w14:textId="77777777" w:rsidR="00CC0D19" w:rsidRDefault="008D15EC">
      <w:pPr>
        <w:pStyle w:val="Teksttreci20"/>
        <w:numPr>
          <w:ilvl w:val="0"/>
          <w:numId w:val="68"/>
        </w:numPr>
        <w:shd w:val="clear" w:color="auto" w:fill="auto"/>
        <w:tabs>
          <w:tab w:val="left" w:pos="836"/>
        </w:tabs>
        <w:spacing w:line="379" w:lineRule="auto"/>
        <w:ind w:left="840" w:right="440" w:hanging="420"/>
      </w:pPr>
      <w:r>
        <w:rPr>
          <w:sz w:val="19"/>
        </w:rPr>
        <w:t xml:space="preserve">Não gravar </w:t>
      </w:r>
      <w:r>
        <w:t xml:space="preserve">vendas com o uso de uma </w:t>
      </w:r>
      <w:r>
        <w:rPr>
          <w:sz w:val="19"/>
        </w:rPr>
        <w:t xml:space="preserve">caixa registadora </w:t>
      </w:r>
      <w:r>
        <w:t xml:space="preserve">resulta na subavaliação das vendas do </w:t>
      </w:r>
      <w:r>
        <w:rPr>
          <w:sz w:val="19"/>
        </w:rPr>
        <w:t>contribuinte</w:t>
      </w:r>
      <w:r>
        <w:t xml:space="preserve"> que devem ser tributadas.</w:t>
      </w:r>
    </w:p>
    <w:p w14:paraId="74162ED8" w14:textId="77777777" w:rsidR="00CC0D19" w:rsidRDefault="008D15EC">
      <w:pPr>
        <w:pStyle w:val="Teksttreci20"/>
        <w:numPr>
          <w:ilvl w:val="0"/>
          <w:numId w:val="68"/>
        </w:numPr>
        <w:shd w:val="clear" w:color="auto" w:fill="auto"/>
        <w:tabs>
          <w:tab w:val="left" w:pos="836"/>
        </w:tabs>
        <w:spacing w:after="580" w:line="374" w:lineRule="auto"/>
        <w:ind w:left="840" w:right="440" w:hanging="420"/>
        <w:rPr>
          <w:sz w:val="19"/>
          <w:szCs w:val="19"/>
        </w:rPr>
      </w:pPr>
      <w:r>
        <w:t xml:space="preserve">A emissão e entrega de um documento de caixa registadora que não seja um recibo fiscal significa que a venda não foi </w:t>
      </w:r>
      <w:r>
        <w:rPr>
          <w:sz w:val="19"/>
        </w:rPr>
        <w:t>registada</w:t>
      </w:r>
      <w:r>
        <w:t xml:space="preserve"> e não foi emitido qualquer recibo fiscal.</w:t>
      </w:r>
    </w:p>
    <w:p w14:paraId="12101772" w14:textId="77777777" w:rsidR="00CC0D19" w:rsidRDefault="008D15EC">
      <w:pPr>
        <w:pStyle w:val="Teksttreci0"/>
        <w:shd w:val="clear" w:color="auto" w:fill="auto"/>
        <w:spacing w:after="260" w:line="305" w:lineRule="auto"/>
        <w:jc w:val="center"/>
        <w:rPr>
          <w:sz w:val="22"/>
          <w:szCs w:val="22"/>
        </w:rPr>
      </w:pPr>
      <w:r>
        <w:rPr>
          <w:b/>
          <w:color w:val="000000"/>
          <w:sz w:val="22"/>
        </w:rPr>
        <w:t>II. Declaração da pessoa que conserva os registos do contribuinte com a utilização de uma caixa registadora que atesta a sua familiarização com os princípios de conservação de registos</w:t>
      </w:r>
      <w:r>
        <w:rPr>
          <w:b/>
          <w:color w:val="000000"/>
          <w:sz w:val="22"/>
          <w:vertAlign w:val="superscript"/>
        </w:rPr>
        <w:t>1)</w:t>
      </w:r>
    </w:p>
    <w:p w14:paraId="0E603760" w14:textId="77777777" w:rsidR="00CC0D19" w:rsidRDefault="008D15EC">
      <w:pPr>
        <w:pStyle w:val="Nagwek30"/>
        <w:keepNext/>
        <w:keepLines/>
        <w:shd w:val="clear" w:color="auto" w:fill="auto"/>
        <w:spacing w:after="160" w:line="276" w:lineRule="auto"/>
        <w:ind w:left="840" w:hanging="420"/>
      </w:pPr>
      <w:bookmarkStart w:id="14" w:name="bookmark14"/>
      <w:r>
        <w:lastRenderedPageBreak/>
        <w:t>A. Pormenores do contribuinte:</w:t>
      </w:r>
      <w:bookmarkEnd w:id="14"/>
    </w:p>
    <w:p w14:paraId="1C3911E1" w14:textId="77777777" w:rsidR="00CC0D19" w:rsidRDefault="008D15EC">
      <w:pPr>
        <w:pStyle w:val="Teksttreci0"/>
        <w:shd w:val="clear" w:color="auto" w:fill="auto"/>
        <w:tabs>
          <w:tab w:val="left" w:leader="underscore" w:pos="7154"/>
        </w:tabs>
        <w:spacing w:after="100" w:line="377" w:lineRule="auto"/>
        <w:ind w:left="840" w:hanging="420"/>
        <w:rPr>
          <w:sz w:val="19"/>
          <w:szCs w:val="19"/>
        </w:rPr>
      </w:pPr>
      <w:r>
        <w:rPr>
          <w:color w:val="000000"/>
          <w:sz w:val="19"/>
        </w:rPr>
        <w:t xml:space="preserve">número de identificação fiscal (PIN), </w:t>
      </w:r>
      <w:r>
        <w:rPr>
          <w:color w:val="000000"/>
          <w:sz w:val="19"/>
        </w:rPr>
        <w:tab/>
      </w:r>
    </w:p>
    <w:p w14:paraId="546F9A76" w14:textId="663D9280" w:rsidR="00CC0D19" w:rsidRDefault="008D15EC">
      <w:pPr>
        <w:pStyle w:val="Teksttreci20"/>
        <w:shd w:val="clear" w:color="auto" w:fill="auto"/>
        <w:tabs>
          <w:tab w:val="left" w:leader="underscore" w:pos="7154"/>
        </w:tabs>
        <w:spacing w:after="140"/>
        <w:ind w:left="840" w:hanging="420"/>
        <w:rPr>
          <w:sz w:val="19"/>
          <w:szCs w:val="19"/>
        </w:rPr>
      </w:pPr>
      <w:r>
        <w:rPr>
          <w:sz w:val="19"/>
        </w:rPr>
        <w:t>Nome</w:t>
      </w:r>
      <w:r>
        <w:rPr>
          <w:sz w:val="19"/>
          <w:vertAlign w:val="superscript"/>
        </w:rPr>
        <w:t>2)</w:t>
      </w:r>
      <w:r>
        <w:t>/Nome e nome próprio</w:t>
      </w:r>
      <w:r>
        <w:rPr>
          <w:sz w:val="19"/>
          <w:vertAlign w:val="superscript"/>
        </w:rPr>
        <w:t>3)</w:t>
      </w:r>
      <w:r>
        <w:rPr>
          <w:sz w:val="19"/>
        </w:rPr>
        <w:t xml:space="preserve">: </w:t>
      </w:r>
      <w:r>
        <w:rPr>
          <w:sz w:val="19"/>
        </w:rPr>
        <w:tab/>
      </w:r>
    </w:p>
    <w:p w14:paraId="588583C5" w14:textId="77777777" w:rsidR="00CC0D19" w:rsidRDefault="008D15EC">
      <w:pPr>
        <w:pStyle w:val="Teksttreci30"/>
        <w:shd w:val="clear" w:color="auto" w:fill="auto"/>
        <w:spacing w:after="140" w:line="298" w:lineRule="auto"/>
      </w:pPr>
      <w:r>
        <w:t>B. Pormenores da pessoa que mantém os registos de vendas do contribuinte com a utilização de uma caixa registadora:</w:t>
      </w:r>
    </w:p>
    <w:p w14:paraId="151D13C8" w14:textId="77777777" w:rsidR="00CC0D19" w:rsidRDefault="008D15EC">
      <w:pPr>
        <w:pStyle w:val="Teksttreci20"/>
        <w:shd w:val="clear" w:color="auto" w:fill="auto"/>
        <w:tabs>
          <w:tab w:val="left" w:leader="underscore" w:pos="7163"/>
        </w:tabs>
        <w:spacing w:after="200" w:line="240" w:lineRule="auto"/>
        <w:ind w:left="420"/>
        <w:rPr>
          <w:sz w:val="19"/>
          <w:szCs w:val="19"/>
        </w:rPr>
      </w:pPr>
      <w:r>
        <w:rPr>
          <w:sz w:val="19"/>
        </w:rPr>
        <w:t xml:space="preserve">Apelido e nome próprio: </w:t>
      </w:r>
      <w:r>
        <w:rPr>
          <w:sz w:val="19"/>
        </w:rPr>
        <w:tab/>
      </w:r>
    </w:p>
    <w:p w14:paraId="178C92C3" w14:textId="77777777" w:rsidR="00CC0D19" w:rsidRDefault="008D15EC">
      <w:pPr>
        <w:pStyle w:val="Teksttreci20"/>
        <w:shd w:val="clear" w:color="auto" w:fill="auto"/>
        <w:tabs>
          <w:tab w:val="left" w:leader="underscore" w:pos="7163"/>
        </w:tabs>
        <w:spacing w:after="440" w:line="240" w:lineRule="auto"/>
        <w:ind w:left="420"/>
        <w:rPr>
          <w:sz w:val="19"/>
          <w:szCs w:val="19"/>
        </w:rPr>
      </w:pPr>
      <w:r>
        <w:rPr>
          <w:sz w:val="19"/>
        </w:rPr>
        <w:t xml:space="preserve">Número de identificação polaco (PESEL): </w:t>
      </w:r>
      <w:r>
        <w:rPr>
          <w:sz w:val="19"/>
        </w:rPr>
        <w:tab/>
      </w:r>
    </w:p>
    <w:p w14:paraId="06E6F1AD" w14:textId="77777777" w:rsidR="00CC0D19" w:rsidRDefault="008D15EC">
      <w:pPr>
        <w:pStyle w:val="Teksttreci30"/>
        <w:numPr>
          <w:ilvl w:val="0"/>
          <w:numId w:val="66"/>
        </w:numPr>
        <w:shd w:val="clear" w:color="auto" w:fill="auto"/>
        <w:tabs>
          <w:tab w:val="left" w:pos="870"/>
        </w:tabs>
        <w:spacing w:line="254" w:lineRule="auto"/>
        <w:ind w:right="0"/>
      </w:pPr>
      <w:r>
        <w:t>Conteúdo da declaração:</w:t>
      </w:r>
    </w:p>
    <w:p w14:paraId="64D21B1D" w14:textId="77777777" w:rsidR="00CC0D19" w:rsidRDefault="008D15EC">
      <w:pPr>
        <w:pStyle w:val="Teksttreci20"/>
        <w:shd w:val="clear" w:color="auto" w:fill="auto"/>
        <w:spacing w:after="80"/>
        <w:ind w:left="420" w:right="420"/>
        <w:rPr>
          <w:sz w:val="19"/>
          <w:szCs w:val="19"/>
        </w:rPr>
      </w:pPr>
      <w:r>
        <w:rPr>
          <w:sz w:val="19"/>
        </w:rPr>
        <w:t>Declaro que o contribuinte me informou dos princípios da manutenção de registos com a utilização de uma caixa registadora, da emissão e entrega de recibos fiscais e das consequências do incumprimento destes princípios, abrangidos pelas informações sobre as regras de conservação de registos.</w:t>
      </w:r>
    </w:p>
    <w:p w14:paraId="6B671A3F" w14:textId="77777777" w:rsidR="00CC0D19" w:rsidRDefault="008D15EC">
      <w:pPr>
        <w:pStyle w:val="Teksttreci20"/>
        <w:shd w:val="clear" w:color="auto" w:fill="auto"/>
        <w:spacing w:after="360"/>
        <w:ind w:left="420" w:right="420"/>
        <w:rPr>
          <w:sz w:val="19"/>
          <w:szCs w:val="19"/>
        </w:rPr>
      </w:pPr>
      <w:r>
        <w:rPr>
          <w:sz w:val="19"/>
        </w:rPr>
        <w:t>Declaro conhecer as responsabilidades estabelecidas nos princípios de conservação de registos. Entendo que se eu fizer uma venda sem a utilização de uma caixa registadora ou não entregar um recibo fiscal, incluindo a entrega de um documento de caixa registadora que não seja um recibo fiscal, posso ser multado por uma infração fiscal ou por delito fiscal.</w:t>
      </w:r>
    </w:p>
    <w:p w14:paraId="6D66E69C" w14:textId="77777777" w:rsidR="00CC0D19" w:rsidRDefault="008D15EC">
      <w:pPr>
        <w:pStyle w:val="Teksttreci30"/>
        <w:numPr>
          <w:ilvl w:val="0"/>
          <w:numId w:val="66"/>
        </w:numPr>
        <w:shd w:val="clear" w:color="auto" w:fill="auto"/>
        <w:tabs>
          <w:tab w:val="left" w:pos="870"/>
        </w:tabs>
        <w:spacing w:line="254" w:lineRule="auto"/>
      </w:pPr>
      <w:r>
        <w:t>Data e local da declaração e assinatura da pessoa que efetua a declaração</w:t>
      </w:r>
      <w:r>
        <w:rPr>
          <w:vertAlign w:val="superscript"/>
        </w:rPr>
        <w:t>4)</w:t>
      </w:r>
      <w:r>
        <w:t>:</w:t>
      </w:r>
    </w:p>
    <w:p w14:paraId="1FA9D51A" w14:textId="77777777" w:rsidR="00CC0D19" w:rsidRDefault="008D15EC">
      <w:pPr>
        <w:pStyle w:val="Teksttreci20"/>
        <w:shd w:val="clear" w:color="auto" w:fill="auto"/>
        <w:tabs>
          <w:tab w:val="left" w:leader="underscore" w:pos="6953"/>
        </w:tabs>
        <w:spacing w:after="80"/>
        <w:ind w:left="420"/>
        <w:rPr>
          <w:sz w:val="19"/>
          <w:szCs w:val="19"/>
        </w:rPr>
      </w:pPr>
      <w:r>
        <w:rPr>
          <w:sz w:val="19"/>
        </w:rPr>
        <w:t xml:space="preserve">Data (dd-mm-aaaa): </w:t>
      </w:r>
      <w:r>
        <w:rPr>
          <w:sz w:val="19"/>
        </w:rPr>
        <w:tab/>
      </w:r>
    </w:p>
    <w:p w14:paraId="5161059C" w14:textId="77777777" w:rsidR="00CC0D19" w:rsidRDefault="008D15EC">
      <w:pPr>
        <w:pStyle w:val="Teksttreci20"/>
        <w:shd w:val="clear" w:color="auto" w:fill="auto"/>
        <w:tabs>
          <w:tab w:val="left" w:leader="underscore" w:pos="7163"/>
        </w:tabs>
        <w:spacing w:after="80"/>
        <w:ind w:left="420"/>
        <w:rPr>
          <w:sz w:val="19"/>
          <w:szCs w:val="19"/>
        </w:rPr>
      </w:pPr>
      <w:r>
        <w:rPr>
          <w:sz w:val="19"/>
        </w:rPr>
        <w:t xml:space="preserve">Local: </w:t>
      </w:r>
      <w:r>
        <w:rPr>
          <w:sz w:val="19"/>
        </w:rPr>
        <w:tab/>
      </w:r>
    </w:p>
    <w:p w14:paraId="1221103C" w14:textId="77777777" w:rsidR="00CC0D19" w:rsidRDefault="008D15EC">
      <w:pPr>
        <w:pStyle w:val="Teksttreci20"/>
        <w:shd w:val="clear" w:color="auto" w:fill="auto"/>
        <w:tabs>
          <w:tab w:val="left" w:leader="underscore" w:pos="7163"/>
        </w:tabs>
        <w:spacing w:after="80"/>
        <w:ind w:left="420"/>
        <w:rPr>
          <w:sz w:val="19"/>
          <w:szCs w:val="19"/>
        </w:rPr>
      </w:pPr>
      <w:r>
        <w:rPr>
          <w:sz w:val="19"/>
        </w:rPr>
        <w:t xml:space="preserve">Nome e apelido: </w:t>
      </w:r>
      <w:r>
        <w:rPr>
          <w:sz w:val="19"/>
        </w:rPr>
        <w:tab/>
      </w:r>
    </w:p>
    <w:p w14:paraId="19788A1E" w14:textId="77777777" w:rsidR="00CC0D19" w:rsidRDefault="008D15EC">
      <w:pPr>
        <w:pStyle w:val="Teksttreci20"/>
        <w:shd w:val="clear" w:color="auto" w:fill="auto"/>
        <w:tabs>
          <w:tab w:val="left" w:leader="underscore" w:pos="7163"/>
        </w:tabs>
        <w:spacing w:after="360"/>
        <w:ind w:left="420"/>
        <w:rPr>
          <w:sz w:val="19"/>
          <w:szCs w:val="19"/>
        </w:rPr>
      </w:pPr>
      <w:r>
        <w:rPr>
          <w:sz w:val="19"/>
        </w:rPr>
        <w:t xml:space="preserve">Assinatura legível: </w:t>
      </w:r>
      <w:r>
        <w:rPr>
          <w:sz w:val="19"/>
        </w:rPr>
        <w:tab/>
      </w:r>
    </w:p>
    <w:p w14:paraId="40575CD7" w14:textId="77777777" w:rsidR="00CC0D19" w:rsidRDefault="008D15EC">
      <w:pPr>
        <w:pStyle w:val="Teksttreci20"/>
        <w:shd w:val="clear" w:color="auto" w:fill="auto"/>
        <w:spacing w:after="80" w:line="425" w:lineRule="auto"/>
        <w:ind w:left="420"/>
        <w:rPr>
          <w:sz w:val="17"/>
          <w:szCs w:val="17"/>
        </w:rPr>
      </w:pPr>
      <w:r>
        <w:rPr>
          <w:b/>
          <w:sz w:val="17"/>
        </w:rPr>
        <w:t>Explicações</w:t>
      </w:r>
    </w:p>
    <w:p w14:paraId="729189EE" w14:textId="77777777" w:rsidR="00CC0D19" w:rsidRDefault="008D15EC">
      <w:pPr>
        <w:pStyle w:val="Teksttreci20"/>
        <w:numPr>
          <w:ilvl w:val="0"/>
          <w:numId w:val="69"/>
        </w:numPr>
        <w:shd w:val="clear" w:color="auto" w:fill="auto"/>
        <w:tabs>
          <w:tab w:val="left" w:pos="764"/>
        </w:tabs>
        <w:spacing w:after="80" w:line="425" w:lineRule="auto"/>
        <w:ind w:left="680" w:right="380" w:hanging="260"/>
        <w:jc w:val="left"/>
        <w:rPr>
          <w:sz w:val="17"/>
          <w:szCs w:val="17"/>
        </w:rPr>
      </w:pPr>
      <w:r>
        <w:rPr>
          <w:sz w:val="17"/>
        </w:rPr>
        <w:t>O documento deve ser redigido em duplicado, com uma cópia para o contribuinte e outra para a pessoa que conserva os registos de vendas do contribuinte com a utilização de uma caixa registadora.</w:t>
      </w:r>
    </w:p>
    <w:p w14:paraId="546569E5" w14:textId="77777777" w:rsidR="00CC0D19" w:rsidRDefault="008D15EC">
      <w:pPr>
        <w:pStyle w:val="Teksttreci20"/>
        <w:numPr>
          <w:ilvl w:val="0"/>
          <w:numId w:val="69"/>
        </w:numPr>
        <w:shd w:val="clear" w:color="auto" w:fill="auto"/>
        <w:tabs>
          <w:tab w:val="left" w:pos="764"/>
        </w:tabs>
        <w:spacing w:after="80" w:line="425" w:lineRule="auto"/>
        <w:ind w:left="420"/>
        <w:rPr>
          <w:sz w:val="17"/>
          <w:szCs w:val="17"/>
        </w:rPr>
      </w:pPr>
      <w:r>
        <w:rPr>
          <w:sz w:val="17"/>
        </w:rPr>
        <w:t>Preencher para um operador que não seja uma pessoa singular.</w:t>
      </w:r>
    </w:p>
    <w:p w14:paraId="519C4889" w14:textId="77777777" w:rsidR="00CC0D19" w:rsidRDefault="008D15EC">
      <w:pPr>
        <w:pStyle w:val="Teksttreci20"/>
        <w:numPr>
          <w:ilvl w:val="0"/>
          <w:numId w:val="69"/>
        </w:numPr>
        <w:shd w:val="clear" w:color="auto" w:fill="auto"/>
        <w:tabs>
          <w:tab w:val="left" w:pos="764"/>
        </w:tabs>
        <w:spacing w:after="80" w:line="425" w:lineRule="auto"/>
        <w:ind w:left="420"/>
        <w:rPr>
          <w:sz w:val="17"/>
          <w:szCs w:val="17"/>
        </w:rPr>
      </w:pPr>
      <w:r>
        <w:rPr>
          <w:sz w:val="17"/>
        </w:rPr>
        <w:t>Preencher para uma pessoa singular.</w:t>
      </w:r>
    </w:p>
    <w:p w14:paraId="7397A182" w14:textId="77777777" w:rsidR="00CC0D19" w:rsidRDefault="008D15EC">
      <w:pPr>
        <w:pStyle w:val="Teksttreci20"/>
        <w:numPr>
          <w:ilvl w:val="0"/>
          <w:numId w:val="69"/>
        </w:numPr>
        <w:shd w:val="clear" w:color="auto" w:fill="auto"/>
        <w:tabs>
          <w:tab w:val="left" w:pos="764"/>
        </w:tabs>
        <w:spacing w:after="0" w:line="425" w:lineRule="auto"/>
        <w:ind w:left="420"/>
        <w:rPr>
          <w:sz w:val="17"/>
          <w:szCs w:val="17"/>
        </w:rPr>
      </w:pPr>
      <w:r>
        <w:rPr>
          <w:sz w:val="17"/>
        </w:rPr>
        <w:t>A pessoa que mantém os registos de vendas do contribuinte com a utilização de uma caixa registadora. Os dados da pessoa podem ser consultados na parte B da declaração.</w:t>
      </w:r>
    </w:p>
    <w:p w14:paraId="1B1BEE17" w14:textId="77777777" w:rsidR="00CC0D19" w:rsidRDefault="008D15EC">
      <w:pPr>
        <w:pStyle w:val="Teksttreci20"/>
        <w:shd w:val="clear" w:color="auto" w:fill="auto"/>
        <w:spacing w:line="240" w:lineRule="auto"/>
        <w:ind w:left="680"/>
        <w:jc w:val="left"/>
        <w:rPr>
          <w:sz w:val="17"/>
          <w:szCs w:val="17"/>
        </w:rPr>
        <w:sectPr w:rsidR="00CC0D19">
          <w:pgSz w:w="11900" w:h="16840"/>
          <w:pgMar w:top="1412" w:right="991" w:bottom="870" w:left="1001" w:header="0" w:footer="442" w:gutter="0"/>
          <w:cols w:space="720"/>
          <w:noEndnote/>
          <w:docGrid w:linePitch="360"/>
        </w:sectPr>
      </w:pPr>
      <w:r>
        <w:rPr>
          <w:sz w:val="17"/>
        </w:rPr>
        <w:t xml:space="preserve"> </w:t>
      </w:r>
    </w:p>
    <w:p w14:paraId="1989B78F" w14:textId="77777777" w:rsidR="00CC0D19" w:rsidRDefault="008D15EC">
      <w:pPr>
        <w:pStyle w:val="Teksttreci0"/>
        <w:framePr w:w="13853" w:h="970" w:wrap="none" w:vAnchor="text" w:hAnchor="page" w:x="1307" w:y="419"/>
        <w:shd w:val="clear" w:color="auto" w:fill="auto"/>
        <w:spacing w:after="400"/>
        <w:jc w:val="center"/>
        <w:rPr>
          <w:sz w:val="19"/>
          <w:szCs w:val="19"/>
        </w:rPr>
      </w:pPr>
      <w:r>
        <w:rPr>
          <w:i/>
          <w:sz w:val="19"/>
        </w:rPr>
        <w:lastRenderedPageBreak/>
        <w:t>MODELO</w:t>
      </w:r>
    </w:p>
    <w:p w14:paraId="53539C33" w14:textId="77777777" w:rsidR="00CC0D19" w:rsidRDefault="008D15EC">
      <w:pPr>
        <w:pStyle w:val="Nagwek30"/>
        <w:keepNext/>
        <w:keepLines/>
        <w:framePr w:w="13853" w:h="970" w:wrap="none" w:vAnchor="text" w:hAnchor="page" w:x="1307" w:y="419"/>
        <w:shd w:val="clear" w:color="auto" w:fill="auto"/>
        <w:spacing w:after="0"/>
        <w:ind w:left="0" w:firstLine="0"/>
        <w:jc w:val="left"/>
      </w:pPr>
      <w:bookmarkStart w:id="15" w:name="bookmark15"/>
      <w:r>
        <w:t>PEDIDO DE REMOÇÃO DE UMA CAIXA REGISTADORA BASEADA EM SOFTWARE DO REGISTO OFICIAL</w:t>
      </w:r>
      <w:bookmarkEnd w:id="15"/>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4622"/>
        <w:gridCol w:w="4618"/>
        <w:gridCol w:w="4632"/>
      </w:tblGrid>
      <w:tr w:rsidR="00CC0D19" w14:paraId="087699CA" w14:textId="77777777">
        <w:trPr>
          <w:trHeight w:hRule="exact" w:val="346"/>
        </w:trPr>
        <w:tc>
          <w:tcPr>
            <w:tcW w:w="13872" w:type="dxa"/>
            <w:gridSpan w:val="3"/>
            <w:tcBorders>
              <w:top w:val="single" w:sz="4" w:space="0" w:color="auto"/>
              <w:left w:val="single" w:sz="4" w:space="0" w:color="auto"/>
              <w:right w:val="single" w:sz="4" w:space="0" w:color="auto"/>
            </w:tcBorders>
            <w:shd w:val="clear" w:color="auto" w:fill="FFFFFF"/>
            <w:vAlign w:val="bottom"/>
          </w:tcPr>
          <w:p w14:paraId="499C33A8" w14:textId="77777777" w:rsidR="00CC0D19" w:rsidRDefault="008D15EC">
            <w:pPr>
              <w:pStyle w:val="Inne0"/>
              <w:framePr w:w="13872" w:h="8386" w:wrap="none" w:vAnchor="text" w:hAnchor="page" w:x="1235" w:y="1479"/>
              <w:shd w:val="clear" w:color="auto" w:fill="auto"/>
              <w:spacing w:after="0"/>
              <w:rPr>
                <w:sz w:val="24"/>
                <w:szCs w:val="24"/>
              </w:rPr>
            </w:pPr>
            <w:r>
              <w:rPr>
                <w:b/>
                <w:color w:val="000000"/>
                <w:sz w:val="24"/>
              </w:rPr>
              <w:t>I. LOCAL DE APRESENTAÇÃO DO PEDIDO</w:t>
            </w:r>
          </w:p>
        </w:tc>
      </w:tr>
      <w:tr w:rsidR="00CC0D19" w14:paraId="33C45895" w14:textId="77777777">
        <w:trPr>
          <w:trHeight w:hRule="exact" w:val="341"/>
        </w:trPr>
        <w:tc>
          <w:tcPr>
            <w:tcW w:w="13872" w:type="dxa"/>
            <w:gridSpan w:val="3"/>
            <w:tcBorders>
              <w:top w:val="single" w:sz="4" w:space="0" w:color="auto"/>
              <w:left w:val="single" w:sz="4" w:space="0" w:color="auto"/>
              <w:right w:val="single" w:sz="4" w:space="0" w:color="auto"/>
            </w:tcBorders>
            <w:shd w:val="clear" w:color="auto" w:fill="FFFFFF"/>
            <w:vAlign w:val="bottom"/>
          </w:tcPr>
          <w:p w14:paraId="48F6811F" w14:textId="77777777" w:rsidR="00CC0D19" w:rsidRDefault="008D15EC">
            <w:pPr>
              <w:pStyle w:val="Inne0"/>
              <w:framePr w:w="13872" w:h="8386" w:wrap="none" w:vAnchor="text" w:hAnchor="page" w:x="1235" w:y="1479"/>
              <w:shd w:val="clear" w:color="auto" w:fill="auto"/>
              <w:spacing w:after="0"/>
            </w:pPr>
            <w:r>
              <w:rPr>
                <w:color w:val="000000"/>
              </w:rPr>
              <w:t>O chefe da administração fiscal em que o pedido é apresentado:</w:t>
            </w:r>
          </w:p>
        </w:tc>
      </w:tr>
      <w:tr w:rsidR="00CC0D19" w14:paraId="6D789E6D" w14:textId="77777777">
        <w:trPr>
          <w:trHeight w:hRule="exact" w:val="528"/>
        </w:trPr>
        <w:tc>
          <w:tcPr>
            <w:tcW w:w="13872" w:type="dxa"/>
            <w:gridSpan w:val="3"/>
            <w:tcBorders>
              <w:top w:val="single" w:sz="4" w:space="0" w:color="auto"/>
              <w:left w:val="single" w:sz="4" w:space="0" w:color="auto"/>
              <w:right w:val="single" w:sz="4" w:space="0" w:color="auto"/>
            </w:tcBorders>
            <w:shd w:val="clear" w:color="auto" w:fill="FFFFFF"/>
            <w:vAlign w:val="bottom"/>
          </w:tcPr>
          <w:p w14:paraId="0E870933" w14:textId="77777777" w:rsidR="00CC0D19" w:rsidRDefault="008D15EC">
            <w:pPr>
              <w:pStyle w:val="Inne0"/>
              <w:framePr w:w="13872" w:h="8386" w:wrap="none" w:vAnchor="text" w:hAnchor="page" w:x="1235" w:y="1479"/>
              <w:shd w:val="clear" w:color="auto" w:fill="auto"/>
              <w:spacing w:after="0"/>
              <w:rPr>
                <w:sz w:val="24"/>
                <w:szCs w:val="24"/>
              </w:rPr>
            </w:pPr>
            <w:r>
              <w:rPr>
                <w:b/>
                <w:color w:val="000000"/>
                <w:sz w:val="24"/>
              </w:rPr>
              <w:t>II. Dados do contribuinte</w:t>
            </w:r>
            <w:r>
              <w:rPr>
                <w:b/>
                <w:color w:val="000000"/>
                <w:sz w:val="24"/>
                <w:vertAlign w:val="superscript"/>
              </w:rPr>
              <w:t>1</w:t>
            </w:r>
            <w:r>
              <w:rPr>
                <w:b/>
                <w:color w:val="000000"/>
                <w:sz w:val="24"/>
              </w:rPr>
              <w:t>)</w:t>
            </w:r>
          </w:p>
        </w:tc>
      </w:tr>
      <w:tr w:rsidR="00CC0D19" w14:paraId="2D6A6BA8" w14:textId="77777777">
        <w:trPr>
          <w:trHeight w:hRule="exact" w:val="341"/>
        </w:trPr>
        <w:tc>
          <w:tcPr>
            <w:tcW w:w="13872" w:type="dxa"/>
            <w:gridSpan w:val="3"/>
            <w:tcBorders>
              <w:top w:val="single" w:sz="4" w:space="0" w:color="auto"/>
              <w:left w:val="single" w:sz="4" w:space="0" w:color="auto"/>
              <w:right w:val="single" w:sz="4" w:space="0" w:color="auto"/>
            </w:tcBorders>
            <w:shd w:val="clear" w:color="auto" w:fill="FFFFFF"/>
            <w:vAlign w:val="bottom"/>
          </w:tcPr>
          <w:p w14:paraId="47629E94" w14:textId="77777777" w:rsidR="00CC0D19" w:rsidRDefault="008D15EC">
            <w:pPr>
              <w:pStyle w:val="Inne0"/>
              <w:framePr w:w="13872" w:h="8386" w:wrap="none" w:vAnchor="text" w:hAnchor="page" w:x="1235" w:y="1479"/>
              <w:shd w:val="clear" w:color="auto" w:fill="auto"/>
              <w:spacing w:after="0"/>
            </w:pPr>
            <w:r>
              <w:rPr>
                <w:color w:val="000000"/>
              </w:rPr>
              <w:t>Número de identificação fiscal (PIN):</w:t>
            </w:r>
          </w:p>
        </w:tc>
      </w:tr>
      <w:tr w:rsidR="00CC0D19" w14:paraId="2BCE496B" w14:textId="77777777">
        <w:trPr>
          <w:trHeight w:hRule="exact" w:val="346"/>
        </w:trPr>
        <w:tc>
          <w:tcPr>
            <w:tcW w:w="13872" w:type="dxa"/>
            <w:gridSpan w:val="3"/>
            <w:tcBorders>
              <w:top w:val="single" w:sz="4" w:space="0" w:color="auto"/>
              <w:left w:val="single" w:sz="4" w:space="0" w:color="auto"/>
              <w:right w:val="single" w:sz="4" w:space="0" w:color="auto"/>
            </w:tcBorders>
            <w:shd w:val="clear" w:color="auto" w:fill="FFFFFF"/>
            <w:vAlign w:val="bottom"/>
          </w:tcPr>
          <w:p w14:paraId="66B0E857" w14:textId="77777777" w:rsidR="00CC0D19" w:rsidRDefault="008D15EC">
            <w:pPr>
              <w:pStyle w:val="Inne0"/>
              <w:framePr w:w="13872" w:h="8386" w:wrap="none" w:vAnchor="text" w:hAnchor="page" w:x="1235" w:y="1479"/>
              <w:shd w:val="clear" w:color="auto" w:fill="auto"/>
              <w:spacing w:after="0"/>
            </w:pPr>
            <w:r>
              <w:rPr>
                <w:color w:val="000000"/>
              </w:rPr>
              <w:t>Nome</w:t>
            </w:r>
            <w:r>
              <w:rPr>
                <w:color w:val="000000"/>
                <w:vertAlign w:val="superscript"/>
              </w:rPr>
              <w:t>2)</w:t>
            </w:r>
            <w:r>
              <w:rPr>
                <w:color w:val="000000"/>
              </w:rPr>
              <w:t>/Nome e nome próprio</w:t>
            </w:r>
            <w:r>
              <w:rPr>
                <w:color w:val="000000"/>
                <w:vertAlign w:val="superscript"/>
              </w:rPr>
              <w:t>3)</w:t>
            </w:r>
            <w:r>
              <w:rPr>
                <w:color w:val="000000"/>
              </w:rPr>
              <w:t>:</w:t>
            </w:r>
          </w:p>
        </w:tc>
      </w:tr>
      <w:tr w:rsidR="00CC0D19" w14:paraId="09B1285F" w14:textId="77777777">
        <w:trPr>
          <w:trHeight w:hRule="exact" w:val="341"/>
        </w:trPr>
        <w:tc>
          <w:tcPr>
            <w:tcW w:w="4622" w:type="dxa"/>
            <w:tcBorders>
              <w:top w:val="single" w:sz="4" w:space="0" w:color="auto"/>
              <w:left w:val="single" w:sz="4" w:space="0" w:color="auto"/>
            </w:tcBorders>
            <w:shd w:val="clear" w:color="auto" w:fill="FFFFFF"/>
            <w:vAlign w:val="bottom"/>
          </w:tcPr>
          <w:p w14:paraId="23E3525C" w14:textId="77777777" w:rsidR="00CC0D19" w:rsidRDefault="008D15EC">
            <w:pPr>
              <w:pStyle w:val="Inne0"/>
              <w:framePr w:w="13872" w:h="8386" w:wrap="none" w:vAnchor="text" w:hAnchor="page" w:x="1235" w:y="1479"/>
              <w:shd w:val="clear" w:color="auto" w:fill="auto"/>
              <w:spacing w:after="0"/>
              <w:jc w:val="left"/>
            </w:pPr>
            <w:r>
              <w:rPr>
                <w:color w:val="000000"/>
              </w:rPr>
              <w:t>País:</w:t>
            </w:r>
          </w:p>
        </w:tc>
        <w:tc>
          <w:tcPr>
            <w:tcW w:w="4618" w:type="dxa"/>
            <w:tcBorders>
              <w:top w:val="single" w:sz="4" w:space="0" w:color="auto"/>
              <w:left w:val="single" w:sz="4" w:space="0" w:color="auto"/>
            </w:tcBorders>
            <w:shd w:val="clear" w:color="auto" w:fill="FFFFFF"/>
            <w:vAlign w:val="bottom"/>
          </w:tcPr>
          <w:p w14:paraId="62DB47A5" w14:textId="77777777" w:rsidR="00CC0D19" w:rsidRDefault="008D15EC">
            <w:pPr>
              <w:pStyle w:val="Inne0"/>
              <w:framePr w:w="13872" w:h="8386" w:wrap="none" w:vAnchor="text" w:hAnchor="page" w:x="1235" w:y="1479"/>
              <w:shd w:val="clear" w:color="auto" w:fill="auto"/>
              <w:spacing w:after="0"/>
              <w:jc w:val="left"/>
            </w:pPr>
            <w:r>
              <w:rPr>
                <w:color w:val="000000"/>
              </w:rPr>
              <w:t>Província:</w:t>
            </w:r>
          </w:p>
        </w:tc>
        <w:tc>
          <w:tcPr>
            <w:tcW w:w="4632" w:type="dxa"/>
            <w:tcBorders>
              <w:top w:val="single" w:sz="4" w:space="0" w:color="auto"/>
              <w:left w:val="single" w:sz="4" w:space="0" w:color="auto"/>
              <w:right w:val="single" w:sz="4" w:space="0" w:color="auto"/>
            </w:tcBorders>
            <w:shd w:val="clear" w:color="auto" w:fill="FFFFFF"/>
            <w:vAlign w:val="bottom"/>
          </w:tcPr>
          <w:p w14:paraId="115875F0" w14:textId="77777777" w:rsidR="00CC0D19" w:rsidRDefault="008D15EC">
            <w:pPr>
              <w:pStyle w:val="Inne0"/>
              <w:framePr w:w="13872" w:h="8386" w:wrap="none" w:vAnchor="text" w:hAnchor="page" w:x="1235" w:y="1479"/>
              <w:shd w:val="clear" w:color="auto" w:fill="auto"/>
              <w:spacing w:after="0"/>
              <w:jc w:val="left"/>
            </w:pPr>
            <w:r>
              <w:rPr>
                <w:color w:val="000000"/>
              </w:rPr>
              <w:t>Município/Distrito:</w:t>
            </w:r>
          </w:p>
        </w:tc>
      </w:tr>
      <w:tr w:rsidR="00CC0D19" w14:paraId="6928361F" w14:textId="77777777">
        <w:trPr>
          <w:trHeight w:hRule="exact" w:val="341"/>
        </w:trPr>
        <w:tc>
          <w:tcPr>
            <w:tcW w:w="4622" w:type="dxa"/>
            <w:tcBorders>
              <w:top w:val="single" w:sz="4" w:space="0" w:color="auto"/>
              <w:left w:val="single" w:sz="4" w:space="0" w:color="auto"/>
            </w:tcBorders>
            <w:shd w:val="clear" w:color="auto" w:fill="FFFFFF"/>
            <w:vAlign w:val="bottom"/>
          </w:tcPr>
          <w:p w14:paraId="6C66701E" w14:textId="77777777" w:rsidR="00CC0D19" w:rsidRDefault="008D15EC">
            <w:pPr>
              <w:pStyle w:val="Inne0"/>
              <w:framePr w:w="13872" w:h="8386" w:wrap="none" w:vAnchor="text" w:hAnchor="page" w:x="1235" w:y="1479"/>
              <w:shd w:val="clear" w:color="auto" w:fill="auto"/>
              <w:spacing w:after="0"/>
              <w:jc w:val="left"/>
            </w:pPr>
            <w:r>
              <w:rPr>
                <w:color w:val="000000"/>
              </w:rPr>
              <w:t>Rua:</w:t>
            </w:r>
          </w:p>
        </w:tc>
        <w:tc>
          <w:tcPr>
            <w:tcW w:w="4618" w:type="dxa"/>
            <w:tcBorders>
              <w:top w:val="single" w:sz="4" w:space="0" w:color="auto"/>
              <w:left w:val="single" w:sz="4" w:space="0" w:color="auto"/>
            </w:tcBorders>
            <w:shd w:val="clear" w:color="auto" w:fill="FFFFFF"/>
            <w:vAlign w:val="bottom"/>
          </w:tcPr>
          <w:p w14:paraId="30E8242A" w14:textId="77777777" w:rsidR="00CC0D19" w:rsidRDefault="008D15EC">
            <w:pPr>
              <w:pStyle w:val="Inne0"/>
              <w:framePr w:w="13872" w:h="8386" w:wrap="none" w:vAnchor="text" w:hAnchor="page" w:x="1235" w:y="1479"/>
              <w:shd w:val="clear" w:color="auto" w:fill="auto"/>
              <w:spacing w:after="0"/>
              <w:jc w:val="left"/>
            </w:pPr>
            <w:r>
              <w:rPr>
                <w:color w:val="000000"/>
              </w:rPr>
              <w:t>Número da rua:</w:t>
            </w:r>
          </w:p>
        </w:tc>
        <w:tc>
          <w:tcPr>
            <w:tcW w:w="4632" w:type="dxa"/>
            <w:tcBorders>
              <w:top w:val="single" w:sz="4" w:space="0" w:color="auto"/>
              <w:left w:val="single" w:sz="4" w:space="0" w:color="auto"/>
              <w:right w:val="single" w:sz="4" w:space="0" w:color="auto"/>
            </w:tcBorders>
            <w:shd w:val="clear" w:color="auto" w:fill="FFFFFF"/>
            <w:vAlign w:val="bottom"/>
          </w:tcPr>
          <w:p w14:paraId="54C01D13" w14:textId="77777777" w:rsidR="00CC0D19" w:rsidRDefault="008D15EC">
            <w:pPr>
              <w:pStyle w:val="Inne0"/>
              <w:framePr w:w="13872" w:h="8386" w:wrap="none" w:vAnchor="text" w:hAnchor="page" w:x="1235" w:y="1479"/>
              <w:shd w:val="clear" w:color="auto" w:fill="auto"/>
              <w:spacing w:after="0"/>
              <w:jc w:val="left"/>
            </w:pPr>
            <w:r>
              <w:rPr>
                <w:color w:val="000000"/>
              </w:rPr>
              <w:t>Número da porta:</w:t>
            </w:r>
          </w:p>
        </w:tc>
      </w:tr>
      <w:tr w:rsidR="00CC0D19" w14:paraId="5FD76E24" w14:textId="77777777">
        <w:trPr>
          <w:trHeight w:hRule="exact" w:val="346"/>
        </w:trPr>
        <w:tc>
          <w:tcPr>
            <w:tcW w:w="4622" w:type="dxa"/>
            <w:tcBorders>
              <w:top w:val="single" w:sz="4" w:space="0" w:color="auto"/>
              <w:left w:val="single" w:sz="4" w:space="0" w:color="auto"/>
            </w:tcBorders>
            <w:shd w:val="clear" w:color="auto" w:fill="FFFFFF"/>
            <w:vAlign w:val="bottom"/>
          </w:tcPr>
          <w:p w14:paraId="46B12365" w14:textId="77777777" w:rsidR="00CC0D19" w:rsidRDefault="008D15EC">
            <w:pPr>
              <w:pStyle w:val="Inne0"/>
              <w:framePr w:w="13872" w:h="8386" w:wrap="none" w:vAnchor="text" w:hAnchor="page" w:x="1235" w:y="1479"/>
              <w:shd w:val="clear" w:color="auto" w:fill="auto"/>
              <w:spacing w:after="0"/>
              <w:jc w:val="left"/>
            </w:pPr>
            <w:r>
              <w:rPr>
                <w:color w:val="000000"/>
              </w:rPr>
              <w:t>Cidade:</w:t>
            </w:r>
          </w:p>
        </w:tc>
        <w:tc>
          <w:tcPr>
            <w:tcW w:w="4618" w:type="dxa"/>
            <w:tcBorders>
              <w:top w:val="single" w:sz="4" w:space="0" w:color="auto"/>
              <w:left w:val="single" w:sz="4" w:space="0" w:color="auto"/>
            </w:tcBorders>
            <w:shd w:val="clear" w:color="auto" w:fill="FFFFFF"/>
            <w:vAlign w:val="bottom"/>
          </w:tcPr>
          <w:p w14:paraId="14A7B542" w14:textId="77777777" w:rsidR="00CC0D19" w:rsidRDefault="008D15EC">
            <w:pPr>
              <w:pStyle w:val="Inne0"/>
              <w:framePr w:w="13872" w:h="8386" w:wrap="none" w:vAnchor="text" w:hAnchor="page" w:x="1235" w:y="1479"/>
              <w:shd w:val="clear" w:color="auto" w:fill="auto"/>
              <w:spacing w:after="0"/>
              <w:jc w:val="left"/>
            </w:pPr>
            <w:r>
              <w:rPr>
                <w:color w:val="000000"/>
              </w:rPr>
              <w:t>Código postal:</w:t>
            </w:r>
          </w:p>
        </w:tc>
        <w:tc>
          <w:tcPr>
            <w:tcW w:w="4632" w:type="dxa"/>
            <w:tcBorders>
              <w:top w:val="single" w:sz="4" w:space="0" w:color="auto"/>
              <w:left w:val="single" w:sz="4" w:space="0" w:color="auto"/>
              <w:right w:val="single" w:sz="4" w:space="0" w:color="auto"/>
            </w:tcBorders>
            <w:shd w:val="clear" w:color="auto" w:fill="FFFFFF"/>
            <w:vAlign w:val="bottom"/>
          </w:tcPr>
          <w:p w14:paraId="00E1571C" w14:textId="77777777" w:rsidR="00CC0D19" w:rsidRDefault="008D15EC">
            <w:pPr>
              <w:pStyle w:val="Inne0"/>
              <w:framePr w:w="13872" w:h="8386" w:wrap="none" w:vAnchor="text" w:hAnchor="page" w:x="1235" w:y="1479"/>
              <w:shd w:val="clear" w:color="auto" w:fill="auto"/>
              <w:spacing w:after="0"/>
              <w:jc w:val="left"/>
            </w:pPr>
            <w:r>
              <w:rPr>
                <w:color w:val="000000"/>
              </w:rPr>
              <w:t>Telefone:</w:t>
            </w:r>
          </w:p>
        </w:tc>
      </w:tr>
      <w:tr w:rsidR="00CC0D19" w14:paraId="03ECFDAF" w14:textId="77777777">
        <w:trPr>
          <w:trHeight w:hRule="exact" w:val="494"/>
        </w:trPr>
        <w:tc>
          <w:tcPr>
            <w:tcW w:w="13872" w:type="dxa"/>
            <w:gridSpan w:val="3"/>
            <w:tcBorders>
              <w:top w:val="single" w:sz="4" w:space="0" w:color="auto"/>
              <w:left w:val="single" w:sz="4" w:space="0" w:color="auto"/>
              <w:right w:val="single" w:sz="4" w:space="0" w:color="auto"/>
            </w:tcBorders>
            <w:shd w:val="clear" w:color="auto" w:fill="FFFFFF"/>
          </w:tcPr>
          <w:p w14:paraId="66A931EB" w14:textId="77777777" w:rsidR="00CC0D19" w:rsidRDefault="008D15EC">
            <w:pPr>
              <w:pStyle w:val="Inne0"/>
              <w:framePr w:w="13872" w:h="8386" w:wrap="none" w:vAnchor="text" w:hAnchor="page" w:x="1235" w:y="1479"/>
              <w:shd w:val="clear" w:color="auto" w:fill="auto"/>
              <w:spacing w:after="0"/>
            </w:pPr>
            <w:r>
              <w:rPr>
                <w:color w:val="000000"/>
              </w:rPr>
              <w:t>Endereço de correio eletrónico:</w:t>
            </w:r>
          </w:p>
        </w:tc>
      </w:tr>
      <w:tr w:rsidR="00CC0D19" w14:paraId="0EAC9D5B" w14:textId="77777777">
        <w:trPr>
          <w:trHeight w:hRule="exact" w:val="346"/>
        </w:trPr>
        <w:tc>
          <w:tcPr>
            <w:tcW w:w="13872" w:type="dxa"/>
            <w:gridSpan w:val="3"/>
            <w:tcBorders>
              <w:top w:val="single" w:sz="4" w:space="0" w:color="auto"/>
              <w:left w:val="single" w:sz="4" w:space="0" w:color="auto"/>
              <w:right w:val="single" w:sz="4" w:space="0" w:color="auto"/>
            </w:tcBorders>
            <w:shd w:val="clear" w:color="auto" w:fill="FFFFFF"/>
          </w:tcPr>
          <w:p w14:paraId="35CCD8F9" w14:textId="77777777" w:rsidR="00CC0D19" w:rsidRDefault="008D15EC">
            <w:pPr>
              <w:pStyle w:val="Inne0"/>
              <w:framePr w:w="13872" w:h="8386" w:wrap="none" w:vAnchor="text" w:hAnchor="page" w:x="1235" w:y="1479"/>
              <w:shd w:val="clear" w:color="auto" w:fill="auto"/>
              <w:spacing w:after="0"/>
              <w:rPr>
                <w:sz w:val="24"/>
                <w:szCs w:val="24"/>
              </w:rPr>
            </w:pPr>
            <w:r>
              <w:rPr>
                <w:b/>
                <w:color w:val="000000"/>
                <w:sz w:val="24"/>
              </w:rPr>
              <w:t>III. CONTEÚDO DO PEDIDO</w:t>
            </w:r>
          </w:p>
        </w:tc>
      </w:tr>
      <w:tr w:rsidR="00CC0D19" w14:paraId="73BEC9C2" w14:textId="77777777">
        <w:trPr>
          <w:trHeight w:hRule="exact" w:val="845"/>
        </w:trPr>
        <w:tc>
          <w:tcPr>
            <w:tcW w:w="13872" w:type="dxa"/>
            <w:gridSpan w:val="3"/>
            <w:tcBorders>
              <w:top w:val="single" w:sz="4" w:space="0" w:color="auto"/>
              <w:left w:val="single" w:sz="4" w:space="0" w:color="auto"/>
              <w:right w:val="single" w:sz="4" w:space="0" w:color="auto"/>
            </w:tcBorders>
            <w:shd w:val="clear" w:color="auto" w:fill="FFFFFF"/>
          </w:tcPr>
          <w:p w14:paraId="0F1D57D2" w14:textId="77777777" w:rsidR="00CC0D19" w:rsidRDefault="008D15EC">
            <w:pPr>
              <w:pStyle w:val="Inne0"/>
              <w:framePr w:w="13872" w:h="8386" w:wrap="none" w:vAnchor="text" w:hAnchor="page" w:x="1235" w:y="1479"/>
              <w:shd w:val="clear" w:color="auto" w:fill="auto"/>
              <w:spacing w:after="0" w:line="290" w:lineRule="auto"/>
            </w:pPr>
            <w:r>
              <w:rPr>
                <w:color w:val="000000"/>
              </w:rPr>
              <w:t>Solicito que a caixa registadora baseada em software com os parâmetros especificados na parte IV seja retirada do registo oficial pelas razões especificadas na parte V.</w:t>
            </w:r>
          </w:p>
        </w:tc>
      </w:tr>
      <w:tr w:rsidR="00CC0D19" w14:paraId="6A99DC8A" w14:textId="77777777">
        <w:trPr>
          <w:trHeight w:hRule="exact" w:val="346"/>
        </w:trPr>
        <w:tc>
          <w:tcPr>
            <w:tcW w:w="13872" w:type="dxa"/>
            <w:gridSpan w:val="3"/>
            <w:tcBorders>
              <w:top w:val="single" w:sz="4" w:space="0" w:color="auto"/>
              <w:left w:val="single" w:sz="4" w:space="0" w:color="auto"/>
              <w:right w:val="single" w:sz="4" w:space="0" w:color="auto"/>
            </w:tcBorders>
            <w:shd w:val="clear" w:color="auto" w:fill="FFFFFF"/>
            <w:vAlign w:val="bottom"/>
          </w:tcPr>
          <w:p w14:paraId="794F19B3" w14:textId="77777777" w:rsidR="00CC0D19" w:rsidRDefault="008D15EC">
            <w:pPr>
              <w:pStyle w:val="Inne0"/>
              <w:framePr w:w="13872" w:h="8386" w:wrap="none" w:vAnchor="text" w:hAnchor="page" w:x="1235" w:y="1479"/>
              <w:shd w:val="clear" w:color="auto" w:fill="auto"/>
              <w:spacing w:after="0"/>
              <w:rPr>
                <w:sz w:val="24"/>
                <w:szCs w:val="24"/>
              </w:rPr>
            </w:pPr>
            <w:r>
              <w:rPr>
                <w:b/>
                <w:color w:val="000000"/>
                <w:sz w:val="24"/>
              </w:rPr>
              <w:t>IV. PARÂMETROS DA CAIXA REGISTADORA BASEADA EM SOFTWARE ABRANGIDA PELA APLICAÇÃO</w:t>
            </w:r>
          </w:p>
        </w:tc>
      </w:tr>
      <w:tr w:rsidR="00CC0D19" w14:paraId="613ECB20" w14:textId="77777777">
        <w:trPr>
          <w:trHeight w:hRule="exact" w:val="374"/>
        </w:trPr>
        <w:tc>
          <w:tcPr>
            <w:tcW w:w="13872" w:type="dxa"/>
            <w:gridSpan w:val="3"/>
            <w:tcBorders>
              <w:top w:val="single" w:sz="4" w:space="0" w:color="auto"/>
              <w:left w:val="single" w:sz="4" w:space="0" w:color="auto"/>
              <w:right w:val="single" w:sz="4" w:space="0" w:color="auto"/>
            </w:tcBorders>
            <w:shd w:val="clear" w:color="auto" w:fill="FFFFFF"/>
            <w:vAlign w:val="bottom"/>
          </w:tcPr>
          <w:p w14:paraId="2BAE855B" w14:textId="77777777" w:rsidR="00CC0D19" w:rsidRDefault="008D15EC">
            <w:pPr>
              <w:pStyle w:val="Inne0"/>
              <w:framePr w:w="13872" w:h="8386" w:wrap="none" w:vAnchor="text" w:hAnchor="page" w:x="1235" w:y="1479"/>
              <w:shd w:val="clear" w:color="auto" w:fill="auto"/>
              <w:spacing w:after="0"/>
            </w:pPr>
            <w:r>
              <w:rPr>
                <w:color w:val="000000"/>
              </w:rPr>
              <w:t>Número único:</w:t>
            </w:r>
          </w:p>
        </w:tc>
      </w:tr>
      <w:tr w:rsidR="00CC0D19" w14:paraId="3A93B682" w14:textId="77777777">
        <w:trPr>
          <w:trHeight w:hRule="exact" w:val="341"/>
        </w:trPr>
        <w:tc>
          <w:tcPr>
            <w:tcW w:w="13872" w:type="dxa"/>
            <w:gridSpan w:val="3"/>
            <w:tcBorders>
              <w:top w:val="single" w:sz="4" w:space="0" w:color="auto"/>
              <w:left w:val="single" w:sz="4" w:space="0" w:color="auto"/>
              <w:right w:val="single" w:sz="4" w:space="0" w:color="auto"/>
            </w:tcBorders>
            <w:shd w:val="clear" w:color="auto" w:fill="FFFFFF"/>
            <w:vAlign w:val="bottom"/>
          </w:tcPr>
          <w:p w14:paraId="41036703" w14:textId="77777777" w:rsidR="00CC0D19" w:rsidRDefault="008D15EC">
            <w:pPr>
              <w:pStyle w:val="Inne0"/>
              <w:framePr w:w="13872" w:h="8386" w:wrap="none" w:vAnchor="text" w:hAnchor="page" w:x="1235" w:y="1479"/>
              <w:shd w:val="clear" w:color="auto" w:fill="auto"/>
              <w:spacing w:after="0"/>
            </w:pPr>
            <w:r>
              <w:rPr>
                <w:color w:val="000000"/>
              </w:rPr>
              <w:t>Número de registo:</w:t>
            </w:r>
          </w:p>
        </w:tc>
      </w:tr>
      <w:tr w:rsidR="00CC0D19" w14:paraId="13F2D0D2" w14:textId="77777777">
        <w:trPr>
          <w:trHeight w:hRule="exact" w:val="346"/>
        </w:trPr>
        <w:tc>
          <w:tcPr>
            <w:tcW w:w="13872" w:type="dxa"/>
            <w:gridSpan w:val="3"/>
            <w:tcBorders>
              <w:top w:val="single" w:sz="4" w:space="0" w:color="auto"/>
              <w:left w:val="single" w:sz="4" w:space="0" w:color="auto"/>
              <w:right w:val="single" w:sz="4" w:space="0" w:color="auto"/>
            </w:tcBorders>
            <w:shd w:val="clear" w:color="auto" w:fill="FFFFFF"/>
            <w:vAlign w:val="bottom"/>
          </w:tcPr>
          <w:p w14:paraId="4FCD5997" w14:textId="77777777" w:rsidR="00CC0D19" w:rsidRDefault="008D15EC">
            <w:pPr>
              <w:pStyle w:val="Inne0"/>
              <w:framePr w:w="13872" w:h="8386" w:wrap="none" w:vAnchor="text" w:hAnchor="page" w:x="1235" w:y="1479"/>
              <w:shd w:val="clear" w:color="auto" w:fill="auto"/>
              <w:spacing w:after="0"/>
            </w:pPr>
            <w:r>
              <w:rPr>
                <w:color w:val="000000"/>
              </w:rPr>
              <w:t>Data da validação fiscal:</w:t>
            </w:r>
          </w:p>
        </w:tc>
      </w:tr>
      <w:tr w:rsidR="00CC0D19" w14:paraId="28BE3DFE" w14:textId="77777777">
        <w:trPr>
          <w:trHeight w:hRule="exact" w:val="571"/>
        </w:trPr>
        <w:tc>
          <w:tcPr>
            <w:tcW w:w="13872" w:type="dxa"/>
            <w:gridSpan w:val="3"/>
            <w:tcBorders>
              <w:top w:val="single" w:sz="4" w:space="0" w:color="auto"/>
              <w:left w:val="single" w:sz="4" w:space="0" w:color="auto"/>
              <w:right w:val="single" w:sz="4" w:space="0" w:color="auto"/>
            </w:tcBorders>
            <w:shd w:val="clear" w:color="auto" w:fill="FFFFFF"/>
          </w:tcPr>
          <w:p w14:paraId="6541CF65" w14:textId="77777777" w:rsidR="00CC0D19" w:rsidRDefault="008D15EC">
            <w:pPr>
              <w:pStyle w:val="Inne0"/>
              <w:framePr w:w="13872" w:h="8386" w:wrap="none" w:vAnchor="text" w:hAnchor="page" w:x="1235" w:y="1479"/>
              <w:shd w:val="clear" w:color="auto" w:fill="auto"/>
              <w:spacing w:after="0"/>
            </w:pPr>
            <w:r>
              <w:rPr>
                <w:color w:val="000000"/>
              </w:rPr>
              <w:t>Endereço em que a caixa registadora é utilizada:</w:t>
            </w:r>
          </w:p>
        </w:tc>
      </w:tr>
      <w:tr w:rsidR="00CC0D19" w14:paraId="7DCD1B8D" w14:textId="77777777">
        <w:trPr>
          <w:trHeight w:hRule="exact" w:val="341"/>
        </w:trPr>
        <w:tc>
          <w:tcPr>
            <w:tcW w:w="13872" w:type="dxa"/>
            <w:gridSpan w:val="3"/>
            <w:tcBorders>
              <w:top w:val="single" w:sz="4" w:space="0" w:color="auto"/>
              <w:left w:val="single" w:sz="4" w:space="0" w:color="auto"/>
              <w:right w:val="single" w:sz="4" w:space="0" w:color="auto"/>
            </w:tcBorders>
            <w:shd w:val="clear" w:color="auto" w:fill="FFFFFF"/>
          </w:tcPr>
          <w:p w14:paraId="255D0D1F" w14:textId="77777777" w:rsidR="00CC0D19" w:rsidRDefault="008D15EC">
            <w:pPr>
              <w:pStyle w:val="Inne0"/>
              <w:framePr w:w="13872" w:h="8386" w:wrap="none" w:vAnchor="text" w:hAnchor="page" w:x="1235" w:y="1479"/>
              <w:shd w:val="clear" w:color="auto" w:fill="auto"/>
              <w:spacing w:after="0"/>
              <w:rPr>
                <w:sz w:val="24"/>
                <w:szCs w:val="24"/>
              </w:rPr>
            </w:pPr>
            <w:r>
              <w:rPr>
                <w:b/>
                <w:color w:val="000000"/>
                <w:sz w:val="24"/>
              </w:rPr>
              <w:t>V. MOTIVO DO CANCELAMENTO</w:t>
            </w:r>
            <w:r>
              <w:rPr>
                <w:b/>
                <w:color w:val="000000"/>
                <w:sz w:val="24"/>
                <w:vertAlign w:val="superscript"/>
              </w:rPr>
              <w:t>4</w:t>
            </w:r>
            <w:r>
              <w:rPr>
                <w:b/>
                <w:color w:val="000000"/>
                <w:sz w:val="24"/>
              </w:rPr>
              <w:t>)</w:t>
            </w:r>
          </w:p>
        </w:tc>
      </w:tr>
      <w:tr w:rsidR="00CC0D19" w14:paraId="2BE126BA" w14:textId="77777777">
        <w:trPr>
          <w:trHeight w:hRule="exact" w:val="1454"/>
        </w:trPr>
        <w:tc>
          <w:tcPr>
            <w:tcW w:w="13872"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14:paraId="40A6E064" w14:textId="77777777" w:rsidR="00CC0D19" w:rsidRDefault="008D15EC" w:rsidP="00447551">
            <w:pPr>
              <w:pStyle w:val="Inne0"/>
              <w:framePr w:w="13872" w:h="8386" w:wrap="none" w:vAnchor="text" w:hAnchor="page" w:x="1235" w:y="1479"/>
              <w:shd w:val="clear" w:color="auto" w:fill="auto"/>
              <w:spacing w:after="0" w:line="290" w:lineRule="auto"/>
              <w:ind w:left="480" w:right="9300"/>
              <w:jc w:val="left"/>
            </w:pPr>
            <w:r>
              <w:rPr>
                <w:color w:val="000000"/>
              </w:rPr>
              <w:t>o Rescisão da operação do modo fiscal</w:t>
            </w:r>
            <w:r>
              <w:rPr>
                <w:color w:val="000000"/>
              </w:rPr>
              <w:br/>
              <w:t>o Rescisão da atividade empresarial</w:t>
            </w:r>
            <w:r>
              <w:rPr>
                <w:color w:val="000000"/>
              </w:rPr>
              <w:br/>
              <w:t>o Dano à caixa registadora</w:t>
            </w:r>
          </w:p>
          <w:p w14:paraId="5CFB3305" w14:textId="77777777" w:rsidR="00CC0D19" w:rsidRDefault="008D15EC" w:rsidP="00447551">
            <w:pPr>
              <w:pStyle w:val="Inne0"/>
              <w:framePr w:w="13872" w:h="8386" w:wrap="none" w:vAnchor="text" w:hAnchor="page" w:x="1235" w:y="1479"/>
              <w:shd w:val="clear" w:color="auto" w:fill="auto"/>
              <w:spacing w:after="0" w:line="290" w:lineRule="auto"/>
              <w:ind w:left="480"/>
              <w:jc w:val="left"/>
            </w:pPr>
            <w:r>
              <w:rPr>
                <w:color w:val="000000"/>
              </w:rPr>
              <w:t>o Roubo da caixa registadora</w:t>
            </w:r>
            <w:r>
              <w:rPr>
                <w:color w:val="000000"/>
              </w:rPr>
              <w:br/>
              <w:t>o Outra perda da caixa registadora</w:t>
            </w:r>
          </w:p>
        </w:tc>
      </w:tr>
    </w:tbl>
    <w:p w14:paraId="7797743A" w14:textId="7E84D1B1" w:rsidR="00CC0D19" w:rsidRDefault="008D15EC">
      <w:pPr>
        <w:pStyle w:val="Teksttreci0"/>
        <w:framePr w:w="202" w:h="9912" w:hRule="exact" w:wrap="none" w:vAnchor="text" w:hAnchor="page" w:x="15674" w:y="21"/>
        <w:shd w:val="clear" w:color="auto" w:fill="auto"/>
        <w:tabs>
          <w:tab w:val="left" w:pos="4685"/>
          <w:tab w:val="left" w:pos="9154"/>
        </w:tabs>
        <w:spacing w:after="0"/>
        <w:textDirection w:val="tbRl"/>
      </w:pPr>
      <w:r>
        <w:t>Diário Oficial</w:t>
      </w:r>
      <w:r>
        <w:tab/>
        <w:t>–3</w:t>
      </w:r>
      <w:r w:rsidR="00447551">
        <w:t>2</w:t>
      </w:r>
      <w:r>
        <w:t>–</w:t>
      </w:r>
      <w:r w:rsidR="00447551">
        <w:t xml:space="preserve">                                                                                </w:t>
      </w:r>
      <w:r>
        <w:t>Ponto 957</w:t>
      </w:r>
    </w:p>
    <w:p w14:paraId="0852B9ED" w14:textId="77777777" w:rsidR="00CC0D19" w:rsidRDefault="00CC0D19">
      <w:pPr>
        <w:spacing w:line="360" w:lineRule="exact"/>
      </w:pPr>
    </w:p>
    <w:p w14:paraId="68B37F74" w14:textId="77777777" w:rsidR="00CC0D19" w:rsidRDefault="00CC0D19">
      <w:pPr>
        <w:spacing w:line="360" w:lineRule="exact"/>
      </w:pPr>
    </w:p>
    <w:p w14:paraId="492D747C" w14:textId="77777777" w:rsidR="00CC0D19" w:rsidRDefault="00CC0D19">
      <w:pPr>
        <w:spacing w:line="360" w:lineRule="exact"/>
      </w:pPr>
    </w:p>
    <w:p w14:paraId="6FDA8FBC" w14:textId="77777777" w:rsidR="00CC0D19" w:rsidRDefault="00CC0D19">
      <w:pPr>
        <w:spacing w:line="360" w:lineRule="exact"/>
      </w:pPr>
    </w:p>
    <w:p w14:paraId="2EC92592" w14:textId="77777777" w:rsidR="00CC0D19" w:rsidRDefault="00CC0D19">
      <w:pPr>
        <w:spacing w:line="360" w:lineRule="exact"/>
      </w:pPr>
    </w:p>
    <w:p w14:paraId="75B318B2" w14:textId="77777777" w:rsidR="00CC0D19" w:rsidRDefault="00CC0D19">
      <w:pPr>
        <w:spacing w:line="360" w:lineRule="exact"/>
      </w:pPr>
    </w:p>
    <w:p w14:paraId="72C74984" w14:textId="77777777" w:rsidR="00CC0D19" w:rsidRDefault="00CC0D19">
      <w:pPr>
        <w:spacing w:line="360" w:lineRule="exact"/>
      </w:pPr>
    </w:p>
    <w:p w14:paraId="625C39AC" w14:textId="77777777" w:rsidR="00CC0D19" w:rsidRDefault="00CC0D19">
      <w:pPr>
        <w:spacing w:line="360" w:lineRule="exact"/>
      </w:pPr>
    </w:p>
    <w:p w14:paraId="071D6AE8" w14:textId="77777777" w:rsidR="00CC0D19" w:rsidRDefault="00CC0D19">
      <w:pPr>
        <w:spacing w:line="360" w:lineRule="exact"/>
      </w:pPr>
    </w:p>
    <w:p w14:paraId="0E9AFD95" w14:textId="77777777" w:rsidR="00CC0D19" w:rsidRDefault="00CC0D19">
      <w:pPr>
        <w:spacing w:line="360" w:lineRule="exact"/>
      </w:pPr>
    </w:p>
    <w:p w14:paraId="6AFEF28D" w14:textId="77777777" w:rsidR="00CC0D19" w:rsidRDefault="00CC0D19">
      <w:pPr>
        <w:spacing w:line="360" w:lineRule="exact"/>
      </w:pPr>
    </w:p>
    <w:p w14:paraId="51ABF89E" w14:textId="77777777" w:rsidR="00CC0D19" w:rsidRDefault="00CC0D19">
      <w:pPr>
        <w:spacing w:line="360" w:lineRule="exact"/>
      </w:pPr>
    </w:p>
    <w:p w14:paraId="4D6DA6BB" w14:textId="77777777" w:rsidR="00CC0D19" w:rsidRDefault="00CC0D19">
      <w:pPr>
        <w:spacing w:line="360" w:lineRule="exact"/>
      </w:pPr>
    </w:p>
    <w:p w14:paraId="02A22BE7" w14:textId="77777777" w:rsidR="00CC0D19" w:rsidRDefault="00CC0D19">
      <w:pPr>
        <w:spacing w:line="360" w:lineRule="exact"/>
      </w:pPr>
    </w:p>
    <w:p w14:paraId="227AF9D6" w14:textId="77777777" w:rsidR="00CC0D19" w:rsidRDefault="00CC0D19">
      <w:pPr>
        <w:spacing w:line="360" w:lineRule="exact"/>
      </w:pPr>
    </w:p>
    <w:p w14:paraId="62CF5412" w14:textId="77777777" w:rsidR="00CC0D19" w:rsidRDefault="00CC0D19">
      <w:pPr>
        <w:spacing w:line="360" w:lineRule="exact"/>
      </w:pPr>
    </w:p>
    <w:p w14:paraId="46D91267" w14:textId="77777777" w:rsidR="00CC0D19" w:rsidRDefault="00CC0D19">
      <w:pPr>
        <w:spacing w:line="360" w:lineRule="exact"/>
      </w:pPr>
    </w:p>
    <w:p w14:paraId="10A3C76C" w14:textId="77777777" w:rsidR="00CC0D19" w:rsidRDefault="00CC0D19">
      <w:pPr>
        <w:spacing w:line="360" w:lineRule="exact"/>
      </w:pPr>
    </w:p>
    <w:p w14:paraId="76263114" w14:textId="77777777" w:rsidR="00CC0D19" w:rsidRDefault="00CC0D19">
      <w:pPr>
        <w:spacing w:line="360" w:lineRule="exact"/>
      </w:pPr>
    </w:p>
    <w:p w14:paraId="3235CAF8" w14:textId="77777777" w:rsidR="00CC0D19" w:rsidRDefault="00CC0D19">
      <w:pPr>
        <w:spacing w:line="360" w:lineRule="exact"/>
      </w:pPr>
    </w:p>
    <w:p w14:paraId="54B86BED" w14:textId="77777777" w:rsidR="00CC0D19" w:rsidRDefault="00CC0D19">
      <w:pPr>
        <w:spacing w:line="360" w:lineRule="exact"/>
      </w:pPr>
    </w:p>
    <w:p w14:paraId="42114926" w14:textId="77777777" w:rsidR="00CC0D19" w:rsidRDefault="00CC0D19">
      <w:pPr>
        <w:spacing w:line="360" w:lineRule="exact"/>
      </w:pPr>
    </w:p>
    <w:p w14:paraId="2C301FC8" w14:textId="77777777" w:rsidR="00CC0D19" w:rsidRDefault="00CC0D19">
      <w:pPr>
        <w:spacing w:line="360" w:lineRule="exact"/>
      </w:pPr>
    </w:p>
    <w:p w14:paraId="4D40017D" w14:textId="77777777" w:rsidR="00CC0D19" w:rsidRDefault="00CC0D19">
      <w:pPr>
        <w:spacing w:line="360" w:lineRule="exact"/>
      </w:pPr>
    </w:p>
    <w:p w14:paraId="2B85FD57" w14:textId="77777777" w:rsidR="00CC0D19" w:rsidRDefault="00CC0D19">
      <w:pPr>
        <w:spacing w:line="360" w:lineRule="exact"/>
      </w:pPr>
    </w:p>
    <w:p w14:paraId="4E54BFC8" w14:textId="77777777" w:rsidR="00CC0D19" w:rsidRDefault="00CC0D19">
      <w:pPr>
        <w:spacing w:after="611" w:line="14" w:lineRule="exact"/>
      </w:pPr>
    </w:p>
    <w:p w14:paraId="244E38F2" w14:textId="77777777" w:rsidR="00CC0D19" w:rsidRDefault="00CC0D19">
      <w:pPr>
        <w:spacing w:line="14" w:lineRule="exact"/>
        <w:sectPr w:rsidR="00CC0D19">
          <w:headerReference w:type="default" r:id="rId17"/>
          <w:pgSz w:w="16840" w:h="11900" w:orient="landscape"/>
          <w:pgMar w:top="1279" w:right="965" w:bottom="997" w:left="1234" w:header="0" w:footer="569" w:gutter="0"/>
          <w:cols w:space="720"/>
          <w:noEndnote/>
          <w:docGrid w:linePitch="360"/>
        </w:sectPr>
      </w:pP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13877"/>
      </w:tblGrid>
      <w:tr w:rsidR="00CC0D19" w14:paraId="4A23578F" w14:textId="77777777">
        <w:trPr>
          <w:trHeight w:hRule="exact" w:val="350"/>
        </w:trPr>
        <w:tc>
          <w:tcPr>
            <w:tcW w:w="13877" w:type="dxa"/>
            <w:tcBorders>
              <w:top w:val="single" w:sz="4" w:space="0" w:color="auto"/>
              <w:left w:val="single" w:sz="4" w:space="0" w:color="auto"/>
              <w:right w:val="single" w:sz="4" w:space="0" w:color="auto"/>
            </w:tcBorders>
            <w:shd w:val="clear" w:color="auto" w:fill="FFFFFF"/>
          </w:tcPr>
          <w:p w14:paraId="67EB54DC" w14:textId="77777777" w:rsidR="00CC0D19" w:rsidRDefault="008D15EC">
            <w:pPr>
              <w:pStyle w:val="Inne0"/>
              <w:framePr w:w="13877" w:h="6408" w:wrap="none" w:vAnchor="text" w:hAnchor="page" w:x="1274" w:y="54"/>
              <w:shd w:val="clear" w:color="auto" w:fill="auto"/>
              <w:spacing w:after="0"/>
              <w:rPr>
                <w:sz w:val="24"/>
                <w:szCs w:val="24"/>
              </w:rPr>
            </w:pPr>
            <w:r>
              <w:rPr>
                <w:b/>
                <w:color w:val="000000"/>
                <w:sz w:val="24"/>
              </w:rPr>
              <w:lastRenderedPageBreak/>
              <w:t>VI. DECLARAÇÃO DO CONTRIBUINTE</w:t>
            </w:r>
          </w:p>
        </w:tc>
      </w:tr>
      <w:tr w:rsidR="00CC0D19" w14:paraId="5FA2F8C0" w14:textId="77777777">
        <w:trPr>
          <w:trHeight w:hRule="exact" w:val="1718"/>
        </w:trPr>
        <w:tc>
          <w:tcPr>
            <w:tcW w:w="13877" w:type="dxa"/>
            <w:tcBorders>
              <w:top w:val="single" w:sz="4" w:space="0" w:color="auto"/>
              <w:left w:val="single" w:sz="4" w:space="0" w:color="auto"/>
              <w:right w:val="single" w:sz="4" w:space="0" w:color="auto"/>
            </w:tcBorders>
            <w:shd w:val="clear" w:color="auto" w:fill="FFFFFF"/>
            <w:vAlign w:val="bottom"/>
          </w:tcPr>
          <w:p w14:paraId="48E2E868" w14:textId="77777777" w:rsidR="00CC0D19" w:rsidRDefault="008D15EC">
            <w:pPr>
              <w:pStyle w:val="Inne0"/>
              <w:framePr w:w="13877" w:h="6408" w:wrap="none" w:vAnchor="text" w:hAnchor="page" w:x="1274" w:y="54"/>
              <w:shd w:val="clear" w:color="auto" w:fill="auto"/>
              <w:spacing w:after="0" w:line="288" w:lineRule="auto"/>
            </w:pPr>
            <w:r>
              <w:rPr>
                <w:color w:val="000000"/>
              </w:rPr>
              <w:t>A. Declaro</w:t>
            </w:r>
            <w:r>
              <w:rPr>
                <w:color w:val="000000"/>
                <w:vertAlign w:val="superscript"/>
              </w:rPr>
              <w:t>5)</w:t>
            </w:r>
            <w:r>
              <w:rPr>
                <w:color w:val="000000"/>
              </w:rPr>
              <w:t xml:space="preserve"> que:</w:t>
            </w:r>
          </w:p>
          <w:p w14:paraId="43FAC75B" w14:textId="77777777" w:rsidR="00CC0D19" w:rsidRDefault="008D15EC">
            <w:pPr>
              <w:pStyle w:val="Inne0"/>
              <w:framePr w:w="13877" w:h="6408" w:wrap="none" w:vAnchor="text" w:hAnchor="page" w:x="1274" w:y="54"/>
              <w:shd w:val="clear" w:color="auto" w:fill="auto"/>
              <w:spacing w:after="0" w:line="288" w:lineRule="auto"/>
              <w:ind w:left="480"/>
              <w:jc w:val="left"/>
            </w:pPr>
            <w:r>
              <w:rPr>
                <w:color w:val="000000"/>
              </w:rPr>
              <w:t>o Não utilizei o subsídio de caixa registadora</w:t>
            </w:r>
            <w:r>
              <w:rPr>
                <w:color w:val="000000"/>
              </w:rPr>
              <w:br/>
              <w:t>o Utilizei o subsídio de caixa registadora</w:t>
            </w:r>
          </w:p>
          <w:p w14:paraId="06BEC547" w14:textId="77777777" w:rsidR="00CC0D19" w:rsidRDefault="008D15EC">
            <w:pPr>
              <w:pStyle w:val="Inne0"/>
              <w:framePr w:w="13877" w:h="6408" w:wrap="none" w:vAnchor="text" w:hAnchor="page" w:x="1274" w:y="54"/>
              <w:shd w:val="clear" w:color="auto" w:fill="auto"/>
              <w:spacing w:after="0" w:line="288" w:lineRule="auto"/>
              <w:ind w:left="820" w:hanging="340"/>
              <w:rPr>
                <w:sz w:val="24"/>
                <w:szCs w:val="24"/>
              </w:rPr>
            </w:pPr>
            <w:r>
              <w:rPr>
                <w:color w:val="000000"/>
              </w:rPr>
              <w:t xml:space="preserve">o Utilizei o subsídio de caixa registadora e terminei a minha atividade comercial no prazo de 3 anos a contar da data em que comecei a manter registos de vendas, pelo que devolvo o subsídio de caixa registadora à administração fiscal no montante especificado na Parte </w:t>
            </w:r>
            <w:r>
              <w:rPr>
                <w:b/>
                <w:color w:val="000000"/>
                <w:sz w:val="24"/>
              </w:rPr>
              <w:t>B.</w:t>
            </w:r>
          </w:p>
        </w:tc>
      </w:tr>
      <w:tr w:rsidR="00CC0D19" w14:paraId="1B35DC00" w14:textId="77777777">
        <w:trPr>
          <w:trHeight w:hRule="exact" w:val="898"/>
        </w:trPr>
        <w:tc>
          <w:tcPr>
            <w:tcW w:w="13877" w:type="dxa"/>
            <w:tcBorders>
              <w:top w:val="single" w:sz="4" w:space="0" w:color="auto"/>
              <w:left w:val="single" w:sz="4" w:space="0" w:color="auto"/>
              <w:right w:val="single" w:sz="4" w:space="0" w:color="auto"/>
            </w:tcBorders>
            <w:shd w:val="clear" w:color="auto" w:fill="FFFFFF"/>
            <w:vAlign w:val="bottom"/>
          </w:tcPr>
          <w:p w14:paraId="0A2DD44A" w14:textId="77777777" w:rsidR="00CC0D19" w:rsidRDefault="008D15EC">
            <w:pPr>
              <w:pStyle w:val="Inne0"/>
              <w:framePr w:w="13877" w:h="6408" w:wrap="none" w:vAnchor="text" w:hAnchor="page" w:x="1274" w:y="54"/>
              <w:shd w:val="clear" w:color="auto" w:fill="auto"/>
              <w:spacing w:after="0" w:line="271" w:lineRule="auto"/>
              <w:rPr>
                <w:sz w:val="24"/>
                <w:szCs w:val="24"/>
              </w:rPr>
            </w:pPr>
            <w:r>
              <w:rPr>
                <w:b/>
                <w:color w:val="000000"/>
                <w:sz w:val="24"/>
              </w:rPr>
              <w:t xml:space="preserve">B. </w:t>
            </w:r>
            <w:r>
              <w:rPr>
                <w:color w:val="000000"/>
              </w:rPr>
              <w:t xml:space="preserve">Montante do subsídio a reembolsar (a preencher se a opção A «Utilizei o subsídio de caixa registadora e terminei a minha atividade comercial no prazo de 3 anos a contar da data em que comecei a manter registos de vendas, por isso estou a devolver o subsídio de caixa registadora à administração fiscal no montante especificado na Parte </w:t>
            </w:r>
            <w:r>
              <w:rPr>
                <w:b/>
                <w:color w:val="000000"/>
                <w:sz w:val="24"/>
              </w:rPr>
              <w:t>B.</w:t>
            </w:r>
            <w:r>
              <w:rPr>
                <w:color w:val="000000"/>
              </w:rPr>
              <w:t>» estiver assinalada:</w:t>
            </w:r>
          </w:p>
        </w:tc>
      </w:tr>
      <w:tr w:rsidR="00CC0D19" w14:paraId="1520C736" w14:textId="77777777">
        <w:trPr>
          <w:trHeight w:hRule="exact" w:val="341"/>
        </w:trPr>
        <w:tc>
          <w:tcPr>
            <w:tcW w:w="13877" w:type="dxa"/>
            <w:tcBorders>
              <w:top w:val="single" w:sz="4" w:space="0" w:color="auto"/>
              <w:left w:val="single" w:sz="4" w:space="0" w:color="auto"/>
              <w:right w:val="single" w:sz="4" w:space="0" w:color="auto"/>
            </w:tcBorders>
            <w:shd w:val="clear" w:color="auto" w:fill="FFFFFF"/>
            <w:vAlign w:val="bottom"/>
          </w:tcPr>
          <w:p w14:paraId="7C45998E" w14:textId="77777777" w:rsidR="00CC0D19" w:rsidRDefault="008D15EC">
            <w:pPr>
              <w:pStyle w:val="Inne0"/>
              <w:framePr w:w="13877" w:h="6408" w:wrap="none" w:vAnchor="text" w:hAnchor="page" w:x="1274" w:y="54"/>
              <w:shd w:val="clear" w:color="auto" w:fill="auto"/>
              <w:spacing w:after="0"/>
              <w:rPr>
                <w:sz w:val="24"/>
                <w:szCs w:val="24"/>
              </w:rPr>
            </w:pPr>
            <w:r>
              <w:rPr>
                <w:b/>
                <w:color w:val="000000"/>
                <w:sz w:val="24"/>
              </w:rPr>
              <w:t>VI. Data e local da aplicação e do caráter da pessoa que substituem a aplicação</w:t>
            </w:r>
            <w:r>
              <w:rPr>
                <w:b/>
                <w:color w:val="000000"/>
                <w:sz w:val="24"/>
                <w:vertAlign w:val="superscript"/>
              </w:rPr>
              <w:t>6)</w:t>
            </w:r>
            <w:r>
              <w:rPr>
                <w:b/>
                <w:color w:val="000000"/>
                <w:sz w:val="24"/>
              </w:rPr>
              <w:t>&gt;</w:t>
            </w:r>
          </w:p>
        </w:tc>
      </w:tr>
      <w:tr w:rsidR="00CC0D19" w14:paraId="4D24C8D6" w14:textId="77777777">
        <w:trPr>
          <w:trHeight w:hRule="exact" w:val="355"/>
        </w:trPr>
        <w:tc>
          <w:tcPr>
            <w:tcW w:w="13877" w:type="dxa"/>
            <w:tcBorders>
              <w:top w:val="single" w:sz="4" w:space="0" w:color="auto"/>
              <w:left w:val="single" w:sz="4" w:space="0" w:color="auto"/>
              <w:right w:val="single" w:sz="4" w:space="0" w:color="auto"/>
            </w:tcBorders>
            <w:shd w:val="clear" w:color="auto" w:fill="FFFFFF"/>
            <w:vAlign w:val="bottom"/>
          </w:tcPr>
          <w:p w14:paraId="25872861" w14:textId="77777777" w:rsidR="00CC0D19" w:rsidRDefault="008D15EC">
            <w:pPr>
              <w:pStyle w:val="Inne0"/>
              <w:framePr w:w="13877" w:h="6408" w:wrap="none" w:vAnchor="text" w:hAnchor="page" w:x="1274" w:y="54"/>
              <w:shd w:val="clear" w:color="auto" w:fill="auto"/>
              <w:spacing w:after="0"/>
            </w:pPr>
            <w:r>
              <w:rPr>
                <w:color w:val="000000"/>
              </w:rPr>
              <w:t>Data (dd-mm-aaaa):</w:t>
            </w:r>
          </w:p>
        </w:tc>
      </w:tr>
      <w:tr w:rsidR="00CC0D19" w14:paraId="1597DB8C" w14:textId="77777777">
        <w:trPr>
          <w:trHeight w:hRule="exact" w:val="341"/>
        </w:trPr>
        <w:tc>
          <w:tcPr>
            <w:tcW w:w="13877" w:type="dxa"/>
            <w:tcBorders>
              <w:top w:val="single" w:sz="4" w:space="0" w:color="auto"/>
              <w:left w:val="single" w:sz="4" w:space="0" w:color="auto"/>
              <w:right w:val="single" w:sz="4" w:space="0" w:color="auto"/>
            </w:tcBorders>
            <w:shd w:val="clear" w:color="auto" w:fill="FFFFFF"/>
            <w:vAlign w:val="bottom"/>
          </w:tcPr>
          <w:p w14:paraId="17398B0B" w14:textId="77777777" w:rsidR="00CC0D19" w:rsidRDefault="008D15EC">
            <w:pPr>
              <w:pStyle w:val="Inne0"/>
              <w:framePr w:w="13877" w:h="6408" w:wrap="none" w:vAnchor="text" w:hAnchor="page" w:x="1274" w:y="54"/>
              <w:shd w:val="clear" w:color="auto" w:fill="auto"/>
              <w:spacing w:after="0"/>
            </w:pPr>
            <w:r>
              <w:rPr>
                <w:color w:val="000000"/>
              </w:rPr>
              <w:t>Local:</w:t>
            </w:r>
          </w:p>
        </w:tc>
      </w:tr>
      <w:tr w:rsidR="00CC0D19" w14:paraId="6D6CCE64" w14:textId="77777777">
        <w:trPr>
          <w:trHeight w:hRule="exact" w:val="341"/>
        </w:trPr>
        <w:tc>
          <w:tcPr>
            <w:tcW w:w="13877" w:type="dxa"/>
            <w:tcBorders>
              <w:top w:val="single" w:sz="4" w:space="0" w:color="auto"/>
              <w:left w:val="single" w:sz="4" w:space="0" w:color="auto"/>
              <w:right w:val="single" w:sz="4" w:space="0" w:color="auto"/>
            </w:tcBorders>
            <w:shd w:val="clear" w:color="auto" w:fill="FFFFFF"/>
            <w:vAlign w:val="bottom"/>
          </w:tcPr>
          <w:p w14:paraId="7DCE4653" w14:textId="77777777" w:rsidR="00CC0D19" w:rsidRDefault="008D15EC">
            <w:pPr>
              <w:pStyle w:val="Inne0"/>
              <w:framePr w:w="13877" w:h="6408" w:wrap="none" w:vAnchor="text" w:hAnchor="page" w:x="1274" w:y="54"/>
              <w:shd w:val="clear" w:color="auto" w:fill="auto"/>
              <w:spacing w:after="0"/>
            </w:pPr>
            <w:r>
              <w:rPr>
                <w:color w:val="000000"/>
              </w:rPr>
              <w:t>Nome e apelido:</w:t>
            </w:r>
          </w:p>
        </w:tc>
      </w:tr>
      <w:tr w:rsidR="00CC0D19" w14:paraId="0CCCF66E" w14:textId="77777777">
        <w:trPr>
          <w:trHeight w:hRule="exact" w:val="341"/>
        </w:trPr>
        <w:tc>
          <w:tcPr>
            <w:tcW w:w="13877" w:type="dxa"/>
            <w:tcBorders>
              <w:top w:val="single" w:sz="4" w:space="0" w:color="auto"/>
              <w:left w:val="single" w:sz="4" w:space="0" w:color="auto"/>
              <w:right w:val="single" w:sz="4" w:space="0" w:color="auto"/>
            </w:tcBorders>
            <w:shd w:val="clear" w:color="auto" w:fill="FFFFFF"/>
            <w:vAlign w:val="bottom"/>
          </w:tcPr>
          <w:p w14:paraId="0236D66E" w14:textId="77777777" w:rsidR="00CC0D19" w:rsidRDefault="008D15EC">
            <w:pPr>
              <w:pStyle w:val="Inne0"/>
              <w:framePr w:w="13877" w:h="6408" w:wrap="none" w:vAnchor="text" w:hAnchor="page" w:x="1274" w:y="54"/>
              <w:shd w:val="clear" w:color="auto" w:fill="auto"/>
              <w:spacing w:after="0"/>
            </w:pPr>
            <w:r>
              <w:rPr>
                <w:color w:val="000000"/>
              </w:rPr>
              <w:t>Assinatura:</w:t>
            </w:r>
          </w:p>
        </w:tc>
      </w:tr>
      <w:tr w:rsidR="00CC0D19" w14:paraId="359863AF" w14:textId="77777777">
        <w:trPr>
          <w:trHeight w:hRule="exact" w:val="346"/>
        </w:trPr>
        <w:tc>
          <w:tcPr>
            <w:tcW w:w="13877" w:type="dxa"/>
            <w:tcBorders>
              <w:top w:val="single" w:sz="4" w:space="0" w:color="auto"/>
              <w:left w:val="single" w:sz="4" w:space="0" w:color="auto"/>
              <w:right w:val="single" w:sz="4" w:space="0" w:color="auto"/>
            </w:tcBorders>
            <w:shd w:val="clear" w:color="auto" w:fill="FFFFFF"/>
            <w:vAlign w:val="bottom"/>
          </w:tcPr>
          <w:p w14:paraId="2E16A3D8" w14:textId="77777777" w:rsidR="00CC0D19" w:rsidRDefault="008D15EC">
            <w:pPr>
              <w:pStyle w:val="Inne0"/>
              <w:framePr w:w="13877" w:h="6408" w:wrap="none" w:vAnchor="text" w:hAnchor="page" w:x="1274" w:y="54"/>
              <w:shd w:val="clear" w:color="auto" w:fill="auto"/>
              <w:spacing w:after="0"/>
              <w:rPr>
                <w:sz w:val="24"/>
                <w:szCs w:val="24"/>
              </w:rPr>
            </w:pPr>
            <w:r>
              <w:rPr>
                <w:b/>
                <w:color w:val="000000"/>
                <w:sz w:val="24"/>
              </w:rPr>
              <w:t>VIII. APONTAMENTOS OFICIAIS</w:t>
            </w:r>
          </w:p>
        </w:tc>
      </w:tr>
      <w:tr w:rsidR="00CC0D19" w14:paraId="3937B68F" w14:textId="77777777">
        <w:trPr>
          <w:trHeight w:hRule="exact" w:val="341"/>
        </w:trPr>
        <w:tc>
          <w:tcPr>
            <w:tcW w:w="13877" w:type="dxa"/>
            <w:tcBorders>
              <w:top w:val="single" w:sz="4" w:space="0" w:color="auto"/>
              <w:left w:val="single" w:sz="4" w:space="0" w:color="auto"/>
              <w:right w:val="single" w:sz="4" w:space="0" w:color="auto"/>
            </w:tcBorders>
            <w:shd w:val="clear" w:color="auto" w:fill="FFFFFF"/>
          </w:tcPr>
          <w:p w14:paraId="32351371" w14:textId="77777777" w:rsidR="00CC0D19" w:rsidRDefault="008D15EC">
            <w:pPr>
              <w:pStyle w:val="Inne0"/>
              <w:framePr w:w="13877" w:h="6408" w:wrap="none" w:vAnchor="text" w:hAnchor="page" w:x="1274" w:y="54"/>
              <w:shd w:val="clear" w:color="auto" w:fill="auto"/>
              <w:spacing w:after="0"/>
            </w:pPr>
            <w:r>
              <w:rPr>
                <w:color w:val="000000"/>
              </w:rPr>
              <w:t>1. Número do documento:</w:t>
            </w:r>
          </w:p>
        </w:tc>
      </w:tr>
      <w:tr w:rsidR="00CC0D19" w14:paraId="64FFCB28" w14:textId="77777777">
        <w:trPr>
          <w:trHeight w:hRule="exact" w:val="341"/>
        </w:trPr>
        <w:tc>
          <w:tcPr>
            <w:tcW w:w="13877" w:type="dxa"/>
            <w:tcBorders>
              <w:top w:val="single" w:sz="4" w:space="0" w:color="auto"/>
              <w:left w:val="single" w:sz="4" w:space="0" w:color="auto"/>
              <w:right w:val="single" w:sz="4" w:space="0" w:color="auto"/>
            </w:tcBorders>
            <w:shd w:val="clear" w:color="auto" w:fill="FFFFFF"/>
            <w:vAlign w:val="bottom"/>
          </w:tcPr>
          <w:p w14:paraId="296363FE" w14:textId="77777777" w:rsidR="00CC0D19" w:rsidRDefault="008D15EC">
            <w:pPr>
              <w:pStyle w:val="Inne0"/>
              <w:framePr w:w="13877" w:h="6408" w:wrap="none" w:vAnchor="text" w:hAnchor="page" w:x="1274" w:y="54"/>
              <w:shd w:val="clear" w:color="auto" w:fill="auto"/>
              <w:spacing w:after="0"/>
            </w:pPr>
            <w:r>
              <w:rPr>
                <w:color w:val="000000"/>
              </w:rPr>
              <w:t>2. Data de receção do documento (dia, mês, ano):</w:t>
            </w:r>
          </w:p>
        </w:tc>
      </w:tr>
      <w:tr w:rsidR="00CC0D19" w14:paraId="5AFA83AE" w14:textId="77777777">
        <w:trPr>
          <w:trHeight w:hRule="exact" w:val="341"/>
        </w:trPr>
        <w:tc>
          <w:tcPr>
            <w:tcW w:w="13877" w:type="dxa"/>
            <w:tcBorders>
              <w:top w:val="single" w:sz="4" w:space="0" w:color="auto"/>
              <w:left w:val="single" w:sz="4" w:space="0" w:color="auto"/>
              <w:right w:val="single" w:sz="4" w:space="0" w:color="auto"/>
            </w:tcBorders>
            <w:shd w:val="clear" w:color="auto" w:fill="FFFFFF"/>
            <w:vAlign w:val="bottom"/>
          </w:tcPr>
          <w:p w14:paraId="4421AD19" w14:textId="77777777" w:rsidR="00CC0D19" w:rsidRDefault="008D15EC">
            <w:pPr>
              <w:pStyle w:val="Inne0"/>
              <w:framePr w:w="13877" w:h="6408" w:wrap="none" w:vAnchor="text" w:hAnchor="page" w:x="1274" w:y="54"/>
              <w:shd w:val="clear" w:color="auto" w:fill="auto"/>
              <w:spacing w:after="0"/>
            </w:pPr>
            <w:r>
              <w:rPr>
                <w:color w:val="000000"/>
              </w:rPr>
              <w:t>3. Data da supressão da(s) caixa(s) registada(s) especificada(s) no pedido do contribuinte do registo oficial:</w:t>
            </w:r>
          </w:p>
        </w:tc>
      </w:tr>
      <w:tr w:rsidR="00CC0D19" w14:paraId="5CD74342" w14:textId="77777777">
        <w:trPr>
          <w:trHeight w:hRule="exact" w:val="355"/>
        </w:trPr>
        <w:tc>
          <w:tcPr>
            <w:tcW w:w="13877" w:type="dxa"/>
            <w:tcBorders>
              <w:top w:val="single" w:sz="4" w:space="0" w:color="auto"/>
              <w:left w:val="single" w:sz="4" w:space="0" w:color="auto"/>
              <w:bottom w:val="single" w:sz="4" w:space="0" w:color="auto"/>
              <w:right w:val="single" w:sz="4" w:space="0" w:color="auto"/>
            </w:tcBorders>
            <w:shd w:val="clear" w:color="auto" w:fill="FFFFFF"/>
            <w:vAlign w:val="bottom"/>
          </w:tcPr>
          <w:p w14:paraId="579A7DC1" w14:textId="77777777" w:rsidR="00CC0D19" w:rsidRDefault="008D15EC">
            <w:pPr>
              <w:pStyle w:val="Inne0"/>
              <w:framePr w:w="13877" w:h="6408" w:wrap="none" w:vAnchor="text" w:hAnchor="page" w:x="1274" w:y="54"/>
              <w:shd w:val="clear" w:color="auto" w:fill="auto"/>
              <w:spacing w:after="0"/>
            </w:pPr>
            <w:r>
              <w:rPr>
                <w:color w:val="000000"/>
              </w:rPr>
              <w:t>4. Nome completo e cargo do funcionário que faz as apontamentos:</w:t>
            </w:r>
          </w:p>
        </w:tc>
      </w:tr>
    </w:tbl>
    <w:p w14:paraId="493C1544" w14:textId="77777777" w:rsidR="00CC0D19" w:rsidRDefault="008D15EC">
      <w:pPr>
        <w:pStyle w:val="Nagwek40"/>
        <w:keepNext/>
        <w:keepLines/>
        <w:framePr w:w="12523" w:h="2784" w:wrap="none" w:vAnchor="text" w:hAnchor="page" w:x="1615" w:y="6755"/>
        <w:shd w:val="clear" w:color="auto" w:fill="auto"/>
        <w:spacing w:after="0" w:line="286" w:lineRule="auto"/>
        <w:ind w:left="6040"/>
        <w:jc w:val="left"/>
      </w:pPr>
      <w:bookmarkStart w:id="16" w:name="bookmark16"/>
      <w:r>
        <w:rPr>
          <w:color w:val="000000"/>
        </w:rPr>
        <w:t>Explicações</w:t>
      </w:r>
      <w:bookmarkEnd w:id="16"/>
    </w:p>
    <w:p w14:paraId="2108A6D3" w14:textId="77777777" w:rsidR="00CC0D19" w:rsidRDefault="008D15EC">
      <w:pPr>
        <w:pStyle w:val="Teksttreci0"/>
        <w:framePr w:w="12523" w:h="2784" w:wrap="none" w:vAnchor="text" w:hAnchor="page" w:x="1615" w:y="6755"/>
        <w:shd w:val="clear" w:color="auto" w:fill="auto"/>
        <w:spacing w:after="0" w:line="286" w:lineRule="auto"/>
        <w:ind w:left="360" w:hanging="360"/>
        <w:jc w:val="left"/>
      </w:pPr>
      <w:r>
        <w:rPr>
          <w:color w:val="000000"/>
          <w:vertAlign w:val="superscript"/>
        </w:rPr>
        <w:t>Ł</w:t>
      </w:r>
      <w:r>
        <w:rPr>
          <w:color w:val="000000"/>
        </w:rPr>
        <w:t xml:space="preserve"> Os pormenores do endereço devem conter:</w:t>
      </w:r>
    </w:p>
    <w:p w14:paraId="63F4AD50" w14:textId="77777777" w:rsidR="00CC0D19" w:rsidRDefault="008D15EC">
      <w:pPr>
        <w:pStyle w:val="Teksttreci0"/>
        <w:framePr w:w="12523" w:h="2784" w:wrap="none" w:vAnchor="text" w:hAnchor="page" w:x="1615" w:y="6755"/>
        <w:numPr>
          <w:ilvl w:val="0"/>
          <w:numId w:val="70"/>
        </w:numPr>
        <w:shd w:val="clear" w:color="auto" w:fill="auto"/>
        <w:tabs>
          <w:tab w:val="left" w:pos="720"/>
        </w:tabs>
        <w:spacing w:after="0" w:line="286" w:lineRule="auto"/>
        <w:ind w:left="360"/>
        <w:jc w:val="left"/>
      </w:pPr>
      <w:r>
        <w:rPr>
          <w:color w:val="000000"/>
        </w:rPr>
        <w:t>sede estatutária – para um operador que não seja uma pessoa singular,</w:t>
      </w:r>
    </w:p>
    <w:p w14:paraId="3CA9CCE6" w14:textId="77777777" w:rsidR="00CC0D19" w:rsidRDefault="008D15EC">
      <w:pPr>
        <w:pStyle w:val="Teksttreci0"/>
        <w:framePr w:w="12523" w:h="2784" w:wrap="none" w:vAnchor="text" w:hAnchor="page" w:x="1615" w:y="6755"/>
        <w:numPr>
          <w:ilvl w:val="0"/>
          <w:numId w:val="70"/>
        </w:numPr>
        <w:shd w:val="clear" w:color="auto" w:fill="auto"/>
        <w:tabs>
          <w:tab w:val="left" w:pos="730"/>
        </w:tabs>
        <w:spacing w:after="0" w:line="286" w:lineRule="auto"/>
        <w:ind w:left="360"/>
        <w:jc w:val="left"/>
      </w:pPr>
      <w:r>
        <w:rPr>
          <w:color w:val="000000"/>
        </w:rPr>
        <w:t>endereço de residência – para um operador que seja uma pessoa singular.</w:t>
      </w:r>
    </w:p>
    <w:p w14:paraId="5926708A" w14:textId="77777777" w:rsidR="00CC0D19" w:rsidRDefault="008D15EC">
      <w:pPr>
        <w:pStyle w:val="Teksttreci0"/>
        <w:framePr w:w="12523" w:h="2784" w:wrap="none" w:vAnchor="text" w:hAnchor="page" w:x="1615" w:y="6755"/>
        <w:numPr>
          <w:ilvl w:val="0"/>
          <w:numId w:val="71"/>
        </w:numPr>
        <w:shd w:val="clear" w:color="auto" w:fill="auto"/>
        <w:tabs>
          <w:tab w:val="left" w:pos="355"/>
        </w:tabs>
        <w:spacing w:after="0" w:line="286" w:lineRule="auto"/>
        <w:ind w:left="360" w:hanging="360"/>
        <w:jc w:val="left"/>
      </w:pPr>
      <w:r>
        <w:rPr>
          <w:color w:val="000000"/>
        </w:rPr>
        <w:t>Preencher para um operador que não seja uma pessoa singular.</w:t>
      </w:r>
    </w:p>
    <w:p w14:paraId="32B847EF" w14:textId="77777777" w:rsidR="00CC0D19" w:rsidRDefault="008D15EC">
      <w:pPr>
        <w:pStyle w:val="Teksttreci0"/>
        <w:framePr w:w="12523" w:h="2784" w:wrap="none" w:vAnchor="text" w:hAnchor="page" w:x="1615" w:y="6755"/>
        <w:numPr>
          <w:ilvl w:val="0"/>
          <w:numId w:val="71"/>
        </w:numPr>
        <w:shd w:val="clear" w:color="auto" w:fill="auto"/>
        <w:tabs>
          <w:tab w:val="left" w:pos="355"/>
        </w:tabs>
        <w:spacing w:after="0" w:line="286" w:lineRule="auto"/>
        <w:ind w:left="360" w:hanging="360"/>
        <w:jc w:val="left"/>
      </w:pPr>
      <w:r>
        <w:rPr>
          <w:color w:val="000000"/>
        </w:rPr>
        <w:t>Preencher para um operador que seja uma pessoa singular.</w:t>
      </w:r>
    </w:p>
    <w:p w14:paraId="62AC6195" w14:textId="77777777" w:rsidR="00CC0D19" w:rsidRDefault="008D15EC">
      <w:pPr>
        <w:pStyle w:val="Teksttreci0"/>
        <w:framePr w:w="12523" w:h="2784" w:wrap="none" w:vAnchor="text" w:hAnchor="page" w:x="1615" w:y="6755"/>
        <w:numPr>
          <w:ilvl w:val="0"/>
          <w:numId w:val="71"/>
        </w:numPr>
        <w:shd w:val="clear" w:color="auto" w:fill="auto"/>
        <w:tabs>
          <w:tab w:val="left" w:pos="355"/>
        </w:tabs>
        <w:spacing w:after="0" w:line="286" w:lineRule="auto"/>
        <w:ind w:left="360" w:hanging="360"/>
        <w:jc w:val="left"/>
      </w:pPr>
      <w:r>
        <w:rPr>
          <w:color w:val="000000"/>
        </w:rPr>
        <w:t>Marcar conforme o caso.</w:t>
      </w:r>
    </w:p>
    <w:p w14:paraId="0A286F18" w14:textId="77777777" w:rsidR="00CC0D19" w:rsidRDefault="008D15EC">
      <w:pPr>
        <w:pStyle w:val="Teksttreci0"/>
        <w:framePr w:w="12523" w:h="2784" w:wrap="none" w:vAnchor="text" w:hAnchor="page" w:x="1615" w:y="6755"/>
        <w:numPr>
          <w:ilvl w:val="0"/>
          <w:numId w:val="71"/>
        </w:numPr>
        <w:shd w:val="clear" w:color="auto" w:fill="auto"/>
        <w:tabs>
          <w:tab w:val="left" w:pos="350"/>
        </w:tabs>
        <w:spacing w:after="0" w:line="286" w:lineRule="auto"/>
        <w:ind w:left="360" w:hanging="360"/>
        <w:jc w:val="left"/>
      </w:pPr>
      <w:r>
        <w:rPr>
          <w:color w:val="000000"/>
        </w:rPr>
        <w:t>Marcar conforme o caso.</w:t>
      </w:r>
    </w:p>
    <w:p w14:paraId="4C3A96A7" w14:textId="77777777" w:rsidR="00CC0D19" w:rsidRDefault="008D15EC">
      <w:pPr>
        <w:pStyle w:val="Teksttreci0"/>
        <w:framePr w:w="12523" w:h="2784" w:wrap="none" w:vAnchor="text" w:hAnchor="page" w:x="1615" w:y="6755"/>
        <w:numPr>
          <w:ilvl w:val="0"/>
          <w:numId w:val="71"/>
        </w:numPr>
        <w:shd w:val="clear" w:color="auto" w:fill="auto"/>
        <w:tabs>
          <w:tab w:val="left" w:pos="355"/>
        </w:tabs>
        <w:spacing w:after="0" w:line="286" w:lineRule="auto"/>
        <w:ind w:left="360" w:hanging="360"/>
        <w:jc w:val="left"/>
      </w:pPr>
      <w:r>
        <w:rPr>
          <w:color w:val="000000"/>
        </w:rPr>
        <w:t>Para operadores que não sejam pessoas singulares – nome, apelido e assinatura da(s) pessoa(s) autorizada(s) a representar o contribuinte que apresenta o pedido.</w:t>
      </w:r>
    </w:p>
    <w:p w14:paraId="7EB26193" w14:textId="5E4C27CB" w:rsidR="00CC0D19" w:rsidRDefault="008D15EC">
      <w:pPr>
        <w:pStyle w:val="Teksttreci0"/>
        <w:framePr w:w="202" w:h="9912" w:hRule="exact" w:wrap="none" w:vAnchor="text" w:hAnchor="page" w:x="15674" w:y="21"/>
        <w:shd w:val="clear" w:color="auto" w:fill="auto"/>
        <w:tabs>
          <w:tab w:val="left" w:pos="4685"/>
          <w:tab w:val="left" w:pos="9154"/>
        </w:tabs>
        <w:spacing w:after="0"/>
        <w:textDirection w:val="tbRl"/>
      </w:pPr>
      <w:r>
        <w:t>Diário Oficial</w:t>
      </w:r>
      <w:r>
        <w:tab/>
        <w:t>– 3</w:t>
      </w:r>
      <w:r w:rsidR="00447551">
        <w:t>3</w:t>
      </w:r>
      <w:r>
        <w:t xml:space="preserve"> –</w:t>
      </w:r>
      <w:r w:rsidR="00447551">
        <w:t xml:space="preserve">                                                                               </w:t>
      </w:r>
      <w:r>
        <w:t>Ponto 957</w:t>
      </w:r>
    </w:p>
    <w:p w14:paraId="1C564D99" w14:textId="77777777" w:rsidR="00CC0D19" w:rsidRDefault="00CC0D19">
      <w:pPr>
        <w:spacing w:line="360" w:lineRule="exact"/>
      </w:pPr>
    </w:p>
    <w:p w14:paraId="35EBB08A" w14:textId="77777777" w:rsidR="00CC0D19" w:rsidRDefault="00CC0D19">
      <w:pPr>
        <w:spacing w:line="360" w:lineRule="exact"/>
      </w:pPr>
    </w:p>
    <w:p w14:paraId="2DE05C53" w14:textId="77777777" w:rsidR="00CC0D19" w:rsidRDefault="00CC0D19">
      <w:pPr>
        <w:spacing w:line="360" w:lineRule="exact"/>
      </w:pPr>
    </w:p>
    <w:p w14:paraId="1342ACDA" w14:textId="77777777" w:rsidR="00CC0D19" w:rsidRDefault="00CC0D19">
      <w:pPr>
        <w:spacing w:line="360" w:lineRule="exact"/>
      </w:pPr>
    </w:p>
    <w:p w14:paraId="7FEDF2B8" w14:textId="77777777" w:rsidR="00CC0D19" w:rsidRDefault="00CC0D19">
      <w:pPr>
        <w:spacing w:line="360" w:lineRule="exact"/>
      </w:pPr>
    </w:p>
    <w:p w14:paraId="668580A4" w14:textId="77777777" w:rsidR="00CC0D19" w:rsidRDefault="00CC0D19">
      <w:pPr>
        <w:spacing w:line="360" w:lineRule="exact"/>
      </w:pPr>
    </w:p>
    <w:p w14:paraId="2AA500E6" w14:textId="77777777" w:rsidR="00CC0D19" w:rsidRDefault="00CC0D19">
      <w:pPr>
        <w:spacing w:line="360" w:lineRule="exact"/>
      </w:pPr>
    </w:p>
    <w:p w14:paraId="172051EC" w14:textId="77777777" w:rsidR="00CC0D19" w:rsidRDefault="00CC0D19">
      <w:pPr>
        <w:spacing w:line="360" w:lineRule="exact"/>
      </w:pPr>
    </w:p>
    <w:p w14:paraId="4DF38075" w14:textId="77777777" w:rsidR="00CC0D19" w:rsidRDefault="00CC0D19">
      <w:pPr>
        <w:spacing w:line="360" w:lineRule="exact"/>
      </w:pPr>
    </w:p>
    <w:p w14:paraId="1193EB6A" w14:textId="77777777" w:rsidR="00CC0D19" w:rsidRDefault="00CC0D19">
      <w:pPr>
        <w:spacing w:line="360" w:lineRule="exact"/>
      </w:pPr>
    </w:p>
    <w:p w14:paraId="72BAEBFD" w14:textId="77777777" w:rsidR="00CC0D19" w:rsidRDefault="00CC0D19">
      <w:pPr>
        <w:spacing w:line="360" w:lineRule="exact"/>
      </w:pPr>
    </w:p>
    <w:p w14:paraId="07FC48BE" w14:textId="77777777" w:rsidR="00CC0D19" w:rsidRDefault="00CC0D19">
      <w:pPr>
        <w:spacing w:line="360" w:lineRule="exact"/>
      </w:pPr>
    </w:p>
    <w:p w14:paraId="747F5000" w14:textId="77777777" w:rsidR="00CC0D19" w:rsidRDefault="00CC0D19">
      <w:pPr>
        <w:spacing w:line="360" w:lineRule="exact"/>
      </w:pPr>
    </w:p>
    <w:p w14:paraId="532D0BEE" w14:textId="77777777" w:rsidR="00CC0D19" w:rsidRDefault="00CC0D19">
      <w:pPr>
        <w:spacing w:line="360" w:lineRule="exact"/>
      </w:pPr>
    </w:p>
    <w:p w14:paraId="022F9417" w14:textId="77777777" w:rsidR="00CC0D19" w:rsidRDefault="00CC0D19">
      <w:pPr>
        <w:spacing w:line="360" w:lineRule="exact"/>
      </w:pPr>
    </w:p>
    <w:p w14:paraId="7650D5AC" w14:textId="77777777" w:rsidR="00CC0D19" w:rsidRDefault="00CC0D19">
      <w:pPr>
        <w:spacing w:line="360" w:lineRule="exact"/>
      </w:pPr>
    </w:p>
    <w:p w14:paraId="162224D8" w14:textId="77777777" w:rsidR="00CC0D19" w:rsidRDefault="00CC0D19">
      <w:pPr>
        <w:spacing w:line="360" w:lineRule="exact"/>
      </w:pPr>
    </w:p>
    <w:p w14:paraId="36EC3887" w14:textId="77777777" w:rsidR="00CC0D19" w:rsidRDefault="00CC0D19">
      <w:pPr>
        <w:spacing w:line="360" w:lineRule="exact"/>
      </w:pPr>
    </w:p>
    <w:p w14:paraId="1F416684" w14:textId="77777777" w:rsidR="00CC0D19" w:rsidRDefault="00CC0D19">
      <w:pPr>
        <w:spacing w:line="360" w:lineRule="exact"/>
      </w:pPr>
    </w:p>
    <w:p w14:paraId="2B0696C5" w14:textId="77777777" w:rsidR="00CC0D19" w:rsidRDefault="00CC0D19">
      <w:pPr>
        <w:spacing w:line="360" w:lineRule="exact"/>
      </w:pPr>
    </w:p>
    <w:p w14:paraId="36D2BB9D" w14:textId="77777777" w:rsidR="00CC0D19" w:rsidRDefault="00CC0D19">
      <w:pPr>
        <w:spacing w:line="360" w:lineRule="exact"/>
      </w:pPr>
    </w:p>
    <w:p w14:paraId="4D744AC7" w14:textId="77777777" w:rsidR="00CC0D19" w:rsidRDefault="00CC0D19">
      <w:pPr>
        <w:spacing w:line="360" w:lineRule="exact"/>
      </w:pPr>
    </w:p>
    <w:p w14:paraId="01659ED8" w14:textId="77777777" w:rsidR="00CC0D19" w:rsidRDefault="00CC0D19">
      <w:pPr>
        <w:spacing w:line="360" w:lineRule="exact"/>
      </w:pPr>
    </w:p>
    <w:p w14:paraId="328B832F" w14:textId="77777777" w:rsidR="00CC0D19" w:rsidRDefault="00CC0D19">
      <w:pPr>
        <w:spacing w:line="360" w:lineRule="exact"/>
      </w:pPr>
    </w:p>
    <w:p w14:paraId="2D347D31" w14:textId="77777777" w:rsidR="00CC0D19" w:rsidRDefault="00CC0D19">
      <w:pPr>
        <w:spacing w:line="360" w:lineRule="exact"/>
      </w:pPr>
    </w:p>
    <w:p w14:paraId="51B37AFB" w14:textId="77777777" w:rsidR="00CC0D19" w:rsidRDefault="00CC0D19">
      <w:pPr>
        <w:spacing w:line="360" w:lineRule="exact"/>
      </w:pPr>
    </w:p>
    <w:p w14:paraId="6D81DDE3" w14:textId="77777777" w:rsidR="00CC0D19" w:rsidRDefault="00CC0D19">
      <w:pPr>
        <w:spacing w:after="538" w:line="14" w:lineRule="exact"/>
      </w:pPr>
    </w:p>
    <w:p w14:paraId="2A2A48CC" w14:textId="77777777" w:rsidR="00CC0D19" w:rsidRDefault="00CC0D19">
      <w:pPr>
        <w:spacing w:line="14" w:lineRule="exact"/>
        <w:sectPr w:rsidR="00CC0D19">
          <w:headerReference w:type="default" r:id="rId18"/>
          <w:pgSz w:w="16840" w:h="11900" w:orient="landscape"/>
          <w:pgMar w:top="991" w:right="966" w:bottom="796" w:left="1273" w:header="563" w:footer="368" w:gutter="0"/>
          <w:cols w:space="720"/>
          <w:noEndnote/>
          <w:docGrid w:linePitch="360"/>
        </w:sectPr>
      </w:pPr>
    </w:p>
    <w:p w14:paraId="3337935A" w14:textId="77777777" w:rsidR="00CC0D19" w:rsidRDefault="008D15EC">
      <w:pPr>
        <w:pStyle w:val="Teksttreci20"/>
        <w:shd w:val="clear" w:color="auto" w:fill="auto"/>
        <w:spacing w:after="460" w:line="240" w:lineRule="auto"/>
        <w:ind w:left="0"/>
        <w:jc w:val="right"/>
      </w:pPr>
      <w:r>
        <w:rPr>
          <w:b/>
          <w:color w:val="231F20"/>
        </w:rPr>
        <w:lastRenderedPageBreak/>
        <w:t>Anexo 5</w:t>
      </w:r>
    </w:p>
    <w:p w14:paraId="761CA3FB" w14:textId="77777777" w:rsidR="00CC0D19" w:rsidRDefault="008D15EC">
      <w:pPr>
        <w:pStyle w:val="Teksttreci0"/>
        <w:shd w:val="clear" w:color="auto" w:fill="auto"/>
        <w:spacing w:after="180" w:line="434" w:lineRule="auto"/>
        <w:ind w:left="340"/>
        <w:jc w:val="center"/>
      </w:pPr>
      <w:r>
        <w:rPr>
          <w:i/>
        </w:rPr>
        <w:t>MODELO</w:t>
      </w:r>
    </w:p>
    <w:p w14:paraId="43CBCE8B" w14:textId="77777777" w:rsidR="00CC0D19" w:rsidRDefault="008D15EC">
      <w:pPr>
        <w:pStyle w:val="Teksttreci0"/>
        <w:shd w:val="clear" w:color="auto" w:fill="auto"/>
        <w:spacing w:after="0" w:line="434" w:lineRule="auto"/>
        <w:ind w:right="80"/>
        <w:jc w:val="center"/>
      </w:pPr>
      <w:r>
        <w:rPr>
          <w:color w:val="000000"/>
        </w:rPr>
        <w:t>Uma DECLARAÇÃO DE QUE A CAIXA registadora REALIZOU AS FUNCÇÕES REFERIDAS NO ARTIGO 111.º, N.º 6, ALÍNEA A), DO ATO E OS REQUISITOS TÉCNICOS PARA OS REGISTADOS DE SOFTWARE, E CONFORMIDADE COM A CAIXA REGISTADORA QUE FOI A BASE PARA A OBTENÇÃO DO CERTIFICADO REFERIDO NO ARTIGO 111.º, N.º 6, ALÍNEA B), DO ATIO</w:t>
      </w:r>
    </w:p>
    <w:p w14:paraId="7CBF75CC" w14:textId="77777777" w:rsidR="00CC0D19" w:rsidRDefault="008D15EC">
      <w:pPr>
        <w:pStyle w:val="Teksttreci0"/>
        <w:shd w:val="clear" w:color="auto" w:fill="auto"/>
        <w:spacing w:after="0" w:line="434" w:lineRule="auto"/>
        <w:ind w:right="80"/>
        <w:jc w:val="center"/>
      </w:pPr>
      <w:r>
        <w:rPr>
          <w:color w:val="000000"/>
        </w:rPr>
        <w:t xml:space="preserve"> </w:t>
      </w:r>
    </w:p>
    <w:p w14:paraId="58170201" w14:textId="77777777" w:rsidR="00CC0D19" w:rsidRDefault="008D15EC">
      <w:pPr>
        <w:pStyle w:val="Teksttreci0"/>
        <w:shd w:val="clear" w:color="auto" w:fill="auto"/>
        <w:spacing w:after="0" w:line="434" w:lineRule="auto"/>
        <w:ind w:right="80"/>
        <w:jc w:val="center"/>
      </w:pPr>
      <w:r>
        <w:rPr>
          <w:color w:val="000000"/>
        </w:rPr>
        <w:t xml:space="preserve"> </w:t>
      </w:r>
    </w:p>
    <w:p w14:paraId="05B4B39D" w14:textId="77777777" w:rsidR="00CC0D19" w:rsidRDefault="008D15EC">
      <w:pPr>
        <w:pStyle w:val="Teksttreci0"/>
        <w:shd w:val="clear" w:color="auto" w:fill="auto"/>
        <w:spacing w:after="1360"/>
        <w:ind w:right="80"/>
        <w:jc w:val="center"/>
      </w:pPr>
      <w:r>
        <w:rPr>
          <w:color w:val="000000"/>
        </w:rPr>
        <w:t>anexado a todas as caixas registadoras baseadas em software que atestem a sua conformidade em termos de funcionalidade e software com a caixa registadora modelo sujeita a testes</w:t>
      </w:r>
    </w:p>
    <w:p w14:paraId="005B39F3" w14:textId="07591CBE" w:rsidR="00CC0D19" w:rsidRDefault="008D15EC">
      <w:pPr>
        <w:pStyle w:val="Teksttreci40"/>
        <w:shd w:val="clear" w:color="auto" w:fill="auto"/>
        <w:spacing w:after="880"/>
        <w:ind w:left="0" w:right="840"/>
        <w:jc w:val="left"/>
      </w:pPr>
      <w:r>
        <w:rPr>
          <w:i/>
          <w:color w:val="000000"/>
        </w:rPr>
        <w:t xml:space="preserve">Nome e apelido ou nome do fabricante, o seu endereço residencial ou </w:t>
      </w:r>
      <w:r w:rsidR="00447551">
        <w:rPr>
          <w:i/>
          <w:color w:val="000000"/>
        </w:rPr>
        <w:t xml:space="preserve">                                                                                                     </w:t>
      </w:r>
      <w:r>
        <w:rPr>
          <w:i/>
          <w:color w:val="000000"/>
        </w:rPr>
        <w:t>endereço da sua sede social e número de identificação fiscal (PIN)</w:t>
      </w:r>
    </w:p>
    <w:p w14:paraId="46CABD53" w14:textId="77777777" w:rsidR="00CC0D19" w:rsidRDefault="008D15EC">
      <w:pPr>
        <w:pStyle w:val="Teksttreci40"/>
        <w:shd w:val="clear" w:color="auto" w:fill="auto"/>
        <w:spacing w:after="880"/>
        <w:ind w:left="7340"/>
        <w:jc w:val="left"/>
      </w:pPr>
      <w:r>
        <w:rPr>
          <w:i/>
          <w:color w:val="000000"/>
        </w:rPr>
        <w:t>Local de preparação, data</w:t>
      </w:r>
    </w:p>
    <w:p w14:paraId="6ACDECC6" w14:textId="77777777" w:rsidR="00CC0D19" w:rsidRDefault="008D15EC">
      <w:pPr>
        <w:pStyle w:val="Teksttreci0"/>
        <w:shd w:val="clear" w:color="auto" w:fill="auto"/>
        <w:spacing w:after="660"/>
        <w:ind w:right="80"/>
        <w:jc w:val="center"/>
      </w:pPr>
      <w:r>
        <w:rPr>
          <w:color w:val="000000"/>
        </w:rPr>
        <w:t>DECLARAÇÃO DO FABRICANTE</w:t>
      </w:r>
    </w:p>
    <w:p w14:paraId="79014510" w14:textId="77777777" w:rsidR="00CC0D19" w:rsidRDefault="008D15EC">
      <w:pPr>
        <w:pStyle w:val="Teksttreci30"/>
        <w:shd w:val="clear" w:color="auto" w:fill="auto"/>
        <w:spacing w:after="240" w:line="240" w:lineRule="auto"/>
        <w:ind w:left="2160" w:right="0" w:hanging="2160"/>
        <w:jc w:val="left"/>
      </w:pPr>
      <w:r>
        <w:rPr>
          <w:b w:val="0"/>
          <w:i/>
        </w:rPr>
        <w:t>Nome e apelido ou nome do fabricante e seu endereço residencial ou endereço da sua sede social</w:t>
      </w:r>
    </w:p>
    <w:p w14:paraId="40C36EA0" w14:textId="77777777" w:rsidR="00CC0D19" w:rsidRDefault="008D15EC">
      <w:pPr>
        <w:pStyle w:val="Teksttreci0"/>
        <w:shd w:val="clear" w:color="auto" w:fill="auto"/>
        <w:spacing w:after="240" w:line="290" w:lineRule="auto"/>
        <w:ind w:left="2160" w:right="840" w:hanging="2160"/>
        <w:jc w:val="left"/>
      </w:pPr>
      <w:r>
        <w:rPr>
          <w:color w:val="000000"/>
        </w:rPr>
        <w:t xml:space="preserve">Declaramos: </w:t>
      </w:r>
      <w:r>
        <w:rPr>
          <w:i/>
          <w:color w:val="000000"/>
          <w:sz w:val="24"/>
        </w:rPr>
        <w:t>Tipo e caixa registadora modelo</w:t>
      </w:r>
      <w:r>
        <w:rPr>
          <w:color w:val="000000"/>
        </w:rPr>
        <w:t xml:space="preserve"> para todas as versões de conclusão permitidas com o seguinte software:</w:t>
      </w:r>
    </w:p>
    <w:p w14:paraId="2477B4B0" w14:textId="4AF33ED8" w:rsidR="00CC0D19" w:rsidRDefault="008D15EC">
      <w:pPr>
        <w:pStyle w:val="Teksttreci0"/>
        <w:shd w:val="clear" w:color="auto" w:fill="auto"/>
        <w:tabs>
          <w:tab w:val="left" w:pos="5741"/>
          <w:tab w:val="left" w:leader="dot" w:pos="7839"/>
        </w:tabs>
        <w:spacing w:after="240" w:line="288" w:lineRule="auto"/>
        <w:ind w:left="2160" w:firstLine="20"/>
      </w:pPr>
      <w:r>
        <w:rPr>
          <w:color w:val="000000"/>
        </w:rPr>
        <w:t>versão do programa operacional da caixa registadora</w:t>
      </w:r>
      <w:r w:rsidR="00447551">
        <w:rPr>
          <w:color w:val="000000"/>
        </w:rPr>
        <w:t>.....................</w:t>
      </w:r>
      <w:r>
        <w:rPr>
          <w:color w:val="000000"/>
        </w:rPr>
        <w:t>,</w:t>
      </w:r>
    </w:p>
    <w:p w14:paraId="1F5B7F22" w14:textId="77777777" w:rsidR="00CC0D19" w:rsidRDefault="008D15EC">
      <w:pPr>
        <w:pStyle w:val="Teksttreci0"/>
        <w:shd w:val="clear" w:color="auto" w:fill="auto"/>
        <w:spacing w:after="0" w:line="288" w:lineRule="auto"/>
        <w:ind w:left="2160" w:firstLine="20"/>
        <w:jc w:val="left"/>
      </w:pPr>
      <w:r>
        <w:rPr>
          <w:color w:val="000000"/>
        </w:rPr>
        <w:t>é idêntico, em termos de funções e software, à caixa registadora-modelo sujeita a testes aos quais foi concedido o certificado referido no artigo 111.º, n.º 6-B, da Lei de 11 de março de 2004 relativa ao imposto sobre bens e serviços, e satisfaz os requisitos técnicos aplicáveis às caixas registadoras baseadas em software.</w:t>
      </w:r>
    </w:p>
    <w:p w14:paraId="142901DD" w14:textId="77777777" w:rsidR="00CC0D19" w:rsidRDefault="008D15EC">
      <w:pPr>
        <w:pStyle w:val="Teksttreci0"/>
        <w:shd w:val="clear" w:color="auto" w:fill="auto"/>
        <w:spacing w:after="540" w:line="288" w:lineRule="auto"/>
        <w:ind w:left="2160" w:firstLine="20"/>
      </w:pPr>
      <w:r>
        <w:rPr>
          <w:color w:val="000000"/>
        </w:rPr>
        <w:t xml:space="preserve"> </w:t>
      </w:r>
    </w:p>
    <w:p w14:paraId="04392BD8" w14:textId="263DA78C" w:rsidR="00CC0D19" w:rsidRDefault="008D15EC">
      <w:pPr>
        <w:pStyle w:val="Teksttreci0"/>
        <w:shd w:val="clear" w:color="auto" w:fill="auto"/>
        <w:tabs>
          <w:tab w:val="left" w:pos="2050"/>
          <w:tab w:val="left" w:leader="dot" w:pos="4896"/>
          <w:tab w:val="left" w:leader="dot" w:pos="5741"/>
        </w:tabs>
        <w:spacing w:after="240" w:line="288" w:lineRule="auto"/>
        <w:rPr>
          <w:sz w:val="24"/>
          <w:szCs w:val="24"/>
        </w:rPr>
      </w:pPr>
      <w:r>
        <w:rPr>
          <w:color w:val="000000"/>
        </w:rPr>
        <w:t>Certificado</w:t>
      </w:r>
      <w:r>
        <w:rPr>
          <w:color w:val="000000"/>
        </w:rPr>
        <w:tab/>
        <w:t xml:space="preserve">Serviço Central de Medição </w:t>
      </w:r>
      <w:r>
        <w:rPr>
          <w:i/>
          <w:color w:val="000000"/>
          <w:sz w:val="24"/>
        </w:rPr>
        <w:t>N.º</w:t>
      </w:r>
      <w:r w:rsidR="00447551">
        <w:rPr>
          <w:i/>
          <w:color w:val="000000"/>
          <w:sz w:val="24"/>
        </w:rPr>
        <w:t>.....</w:t>
      </w:r>
      <w:r>
        <w:rPr>
          <w:i/>
          <w:color w:val="000000"/>
          <w:sz w:val="24"/>
        </w:rPr>
        <w:t xml:space="preserve"> ano</w:t>
      </w:r>
      <w:r>
        <w:rPr>
          <w:i/>
          <w:color w:val="000000"/>
          <w:sz w:val="24"/>
        </w:rPr>
        <w:tab/>
      </w:r>
    </w:p>
    <w:p w14:paraId="2053A58F" w14:textId="77777777" w:rsidR="00CC0D19" w:rsidRDefault="008D15EC">
      <w:pPr>
        <w:pStyle w:val="Teksttreci0"/>
        <w:shd w:val="clear" w:color="auto" w:fill="auto"/>
        <w:tabs>
          <w:tab w:val="left" w:pos="2050"/>
        </w:tabs>
        <w:spacing w:after="500"/>
        <w:rPr>
          <w:sz w:val="24"/>
          <w:szCs w:val="24"/>
        </w:rPr>
      </w:pPr>
      <w:r>
        <w:rPr>
          <w:color w:val="000000"/>
        </w:rPr>
        <w:t xml:space="preserve">Data: </w:t>
      </w:r>
      <w:r>
        <w:rPr>
          <w:i/>
          <w:color w:val="000000"/>
          <w:sz w:val="24"/>
        </w:rPr>
        <w:t>data</w:t>
      </w:r>
    </w:p>
    <w:sectPr w:rsidR="00CC0D19">
      <w:headerReference w:type="default" r:id="rId19"/>
      <w:footerReference w:type="default" r:id="rId20"/>
      <w:pgSz w:w="11900" w:h="16840"/>
      <w:pgMar w:top="1412" w:right="996" w:bottom="1599" w:left="1342"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EA45B6" w14:textId="77777777" w:rsidR="00AD1982" w:rsidRDefault="00AD1982">
      <w:r>
        <w:separator/>
      </w:r>
    </w:p>
  </w:endnote>
  <w:endnote w:type="continuationSeparator" w:id="0">
    <w:p w14:paraId="5746E8FD" w14:textId="77777777" w:rsidR="00AD1982" w:rsidRDefault="00AD19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20B72" w14:textId="77777777" w:rsidR="009504A0" w:rsidRDefault="009504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D5B62" w14:textId="77777777" w:rsidR="009504A0" w:rsidRDefault="009504A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3F0DD" w14:textId="77777777" w:rsidR="009504A0" w:rsidRDefault="009504A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62985" w14:textId="77777777" w:rsidR="00CC0D19" w:rsidRDefault="008D15EC">
    <w:pPr>
      <w:spacing w:line="14" w:lineRule="exact"/>
    </w:pPr>
    <w:r>
      <w:rPr>
        <w:noProof/>
      </w:rPr>
      <mc:AlternateContent>
        <mc:Choice Requires="wps">
          <w:drawing>
            <wp:anchor distT="0" distB="0" distL="0" distR="0" simplePos="0" relativeHeight="251660288" behindDoc="1" locked="0" layoutInCell="1" allowOverlap="1" wp14:anchorId="22BBB436" wp14:editId="15FD48DF">
              <wp:simplePos x="0" y="0"/>
              <wp:positionH relativeFrom="page">
                <wp:posOffset>876300</wp:posOffset>
              </wp:positionH>
              <wp:positionV relativeFrom="page">
                <wp:posOffset>9678035</wp:posOffset>
              </wp:positionV>
              <wp:extent cx="4321810" cy="173990"/>
              <wp:effectExtent l="0" t="0" r="0" b="0"/>
              <wp:wrapNone/>
              <wp:docPr id="22" name="Shape 22"/>
              <wp:cNvGraphicFramePr/>
              <a:graphic xmlns:a="http://schemas.openxmlformats.org/drawingml/2006/main">
                <a:graphicData uri="http://schemas.microsoft.com/office/word/2010/wordprocessingShape">
                  <wps:wsp>
                    <wps:cNvSpPr txBox="1"/>
                    <wps:spPr>
                      <a:xfrm>
                        <a:off x="0" y="0"/>
                        <a:ext cx="4321810" cy="173990"/>
                      </a:xfrm>
                      <a:prstGeom prst="rect">
                        <a:avLst/>
                      </a:prstGeom>
                      <a:noFill/>
                    </wps:spPr>
                    <wps:txbx>
                      <w:txbxContent>
                        <w:p w14:paraId="7E786E80" w14:textId="77777777" w:rsidR="00CC0D19" w:rsidRDefault="008D15EC">
                          <w:pPr>
                            <w:pStyle w:val="Nagweklubstopka0"/>
                            <w:shd w:val="clear" w:color="auto" w:fill="auto"/>
                            <w:tabs>
                              <w:tab w:val="right" w:pos="6806"/>
                            </w:tabs>
                            <w:rPr>
                              <w:sz w:val="24"/>
                              <w:szCs w:val="24"/>
                            </w:rPr>
                          </w:pPr>
                          <w:r>
                            <w:rPr>
                              <w:color w:val="000000"/>
                            </w:rPr>
                            <w:t>Assinatura:</w:t>
                          </w:r>
                          <w:r>
                            <w:rPr>
                              <w:color w:val="000000"/>
                            </w:rPr>
                            <w:tab/>
                          </w:r>
                          <w:r>
                            <w:rPr>
                              <w:i/>
                              <w:color w:val="000000"/>
                              <w:sz w:val="24"/>
                            </w:rPr>
                            <w:t>nome e assinatura da pessoa autorizada</w:t>
                          </w:r>
                        </w:p>
                      </w:txbxContent>
                    </wps:txbx>
                    <wps:bodyPr lIns="0" tIns="0" rIns="0" bIns="0">
                      <a:spAutoFit/>
                    </wps:bodyPr>
                  </wps:wsp>
                </a:graphicData>
              </a:graphic>
            </wp:anchor>
          </w:drawing>
        </mc:Choice>
        <mc:Fallback>
          <w:pict>
            <v:shapetype w14:anchorId="22BBB436" id="_x0000_t202" coordsize="21600,21600" o:spt="202" path="m,l,21600r21600,l21600,xe">
              <v:stroke joinstyle="miter"/>
              <v:path gradientshapeok="t" o:connecttype="rect"/>
            </v:shapetype>
            <v:shape id="Shape 22" o:spid="_x0000_s1033" type="#_x0000_t202" style="position:absolute;margin-left:69pt;margin-top:762.05pt;width:340.3pt;height:13.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" filled="f" stroked="f">
              <v:textbox style="mso-fit-shape-to-text:t" inset="0,0,0,0">
                <w:txbxContent>
                  <w:p w14:paraId="7E786E80" w14:textId="77777777" w:rsidR="00CC0D19" w:rsidRDefault="008D15EC">
                    <w:pPr>
                      <w:pStyle w:val="Nagweklubstopka0"/>
                      <w:shd w:val="clear" w:color="auto" w:fill="auto"/>
                      <w:tabs>
                        <w:tab w:val="right" w:pos="6806"/>
                      </w:tabs>
                      <w:rPr>
                        <w:sz w:val="24"/>
                        <w:szCs w:val="24"/>
                      </w:rPr>
                    </w:pPr>
                    <w:r>
                      <w:rPr>
                        <w:color w:val="000000"/>
                      </w:rPr>
                      <w:t>Assinatura:</w:t>
                    </w:r>
                    <w:r>
                      <w:rPr>
                        <w:color w:val="000000"/>
                      </w:rPr>
                      <w:tab/>
                    </w:r>
                    <w:r>
                      <w:rPr>
                        <w:i/>
                        <w:color w:val="000000"/>
                        <w:sz w:val="24"/>
                      </w:rPr>
                      <w:t>nome e assinatura da pessoa autorizada</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08676F" w14:textId="77777777" w:rsidR="00AD1982" w:rsidRDefault="00AD1982">
      <w:r>
        <w:separator/>
      </w:r>
    </w:p>
  </w:footnote>
  <w:footnote w:type="continuationSeparator" w:id="0">
    <w:p w14:paraId="172E23EC" w14:textId="77777777" w:rsidR="00AD1982" w:rsidRDefault="00AD1982">
      <w:r>
        <w:continuationSeparator/>
      </w:r>
    </w:p>
  </w:footnote>
  <w:footnote w:id="1">
    <w:p w14:paraId="30E150E7" w14:textId="77777777" w:rsidR="00CC0D19" w:rsidRDefault="008D15EC">
      <w:pPr>
        <w:pStyle w:val="Stopka1"/>
        <w:shd w:val="clear" w:color="auto" w:fill="auto"/>
        <w:tabs>
          <w:tab w:val="left" w:pos="336"/>
        </w:tabs>
        <w:jc w:val="left"/>
      </w:pPr>
      <w:r>
        <w:rPr>
          <w:vertAlign w:val="superscript"/>
        </w:rPr>
        <w:footnoteRef/>
      </w:r>
      <w:r>
        <w:t xml:space="preserve"> O Ministro das Finanças gere o departamento de administração pública das finanças públicas nos termos do artigo 1.º, n.º 2, ponto 2, do Regulamento do Primeiro-Ministro, de 18 de novembro de 2019, relativo ao âmbito pormenorizado das atividades do Ministro das Finanças (Diário Oficial, ponto 2265).</w:t>
      </w:r>
    </w:p>
  </w:footnote>
  <w:footnote w:id="2">
    <w:p w14:paraId="4EE9891B" w14:textId="77777777" w:rsidR="00CC0D19" w:rsidRDefault="008D15EC">
      <w:pPr>
        <w:pStyle w:val="Stopka1"/>
        <w:shd w:val="clear" w:color="auto" w:fill="auto"/>
        <w:tabs>
          <w:tab w:val="left" w:pos="336"/>
        </w:tabs>
      </w:pPr>
      <w:r>
        <w:rPr>
          <w:vertAlign w:val="superscript"/>
        </w:rPr>
        <w:footnoteRef/>
      </w:r>
      <w:r>
        <w:tab/>
        <w:t>O presente regulamento foi notificado à Comissão Europeia, em 29 de janeiro de 2020, sob o n.º 2020/38/PL, em conformidade com o artigo 4.º do Regulamento do Conselho de Ministros, de 23 de dezembro de 2002, relativo ao modo de funcionamento do sistema nacional de notificação de normas e atos jurídicos (Diário Oficial, ponto 2039, e de 2004, ponto 597), que aplica as disposições da Diretiva (UE) 2015/1535 do Parlamento Europeu e do Conselho, de 9 de setembro de 2015, relativa a um procedimento de informação no domínio das regulamentações técnicas e das regras relativas aos serviços da sociedade da informação (JO UE L 241 de 17.9.2015, p. 1).</w:t>
      </w:r>
    </w:p>
  </w:footnote>
  <w:footnote w:id="3">
    <w:p w14:paraId="703DACD1" w14:textId="77777777" w:rsidR="00CC0D19" w:rsidRDefault="008D15EC">
      <w:pPr>
        <w:pStyle w:val="Stopka1"/>
        <w:shd w:val="clear" w:color="auto" w:fill="auto"/>
        <w:tabs>
          <w:tab w:val="left" w:pos="336"/>
        </w:tabs>
        <w:spacing w:line="257" w:lineRule="auto"/>
        <w:ind w:left="360" w:hanging="360"/>
        <w:jc w:val="left"/>
      </w:pPr>
      <w:r>
        <w:rPr>
          <w:vertAlign w:val="superscript"/>
        </w:rPr>
        <w:footnoteRef/>
      </w:r>
      <w:r>
        <w:rPr>
          <w:color w:val="000000"/>
        </w:rPr>
        <w:tab/>
      </w:r>
      <w:r>
        <w:t>As alterações ao texto consolidado da referida Lei foram publicadas no Diário Oficial de 2019, pontos 924, 1018, 1495, 1520, 1553, 1556, 1649, 1655, 1667, 1751, 1818, 1978, 2020 e 2200, e Diário Oficial de 2020, pontos 285, 568, e 695.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85BC7" w14:textId="77777777" w:rsidR="009504A0" w:rsidRDefault="009504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91B3D" w14:textId="77777777" w:rsidR="009504A0" w:rsidRDefault="009504A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E2C91" w14:textId="77777777" w:rsidR="009504A0" w:rsidRDefault="009504A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78868" w14:textId="77777777" w:rsidR="00CC0D19" w:rsidRDefault="008D15EC">
    <w:pPr>
      <w:spacing w:line="14" w:lineRule="exact"/>
    </w:pPr>
    <w:r>
      <w:rPr>
        <w:noProof/>
      </w:rPr>
      <mc:AlternateContent>
        <mc:Choice Requires="wps">
          <w:drawing>
            <wp:anchor distT="0" distB="0" distL="0" distR="0" simplePos="0" relativeHeight="251657216" behindDoc="1" locked="0" layoutInCell="1" allowOverlap="1" wp14:anchorId="278D45E4" wp14:editId="71BF0AA6">
              <wp:simplePos x="0" y="0"/>
              <wp:positionH relativeFrom="page">
                <wp:posOffset>648335</wp:posOffset>
              </wp:positionH>
              <wp:positionV relativeFrom="page">
                <wp:posOffset>613410</wp:posOffset>
              </wp:positionV>
              <wp:extent cx="6263640" cy="128270"/>
              <wp:effectExtent l="0" t="0" r="0" b="0"/>
              <wp:wrapNone/>
              <wp:docPr id="11" name="Shape 11"/>
              <wp:cNvGraphicFramePr/>
              <a:graphic xmlns:a="http://schemas.openxmlformats.org/drawingml/2006/main">
                <a:graphicData uri="http://schemas.microsoft.com/office/word/2010/wordprocessingShape">
                  <wps:wsp>
                    <wps:cNvSpPr txBox="1"/>
                    <wps:spPr>
                      <a:xfrm>
                        <a:off x="0" y="0"/>
                        <a:ext cx="6263640" cy="128270"/>
                      </a:xfrm>
                      <a:prstGeom prst="rect">
                        <a:avLst/>
                      </a:prstGeom>
                      <a:noFill/>
                    </wps:spPr>
                    <wps:txbx>
                      <w:txbxContent>
                        <w:p w14:paraId="00CE3135" w14:textId="77777777" w:rsidR="00CC0D19" w:rsidRDefault="008D15EC">
                          <w:pPr>
                            <w:pStyle w:val="Nagweklubstopka20"/>
                            <w:shd w:val="clear" w:color="auto" w:fill="auto"/>
                            <w:tabs>
                              <w:tab w:val="right" w:pos="5189"/>
                              <w:tab w:val="right" w:pos="9864"/>
                            </w:tabs>
                          </w:pPr>
                          <w:r>
                            <w:rPr>
                              <w:color w:val="231F20"/>
                            </w:rPr>
                            <w:t>Diário Oficial</w:t>
                          </w:r>
                          <w:r>
                            <w:rPr>
                              <w:color w:val="231F20"/>
                            </w:rPr>
                            <w:tab/>
                            <w:t xml:space="preserve">– </w:t>
                          </w:r>
                          <w:r>
                            <w:fldChar w:fldCharType="begin"/>
                          </w:r>
                          <w:r>
                            <w:instrText xml:space="preserve"> PAGE \* MERGEFORMAT </w:instrText>
                          </w:r>
                          <w:r>
                            <w:fldChar w:fldCharType="separate"/>
                          </w:r>
                          <w:r w:rsidR="003152C4" w:rsidRPr="003152C4">
                            <w:rPr>
                              <w:color w:val="231F20"/>
                            </w:rPr>
                            <w:t>27</w:t>
                          </w:r>
                          <w:r>
                            <w:rPr>
                              <w:color w:val="231F20"/>
                            </w:rPr>
                            <w:fldChar w:fldCharType="end"/>
                          </w:r>
                          <w:r>
                            <w:rPr>
                              <w:color w:val="231F20"/>
                            </w:rPr>
                            <w:t xml:space="preserve"> –</w:t>
                          </w:r>
                          <w:r>
                            <w:rPr>
                              <w:color w:val="231F20"/>
                            </w:rPr>
                            <w:tab/>
                            <w:t>Ponto 957</w:t>
                          </w:r>
                        </w:p>
                      </w:txbxContent>
                    </wps:txbx>
                    <wps:bodyPr lIns="0" tIns="0" rIns="0" bIns="0">
                      <a:spAutoFit/>
                    </wps:bodyPr>
                  </wps:wsp>
                </a:graphicData>
              </a:graphic>
            </wp:anchor>
          </w:drawing>
        </mc:Choice>
        <mc:Fallback>
          <w:pict>
            <v:shapetype w14:anchorId="278D45E4" id="_x0000_t202" coordsize="21600,21600" o:spt="202" path="m,l,21600r21600,l21600,xe">
              <v:stroke joinstyle="miter"/>
              <v:path gradientshapeok="t" o:connecttype="rect"/>
            </v:shapetype>
            <v:shape id="Shape 11" o:spid="_x0000_s1030" type="#_x0000_t202" style="position:absolute;margin-left:51.05pt;margin-top:48.3pt;width:493.2pt;height:10.1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" filled="f" stroked="f">
              <v:textbox style="mso-fit-shape-to-text:t" inset="0,0,0,0">
                <w:txbxContent>
                  <w:p w14:paraId="00CE3135" w14:textId="77777777" w:rsidR="00CC0D19" w:rsidRDefault="008D15EC">
                    <w:pPr>
                      <w:pStyle w:val="Nagweklubstopka20"/>
                      <w:shd w:val="clear" w:color="auto" w:fill="auto"/>
                      <w:tabs>
                        <w:tab w:val="right" w:pos="5189"/>
                        <w:tab w:val="right" w:pos="9864"/>
                      </w:tabs>
                    </w:pPr>
                    <w:r>
                      <w:rPr>
                        <w:color w:val="231F20"/>
                      </w:rPr>
                      <w:t>Diário Oficial</w:t>
                    </w:r>
                    <w:r>
                      <w:rPr>
                        <w:color w:val="231F20"/>
                      </w:rPr>
                      <w:tab/>
                      <w:t xml:space="preserve">– </w:t>
                    </w:r>
                    <w:r>
                      <w:fldChar w:fldCharType="begin"/>
                    </w:r>
                    <w:r>
                      <w:instrText xml:space="preserve"> PAGE \* MERGEFORMAT </w:instrText>
                    </w:r>
                    <w:r>
                      <w:fldChar w:fldCharType="separate"/>
                    </w:r>
                    <w:r w:rsidR="003152C4" w:rsidRPr="003152C4">
                      <w:rPr>
                        <w:color w:val="231F20"/>
                      </w:rPr>
                      <w:t>27</w:t>
                    </w:r>
                    <w:r>
                      <w:rPr>
                        <w:color w:val="231F20"/>
                      </w:rPr>
                      <w:fldChar w:fldCharType="end"/>
                    </w:r>
                    <w:r>
                      <w:rPr>
                        <w:color w:val="231F20"/>
                      </w:rPr>
                      <w:t xml:space="preserve"> –</w:t>
                    </w:r>
                    <w:r>
                      <w:rPr>
                        <w:color w:val="231F20"/>
                      </w:rPr>
                      <w:tab/>
                      <w:t>Ponto 957</w:t>
                    </w:r>
                  </w:p>
                </w:txbxContent>
              </v:textbox>
              <w10:wrap anchorx="page" anchory="page"/>
            </v:shape>
          </w:pict>
        </mc:Fallback>
      </mc:AlternateContent>
    </w:r>
    <w:r>
      <w:rPr>
        <w:noProof/>
      </w:rPr>
      <mc:AlternateContent>
        <mc:Choice Requires="wps">
          <w:drawing>
            <wp:anchor distT="0" distB="0" distL="114300" distR="114300" simplePos="0" relativeHeight="251655168" behindDoc="1" locked="0" layoutInCell="1" allowOverlap="1" wp14:anchorId="490885CE" wp14:editId="67020148">
              <wp:simplePos x="0" y="0"/>
              <wp:positionH relativeFrom="page">
                <wp:posOffset>645795</wp:posOffset>
              </wp:positionH>
              <wp:positionV relativeFrom="page">
                <wp:posOffset>757555</wp:posOffset>
              </wp:positionV>
              <wp:extent cx="6266815" cy="0"/>
              <wp:effectExtent l="0" t="0" r="0" b="0"/>
              <wp:wrapNone/>
              <wp:docPr id="13" name="Shape 13"/>
              <wp:cNvGraphicFramePr/>
              <a:graphic xmlns:a="http://schemas.openxmlformats.org/drawingml/2006/main">
                <a:graphicData uri="http://schemas.microsoft.com/office/word/2010/wordprocessingShape">
                  <wps:wsp>
                    <wps:cNvCnPr/>
                    <wps:spPr>
                      <a:xfrm>
                        <a:off x="0" y="0"/>
                        <a:ext cx="6266815" cy="0"/>
                      </a:xfrm>
                      <a:prstGeom prst="straightConnector1">
                        <a:avLst/>
                      </a:prstGeom>
                      <a:ln w="12700">
                        <a:solidFill/>
                      </a:ln>
                    </wps:spPr>
                    <wps:bodyPr/>
                  </wps:wsp>
                </a:graphicData>
              </a:graphic>
            </wp:anchor>
          </w:drawing>
        </mc:Choice>
        <mc:Fallback>
          <w:pict>
            <v:shapetype w14:anchorId="2F6A6283" id="_x0000_t32" coordsize="21600,21600" o:spt="32" o:oned="t" path="m,l21600,21600e" filled="f">
              <v:path arrowok="t" fillok="f" o:connecttype="none"/>
              <o:lock v:ext="edit" shapetype="t"/>
            </v:shapetype>
            <v:shape id="Shape 13" o:spid="_x0000_s1026" type="#_x0000_t32" style="position:absolute;margin-left:50.85pt;margin-top:59.65pt;width:493.45pt;height:0;z-index:-251661312;visibility:visible;mso-wrap-style:square;mso-wrap-distance-left:9pt;mso-wrap-distance-top:0;mso-wrap-distance-right:9pt;mso-wrap-distance-bottom:0;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" strokeweight="1pt">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0EDF4" w14:textId="77777777" w:rsidR="00CC0D19" w:rsidRDefault="008D15EC">
    <w:pPr>
      <w:spacing w:line="14" w:lineRule="exact"/>
    </w:pPr>
    <w:r>
      <w:rPr>
        <w:noProof/>
      </w:rPr>
      <mc:AlternateContent>
        <mc:Choice Requires="wps">
          <w:drawing>
            <wp:anchor distT="0" distB="0" distL="0" distR="0" simplePos="0" relativeHeight="251658240" behindDoc="1" locked="0" layoutInCell="1" allowOverlap="1" wp14:anchorId="52F81201" wp14:editId="11D78AF4">
              <wp:simplePos x="0" y="0"/>
              <wp:positionH relativeFrom="page">
                <wp:posOffset>9046845</wp:posOffset>
              </wp:positionH>
              <wp:positionV relativeFrom="page">
                <wp:posOffset>645160</wp:posOffset>
              </wp:positionV>
              <wp:extent cx="701040" cy="103505"/>
              <wp:effectExtent l="0" t="0" r="0" b="0"/>
              <wp:wrapNone/>
              <wp:docPr id="17" name="Shape 17"/>
              <wp:cNvGraphicFramePr/>
              <a:graphic xmlns:a="http://schemas.openxmlformats.org/drawingml/2006/main">
                <a:graphicData uri="http://schemas.microsoft.com/office/word/2010/wordprocessingShape">
                  <wps:wsp>
                    <wps:cNvSpPr txBox="1"/>
                    <wps:spPr>
                      <a:xfrm>
                        <a:off x="0" y="0"/>
                        <a:ext cx="701040" cy="103505"/>
                      </a:xfrm>
                      <a:prstGeom prst="rect">
                        <a:avLst/>
                      </a:prstGeom>
                      <a:noFill/>
                    </wps:spPr>
                    <wps:txbx>
                      <w:txbxContent>
                        <w:p w14:paraId="6C9EE9C7" w14:textId="77777777" w:rsidR="00CC0D19" w:rsidRDefault="008D15EC">
                          <w:pPr>
                            <w:pStyle w:val="Nagweklubstopka20"/>
                            <w:shd w:val="clear" w:color="auto" w:fill="auto"/>
                            <w:rPr>
                              <w:sz w:val="18"/>
                              <w:szCs w:val="18"/>
                            </w:rPr>
                          </w:pPr>
                          <w:r>
                            <w:rPr>
                              <w:b/>
                              <w:color w:val="231F20"/>
                              <w:sz w:val="18"/>
                            </w:rPr>
                            <w:t>Anexo 4</w:t>
                          </w:r>
                        </w:p>
                      </w:txbxContent>
                    </wps:txbx>
                    <wps:bodyPr wrap="none" lIns="0" tIns="0" rIns="0" bIns="0">
                      <a:spAutoFit/>
                    </wps:bodyPr>
                  </wps:wsp>
                </a:graphicData>
              </a:graphic>
            </wp:anchor>
          </w:drawing>
        </mc:Choice>
        <mc:Fallback>
          <w:pict>
            <v:shapetype w14:anchorId="52F81201" id="_x0000_t202" coordsize="21600,21600" o:spt="202" path="m,l,21600r21600,l21600,xe">
              <v:stroke joinstyle="miter"/>
              <v:path gradientshapeok="t" o:connecttype="rect"/>
            </v:shapetype>
            <v:shape id="Shape 17" o:spid="_x0000_s1031" type="#_x0000_t202" style="position:absolute;margin-left:712.35pt;margin-top:50.8pt;width:55.2pt;height:8.15pt;z-index:-25165824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" filled="f" stroked="f">
              <v:textbox style="mso-fit-shape-to-text:t" inset="0,0,0,0">
                <w:txbxContent>
                  <w:p w14:paraId="6C9EE9C7" w14:textId="77777777" w:rsidR="00CC0D19" w:rsidRDefault="008D15EC">
                    <w:pPr>
                      <w:pStyle w:val="Nagweklubstopka20"/>
                      <w:shd w:val="clear" w:color="auto" w:fill="auto"/>
                      <w:rPr>
                        <w:sz w:val="18"/>
                        <w:szCs w:val="18"/>
                      </w:rPr>
                    </w:pPr>
                    <w:r>
                      <w:rPr>
                        <w:b/>
                        <w:color w:val="231F20"/>
                        <w:sz w:val="18"/>
                      </w:rPr>
                      <w:t xml:space="preserve">Anexo </w:t>
                    </w:r>
                    <w:r>
                      <w:rPr>
                        <w:b/>
                        <w:color w:val="231F20"/>
                        <w:sz w:val="18"/>
                      </w:rPr>
                      <w:t>4</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C6256" w14:textId="77777777" w:rsidR="00CC0D19" w:rsidRDefault="00CC0D19"/>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A5823" w14:textId="77777777" w:rsidR="00CC0D19" w:rsidRDefault="008D15EC">
    <w:pPr>
      <w:spacing w:line="14" w:lineRule="exact"/>
    </w:pPr>
    <w:r>
      <w:rPr>
        <w:noProof/>
      </w:rPr>
      <mc:AlternateContent>
        <mc:Choice Requires="wps">
          <w:drawing>
            <wp:anchor distT="0" distB="0" distL="0" distR="0" simplePos="0" relativeHeight="251659264" behindDoc="1" locked="0" layoutInCell="1" allowOverlap="1" wp14:anchorId="14FA7D46" wp14:editId="68A4969B">
              <wp:simplePos x="0" y="0"/>
              <wp:positionH relativeFrom="page">
                <wp:posOffset>647700</wp:posOffset>
              </wp:positionH>
              <wp:positionV relativeFrom="page">
                <wp:posOffset>613410</wp:posOffset>
              </wp:positionV>
              <wp:extent cx="6263640" cy="128270"/>
              <wp:effectExtent l="0" t="0" r="0" b="0"/>
              <wp:wrapNone/>
              <wp:docPr id="19" name="Shape 19"/>
              <wp:cNvGraphicFramePr/>
              <a:graphic xmlns:a="http://schemas.openxmlformats.org/drawingml/2006/main">
                <a:graphicData uri="http://schemas.microsoft.com/office/word/2010/wordprocessingShape">
                  <wps:wsp>
                    <wps:cNvSpPr txBox="1"/>
                    <wps:spPr>
                      <a:xfrm>
                        <a:off x="0" y="0"/>
                        <a:ext cx="6263640" cy="128270"/>
                      </a:xfrm>
                      <a:prstGeom prst="rect">
                        <a:avLst/>
                      </a:prstGeom>
                      <a:noFill/>
                    </wps:spPr>
                    <wps:txbx>
                      <w:txbxContent>
                        <w:p w14:paraId="44412953" w14:textId="77777777" w:rsidR="00CC0D19" w:rsidRDefault="008D15EC">
                          <w:pPr>
                            <w:pStyle w:val="Nagweklubstopka0"/>
                            <w:shd w:val="clear" w:color="auto" w:fill="auto"/>
                            <w:tabs>
                              <w:tab w:val="right" w:pos="5189"/>
                              <w:tab w:val="right" w:pos="9864"/>
                            </w:tabs>
                          </w:pPr>
                          <w:r>
                            <w:t>Diário Oficial</w:t>
                          </w:r>
                          <w:r>
                            <w:tab/>
                            <w:t xml:space="preserve">– </w:t>
                          </w:r>
                          <w:r>
                            <w:fldChar w:fldCharType="begin"/>
                          </w:r>
                          <w:r>
                            <w:instrText xml:space="preserve"> PAGE \* MERGEFORMAT </w:instrText>
                          </w:r>
                          <w:r>
                            <w:fldChar w:fldCharType="separate"/>
                          </w:r>
                          <w:r w:rsidR="00B23521">
                            <w:t>33</w:t>
                          </w:r>
                          <w:r>
                            <w:fldChar w:fldCharType="end"/>
                          </w:r>
                          <w:r>
                            <w:t xml:space="preserve"> –</w:t>
                          </w:r>
                          <w:r>
                            <w:tab/>
                            <w:t>Ponto 957</w:t>
                          </w:r>
                        </w:p>
                      </w:txbxContent>
                    </wps:txbx>
                    <wps:bodyPr lIns="0" tIns="0" rIns="0" bIns="0">
                      <a:spAutoFit/>
                    </wps:bodyPr>
                  </wps:wsp>
                </a:graphicData>
              </a:graphic>
            </wp:anchor>
          </w:drawing>
        </mc:Choice>
        <mc:Fallback>
          <w:pict>
            <v:shapetype w14:anchorId="14FA7D46" id="_x0000_t202" coordsize="21600,21600" o:spt="202" path="m,l,21600r21600,l21600,xe">
              <v:stroke joinstyle="miter"/>
              <v:path gradientshapeok="t" o:connecttype="rect"/>
            </v:shapetype>
            <v:shape id="Shape 19" o:spid="_x0000_s1032" type="#_x0000_t202" style="position:absolute;margin-left:51pt;margin-top:48.3pt;width:493.2pt;height:10.1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" filled="f" stroked="f">
              <v:textbox style="mso-fit-shape-to-text:t" inset="0,0,0,0">
                <w:txbxContent>
                  <w:p w14:paraId="44412953" w14:textId="77777777" w:rsidR="00CC0D19" w:rsidRDefault="008D15EC">
                    <w:pPr>
                      <w:pStyle w:val="Nagweklubstopka0"/>
                      <w:shd w:val="clear" w:color="auto" w:fill="auto"/>
                      <w:tabs>
                        <w:tab w:val="right" w:pos="5189"/>
                        <w:tab w:val="right" w:pos="9864"/>
                      </w:tabs>
                    </w:pPr>
                    <w:r>
                      <w:t xml:space="preserve">Diário </w:t>
                    </w:r>
                    <w:r>
                      <w:t>Oficial</w:t>
                    </w:r>
                    <w:r>
                      <w:tab/>
                      <w:t xml:space="preserve">– </w:t>
                    </w:r>
                    <w:r>
                      <w:fldChar w:fldCharType="begin"/>
                    </w:r>
                    <w:r>
                      <w:instrText xml:space="preserve"> PAGE \* MERGEFORMAT </w:instrText>
                    </w:r>
                    <w:r>
                      <w:fldChar w:fldCharType="separate"/>
                    </w:r>
                    <w:r w:rsidR="00B23521">
                      <w:t>33</w:t>
                    </w:r>
                    <w:r>
                      <w:fldChar w:fldCharType="end"/>
                    </w:r>
                    <w:r>
                      <w:t xml:space="preserve"> –</w:t>
                    </w:r>
                    <w:r>
                      <w:tab/>
                      <w:t>Ponto 957</w:t>
                    </w:r>
                  </w:p>
                </w:txbxContent>
              </v:textbox>
              <w10:wrap anchorx="page" anchory="page"/>
            </v:shape>
          </w:pict>
        </mc:Fallback>
      </mc:AlternateContent>
    </w:r>
    <w:r>
      <w:rPr>
        <w:noProof/>
      </w:rPr>
      <mc:AlternateContent>
        <mc:Choice Requires="wps">
          <w:drawing>
            <wp:anchor distT="0" distB="0" distL="114300" distR="114300" simplePos="0" relativeHeight="251656192" behindDoc="1" locked="0" layoutInCell="1" allowOverlap="1" wp14:anchorId="0D32B0A6" wp14:editId="6CAF78D7">
              <wp:simplePos x="0" y="0"/>
              <wp:positionH relativeFrom="page">
                <wp:posOffset>645160</wp:posOffset>
              </wp:positionH>
              <wp:positionV relativeFrom="page">
                <wp:posOffset>757555</wp:posOffset>
              </wp:positionV>
              <wp:extent cx="6266815" cy="0"/>
              <wp:effectExtent l="0" t="0" r="0" b="0"/>
              <wp:wrapNone/>
              <wp:docPr id="21" name="Shape 21"/>
              <wp:cNvGraphicFramePr/>
              <a:graphic xmlns:a="http://schemas.openxmlformats.org/drawingml/2006/main">
                <a:graphicData uri="http://schemas.microsoft.com/office/word/2010/wordprocessingShape">
                  <wps:wsp>
                    <wps:cNvCnPr/>
                    <wps:spPr>
                      <a:xfrm>
                        <a:off x="0" y="0"/>
                        <a:ext cx="6266815" cy="0"/>
                      </a:xfrm>
                      <a:prstGeom prst="straightConnector1">
                        <a:avLst/>
                      </a:prstGeom>
                      <a:ln w="12700">
                        <a:solidFill/>
                      </a:ln>
                    </wps:spPr>
                    <wps:bodyPr/>
                  </wps:wsp>
                </a:graphicData>
              </a:graphic>
            </wp:anchor>
          </w:drawing>
        </mc:Choice>
        <mc:Fallback>
          <w:pict>
            <v:shapetype w14:anchorId="3A9B2D91" id="_x0000_t32" coordsize="21600,21600" o:spt="32" o:oned="t" path="m,l21600,21600e" filled="f">
              <v:path arrowok="t" fillok="f" o:connecttype="none"/>
              <o:lock v:ext="edit" shapetype="t"/>
            </v:shapetype>
            <v:shape id="Shape 21" o:spid="_x0000_s1026" type="#_x0000_t32" style="position:absolute;margin-left:50.8pt;margin-top:59.65pt;width:493.45pt;height:0;z-index:-251660288;visibility:visible;mso-wrap-style:square;mso-wrap-distance-left:9pt;mso-wrap-distance-top:0;mso-wrap-distance-right:9pt;mso-wrap-distance-bottom:0;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" strokeweight="1pt">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82604"/>
    <w:multiLevelType w:val="multilevel"/>
    <w:tmpl w:val="28AA60C8"/>
    <w:lvl w:ilvl="0">
      <w:start w:val="1"/>
      <w:numFmt w:val="lowerLetter"/>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7B1898"/>
    <w:multiLevelType w:val="multilevel"/>
    <w:tmpl w:val="890868F2"/>
    <w:lvl w:ilvl="0">
      <w:start w:val="2"/>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5F65669"/>
    <w:multiLevelType w:val="multilevel"/>
    <w:tmpl w:val="86D64264"/>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8915AA0"/>
    <w:multiLevelType w:val="multilevel"/>
    <w:tmpl w:val="FE84D7D2"/>
    <w:lvl w:ilvl="0">
      <w:start w:val="1"/>
      <w:numFmt w:val="lowerLetter"/>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95C49D5"/>
    <w:multiLevelType w:val="multilevel"/>
    <w:tmpl w:val="8C66B718"/>
    <w:lvl w:ilvl="0">
      <w:start w:val="1"/>
      <w:numFmt w:val="lowerLetter"/>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A9A70E0"/>
    <w:multiLevelType w:val="multilevel"/>
    <w:tmpl w:val="FCA4DB2A"/>
    <w:lvl w:ilvl="0">
      <w:start w:val="2"/>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C81667A"/>
    <w:multiLevelType w:val="multilevel"/>
    <w:tmpl w:val="4D2ACCE0"/>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28D550C"/>
    <w:multiLevelType w:val="multilevel"/>
    <w:tmpl w:val="F9AA9168"/>
    <w:lvl w:ilvl="0">
      <w:start w:val="1"/>
      <w:numFmt w:val="lowerLetter"/>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5050B80"/>
    <w:multiLevelType w:val="multilevel"/>
    <w:tmpl w:val="CF7449F8"/>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601531E"/>
    <w:multiLevelType w:val="multilevel"/>
    <w:tmpl w:val="FF4CB91A"/>
    <w:lvl w:ilvl="0">
      <w:start w:val="2"/>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7263705"/>
    <w:multiLevelType w:val="multilevel"/>
    <w:tmpl w:val="DA265D68"/>
    <w:lvl w:ilvl="0">
      <w:start w:val="1"/>
      <w:numFmt w:val="lowerLetter"/>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80937EA"/>
    <w:multiLevelType w:val="multilevel"/>
    <w:tmpl w:val="95B26D22"/>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BC46B7E"/>
    <w:multiLevelType w:val="multilevel"/>
    <w:tmpl w:val="25741630"/>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CE65AB1"/>
    <w:multiLevelType w:val="multilevel"/>
    <w:tmpl w:val="1592F86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CF34278"/>
    <w:multiLevelType w:val="multilevel"/>
    <w:tmpl w:val="51B027FC"/>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F9B397B"/>
    <w:multiLevelType w:val="multilevel"/>
    <w:tmpl w:val="E00EF696"/>
    <w:lvl w:ilvl="0">
      <w:start w:val="1"/>
      <w:numFmt w:val="lowerLetter"/>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01C1239"/>
    <w:multiLevelType w:val="multilevel"/>
    <w:tmpl w:val="8A72E212"/>
    <w:lvl w:ilvl="0">
      <w:start w:val="1"/>
      <w:numFmt w:val="lowerLetter"/>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06279AF"/>
    <w:multiLevelType w:val="multilevel"/>
    <w:tmpl w:val="098A4B84"/>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1CC3F38"/>
    <w:multiLevelType w:val="multilevel"/>
    <w:tmpl w:val="1C36C118"/>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3437266"/>
    <w:multiLevelType w:val="multilevel"/>
    <w:tmpl w:val="F01CE284"/>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49948E7"/>
    <w:multiLevelType w:val="multilevel"/>
    <w:tmpl w:val="2ADA43B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707630F"/>
    <w:multiLevelType w:val="multilevel"/>
    <w:tmpl w:val="FE26839A"/>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297D583B"/>
    <w:multiLevelType w:val="multilevel"/>
    <w:tmpl w:val="0B7E4182"/>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2A7202FF"/>
    <w:multiLevelType w:val="multilevel"/>
    <w:tmpl w:val="60DEB4B0"/>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2A942C51"/>
    <w:multiLevelType w:val="multilevel"/>
    <w:tmpl w:val="C2A6DB84"/>
    <w:lvl w:ilvl="0">
      <w:start w:val="2"/>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2D9C03EA"/>
    <w:multiLevelType w:val="multilevel"/>
    <w:tmpl w:val="8ACC5450"/>
    <w:lvl w:ilvl="0">
      <w:start w:val="2"/>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2F946FBD"/>
    <w:multiLevelType w:val="multilevel"/>
    <w:tmpl w:val="D3BC8112"/>
    <w:lvl w:ilvl="0">
      <w:start w:val="2"/>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316944F0"/>
    <w:multiLevelType w:val="multilevel"/>
    <w:tmpl w:val="DF86BD2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32DA14F6"/>
    <w:multiLevelType w:val="multilevel"/>
    <w:tmpl w:val="AD820114"/>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37003F76"/>
    <w:multiLevelType w:val="multilevel"/>
    <w:tmpl w:val="B8FC36FE"/>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374F1F4D"/>
    <w:multiLevelType w:val="multilevel"/>
    <w:tmpl w:val="266C7B66"/>
    <w:lvl w:ilvl="0">
      <w:start w:val="2"/>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38530B56"/>
    <w:multiLevelType w:val="multilevel"/>
    <w:tmpl w:val="39DC04AC"/>
    <w:lvl w:ilvl="0">
      <w:start w:val="1"/>
      <w:numFmt w:val="lowerLetter"/>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38BC35DD"/>
    <w:multiLevelType w:val="multilevel"/>
    <w:tmpl w:val="4FA00432"/>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38E84AD2"/>
    <w:multiLevelType w:val="multilevel"/>
    <w:tmpl w:val="3E62AB4E"/>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390E11BA"/>
    <w:multiLevelType w:val="multilevel"/>
    <w:tmpl w:val="7FD8ED6E"/>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391F0D4D"/>
    <w:multiLevelType w:val="multilevel"/>
    <w:tmpl w:val="F460CD76"/>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3A3B2960"/>
    <w:multiLevelType w:val="multilevel"/>
    <w:tmpl w:val="1AD26F26"/>
    <w:lvl w:ilvl="0">
      <w:start w:val="1"/>
      <w:numFmt w:val="lowerLetter"/>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3AEE6F84"/>
    <w:multiLevelType w:val="multilevel"/>
    <w:tmpl w:val="FADC58DE"/>
    <w:lvl w:ilvl="0">
      <w:start w:val="1"/>
      <w:numFmt w:val="lowerLetter"/>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3D17690C"/>
    <w:multiLevelType w:val="multilevel"/>
    <w:tmpl w:val="8D961DFA"/>
    <w:lvl w:ilvl="0">
      <w:start w:val="2"/>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422535AC"/>
    <w:multiLevelType w:val="multilevel"/>
    <w:tmpl w:val="6CC2C794"/>
    <w:lvl w:ilvl="0">
      <w:start w:val="2"/>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42A03852"/>
    <w:multiLevelType w:val="multilevel"/>
    <w:tmpl w:val="BA82A2E6"/>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42A45523"/>
    <w:multiLevelType w:val="multilevel"/>
    <w:tmpl w:val="E4AA10CA"/>
    <w:lvl w:ilvl="0">
      <w:start w:val="1"/>
      <w:numFmt w:val="lowerLetter"/>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4546439E"/>
    <w:multiLevelType w:val="multilevel"/>
    <w:tmpl w:val="83BC6712"/>
    <w:lvl w:ilvl="0">
      <w:start w:val="1"/>
      <w:numFmt w:val="lowerLetter"/>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494F2B96"/>
    <w:multiLevelType w:val="multilevel"/>
    <w:tmpl w:val="AE30E054"/>
    <w:lvl w:ilvl="0">
      <w:start w:val="1"/>
      <w:numFmt w:val="lowerLetter"/>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499342B5"/>
    <w:multiLevelType w:val="multilevel"/>
    <w:tmpl w:val="BE5A270C"/>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49C26A26"/>
    <w:multiLevelType w:val="multilevel"/>
    <w:tmpl w:val="140A29F6"/>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4D3A6AD3"/>
    <w:multiLevelType w:val="multilevel"/>
    <w:tmpl w:val="F5E03890"/>
    <w:lvl w:ilvl="0">
      <w:start w:val="1"/>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512C4914"/>
    <w:multiLevelType w:val="multilevel"/>
    <w:tmpl w:val="AEF80D54"/>
    <w:lvl w:ilvl="0">
      <w:start w:val="1"/>
      <w:numFmt w:val="lowerLetter"/>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51D23098"/>
    <w:multiLevelType w:val="multilevel"/>
    <w:tmpl w:val="E05256A2"/>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522A6E03"/>
    <w:multiLevelType w:val="multilevel"/>
    <w:tmpl w:val="513AA2CA"/>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52E60577"/>
    <w:multiLevelType w:val="multilevel"/>
    <w:tmpl w:val="A6E4FC60"/>
    <w:lvl w:ilvl="0">
      <w:start w:val="1"/>
      <w:numFmt w:val="lowerLetter"/>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548527DD"/>
    <w:multiLevelType w:val="multilevel"/>
    <w:tmpl w:val="0CE28576"/>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578130BA"/>
    <w:multiLevelType w:val="multilevel"/>
    <w:tmpl w:val="372E3E16"/>
    <w:lvl w:ilvl="0">
      <w:start w:val="2"/>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57C91570"/>
    <w:multiLevelType w:val="multilevel"/>
    <w:tmpl w:val="2AEAB222"/>
    <w:lvl w:ilvl="0">
      <w:start w:val="2"/>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59002C71"/>
    <w:multiLevelType w:val="multilevel"/>
    <w:tmpl w:val="51D8341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59C7746D"/>
    <w:multiLevelType w:val="multilevel"/>
    <w:tmpl w:val="B1767066"/>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5C572CB3"/>
    <w:multiLevelType w:val="multilevel"/>
    <w:tmpl w:val="0BFAC3D6"/>
    <w:lvl w:ilvl="0">
      <w:start w:val="1"/>
      <w:numFmt w:val="lowerLetter"/>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5DF13F47"/>
    <w:multiLevelType w:val="multilevel"/>
    <w:tmpl w:val="AD2850C6"/>
    <w:lvl w:ilvl="0">
      <w:start w:val="1"/>
      <w:numFmt w:val="lowerLetter"/>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61B34E4C"/>
    <w:multiLevelType w:val="multilevel"/>
    <w:tmpl w:val="E0549078"/>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62592C0F"/>
    <w:multiLevelType w:val="multilevel"/>
    <w:tmpl w:val="CC22CAD6"/>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631C058A"/>
    <w:multiLevelType w:val="multilevel"/>
    <w:tmpl w:val="46663A96"/>
    <w:lvl w:ilvl="0">
      <w:start w:val="1"/>
      <w:numFmt w:val="lowerLetter"/>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65861FB6"/>
    <w:multiLevelType w:val="multilevel"/>
    <w:tmpl w:val="692A0850"/>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658733F5"/>
    <w:multiLevelType w:val="multilevel"/>
    <w:tmpl w:val="021C65EE"/>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680F5B6F"/>
    <w:multiLevelType w:val="multilevel"/>
    <w:tmpl w:val="D8CCC98C"/>
    <w:lvl w:ilvl="0">
      <w:start w:val="2"/>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6ED648D9"/>
    <w:multiLevelType w:val="multilevel"/>
    <w:tmpl w:val="F62E01FE"/>
    <w:lvl w:ilvl="0">
      <w:start w:val="1"/>
      <w:numFmt w:val="lowerLetter"/>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6F92779A"/>
    <w:multiLevelType w:val="multilevel"/>
    <w:tmpl w:val="3468D7E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7097324C"/>
    <w:multiLevelType w:val="multilevel"/>
    <w:tmpl w:val="A1CEFACC"/>
    <w:lvl w:ilvl="0">
      <w:start w:val="1"/>
      <w:numFmt w:val="lowerLetter"/>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74D852AE"/>
    <w:multiLevelType w:val="multilevel"/>
    <w:tmpl w:val="40380F2E"/>
    <w:lvl w:ilvl="0">
      <w:start w:val="1"/>
      <w:numFmt w:val="lowerLetter"/>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7A432416"/>
    <w:multiLevelType w:val="multilevel"/>
    <w:tmpl w:val="1BDE60BA"/>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7C291688"/>
    <w:multiLevelType w:val="multilevel"/>
    <w:tmpl w:val="26944C0E"/>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7F3D1AF8"/>
    <w:multiLevelType w:val="multilevel"/>
    <w:tmpl w:val="AFA4D412"/>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9"/>
  </w:num>
  <w:num w:numId="2">
    <w:abstractNumId w:val="0"/>
  </w:num>
  <w:num w:numId="3">
    <w:abstractNumId w:val="30"/>
  </w:num>
  <w:num w:numId="4">
    <w:abstractNumId w:val="35"/>
  </w:num>
  <w:num w:numId="5">
    <w:abstractNumId w:val="50"/>
  </w:num>
  <w:num w:numId="6">
    <w:abstractNumId w:val="39"/>
  </w:num>
  <w:num w:numId="7">
    <w:abstractNumId w:val="1"/>
  </w:num>
  <w:num w:numId="8">
    <w:abstractNumId w:val="48"/>
  </w:num>
  <w:num w:numId="9">
    <w:abstractNumId w:val="68"/>
  </w:num>
  <w:num w:numId="10">
    <w:abstractNumId w:val="8"/>
  </w:num>
  <w:num w:numId="11">
    <w:abstractNumId w:val="4"/>
  </w:num>
  <w:num w:numId="12">
    <w:abstractNumId w:val="56"/>
  </w:num>
  <w:num w:numId="13">
    <w:abstractNumId w:val="26"/>
  </w:num>
  <w:num w:numId="14">
    <w:abstractNumId w:val="9"/>
  </w:num>
  <w:num w:numId="15">
    <w:abstractNumId w:val="53"/>
  </w:num>
  <w:num w:numId="16">
    <w:abstractNumId w:val="22"/>
  </w:num>
  <w:num w:numId="17">
    <w:abstractNumId w:val="51"/>
  </w:num>
  <w:num w:numId="18">
    <w:abstractNumId w:val="45"/>
  </w:num>
  <w:num w:numId="19">
    <w:abstractNumId w:val="14"/>
  </w:num>
  <w:num w:numId="20">
    <w:abstractNumId w:val="31"/>
  </w:num>
  <w:num w:numId="21">
    <w:abstractNumId w:val="41"/>
  </w:num>
  <w:num w:numId="22">
    <w:abstractNumId w:val="36"/>
  </w:num>
  <w:num w:numId="23">
    <w:abstractNumId w:val="29"/>
  </w:num>
  <w:num w:numId="24">
    <w:abstractNumId w:val="6"/>
  </w:num>
  <w:num w:numId="25">
    <w:abstractNumId w:val="11"/>
  </w:num>
  <w:num w:numId="26">
    <w:abstractNumId w:val="10"/>
  </w:num>
  <w:num w:numId="27">
    <w:abstractNumId w:val="62"/>
  </w:num>
  <w:num w:numId="28">
    <w:abstractNumId w:val="67"/>
  </w:num>
  <w:num w:numId="29">
    <w:abstractNumId w:val="61"/>
  </w:num>
  <w:num w:numId="30">
    <w:abstractNumId w:val="18"/>
  </w:num>
  <w:num w:numId="31">
    <w:abstractNumId w:val="23"/>
  </w:num>
  <w:num w:numId="32">
    <w:abstractNumId w:val="15"/>
  </w:num>
  <w:num w:numId="33">
    <w:abstractNumId w:val="40"/>
  </w:num>
  <w:num w:numId="34">
    <w:abstractNumId w:val="58"/>
  </w:num>
  <w:num w:numId="35">
    <w:abstractNumId w:val="57"/>
  </w:num>
  <w:num w:numId="36">
    <w:abstractNumId w:val="7"/>
  </w:num>
  <w:num w:numId="37">
    <w:abstractNumId w:val="64"/>
  </w:num>
  <w:num w:numId="38">
    <w:abstractNumId w:val="60"/>
  </w:num>
  <w:num w:numId="39">
    <w:abstractNumId w:val="66"/>
  </w:num>
  <w:num w:numId="40">
    <w:abstractNumId w:val="3"/>
  </w:num>
  <w:num w:numId="41">
    <w:abstractNumId w:val="16"/>
  </w:num>
  <w:num w:numId="42">
    <w:abstractNumId w:val="42"/>
  </w:num>
  <w:num w:numId="43">
    <w:abstractNumId w:val="47"/>
  </w:num>
  <w:num w:numId="44">
    <w:abstractNumId w:val="63"/>
  </w:num>
  <w:num w:numId="45">
    <w:abstractNumId w:val="49"/>
  </w:num>
  <w:num w:numId="46">
    <w:abstractNumId w:val="55"/>
  </w:num>
  <w:num w:numId="47">
    <w:abstractNumId w:val="28"/>
  </w:num>
  <w:num w:numId="48">
    <w:abstractNumId w:val="59"/>
  </w:num>
  <w:num w:numId="49">
    <w:abstractNumId w:val="70"/>
  </w:num>
  <w:num w:numId="50">
    <w:abstractNumId w:val="12"/>
  </w:num>
  <w:num w:numId="51">
    <w:abstractNumId w:val="52"/>
  </w:num>
  <w:num w:numId="52">
    <w:abstractNumId w:val="24"/>
  </w:num>
  <w:num w:numId="53">
    <w:abstractNumId w:val="5"/>
  </w:num>
  <w:num w:numId="54">
    <w:abstractNumId w:val="34"/>
  </w:num>
  <w:num w:numId="55">
    <w:abstractNumId w:val="19"/>
  </w:num>
  <w:num w:numId="56">
    <w:abstractNumId w:val="44"/>
  </w:num>
  <w:num w:numId="57">
    <w:abstractNumId w:val="32"/>
  </w:num>
  <w:num w:numId="58">
    <w:abstractNumId w:val="33"/>
  </w:num>
  <w:num w:numId="59">
    <w:abstractNumId w:val="25"/>
  </w:num>
  <w:num w:numId="60">
    <w:abstractNumId w:val="2"/>
  </w:num>
  <w:num w:numId="61">
    <w:abstractNumId w:val="21"/>
  </w:num>
  <w:num w:numId="62">
    <w:abstractNumId w:val="17"/>
  </w:num>
  <w:num w:numId="63">
    <w:abstractNumId w:val="38"/>
  </w:num>
  <w:num w:numId="64">
    <w:abstractNumId w:val="37"/>
  </w:num>
  <w:num w:numId="65">
    <w:abstractNumId w:val="43"/>
  </w:num>
  <w:num w:numId="66">
    <w:abstractNumId w:val="46"/>
  </w:num>
  <w:num w:numId="67">
    <w:abstractNumId w:val="13"/>
  </w:num>
  <w:num w:numId="68">
    <w:abstractNumId w:val="27"/>
  </w:num>
  <w:num w:numId="69">
    <w:abstractNumId w:val="20"/>
  </w:num>
  <w:num w:numId="70">
    <w:abstractNumId w:val="65"/>
  </w:num>
  <w:num w:numId="71">
    <w:abstractNumId w:val="54"/>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D19"/>
    <w:rsid w:val="00100F5C"/>
    <w:rsid w:val="00110320"/>
    <w:rsid w:val="00180F44"/>
    <w:rsid w:val="001E32AF"/>
    <w:rsid w:val="003043C3"/>
    <w:rsid w:val="003152C4"/>
    <w:rsid w:val="00332061"/>
    <w:rsid w:val="003D607A"/>
    <w:rsid w:val="003F4885"/>
    <w:rsid w:val="004371EB"/>
    <w:rsid w:val="00447551"/>
    <w:rsid w:val="00493D8E"/>
    <w:rsid w:val="004A2DD2"/>
    <w:rsid w:val="00583692"/>
    <w:rsid w:val="006B3F08"/>
    <w:rsid w:val="00703D43"/>
    <w:rsid w:val="00710837"/>
    <w:rsid w:val="00780146"/>
    <w:rsid w:val="00780795"/>
    <w:rsid w:val="007F28C6"/>
    <w:rsid w:val="00844730"/>
    <w:rsid w:val="008D15EC"/>
    <w:rsid w:val="009426E3"/>
    <w:rsid w:val="009504A0"/>
    <w:rsid w:val="009F076C"/>
    <w:rsid w:val="00AD1126"/>
    <w:rsid w:val="00AD1982"/>
    <w:rsid w:val="00AE7377"/>
    <w:rsid w:val="00B2018F"/>
    <w:rsid w:val="00B23521"/>
    <w:rsid w:val="00CB5D6A"/>
    <w:rsid w:val="00CC0D19"/>
    <w:rsid w:val="00D46C96"/>
    <w:rsid w:val="00DD5E4A"/>
    <w:rsid w:val="00EC50F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5C5FA"/>
  <w15:docId w15:val="{209391EF-3094-4B93-A9CA-EEC375A32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pt-PT" w:eastAsia="pl-PL" w:bidi="pl-PL"/>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opka">
    <w:name w:val="Stopka_"/>
    <w:basedOn w:val="DefaultParagraphFont"/>
    <w:link w:val="Stopka1"/>
    <w:rPr>
      <w:rFonts w:ascii="Times New Roman" w:eastAsia="Times New Roman" w:hAnsi="Times New Roman" w:cs="Times New Roman"/>
      <w:b w:val="0"/>
      <w:bCs w:val="0"/>
      <w:i w:val="0"/>
      <w:iCs w:val="0"/>
      <w:smallCaps w:val="0"/>
      <w:strike w:val="0"/>
      <w:color w:val="231F20"/>
      <w:sz w:val="18"/>
      <w:szCs w:val="18"/>
      <w:u w:val="none"/>
    </w:rPr>
  </w:style>
  <w:style w:type="character" w:customStyle="1" w:styleId="Podpisobrazu">
    <w:name w:val="Podpis obrazu_"/>
    <w:basedOn w:val="DefaultParagraphFont"/>
    <w:link w:val="Podpisobrazu0"/>
    <w:rPr>
      <w:rFonts w:ascii="Times New Roman" w:eastAsia="Times New Roman" w:hAnsi="Times New Roman" w:cs="Times New Roman"/>
      <w:b w:val="0"/>
      <w:bCs w:val="0"/>
      <w:i w:val="0"/>
      <w:iCs w:val="0"/>
      <w:smallCaps w:val="0"/>
      <w:strike w:val="0"/>
      <w:sz w:val="14"/>
      <w:szCs w:val="14"/>
      <w:u w:val="none"/>
    </w:rPr>
  </w:style>
  <w:style w:type="character" w:customStyle="1" w:styleId="Teksttreci5">
    <w:name w:val="Tekst treści (5)_"/>
    <w:basedOn w:val="DefaultParagraphFont"/>
    <w:link w:val="Teksttreci50"/>
    <w:rPr>
      <w:rFonts w:ascii="Times New Roman" w:eastAsia="Times New Roman" w:hAnsi="Times New Roman" w:cs="Times New Roman"/>
      <w:b w:val="0"/>
      <w:bCs w:val="0"/>
      <w:i w:val="0"/>
      <w:iCs w:val="0"/>
      <w:smallCaps w:val="0"/>
      <w:strike w:val="0"/>
      <w:color w:val="231F20"/>
      <w:sz w:val="94"/>
      <w:szCs w:val="94"/>
      <w:u w:val="none"/>
    </w:rPr>
  </w:style>
  <w:style w:type="character" w:customStyle="1" w:styleId="Nagwek1">
    <w:name w:val="Nagłówek #1_"/>
    <w:basedOn w:val="DefaultParagraphFont"/>
    <w:link w:val="Nagwek10"/>
    <w:rPr>
      <w:rFonts w:ascii="Times New Roman" w:eastAsia="Times New Roman" w:hAnsi="Times New Roman" w:cs="Times New Roman"/>
      <w:b w:val="0"/>
      <w:bCs w:val="0"/>
      <w:i w:val="0"/>
      <w:iCs w:val="0"/>
      <w:smallCaps w:val="0"/>
      <w:strike w:val="0"/>
      <w:color w:val="231F20"/>
      <w:sz w:val="56"/>
      <w:szCs w:val="56"/>
      <w:u w:val="none"/>
    </w:rPr>
  </w:style>
  <w:style w:type="character" w:customStyle="1" w:styleId="Nagwek2">
    <w:name w:val="Nagłówek #2_"/>
    <w:basedOn w:val="DefaultParagraphFont"/>
    <w:link w:val="Nagwek20"/>
    <w:rPr>
      <w:rFonts w:ascii="Times New Roman" w:eastAsia="Times New Roman" w:hAnsi="Times New Roman" w:cs="Times New Roman"/>
      <w:b w:val="0"/>
      <w:bCs w:val="0"/>
      <w:i w:val="0"/>
      <w:iCs w:val="0"/>
      <w:smallCaps w:val="0"/>
      <w:strike w:val="0"/>
      <w:color w:val="231F20"/>
      <w:sz w:val="28"/>
      <w:szCs w:val="28"/>
      <w:u w:val="none"/>
    </w:rPr>
  </w:style>
  <w:style w:type="character" w:customStyle="1" w:styleId="Nagwek4">
    <w:name w:val="Nagłówek #4_"/>
    <w:basedOn w:val="DefaultParagraphFont"/>
    <w:link w:val="Nagwek40"/>
    <w:rPr>
      <w:rFonts w:ascii="Times New Roman" w:eastAsia="Times New Roman" w:hAnsi="Times New Roman" w:cs="Times New Roman"/>
      <w:b/>
      <w:bCs/>
      <w:i w:val="0"/>
      <w:iCs w:val="0"/>
      <w:smallCaps w:val="0"/>
      <w:strike w:val="0"/>
      <w:color w:val="231F20"/>
      <w:sz w:val="20"/>
      <w:szCs w:val="20"/>
      <w:u w:val="none"/>
    </w:rPr>
  </w:style>
  <w:style w:type="character" w:customStyle="1" w:styleId="Teksttreci">
    <w:name w:val="Tekst treści_"/>
    <w:basedOn w:val="DefaultParagraphFont"/>
    <w:link w:val="Teksttreci0"/>
    <w:rPr>
      <w:rFonts w:ascii="Times New Roman" w:eastAsia="Times New Roman" w:hAnsi="Times New Roman" w:cs="Times New Roman"/>
      <w:b w:val="0"/>
      <w:bCs w:val="0"/>
      <w:i w:val="0"/>
      <w:iCs w:val="0"/>
      <w:smallCaps w:val="0"/>
      <w:strike w:val="0"/>
      <w:color w:val="231F20"/>
      <w:sz w:val="20"/>
      <w:szCs w:val="20"/>
      <w:u w:val="none"/>
    </w:rPr>
  </w:style>
  <w:style w:type="character" w:customStyle="1" w:styleId="Nagweklubstopka2">
    <w:name w:val="Nagłówek lub stopka (2)_"/>
    <w:basedOn w:val="DefaultParagraphFont"/>
    <w:link w:val="Nagweklubstopka20"/>
    <w:rPr>
      <w:rFonts w:ascii="Times New Roman" w:eastAsia="Times New Roman" w:hAnsi="Times New Roman" w:cs="Times New Roman"/>
      <w:b w:val="0"/>
      <w:bCs w:val="0"/>
      <w:i w:val="0"/>
      <w:iCs w:val="0"/>
      <w:smallCaps w:val="0"/>
      <w:strike w:val="0"/>
      <w:sz w:val="20"/>
      <w:szCs w:val="20"/>
      <w:u w:val="none"/>
    </w:rPr>
  </w:style>
  <w:style w:type="character" w:customStyle="1" w:styleId="Teksttreci4">
    <w:name w:val="Tekst treści (4)_"/>
    <w:basedOn w:val="DefaultParagraphFont"/>
    <w:link w:val="Teksttreci40"/>
    <w:rPr>
      <w:rFonts w:ascii="Times New Roman" w:eastAsia="Times New Roman" w:hAnsi="Times New Roman" w:cs="Times New Roman"/>
      <w:b w:val="0"/>
      <w:bCs w:val="0"/>
      <w:i w:val="0"/>
      <w:iCs w:val="0"/>
      <w:smallCaps w:val="0"/>
      <w:strike w:val="0"/>
      <w:color w:val="231F20"/>
      <w:sz w:val="16"/>
      <w:szCs w:val="16"/>
      <w:u w:val="none"/>
    </w:rPr>
  </w:style>
  <w:style w:type="character" w:customStyle="1" w:styleId="Teksttreci2">
    <w:name w:val="Tekst treści (2)_"/>
    <w:basedOn w:val="DefaultParagraphFont"/>
    <w:link w:val="Teksttreci20"/>
    <w:rPr>
      <w:rFonts w:ascii="Times New Roman" w:eastAsia="Times New Roman" w:hAnsi="Times New Roman" w:cs="Times New Roman"/>
      <w:b w:val="0"/>
      <w:bCs w:val="0"/>
      <w:i w:val="0"/>
      <w:iCs w:val="0"/>
      <w:smallCaps w:val="0"/>
      <w:strike w:val="0"/>
      <w:sz w:val="18"/>
      <w:szCs w:val="18"/>
      <w:u w:val="none"/>
    </w:rPr>
  </w:style>
  <w:style w:type="character" w:customStyle="1" w:styleId="Nagwek3">
    <w:name w:val="Nagłówek #3_"/>
    <w:basedOn w:val="DefaultParagraphFont"/>
    <w:link w:val="Nagwek30"/>
    <w:rPr>
      <w:rFonts w:ascii="Times New Roman" w:eastAsia="Times New Roman" w:hAnsi="Times New Roman" w:cs="Times New Roman"/>
      <w:b/>
      <w:bCs/>
      <w:i w:val="0"/>
      <w:iCs w:val="0"/>
      <w:smallCaps w:val="0"/>
      <w:strike w:val="0"/>
      <w:u w:val="none"/>
    </w:rPr>
  </w:style>
  <w:style w:type="character" w:customStyle="1" w:styleId="Teksttreci3">
    <w:name w:val="Tekst treści (3)_"/>
    <w:basedOn w:val="DefaultParagraphFont"/>
    <w:link w:val="Teksttreci30"/>
    <w:rPr>
      <w:rFonts w:ascii="Times New Roman" w:eastAsia="Times New Roman" w:hAnsi="Times New Roman" w:cs="Times New Roman"/>
      <w:b/>
      <w:bCs/>
      <w:i w:val="0"/>
      <w:iCs w:val="0"/>
      <w:smallCaps w:val="0"/>
      <w:strike w:val="0"/>
      <w:u w:val="none"/>
    </w:rPr>
  </w:style>
  <w:style w:type="character" w:customStyle="1" w:styleId="Inne">
    <w:name w:val="Inne_"/>
    <w:basedOn w:val="DefaultParagraphFont"/>
    <w:link w:val="Inne0"/>
    <w:rPr>
      <w:rFonts w:ascii="Times New Roman" w:eastAsia="Times New Roman" w:hAnsi="Times New Roman" w:cs="Times New Roman"/>
      <w:b w:val="0"/>
      <w:bCs w:val="0"/>
      <w:i w:val="0"/>
      <w:iCs w:val="0"/>
      <w:smallCaps w:val="0"/>
      <w:strike w:val="0"/>
      <w:color w:val="231F20"/>
      <w:sz w:val="20"/>
      <w:szCs w:val="20"/>
      <w:u w:val="none"/>
    </w:rPr>
  </w:style>
  <w:style w:type="character" w:customStyle="1" w:styleId="Nagweklubstopka">
    <w:name w:val="Nagłówek lub stopka_"/>
    <w:basedOn w:val="DefaultParagraphFont"/>
    <w:link w:val="Nagweklubstopka0"/>
    <w:rPr>
      <w:rFonts w:ascii="Times New Roman" w:eastAsia="Times New Roman" w:hAnsi="Times New Roman" w:cs="Times New Roman"/>
      <w:b w:val="0"/>
      <w:bCs w:val="0"/>
      <w:i w:val="0"/>
      <w:iCs w:val="0"/>
      <w:smallCaps w:val="0"/>
      <w:strike w:val="0"/>
      <w:color w:val="231F20"/>
      <w:sz w:val="20"/>
      <w:szCs w:val="20"/>
      <w:u w:val="none"/>
    </w:rPr>
  </w:style>
  <w:style w:type="paragraph" w:customStyle="1" w:styleId="Stopka1">
    <w:name w:val="Stopka1"/>
    <w:basedOn w:val="Normal"/>
    <w:link w:val="Stopka"/>
    <w:pPr>
      <w:shd w:val="clear" w:color="auto" w:fill="FFFFFF"/>
      <w:spacing w:line="254" w:lineRule="auto"/>
      <w:ind w:left="340" w:hanging="340"/>
      <w:jc w:val="both"/>
    </w:pPr>
    <w:rPr>
      <w:rFonts w:ascii="Times New Roman" w:eastAsia="Times New Roman" w:hAnsi="Times New Roman" w:cs="Times New Roman"/>
      <w:color w:val="231F20"/>
      <w:sz w:val="18"/>
      <w:szCs w:val="18"/>
    </w:rPr>
  </w:style>
  <w:style w:type="paragraph" w:customStyle="1" w:styleId="Podpisobrazu0">
    <w:name w:val="Podpis obrazu"/>
    <w:basedOn w:val="Normal"/>
    <w:link w:val="Podpisobrazu"/>
    <w:pPr>
      <w:shd w:val="clear" w:color="auto" w:fill="FFFFFF"/>
      <w:spacing w:line="218" w:lineRule="auto"/>
      <w:jc w:val="both"/>
    </w:pPr>
    <w:rPr>
      <w:rFonts w:ascii="Times New Roman" w:eastAsia="Times New Roman" w:hAnsi="Times New Roman" w:cs="Times New Roman"/>
      <w:sz w:val="14"/>
      <w:szCs w:val="14"/>
    </w:rPr>
  </w:style>
  <w:style w:type="paragraph" w:customStyle="1" w:styleId="Teksttreci50">
    <w:name w:val="Tekst treści (5)"/>
    <w:basedOn w:val="Normal"/>
    <w:link w:val="Teksttreci5"/>
    <w:pPr>
      <w:shd w:val="clear" w:color="auto" w:fill="FFFFFF"/>
    </w:pPr>
    <w:rPr>
      <w:rFonts w:ascii="Times New Roman" w:eastAsia="Times New Roman" w:hAnsi="Times New Roman" w:cs="Times New Roman"/>
      <w:color w:val="231F20"/>
      <w:sz w:val="94"/>
      <w:szCs w:val="94"/>
    </w:rPr>
  </w:style>
  <w:style w:type="paragraph" w:customStyle="1" w:styleId="Nagwek10">
    <w:name w:val="Nagłówek #1"/>
    <w:basedOn w:val="Normal"/>
    <w:link w:val="Nagwek1"/>
    <w:pPr>
      <w:shd w:val="clear" w:color="auto" w:fill="FFFFFF"/>
      <w:spacing w:after="520"/>
      <w:ind w:left="180" w:firstLine="120"/>
      <w:outlineLvl w:val="0"/>
    </w:pPr>
    <w:rPr>
      <w:rFonts w:ascii="Times New Roman" w:eastAsia="Times New Roman" w:hAnsi="Times New Roman" w:cs="Times New Roman"/>
      <w:color w:val="231F20"/>
      <w:sz w:val="56"/>
      <w:szCs w:val="56"/>
    </w:rPr>
  </w:style>
  <w:style w:type="paragraph" w:customStyle="1" w:styleId="Nagwek20">
    <w:name w:val="Nagłówek #2"/>
    <w:basedOn w:val="Normal"/>
    <w:link w:val="Nagwek2"/>
    <w:pPr>
      <w:shd w:val="clear" w:color="auto" w:fill="FFFFFF"/>
      <w:spacing w:after="370"/>
      <w:jc w:val="center"/>
      <w:outlineLvl w:val="1"/>
    </w:pPr>
    <w:rPr>
      <w:rFonts w:ascii="Times New Roman" w:eastAsia="Times New Roman" w:hAnsi="Times New Roman" w:cs="Times New Roman"/>
      <w:color w:val="231F20"/>
      <w:sz w:val="28"/>
      <w:szCs w:val="28"/>
    </w:rPr>
  </w:style>
  <w:style w:type="paragraph" w:customStyle="1" w:styleId="Nagwek40">
    <w:name w:val="Nagłówek #4"/>
    <w:basedOn w:val="Normal"/>
    <w:link w:val="Nagwek4"/>
    <w:pPr>
      <w:shd w:val="clear" w:color="auto" w:fill="FFFFFF"/>
      <w:spacing w:after="220"/>
      <w:jc w:val="center"/>
      <w:outlineLvl w:val="3"/>
    </w:pPr>
    <w:rPr>
      <w:rFonts w:ascii="Times New Roman" w:eastAsia="Times New Roman" w:hAnsi="Times New Roman" w:cs="Times New Roman"/>
      <w:b/>
      <w:bCs/>
      <w:color w:val="231F20"/>
      <w:sz w:val="20"/>
      <w:szCs w:val="20"/>
    </w:rPr>
  </w:style>
  <w:style w:type="paragraph" w:customStyle="1" w:styleId="Teksttreci0">
    <w:name w:val="Tekst treści"/>
    <w:basedOn w:val="Normal"/>
    <w:link w:val="Teksttreci"/>
    <w:pPr>
      <w:shd w:val="clear" w:color="auto" w:fill="FFFFFF"/>
      <w:spacing w:after="160"/>
      <w:jc w:val="both"/>
    </w:pPr>
    <w:rPr>
      <w:rFonts w:ascii="Times New Roman" w:eastAsia="Times New Roman" w:hAnsi="Times New Roman" w:cs="Times New Roman"/>
      <w:color w:val="231F20"/>
      <w:sz w:val="20"/>
      <w:szCs w:val="20"/>
    </w:rPr>
  </w:style>
  <w:style w:type="paragraph" w:customStyle="1" w:styleId="Nagweklubstopka20">
    <w:name w:val="Nagłówek lub stopka (2)"/>
    <w:basedOn w:val="Normal"/>
    <w:link w:val="Nagweklubstopka2"/>
    <w:pPr>
      <w:shd w:val="clear" w:color="auto" w:fill="FFFFFF"/>
    </w:pPr>
    <w:rPr>
      <w:rFonts w:ascii="Times New Roman" w:eastAsia="Times New Roman" w:hAnsi="Times New Roman" w:cs="Times New Roman"/>
      <w:sz w:val="20"/>
      <w:szCs w:val="20"/>
    </w:rPr>
  </w:style>
  <w:style w:type="paragraph" w:customStyle="1" w:styleId="Teksttreci40">
    <w:name w:val="Tekst treści (4)"/>
    <w:basedOn w:val="Normal"/>
    <w:link w:val="Teksttreci4"/>
    <w:pPr>
      <w:shd w:val="clear" w:color="auto" w:fill="FFFFFF"/>
      <w:spacing w:after="160"/>
      <w:ind w:left="6700"/>
      <w:jc w:val="both"/>
    </w:pPr>
    <w:rPr>
      <w:rFonts w:ascii="Times New Roman" w:eastAsia="Times New Roman" w:hAnsi="Times New Roman" w:cs="Times New Roman"/>
      <w:color w:val="231F20"/>
      <w:sz w:val="16"/>
      <w:szCs w:val="16"/>
    </w:rPr>
  </w:style>
  <w:style w:type="paragraph" w:customStyle="1" w:styleId="Teksttreci20">
    <w:name w:val="Tekst treści (2)"/>
    <w:basedOn w:val="Normal"/>
    <w:link w:val="Teksttreci2"/>
    <w:pPr>
      <w:shd w:val="clear" w:color="auto" w:fill="FFFFFF"/>
      <w:spacing w:after="100" w:line="377" w:lineRule="auto"/>
      <w:ind w:left="760"/>
      <w:jc w:val="both"/>
    </w:pPr>
    <w:rPr>
      <w:rFonts w:ascii="Times New Roman" w:eastAsia="Times New Roman" w:hAnsi="Times New Roman" w:cs="Times New Roman"/>
      <w:sz w:val="18"/>
      <w:szCs w:val="18"/>
    </w:rPr>
  </w:style>
  <w:style w:type="paragraph" w:customStyle="1" w:styleId="Nagwek30">
    <w:name w:val="Nagłówek #3"/>
    <w:basedOn w:val="Normal"/>
    <w:link w:val="Nagwek3"/>
    <w:pPr>
      <w:shd w:val="clear" w:color="auto" w:fill="FFFFFF"/>
      <w:spacing w:after="80"/>
      <w:ind w:left="620" w:hanging="210"/>
      <w:jc w:val="both"/>
      <w:outlineLvl w:val="2"/>
    </w:pPr>
    <w:rPr>
      <w:rFonts w:ascii="Times New Roman" w:eastAsia="Times New Roman" w:hAnsi="Times New Roman" w:cs="Times New Roman"/>
      <w:b/>
      <w:bCs/>
    </w:rPr>
  </w:style>
  <w:style w:type="paragraph" w:customStyle="1" w:styleId="Teksttreci30">
    <w:name w:val="Tekst treści (3)"/>
    <w:basedOn w:val="Normal"/>
    <w:link w:val="Teksttreci3"/>
    <w:pPr>
      <w:shd w:val="clear" w:color="auto" w:fill="FFFFFF"/>
      <w:spacing w:after="180" w:line="276" w:lineRule="auto"/>
      <w:ind w:left="420" w:right="420"/>
      <w:jc w:val="both"/>
    </w:pPr>
    <w:rPr>
      <w:rFonts w:ascii="Times New Roman" w:eastAsia="Times New Roman" w:hAnsi="Times New Roman" w:cs="Times New Roman"/>
      <w:b/>
      <w:bCs/>
    </w:rPr>
  </w:style>
  <w:style w:type="paragraph" w:customStyle="1" w:styleId="Inne0">
    <w:name w:val="Inne"/>
    <w:basedOn w:val="Normal"/>
    <w:link w:val="Inne"/>
    <w:pPr>
      <w:shd w:val="clear" w:color="auto" w:fill="FFFFFF"/>
      <w:spacing w:after="160"/>
      <w:jc w:val="both"/>
    </w:pPr>
    <w:rPr>
      <w:rFonts w:ascii="Times New Roman" w:eastAsia="Times New Roman" w:hAnsi="Times New Roman" w:cs="Times New Roman"/>
      <w:color w:val="231F20"/>
      <w:sz w:val="20"/>
      <w:szCs w:val="20"/>
    </w:rPr>
  </w:style>
  <w:style w:type="paragraph" w:customStyle="1" w:styleId="Nagweklubstopka0">
    <w:name w:val="Nagłówek lub stopka"/>
    <w:basedOn w:val="Normal"/>
    <w:link w:val="Nagweklubstopka"/>
    <w:pPr>
      <w:shd w:val="clear" w:color="auto" w:fill="FFFFFF"/>
    </w:pPr>
    <w:rPr>
      <w:rFonts w:ascii="Times New Roman" w:eastAsia="Times New Roman" w:hAnsi="Times New Roman" w:cs="Times New Roman"/>
      <w:color w:val="231F20"/>
      <w:sz w:val="20"/>
      <w:szCs w:val="20"/>
    </w:rPr>
  </w:style>
  <w:style w:type="paragraph" w:styleId="Header">
    <w:name w:val="header"/>
    <w:basedOn w:val="Normal"/>
    <w:link w:val="HeaderChar"/>
    <w:uiPriority w:val="99"/>
    <w:unhideWhenUsed/>
    <w:rsid w:val="009504A0"/>
    <w:pPr>
      <w:tabs>
        <w:tab w:val="center" w:pos="4536"/>
        <w:tab w:val="right" w:pos="9072"/>
      </w:tabs>
    </w:pPr>
  </w:style>
  <w:style w:type="character" w:customStyle="1" w:styleId="HeaderChar">
    <w:name w:val="Header Char"/>
    <w:basedOn w:val="DefaultParagraphFont"/>
    <w:link w:val="Header"/>
    <w:uiPriority w:val="99"/>
    <w:rsid w:val="009504A0"/>
    <w:rPr>
      <w:color w:val="000000"/>
    </w:rPr>
  </w:style>
  <w:style w:type="paragraph" w:styleId="Footer">
    <w:name w:val="footer"/>
    <w:basedOn w:val="Normal"/>
    <w:link w:val="FooterChar"/>
    <w:uiPriority w:val="99"/>
    <w:unhideWhenUsed/>
    <w:rsid w:val="009504A0"/>
    <w:pPr>
      <w:tabs>
        <w:tab w:val="center" w:pos="4536"/>
        <w:tab w:val="right" w:pos="9072"/>
      </w:tabs>
    </w:pPr>
  </w:style>
  <w:style w:type="character" w:customStyle="1" w:styleId="FooterChar">
    <w:name w:val="Footer Char"/>
    <w:basedOn w:val="DefaultParagraphFont"/>
    <w:link w:val="Footer"/>
    <w:uiPriority w:val="99"/>
    <w:rsid w:val="009504A0"/>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image" Target="media/image3.jpeg"/><Relationship Id="rId20"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34</Pages>
  <Words>15860</Words>
  <Characters>82319</Characters>
  <Application>Microsoft Office Word</Application>
  <DocSecurity>0</DocSecurity>
  <Lines>1371</Lines>
  <Paragraphs>944</Paragraphs>
  <ScaleCrop>false</ScaleCrop>
  <HeadingPairs>
    <vt:vector size="2" baseType="variant">
      <vt:variant>
        <vt:lpstr>Title</vt:lpstr>
      </vt:variant>
      <vt:variant>
        <vt:i4>1</vt:i4>
      </vt:variant>
    </vt:vector>
  </HeadingPairs>
  <TitlesOfParts>
    <vt:vector size="1" baseType="lpstr">
      <vt:lpstr>ROZPORZĄDZENIE MINISTRA FINANSÓW z dnia 26 maja 2020 r. w sprawie kas rejestrujących mających postać oprogramowania</vt:lpstr>
    </vt:vector>
  </TitlesOfParts>
  <Company/>
  <LinksUpToDate>false</LinksUpToDate>
  <CharactersWithSpaces>97235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ROZPORZĄDZENIE MINISTRA FINANSÓW z dnia 26 maja 2020 r. w sprawie kas rejestrujących mających postać oprogramowania</dc:title>
  <dc:subject/>
  <dc:creator>RCL</dc:creator>
  <cp:keywords>class='Internal'</cp:keywords>
  <cp:lastModifiedBy>Ines Varvodic</cp:lastModifiedBy>
  <cp:revision>2</cp:revision>
  <dcterms:created xsi:type="dcterms:W3CDTF">2022-01-18T07:21:00Z</dcterms:created>
  <dcterms:modified xsi:type="dcterms:W3CDTF">2022-01-18T07:21:00Z</dcterms:modified>
</cp:coreProperties>
</file>