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1E35" w:rsidRPr="00B658DB" w:rsidRDefault="00971E35" w:rsidP="00971E35">
      <w:pPr>
        <w:jc w:val="center"/>
        <w:rPr>
          <w:rFonts w:ascii="Courier New" w:hAnsi="Courier New"/>
          <w:sz w:val="20"/>
        </w:rPr>
      </w:pPr>
      <w:r w:rsidRPr="00B658DB">
        <w:rPr>
          <w:rFonts w:ascii="Courier New" w:hAnsi="Courier New"/>
          <w:sz w:val="20"/>
        </w:rPr>
        <w:t>1. ------IND- 2020 0791 F-- LT- ------ 20201221 --- --- PROJET</w:t>
      </w:r>
    </w:p>
    <w:tbl>
      <w:tblPr>
        <w:tblW w:w="0" w:type="auto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121B80" w:rsidRPr="00B658DB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B658DB" w:rsidRDefault="00121B80">
            <w:pPr>
              <w:pStyle w:val="SNREPUBLIQUE"/>
              <w:snapToGrid w:val="0"/>
            </w:pPr>
            <w:r w:rsidRPr="00B658DB">
              <w:t>PRANCŪZIJOS RESPUBLIKA</w:t>
            </w:r>
          </w:p>
        </w:tc>
      </w:tr>
      <w:tr w:rsidR="00D85F5D" w:rsidRPr="00B658DB" w:rsidTr="00A73D1D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121B80" w:rsidRPr="00B658DB" w:rsidRDefault="00121B80">
            <w:pPr>
              <w:snapToGrid w:val="0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121B80" w:rsidRPr="00B658DB" w:rsidRDefault="00121B80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121B80" w:rsidRPr="00B658DB" w:rsidRDefault="00121B80">
            <w:pPr>
              <w:snapToGrid w:val="0"/>
            </w:pPr>
          </w:p>
        </w:tc>
      </w:tr>
      <w:tr w:rsidR="00121B80" w:rsidRPr="00B658DB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B658DB" w:rsidRDefault="00121B80">
            <w:pPr>
              <w:pStyle w:val="SNTimbre"/>
            </w:pPr>
            <w:r w:rsidRPr="00B658DB">
              <w:t xml:space="preserve">Ekologinės pertvarkos ministerija </w:t>
            </w:r>
          </w:p>
        </w:tc>
      </w:tr>
      <w:tr w:rsidR="00121B80" w:rsidRPr="00B658DB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B658DB" w:rsidRDefault="00304F7E">
            <w:pPr>
              <w:pStyle w:val="SNTimbre"/>
              <w:jc w:val="left"/>
            </w:pPr>
            <w:r w:rsidRPr="00B658DB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129540</wp:posOffset>
                      </wp:positionV>
                      <wp:extent cx="613410" cy="635"/>
                      <wp:effectExtent l="7620" t="12065" r="7620" b="6350"/>
                      <wp:wrapNone/>
                      <wp:docPr id="1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635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DD6C169" id="Connecteur droit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10.2pt" to="125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</w:p>
        </w:tc>
      </w:tr>
      <w:tr w:rsidR="00121B80" w:rsidRPr="00B658DB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B658DB" w:rsidRDefault="007342A4">
            <w:pPr>
              <w:pStyle w:val="SNTimbre"/>
              <w:spacing w:before="0" w:after="160"/>
            </w:pPr>
            <w:r>
              <w:t>Būstas</w:t>
            </w:r>
          </w:p>
        </w:tc>
      </w:tr>
      <w:tr w:rsidR="00121B80" w:rsidRPr="00B658DB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B658DB" w:rsidRDefault="00121B80">
            <w:pPr>
              <w:pStyle w:val="SNTimbre"/>
              <w:jc w:val="left"/>
              <w:rPr>
                <w:highlight w:val="yellow"/>
              </w:rPr>
            </w:pPr>
          </w:p>
        </w:tc>
      </w:tr>
    </w:tbl>
    <w:p w:rsidR="00121B80" w:rsidRPr="00B658DB" w:rsidRDefault="00121B80">
      <w:pPr>
        <w:widowControl w:val="0"/>
        <w:spacing w:after="0" w:line="240" w:lineRule="auto"/>
        <w:jc w:val="center"/>
      </w:pPr>
      <w:r w:rsidRPr="00B658DB">
        <w:rPr>
          <w:rFonts w:ascii="Times New Roman" w:hAnsi="Times New Roman"/>
          <w:b/>
          <w:sz w:val="24"/>
        </w:rPr>
        <w:t>d. nutarimas,</w:t>
      </w:r>
    </w:p>
    <w:p w:rsidR="00121B80" w:rsidRPr="00B658DB" w:rsidRDefault="00371CC6" w:rsidP="00D125B4">
      <w:pPr>
        <w:widowControl w:val="0"/>
        <w:spacing w:after="0" w:line="240" w:lineRule="auto"/>
        <w:jc w:val="center"/>
      </w:pPr>
      <w:r w:rsidRPr="00B658DB">
        <w:rPr>
          <w:rFonts w:ascii="Times New Roman" w:hAnsi="Times New Roman"/>
          <w:b/>
          <w:sz w:val="24"/>
        </w:rPr>
        <w:t>kuriuo patvirtinamas Statybos ir būsto kodekso R. 111-20-5 straipsnyje numatytas skaičiavimo metodas</w:t>
      </w:r>
    </w:p>
    <w:p w:rsidR="00121B80" w:rsidRPr="00B658DB" w:rsidRDefault="00121B80">
      <w:pPr>
        <w:pStyle w:val="SNNORCentr"/>
      </w:pPr>
      <w:r w:rsidRPr="00B658DB">
        <w:t>NOR:</w:t>
      </w:r>
    </w:p>
    <w:p w:rsidR="00121B80" w:rsidRPr="00B658DB" w:rsidRDefault="00121B80">
      <w:pPr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u w:val="single"/>
        </w:rPr>
      </w:pPr>
    </w:p>
    <w:p w:rsidR="00121B80" w:rsidRPr="00B658DB" w:rsidRDefault="00121B80" w:rsidP="00371CC6">
      <w:pPr>
        <w:jc w:val="both"/>
      </w:pPr>
      <w:r w:rsidRPr="00B658DB">
        <w:rPr>
          <w:rFonts w:ascii="Times New Roman" w:hAnsi="Times New Roman"/>
          <w:i/>
          <w:sz w:val="24"/>
          <w:u w:val="single"/>
        </w:rPr>
        <w:t>Susiję subjektai</w:t>
      </w:r>
      <w:r w:rsidRPr="00B658DB">
        <w:rPr>
          <w:rFonts w:ascii="Times New Roman" w:hAnsi="Times New Roman"/>
          <w:i/>
          <w:sz w:val="24"/>
        </w:rPr>
        <w:t>: darbų užsakovai, darbų vykdytojai, statybininkai ir rangovai, architektai, šilumos ir aplinkos projektavimo biurai, pastatų ekonomistai, techniniai kontrolieriai, statybų bendrovės, statybinių medžiagų ir pastatų techninių sistemų gamintojai, energijos tiekėjai žemyninėje Prancūzijoje.</w:t>
      </w:r>
    </w:p>
    <w:p w:rsidR="00121B80" w:rsidRPr="00B658DB" w:rsidRDefault="00121B80">
      <w:pPr>
        <w:jc w:val="both"/>
      </w:pPr>
      <w:r w:rsidRPr="00B658DB">
        <w:rPr>
          <w:rFonts w:ascii="Times New Roman" w:hAnsi="Times New Roman"/>
          <w:i/>
          <w:sz w:val="24"/>
          <w:u w:val="single"/>
        </w:rPr>
        <w:t>Objektas</w:t>
      </w:r>
      <w:r w:rsidRPr="00B658DB">
        <w:rPr>
          <w:rFonts w:ascii="Times New Roman" w:hAnsi="Times New Roman"/>
          <w:i/>
          <w:sz w:val="24"/>
        </w:rPr>
        <w:t xml:space="preserve">: žemyninės Prancūzijos gyvenamųjų pastatų, biurų ir pradinio ar vidurinio išsilavinimo įstaigų pastatų energinio ir aplinkosauginio efektyvumo skaičiavimo metodo nustatymas taikant </w:t>
      </w:r>
      <w:r w:rsidRPr="00B658DB">
        <w:rPr>
          <w:rFonts w:ascii="Times New Roman" w:hAnsi="Times New Roman"/>
          <w:i/>
          <w:sz w:val="24"/>
          <w:highlight w:val="yellow"/>
        </w:rPr>
        <w:t>XXX</w:t>
      </w:r>
      <w:r w:rsidRPr="00B658DB">
        <w:rPr>
          <w:rFonts w:ascii="Times New Roman" w:hAnsi="Times New Roman"/>
          <w:i/>
          <w:sz w:val="24"/>
        </w:rPr>
        <w:t xml:space="preserve"> nutarimo dėl žemyninės Prancūzijos dalies gyvenamųjų pastatų, biurų ir pradinio ar vidurinio išsilavinimo įstaigų pastatų energinio ir aplinkosauginio efektyvumo reikalavimų</w:t>
      </w:r>
    </w:p>
    <w:p w:rsidR="00371CC6" w:rsidRPr="00B658DB" w:rsidRDefault="00121B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 w:rsidRPr="00B658DB">
        <w:rPr>
          <w:rFonts w:ascii="Times New Roman" w:hAnsi="Times New Roman"/>
          <w:i/>
          <w:sz w:val="24"/>
          <w:u w:val="single"/>
        </w:rPr>
        <w:t>Įsigaliojimas</w:t>
      </w:r>
      <w:r w:rsidRPr="00B658DB">
        <w:rPr>
          <w:rFonts w:ascii="Times New Roman" w:hAnsi="Times New Roman"/>
          <w:i/>
          <w:sz w:val="24"/>
        </w:rPr>
        <w:t>: šis nutarimas taikomas nuo 2021 m. liepos 1 d.</w:t>
      </w:r>
    </w:p>
    <w:p w:rsidR="00371CC6" w:rsidRPr="00B658DB" w:rsidRDefault="00371C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zh-CN"/>
        </w:rPr>
      </w:pPr>
    </w:p>
    <w:p w:rsidR="00371CC6" w:rsidRPr="00B658DB" w:rsidRDefault="007342A4" w:rsidP="006C397D">
      <w:pPr>
        <w:keepNext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u w:val="single"/>
        </w:rPr>
        <w:t>P</w:t>
      </w:r>
      <w:r w:rsidR="00121B80" w:rsidRPr="00B658DB">
        <w:rPr>
          <w:rFonts w:ascii="Times New Roman" w:hAnsi="Times New Roman"/>
          <w:i/>
          <w:sz w:val="24"/>
          <w:u w:val="single"/>
        </w:rPr>
        <w:t>a</w:t>
      </w:r>
      <w:r>
        <w:rPr>
          <w:rFonts w:ascii="Times New Roman" w:hAnsi="Times New Roman"/>
          <w:i/>
          <w:sz w:val="24"/>
          <w:u w:val="single"/>
        </w:rPr>
        <w:t>s</w:t>
      </w:r>
      <w:r w:rsidR="00121B80" w:rsidRPr="00B658DB">
        <w:rPr>
          <w:rFonts w:ascii="Times New Roman" w:hAnsi="Times New Roman"/>
          <w:i/>
          <w:sz w:val="24"/>
          <w:u w:val="single"/>
        </w:rPr>
        <w:t>t</w:t>
      </w:r>
      <w:r>
        <w:rPr>
          <w:rFonts w:ascii="Times New Roman" w:hAnsi="Times New Roman"/>
          <w:i/>
          <w:sz w:val="24"/>
          <w:u w:val="single"/>
        </w:rPr>
        <w:t>ab</w:t>
      </w:r>
      <w:r w:rsidR="00121B80" w:rsidRPr="00B658DB">
        <w:rPr>
          <w:rFonts w:ascii="Times New Roman" w:hAnsi="Times New Roman"/>
          <w:i/>
          <w:sz w:val="24"/>
          <w:u w:val="single"/>
        </w:rPr>
        <w:t>a</w:t>
      </w:r>
      <w:r w:rsidR="00121B80" w:rsidRPr="00B658DB">
        <w:rPr>
          <w:rFonts w:ascii="Times New Roman" w:hAnsi="Times New Roman"/>
          <w:i/>
          <w:sz w:val="24"/>
        </w:rPr>
        <w:t>: nutarimu nustatomas žemyninės Prancūzijos gyvenamųjų pastatų, biurų ir pradinio ar vidurinio išsilavinimo įstaigų pastatų energinio ir aplinkosauginio efektyvumo skaičiavimo metodas</w:t>
      </w:r>
    </w:p>
    <w:p w:rsidR="00371CC6" w:rsidRPr="00B658DB" w:rsidRDefault="00371CC6" w:rsidP="00371C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 w:rsidRPr="00B658DB">
        <w:rPr>
          <w:rFonts w:ascii="Times New Roman" w:hAnsi="Times New Roman"/>
          <w:i/>
          <w:sz w:val="24"/>
        </w:rPr>
        <w:t>I priedas. Bendrosios energinio ir aplinkosauginio efektyvumo skaičiavimo taisyklės</w:t>
      </w:r>
    </w:p>
    <w:p w:rsidR="00371CC6" w:rsidRPr="00B658DB" w:rsidRDefault="00371CC6" w:rsidP="00371C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 w:rsidRPr="00B658DB">
        <w:rPr>
          <w:rFonts w:ascii="Times New Roman" w:hAnsi="Times New Roman"/>
          <w:i/>
          <w:sz w:val="24"/>
        </w:rPr>
        <w:t>II priedas. „Th-BCE 2020“ skaičiavimo metodas, kuriuo patikslinamos energijos vartojimo efektyvumo apskaičiavimo taisyklės, susijusios su skaičiavimo įrankiu, numatytu Statybos ir būsto kodekso L.111-9-1-A straipsnyje.</w:t>
      </w:r>
    </w:p>
    <w:p w:rsidR="00371CC6" w:rsidRPr="00B658DB" w:rsidRDefault="00371CC6" w:rsidP="00371C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 w:rsidRPr="00B658DB">
        <w:rPr>
          <w:rFonts w:ascii="Times New Roman" w:hAnsi="Times New Roman"/>
          <w:i/>
          <w:sz w:val="24"/>
        </w:rPr>
        <w:t>III priedas. „Th-Bat 2020“ taisyklės, kuriomis galima nustatyti įvesties duomenis apskaičiuojant pastato energinį efektyvumą atliekant normatyvinius skaičiavimus</w:t>
      </w:r>
    </w:p>
    <w:p w:rsidR="00121B80" w:rsidRPr="00B658DB" w:rsidRDefault="00121B80" w:rsidP="00371CC6">
      <w:pPr>
        <w:spacing w:after="0" w:line="240" w:lineRule="auto"/>
        <w:jc w:val="both"/>
      </w:pPr>
    </w:p>
    <w:p w:rsidR="00121B80" w:rsidRPr="00B658DB" w:rsidRDefault="00121B80">
      <w:pPr>
        <w:jc w:val="both"/>
      </w:pPr>
      <w:r w:rsidRPr="00B658DB">
        <w:rPr>
          <w:rFonts w:ascii="Times New Roman" w:hAnsi="Times New Roman"/>
          <w:i/>
          <w:sz w:val="24"/>
          <w:u w:val="single"/>
        </w:rPr>
        <w:t>Nuorodas</w:t>
      </w:r>
      <w:r w:rsidRPr="00B658DB">
        <w:rPr>
          <w:rFonts w:ascii="Times New Roman" w:hAnsi="Times New Roman"/>
          <w:i/>
          <w:sz w:val="24"/>
        </w:rPr>
        <w:t xml:space="preserve"> į </w:t>
      </w:r>
      <w:r w:rsidRPr="00B658DB">
        <w:rPr>
          <w:rFonts w:ascii="Times New Roman" w:hAnsi="Times New Roman"/>
          <w:i/>
          <w:sz w:val="24"/>
          <w:highlight w:val="yellow"/>
        </w:rPr>
        <w:t>iš dalies pakeistą</w:t>
      </w:r>
      <w:r w:rsidRPr="00B658DB">
        <w:rPr>
          <w:rFonts w:ascii="Times New Roman" w:hAnsi="Times New Roman"/>
          <w:i/>
          <w:sz w:val="24"/>
        </w:rPr>
        <w:t xml:space="preserve"> šio nutarimo tekstą galima rasti „Legifrance“ svetainėje (</w:t>
      </w:r>
      <w:hyperlink r:id="rId7" w:history="1">
        <w:r w:rsidRPr="00B658DB">
          <w:rPr>
            <w:rStyle w:val="Hyperlink"/>
            <w:rFonts w:ascii="Times New Roman" w:hAnsi="Times New Roman"/>
            <w:i/>
            <w:iCs/>
            <w:sz w:val="24"/>
            <w:szCs w:val="24"/>
          </w:rPr>
          <w:t>www.legifrance.gouv.fr</w:t>
        </w:r>
      </w:hyperlink>
      <w:r w:rsidRPr="00B658DB">
        <w:rPr>
          <w:rFonts w:ascii="Times New Roman" w:hAnsi="Times New Roman"/>
          <w:i/>
          <w:sz w:val="24"/>
        </w:rPr>
        <w:t>).</w:t>
      </w:r>
    </w:p>
    <w:p w:rsidR="00121B80" w:rsidRPr="00B658DB" w:rsidRDefault="00121B80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71CC6" w:rsidRPr="00B658DB" w:rsidRDefault="00121B80" w:rsidP="00371CC6">
      <w:pPr>
        <w:pStyle w:val="SNAutorit"/>
        <w:pageBreakBefore/>
        <w:suppressAutoHyphens w:val="0"/>
        <w:ind w:firstLine="0"/>
        <w:jc w:val="both"/>
        <w:rPr>
          <w:b w:val="0"/>
        </w:rPr>
      </w:pPr>
      <w:r w:rsidRPr="00B658DB">
        <w:rPr>
          <w:b w:val="0"/>
          <w:highlight w:val="yellow"/>
        </w:rPr>
        <w:lastRenderedPageBreak/>
        <w:t>Ekologinės pertvarkos ministrė ir už būstą atsakinga ministrė, pavaldi ekologinės pertvarkos ministrei,</w:t>
      </w:r>
    </w:p>
    <w:p w:rsidR="000A64C4" w:rsidRPr="00B658DB" w:rsidRDefault="00972FD1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2015 m. rugsėjo 9 d. Europos Parlamento ir Tarybos direktyvą (ES) 2015/1535, kuria nustatoma informacijos apie techninius reglamentus ir informacinės visuomenės paslaugų taisykles teikimo tvarka, (kodifikuota redakcija), ypač į pranešimą Nr. </w:t>
      </w:r>
      <w:r w:rsidRPr="00B658DB">
        <w:rPr>
          <w:rFonts w:ascii="Times New Roman" w:hAnsi="Times New Roman"/>
          <w:sz w:val="24"/>
          <w:highlight w:val="yellow"/>
        </w:rPr>
        <w:t>metai/XXX/F</w:t>
      </w:r>
      <w:r w:rsidRPr="00B658DB">
        <w:rPr>
          <w:rFonts w:ascii="Times New Roman" w:hAnsi="Times New Roman"/>
          <w:sz w:val="24"/>
        </w:rPr>
        <w:t>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>atsižvelgdamos į 2010 m. gegužės 19 d. Europos Parlamento ir Tarybos direktyvą 2010/31/ES dėl pastatų energinio naudingumo su pakeitimais, padarytais 2018 m. gegužės 30 d. Europos Parlamento ir Tarybos direktyva 2018/844, ypač į jos 3, 4 ir 6 straipsnius,</w:t>
      </w:r>
    </w:p>
    <w:p w:rsidR="00837B47" w:rsidRPr="00B658DB" w:rsidRDefault="00837B47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Statybos ir </w:t>
      </w:r>
      <w:r w:rsidR="00316DB3">
        <w:rPr>
          <w:rFonts w:ascii="Times New Roman" w:hAnsi="Times New Roman"/>
          <w:sz w:val="24"/>
        </w:rPr>
        <w:t>būsto</w:t>
      </w:r>
      <w:r w:rsidRPr="00B658DB">
        <w:rPr>
          <w:rFonts w:ascii="Times New Roman" w:hAnsi="Times New Roman"/>
          <w:sz w:val="24"/>
        </w:rPr>
        <w:t xml:space="preserve"> kodeksą, ypač į jo R.111-20-5 straipsnį,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 xml:space="preserve"> nutarimą dėl žemyninės Prancūzijos gyvenamųjų pastatų, biurų ir pradinio ar vidurinio išsilavinimo pastatų energinio ir aplinkosauginio efektyvumo reikalavimų,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viešosios konsultacijos, kuri vyko nuo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 xml:space="preserve"> d. iki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 xml:space="preserve"> d., metu pateiktas pastabas t</w:t>
      </w:r>
      <w:r w:rsidR="00B658DB" w:rsidRPr="00B658DB">
        <w:rPr>
          <w:rFonts w:ascii="Times New Roman" w:hAnsi="Times New Roman"/>
          <w:sz w:val="24"/>
        </w:rPr>
        <w:t>aikant Aplinkosaugos kodekso L. </w:t>
      </w:r>
      <w:r w:rsidRPr="00B658DB">
        <w:rPr>
          <w:rFonts w:ascii="Times New Roman" w:hAnsi="Times New Roman"/>
          <w:sz w:val="24"/>
        </w:rPr>
        <w:t>120-1</w:t>
      </w:r>
      <w:r w:rsidR="00B658DB" w:rsidRPr="00B658DB">
        <w:rPr>
          <w:rFonts w:ascii="Times New Roman" w:hAnsi="Times New Roman"/>
          <w:sz w:val="24"/>
        </w:rPr>
        <w:t> </w:t>
      </w:r>
      <w:r w:rsidRPr="00B658DB">
        <w:rPr>
          <w:rFonts w:ascii="Times New Roman" w:hAnsi="Times New Roman"/>
          <w:sz w:val="24"/>
        </w:rPr>
        <w:t>straipsnį,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</w:t>
      </w:r>
      <w:r w:rsidRPr="00B658DB">
        <w:rPr>
          <w:rFonts w:ascii="Times New Roman" w:hAnsi="Times New Roman"/>
          <w:sz w:val="24"/>
          <w:highlight w:val="yellow"/>
        </w:rPr>
        <w:t>Nacionalinės standartų vertinimo komisijos</w:t>
      </w:r>
      <w:r w:rsidRPr="00B658DB">
        <w:rPr>
          <w:rFonts w:ascii="Times New Roman" w:hAnsi="Times New Roman"/>
          <w:sz w:val="24"/>
        </w:rPr>
        <w:t xml:space="preserve"> nuomonę, pateiktą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> d.,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</w:t>
      </w:r>
      <w:r w:rsidRPr="00B658DB">
        <w:rPr>
          <w:rFonts w:ascii="Times New Roman" w:hAnsi="Times New Roman"/>
          <w:sz w:val="24"/>
          <w:highlight w:val="yellow"/>
        </w:rPr>
        <w:t>Aukščiausiosios energetikos tarybos</w:t>
      </w:r>
      <w:r w:rsidRPr="00B658DB">
        <w:rPr>
          <w:rFonts w:ascii="Times New Roman" w:hAnsi="Times New Roman"/>
          <w:sz w:val="24"/>
        </w:rPr>
        <w:t xml:space="preserve"> nuomonę, pareikštą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>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Aukščiausiosios statybų ir energinio efektyvumo tarybos nuomonę, pateiktą …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> d.,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> d. Gajanos asamblėjos kreipimosi lai</w:t>
      </w:r>
      <w:bookmarkStart w:id="0" w:name="_GoBack"/>
      <w:bookmarkEnd w:id="0"/>
      <w:r w:rsidRPr="00B658DB">
        <w:rPr>
          <w:rFonts w:ascii="Times New Roman" w:hAnsi="Times New Roman"/>
          <w:sz w:val="24"/>
        </w:rPr>
        <w:t>šką,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> d. Martinikos asamblėjos kreipimosi laišką,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> d. Gvadelupos departamento tarybos kreipimosi laišką,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> d. Reunjono departamento tarybos kreipimosi laišką,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> d. Gvadelupos regioninės tarybos kreipimosi laišką,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> d. Reunjono regioninės tarybos kreipimosi laišką,</w:t>
      </w:r>
    </w:p>
    <w:p w:rsidR="00121B80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  <w:r w:rsidRPr="00B658DB">
        <w:rPr>
          <w:rFonts w:ascii="Times New Roman" w:hAnsi="Times New Roman"/>
          <w:sz w:val="24"/>
        </w:rPr>
        <w:t xml:space="preserve">atsižvelgdamos į </w:t>
      </w:r>
      <w:r w:rsidRPr="00B658DB">
        <w:rPr>
          <w:rFonts w:ascii="Times New Roman" w:hAnsi="Times New Roman"/>
          <w:sz w:val="24"/>
          <w:highlight w:val="yellow"/>
        </w:rPr>
        <w:t>XXX</w:t>
      </w:r>
      <w:r w:rsidRPr="00B658DB">
        <w:rPr>
          <w:rFonts w:ascii="Times New Roman" w:hAnsi="Times New Roman"/>
          <w:sz w:val="24"/>
        </w:rPr>
        <w:t> d. Majoto regioninės tarybos kreipimosi laišką,</w:t>
      </w:r>
    </w:p>
    <w:p w:rsidR="00371CC6" w:rsidRPr="00B658DB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B80" w:rsidRPr="00B658DB" w:rsidRDefault="00121B8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B80" w:rsidRPr="00B658DB" w:rsidRDefault="00121B80" w:rsidP="006C397D">
      <w:pPr>
        <w:keepNext/>
        <w:widowControl w:val="0"/>
        <w:spacing w:after="0" w:line="240" w:lineRule="auto"/>
        <w:jc w:val="center"/>
      </w:pPr>
      <w:r w:rsidRPr="00B658DB">
        <w:rPr>
          <w:rFonts w:ascii="Times New Roman" w:hAnsi="Times New Roman"/>
          <w:b/>
          <w:sz w:val="24"/>
        </w:rPr>
        <w:t>nutarė:</w:t>
      </w:r>
    </w:p>
    <w:p w:rsidR="00121B80" w:rsidRPr="00B658DB" w:rsidRDefault="00121B80" w:rsidP="006C397D">
      <w:pPr>
        <w:keepNext/>
        <w:widowControl w:val="0"/>
        <w:spacing w:after="0" w:line="240" w:lineRule="auto"/>
      </w:pPr>
      <w:r w:rsidRPr="00B658DB">
        <w:rPr>
          <w:rFonts w:ascii="Times New Roman" w:hAnsi="Times New Roman"/>
          <w:sz w:val="24"/>
        </w:rPr>
        <w:t> </w:t>
      </w:r>
    </w:p>
    <w:p w:rsidR="00121B80" w:rsidRPr="00B658DB" w:rsidRDefault="00121B80" w:rsidP="006C397D">
      <w:pPr>
        <w:keepNext/>
        <w:widowControl w:val="0"/>
        <w:tabs>
          <w:tab w:val="left" w:pos="3030"/>
        </w:tabs>
        <w:spacing w:after="0" w:line="240" w:lineRule="auto"/>
      </w:pPr>
      <w:r w:rsidRPr="00B658DB">
        <w:rPr>
          <w:rFonts w:ascii="Times New Roman" w:hAnsi="Times New Roman"/>
          <w:sz w:val="24"/>
        </w:rPr>
        <w:t> </w:t>
      </w:r>
    </w:p>
    <w:p w:rsidR="00121B80" w:rsidRPr="00B658DB" w:rsidRDefault="00121B80" w:rsidP="006C397D">
      <w:pPr>
        <w:pStyle w:val="SNArticle"/>
        <w:keepNext/>
        <w:rPr>
          <w:rFonts w:ascii="Times New Roman" w:hAnsi="Times New Roman" w:cs="Times New Roman"/>
        </w:rPr>
      </w:pPr>
      <w:r w:rsidRPr="00B658DB">
        <w:rPr>
          <w:rFonts w:ascii="Times New Roman" w:hAnsi="Times New Roman"/>
        </w:rPr>
        <w:t>1 straipsnis</w:t>
      </w:r>
    </w:p>
    <w:p w:rsidR="00121B80" w:rsidRPr="00B658DB" w:rsidRDefault="00371CC6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58DB">
        <w:rPr>
          <w:rFonts w:ascii="Times New Roman" w:hAnsi="Times New Roman"/>
          <w:sz w:val="24"/>
        </w:rPr>
        <w:t>Patvirtinamas prie šio nutarimo pridėtas patvirtintas skaičiavimo metodas, numatytas Statybos ir būsto kodekso R.111-20-5 straipsnyje.</w:t>
      </w:r>
    </w:p>
    <w:p w:rsidR="001776C9" w:rsidRPr="00B658DB" w:rsidRDefault="001776C9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C397D" w:rsidRPr="00B658DB" w:rsidRDefault="006C397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1B80" w:rsidRPr="00B658DB" w:rsidRDefault="00121B80" w:rsidP="006C397D">
      <w:pPr>
        <w:keepNext/>
        <w:widowControl w:val="0"/>
        <w:spacing w:after="0" w:line="240" w:lineRule="auto"/>
        <w:jc w:val="center"/>
      </w:pPr>
      <w:r w:rsidRPr="00B658DB">
        <w:rPr>
          <w:rFonts w:ascii="Times New Roman" w:hAnsi="Times New Roman"/>
          <w:b/>
          <w:sz w:val="24"/>
        </w:rPr>
        <w:t>2 straipsnis</w:t>
      </w:r>
    </w:p>
    <w:p w:rsidR="00121B80" w:rsidRPr="00B658DB" w:rsidRDefault="00121B80" w:rsidP="006C397D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B80" w:rsidRPr="00B658DB" w:rsidRDefault="00D47364" w:rsidP="006C397D">
      <w:pPr>
        <w:widowControl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B</w:t>
      </w:r>
      <w:r w:rsidR="00371CC6" w:rsidRPr="00B658DB">
        <w:rPr>
          <w:rFonts w:ascii="Times New Roman" w:hAnsi="Times New Roman"/>
          <w:color w:val="000000"/>
          <w:sz w:val="24"/>
        </w:rPr>
        <w:t>ūsto, miestų planavimo ir kraštovaizdžio direktorius bei energetikos ir klimato generalinis direktorius yra atitinkamai atsakingi už šio nutarimo, kuris bus paskelbtas Ekologinės ir solidarios pertvarkos ministerijos oficialiajame leidinyje, vykdymą.</w:t>
      </w:r>
    </w:p>
    <w:p w:rsidR="00121B80" w:rsidRPr="00B658DB" w:rsidRDefault="00121B80">
      <w:pPr>
        <w:widowControl w:val="0"/>
        <w:spacing w:after="0" w:line="240" w:lineRule="auto"/>
        <w:jc w:val="both"/>
      </w:pPr>
    </w:p>
    <w:p w:rsidR="00121B80" w:rsidRPr="00B658DB" w:rsidRDefault="00121B80">
      <w:pPr>
        <w:widowControl w:val="0"/>
        <w:spacing w:after="0" w:line="240" w:lineRule="auto"/>
      </w:pPr>
    </w:p>
    <w:p w:rsidR="00121B80" w:rsidRPr="00B658DB" w:rsidRDefault="00121B80">
      <w:pPr>
        <w:pStyle w:val="SNSignature"/>
        <w:ind w:firstLine="0"/>
        <w:jc w:val="right"/>
      </w:pPr>
    </w:p>
    <w:p w:rsidR="00121B80" w:rsidRPr="00B658DB" w:rsidRDefault="00121B80">
      <w:pPr>
        <w:pStyle w:val="SNSignature"/>
        <w:ind w:firstLine="0"/>
        <w:jc w:val="right"/>
      </w:pPr>
    </w:p>
    <w:p w:rsidR="00121B80" w:rsidRPr="00B658DB" w:rsidRDefault="00121B80">
      <w:pPr>
        <w:pStyle w:val="SNSignature"/>
        <w:ind w:firstLine="0"/>
      </w:pPr>
    </w:p>
    <w:p w:rsidR="00121B80" w:rsidRPr="00B658DB" w:rsidRDefault="00121B80">
      <w:pPr>
        <w:widowControl w:val="0"/>
        <w:spacing w:after="0" w:line="240" w:lineRule="auto"/>
      </w:pPr>
    </w:p>
    <w:p w:rsidR="00121B80" w:rsidRPr="00B658DB" w:rsidRDefault="00121B80">
      <w:pPr>
        <w:pStyle w:val="SNSignatureDroite"/>
        <w:jc w:val="left"/>
      </w:pPr>
      <w:r w:rsidRPr="00B658DB">
        <w:t xml:space="preserve">Ekologinės pertvarkos ministrė </w:t>
      </w:r>
    </w:p>
    <w:p w:rsidR="00121B80" w:rsidRPr="00B658DB" w:rsidRDefault="00121B80">
      <w:pPr>
        <w:pStyle w:val="SNSignatureDroite"/>
        <w:jc w:val="left"/>
      </w:pPr>
      <w:r w:rsidRPr="00B658DB">
        <w:t>Ministrės vardu ir įgaliojimu:</w:t>
      </w:r>
    </w:p>
    <w:p w:rsidR="00371CC6" w:rsidRPr="00B658DB" w:rsidRDefault="00D47364">
      <w:pPr>
        <w:pStyle w:val="SNSignatureDroite"/>
        <w:jc w:val="left"/>
      </w:pPr>
      <w:r>
        <w:t>B</w:t>
      </w:r>
      <w:r w:rsidR="00121B80" w:rsidRPr="00B658DB">
        <w:t>ūsto, miestų planavimo ir kraštovaizdžio direktorius</w:t>
      </w:r>
    </w:p>
    <w:p w:rsidR="00121B80" w:rsidRPr="00B658DB" w:rsidRDefault="00121B80">
      <w:pPr>
        <w:pStyle w:val="SNSignatureDroite"/>
        <w:jc w:val="left"/>
      </w:pPr>
    </w:p>
    <w:p w:rsidR="00121B80" w:rsidRPr="00B658DB" w:rsidRDefault="00121B80">
      <w:pPr>
        <w:pStyle w:val="SNSignatureDroite"/>
        <w:jc w:val="left"/>
      </w:pPr>
    </w:p>
    <w:p w:rsidR="00121B80" w:rsidRPr="00B658DB" w:rsidRDefault="00121B80">
      <w:pPr>
        <w:pStyle w:val="SNSignatureDroite"/>
        <w:jc w:val="left"/>
      </w:pPr>
    </w:p>
    <w:p w:rsidR="00121B80" w:rsidRPr="00B658DB" w:rsidRDefault="00121B80">
      <w:pPr>
        <w:pStyle w:val="SNSignatureDroite"/>
        <w:jc w:val="left"/>
      </w:pPr>
    </w:p>
    <w:p w:rsidR="00121B80" w:rsidRPr="00B658DB" w:rsidRDefault="00121B80">
      <w:pPr>
        <w:pStyle w:val="SNSignatureDroite"/>
        <w:jc w:val="left"/>
      </w:pPr>
    </w:p>
    <w:p w:rsidR="00121B80" w:rsidRPr="00B658DB" w:rsidRDefault="00121B80">
      <w:pPr>
        <w:pStyle w:val="SNSignature"/>
        <w:ind w:firstLine="0"/>
      </w:pPr>
    </w:p>
    <w:p w:rsidR="00121B80" w:rsidRPr="00B658DB" w:rsidRDefault="00121B80">
      <w:pPr>
        <w:pStyle w:val="SNSignature"/>
        <w:ind w:firstLine="0"/>
        <w:jc w:val="right"/>
      </w:pPr>
      <w:r w:rsidRPr="00B658DB">
        <w:t>Ekologinės pertvarkos ministrė</w:t>
      </w:r>
    </w:p>
    <w:p w:rsidR="00121B80" w:rsidRPr="00B658DB" w:rsidRDefault="00121B80">
      <w:pPr>
        <w:pStyle w:val="SNSignature"/>
        <w:ind w:firstLine="0"/>
        <w:jc w:val="right"/>
      </w:pPr>
      <w:r w:rsidRPr="00B658DB">
        <w:t>Ministrės vardu ir įgaliojimu:</w:t>
      </w:r>
    </w:p>
    <w:p w:rsidR="00121B80" w:rsidRPr="00B658DB" w:rsidRDefault="00121B80">
      <w:pPr>
        <w:pStyle w:val="SNSignature"/>
        <w:ind w:firstLine="0"/>
        <w:jc w:val="right"/>
      </w:pPr>
      <w:r w:rsidRPr="00B658DB">
        <w:t>Energetikos ir klimato generalinis direktorius</w:t>
      </w:r>
    </w:p>
    <w:p w:rsidR="00121B80" w:rsidRPr="00B658DB" w:rsidRDefault="00121B80">
      <w:pPr>
        <w:pStyle w:val="SNSignature"/>
        <w:ind w:firstLine="0"/>
        <w:jc w:val="right"/>
      </w:pPr>
    </w:p>
    <w:p w:rsidR="00121B80" w:rsidRPr="00B658DB" w:rsidRDefault="00121B80">
      <w:pPr>
        <w:pStyle w:val="SNSignature"/>
        <w:ind w:firstLine="0"/>
        <w:jc w:val="right"/>
      </w:pPr>
    </w:p>
    <w:p w:rsidR="00121B80" w:rsidRPr="00B658DB" w:rsidRDefault="00121B80">
      <w:pPr>
        <w:pStyle w:val="SNSignature"/>
        <w:ind w:firstLine="0"/>
        <w:jc w:val="right"/>
      </w:pPr>
    </w:p>
    <w:p w:rsidR="00121B80" w:rsidRPr="00B658DB" w:rsidRDefault="00121B80">
      <w:pPr>
        <w:pStyle w:val="SNSignature"/>
        <w:ind w:firstLine="0"/>
      </w:pPr>
    </w:p>
    <w:p w:rsidR="00121B80" w:rsidRPr="00B658DB" w:rsidRDefault="00121B80">
      <w:pPr>
        <w:pStyle w:val="SNSignature"/>
        <w:ind w:firstLine="0"/>
      </w:pPr>
    </w:p>
    <w:p w:rsidR="00B658DB" w:rsidRPr="00B658DB" w:rsidRDefault="00B658DB">
      <w:pPr>
        <w:pStyle w:val="SNSignatureDroite"/>
        <w:jc w:val="left"/>
      </w:pPr>
      <w:r w:rsidRPr="00B658DB">
        <w:t>Už būstą atsakinga ministrė</w:t>
      </w:r>
      <w:r w:rsidR="00121B80" w:rsidRPr="00B658DB">
        <w:t>,</w:t>
      </w:r>
    </w:p>
    <w:p w:rsidR="00121B80" w:rsidRPr="00B658DB" w:rsidRDefault="00121B80">
      <w:pPr>
        <w:pStyle w:val="SNSignatureDroite"/>
        <w:jc w:val="left"/>
      </w:pPr>
      <w:r w:rsidRPr="00B658DB">
        <w:t xml:space="preserve">pavaldi ekologinės pertvarkos ministrei, </w:t>
      </w:r>
    </w:p>
    <w:p w:rsidR="00121B80" w:rsidRPr="00B658DB" w:rsidRDefault="00121B80">
      <w:pPr>
        <w:pStyle w:val="SNSignatureDroite"/>
        <w:jc w:val="left"/>
      </w:pPr>
      <w:r w:rsidRPr="00B658DB">
        <w:t>Ministrės vardu ir įgaliojimu:</w:t>
      </w:r>
    </w:p>
    <w:p w:rsidR="00121B80" w:rsidRPr="00B658DB" w:rsidRDefault="00D47364">
      <w:pPr>
        <w:pStyle w:val="SNSignatureDroite"/>
        <w:jc w:val="left"/>
      </w:pPr>
      <w:r>
        <w:t>B</w:t>
      </w:r>
      <w:r w:rsidR="00121B80" w:rsidRPr="00B658DB">
        <w:t>ūsto, miestų planavimo ir kraštovaizdžio direktorius</w:t>
      </w:r>
    </w:p>
    <w:sectPr w:rsidR="00121B80" w:rsidRPr="00B658DB">
      <w:pgSz w:w="11906" w:h="16838"/>
      <w:pgMar w:top="1133" w:right="1133" w:bottom="1133" w:left="1133" w:header="720" w:footer="720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A1" w:rsidRDefault="00D269A1" w:rsidP="0079276F">
      <w:pPr>
        <w:spacing w:after="0" w:line="240" w:lineRule="auto"/>
      </w:pPr>
      <w:r>
        <w:separator/>
      </w:r>
    </w:p>
  </w:endnote>
  <w:endnote w:type="continuationSeparator" w:id="0">
    <w:p w:rsidR="00D269A1" w:rsidRDefault="00D269A1" w:rsidP="0079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443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A1" w:rsidRDefault="00D269A1" w:rsidP="0079276F">
      <w:pPr>
        <w:spacing w:after="0" w:line="240" w:lineRule="auto"/>
      </w:pPr>
      <w:r>
        <w:separator/>
      </w:r>
    </w:p>
  </w:footnote>
  <w:footnote w:type="continuationSeparator" w:id="0">
    <w:p w:rsidR="00D269A1" w:rsidRDefault="00D269A1" w:rsidP="0079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8612A"/>
    <w:multiLevelType w:val="hybridMultilevel"/>
    <w:tmpl w:val="7D628454"/>
    <w:lvl w:ilvl="0" w:tplc="ED4E6006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7E"/>
    <w:rsid w:val="000370CB"/>
    <w:rsid w:val="000A64C4"/>
    <w:rsid w:val="00121B80"/>
    <w:rsid w:val="001776C9"/>
    <w:rsid w:val="002B5C7E"/>
    <w:rsid w:val="00304F7E"/>
    <w:rsid w:val="00316DB3"/>
    <w:rsid w:val="003305DB"/>
    <w:rsid w:val="00371CC6"/>
    <w:rsid w:val="0049409A"/>
    <w:rsid w:val="006C397D"/>
    <w:rsid w:val="007342A4"/>
    <w:rsid w:val="0078501D"/>
    <w:rsid w:val="0079276F"/>
    <w:rsid w:val="00837B47"/>
    <w:rsid w:val="00890FE9"/>
    <w:rsid w:val="008F5F95"/>
    <w:rsid w:val="00971E35"/>
    <w:rsid w:val="00972FD1"/>
    <w:rsid w:val="00A40945"/>
    <w:rsid w:val="00A73D1D"/>
    <w:rsid w:val="00A92569"/>
    <w:rsid w:val="00AA1C12"/>
    <w:rsid w:val="00B658DB"/>
    <w:rsid w:val="00D125B4"/>
    <w:rsid w:val="00D269A1"/>
    <w:rsid w:val="00D47364"/>
    <w:rsid w:val="00D85F5D"/>
    <w:rsid w:val="00F4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5:chartTrackingRefBased/>
  <w15:docId w15:val="{43D3994F-6DA6-47FF-AAD0-60A77FDF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font443" w:hAnsi="Calibri" w:cs="font44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lev1">
    <w:name w:val="Élevé1"/>
    <w:rPr>
      <w:b/>
      <w:bCs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SNArticleCar">
    <w:name w:val="SNArticle Car"/>
    <w:rPr>
      <w:b/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font443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font44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ascii="Times New Roman" w:hAnsi="Times New Roman" w:cs="Times New Roman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SNNORCentr">
    <w:name w:val="SNNOR+Centré"/>
    <w:next w:val="Normal"/>
    <w:pPr>
      <w:suppressAutoHyphens/>
      <w:jc w:val="center"/>
    </w:pPr>
    <w:rPr>
      <w:bCs/>
      <w:kern w:val="2"/>
      <w:sz w:val="24"/>
      <w:lang w:eastAsia="zh-CN"/>
    </w:rPr>
  </w:style>
  <w:style w:type="paragraph" w:customStyle="1" w:styleId="Corpsdetexte21">
    <w:name w:val="Corps de texte 21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pPr>
      <w:spacing w:before="100" w:after="119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Signature">
    <w:name w:val="SNSignature"/>
    <w:basedOn w:val="Normal"/>
    <w:pPr>
      <w:spacing w:after="0" w:line="240" w:lineRule="auto"/>
      <w:ind w:firstLine="7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SignatureDroite">
    <w:name w:val="SNSignature Droite"/>
    <w:basedOn w:val="Normal"/>
    <w:pPr>
      <w:spacing w:after="0" w:line="240" w:lineRule="auto"/>
      <w:jc w:val="righ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Autorit">
    <w:name w:val="SNAutorité"/>
    <w:basedOn w:val="Normal"/>
    <w:pPr>
      <w:spacing w:before="720" w:after="240" w:line="240" w:lineRule="auto"/>
      <w:ind w:firstLine="720"/>
    </w:pPr>
    <w:rPr>
      <w:rFonts w:ascii="Times New Roman" w:eastAsia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SNVisa">
    <w:name w:val="SNVisa"/>
    <w:basedOn w:val="Normal"/>
    <w:pPr>
      <w:spacing w:before="120"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Article">
    <w:name w:val="SNArticle"/>
    <w:basedOn w:val="Normal"/>
    <w:next w:val="BodyText"/>
    <w:pPr>
      <w:spacing w:before="240" w:after="240" w:line="240" w:lineRule="auto"/>
      <w:jc w:val="center"/>
    </w:pPr>
    <w:rPr>
      <w:b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customStyle="1" w:styleId="SNREPUBLIQUE">
    <w:name w:val="SNREPUBLIQ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paragraph" w:customStyle="1" w:styleId="SNTimbre">
    <w:name w:val="SNTimbre"/>
    <w:basedOn w:val="Normal"/>
    <w:pPr>
      <w:widowControl w:val="0"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Commentaire1">
    <w:name w:val="Commentaire1"/>
    <w:basedOn w:val="Normal"/>
    <w:pPr>
      <w:spacing w:line="240" w:lineRule="auto"/>
    </w:pPr>
    <w:rPr>
      <w:sz w:val="20"/>
      <w:szCs w:val="20"/>
    </w:rPr>
  </w:style>
  <w:style w:type="paragraph" w:customStyle="1" w:styleId="Objetducommentaire1">
    <w:name w:val="Objet du commentaire1"/>
    <w:basedOn w:val="Commentaire1"/>
    <w:next w:val="Commentaire1"/>
    <w:rPr>
      <w:b/>
      <w:bCs/>
    </w:rPr>
  </w:style>
  <w:style w:type="paragraph" w:customStyle="1" w:styleId="Textedebulles1">
    <w:name w:val="Texte de bulles1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Rvision1">
    <w:name w:val="Révision1"/>
    <w:pPr>
      <w:suppressAutoHyphens/>
    </w:pPr>
    <w:rPr>
      <w:rFonts w:ascii="Calibri" w:eastAsia="font443" w:hAnsi="Calibri" w:cs="font443"/>
      <w:sz w:val="22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371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CC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1CC6"/>
    <w:rPr>
      <w:rFonts w:ascii="Calibri" w:eastAsia="font443" w:hAnsi="Calibri" w:cs="font44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C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1CC6"/>
    <w:rPr>
      <w:rFonts w:ascii="Calibri" w:eastAsia="font443" w:hAnsi="Calibri" w:cs="font443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1CC6"/>
    <w:rPr>
      <w:rFonts w:ascii="Segoe UI" w:eastAsia="font443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4426</CharactersWithSpaces>
  <SharedDoc>false</SharedDoc>
  <HLinks>
    <vt:vector size="6" baseType="variant"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Alois V0.10</dc:creator>
  <cp:keywords/>
  <cp:lastModifiedBy>GRYBAUSKAITE, Laura</cp:lastModifiedBy>
  <cp:revision>10</cp:revision>
  <cp:lastPrinted>1899-12-31T23:00:00Z</cp:lastPrinted>
  <dcterms:created xsi:type="dcterms:W3CDTF">2020-12-11T13:33:00Z</dcterms:created>
  <dcterms:modified xsi:type="dcterms:W3CDTF">2020-12-21T09:42:00Z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jforCreatedThisOn">
    <vt:lpwstr>Wed Jan 15 14:01:39 CET 2020</vt:lpwstr>
  </property>
  <property fmtid="{D5CDD505-2E9C-101B-9397-08002B2CF9AE}" pid="9" name="jforVersion">
    <vt:lpwstr>jfor V0.7.2rc1 - see http://www.jfor.org</vt:lpwstr>
  </property>
</Properties>
</file>