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5AF6" w14:textId="77777777" w:rsidR="00D65517" w:rsidRDefault="00A0522B" w:rsidP="00A0522B">
      <w:pPr>
        <w:tabs>
          <w:tab w:val="center" w:pos="4513"/>
          <w:tab w:val="right" w:pos="9026"/>
        </w:tabs>
        <w:jc w:val="center"/>
        <w:rPr>
          <w:b/>
          <w:szCs w:val="24"/>
        </w:rPr>
      </w:pPr>
      <w:r>
        <w:object w:dxaOrig="734" w:dyaOrig="878" w14:anchorId="2132B2C8">
          <v:rect id="rectole0000000000" o:spid="_x0000_i1025" style="width:36pt;height:44.25pt" o:ole="" o:preferrelative="t" stroked="f">
            <v:imagedata r:id="rId6" o:title=""/>
          </v:rect>
          <o:OLEObject Type="Embed" ProgID="StaticMetafile" ShapeID="rectole0000000000" DrawAspect="Content" ObjectID="_1780490165" r:id="rId7"/>
        </w:object>
      </w:r>
    </w:p>
    <w:p w14:paraId="2226871B" w14:textId="77777777" w:rsidR="00D65517" w:rsidRDefault="00D65517">
      <w:pPr>
        <w:keepNext/>
        <w:spacing w:line="20" w:lineRule="atLeast"/>
        <w:jc w:val="center"/>
        <w:outlineLvl w:val="1"/>
        <w:rPr>
          <w:b/>
          <w:szCs w:val="24"/>
          <w:lang w:val="x-none"/>
        </w:rPr>
      </w:pPr>
    </w:p>
    <w:p w14:paraId="3B19D453" w14:textId="77777777" w:rsidR="00D65517" w:rsidRDefault="00A0522B">
      <w:pPr>
        <w:keepNext/>
        <w:spacing w:line="20" w:lineRule="atLeast"/>
        <w:jc w:val="center"/>
        <w:outlineLvl w:val="1"/>
        <w:rPr>
          <w:b/>
          <w:szCs w:val="24"/>
        </w:rPr>
      </w:pPr>
      <w:r>
        <w:rPr>
          <w:b/>
        </w:rPr>
        <w:t>STIÚRTHÓIR NA ROINNE DÓITEÁIN AGUS TARRTHÁLA FAOIN AIREACHT UM GHNÓTHAÍ BAILE</w:t>
      </w:r>
    </w:p>
    <w:p w14:paraId="68F352DC" w14:textId="77777777" w:rsidR="00D65517" w:rsidRDefault="00D65517">
      <w:pPr>
        <w:spacing w:line="20" w:lineRule="atLeast"/>
        <w:jc w:val="center"/>
        <w:rPr>
          <w:b/>
          <w:szCs w:val="24"/>
        </w:rPr>
      </w:pPr>
    </w:p>
    <w:p w14:paraId="59BEB28A" w14:textId="77777777" w:rsidR="00D65517" w:rsidRDefault="00D65517">
      <w:pPr>
        <w:spacing w:line="20" w:lineRule="atLeast"/>
        <w:ind w:firstLine="62"/>
        <w:jc w:val="center"/>
        <w:rPr>
          <w:b/>
          <w:szCs w:val="24"/>
        </w:rPr>
      </w:pPr>
    </w:p>
    <w:p w14:paraId="03D43233" w14:textId="77777777" w:rsidR="00D65517" w:rsidRDefault="00D65517">
      <w:pPr>
        <w:spacing w:line="20" w:lineRule="atLeast"/>
        <w:jc w:val="center"/>
        <w:rPr>
          <w:szCs w:val="24"/>
        </w:rPr>
      </w:pPr>
    </w:p>
    <w:p w14:paraId="7E968EBD" w14:textId="77777777" w:rsidR="00D65517" w:rsidRDefault="00A0522B">
      <w:pPr>
        <w:jc w:val="center"/>
        <w:rPr>
          <w:b/>
        </w:rPr>
      </w:pPr>
      <w:r>
        <w:rPr>
          <w:b/>
        </w:rPr>
        <w:t>ORDÚ</w:t>
      </w:r>
    </w:p>
    <w:p w14:paraId="70EEDC0C" w14:textId="77777777" w:rsidR="00D65517" w:rsidRDefault="00A0522B">
      <w:pPr>
        <w:jc w:val="center"/>
        <w:rPr>
          <w:b/>
          <w:caps/>
          <w:szCs w:val="24"/>
        </w:rPr>
      </w:pPr>
      <w:r>
        <w:rPr>
          <w:b/>
          <w:caps/>
        </w:rPr>
        <w:t xml:space="preserve">MAIDIR LE HORDÚ UIMH. 1-1 AN 6 EANÁIR 2016 A LEASÚ Ó STIÚRTHÓIR NA ROINNE I NDÁIL LE CHOMHRAC DÓITEÁIN AGUS TARRTHÁLA FAOIN AIREACHT UM GHNÓTHAÍ BAILE MAIDIR LEIS </w:t>
      </w:r>
      <w:r>
        <w:rPr>
          <w:b/>
        </w:rPr>
        <w:t>NA RIALACHÁIN I DTACA LE DEARADH AGUS SUITEÁIL CÓRAIS MÚCHTA DÓITEÁIN SEASTA A FHORMHEAS</w:t>
      </w:r>
    </w:p>
    <w:p w14:paraId="167CAE13" w14:textId="77777777" w:rsidR="00D65517" w:rsidRDefault="00D65517">
      <w:pPr>
        <w:spacing w:line="20" w:lineRule="atLeast"/>
        <w:rPr>
          <w:szCs w:val="24"/>
        </w:rPr>
      </w:pPr>
    </w:p>
    <w:p w14:paraId="482ED02A" w14:textId="77777777" w:rsidR="00D65517" w:rsidRDefault="00A0522B">
      <w:pPr>
        <w:ind w:firstLine="248"/>
        <w:jc w:val="center"/>
        <w:rPr>
          <w:szCs w:val="24"/>
        </w:rPr>
      </w:pPr>
      <w:r>
        <w:t>23 Aibreán 2024, Uimh. 1-274/2024 (1.4 E)</w:t>
      </w:r>
    </w:p>
    <w:p w14:paraId="46F4BD1D" w14:textId="77777777" w:rsidR="00D65517" w:rsidRDefault="00A0522B">
      <w:pPr>
        <w:jc w:val="center"/>
        <w:rPr>
          <w:szCs w:val="24"/>
        </w:rPr>
      </w:pPr>
      <w:r>
        <w:t>Vilnias</w:t>
      </w:r>
    </w:p>
    <w:p w14:paraId="3607E3EB" w14:textId="77777777" w:rsidR="00D65517" w:rsidRDefault="00D65517">
      <w:pPr>
        <w:tabs>
          <w:tab w:val="left" w:pos="993"/>
        </w:tabs>
        <w:spacing w:line="276" w:lineRule="auto"/>
        <w:ind w:firstLine="720"/>
        <w:jc w:val="both"/>
        <w:rPr>
          <w:szCs w:val="24"/>
        </w:rPr>
      </w:pPr>
    </w:p>
    <w:p w14:paraId="67BF74CD" w14:textId="77777777" w:rsidR="00D65517" w:rsidRDefault="00A0522B">
      <w:pPr>
        <w:spacing w:line="276" w:lineRule="auto"/>
        <w:ind w:firstLine="567"/>
        <w:jc w:val="both"/>
        <w:rPr>
          <w:szCs w:val="24"/>
        </w:rPr>
      </w:pPr>
      <w:r>
        <w:t>Leasaím leis seo na Rialacháin maidir le Córais Múchta Dóiteáin Do-Aistrithe a Dhearadh agus a Shuiteáil, arna bhformheas le hOrdú Uimh. 1-1 an 6 Eanáir 2016 ó Stiúrthóir na Roinne Dóiteáin agus Tarrthála faoin Aireacht um Ghnothaí Baile ‘Maidir leis na Rialacháin i ndáil le Córais Múchta Dóiteáin Do-Aistrithe a Dhearadh agus a Shuiteáil’, agus lena leasaítear Tábla 1 de Chlásal 26 chun an méid seo a leanas a léamh:</w:t>
      </w:r>
    </w:p>
    <w:p w14:paraId="36F0D2C9" w14:textId="77777777" w:rsidR="00D65517" w:rsidRDefault="00D65517">
      <w:pPr>
        <w:spacing w:line="276" w:lineRule="auto"/>
        <w:ind w:firstLine="567"/>
        <w:jc w:val="both"/>
        <w:rPr>
          <w:szCs w:val="24"/>
        </w:rPr>
      </w:pPr>
    </w:p>
    <w:p w14:paraId="4FD33B97" w14:textId="77777777" w:rsidR="00D65517" w:rsidRDefault="00A0522B">
      <w:pPr>
        <w:spacing w:line="276" w:lineRule="auto"/>
        <w:ind w:firstLine="567"/>
        <w:jc w:val="both"/>
        <w:rPr>
          <w:color w:val="000000"/>
          <w:szCs w:val="24"/>
        </w:rPr>
      </w:pPr>
      <w:r>
        <w:rPr>
          <w:color w:val="000000"/>
        </w:rPr>
        <w:t>‘Tábla 1. Struchtúir innealtóireachta</w:t>
      </w: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738"/>
        <w:gridCol w:w="1350"/>
        <w:gridCol w:w="1170"/>
        <w:gridCol w:w="1269"/>
        <w:gridCol w:w="2270"/>
      </w:tblGrid>
      <w:tr w:rsidR="00D65517" w14:paraId="3242CD84" w14:textId="77777777">
        <w:trPr>
          <w:trHeight w:val="255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1F023" w14:textId="77777777" w:rsidR="00D65517" w:rsidRDefault="00A0522B">
            <w:pPr>
              <w:jc w:val="center"/>
              <w:rPr>
                <w:szCs w:val="24"/>
              </w:rPr>
            </w:pPr>
            <w:r>
              <w:t xml:space="preserve">Uimh. Mír 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5836" w14:textId="77777777" w:rsidR="00D65517" w:rsidRDefault="00A0522B">
            <w:pPr>
              <w:jc w:val="center"/>
              <w:rPr>
                <w:szCs w:val="24"/>
              </w:rPr>
            </w:pPr>
            <w:r>
              <w:t>Cuspóir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063B" w14:textId="77777777" w:rsidR="00D65517" w:rsidRDefault="00A0522B">
            <w:pPr>
              <w:jc w:val="center"/>
              <w:rPr>
                <w:szCs w:val="24"/>
              </w:rPr>
            </w:pPr>
            <w:r>
              <w:t xml:space="preserve">Táscairí os a cionn a bhfuil sé éigeantach córais SFE a shuiteáil </w:t>
            </w:r>
            <w:r>
              <w:rPr>
                <w:color w:val="000000"/>
              </w:rPr>
              <w:t>(Nóta 1)</w:t>
            </w:r>
          </w:p>
        </w:tc>
      </w:tr>
      <w:tr w:rsidR="00D65517" w14:paraId="037AC667" w14:textId="77777777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310C0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680C0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07E9" w14:textId="77777777" w:rsidR="00D65517" w:rsidRDefault="00A0522B">
            <w:pPr>
              <w:jc w:val="center"/>
              <w:rPr>
                <w:szCs w:val="24"/>
              </w:rPr>
            </w:pPr>
            <w:r>
              <w:t xml:space="preserve">Limistéir </w:t>
            </w:r>
          </w:p>
          <w:p w14:paraId="099A5E66" w14:textId="77777777" w:rsidR="00D65517" w:rsidRDefault="00A0522B">
            <w:pPr>
              <w:jc w:val="center"/>
              <w:rPr>
                <w:color w:val="000000"/>
                <w:szCs w:val="24"/>
              </w:rPr>
            </w:pPr>
            <w:r>
              <w:t>(méadar cearnach)</w:t>
            </w:r>
            <w:r>
              <w:rPr>
                <w:color w:val="000000"/>
              </w:rPr>
              <w:t xml:space="preserve"> </w:t>
            </w:r>
          </w:p>
          <w:p w14:paraId="02241FFD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(Nóta 2)</w:t>
            </w:r>
          </w:p>
          <w:p w14:paraId="3EEBD17A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015F" w14:textId="77777777" w:rsidR="00D65517" w:rsidRDefault="00A0522B">
            <w:pPr>
              <w:jc w:val="center"/>
              <w:rPr>
                <w:szCs w:val="24"/>
              </w:rPr>
            </w:pPr>
            <w:r>
              <w:t>fad (m)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985F" w14:textId="77777777" w:rsidR="00D65517" w:rsidRDefault="00A0522B">
            <w:pPr>
              <w:jc w:val="center"/>
              <w:rPr>
                <w:szCs w:val="24"/>
              </w:rPr>
            </w:pPr>
            <w:r>
              <w:t>toirt (méadair chiúbacha)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158E" w14:textId="77777777" w:rsidR="00D65517" w:rsidRDefault="00A0522B">
            <w:pPr>
              <w:jc w:val="center"/>
              <w:rPr>
                <w:szCs w:val="24"/>
              </w:rPr>
            </w:pPr>
            <w:r>
              <w:t>táscairí eile</w:t>
            </w:r>
          </w:p>
        </w:tc>
      </w:tr>
      <w:tr w:rsidR="00D65517" w14:paraId="188CC6E9" w14:textId="77777777">
        <w:trPr>
          <w:trHeight w:val="31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116C" w14:textId="77777777" w:rsidR="00D65517" w:rsidRDefault="00A0522B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90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11F5" w14:textId="77777777" w:rsidR="00D65517" w:rsidRDefault="00A0522B">
            <w:pPr>
              <w:jc w:val="center"/>
              <w:rPr>
                <w:szCs w:val="24"/>
              </w:rPr>
            </w:pPr>
            <w:r>
              <w:t>Cumarsáid iompair</w:t>
            </w:r>
          </w:p>
        </w:tc>
      </w:tr>
      <w:tr w:rsidR="00D65517" w14:paraId="494E8CA7" w14:textId="77777777">
        <w:trPr>
          <w:trHeight w:val="67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7A97D" w14:textId="77777777" w:rsidR="00D65517" w:rsidRDefault="00A0522B">
            <w:pPr>
              <w:jc w:val="center"/>
              <w:rPr>
                <w:szCs w:val="24"/>
              </w:rPr>
            </w:pPr>
            <w:r>
              <w:t>1.1.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203C" w14:textId="77777777" w:rsidR="00D65517" w:rsidRDefault="00A0522B">
            <w:pPr>
              <w:jc w:val="center"/>
              <w:rPr>
                <w:szCs w:val="24"/>
              </w:rPr>
            </w:pPr>
            <w:r>
              <w:t>bóthar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9980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BF81" w14:textId="77777777" w:rsidR="00D65517" w:rsidRDefault="00A0522B">
            <w:pPr>
              <w:jc w:val="center"/>
              <w:rPr>
                <w:szCs w:val="24"/>
              </w:rPr>
            </w:pPr>
            <w:r>
              <w:t>≥ 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A961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CF32" w14:textId="77777777" w:rsidR="00D65517" w:rsidRDefault="00A0522B">
            <w:pPr>
              <w:rPr>
                <w:szCs w:val="24"/>
              </w:rPr>
            </w:pPr>
            <w:r>
              <w:t>tolláin</w:t>
            </w:r>
          </w:p>
        </w:tc>
      </w:tr>
      <w:tr w:rsidR="00D65517" w14:paraId="371FBFCC" w14:textId="77777777">
        <w:trPr>
          <w:trHeight w:val="55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B430" w14:textId="77777777" w:rsidR="00D65517" w:rsidRDefault="00A0522B">
            <w:pPr>
              <w:jc w:val="center"/>
              <w:rPr>
                <w:szCs w:val="24"/>
              </w:rPr>
            </w:pPr>
            <w:r>
              <w:t>1.2.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8742" w14:textId="77777777" w:rsidR="00D65517" w:rsidRDefault="00A0522B">
            <w:pPr>
              <w:jc w:val="center"/>
              <w:rPr>
                <w:szCs w:val="24"/>
              </w:rPr>
            </w:pPr>
            <w:r>
              <w:t>iarnród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9F16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3B3A2" w14:textId="77777777" w:rsidR="00D65517" w:rsidRDefault="00A0522B">
            <w:pPr>
              <w:jc w:val="center"/>
              <w:rPr>
                <w:szCs w:val="24"/>
              </w:rPr>
            </w:pPr>
            <w:r>
              <w:t>≥ 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20DF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EEBE" w14:textId="77777777" w:rsidR="00D65517" w:rsidRDefault="00A0522B">
            <w:pPr>
              <w:rPr>
                <w:szCs w:val="24"/>
              </w:rPr>
            </w:pPr>
            <w:r>
              <w:t>tolláin</w:t>
            </w:r>
          </w:p>
        </w:tc>
      </w:tr>
      <w:tr w:rsidR="00D65517" w14:paraId="19CDE762" w14:textId="77777777">
        <w:trPr>
          <w:trHeight w:val="31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C79B" w14:textId="77777777" w:rsidR="00D65517" w:rsidRDefault="00A0522B">
            <w:pPr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5EA0" w14:textId="77777777" w:rsidR="00D65517" w:rsidRDefault="00A0522B">
            <w:pPr>
              <w:jc w:val="center"/>
              <w:rPr>
                <w:szCs w:val="24"/>
              </w:rPr>
            </w:pPr>
            <w:r>
              <w:t>Líonraí innealtóireachta</w:t>
            </w:r>
          </w:p>
        </w:tc>
      </w:tr>
      <w:tr w:rsidR="00D65517" w14:paraId="5B4962D0" w14:textId="77777777">
        <w:trPr>
          <w:trHeight w:val="942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26A7B" w14:textId="77777777" w:rsidR="00D65517" w:rsidRDefault="00A0522B">
            <w:pPr>
              <w:jc w:val="center"/>
              <w:rPr>
                <w:szCs w:val="24"/>
              </w:rPr>
            </w:pPr>
            <w:r>
              <w:t>2.1.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95ED" w14:textId="77777777" w:rsidR="00D65517" w:rsidRDefault="00A0522B">
            <w:pPr>
              <w:jc w:val="center"/>
              <w:rPr>
                <w:szCs w:val="24"/>
              </w:rPr>
            </w:pPr>
            <w:r>
              <w:t>líonraí ola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6324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1ED8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F1DF" w14:textId="77777777" w:rsidR="00D65517" w:rsidRDefault="00A0522B">
            <w:pPr>
              <w:jc w:val="center"/>
              <w:rPr>
                <w:szCs w:val="24"/>
              </w:rPr>
            </w:pPr>
            <w:r>
              <w:t>≥ 20,000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FB11" w14:textId="77777777" w:rsidR="00D65517" w:rsidRDefault="00A0522B">
            <w:pPr>
              <w:rPr>
                <w:szCs w:val="24"/>
              </w:rPr>
            </w:pPr>
            <w:r>
              <w:t>i dtaiscumair os cionn talún ag splancphointe 120 C agus os a chionn</w:t>
            </w:r>
          </w:p>
        </w:tc>
      </w:tr>
      <w:tr w:rsidR="00D65517" w14:paraId="0DA36E9A" w14:textId="77777777">
        <w:trPr>
          <w:trHeight w:val="9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2C7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69BB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2909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3315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8D5D" w14:textId="77777777" w:rsidR="00D65517" w:rsidRDefault="00A0522B">
            <w:pPr>
              <w:jc w:val="center"/>
              <w:rPr>
                <w:szCs w:val="24"/>
              </w:rPr>
            </w:pPr>
            <w:r>
              <w:t>≥ 10,000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EF5E" w14:textId="77777777" w:rsidR="00D65517" w:rsidRDefault="00A0522B">
            <w:pPr>
              <w:rPr>
                <w:szCs w:val="24"/>
              </w:rPr>
            </w:pPr>
            <w:r>
              <w:t xml:space="preserve">i dtaiscumair os cionn talún ag splancphointe leachtanna a </w:t>
            </w:r>
            <w:r>
              <w:lastRenderedPageBreak/>
              <w:t xml:space="preserve">stóráiltear iontu suas le 120 C </w:t>
            </w:r>
          </w:p>
          <w:p w14:paraId="759FC708" w14:textId="77777777" w:rsidR="00D65517" w:rsidRDefault="00D65517">
            <w:pPr>
              <w:rPr>
                <w:szCs w:val="24"/>
              </w:rPr>
            </w:pPr>
          </w:p>
        </w:tc>
      </w:tr>
      <w:tr w:rsidR="00D65517" w14:paraId="4497569F" w14:textId="77777777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C49D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9D7E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B82C" w14:textId="77777777" w:rsidR="00D65517" w:rsidRDefault="00A0522B">
            <w:pPr>
              <w:jc w:val="center"/>
              <w:rPr>
                <w:szCs w:val="24"/>
              </w:rPr>
            </w:pPr>
            <w:r>
              <w:t>≥ 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622D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2B4B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B902" w14:textId="77777777" w:rsidR="00D65517" w:rsidRDefault="00A0522B">
            <w:pPr>
              <w:rPr>
                <w:szCs w:val="24"/>
              </w:rPr>
            </w:pPr>
            <w:r>
              <w:t>i stáisiúin caidéalaithe le haghaidh leachtanna inadhainte agus an-inadhainte</w:t>
            </w:r>
          </w:p>
        </w:tc>
      </w:tr>
      <w:tr w:rsidR="00D65517" w14:paraId="5DB2B1BE" w14:textId="77777777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E2E3E1" w14:textId="77777777" w:rsidR="00D65517" w:rsidRDefault="00A0522B">
            <w:pPr>
              <w:jc w:val="center"/>
              <w:rPr>
                <w:szCs w:val="24"/>
              </w:rPr>
            </w:pPr>
            <w:r>
              <w:t>2.2.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74D31F1" w14:textId="77777777" w:rsidR="00D65517" w:rsidRDefault="00A0522B">
            <w:pPr>
              <w:jc w:val="center"/>
              <w:rPr>
                <w:szCs w:val="24"/>
              </w:rPr>
            </w:pPr>
            <w:r>
              <w:t>eangacha leictreachais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A020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C099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604F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8F6A" w14:textId="77777777" w:rsidR="00D65517" w:rsidRDefault="00A0522B">
            <w:pPr>
              <w:rPr>
                <w:szCs w:val="24"/>
              </w:rPr>
            </w:pPr>
            <w:r>
              <w:t>i seaftaí cábla ingearacha le haghaidh cáblaí a bhfuil voltas níos mó ná 1,000 V acu agus ualach dóiteáin is mó ná 1,200 MJ/méadar cearnach</w:t>
            </w:r>
          </w:p>
        </w:tc>
      </w:tr>
      <w:tr w:rsidR="00D65517" w14:paraId="67EBDCED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9B6DE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BC92B41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36D3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312A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0368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7CE1" w14:textId="77777777" w:rsidR="00D65517" w:rsidRDefault="00A0522B">
            <w:pPr>
              <w:rPr>
                <w:szCs w:val="24"/>
              </w:rPr>
            </w:pPr>
            <w:r>
              <w:t xml:space="preserve">i gcábla-tholláin chothrománacha le haghaidh cáblaí a bhfuil voltas níos mó ná 1,000 V acu agus ualach dóiteáin is mó ná 1,200 MJ/méadar cearnach </w:t>
            </w:r>
          </w:p>
          <w:p w14:paraId="7D2AA43E" w14:textId="77777777" w:rsidR="00D65517" w:rsidRDefault="00A0522B">
            <w:pPr>
              <w:rPr>
                <w:szCs w:val="24"/>
              </w:rPr>
            </w:pPr>
            <w:r>
              <w:t xml:space="preserve"> </w:t>
            </w:r>
          </w:p>
        </w:tc>
      </w:tr>
      <w:tr w:rsidR="00D65517" w14:paraId="42A162AA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875A6B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9A4B169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CA43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19E5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50D1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279C" w14:textId="77777777" w:rsidR="00D65517" w:rsidRDefault="00A0522B">
            <w:pPr>
              <w:rPr>
                <w:szCs w:val="24"/>
              </w:rPr>
            </w:pPr>
            <w:r>
              <w:t>chun hidrigineadóirí agus cúititheoirí sioncronacha aerfhuaraithe i ngléasraí hidreachumhachta uathoibrithe a mhúchadh</w:t>
            </w:r>
          </w:p>
        </w:tc>
      </w:tr>
      <w:tr w:rsidR="00D65517" w14:paraId="0CF3077F" w14:textId="77777777">
        <w:trPr>
          <w:trHeight w:val="48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2E92D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C83FE2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A775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EBA0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34D7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DC2C" w14:textId="77777777" w:rsidR="00D65517" w:rsidRDefault="00A0522B">
            <w:pPr>
              <w:rPr>
                <w:szCs w:val="24"/>
              </w:rPr>
            </w:pPr>
            <w:r>
              <w:t>in áitribh ar leibhéal an bhunurláir d’fhoirgnimh ina bhfuil níos mó ná stór amháin ina bhfuil claochladán, fostáisiún claochladáin nó suiteálacha inbhéartóra atá líonta le hola, i gcás inar mó ná 10 dtona cainníocht iomlán na hola;</w:t>
            </w:r>
          </w:p>
          <w:p w14:paraId="37AD4313" w14:textId="77777777" w:rsidR="00D65517" w:rsidRDefault="00A0522B">
            <w:pPr>
              <w:rPr>
                <w:szCs w:val="24"/>
              </w:rPr>
            </w:pPr>
            <w:r>
              <w:t xml:space="preserve">in áitreabh faoi bhun leibhéal urlár na </w:t>
            </w:r>
            <w:r>
              <w:lastRenderedPageBreak/>
              <w:t>talún ina bhfuil claochladán, fostáisiún claochladáin nó suiteálacha inbhéartóra atá líonta le hola, le háitreabh eile os cionn, i gcás inar mó an cion iomlán ola ná 0.6 t</w:t>
            </w:r>
          </w:p>
        </w:tc>
      </w:tr>
      <w:tr w:rsidR="00D65517" w14:paraId="0331763B" w14:textId="77777777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393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055" w14:textId="77777777" w:rsidR="00D65517" w:rsidRDefault="00A0522B">
            <w:pPr>
              <w:jc w:val="center"/>
              <w:rPr>
                <w:szCs w:val="24"/>
              </w:rPr>
            </w:pPr>
            <w:r>
              <w:t>Struchtúir innealtóireachta sibhialta eile</w:t>
            </w:r>
          </w:p>
        </w:tc>
      </w:tr>
      <w:tr w:rsidR="00D65517" w14:paraId="66313D76" w14:textId="77777777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9177E6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6B16A74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4F4DC1F3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75167100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78F9F226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27CBA467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4A6EBBFD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152EB812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3C58583E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243E03DD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7A26F7BE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43FB38A6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17B8FF44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2F2587B4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struchtúir an chórais trádstórála uathoibrithe (Nóta 3)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E07A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54578B3A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3D8500EB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328110D6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1C6FB6F0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≥ 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DCD3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30A4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E0F0" w14:textId="77777777" w:rsidR="00D65517" w:rsidRDefault="00A05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struchtúir aicmithe i gcatagóirí Asg agus Bsg de réir an riosca pléasctha nó dóiteáin</w:t>
            </w:r>
          </w:p>
        </w:tc>
      </w:tr>
      <w:tr w:rsidR="00D65517" w14:paraId="33DC1D3E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0FD5D3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C8AC018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44A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1DDE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B653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5E8D" w14:textId="77777777" w:rsidR="00D65517" w:rsidRDefault="00A05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stóráil agus trádstóráil caoutchouc, rubair nó táirgí a rinneadh astu, cógais agus imoibrithe, peitriliam agus táirgí a rinneadh astu i gcoimeádáin, agus go háirithe leachtanna atá inadhainte, an-inadhainte agus indóite</w:t>
            </w:r>
          </w:p>
        </w:tc>
      </w:tr>
      <w:tr w:rsidR="00D65517" w14:paraId="2D1360A4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5A9B15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4FC3A04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6693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≥ 2,000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D4F1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FC97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FAED" w14:textId="77777777" w:rsidR="00D65517" w:rsidRDefault="00A05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aicmítear tógálacha i gcatagóir Cg de réir guaise pléisce nó dóiteáin</w:t>
            </w:r>
          </w:p>
        </w:tc>
      </w:tr>
      <w:tr w:rsidR="00D65517" w14:paraId="4733F9C4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F47DF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51D1D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B8FA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≥ 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27AF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4EC0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DE10" w14:textId="77777777" w:rsidR="00D65517" w:rsidRDefault="00A05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aicmítear struchtúir i gcatagóir Asg, Bsg agus Cg de réir guaise pléisce nó dóiteáin, agus stóráiltear an táirgeadh agus na hábhair i racaí (seilfeanna) ina bhfuil airde stórála an táirgthe agus na n-ábhar ón urlár níos mó ná 5.5 m </w:t>
            </w:r>
          </w:p>
          <w:p w14:paraId="7132DC22" w14:textId="77777777" w:rsidR="00D65517" w:rsidRDefault="00D65517">
            <w:pPr>
              <w:rPr>
                <w:color w:val="000000"/>
                <w:szCs w:val="24"/>
              </w:rPr>
            </w:pPr>
          </w:p>
        </w:tc>
      </w:tr>
    </w:tbl>
    <w:p w14:paraId="30019FF5" w14:textId="77777777" w:rsidR="00D65517" w:rsidRDefault="00D65517"/>
    <w:p w14:paraId="496245FB" w14:textId="77777777" w:rsidR="00D65517" w:rsidRDefault="00A0522B" w:rsidP="00800B13">
      <w:pPr>
        <w:keepNext/>
        <w:spacing w:line="276" w:lineRule="auto"/>
        <w:ind w:firstLine="743"/>
        <w:jc w:val="both"/>
        <w:rPr>
          <w:b/>
          <w:bCs/>
          <w:color w:val="000000"/>
          <w:szCs w:val="24"/>
        </w:rPr>
      </w:pPr>
      <w:r>
        <w:rPr>
          <w:b/>
          <w:color w:val="000000"/>
        </w:rPr>
        <w:lastRenderedPageBreak/>
        <w:t>Nótaí:</w:t>
      </w:r>
    </w:p>
    <w:p w14:paraId="5A238F11" w14:textId="77777777" w:rsidR="00D65517" w:rsidRDefault="00A0522B">
      <w:pPr>
        <w:spacing w:line="276" w:lineRule="auto"/>
        <w:ind w:right="15" w:firstLine="720"/>
        <w:jc w:val="both"/>
        <w:rPr>
          <w:color w:val="000000"/>
          <w:szCs w:val="24"/>
        </w:rPr>
      </w:pPr>
      <w:r>
        <w:rPr>
          <w:color w:val="000000"/>
        </w:rPr>
        <w:t>1. Agus an gá atá le córas SFE á chinneadh, déanfar measúnú ar gach táscaire in aon ró amháin;</w:t>
      </w:r>
    </w:p>
    <w:p w14:paraId="213453B2" w14:textId="77777777" w:rsidR="00D65517" w:rsidRDefault="00A0522B">
      <w:pPr>
        <w:spacing w:line="276" w:lineRule="auto"/>
        <w:ind w:right="15" w:firstLine="720"/>
        <w:jc w:val="both"/>
        <w:rPr>
          <w:color w:val="000000"/>
          <w:szCs w:val="24"/>
        </w:rPr>
      </w:pPr>
      <w:r>
        <w:rPr>
          <w:color w:val="000000"/>
        </w:rPr>
        <w:t xml:space="preserve">2. Déantar an limistéar a thomhas de réir achair an limistéir faoi fhoirgnimh nó de réir an achair ina gobann an dín </w:t>
      </w:r>
      <w:r>
        <w:t xml:space="preserve">amach ar dhromchla na </w:t>
      </w:r>
      <w:r>
        <w:rPr>
          <w:color w:val="000000"/>
        </w:rPr>
        <w:t>talún.</w:t>
      </w:r>
    </w:p>
    <w:p w14:paraId="6F7BA94E" w14:textId="77777777" w:rsidR="00D65517" w:rsidRDefault="00A0522B">
      <w:pPr>
        <w:spacing w:line="276" w:lineRule="auto"/>
        <w:ind w:right="15" w:firstLine="720"/>
        <w:jc w:val="both"/>
        <w:rPr>
          <w:color w:val="000000"/>
          <w:szCs w:val="24"/>
        </w:rPr>
      </w:pPr>
      <w:r>
        <w:rPr>
          <w:color w:val="000000"/>
        </w:rPr>
        <w:t xml:space="preserve">3. Maidir le struchtúir ualachiompartha cruach d’fhoirgnimh le haghaidh córais stórála uathoibrithe, agus ina bhfuil stóráil táirgí agus ábhar le soláthar i racaí cruach (seilfeanna) a n-úsáidtear a struchtúir mar struchtúir ualachiompartha an fhoirgnimh, is iad na ceanglais maidir le frithsheasmhacht in aghaidh dóiteáin na ceanglais a leagtar síos sna Ceanglais Bhunúsacha maidir le Sábháilteacht ó Dhóiteán [15.6] </w:t>
      </w:r>
      <w:r>
        <w:t>nach mbeidh éigeantach</w:t>
      </w:r>
      <w:r>
        <w:rPr>
          <w:color w:val="000000"/>
        </w:rPr>
        <w:t xml:space="preserve"> i gcomhréir le sraith LST EN 12845, nuair a shuiteáiltear córais fhosaithe múchta dóiteáin idir racaí (seilfeanna) agus nuair a sholáthraítear cosaint bhreise ó aisréadóirí uathoibríocha i gcomhréir le ceann amháin de na ceanglais atá sonraithe:</w:t>
      </w:r>
    </w:p>
    <w:p w14:paraId="761B06C6" w14:textId="77777777" w:rsidR="00D65517" w:rsidRDefault="00A0522B">
      <w:pPr>
        <w:spacing w:line="276" w:lineRule="auto"/>
        <w:ind w:right="15" w:firstLine="720"/>
        <w:jc w:val="both"/>
        <w:rPr>
          <w:color w:val="000000"/>
          <w:szCs w:val="24"/>
        </w:rPr>
      </w:pPr>
      <w:r>
        <w:rPr>
          <w:color w:val="000000"/>
        </w:rPr>
        <w:t>a. díreofar na haisréadóirí cliathánacha atá le suiteáil ar thaobh amháin ar a laghad den struchtúr agus</w:t>
      </w:r>
      <w:r>
        <w:t xml:space="preserve"> </w:t>
      </w:r>
      <w:r>
        <w:rPr>
          <w:color w:val="000000"/>
        </w:rPr>
        <w:t>déanfar iad a spásáil go cothrom feadh airde an struchtúir, ag eatraimh nach lú ná 4.6 m ón urlár</w:t>
      </w:r>
      <w: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Sa chás sin, ceadaítear do aisréadóirí cliathánacha struchtúir ualachiompartha cruach d’fhoirgnimh atá ar airde gan teorainn le haghaidh córais stórála uathoibrithe a chosaint; </w:t>
      </w:r>
    </w:p>
    <w:p w14:paraId="05DFDA70" w14:textId="77777777" w:rsidR="00D65517" w:rsidRDefault="00A0522B">
      <w:pPr>
        <w:spacing w:line="276" w:lineRule="auto"/>
        <w:ind w:right="15" w:firstLine="720"/>
        <w:jc w:val="both"/>
        <w:rPr>
          <w:color w:val="000000"/>
        </w:rPr>
      </w:pPr>
      <w:r>
        <w:t xml:space="preserve">b. suiteálfar córais fhosaithe múchta dóiteáin ag an tsíleáil le aisréadóirí ag a bhfuil </w:t>
      </w:r>
      <w:r>
        <w:rPr>
          <w:color w:val="000000"/>
        </w:rPr>
        <w:t>rátáil teochta ainmniúil</w:t>
      </w:r>
      <w:r>
        <w:t xml:space="preserve"> 68°C nó 79°C acu,</w:t>
      </w:r>
      <w:r>
        <w:rPr>
          <w:color w:val="000000"/>
        </w:rPr>
        <w:t xml:space="preserve"> </w:t>
      </w:r>
      <w:r>
        <w:t xml:space="preserve">ina bhfuil achar íosta ríofa 260 méadar cearnach de dhóiteán múchta. </w:t>
      </w:r>
      <w:r>
        <w:rPr>
          <w:color w:val="000000"/>
        </w:rPr>
        <w:t xml:space="preserve">I gcás ina bhfuil airde stórála na n-ábhar, arna ríomh ón urlár, idir 4.6 m agus 6.1 m, </w:t>
      </w:r>
      <w:r>
        <w:t>d’fhéadfadh na haisréadóirí seo a bheith feistithe le</w:t>
      </w:r>
      <w:r>
        <w:rPr>
          <w:color w:val="000000"/>
        </w:rPr>
        <w:t xml:space="preserve"> rátáil teochta ainmniúil</w:t>
      </w:r>
      <w:r>
        <w:t xml:space="preserve">, </w:t>
      </w:r>
      <w:r>
        <w:rPr>
          <w:color w:val="000000"/>
        </w:rPr>
        <w:t>níos airde ná 141°C, arna ríomh i gcomhréir</w:t>
      </w:r>
      <w:r>
        <w:t xml:space="preserve"> leis na paraiméadair deartha a shonraítear i mír 7.2 de LST EN 12845:2015+A1:2020.</w:t>
      </w:r>
    </w:p>
    <w:p w14:paraId="77CB9B94" w14:textId="77777777" w:rsidR="00D65517" w:rsidRDefault="00A0522B" w:rsidP="00A0522B">
      <w:pPr>
        <w:spacing w:line="276" w:lineRule="auto"/>
        <w:ind w:right="15" w:firstLine="720"/>
        <w:jc w:val="both"/>
      </w:pPr>
      <w:r>
        <w:rPr>
          <w:color w:val="000000"/>
        </w:rPr>
        <w:t>c. suitear an tsíleáil Mearfhreagairt Coisc Luath (ESFR) córais aisréadóra nó Iarratas ar Mhód Rialaithe ar Leith (CMSA) córais aisréadóra.</w:t>
      </w:r>
      <w:r>
        <w:rPr>
          <w:i/>
          <w:color w:val="000000"/>
        </w:rPr>
        <w:t xml:space="preserve">  </w:t>
      </w:r>
    </w:p>
    <w:p w14:paraId="591C7300" w14:textId="77777777" w:rsidR="00A0522B" w:rsidRDefault="00A0522B">
      <w:pPr>
        <w:tabs>
          <w:tab w:val="right" w:pos="9808"/>
        </w:tabs>
        <w:spacing w:line="20" w:lineRule="atLeast"/>
      </w:pPr>
    </w:p>
    <w:p w14:paraId="3374B91E" w14:textId="77777777" w:rsidR="00A0522B" w:rsidRDefault="00A0522B">
      <w:pPr>
        <w:tabs>
          <w:tab w:val="right" w:pos="9808"/>
        </w:tabs>
        <w:spacing w:line="20" w:lineRule="atLeast"/>
      </w:pPr>
    </w:p>
    <w:p w14:paraId="1FEE7FE1" w14:textId="77777777" w:rsidR="00A0522B" w:rsidRDefault="00A0522B">
      <w:pPr>
        <w:tabs>
          <w:tab w:val="right" w:pos="9808"/>
        </w:tabs>
        <w:spacing w:line="20" w:lineRule="atLeast"/>
      </w:pPr>
    </w:p>
    <w:p w14:paraId="1BAC9543" w14:textId="77777777" w:rsidR="00D65517" w:rsidRDefault="00A0522B">
      <w:pPr>
        <w:tabs>
          <w:tab w:val="right" w:pos="9808"/>
        </w:tabs>
        <w:spacing w:line="20" w:lineRule="atLeast"/>
        <w:rPr>
          <w:szCs w:val="24"/>
        </w:rPr>
      </w:pPr>
      <w:r>
        <w:t>Stiúrthóir</w:t>
      </w:r>
    </w:p>
    <w:p w14:paraId="46E6D97F" w14:textId="77777777" w:rsidR="00D65517" w:rsidRDefault="00A0522B" w:rsidP="00A0522B">
      <w:pPr>
        <w:tabs>
          <w:tab w:val="left" w:pos="7088"/>
          <w:tab w:val="left" w:pos="7513"/>
          <w:tab w:val="right" w:pos="9639"/>
        </w:tabs>
        <w:spacing w:line="20" w:lineRule="atLeast"/>
        <w:rPr>
          <w:b/>
          <w:bCs/>
          <w:color w:val="000000"/>
          <w:szCs w:val="24"/>
        </w:rPr>
      </w:pPr>
      <w:r>
        <w:t>Ginearál um Sheirbhís inmheánach</w:t>
      </w:r>
      <w:r>
        <w:tab/>
      </w:r>
      <w:r>
        <w:tab/>
      </w:r>
      <w:r>
        <w:tab/>
        <w:t>Saulius Greičius</w:t>
      </w:r>
    </w:p>
    <w:sectPr w:rsidR="00D65517" w:rsidSect="00D314D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562" w:bottom="1440" w:left="1699" w:header="283" w:footer="562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B934" w14:textId="77777777" w:rsidR="00151760" w:rsidRDefault="00151760">
      <w:r>
        <w:separator/>
      </w:r>
    </w:p>
  </w:endnote>
  <w:endnote w:type="continuationSeparator" w:id="0">
    <w:p w14:paraId="25838442" w14:textId="77777777" w:rsidR="00151760" w:rsidRDefault="00151760">
      <w:r>
        <w:continuationSeparator/>
      </w:r>
    </w:p>
  </w:endnote>
  <w:endnote w:type="continuationNotice" w:id="1">
    <w:p w14:paraId="582B5384" w14:textId="77777777" w:rsidR="00151760" w:rsidRDefault="00151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C749" w14:textId="77777777" w:rsidR="00D65517" w:rsidRDefault="00D65517">
    <w:pP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E2F3" w14:textId="77777777" w:rsidR="00D65517" w:rsidRDefault="00D65517">
    <w:pP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EBA7" w14:textId="77777777" w:rsidR="00D65517" w:rsidRDefault="00D65517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F75F1" w14:textId="77777777" w:rsidR="00151760" w:rsidRDefault="00151760">
      <w:r>
        <w:separator/>
      </w:r>
    </w:p>
  </w:footnote>
  <w:footnote w:type="continuationSeparator" w:id="0">
    <w:p w14:paraId="316D6A59" w14:textId="77777777" w:rsidR="00151760" w:rsidRDefault="00151760">
      <w:r>
        <w:continuationSeparator/>
      </w:r>
    </w:p>
  </w:footnote>
  <w:footnote w:type="continuationNotice" w:id="1">
    <w:p w14:paraId="7E99E4ED" w14:textId="77777777" w:rsidR="00151760" w:rsidRDefault="001517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5B2A6" w14:textId="77777777" w:rsidR="00D65517" w:rsidRDefault="00D65517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F2E87" w14:textId="77777777" w:rsidR="00D65517" w:rsidRDefault="00A0522B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3C4AD3">
      <w:t>4</w:t>
    </w:r>
    <w:r>
      <w:fldChar w:fldCharType="end"/>
    </w:r>
  </w:p>
  <w:p w14:paraId="3648C4BD" w14:textId="77777777" w:rsidR="00D65517" w:rsidRDefault="00D65517">
    <w:pP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17"/>
    <w:rsid w:val="00151760"/>
    <w:rsid w:val="003C4AD3"/>
    <w:rsid w:val="006005C9"/>
    <w:rsid w:val="006A2C17"/>
    <w:rsid w:val="00742DB3"/>
    <w:rsid w:val="007D4867"/>
    <w:rsid w:val="00800B13"/>
    <w:rsid w:val="00A0522B"/>
    <w:rsid w:val="00D2070D"/>
    <w:rsid w:val="00D314D7"/>
    <w:rsid w:val="00D65517"/>
    <w:rsid w:val="00E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508"/>
  <w15:docId w15:val="{2B4989BA-D8A9-4074-AC1D-2EE74350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ga-I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0522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A0522B"/>
  </w:style>
  <w:style w:type="character" w:styleId="PlaceholderText">
    <w:name w:val="Placeholder Text"/>
    <w:basedOn w:val="DefaultParagraphFont"/>
    <w:rsid w:val="00A05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Aurimas Gudžiauskas</dc:creator>
  <cp:keywords>class='Internal'</cp:keywords>
  <cp:lastModifiedBy>L. B.</cp:lastModifiedBy>
  <cp:revision>3</cp:revision>
  <dcterms:created xsi:type="dcterms:W3CDTF">2024-05-31T07:38:00Z</dcterms:created>
  <dcterms:modified xsi:type="dcterms:W3CDTF">2024-06-21T12:49:00Z</dcterms:modified>
</cp:coreProperties>
</file>