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Akt"/>
        <w:tag w:val="CCSaados"/>
        <w:id w:val="42569056"/>
        <w:placeholder>
          <w:docPart w:val="B872143CACB74B81898CF8F14155BFA9"/>
        </w:placeholder>
        <w15:color w:val="00FFFF"/>
      </w:sdtPr>
      <w:sdtEndPr/>
      <w:sdtContent>
        <w:p w14:paraId="12CEE495" w14:textId="77777777" w:rsidR="00D90A5B" w:rsidRDefault="00D90A5B">
          <w:pPr>
            <w:pStyle w:val="LLNormaali"/>
          </w:pPr>
        </w:p>
        <w:p w14:paraId="2623ECD7" w14:textId="77777777" w:rsidR="004F334C" w:rsidRDefault="0048017B" w:rsidP="004F334C">
          <w:pPr>
            <w:pStyle w:val="LLMinisterionAsetus"/>
          </w:pPr>
          <w:r>
            <w:t xml:space="preserve">Dekret des Ministeriums für Soziales und Gesundheit</w:t>
          </w:r>
        </w:p>
        <w:p w14:paraId="4B41BD3C" w14:textId="77777777" w:rsidR="008341AB" w:rsidRPr="009167E1" w:rsidRDefault="0048017B" w:rsidP="008341AB">
          <w:pPr>
            <w:pStyle w:val="LLSaadoksenNimi"/>
          </w:pPr>
          <w:r>
            <w:t xml:space="preserve">zur Änderung des Dekrets des Ministeriums für Soziales und Gesundheit über Normen und Meldungen in Bezug auf Tabakerzeugnisse und verwandte Erzeugnisse</w:t>
          </w:r>
        </w:p>
        <w:p w14:paraId="34058B6D" w14:textId="77777777" w:rsidR="008341AB" w:rsidRPr="009167E1" w:rsidRDefault="0048017B" w:rsidP="008341AB">
          <w:pPr>
            <w:pStyle w:val="LLJohtolauseKappaleet"/>
          </w:pPr>
          <w:r>
            <w:t xml:space="preserve">Gemäß dem Beschluss des Ministeriums für Soziales und Gesundheit</w:t>
          </w:r>
          <w:r>
            <w:t xml:space="preserve"> </w:t>
          </w:r>
        </w:p>
        <w:p w14:paraId="53C2AC43" w14:textId="77777777" w:rsidR="0048017B" w:rsidRDefault="008341AB" w:rsidP="008341AB">
          <w:pPr>
            <w:pStyle w:val="LLJohtolauseKappaleet"/>
          </w:pPr>
          <w:r>
            <w:t xml:space="preserve">wird § 4 des Dekrets des Ministeriums für Soziales und Gesundheit über Normen und Meldungen in Bezug auf Tabakerzeugnisse und verwandte Erzeugnisse (592/2016) </w:t>
          </w:r>
          <w:r>
            <w:rPr>
              <w:i/>
            </w:rPr>
            <w:t xml:space="preserve">geändert</w:t>
          </w:r>
          <w:r>
            <w:t xml:space="preserve">;</w:t>
          </w:r>
          <w:r>
            <w:t xml:space="preserve"> </w:t>
          </w:r>
          <w:r>
            <w:t xml:space="preserve">und</w:t>
          </w:r>
        </w:p>
        <w:p w14:paraId="6E57741B" w14:textId="77777777" w:rsidR="008341AB" w:rsidRPr="0048017B" w:rsidRDefault="0048017B" w:rsidP="008341AB">
          <w:pPr>
            <w:pStyle w:val="LLJohtolauseKappaleet"/>
          </w:pPr>
          <w:r>
            <w:t xml:space="preserve">es wird ein neuer § 6b mit folgendem Wortlaut zu dem Dekret </w:t>
          </w:r>
          <w:r>
            <w:rPr>
              <w:i/>
            </w:rPr>
            <w:t xml:space="preserve">hinzugefügt</w:t>
          </w:r>
          <w:r>
            <w:t xml:space="preserve">:</w:t>
          </w:r>
        </w:p>
        <w:p w14:paraId="2C0E33FC" w14:textId="77777777" w:rsidR="008341AB" w:rsidRDefault="008341AB" w:rsidP="008341AB">
          <w:pPr>
            <w:pStyle w:val="LLNormaali"/>
          </w:pPr>
        </w:p>
        <w:p w14:paraId="37ED0DE9" w14:textId="77777777" w:rsidR="008341AB" w:rsidRDefault="0048017B" w:rsidP="008341AB">
          <w:pPr>
            <w:pStyle w:val="LLPykala"/>
          </w:pPr>
          <w:r>
            <w:t xml:space="preserve">§ 4</w:t>
          </w:r>
        </w:p>
        <w:p w14:paraId="1C3B6270" w14:textId="77777777" w:rsidR="008341AB" w:rsidRDefault="0048017B" w:rsidP="0048017B">
          <w:pPr>
            <w:pStyle w:val="LLPykalanOtsikko"/>
          </w:pPr>
          <w:r>
            <w:t xml:space="preserve">Zeitpunkt der Meldung von Studien und Verkaufsmengen</w:t>
          </w:r>
        </w:p>
        <w:p w14:paraId="2D3C1E68" w14:textId="77777777" w:rsidR="008341AB" w:rsidRDefault="0048017B" w:rsidP="008341AB">
          <w:pPr>
            <w:pStyle w:val="LLKappalejako"/>
          </w:pPr>
          <w:r>
            <w:t xml:space="preserve">Die in § 16, § 27, § 29b und § 28 Absatz 1 des Tabakgesetzes genannten Informationen sind der Nationalen Aufsichtsbehörde für Wohlfahrt und Gesundheit (</w:t>
          </w:r>
          <w:r>
            <w:rPr>
              <w:i/>
            </w:rPr>
            <w:t xml:space="preserve">Valvira</w:t>
          </w:r>
          <w:r>
            <w:t xml:space="preserve">) jährlich spätestens am 20. Mai bereitzustellen.</w:t>
          </w:r>
          <w:r>
            <w:t xml:space="preserve"> </w:t>
          </w:r>
          <w:r>
            <w:t xml:space="preserve">Die in § 16 Absatz 2, § 27 Absatz 1 und § 29b des Tabakgesetzes genannten Informationen sind für das vorangegangene Kalenderjahr zu melden.</w:t>
          </w:r>
        </w:p>
        <w:p w14:paraId="76674CB3" w14:textId="77777777" w:rsidR="0048017B" w:rsidRDefault="0048017B" w:rsidP="008341AB">
          <w:pPr>
            <w:pStyle w:val="LLKappalejako"/>
          </w:pPr>
        </w:p>
        <w:p w14:paraId="73F675D2" w14:textId="77777777" w:rsidR="0048017B" w:rsidRPr="009167E1" w:rsidRDefault="0048017B" w:rsidP="00BA71BD">
          <w:pPr>
            <w:pStyle w:val="LLPykala"/>
          </w:pPr>
          <w:r>
            <w:t xml:space="preserve">§ 6b</w:t>
          </w:r>
        </w:p>
        <w:p w14:paraId="5112F0CD" w14:textId="77777777" w:rsidR="0048017B" w:rsidRPr="00A4663A" w:rsidRDefault="0048017B" w:rsidP="00057B14">
          <w:pPr>
            <w:pStyle w:val="LLPykalanOtsikko"/>
          </w:pPr>
          <w:r>
            <w:t xml:space="preserve">Format der Meldung in Bezug auf rauchlose Nikotinerzeugnisse</w:t>
          </w:r>
        </w:p>
        <w:p w14:paraId="5EACB785" w14:textId="49D4808A" w:rsidR="0048017B" w:rsidRDefault="0048017B" w:rsidP="0078170F">
          <w:pPr>
            <w:pStyle w:val="LLKappalejako"/>
          </w:pPr>
          <w:r>
            <w:t xml:space="preserve">Für die Zwecke der Meldung gemäß § 29a des Tabakgesetzes ist das Format für die Meldung rauchloser Tabakerzeugnisse zu verwenden, das im Durchführungsbeschluss (EU) 2015/2186 der Kommission zur Festlegung eines Formats für die Bereitstellung und Verfügbarmachung von Informationen über Tabakerzeugnisse festgelegt ist.</w:t>
          </w:r>
        </w:p>
        <w:p w14:paraId="23095B5C" w14:textId="77777777" w:rsidR="0048017B" w:rsidRDefault="0048017B" w:rsidP="008341AB">
          <w:pPr>
            <w:pStyle w:val="LLKappalejako"/>
          </w:pPr>
        </w:p>
        <w:p w14:paraId="39029D6E" w14:textId="77777777" w:rsidR="008341AB" w:rsidRPr="009167E1" w:rsidRDefault="008341AB" w:rsidP="008341AB">
          <w:pPr>
            <w:pStyle w:val="LLNormaali"/>
            <w:jc w:val="center"/>
          </w:pPr>
          <w:r>
            <w:t xml:space="preserve">———</w:t>
          </w:r>
        </w:p>
        <w:p w14:paraId="345E69F7" w14:textId="77777777" w:rsidR="008341AB" w:rsidRDefault="008341AB" w:rsidP="008341AB">
          <w:pPr>
            <w:pStyle w:val="LLVoimaantulokappale"/>
          </w:pPr>
          <w:r>
            <w:t xml:space="preserve">Dieses Dekret tritt am [Datum] [Monat] 20[ ] in Kraft.</w:t>
          </w:r>
        </w:p>
        <w:p w14:paraId="2513FCE0" w14:textId="77777777" w:rsidR="008341AB" w:rsidRDefault="001D2898" w:rsidP="008341AB">
          <w:pPr>
            <w:pStyle w:val="LLNormaali"/>
          </w:pPr>
        </w:p>
      </w:sdtContent>
    </w:sdt>
    <w:p w14:paraId="0AD8F68B" w14:textId="77777777"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182D4FF0D2B9402184ECBB4CF14C8456"/>
        </w:placeholder>
        <w15:color w:val="33CCCC"/>
        <w:text/>
      </w:sdtPr>
      <w:sdtEndPr/>
      <w:sdtContent>
        <w:p w14:paraId="4076EBD1" w14:textId="77777777" w:rsidR="008341AB" w:rsidRDefault="008341AB" w:rsidP="008341AB">
          <w:pPr>
            <w:pStyle w:val="LLPaivays"/>
            <w:rPr>
              <w:szCs w:val="22"/>
              <w:rFonts w:eastAsia="Calibri"/>
            </w:rPr>
          </w:pPr>
          <w:r>
            <w:t xml:space="preserve">Helsinki, den xx xx 20xx</w:t>
          </w:r>
        </w:p>
      </w:sdtContent>
    </w:sdt>
    <w:p w14:paraId="2D41890B" w14:textId="77777777" w:rsidR="0081267C" w:rsidRDefault="0081267C">
      <w:pPr>
        <w:pStyle w:val="LLNormaali"/>
      </w:pPr>
    </w:p>
    <w:p w14:paraId="463335D9" w14:textId="77777777" w:rsidR="0081267C" w:rsidRDefault="0081267C">
      <w:pPr>
        <w:pStyle w:val="LLNormaali"/>
      </w:pPr>
    </w:p>
    <w:p w14:paraId="35A5B148" w14:textId="77777777" w:rsidR="0081267C" w:rsidRDefault="0081267C">
      <w:pPr>
        <w:pStyle w:val="LLNormaali"/>
      </w:pPr>
    </w:p>
    <w:p w14:paraId="308EDCC4" w14:textId="77777777" w:rsidR="0081267C" w:rsidRDefault="0081267C">
      <w:pPr>
        <w:pStyle w:val="LLNormaali"/>
      </w:pPr>
    </w:p>
    <w:sdt>
      <w:sdtPr>
        <w:alias w:val="Titel des Unterzeichners"/>
        <w:tag w:val="CCAllekirjoitus"/>
        <w:id w:val="834419858"/>
        <w:placeholder>
          <w:docPart w:val="8D793FC4D78C490597494990458341D7"/>
        </w:placeholder>
        <w15:color w:val="00FFFF"/>
      </w:sdtPr>
      <w:sdtEndPr/>
      <w:sdtContent>
        <w:p w14:paraId="73B81B39" w14:textId="77777777" w:rsidR="008341AB" w:rsidRDefault="008341AB" w:rsidP="008341AB">
          <w:pPr>
            <w:pStyle w:val="LLAllekirjoitus"/>
            <w:rPr>
              <w:b w:val="0"/>
              <w:sz w:val="22"/>
              <w:szCs w:val="22"/>
              <w:rFonts w:eastAsia="Calibri"/>
            </w:rPr>
          </w:pPr>
          <w:r>
            <w:rPr>
              <w:b w:val="0"/>
              <w:sz w:val="22"/>
            </w:rPr>
            <w:t xml:space="preserve">Minister für...</w:t>
          </w:r>
          <w:r>
            <w:rPr>
              <w:b w:val="0"/>
              <w:sz w:val="22"/>
            </w:rPr>
            <w:t xml:space="preserve"> </w:t>
          </w:r>
          <w:r>
            <w:rPr>
              <w:b w:val="0"/>
              <w:sz w:val="22"/>
            </w:rPr>
            <w:t xml:space="preserve">Vorname Nachname</w:t>
          </w:r>
        </w:p>
      </w:sdtContent>
    </w:sdt>
    <w:p w14:paraId="78F9599B" w14:textId="77777777" w:rsidR="008341AB" w:rsidRPr="00385A06" w:rsidRDefault="008341AB" w:rsidP="008341AB">
      <w:pPr>
        <w:pStyle w:val="LLNormaali"/>
      </w:pPr>
    </w:p>
    <w:p w14:paraId="10EF91E9" w14:textId="77777777" w:rsidR="008341AB" w:rsidRPr="00385A06" w:rsidRDefault="008341AB" w:rsidP="008341AB">
      <w:pPr>
        <w:pStyle w:val="LLNormaali"/>
      </w:pPr>
    </w:p>
    <w:p w14:paraId="51BD6233" w14:textId="77777777" w:rsidR="008341AB" w:rsidRPr="00385A06" w:rsidRDefault="008341AB" w:rsidP="008341AB">
      <w:pPr>
        <w:pStyle w:val="LLNormaali"/>
      </w:pPr>
    </w:p>
    <w:p w14:paraId="696D0E19" w14:textId="77777777" w:rsidR="008341AB" w:rsidRPr="00385A06" w:rsidRDefault="008341AB" w:rsidP="008341AB">
      <w:pPr>
        <w:pStyle w:val="LLNormaali"/>
      </w:pPr>
    </w:p>
    <w:p w14:paraId="17C2D18A" w14:textId="77777777" w:rsidR="008341AB" w:rsidRDefault="008341AB" w:rsidP="008341AB">
      <w:pPr>
        <w:pStyle w:val="LLVarmennus"/>
      </w:pPr>
      <w:r>
        <w:t xml:space="preserve">Titel Vorname Nachname</w:t>
      </w:r>
    </w:p>
    <w:p w14:paraId="27ED69A9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B31F" w14:textId="77777777" w:rsidR="001D2898" w:rsidRDefault="001D2898">
      <w:r>
        <w:separator/>
      </w:r>
    </w:p>
  </w:endnote>
  <w:endnote w:type="continuationSeparator" w:id="0">
    <w:p w14:paraId="3658B00B" w14:textId="77777777" w:rsidR="001D2898" w:rsidRDefault="001D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648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D5C8F4A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9710DE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6778DD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890B2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B7EC5A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13025C5" w14:textId="77777777" w:rsidR="000E61DF" w:rsidRDefault="000E61DF" w:rsidP="001310B9">
    <w:pPr>
      <w:pStyle w:val="Alatunniste"/>
    </w:pPr>
  </w:p>
  <w:p w14:paraId="5F25ED4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D0BA5AA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17BCC5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99C413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A7DDC2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972BAF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55AA59C" w14:textId="77777777" w:rsidR="000E61DF" w:rsidRPr="001310B9" w:rsidRDefault="000E61DF">
    <w:pPr>
      <w:pStyle w:val="Alatunniste"/>
      <w:rPr>
        <w:sz w:val="22"/>
        <w:szCs w:val="22"/>
      </w:rPr>
    </w:pPr>
  </w:p>
  <w:p w14:paraId="51900526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DC83" w14:textId="77777777" w:rsidR="001D2898" w:rsidRDefault="001D2898">
      <w:r>
        <w:separator/>
      </w:r>
    </w:p>
  </w:footnote>
  <w:footnote w:type="continuationSeparator" w:id="0">
    <w:p w14:paraId="25BAF5BC" w14:textId="77777777" w:rsidR="001D2898" w:rsidRDefault="001D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3B2EA78" w14:textId="77777777" w:rsidTr="00C95716">
      <w:tc>
        <w:tcPr>
          <w:tcW w:w="2140" w:type="dxa"/>
        </w:tcPr>
        <w:p w14:paraId="1BD7AEF4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C5F8EA6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8F03F23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B4B66E2" w14:textId="77777777" w:rsidTr="00C95716">
      <w:tc>
        <w:tcPr>
          <w:tcW w:w="4281" w:type="dxa"/>
          <w:gridSpan w:val="2"/>
        </w:tcPr>
        <w:p w14:paraId="31D9E5BF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F4F9673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6B6D348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015DDF1" w14:textId="77777777" w:rsidTr="00F674CC">
      <w:tc>
        <w:tcPr>
          <w:tcW w:w="2140" w:type="dxa"/>
        </w:tcPr>
        <w:p w14:paraId="58382BB2" w14:textId="77777777" w:rsidR="000E61DF" w:rsidRPr="00A34F4E" w:rsidRDefault="000E61DF" w:rsidP="00F674CC"/>
      </w:tc>
      <w:tc>
        <w:tcPr>
          <w:tcW w:w="4281" w:type="dxa"/>
          <w:gridSpan w:val="2"/>
        </w:tcPr>
        <w:p w14:paraId="7DF130A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8E4E444" w14:textId="77777777" w:rsidR="000E61DF" w:rsidRPr="00A34F4E" w:rsidRDefault="000E61DF" w:rsidP="00F674CC"/>
      </w:tc>
    </w:tr>
    <w:tr w:rsidR="000E61DF" w14:paraId="72AB6A6E" w14:textId="77777777" w:rsidTr="00F674CC">
      <w:tc>
        <w:tcPr>
          <w:tcW w:w="4281" w:type="dxa"/>
          <w:gridSpan w:val="2"/>
        </w:tcPr>
        <w:p w14:paraId="11F04D3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ACE9809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51F0402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dirty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898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22A2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17B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96C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0D2F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55F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9C7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ACCB8"/>
  <w15:docId w15:val="{854DBD2B-1752-4412-89EF-32DFB77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py">
    <w:name w:val="py"/>
    <w:basedOn w:val="Normaali"/>
    <w:rsid w:val="003622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715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2143CACB74B81898CF8F14155BF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19F165-BE14-483F-97A7-3B6E45DDDE6F}"/>
      </w:docPartPr>
      <w:docPartBody>
        <w:p w:rsidR="00A124F9" w:rsidRDefault="00F82EDB">
          <w:pPr>
            <w:pStyle w:val="B872143CACB74B81898CF8F14155BFA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82D4FF0D2B9402184ECBB4CF14C8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0488CD-D474-455E-81B6-A0FCD436C98B}"/>
      </w:docPartPr>
      <w:docPartBody>
        <w:p w:rsidR="00A124F9" w:rsidRDefault="00F82EDB">
          <w:pPr>
            <w:pStyle w:val="182D4FF0D2B9402184ECBB4CF14C84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D793FC4D78C490597494990458341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1C78ED-9659-4459-8625-B693B11EF1B4}"/>
      </w:docPartPr>
      <w:docPartBody>
        <w:p w:rsidR="00A124F9" w:rsidRDefault="00F82EDB">
          <w:pPr>
            <w:pStyle w:val="8D793FC4D78C490597494990458341D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DB"/>
    <w:rsid w:val="00660956"/>
    <w:rsid w:val="00A124F9"/>
    <w:rsid w:val="00F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872143CACB74B81898CF8F14155BFA9">
    <w:name w:val="B872143CACB74B81898CF8F14155BFA9"/>
  </w:style>
  <w:style w:type="paragraph" w:customStyle="1" w:styleId="182D4FF0D2B9402184ECBB4CF14C8456">
    <w:name w:val="182D4FF0D2B9402184ECBB4CF14C8456"/>
  </w:style>
  <w:style w:type="paragraph" w:customStyle="1" w:styleId="8D793FC4D78C490597494990458341D7">
    <w:name w:val="8D793FC4D78C4905974949904583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675D99461E16945B63AEA0074568FFD" ma:contentTypeVersion="4" ma:contentTypeDescription="Kampus asiakirja" ma:contentTypeScope="" ma:versionID="048158d75d0679ba422e64d85aa16730">
  <xsd:schema xmlns:xsd="http://www.w3.org/2001/XMLSchema" xmlns:xs="http://www.w3.org/2001/XMLSchema" xmlns:p="http://schemas.microsoft.com/office/2006/metadata/properties" xmlns:ns2="c138b538-c2fd-4cca-8c26-6e4e32e5a042" xmlns:ns3="0256e368-8bc0-42df-be65-c11725ee669e" targetNamespace="http://schemas.microsoft.com/office/2006/metadata/properties" ma:root="true" ma:fieldsID="a7ff184abdfbba9828d537e379fa82bf" ns2:_="" ns3:_="">
    <xsd:import namespace="c138b538-c2fd-4cca-8c26-6e4e32e5a042"/>
    <xsd:import namespace="0256e368-8bc0-42df-be65-c11725ee669e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40ee391-1d36-42b3-a467-5ad05af41f0d}" ma:internalName="TaxCatchAll" ma:showField="CatchAllData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40ee391-1d36-42b3-a467-5ad05af41f0d}" ma:internalName="TaxCatchAllLabel" ma:readOnly="true" ma:showField="CatchAllDataLabel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e368-8bc0-42df-be65-c11725ee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D709-F984-4CF7-BC22-DBCC02A91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256e368-8bc0-42df-be65-c11725ee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96DF7-9506-4189-B666-185AB7783B8A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78D6CFB9-1CDB-41A6-80DC-5CA46520E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52729-3059-4144-A715-A4DFB654B5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0576D3-65DF-4160-9DFB-0D24FFA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92</TotalTime>
  <Pages>1</Pages>
  <Words>150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Honkanen Reetta (STM)</cp:lastModifiedBy>
  <cp:revision>4</cp:revision>
  <cp:lastPrinted>2017-12-04T10:02:00Z</cp:lastPrinted>
  <dcterms:created xsi:type="dcterms:W3CDTF">2024-03-28T11:54:00Z</dcterms:created>
  <dcterms:modified xsi:type="dcterms:W3CDTF">2024-06-06T10:08:00Z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0x010100B5FAB64B6C204DD994D3FAC0C34E2BFF008675D99461E16945B63AEA0074568FFD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