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Código Civil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5FA9F601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 xml:space="preserve">Artículo 312 </w:t>
      </w:r>
      <w:proofErr w:type="spellStart"/>
      <w:r>
        <w:rPr>
          <w:rFonts w:ascii="DejaVuSansCondensed,DejaVuSansC" w:hAnsi="DejaVuSansCondensed,DejaVuSansC"/>
          <w:b/>
          <w:sz w:val="19"/>
        </w:rPr>
        <w:t>duodecies</w:t>
      </w:r>
      <w:proofErr w:type="spellEnd"/>
      <w:r>
        <w:rPr>
          <w:rFonts w:ascii="DejaVuSansCondensed,DejaVuSansC" w:hAnsi="DejaVuSansCondensed,DejaVuSansC"/>
          <w:b/>
          <w:sz w:val="19"/>
        </w:rPr>
        <w:br/>
        <w:t>Rescisión de contratos de consumo en el comercio</w:t>
      </w:r>
    </w:p>
    <w:p w14:paraId="323FDC45" w14:textId="77777777" w:rsidR="00320DD3" w:rsidRPr="00CB1248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</w:rPr>
        <w:t xml:space="preserve">1. </w:t>
      </w:r>
      <w:r w:rsidRPr="00CB1248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CB1248">
        <w:rPr>
          <w:rFonts w:ascii="DejaVuSansCondensed,DejaVuSansC" w:hAnsi="DejaVuSansCondensed,DejaVuSansC"/>
          <w:sz w:val="19"/>
          <w:szCs w:val="19"/>
        </w:rPr>
        <w:t xml:space="preserve">Cuando un sitio web permita a los consumidores celebrar un contrato de comercio electrónico destinado a establecer una obligación de tracto sucesivo que obligue a una empresa a prestar un servicio a cambio, la empresa en cuestión cumplirá las obligaciones establecidas en esta disposición. </w:t>
      </w:r>
      <w:r w:rsidRPr="00CB1248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CB1248">
        <w:rPr>
          <w:rFonts w:ascii="DejaVuSansCondensed,DejaVuSansC" w:hAnsi="DejaVuSansCondensed,DejaVuSansC"/>
          <w:sz w:val="19"/>
          <w:szCs w:val="19"/>
        </w:rPr>
        <w:t>Esto no se aplicará a:</w:t>
      </w:r>
    </w:p>
    <w:p w14:paraId="56F1FE2F" w14:textId="77777777" w:rsidR="00320DD3" w:rsidRPr="00CB1248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1.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los contratos cuya rescisión solo esté prevista en una forma más estricta que la forma escrita; y</w:t>
      </w:r>
    </w:p>
    <w:p w14:paraId="1CB136FB" w14:textId="77777777" w:rsidR="00320DD3" w:rsidRPr="00CB1248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2.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con respecto a los sitios web relacionados con servicios financieros o contratos relacionados con servicios financieros.</w:t>
      </w:r>
    </w:p>
    <w:p w14:paraId="5596EFDB" w14:textId="77777777" w:rsidR="00320DD3" w:rsidRPr="00CB1248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 xml:space="preserve">2. La empresa deberá asegurarse de que el consumidor en el sitio web pueda hacer una declaración de la rescisión ordinaria o extraordinaria de un contrato que pueda celebrarse en el sitio web de conformidad con el apartado 1, frase primera, a través de un botón de rescisión. El botón de rescisión deberá ser fácilmente legible con nada más que las palabras «rescindir contratos aquí», o deberá estar marcado con un texto apropiado y sin ambigüedades. Deberá conducir al consumidor directamente a una página de confirmación que: </w:t>
      </w:r>
    </w:p>
    <w:p w14:paraId="1A7C9900" w14:textId="77777777" w:rsidR="00320DD3" w:rsidRPr="00CB1248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1.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consulte al consumidor y le permita proporcionar información:</w:t>
      </w:r>
    </w:p>
    <w:p w14:paraId="390652D1" w14:textId="77777777" w:rsidR="00320DD3" w:rsidRPr="00CB1248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a)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sobre la naturaleza de la rescisión y, en caso de rescisión extraordinaria, el motivo de esta;</w:t>
      </w:r>
    </w:p>
    <w:p w14:paraId="42A3F025" w14:textId="77777777" w:rsidR="00320DD3" w:rsidRPr="00CB1248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b)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sobre su identificación inequívoca;</w:t>
      </w:r>
    </w:p>
    <w:p w14:paraId="26409B94" w14:textId="77777777" w:rsidR="00320DD3" w:rsidRPr="00CB1248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c)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sobre la designación inequívoca del contrato;</w:t>
      </w:r>
    </w:p>
    <w:p w14:paraId="179D31F8" w14:textId="77777777" w:rsidR="00320DD3" w:rsidRPr="00CB1248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d)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sobre el momento en que se ponga fin a la relación contractual;</w:t>
      </w:r>
    </w:p>
    <w:p w14:paraId="0492A93A" w14:textId="77777777" w:rsidR="00320DD3" w:rsidRPr="00CB1248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d)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para la rápida transmisión electrónica de la confirmación de la rescisión a él; y</w:t>
      </w:r>
    </w:p>
    <w:p w14:paraId="0972B70B" w14:textId="77777777" w:rsidR="00320DD3" w:rsidRPr="00CB1248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2.</w:t>
      </w:r>
      <w:r w:rsidRPr="00CB1248">
        <w:rPr>
          <w:rFonts w:ascii="DejaVuSansCondensed,DejaVuSansC" w:hAnsi="DejaVuSansCondensed,DejaVuSansC"/>
          <w:sz w:val="19"/>
          <w:szCs w:val="19"/>
        </w:rPr>
        <w:tab/>
        <w:t>contenga un botón de confirmación a través del cual el consumidor pueda presentar el aviso de rescisión y que sea fácilmente legible con nada más que las palabras «rescindir ahora», o que esté marcado con un texto apropiado y sin ambigüedades.</w:t>
      </w:r>
    </w:p>
    <w:p w14:paraId="10E4D17A" w14:textId="77777777" w:rsidR="00320DD3" w:rsidRPr="00CB1248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3. El consumidor deberá poder almacenar, en un soporte duradero, su declaración de rescisión presentada pulsando el botón de confirmación con la fecha y la hora de la presentación, de manera que pueda verse que la declaración de rescisión se ha presentado pulsando el botón de confirmación.</w:t>
      </w:r>
    </w:p>
    <w:p w14:paraId="3544FCCE" w14:textId="77777777" w:rsidR="00320DD3" w:rsidRPr="00CB1248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 xml:space="preserve">4. </w:t>
      </w:r>
      <w:r w:rsidRPr="00CB1248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CB1248">
        <w:rPr>
          <w:rFonts w:ascii="DejaVuSansCondensed,DejaVuSansC" w:hAnsi="DejaVuSansCondensed,DejaVuSansC"/>
          <w:sz w:val="19"/>
          <w:szCs w:val="19"/>
        </w:rPr>
        <w:t xml:space="preserve">La empresa confirmará inmediatamente al consumidor el contenido y la fecha y la hora de recepción del aviso de rescisión, así como la fecha en la que deba ponerse fin al contrato por la rescisión, por escrito y a través de medios electrónicos. </w:t>
      </w:r>
      <w:r w:rsidRPr="00CB1248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CB1248">
        <w:rPr>
          <w:rFonts w:ascii="DejaVuSansCondensed,DejaVuSansC" w:hAnsi="DejaVuSansCondensed,DejaVuSansC"/>
          <w:sz w:val="19"/>
          <w:szCs w:val="19"/>
        </w:rPr>
        <w:t>Se presupone que un aviso de rescisión presentado pulsando el botón de confirmación se ha enviado a la empresa inmediatamente después de su presentación.</w:t>
      </w:r>
    </w:p>
    <w:p w14:paraId="32A32941" w14:textId="77777777" w:rsidR="00320DD3" w:rsidRPr="00CB1248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>5. Si, al presentar el aviso de rescisión, el consumidor no especifica un momento en el que la rescisión vaya a poner fin a la relación contractual, la rescisión surtirá efecto lo antes posible.</w:t>
      </w:r>
    </w:p>
    <w:p w14:paraId="387261DB" w14:textId="77777777" w:rsidR="00320DD3" w:rsidRPr="00CB1248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CB1248">
        <w:rPr>
          <w:rFonts w:ascii="DejaVuSansCondensed,DejaVuSansC" w:hAnsi="DejaVuSansCondensed,DejaVuSansC"/>
          <w:sz w:val="19"/>
          <w:szCs w:val="19"/>
        </w:rPr>
        <w:t xml:space="preserve">6. </w:t>
      </w:r>
      <w:r w:rsidRPr="00CB1248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CB1248">
        <w:rPr>
          <w:rFonts w:ascii="DejaVuSansCondensed,DejaVuSansC" w:hAnsi="DejaVuSansCondensed,DejaVuSansC"/>
          <w:sz w:val="19"/>
          <w:szCs w:val="19"/>
        </w:rPr>
        <w:t xml:space="preserve">Si los botones y la página de confirmación no se ponen a disposición de acuerdo con los apartados 1 y 2, el consumidor podrá rescindir un contrato para cuya rescisión deben estar disponibles los botones y la página de confirmación en cualquier momento y sin respetar ningún período de aviso. </w:t>
      </w:r>
      <w:r w:rsidRPr="00CB1248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CB1248">
        <w:rPr>
          <w:rFonts w:ascii="DejaVuSansCondensed,DejaVuSansC" w:hAnsi="DejaVuSansCondensed,DejaVuSansC"/>
          <w:sz w:val="19"/>
          <w:szCs w:val="19"/>
        </w:rPr>
        <w:t>Esto no afectará al derecho del consumidor de rescindir el contrato de manera excepcional.</w:t>
      </w:r>
    </w:p>
    <w:p w14:paraId="1720CDBA" w14:textId="77777777" w:rsidR="00320DD3" w:rsidRPr="00CB1248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CB1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5E91" w14:textId="77777777" w:rsidR="00043141" w:rsidRDefault="00043141">
      <w:pPr>
        <w:spacing w:after="0" w:line="240" w:lineRule="auto"/>
      </w:pPr>
      <w:r>
        <w:separator/>
      </w:r>
    </w:p>
  </w:endnote>
  <w:endnote w:type="continuationSeparator" w:id="0">
    <w:p w14:paraId="3A0584C5" w14:textId="77777777" w:rsidR="00043141" w:rsidRDefault="000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2FC7" w14:textId="77777777" w:rsidR="00CB1248" w:rsidRDefault="00CB1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164EA9AE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Página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de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FB5" w14:textId="77777777" w:rsidR="00CB1248" w:rsidRDefault="00CB1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B159" w14:textId="77777777" w:rsidR="00043141" w:rsidRDefault="00043141">
      <w:pPr>
        <w:spacing w:after="0" w:line="240" w:lineRule="auto"/>
      </w:pPr>
      <w:r>
        <w:separator/>
      </w:r>
    </w:p>
  </w:footnote>
  <w:footnote w:type="continuationSeparator" w:id="0">
    <w:p w14:paraId="76BD47CA" w14:textId="77777777" w:rsidR="00043141" w:rsidRDefault="000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CBAD" w14:textId="77777777" w:rsidR="00CB1248" w:rsidRDefault="00CB1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043141"/>
    <w:rsid w:val="00320DD3"/>
    <w:rsid w:val="006D1BEB"/>
    <w:rsid w:val="008A574F"/>
    <w:rsid w:val="008B4ECE"/>
    <w:rsid w:val="00945D70"/>
    <w:rsid w:val="009F13EB"/>
    <w:rsid w:val="00C8463D"/>
    <w:rsid w:val="00CB1248"/>
    <w:rsid w:val="00FA289E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2584</Characters>
  <Application>Microsoft Office Word</Application>
  <DocSecurity>0</DocSecurity>
  <Lines>40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3</cp:revision>
  <dcterms:created xsi:type="dcterms:W3CDTF">2022-02-04T12:08:00Z</dcterms:created>
  <dcterms:modified xsi:type="dcterms:W3CDTF">2022-02-04T12:12:00Z</dcterms:modified>
</cp:coreProperties>
</file>