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3152" w14:textId="30064356" w:rsidR="00C42E69" w:rsidRPr="00A617F9" w:rsidRDefault="00C42E69" w:rsidP="00C42E69">
      <w:pPr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0274 E-- HR- ------ 20180628 --- --- PROJET</w:t>
      </w:r>
    </w:p>
    <w:p w14:paraId="07659CFC" w14:textId="4F2E4075" w:rsidR="003D3AEB" w:rsidRPr="00631BBE" w:rsidRDefault="0003340A" w:rsidP="00C42E6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Nacrt KRALJEVSKE UREDBE O ODOBRAVANJU NORME KVALITETE ZA KRUH </w:t>
      </w:r>
      <w:r>
        <w:rPr>
          <w:rFonts w:ascii="Arial" w:hAnsi="Arial"/>
          <w:b/>
          <w:color w:val="C00000"/>
        </w:rPr>
        <w:t>(inačica 23/05/2018)</w:t>
      </w:r>
    </w:p>
    <w:p w14:paraId="604412C3" w14:textId="77777777" w:rsidR="00083A8A" w:rsidRPr="00631BBE" w:rsidRDefault="00083A8A" w:rsidP="00C42E69">
      <w:pPr>
        <w:spacing w:before="120"/>
        <w:jc w:val="both"/>
        <w:rPr>
          <w:rFonts w:ascii="Arial" w:hAnsi="Arial" w:cs="Arial"/>
        </w:rPr>
      </w:pPr>
    </w:p>
    <w:p w14:paraId="2E90AAEB" w14:textId="244907BD"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Kruh i posebni krušni proizvodi uređuju se usklađenim horizontalnim zakonodavstvom Europske unije o hrani i Kraljevskom uredbom 1137/1984 od 28. ožujka 1984. o odobravanju tehničkih zdravstvenih propisa za proizvodnju, distribuciju i prodaju kruha i posebnih krušnih proizvoda. Ovom normom proveden je propis sadržan Španjolskim zakonikom o hrani, odobren Uredbom 2484/1967 od 21. rujna 1967. o prethodno navedenim proizvodima, u skladu s poglavljem XX. „Brašno i njegove izvedenice”, odjeljak 4. „Pekarski proizvodi”.</w:t>
      </w:r>
    </w:p>
    <w:p w14:paraId="7EF9B84F" w14:textId="5853EE5B" w:rsidR="00083A8A" w:rsidRPr="00631BBE" w:rsidRDefault="009901D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 obzirom na brojne izmjene tehničkih zdravstvenih propisa koji se odnose na kruh i posebne krušne proizvode te napredak tehnologije koji se dogodio sektoru proizvodnje i stavljanja na tržište ovih proizvoda od objave Kraljevske uredbe 1137/1984 te s obzirom na promjene u trendovima potrošnje, preporučuje se provođenje dubinske revizije prethodno navedenih propisa. Ovime su obuhvaćene i definicije novih proizvoda, npr. kruha od kiselog tijesta. Unatoč njihovoj izradi u skladu s uobičajenim praksama, što je trenutačno važno potrošačima, ovi proizvodi nisu definirani ni obuhvaćeni navedenim propisima. </w:t>
      </w:r>
    </w:p>
    <w:p w14:paraId="4D209EB7" w14:textId="5CD0C255" w:rsidR="003F33DD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Ujedno je procijenjeno nužnim sastaviti propise kojima se uređuje zanatska izrada kruha, koja je definirana kao postupak kojim je obuhvaćen primarno ljudski, a ne mehanički doprinos te se radi o proizvodnji u isključivo malim serijama.</w:t>
      </w:r>
    </w:p>
    <w:p w14:paraId="14CAE6C4" w14:textId="7F69A6B1" w:rsidR="00426CF1" w:rsidRPr="00684763" w:rsidRDefault="00426CF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 obzirom na važnost prodaje kruha, neovisno o tome je li on pretpakiran ili nije, na zahtjev potrošača, koja se uređuje Kraljevskom uredbom 126/2015 od 27. veljače 2015. o odobravanju opće norme o informacijama o hrani za nepretpakiranu hranu koja je namijenjena za prodaju krajnjim potrošačima i objektima javne prehrane, za hranu koja se pakira na prodajnim mjestima na zahtjev kupca i za hranu koju pakiraju vlasnici maloprodajnih poduzeća, obuhvaćeno je nekoliko aspekata kojima se uređuje prodaja kruha na prodajnim mjestima. </w:t>
      </w:r>
    </w:p>
    <w:p w14:paraId="225E629B" w14:textId="728C5BF1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Četvrtom završnom odredbom Zakona 28/2015 od 30. srpnja 2015. o zaštiti kvalitete hrane vlada se ovlašćuje za odobravanje normi kvalitete za prehrambene proizvode, s ciljem, među ostalim, prilagodbe propisa Europske unije te pojednostavljenja, modernizacije i poboljšanja postojećih normi te poboljšanja konkurentnosti u sektoru, uključujući napredak do kojeg je došlo zahvaljujući tehnološkim inovacijama.</w:t>
      </w:r>
    </w:p>
    <w:p w14:paraId="17E60FA6" w14:textId="00D0CBAC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Zbog prethodno navedenih razloga, preporučljivo je sastaviti normu kojom se stavlja izvan snage Kraljevska uredba 1137/1984 od 23. svibnja 1984. i sadržaj određenih odjeljaka o pekarskim proizvodima Španjolskog zakonika o hrani.</w:t>
      </w:r>
    </w:p>
    <w:p w14:paraId="5D06CDE8" w14:textId="1F3146B3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Ovime će se pomoći prilagodbi zakonodavstva o kruhu i posebnim krušnim proizvodima trenutačnim zahtjevima tržišta, uklanjanjem ograničenja koja španjolske subjekte mogu staviti u lošiji položaj u odnosu na proizvođače iz drugih država članica; nadalje, zbog tehničkih razloga, bilo bi korisno ukloniti ograničenja u pogledu vlažnosti jer bi se time omogućila proizvodnja raznovrsnijih kruhova. Ovim pristupom se osigurava pošteno natjecanje među subjektima, kojim se pak pomaže poboljšanju </w:t>
      </w:r>
      <w:r>
        <w:rPr>
          <w:rFonts w:ascii="Arial" w:hAnsi="Arial"/>
        </w:rPr>
        <w:lastRenderedPageBreak/>
        <w:t>konkurentnosti unutar sektora i na taj način se jačaju inovacije i razvoj novih proizvoda te osigurava pružanje prikladnih informacija potrošačima kako bi se olakšao njihov odabir pri kupnji.</w:t>
      </w:r>
    </w:p>
    <w:p w14:paraId="40720B0F" w14:textId="3AE0FF07" w:rsidR="00426CF1" w:rsidRPr="00684763" w:rsidRDefault="003950C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Ova Kraljevska uredba podvrgnuta je postupku utvrđenom Direktivom (EU) 2015/1535 Europskog parlamenta i Vijeća od 9. rujna 2015. o utvrđivanju postupka pružanja informacija u području tehničkih propisa i pravila o uslugama informacijskog društva te Kraljevskom uredbom 1337/1999 od 31. srpnja 1999. o dostavljanju informacija u području tehničkih pravila i propisa te propisa o uslugama informacijskog društva. Ujedno je podvrgnuta postupku dostavljanja obavijesti iz članka 45. Uredbe (EU) br. 1169/2011 Europskog parlamenta i Vijeća od 25. listopada 2011. o informiranju potrošača o hrani.</w:t>
      </w:r>
    </w:p>
    <w:p w14:paraId="30D98867" w14:textId="5E55E4DA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Tijekom pripreme ove norme izvršeno je savjetovanje s autonomnim zajednicama i tijelima koja predstavljaju predmetne sektore, a Međuministarski odbor za regulaciju hrane (</w:t>
      </w:r>
      <w:r>
        <w:rPr>
          <w:rFonts w:ascii="Arial" w:hAnsi="Arial"/>
          <w:i/>
        </w:rPr>
        <w:t>Comisión Interministerial para la Ordenación Alimentaria</w:t>
      </w:r>
      <w:r>
        <w:rPr>
          <w:rFonts w:ascii="Arial" w:hAnsi="Arial"/>
        </w:rPr>
        <w:t>) izdao je povoljan izvještaj.</w:t>
      </w:r>
    </w:p>
    <w:p w14:paraId="2452B634" w14:textId="20395511"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U skladu s navedenim, na prijedlog ministrice poljoprivrede ribarstva, hrane i okoliša te ministrice zdravlja, socijalnih usluga i jednakosti, u suglasnosti s Državnim vijećem i nakon razmatranja Vijeća ministara na sjednici dana ... …</w:t>
      </w:r>
    </w:p>
    <w:p w14:paraId="3158EF46" w14:textId="528126CB" w:rsidR="00554EE0" w:rsidRDefault="00B61610" w:rsidP="00C42E69">
      <w:pPr>
        <w:spacing w:before="600" w:after="600"/>
        <w:jc w:val="center"/>
        <w:rPr>
          <w:rFonts w:ascii="Arial" w:hAnsi="Arial" w:cs="Arial"/>
        </w:rPr>
      </w:pPr>
      <w:r>
        <w:rPr>
          <w:rFonts w:ascii="Arial" w:hAnsi="Arial"/>
        </w:rPr>
        <w:t>OVIME UTVRĐUJEM SLJEDEĆE:</w:t>
      </w:r>
    </w:p>
    <w:p w14:paraId="6676AABE" w14:textId="56807C12" w:rsidR="00C20FE0" w:rsidRPr="00085331" w:rsidRDefault="0003340A" w:rsidP="00C65D38">
      <w:pPr>
        <w:keepNext/>
        <w:keepLines/>
        <w:spacing w:before="36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1. </w:t>
      </w:r>
      <w:r>
        <w:rPr>
          <w:rFonts w:ascii="Arial" w:hAnsi="Arial"/>
          <w:i/>
        </w:rPr>
        <w:t>Svrha.</w:t>
      </w:r>
    </w:p>
    <w:p w14:paraId="71812D96" w14:textId="204C077E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Svrha ove norme je utvrditi osnovne norme kvalitete za obradu i distribucijsku prodaju kruha i posebnih krušnih proizvoda.</w:t>
      </w:r>
    </w:p>
    <w:p w14:paraId="0790E1E5" w14:textId="259DD0E0" w:rsidR="00BC7FB8" w:rsidRPr="00720C51" w:rsidRDefault="0003340A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2. </w:t>
      </w:r>
      <w:r>
        <w:rPr>
          <w:rFonts w:ascii="Arial" w:hAnsi="Arial"/>
          <w:i/>
        </w:rPr>
        <w:t>Definicija kruha.</w:t>
      </w:r>
    </w:p>
    <w:p w14:paraId="5C36D0BA" w14:textId="3262ED34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Kruh, bez dodatnih opisa, je proizvod koji proizlazi iz pečenja tijesta dobivenog miješanjem pšeničnog brašna ili brašna druge žitarice, samog ili u kombinaciji, i vode, sa ili bez dodavanja soli, fermentiranog s pomoću pekarskog kvasca ili starter kulture. </w:t>
      </w:r>
    </w:p>
    <w:p w14:paraId="14ABFF29" w14:textId="1832B6D7" w:rsidR="001E389C" w:rsidRPr="00720C51" w:rsidRDefault="001E389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3. </w:t>
      </w:r>
      <w:r>
        <w:rPr>
          <w:rFonts w:ascii="Arial" w:hAnsi="Arial"/>
          <w:i/>
        </w:rPr>
        <w:t>Definicija običnog kruha.</w:t>
      </w:r>
    </w:p>
    <w:p w14:paraId="256894B3" w14:textId="691935AC" w:rsidR="0017732D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Kruh, kako je definiran člankom 2., obično se konzumira unutar 24 sata nakon pečenja, napravljen je od pšeničnog brašna i njemu se smiju dodati samo oni aditivi i pomoćne tvari koji su odobreni za tu vrstu kruha. </w:t>
      </w:r>
    </w:p>
    <w:p w14:paraId="381D5179" w14:textId="2A4D4A63" w:rsidR="00121C21" w:rsidRPr="00617350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Članak 4. </w:t>
      </w:r>
      <w:r>
        <w:rPr>
          <w:rFonts w:ascii="Arial" w:hAnsi="Arial"/>
          <w:i/>
        </w:rPr>
        <w:t>Nazivi običnog kruha.</w:t>
      </w:r>
    </w:p>
    <w:p w14:paraId="57CB5C82" w14:textId="77777777"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Obični kruh može se proizvoditi pod sljedećim nazivima:</w:t>
      </w:r>
    </w:p>
    <w:p w14:paraId="2FA8C0FE" w14:textId="0919115D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i/>
        </w:rPr>
        <w:t>Pan bregado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pan de miga dura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pan español</w:t>
      </w:r>
      <w:r>
        <w:rPr>
          <w:rFonts w:ascii="Arial" w:hAnsi="Arial"/>
        </w:rPr>
        <w:t xml:space="preserve"> ili </w:t>
      </w:r>
      <w:r>
        <w:rPr>
          <w:rFonts w:ascii="Arial" w:hAnsi="Arial"/>
          <w:i/>
        </w:rPr>
        <w:t>pan candeal</w:t>
      </w:r>
      <w:r>
        <w:rPr>
          <w:rFonts w:ascii="Arial" w:hAnsi="Arial"/>
        </w:rPr>
        <w:t xml:space="preserve"> dobivaju se postupkom za koji je nužna uporaba cilindara za usitnjavanje. Ova vrsta kruha ima bijele mrvice s malim, jednolikim mjehurićima zraka.</w:t>
      </w:r>
    </w:p>
    <w:p w14:paraId="78009AF9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Tradicionalnim sortama proizvedenim od ove vrste tijesta mogu se dati različiti nazivi, kao što su </w:t>
      </w:r>
      <w:r>
        <w:rPr>
          <w:rFonts w:ascii="Arial" w:hAnsi="Arial"/>
          <w:i/>
        </w:rPr>
        <w:t>telera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lechuguino</w:t>
      </w:r>
      <w:r>
        <w:rPr>
          <w:rFonts w:ascii="Arial" w:hAnsi="Arial"/>
        </w:rPr>
        <w:t xml:space="preserve"> i </w:t>
      </w:r>
      <w:r>
        <w:rPr>
          <w:rFonts w:ascii="Arial" w:hAnsi="Arial"/>
          <w:i/>
        </w:rPr>
        <w:t>fabiola</w:t>
      </w:r>
      <w:r>
        <w:rPr>
          <w:rFonts w:ascii="Arial" w:hAnsi="Arial"/>
        </w:rPr>
        <w:t>.</w:t>
      </w:r>
    </w:p>
    <w:p w14:paraId="4A464655" w14:textId="3B76BFEE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i/>
        </w:rPr>
        <w:t>Pan de flama</w:t>
      </w:r>
      <w:r>
        <w:rPr>
          <w:rFonts w:ascii="Arial" w:hAnsi="Arial"/>
        </w:rPr>
        <w:t xml:space="preserve"> (francuski kruh) ili </w:t>
      </w:r>
      <w:r>
        <w:rPr>
          <w:rFonts w:ascii="Arial" w:hAnsi="Arial"/>
          <w:i/>
        </w:rPr>
        <w:t>pan de miga blanda</w:t>
      </w:r>
      <w:r>
        <w:rPr>
          <w:rFonts w:ascii="Arial" w:hAnsi="Arial"/>
        </w:rPr>
        <w:t xml:space="preserve"> (kruh s mekanom sredinom) su kruhovi koji se dobivaju uporabom većeg udjela vode od onog u kruhu </w:t>
      </w:r>
      <w:r>
        <w:rPr>
          <w:rFonts w:ascii="Arial" w:hAnsi="Arial"/>
          <w:i/>
        </w:rPr>
        <w:t>pan bregado</w:t>
      </w:r>
      <w:r>
        <w:rPr>
          <w:rFonts w:ascii="Arial" w:hAnsi="Arial"/>
        </w:rPr>
        <w:t xml:space="preserve"> i za koje obično nije nužno usitnjavanje cilindrima. Mjehurići zraka u ovoj vrsti kruha nepravilniji su u smislu oblika i veličine nego kod kruha </w:t>
      </w:r>
      <w:r>
        <w:rPr>
          <w:rFonts w:ascii="Arial" w:hAnsi="Arial"/>
          <w:i/>
        </w:rPr>
        <w:t>pan bregado</w:t>
      </w:r>
      <w:r>
        <w:rPr>
          <w:rFonts w:ascii="Arial" w:hAnsi="Arial"/>
        </w:rPr>
        <w:t xml:space="preserve">. </w:t>
      </w:r>
    </w:p>
    <w:p w14:paraId="0504F8BC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Tradicionalnim sortama proizvedenim od ove vrste tijesta mogu se dati različiti nazivi, kao što su francuski kruh, ciabatta, domaća štruca itd.</w:t>
      </w:r>
    </w:p>
    <w:p w14:paraId="2C86EAD7" w14:textId="614B4D9F" w:rsidR="007E11E5" w:rsidRPr="00720C51" w:rsidRDefault="007E11E5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5. </w:t>
      </w:r>
      <w:r>
        <w:rPr>
          <w:rFonts w:ascii="Arial" w:hAnsi="Arial"/>
          <w:i/>
        </w:rPr>
        <w:t>Definicija posebnog kruha.</w:t>
      </w:r>
    </w:p>
    <w:p w14:paraId="4CCC95E0" w14:textId="3DCC1CFD" w:rsidR="00AC69F6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Posebni kruh koji nije obuhvaćen definicijom običnog kruha i koji ispunjava bilo koji od sljedećih uvjeta:</w:t>
      </w:r>
    </w:p>
    <w:p w14:paraId="63C5E580" w14:textId="08DD65B0" w:rsidR="00AC69F6" w:rsidRPr="00631BBE" w:rsidRDefault="007E11E5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U smislu sastava:</w:t>
      </w:r>
    </w:p>
    <w:p w14:paraId="04165C7F" w14:textId="0832B772" w:rsidR="00AC69F6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(a) posebni aditiv za pečenje ili pomoćno sredstvo koje je odobreno za posebne kruhove dodani su ili u tijesto ili u brašno;</w:t>
      </w:r>
    </w:p>
    <w:p w14:paraId="04554154" w14:textId="09EA7100" w:rsidR="00AC69F6" w:rsidRPr="00631BBE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(b) dodano je tretirano brašno, kako je definirano postojećim zakonodavstvom;</w:t>
      </w:r>
    </w:p>
    <w:p w14:paraId="08C6EB3D" w14:textId="2862CC2E" w:rsidR="00AC69F6" w:rsidRPr="009C05E3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(c) dodan je bilo koji sastojak iz članka 11. stavka 2. točke (a).</w:t>
      </w:r>
    </w:p>
    <w:p w14:paraId="42AF13C7" w14:textId="365D4B2D" w:rsidR="00AC69F6" w:rsidRPr="00631BBE" w:rsidRDefault="00E36E1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U smislu proizvodnje: </w:t>
      </w:r>
    </w:p>
    <w:p w14:paraId="189A30E6" w14:textId="7D2A9722" w:rsidR="00121C21" w:rsidRPr="00631BBE" w:rsidRDefault="00E435FD" w:rsidP="00C42E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Njegova proizvodnja obuhvaća posebni tehnološki postupak koji je različit od postupaka koji se uobičajeno upotrebljavaju za izradu običnog kruha, kao što su ribanje, pečenje u kalupu, u posebnim oblicima ili s djelomičnim šurenjem brašna itd. </w:t>
      </w:r>
    </w:p>
    <w:p w14:paraId="6E529675" w14:textId="5F13C392" w:rsidR="00121C21" w:rsidRPr="00085331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Članak 6. </w:t>
      </w:r>
      <w:r>
        <w:rPr>
          <w:rFonts w:ascii="Arial" w:hAnsi="Arial"/>
          <w:i/>
        </w:rPr>
        <w:t>Nazivi posebnih kruhova.</w:t>
      </w:r>
    </w:p>
    <w:p w14:paraId="7162FB77" w14:textId="77777777"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Nazivi koji se daju posebnim kruhovima mogu obuhvaćati, ali nisu ograničeni na, sljedeće:</w:t>
      </w:r>
    </w:p>
    <w:p w14:paraId="7D55F2E5" w14:textId="2B2CBE0E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„Integralni kruh” znači kruh proizveden od integralnog brašna ili brašna od cjelovitog zrna u skladu sa zakonodavstvom koje je na snazi.</w:t>
      </w:r>
    </w:p>
    <w:p w14:paraId="65544655" w14:textId="77777777"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Kruhovi proizvedeni isključivo od integralnog brašna zovu se </w:t>
      </w:r>
      <w:r>
        <w:rPr>
          <w:rFonts w:ascii="Arial" w:hAnsi="Arial"/>
          <w:i/>
          <w:sz w:val="24"/>
        </w:rPr>
        <w:t>pan 100% integral</w:t>
      </w:r>
      <w:r>
        <w:rPr>
          <w:rFonts w:ascii="Arial" w:hAnsi="Arial"/>
          <w:sz w:val="24"/>
        </w:rPr>
        <w:t xml:space="preserve"> (100% integralni kruh) ili </w:t>
      </w:r>
      <w:r>
        <w:rPr>
          <w:rFonts w:ascii="Arial" w:hAnsi="Arial"/>
          <w:i/>
          <w:sz w:val="24"/>
        </w:rPr>
        <w:t>pan integral</w:t>
      </w:r>
      <w:r>
        <w:rPr>
          <w:rFonts w:ascii="Arial" w:hAnsi="Arial"/>
          <w:sz w:val="24"/>
        </w:rPr>
        <w:t xml:space="preserve"> (integralni kruh). Nazivu se dodaje naziv žitarice/a ili jestivih sjemenki od kojih je/su brašno/a koje/a je/su upotrijebljeno/a dobiveno/a.</w:t>
      </w:r>
    </w:p>
    <w:p w14:paraId="6D1B108E" w14:textId="77777777"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Kruh koji nije proizveden od isključivo integralnog brašna mora obuhvatiti tekst </w:t>
      </w:r>
      <w:r>
        <w:rPr>
          <w:rFonts w:ascii="Arial" w:hAnsi="Arial"/>
          <w:i/>
          <w:sz w:val="24"/>
        </w:rPr>
        <w:t>elaborado con harina integral X %</w:t>
      </w:r>
      <w:r>
        <w:rPr>
          <w:rFonts w:ascii="Arial" w:hAnsi="Arial"/>
          <w:sz w:val="24"/>
        </w:rPr>
        <w:t xml:space="preserve"> (napravljeno s X % integralnog brašna), pri čemu se „X” odnosi na postotak upotrijebljenog integralnog brašna. Ovaj postotak izračunava se na temelju ukupnog brašna koje je upotrijebljeno u proizvodnji. Nazivu se dodaje naziv žitarice/a ili jestivih sjemenki od kojih je/su brašno/a koje/a je/su upotrijebljeno/a dobiveno/a.</w:t>
      </w:r>
    </w:p>
    <w:p w14:paraId="42570415" w14:textId="77777777" w:rsidR="00121C21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Integralni kruh može se proizvoditi uporabom ekstra sitne cjelovite pšenične krupice, grube cjelovite krupice ili cijelih zrna, što se izračunava u postotcima iz prethodnih točaka (a) i (b).</w:t>
      </w:r>
    </w:p>
    <w:p w14:paraId="1F447412" w14:textId="77777777" w:rsidR="00121C21" w:rsidRPr="00617350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Starter kultura koja se upotrebljava u proizvodnji kruha </w:t>
      </w:r>
      <w:r>
        <w:rPr>
          <w:rFonts w:ascii="Arial" w:hAnsi="Arial"/>
          <w:i/>
          <w:sz w:val="24"/>
        </w:rPr>
        <w:t>pan 100% integral</w:t>
      </w:r>
      <w:r>
        <w:rPr>
          <w:rFonts w:ascii="Arial" w:hAnsi="Arial"/>
          <w:sz w:val="24"/>
        </w:rPr>
        <w:t xml:space="preserve"> (100 % integralni kruh) dobiva se od integralnog brašna. Starter kultura koja se upotrebljava za proizvodnju svih drugih integralnih kruhova može se dobiti od brašna koje nije integralno, a u tom slučaju se ona neće uzeti u obzir pri utvrđivanju postotka upotrijebljenog integralnog brašna. </w:t>
      </w:r>
    </w:p>
    <w:p w14:paraId="2025933C" w14:textId="77777777" w:rsidR="00121C21" w:rsidRPr="00F11A4D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Umjesto pojma </w:t>
      </w:r>
      <w:r>
        <w:rPr>
          <w:rFonts w:ascii="Arial" w:hAnsi="Arial"/>
          <w:i/>
          <w:sz w:val="24"/>
        </w:rPr>
        <w:t>integral</w:t>
      </w:r>
      <w:r>
        <w:rPr>
          <w:rFonts w:ascii="Arial" w:hAnsi="Arial"/>
          <w:sz w:val="24"/>
        </w:rPr>
        <w:t xml:space="preserve"> (integralan) može se upotrijebiti izraz </w:t>
      </w:r>
      <w:r>
        <w:rPr>
          <w:rFonts w:ascii="Arial" w:hAnsi="Arial"/>
          <w:i/>
          <w:sz w:val="24"/>
        </w:rPr>
        <w:t>de grano entero</w:t>
      </w:r>
      <w:r>
        <w:rPr>
          <w:rFonts w:ascii="Arial" w:hAnsi="Arial"/>
          <w:sz w:val="24"/>
        </w:rPr>
        <w:t xml:space="preserve"> (od cjelovitog zrna).</w:t>
      </w:r>
    </w:p>
    <w:p w14:paraId="5C8E1D37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Pan de Viena</w:t>
      </w:r>
      <w:r>
        <w:rPr>
          <w:rFonts w:ascii="Arial" w:hAnsi="Arial"/>
          <w:sz w:val="24"/>
        </w:rPr>
        <w:t xml:space="preserve"> (bečki kruh), </w:t>
      </w:r>
      <w:r>
        <w:rPr>
          <w:rFonts w:ascii="Arial" w:hAnsi="Arial"/>
          <w:i/>
          <w:sz w:val="24"/>
        </w:rPr>
        <w:t>pan de nieve</w:t>
      </w:r>
      <w:r>
        <w:rPr>
          <w:rFonts w:ascii="Arial" w:hAnsi="Arial"/>
          <w:sz w:val="24"/>
        </w:rPr>
        <w:t xml:space="preserve"> ili </w:t>
      </w:r>
      <w:r>
        <w:rPr>
          <w:rFonts w:ascii="Arial" w:hAnsi="Arial"/>
          <w:i/>
          <w:sz w:val="24"/>
        </w:rPr>
        <w:t>pan bombón</w:t>
      </w:r>
      <w:r>
        <w:rPr>
          <w:rFonts w:ascii="Arial" w:hAnsi="Arial"/>
          <w:sz w:val="24"/>
        </w:rPr>
        <w:t xml:space="preserve"> kruhovi su proizvedeni od tijesta od mekog pšeničnog brašna koje, osim osnovnih sastojaka, može sadržavati jedan ili više sljedećih sastojaka: šećeri, mlijeko, masti i/ili ulja.</w:t>
      </w:r>
    </w:p>
    <w:p w14:paraId="5303BE91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Pan tostado</w:t>
      </w:r>
      <w:r>
        <w:rPr>
          <w:rFonts w:ascii="Arial" w:hAnsi="Arial"/>
          <w:sz w:val="24"/>
        </w:rPr>
        <w:t xml:space="preserve"> je kruh koji se, nakon pečenja, reže na kriške, tostira i pakira.</w:t>
      </w:r>
    </w:p>
    <w:p w14:paraId="51B2969E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Biscote</w:t>
      </w:r>
      <w:r>
        <w:rPr>
          <w:rFonts w:ascii="Arial" w:hAnsi="Arial"/>
          <w:sz w:val="24"/>
        </w:rPr>
        <w:t xml:space="preserve"> znači kruh koji se, nakon pečenja u pokrivenim kalupima, reže na kriške, tostira i pakira.</w:t>
      </w:r>
    </w:p>
    <w:p w14:paraId="4B491259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Colines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i/>
          <w:sz w:val="24"/>
        </w:rPr>
        <w:t>regañás</w:t>
      </w:r>
      <w:r>
        <w:rPr>
          <w:rFonts w:ascii="Arial" w:hAnsi="Arial"/>
          <w:sz w:val="24"/>
        </w:rPr>
        <w:t xml:space="preserve"> ili </w:t>
      </w:r>
      <w:r>
        <w:rPr>
          <w:rFonts w:ascii="Arial" w:hAnsi="Arial"/>
          <w:i/>
          <w:sz w:val="24"/>
        </w:rPr>
        <w:t>picos</w:t>
      </w:r>
      <w:r>
        <w:rPr>
          <w:rFonts w:ascii="Arial" w:hAnsi="Arial"/>
          <w:sz w:val="24"/>
        </w:rPr>
        <w:t xml:space="preserve"> su uski komadi kruha, suhi, lomljivi i hrskavi. Napravljeni su od krušnog tijesta koje sadržava masti ili ulja, koje se obično reže nakon rolanja, a zatim fermentira i peče. </w:t>
      </w:r>
    </w:p>
    <w:p w14:paraId="4D51D033" w14:textId="4918455F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Mogu biti u različitim oblicima i postoje različite sorte te im se daju tradicionalni nazivi. </w:t>
      </w:r>
    </w:p>
    <w:p w14:paraId="56AD15A2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Kruh od brašna koje nije pšenično.</w:t>
      </w:r>
    </w:p>
    <w:p w14:paraId="4923D147" w14:textId="77777777"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/>
          <w:sz w:val="24"/>
        </w:rPr>
        <w:t>„Kruh od brašna koje nije pšenično” znači kruh koji se u potpunosti proizvodi od žitarice koja nije pšenica.</w:t>
      </w:r>
    </w:p>
    <w:p w14:paraId="7E205A12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Njemu se daje naziv </w:t>
      </w:r>
      <w:r>
        <w:rPr>
          <w:rFonts w:ascii="Arial" w:hAnsi="Arial"/>
          <w:i/>
        </w:rPr>
        <w:t>pan 100 % de</w:t>
      </w:r>
      <w:r>
        <w:rPr>
          <w:rFonts w:ascii="Arial" w:hAnsi="Arial"/>
        </w:rPr>
        <w:t xml:space="preserve"> (kruh od 100 % X), pri čemu se „X” zamjenjuje nazivom žitarice.</w:t>
      </w:r>
    </w:p>
    <w:p w14:paraId="3A2C571B" w14:textId="77777777"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„Kruh od pšeničnog brašna i drugih brašna” znači kruh od pšeničnog brašna s brašnom druge žitarice ili jestivih sjemenki druge vrste bilja koje ne pripadaju u porodicu trava ili mahunarki te nisu sjemenke uljarica kao što su amarant, kvinoja i heljda.</w:t>
      </w:r>
    </w:p>
    <w:p w14:paraId="5216764F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  <w:strike/>
        </w:rPr>
      </w:pPr>
      <w:r>
        <w:rPr>
          <w:rFonts w:ascii="Arial" w:hAnsi="Arial"/>
        </w:rPr>
        <w:lastRenderedPageBreak/>
        <w:t xml:space="preserve">Ova vrsta kruha naziva se </w:t>
      </w:r>
      <w:r>
        <w:rPr>
          <w:rFonts w:ascii="Arial" w:hAnsi="Arial"/>
          <w:i/>
        </w:rPr>
        <w:t>pan de</w:t>
      </w:r>
      <w:r>
        <w:rPr>
          <w:rFonts w:ascii="Arial" w:hAnsi="Arial"/>
        </w:rPr>
        <w:t xml:space="preserve"> (kruh od X), pri čemu se „X” zamjenjuje nazivom žitarice/a koja/e nije/nisu pšenica ili sjemenki, a upotrebljavaju se u sljedećim postocima u ukupnoj mješavini brašna:</w:t>
      </w:r>
    </w:p>
    <w:p w14:paraId="42C583D3" w14:textId="412469C8" w:rsidR="00121C21" w:rsidRPr="00631BBE" w:rsidRDefault="00BD54E0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t>1. Više od 50 % za pir, raž, pšenoraž, tritordeum; ili</w:t>
      </w:r>
    </w:p>
    <w:p w14:paraId="2E5F084D" w14:textId="77777777" w:rsidR="00121C21" w:rsidRPr="007F67F8" w:rsidRDefault="00121C21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t>2. 20 % ili više za zob, ječam, kukuruz, rižu, sirak, Eragrostis tef, kvinoju, heljdu ili druga brašna.</w:t>
      </w:r>
    </w:p>
    <w:p w14:paraId="0ECE32DD" w14:textId="77777777" w:rsidR="00121C21" w:rsidRPr="00D46E44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„Kruh s više vrsta žitarica” napravljen je od tri ili više različitih brašna, a najmanje dva takva brašna dobivaju se od žitarica. Uzimajući u obzir navedeno u sljedećem stavku, svako brašno mora biti obuhvaćeno u najmanjem udjelu od 10 %, a cjelovita mješavina brašna mora sadržavati najmanje 30 % brašna koja se dobivaju od žitarica.</w:t>
      </w:r>
    </w:p>
    <w:p w14:paraId="1782074D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Zrna se ujedno mogu upotrebljavati u obliku vrlo sitne krupice, grube krupice ili cijelih zrna te se izračunavaju u istim postotcima kako je prethodno navedeno.</w:t>
      </w:r>
    </w:p>
    <w:p w14:paraId="725EE598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Ovom se proizvodu daje naziv </w:t>
      </w:r>
      <w:r>
        <w:rPr>
          <w:rFonts w:ascii="Arial" w:hAnsi="Arial"/>
          <w:i/>
        </w:rPr>
        <w:t>pan multicereal</w:t>
      </w:r>
      <w:r>
        <w:rPr>
          <w:rFonts w:ascii="Arial" w:hAnsi="Arial"/>
        </w:rPr>
        <w:t xml:space="preserve"> (kruh od više vrsta žitarica) ili njegov naziv obuhvaća pojam </w:t>
      </w:r>
      <w:r>
        <w:rPr>
          <w:rFonts w:ascii="Arial" w:hAnsi="Arial"/>
          <w:i/>
        </w:rPr>
        <w:t>multicereal</w:t>
      </w:r>
      <w:r>
        <w:rPr>
          <w:rFonts w:ascii="Arial" w:hAnsi="Arial"/>
        </w:rPr>
        <w:t xml:space="preserve"> (više vrsta žitarica).</w:t>
      </w:r>
    </w:p>
    <w:p w14:paraId="3D9AE324" w14:textId="1D8A2202"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Pan de molde</w:t>
      </w:r>
      <w:r>
        <w:rPr>
          <w:rFonts w:ascii="Arial" w:hAnsi="Arial"/>
          <w:sz w:val="24"/>
        </w:rPr>
        <w:t xml:space="preserve"> (kruh iz kalupa) znači kruh koji se peče u limenom ili drugom kalupu.</w:t>
      </w:r>
    </w:p>
    <w:p w14:paraId="7A08BDB5" w14:textId="57477972"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Pan rallado</w:t>
      </w:r>
      <w:r>
        <w:rPr>
          <w:rFonts w:ascii="Arial" w:hAnsi="Arial"/>
          <w:sz w:val="24"/>
        </w:rPr>
        <w:t xml:space="preserve"> (krušne mrvice) je proizvod koji se dobiva industrijskim ribanjem kruha. On se ne smije praviti uporabom ostataka kruha dobivenih iz objekata prehrane.</w:t>
      </w:r>
    </w:p>
    <w:p w14:paraId="3C62BC98" w14:textId="71354351" w:rsidR="00363F7F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„Drugi posebni krušni proizvodi” odnose se na kruh koji je napravljen s posebnim dodanim sastojcima, koji je posebnog oblika ili se dobiva posebnim proizvodnim postupkom te obuhvaća: </w:t>
      </w:r>
      <w:r>
        <w:rPr>
          <w:rFonts w:ascii="Arial" w:hAnsi="Arial"/>
          <w:i/>
          <w:sz w:val="24"/>
        </w:rPr>
        <w:t>pan bizcochado</w:t>
      </w:r>
      <w:r>
        <w:rPr>
          <w:rFonts w:ascii="Arial" w:hAnsi="Arial"/>
          <w:sz w:val="24"/>
        </w:rPr>
        <w:t xml:space="preserve"> (dvopek), </w:t>
      </w:r>
      <w:r>
        <w:rPr>
          <w:rFonts w:ascii="Arial" w:hAnsi="Arial"/>
          <w:i/>
          <w:sz w:val="24"/>
        </w:rPr>
        <w:t>pan dulce</w:t>
      </w:r>
      <w:r>
        <w:rPr>
          <w:rFonts w:ascii="Arial" w:hAnsi="Arial"/>
          <w:sz w:val="24"/>
        </w:rPr>
        <w:t xml:space="preserve"> (slatki kruh), </w:t>
      </w:r>
      <w:r>
        <w:rPr>
          <w:rFonts w:ascii="Arial" w:hAnsi="Arial"/>
          <w:i/>
          <w:sz w:val="24"/>
        </w:rPr>
        <w:t>pan de frutas</w:t>
      </w:r>
      <w:r>
        <w:rPr>
          <w:rFonts w:ascii="Arial" w:hAnsi="Arial"/>
          <w:sz w:val="24"/>
        </w:rPr>
        <w:t xml:space="preserve"> (kruh s voćem), </w:t>
      </w:r>
      <w:r>
        <w:rPr>
          <w:rFonts w:ascii="Arial" w:hAnsi="Arial"/>
          <w:i/>
          <w:sz w:val="24"/>
        </w:rPr>
        <w:t>palillos</w:t>
      </w:r>
      <w:r>
        <w:rPr>
          <w:rFonts w:ascii="Arial" w:hAnsi="Arial"/>
          <w:sz w:val="24"/>
        </w:rPr>
        <w:t xml:space="preserve"> i </w:t>
      </w:r>
      <w:r>
        <w:rPr>
          <w:rFonts w:ascii="Arial" w:hAnsi="Arial"/>
          <w:i/>
          <w:sz w:val="24"/>
        </w:rPr>
        <w:t>bastones</w:t>
      </w:r>
      <w:r>
        <w:rPr>
          <w:rFonts w:ascii="Arial" w:hAnsi="Arial"/>
          <w:sz w:val="24"/>
        </w:rPr>
        <w:t xml:space="preserve"> (krušni štapići), </w:t>
      </w:r>
      <w:r>
        <w:rPr>
          <w:rFonts w:ascii="Arial" w:hAnsi="Arial"/>
          <w:i/>
          <w:sz w:val="24"/>
        </w:rPr>
        <w:t>pan ácimo</w:t>
      </w:r>
      <w:r>
        <w:rPr>
          <w:rFonts w:ascii="Arial" w:hAnsi="Arial"/>
          <w:sz w:val="24"/>
        </w:rPr>
        <w:t xml:space="preserve"> (niski kruh), </w:t>
      </w:r>
      <w:r>
        <w:rPr>
          <w:rFonts w:ascii="Arial" w:hAnsi="Arial"/>
          <w:i/>
          <w:sz w:val="24"/>
        </w:rPr>
        <w:t>pan pita</w:t>
      </w:r>
      <w:r>
        <w:rPr>
          <w:rFonts w:ascii="Arial" w:hAnsi="Arial"/>
          <w:sz w:val="24"/>
        </w:rPr>
        <w:t xml:space="preserve"> (pita kruh), „tortilla od [naziv žitarice/a]” itd.</w:t>
      </w:r>
    </w:p>
    <w:p w14:paraId="32E9E62A" w14:textId="2CFAEA62" w:rsidR="00D31423" w:rsidRPr="00720C51" w:rsidRDefault="00D3142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Članak 7. </w:t>
      </w:r>
      <w:r>
        <w:rPr>
          <w:rFonts w:ascii="Arial" w:hAnsi="Arial"/>
          <w:i/>
        </w:rPr>
        <w:t>Definicija polugotovih proizvoda.</w:t>
      </w:r>
    </w:p>
    <w:p w14:paraId="522FB605" w14:textId="53DE81F8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Polugotovi proizvodi su proizvodi koji se dobivaju prekidanjem proizvodnih postupaka iz prethodnih članaka prije dobivanja gotovog proizvoda. </w:t>
      </w:r>
    </w:p>
    <w:p w14:paraId="7DE2C23C" w14:textId="23DFC693" w:rsidR="00AC69F6" w:rsidRPr="00631BBE" w:rsidRDefault="0003340A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Oni su razvrstani kako slijedi:</w:t>
      </w:r>
    </w:p>
    <w:p w14:paraId="34756493" w14:textId="5F2356DB" w:rsidR="00AC69F6" w:rsidRPr="009C05E3" w:rsidRDefault="00E36E1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„prethodno pečeni kruh” je tijesto definirano člancima 2., 3. i 5. koje je uklonjeno iz pećnice prije završetka pečenja te zatim smrznuto ili podvrgnuto drugom odobrenom postupku konzerviranja;</w:t>
      </w:r>
    </w:p>
    <w:p w14:paraId="1A6F657A" w14:textId="38FDB570" w:rsidR="00AC69F6" w:rsidRPr="009C05E3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„smrznuto tijesto” znači tijesto kako je definirano člancima 2., 3. i 5. koje jest ili nije fermentiralo, jest ili nije oblikovano te je zatim smrznuto;</w:t>
      </w:r>
    </w:p>
    <w:p w14:paraId="67ECA8D5" w14:textId="72F8ECE5" w:rsidR="00B92A24" w:rsidRPr="00631BBE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3. „druga polugotova tijesta” su tijesta definirana člancima 2., 3. i 5. koja su mogla, a nisu morala fermentirati i mogla su se, a nisu morala oblikovati, koja su podvrgnuta odobrenom postupku konzerviranja, koje nije smrzavanje, a njime se zaustavlja postupak fermentacije.</w:t>
      </w:r>
    </w:p>
    <w:p w14:paraId="4B5A0D64" w14:textId="18EC54FA" w:rsidR="00CF285C" w:rsidRPr="00720C51" w:rsidRDefault="00CF285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Članak 8. </w:t>
      </w:r>
      <w:r>
        <w:rPr>
          <w:rFonts w:ascii="Arial" w:hAnsi="Arial"/>
          <w:i/>
        </w:rPr>
        <w:t>Definicija starter kulture.</w:t>
      </w:r>
    </w:p>
    <w:p w14:paraId="58C09190" w14:textId="284D1232" w:rsidR="00BC4DC9" w:rsidRPr="00631BBE" w:rsidRDefault="00BC4DC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Radi se o tijestu napravljenom od pšeničnog brašna ili brašna druge žitarice (ili njihove mješavine) i vode, s dodanom soli ili bez nje, koje se podvrgava postupku kisele fermentacije čija je svrha osigurati fermentaciju krušnog tijesta. Starter kultura sadržava kiselu mikrofloru sačinjenu prvenstveno od mliječnih bakterija i kvasca. Mogu joj se dodati odobreni mikroorganizmi. </w:t>
      </w:r>
    </w:p>
    <w:p w14:paraId="1F99F124" w14:textId="6A68CA6B" w:rsidR="00BC4DC9" w:rsidRPr="00631BBE" w:rsidRDefault="002A61C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Ona se može i dehidrirati ako, nakon dodavanja vode, sadržava živu floru mliječnih bakterija i kvasca kojima se osigurava fermentacija krušnog tijesta.</w:t>
      </w:r>
    </w:p>
    <w:p w14:paraId="6FC4A600" w14:textId="5949CADA" w:rsidR="00A47E73" w:rsidRPr="00720C51" w:rsidRDefault="00A47E7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Članak 9. </w:t>
      </w:r>
      <w:r>
        <w:rPr>
          <w:rFonts w:ascii="Arial" w:hAnsi="Arial"/>
          <w:i/>
        </w:rPr>
        <w:t>Definicija neaktivne starter kulture.</w:t>
      </w:r>
    </w:p>
    <w:p w14:paraId="260CDAB6" w14:textId="69352438" w:rsidR="006F5386" w:rsidRPr="00631BBE" w:rsidRDefault="00A47E7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Radi se o starter kulturi u kojoj se mikroorganizmi nalaze u fiziološki neaktivnom stanju, nakon podvrgavanja sušenju, pasteriziranju ili jednakovrijednom postupku, ali koji zadržavaju organoleptička svojstva kojima se poboljšava kvaliteta gotovih proizvoda.</w:t>
      </w:r>
    </w:p>
    <w:p w14:paraId="562F4897" w14:textId="78F17598" w:rsidR="00193AF0" w:rsidRPr="00720C51" w:rsidRDefault="00193AF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10. </w:t>
      </w:r>
      <w:r>
        <w:rPr>
          <w:rFonts w:ascii="Arial" w:hAnsi="Arial"/>
          <w:i/>
        </w:rPr>
        <w:t>Zanatska izrada kruha.</w:t>
      </w:r>
    </w:p>
    <w:p w14:paraId="06E712E8" w14:textId="77777777" w:rsidR="00ED1A17" w:rsidRPr="00D64E7F" w:rsidRDefault="00C4530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Smatra se da je kruh zanatski izrađen ako je proizveden u skladu sa zakonodavstvom koje je primjenjivo na zanatske postupke i ako su ispunjeni svi uvjeti u nastavku:</w:t>
      </w:r>
    </w:p>
    <w:p w14:paraId="69CD140A" w14:textId="77777777" w:rsidR="0043480A" w:rsidRPr="003950C4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proizveden je u skladu s ovom Kraljevskom uredbom;</w:t>
      </w:r>
    </w:p>
    <w:p w14:paraId="7B86A197" w14:textId="75D12AE3" w:rsidR="00EC6358" w:rsidRPr="00367FBC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proizvodni postupak obuhvaća prvenstveno ljudski, a ne mehanički doprinos;</w:t>
      </w:r>
    </w:p>
    <w:p w14:paraId="76F21583" w14:textId="77777777" w:rsidR="00DA7B0D" w:rsidRPr="00367FBC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tijesto fermentira u serijama, osim tijesta usitnjenog u cilindrima. Fermentacija serije tijesta provodi se odmah nakon gnječenja i prije odvajanja;</w:t>
      </w:r>
    </w:p>
    <w:p w14:paraId="16F7F210" w14:textId="74673103" w:rsidR="00267653" w:rsidRPr="00720C51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proizvodnja se nikad ne provodi u velikim razmjerima. Gotovi komadi oblikuju se tako da se dobije jedinstveni gotovi proizvod;</w:t>
      </w:r>
    </w:p>
    <w:p w14:paraId="532A2921" w14:textId="2288B6EE" w:rsidR="00EC6358" w:rsidRPr="003E3897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proizvodnja se provodi pod vodstvom majstora pekara ili osobe sa sličnom ulogom ili zanatlije s dokazanim iskustvom.</w:t>
      </w:r>
    </w:p>
    <w:p w14:paraId="6FCE4855" w14:textId="56C648DD" w:rsidR="00A7506E" w:rsidRPr="00085331" w:rsidRDefault="00827272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Članak 11. </w:t>
      </w:r>
      <w:r>
        <w:rPr>
          <w:rFonts w:ascii="Arial" w:hAnsi="Arial"/>
          <w:i/>
        </w:rPr>
        <w:t>Sirovine i drugi sastojci.</w:t>
      </w:r>
    </w:p>
    <w:p w14:paraId="57B9C6E3" w14:textId="474A9372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Sve sirovine koje se upotrebljavaju kao sastojci u proizvodnji kruha moraju ispunjavati primjenjive odredbe.</w:t>
      </w:r>
    </w:p>
    <w:p w14:paraId="0D0FD380" w14:textId="48BF4D09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Sirovine: brašno, voda, kvasac ili starter kultura i sol.</w:t>
      </w:r>
    </w:p>
    <w:p w14:paraId="33319198" w14:textId="56CF8BBE" w:rsidR="00776361" w:rsidRPr="00631BBE" w:rsidRDefault="00F910EF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Ostali sastojci:</w:t>
      </w:r>
    </w:p>
    <w:p w14:paraId="0FAB419F" w14:textId="3237E53C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(a) proizvodnja posebnih kruhova može obuhvaćati uključivanje sljedećih sastojaka u tijesto (ovo je neiscrpan popis):</w:t>
      </w:r>
    </w:p>
    <w:p w14:paraId="38013C97" w14:textId="77777777" w:rsidR="009660EB" w:rsidRPr="00C42E69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— suhi ili mokri pšenični gluten, </w:t>
      </w:r>
    </w:p>
    <w:p w14:paraId="227E3FCE" w14:textId="77777777" w:rsidR="0003340A" w:rsidRPr="00631BBE" w:rsidRDefault="009660EB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— mekinje, vrlo sitna krupica ili gruba krupica,</w:t>
      </w:r>
    </w:p>
    <w:p w14:paraId="6062783B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— punomasno, koncentrirano, kondenzirano mlijeko, mlijeko u prahu, obrano ili poluobrano mlijeko ili sirutka u prahu,</w:t>
      </w:r>
    </w:p>
    <w:p w14:paraId="3CAB6AB1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— jaja ili proizvodi od jaja,</w:t>
      </w:r>
    </w:p>
    <w:p w14:paraId="1728DA6D" w14:textId="0ADC5926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— brašna mahunarki,</w:t>
      </w:r>
    </w:p>
    <w:p w14:paraId="15503E13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— brašna od slada ili ekstrakta slada, jestivi šećeri i med,</w:t>
      </w:r>
    </w:p>
    <w:p w14:paraId="426A1467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— jestive masti i ulja, </w:t>
      </w:r>
    </w:p>
    <w:p w14:paraId="7A9D816A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— kakao, začini, kondimenti i sjemenke,</w:t>
      </w:r>
    </w:p>
    <w:p w14:paraId="0B9AD4F9" w14:textId="34093643" w:rsidR="00A7506E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— grožđice, voće ili drugo pripremljeno ili začinjeno povrće;</w:t>
      </w:r>
    </w:p>
    <w:p w14:paraId="00C54349" w14:textId="3C2EAFAE" w:rsidR="0069674E" w:rsidRPr="00631BBE" w:rsidRDefault="0016582B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(b) aditivi u uvjetima i dozama koji su dopušteni zakonodavstvom koje je na snazi.</w:t>
      </w:r>
    </w:p>
    <w:p w14:paraId="2AB2E7E4" w14:textId="370682FF" w:rsidR="00260350" w:rsidRPr="00720C51" w:rsidRDefault="00E970E8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12. </w:t>
      </w:r>
      <w:r>
        <w:rPr>
          <w:rFonts w:ascii="Arial" w:hAnsi="Arial"/>
          <w:i/>
        </w:rPr>
        <w:t>Pomoćne tvari za pečenje.</w:t>
      </w:r>
    </w:p>
    <w:p w14:paraId="2C76DB4A" w14:textId="3D89F8C1" w:rsidR="00E970E8" w:rsidRPr="00631BBE" w:rsidRDefault="00E970E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Može se upotrebljavati sljedeće:</w:t>
      </w:r>
    </w:p>
    <w:p w14:paraId="66C77378" w14:textId="477C6CF0" w:rsidR="00E970E8" w:rsidRPr="00631BBE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(a) „sredstva za odvajanje”, uključujući jestiva ulja, pčelinji vosak ili bilo koje drugo sredstvo koje je odobreno zakonodavstvom koje je na snazi, koji se upotrebljavaju u najmanjoj količini koja je nužna za odvajanje proizvoda od kalupa, ploča i strojeva za pečenje;</w:t>
      </w:r>
    </w:p>
    <w:p w14:paraId="4BD1C90B" w14:textId="398BF03A" w:rsidR="00291A7C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(b) „enzimi”, uključujući amiolitike (amilaza), proteazu, enzime glukoksidaze i pentosanaze ili bilo koje druge enzime koji su odobreni u skladu sa zakonodavstvom koje je na snazi, koji se upotrebljavaju u najmanjoj dozi koja je nužna za postizanje željenog učinka.</w:t>
      </w:r>
    </w:p>
    <w:p w14:paraId="210C7F1F" w14:textId="1EB9112D" w:rsidR="008F21B6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Članak 13. </w:t>
      </w:r>
      <w:r>
        <w:rPr>
          <w:rFonts w:ascii="Arial" w:hAnsi="Arial"/>
          <w:i/>
        </w:rPr>
        <w:t>Obvezne informacije o hrani.</w:t>
      </w:r>
    </w:p>
    <w:p w14:paraId="73017D58" w14:textId="1B96D8F2" w:rsidR="004A06DD" w:rsidRPr="008E000B" w:rsidRDefault="005F006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Ne dovodeći u pitanje zakone Europske unije i nacionalne zakone o informacijama o hrani za potrošače, zakonsko nazivlje proizvoda utvrđenih ovim propisom glasi kako je navedeno člancima 4. i 6., osim u slučajevima u kojima se primjenjuje Uredba (EU) br. 1151/2012 Europskog parlamenta i Vijeća od 21. studenoga 2012. o sustavima kvalitete za poljoprivredne i prehrambene proizvode.</w:t>
      </w:r>
    </w:p>
    <w:p w14:paraId="7D9890D5" w14:textId="1B21DA15" w:rsidR="00184500" w:rsidRDefault="0056019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Gdje je to primjenjivo, nazivi iz članka 6. mogu se kombinirati. </w:t>
      </w:r>
    </w:p>
    <w:p w14:paraId="46D926FD" w14:textId="191D7BAB" w:rsidR="00184500" w:rsidRDefault="001F535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Navođenje i imenovanje sastojaka uređuje se zakonima Europske unije i nacionalnim zakonima o informacijama ove prirode, kojima se navodi da se mora navesti konkretni biljni izvor u slučaju rafiniranih biljnih ulja i masti.</w:t>
      </w:r>
    </w:p>
    <w:p w14:paraId="13B98B4F" w14:textId="1B1E0D04" w:rsidR="00184500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Članak 14. </w:t>
      </w:r>
      <w:r>
        <w:rPr>
          <w:rFonts w:ascii="Arial" w:hAnsi="Arial"/>
          <w:i/>
        </w:rPr>
        <w:t>Neobavezne informacije o hrani.</w:t>
      </w:r>
    </w:p>
    <w:p w14:paraId="384822EA" w14:textId="3B7BDB00" w:rsidR="00EC2823" w:rsidRDefault="00EC2823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Uporaba pojma „integralni” izvan naziva i popisa sastojaka uređuje se sljedećim odredbama:</w:t>
      </w:r>
    </w:p>
    <w:p w14:paraId="655669CC" w14:textId="1C4A80EE" w:rsidR="00EC2823" w:rsidRPr="0085238C" w:rsidRDefault="00EC2823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Kruhovi napravljeni isključivo s integralnim brašnom mogu upotrebljavati ovaj pojam i bez navođenja postotka upotrijebljenog integralnog brašna.</w:t>
      </w:r>
    </w:p>
    <w:p w14:paraId="4254CB4A" w14:textId="77777777" w:rsidR="0085238C" w:rsidRPr="0085238C" w:rsidRDefault="00B82E98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Kruhovi koji nisu napravljeni isključivo s integralnim brašnom mogu upotrebljavati ovaj pojam ako je uz njega naveden postotak upotrijebljenog/ih integralnog/ih brašna, izračunat u skladu s navedenim u članku 6. stavku 1. </w:t>
      </w:r>
    </w:p>
    <w:p w14:paraId="45863E15" w14:textId="0E719BF3" w:rsidR="000116D4" w:rsidRPr="0085238C" w:rsidRDefault="000116D4" w:rsidP="00C42E69">
      <w:pPr>
        <w:pStyle w:val="ListParagraph"/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Pojmovi iz točaka (a) i (b) moraju biti iste veličine, boje i fonta. Veličina fonta mora imati visinu x od najmanje 75 % visine x naziva proizvoda te ne smije biti manja od najmanje veličine fonta propisane člankom 13. stavkom 2. Uredbe (EU) br. 1169/2011. </w:t>
      </w:r>
    </w:p>
    <w:p w14:paraId="4A08894A" w14:textId="77777777" w:rsidR="000116D4" w:rsidRPr="0085238C" w:rsidRDefault="000116D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Pojam „od cjelovitog zrna” može se upotrebljavati umjesto izraza „integralan”.</w:t>
      </w:r>
    </w:p>
    <w:p w14:paraId="45ADCE8A" w14:textId="3823AF8F" w:rsidR="00741434" w:rsidRPr="00D46E44" w:rsidRDefault="008E0F0E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 Kruh čiji proizvodni postupak obuhvaća bilo koji od sastojaka utvrđenih člankom 11. stavkom 2. točkom (a) može u svom nazivu, nakon riječi „s” obuhvaćati naziv tog ili tih sastojaka nakon čega se navodi njihov postotak.</w:t>
      </w:r>
    </w:p>
    <w:p w14:paraId="37D96C0F" w14:textId="134914D0" w:rsidR="007E7478" w:rsidRPr="00D46E44" w:rsidRDefault="002F5F3A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Kruh proizveden uporabom zanatske proizvodne metode, kako je definirano člankom 10., može obuhvaćati tekst „zanatski proizveden”.</w:t>
      </w:r>
    </w:p>
    <w:p w14:paraId="2B1352D1" w14:textId="76CF10D8" w:rsidR="00BF6350" w:rsidRPr="00250143" w:rsidRDefault="008F2B4B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Kruh proizveden uključivanjem „starter kulture”, kako je definirano člankom 8., u omjeru od 15 % ili više ukupne mase izgnječenog tijesta i za koji je između početka proizvodnje starter kulture i početka pečenja prošlo više od 15 neprekinutih sati, može obuhvaćati tekst „napravljeno sa starter kulturom”.</w:t>
      </w:r>
    </w:p>
    <w:p w14:paraId="1F5CEDD3" w14:textId="77777777" w:rsidR="00283C75" w:rsidRPr="00631BBE" w:rsidRDefault="00283C75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Izgnječeno tijesto obuhvaća mješavinu brašna, vode, starter kulture i, gdje je to primjenjivo, soli, s kvascem.</w:t>
      </w:r>
    </w:p>
    <w:p w14:paraId="4B1C7F95" w14:textId="321F9F86" w:rsidR="00BC4DC9" w:rsidRPr="00367FBC" w:rsidRDefault="00BC4DC9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Ako postupci proizvodnje kruha obuhvaćaju fermentaciju tijesta, nakon gnječenja i prije pečenja, na temperaturi višoj od 4 °C tijekom najmanje osam sati, može se obuhvatiti tekst „s dugom fermentacijom”. Ako je fermentacijom obuhvaćena uporaba starter kulture, u skladu s uvjetima utvrđenima odjeljkom 4., može se obuhvatiti tekst „proizvedeno sa starter kulturom s dugom fermentacijom”.</w:t>
      </w:r>
    </w:p>
    <w:p w14:paraId="75F1F2EF" w14:textId="0237B7F7" w:rsidR="008F21B6" w:rsidRPr="00250143" w:rsidRDefault="006A717F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Tekst </w:t>
      </w:r>
      <w:r>
        <w:rPr>
          <w:rFonts w:ascii="Arial" w:hAnsi="Arial"/>
          <w:i/>
          <w:sz w:val="24"/>
        </w:rPr>
        <w:t>pan de leña</w:t>
      </w:r>
      <w:r>
        <w:rPr>
          <w:rFonts w:ascii="Arial" w:hAnsi="Arial"/>
          <w:sz w:val="24"/>
        </w:rPr>
        <w:t xml:space="preserve"> ili </w:t>
      </w:r>
      <w:r>
        <w:rPr>
          <w:rFonts w:ascii="Arial" w:hAnsi="Arial"/>
          <w:i/>
          <w:sz w:val="24"/>
        </w:rPr>
        <w:t>pan de horno de leña</w:t>
      </w:r>
      <w:r>
        <w:rPr>
          <w:rFonts w:ascii="Arial" w:hAnsi="Arial"/>
          <w:sz w:val="24"/>
        </w:rPr>
        <w:t xml:space="preserve"> (kruh iz krušne peći) može se upotrebljavati samo za kruh koji je u potpunosti pečen u peći na drva.</w:t>
      </w:r>
    </w:p>
    <w:p w14:paraId="669C9550" w14:textId="33303C27" w:rsidR="00125400" w:rsidRDefault="001254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Članak 15. Prodaja kruha na prodajnim mjestima.</w:t>
      </w:r>
    </w:p>
    <w:p w14:paraId="7590285A" w14:textId="6AAB31D8" w:rsidR="00125400" w:rsidRPr="00125400" w:rsidRDefault="00125400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Obični kruh može se prodavati samo unutar 24 sata od završetka njegovog pečenja. U izvanrednim slučajevima on se može prodavati nakon 24 sata ako su zalihe ove vrste kruha propisno odvojene na prodajnom mjestu, s pakiranjem koje jasno navodi da vrijeme koje je proteklo od pečenja premašuje 24 sata, uz postavljanje znakova u izlozima ili na policama na kojima se kruh prezentira te uz osiguravanje usmenog informiranja potrošača. </w:t>
      </w:r>
    </w:p>
    <w:p w14:paraId="36690486" w14:textId="77777777" w:rsidR="00125400" w:rsidRPr="00631BBE" w:rsidRDefault="0012540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Zabranjuje se pohrana običnog kruha koji je pečen prije više od 24 sata na istim policama s kruhom koji je pečen unutar prethodna 24 sata.</w:t>
      </w:r>
    </w:p>
    <w:p w14:paraId="7A9F4C22" w14:textId="02F7DB25" w:rsidR="009D37F6" w:rsidRPr="00125400" w:rsidRDefault="009D37F6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Informacije o hrani predviđene člankom 4. stavkom 1. Kraljevske uredbe 126/2015 od 27. veljače 2015. o odobravanju opće norme o informacijama o hrani za nepretpakiranu hranu koja je namijenjena za prodaju krajnjim potrošačima i objektima javne prehrane, za hranu koja se pakira na prodajnim mjestima na zahtjev kupca i za hranu koju pakiraju vlasnici maloprodajnih poduzeća, nadopunjavaju se sljedećim navodom:</w:t>
      </w:r>
    </w:p>
    <w:p w14:paraId="4C38B23B" w14:textId="796A58CD" w:rsidR="009D37F6" w:rsidRPr="00631BBE" w:rsidRDefault="009D37F6" w:rsidP="00C65D38">
      <w:pPr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— jedinična težina.</w:t>
      </w:r>
    </w:p>
    <w:p w14:paraId="42120E4B" w14:textId="799ED0E9" w:rsidR="00F71FF5" w:rsidRPr="00F71FF5" w:rsidRDefault="009D37F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Ovaj se navod postavlja na oznaku ili na znak iz članka 6. prethodno navedene opće norme.</w:t>
      </w:r>
    </w:p>
    <w:p w14:paraId="69D0F52C" w14:textId="31FBFE72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Prva dodatna odredba. </w:t>
      </w:r>
      <w:r>
        <w:rPr>
          <w:rFonts w:ascii="Arial" w:hAnsi="Arial"/>
          <w:i/>
        </w:rPr>
        <w:t>Odredba o uzajamnom priznavanju.</w:t>
      </w:r>
    </w:p>
    <w:p w14:paraId="7CDC2D51" w14:textId="27C758D9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Zahtjevi ove norme kvalitete ne primjenjuju se na proizvode koji se zakonski proizvode ili prodaju u drugim državama članicama Europske unije ili na proizvode koji potječu iz država Europskog udruženja slobodne trgovine, država potpisnica Sporazuma o Europskom gospodarskom prostoru ili država koje imaju sporazum o carinskoj uniji s Europskom unijom.</w:t>
      </w:r>
    </w:p>
    <w:p w14:paraId="25C36D7F" w14:textId="25A84A89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Druga dodatna odredba. </w:t>
      </w:r>
      <w:r>
        <w:rPr>
          <w:rFonts w:ascii="Arial" w:hAnsi="Arial"/>
          <w:i/>
        </w:rPr>
        <w:t>Kontrola javne potrošnje.</w:t>
      </w:r>
    </w:p>
    <w:p w14:paraId="6CE6963D" w14:textId="44402B1B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Mjere obuhvaćene ovom normom ne smiju dovesti do povećanja sredstava ili naknada ili drugih osobnih troškova.</w:t>
      </w:r>
    </w:p>
    <w:p w14:paraId="651E93AD" w14:textId="7FA68C1C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Jedina prijelazna odredba. </w:t>
      </w:r>
      <w:r>
        <w:rPr>
          <w:rFonts w:ascii="Arial" w:hAnsi="Arial"/>
          <w:i/>
        </w:rPr>
        <w:t>Prodaja zaliha proizvoda.</w:t>
      </w:r>
    </w:p>
    <w:p w14:paraId="5F3D7E31" w14:textId="3359FB7E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Proizvedeni proizvodi te oznake i označeni spremnici kupljeni prije stupanja na snagu ove Kraljevske uredbe koji ispunjavaju odredbe koje su bile primjenjive u tom trenutku mogu se prodavati dok se njihove zalihe ne potroše. </w:t>
      </w:r>
    </w:p>
    <w:p w14:paraId="551F1190" w14:textId="1E11EB37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Jedina odredba o stavljanju izvan snage.</w:t>
      </w:r>
      <w:r>
        <w:rPr>
          <w:rFonts w:ascii="Arial" w:hAnsi="Arial"/>
          <w:i/>
        </w:rPr>
        <w:t xml:space="preserve"> Stavljanje propisa izvan snage. </w:t>
      </w:r>
    </w:p>
    <w:p w14:paraId="0A802ED0" w14:textId="1367A071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Kraljevska uredba 1137/1984 od 28. ožujka 1984. o odobravanju tehničkih zdravstvenih propisa za proizvodnju, distribuciju i prodaju kruha i posebnih krušnih proizvoda te stavci od 3.20.36. do 3.20.45. odjeljka 4.ª poglavlja XX. Uredbe 2484/1967 od 21. rujna 1967. o odobravanju teksta Španjolskog zakonika o hrani stavljaju se izvan snage.</w:t>
      </w:r>
    </w:p>
    <w:p w14:paraId="729097F5" w14:textId="0982CB86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Prva završna odredba. </w:t>
      </w:r>
      <w:r>
        <w:rPr>
          <w:rFonts w:ascii="Arial" w:hAnsi="Arial"/>
          <w:i/>
        </w:rPr>
        <w:t>Dodjela ovlasti.</w:t>
      </w:r>
    </w:p>
    <w:p w14:paraId="38921589" w14:textId="0860CFF1" w:rsidR="00DF3296" w:rsidRPr="00957397" w:rsidRDefault="001D0C76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Ova Kraljevska uredba utvrđuje se u skladu s podstavcima 13. i 16. članka 149. stavka 1. Španjolskog ustava, kojima se Državi dodjeljuje isključiva ovlast u pogledu načela i koordinacije općeg gospodarskog planiranja te načela i koordinacije zdravlja, redom.</w:t>
      </w:r>
    </w:p>
    <w:p w14:paraId="57510C93" w14:textId="0F3CF6A7" w:rsidR="0093659E" w:rsidRPr="00957397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Druga završna odredba.</w:t>
      </w:r>
      <w:r>
        <w:rPr>
          <w:rFonts w:ascii="Arial" w:hAnsi="Arial"/>
          <w:i/>
        </w:rPr>
        <w:t xml:space="preserve"> Stupanje na snagu.</w:t>
      </w:r>
    </w:p>
    <w:p w14:paraId="0FF55EEB" w14:textId="011AB876" w:rsidR="007E7BE5" w:rsidRPr="00631BBE" w:rsidRDefault="0093659E" w:rsidP="00C65D38">
      <w:pPr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Ova Kraljevska uredba stupa na snagu 2. siječnja 2019.</w:t>
      </w:r>
    </w:p>
    <w:sectPr w:rsidR="007E7BE5" w:rsidRPr="00631BBE" w:rsidSect="0072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4EDB" w14:textId="77777777" w:rsidR="00397EB8" w:rsidRDefault="00397EB8" w:rsidP="002F1F36">
      <w:r>
        <w:separator/>
      </w:r>
    </w:p>
  </w:endnote>
  <w:endnote w:type="continuationSeparator" w:id="0">
    <w:p w14:paraId="32C1D1F7" w14:textId="77777777" w:rsidR="00397EB8" w:rsidRDefault="00397EB8" w:rsidP="002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1571" w14:textId="77777777" w:rsidR="00ED1E9F" w:rsidRDefault="00ED1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AA02" w14:textId="77777777" w:rsidR="00DD00C9" w:rsidRDefault="00DD00C9"/>
  <w:tbl>
    <w:tblPr>
      <w:tblpPr w:leftFromText="187" w:rightFromText="187" w:vertAnchor="text" w:tblpY="1"/>
      <w:tblW w:w="5090" w:type="pct"/>
      <w:tblLook w:val="04A0" w:firstRow="1" w:lastRow="0" w:firstColumn="1" w:lastColumn="0" w:noHBand="0" w:noVBand="1"/>
    </w:tblPr>
    <w:tblGrid>
      <w:gridCol w:w="4232"/>
      <w:gridCol w:w="1280"/>
      <w:gridCol w:w="4230"/>
    </w:tblGrid>
    <w:tr w:rsidR="002D0D36" w14:paraId="7DF1F94E" w14:textId="77777777" w:rsidTr="00957397">
      <w:trPr>
        <w:trHeight w:val="151"/>
      </w:trPr>
      <w:tc>
        <w:tcPr>
          <w:tcW w:w="2172" w:type="pct"/>
          <w:tcBorders>
            <w:bottom w:val="single" w:sz="4" w:space="0" w:color="4F81BD" w:themeColor="accent1"/>
          </w:tcBorders>
        </w:tcPr>
        <w:p w14:paraId="7AEED4EE" w14:textId="77777777" w:rsidR="002D0D36" w:rsidRDefault="00ED1E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 w:val="restart"/>
          <w:noWrap/>
          <w:vAlign w:val="center"/>
        </w:tcPr>
        <w:p w14:paraId="376BB63B" w14:textId="4C470E8D" w:rsidR="002D0D36" w:rsidRDefault="0095739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Stranica </w:t>
          </w:r>
          <w:r w:rsidR="00ED0834">
            <w:fldChar w:fldCharType="begin"/>
          </w:r>
          <w:r w:rsidR="00071842">
            <w:instrText xml:space="preserve"> PAGE  \* MERGEFORMAT </w:instrText>
          </w:r>
          <w:r w:rsidR="00ED0834">
            <w:fldChar w:fldCharType="separate"/>
          </w:r>
          <w:r w:rsidR="00ED1E9F" w:rsidRPr="00ED1E9F">
            <w:rPr>
              <w:rFonts w:asciiTheme="majorHAnsi" w:hAnsiTheme="majorHAnsi"/>
              <w:b/>
              <w:noProof/>
            </w:rPr>
            <w:t>2</w:t>
          </w:r>
          <w:r w:rsidR="00ED0834">
            <w:fldChar w:fldCharType="end"/>
          </w:r>
        </w:p>
      </w:tc>
      <w:tc>
        <w:tcPr>
          <w:tcW w:w="2172" w:type="pct"/>
          <w:tcBorders>
            <w:bottom w:val="single" w:sz="4" w:space="0" w:color="4F81BD" w:themeColor="accent1"/>
          </w:tcBorders>
        </w:tcPr>
        <w:p w14:paraId="3A3AD45E" w14:textId="77777777" w:rsidR="002D0D36" w:rsidRDefault="00ED1E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D0D36" w14:paraId="47097056" w14:textId="77777777" w:rsidTr="00957397">
      <w:trPr>
        <w:trHeight w:val="150"/>
      </w:trPr>
      <w:tc>
        <w:tcPr>
          <w:tcW w:w="2172" w:type="pct"/>
          <w:tcBorders>
            <w:top w:val="single" w:sz="4" w:space="0" w:color="4F81BD" w:themeColor="accent1"/>
          </w:tcBorders>
        </w:tcPr>
        <w:p w14:paraId="46F61966" w14:textId="77777777" w:rsidR="002D0D36" w:rsidRDefault="00ED1E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/>
        </w:tcPr>
        <w:p w14:paraId="6A3945D4" w14:textId="77777777" w:rsidR="002D0D36" w:rsidRDefault="00ED1E9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72" w:type="pct"/>
          <w:tcBorders>
            <w:top w:val="single" w:sz="4" w:space="0" w:color="4F81BD" w:themeColor="accent1"/>
          </w:tcBorders>
        </w:tcPr>
        <w:p w14:paraId="3238C5CF" w14:textId="77777777" w:rsidR="002D0D36" w:rsidRDefault="00ED1E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02780C9" w14:textId="77777777" w:rsidR="00021DBE" w:rsidRPr="000C3894" w:rsidRDefault="00ED1E9F" w:rsidP="00C65A17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BD2F" w14:textId="77777777" w:rsidR="00ED1E9F" w:rsidRDefault="00ED1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446CC" w14:textId="77777777" w:rsidR="00397EB8" w:rsidRDefault="00397EB8" w:rsidP="002F1F36">
      <w:r>
        <w:separator/>
      </w:r>
    </w:p>
  </w:footnote>
  <w:footnote w:type="continuationSeparator" w:id="0">
    <w:p w14:paraId="2AC61517" w14:textId="77777777" w:rsidR="00397EB8" w:rsidRDefault="00397EB8" w:rsidP="002F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4CEA4" w14:textId="77777777" w:rsidR="00ED1E9F" w:rsidRDefault="00ED1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4EB29" w14:textId="77777777" w:rsidR="0079644F" w:rsidRDefault="00ED1E9F" w:rsidP="0079644F">
    <w:pPr>
      <w:pStyle w:val="Header"/>
    </w:pPr>
    <w:sdt>
      <w:sdtPr>
        <w:id w:val="-1348098228"/>
        <w:docPartObj>
          <w:docPartGallery w:val="Watermarks"/>
          <w:docPartUnique/>
        </w:docPartObj>
      </w:sdtPr>
      <w:sdtEndPr/>
      <w:sdtContent>
        <w:r>
          <w:rPr>
            <w:noProof/>
            <w:lang w:val="en-GB" w:eastAsia="en-US"/>
          </w:rPr>
          <w:pict w14:anchorId="4BF760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ACRT"/>
              <w10:wrap anchorx="margin" anchory="margin"/>
            </v:shape>
          </w:pict>
        </w:r>
      </w:sdtContent>
    </w:sdt>
    <w:r w:rsidR="0079644F"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95E49F5" wp14:editId="0147E91D">
              <wp:simplePos x="0" y="0"/>
              <wp:positionH relativeFrom="column">
                <wp:posOffset>-575310</wp:posOffset>
              </wp:positionH>
              <wp:positionV relativeFrom="paragraph">
                <wp:posOffset>-145415</wp:posOffset>
              </wp:positionV>
              <wp:extent cx="3057525" cy="914400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7525" cy="914400"/>
                        <a:chOff x="441" y="724"/>
                        <a:chExt cx="4815" cy="144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73" y="1195"/>
                          <a:ext cx="3483" cy="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88418" w14:textId="599F66B2" w:rsidR="0079644F" w:rsidRDefault="00ED1E9F" w:rsidP="0079644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D1E9F">
                              <w:rPr>
                                <w:rFonts w:ascii="Arial" w:hAnsi="Arial"/>
                                <w:sz w:val="18"/>
                              </w:rPr>
                              <w:t>MINISTARSTVO POLJOPRIVREDE I RIBARSTVA, HRANE I OKOLIŠA</w:t>
                            </w:r>
                          </w:p>
                          <w:p w14:paraId="53338DC2" w14:textId="0BB2B7F3" w:rsidR="00ED1E9F" w:rsidRDefault="00ED1E9F" w:rsidP="0079644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D1E9F">
                              <w:rPr>
                                <w:rFonts w:ascii="Arial" w:hAnsi="Arial"/>
                                <w:sz w:val="18"/>
                              </w:rPr>
                              <w:t>GLAVNO TAJNIŠTVO ZA POLJOPRIVREDU I HRANU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724"/>
                          <a:ext cx="1444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E49F5" id="Group 2" o:spid="_x0000_s1026" style="position:absolute;margin-left:-45.3pt;margin-top:-11.45pt;width:240.75pt;height:1in;z-index:251656192" coordorigin="441,724" coordsize="4815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73;top:1195;width:348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67088418" w14:textId="599F66B2" w:rsidR="0079644F" w:rsidRDefault="00ED1E9F" w:rsidP="0079644F">
                      <w:pPr>
                        <w:rPr>
                          <w:rFonts w:ascii="Arial" w:hAnsi="Arial"/>
                          <w:sz w:val="18"/>
                        </w:rPr>
                      </w:pPr>
                      <w:r w:rsidRPr="00ED1E9F">
                        <w:rPr>
                          <w:rFonts w:ascii="Arial" w:hAnsi="Arial"/>
                          <w:sz w:val="18"/>
                        </w:rPr>
                        <w:t>MINISTARSTVO POLJOPRIVREDE I RIBARSTVA, HRANE I OKOLIŠA</w:t>
                      </w:r>
                    </w:p>
                    <w:p w14:paraId="53338DC2" w14:textId="0BB2B7F3" w:rsidR="00ED1E9F" w:rsidRDefault="00ED1E9F" w:rsidP="0079644F">
                      <w:pPr>
                        <w:rPr>
                          <w:rFonts w:ascii="Arial" w:hAnsi="Arial"/>
                          <w:sz w:val="18"/>
                        </w:rPr>
                      </w:pPr>
                      <w:r w:rsidRPr="00ED1E9F">
                        <w:rPr>
                          <w:rFonts w:ascii="Arial" w:hAnsi="Arial"/>
                          <w:sz w:val="18"/>
                        </w:rPr>
                        <w:t>GLAVNO TAJNIŠTVO ZA POLJOPRIVREDU I HRANU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441;top:724;width:144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6L7DAAAA2gAAAA8AAABkcnMvZG93bnJldi54bWxEj81qwzAQhO+FvIPYQG+N7FLa4EQJSaHQ&#10;U0qdQHJcrI1tIq2MJf/ET18VCj0OM/MNs96O1oieWl87VpAuEhDEhdM1lwpOx4+nJQgfkDUax6Tg&#10;Th62m9nDGjPtBv6mPg+liBD2GSqoQmgyKX1RkUW/cA1x9K6utRiibEupWxwi3Br5nCSv0mLNcaHC&#10;ht4rKm55ZxXko0lMVyxT/3XB6fC2n/r8fFTqcT7uViACjeE//Nf+1Ape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bov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79644F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C6BE59" wp14:editId="69813ABE">
              <wp:simplePos x="0" y="0"/>
              <wp:positionH relativeFrom="column">
                <wp:posOffset>4295775</wp:posOffset>
              </wp:positionH>
              <wp:positionV relativeFrom="paragraph">
                <wp:posOffset>364490</wp:posOffset>
              </wp:positionV>
              <wp:extent cx="1485900" cy="3429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8423E" w14:textId="3AD69C3D" w:rsidR="0079644F" w:rsidRPr="00C65D38" w:rsidRDefault="00ED1E9F" w:rsidP="0079644F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ED1E9F">
                            <w:rPr>
                              <w:rFonts w:ascii="Arial" w:hAnsi="Arial"/>
                              <w:sz w:val="14"/>
                            </w:rPr>
                            <w:t>GLAVNA UPRAVA ZA INDUSTRIJU HRANE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6BE59" id="Text Box 1" o:spid="_x0000_s1029" type="#_x0000_t202" style="position:absolute;margin-left:338.25pt;margin-top:28.7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Ph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" filled="f" stroked="f">
              <v:textbox>
                <w:txbxContent>
                  <w:p w14:paraId="0D28423E" w14:textId="3AD69C3D" w:rsidR="0079644F" w:rsidRPr="00C65D38" w:rsidRDefault="00ED1E9F" w:rsidP="0079644F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ED1E9F">
                      <w:rPr>
                        <w:rFonts w:ascii="Arial" w:hAnsi="Arial"/>
                        <w:sz w:val="14"/>
                      </w:rPr>
                      <w:t>GLAVNA UPRAVA ZA INDUSTRIJU HRANE</w:t>
                    </w:r>
                  </w:p>
                </w:txbxContent>
              </v:textbox>
            </v:shape>
          </w:pict>
        </mc:Fallback>
      </mc:AlternateContent>
    </w:r>
    <w:r w:rsidR="0079644F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B76B3C" wp14:editId="209998F7">
              <wp:simplePos x="0" y="0"/>
              <wp:positionH relativeFrom="column">
                <wp:posOffset>4211955</wp:posOffset>
              </wp:positionH>
              <wp:positionV relativeFrom="paragraph">
                <wp:posOffset>7620</wp:posOffset>
              </wp:positionV>
              <wp:extent cx="1665605" cy="328295"/>
              <wp:effectExtent l="0" t="0" r="10795" b="1460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5605" cy="3282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27863E" w14:textId="249D3748" w:rsidR="0079644F" w:rsidRPr="00F3149F" w:rsidRDefault="00ED1E9F" w:rsidP="0079644F">
                          <w:pPr>
                            <w:spacing w:before="60"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ED1E9F">
                            <w:rPr>
                              <w:rFonts w:ascii="Arial" w:hAnsi="Arial"/>
                              <w:sz w:val="14"/>
                            </w:rPr>
                            <w:t>GLAVNA UPRAVA ZA INDUSTRIJU HRANE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76B3C" id="Rectangle 5" o:spid="_x0000_s1030" style="position:absolute;margin-left:331.65pt;margin-top:.6pt;width:131.1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" o:allowincell="f" filled="f" fillcolor="silver">
              <v:textbox>
                <w:txbxContent>
                  <w:p w14:paraId="0427863E" w14:textId="249D3748" w:rsidR="0079644F" w:rsidRPr="00F3149F" w:rsidRDefault="00ED1E9F" w:rsidP="0079644F">
                    <w:pPr>
                      <w:spacing w:before="60"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ED1E9F">
                      <w:rPr>
                        <w:rFonts w:ascii="Arial" w:hAnsi="Arial"/>
                        <w:sz w:val="14"/>
                      </w:rPr>
                      <w:t>GLAVNA UPRAVA ZA INDUSTRIJU HRANE</w:t>
                    </w:r>
                  </w:p>
                </w:txbxContent>
              </v:textbox>
            </v:rect>
          </w:pict>
        </mc:Fallback>
      </mc:AlternateContent>
    </w:r>
  </w:p>
  <w:p w14:paraId="21890E11" w14:textId="28C1B7F9" w:rsidR="00021DBE" w:rsidRDefault="00ED1E9F">
    <w:pPr>
      <w:pStyle w:val="Header"/>
    </w:pPr>
    <w:sdt>
      <w:sdtPr>
        <w:id w:val="1209761322"/>
        <w:docPartObj>
          <w:docPartGallery w:val="Watermarks"/>
          <w:docPartUnique/>
        </w:docPartObj>
      </w:sdtPr>
      <w:sdtEndPr/>
      <w:sdtContent/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AA3D" w14:textId="77777777" w:rsidR="00ED1E9F" w:rsidRDefault="00ED1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B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270304"/>
    <w:multiLevelType w:val="hybridMultilevel"/>
    <w:tmpl w:val="B6964D34"/>
    <w:lvl w:ilvl="0" w:tplc="BDE21320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>
    <w:nsid w:val="134B651A"/>
    <w:multiLevelType w:val="multilevel"/>
    <w:tmpl w:val="BA144B6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CF01D3"/>
    <w:multiLevelType w:val="hybridMultilevel"/>
    <w:tmpl w:val="C114B3C6"/>
    <w:lvl w:ilvl="0" w:tplc="9F2CE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5349"/>
    <w:multiLevelType w:val="hybridMultilevel"/>
    <w:tmpl w:val="DF36D130"/>
    <w:lvl w:ilvl="0" w:tplc="C4BE43E2">
      <w:start w:val="1"/>
      <w:numFmt w:val="lowerLetter"/>
      <w:lvlText w:val="%1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2E1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>
    <w:nsid w:val="25F67FE1"/>
    <w:multiLevelType w:val="hybridMultilevel"/>
    <w:tmpl w:val="78A86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17F40"/>
    <w:multiLevelType w:val="hybridMultilevel"/>
    <w:tmpl w:val="3EC0BC44"/>
    <w:lvl w:ilvl="0" w:tplc="4748E7E0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E017D3"/>
    <w:multiLevelType w:val="hybridMultilevel"/>
    <w:tmpl w:val="4DBA64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77B87"/>
    <w:multiLevelType w:val="hybridMultilevel"/>
    <w:tmpl w:val="7304E702"/>
    <w:lvl w:ilvl="0" w:tplc="8B56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44EC"/>
    <w:multiLevelType w:val="hybridMultilevel"/>
    <w:tmpl w:val="8FF65754"/>
    <w:lvl w:ilvl="0" w:tplc="F63E3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0E5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36FE6837"/>
    <w:multiLevelType w:val="multilevel"/>
    <w:tmpl w:val="A73AD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3CF5311E"/>
    <w:multiLevelType w:val="hybridMultilevel"/>
    <w:tmpl w:val="C6B24C7E"/>
    <w:lvl w:ilvl="0" w:tplc="6D829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52EDE"/>
    <w:multiLevelType w:val="hybridMultilevel"/>
    <w:tmpl w:val="63F2D7AE"/>
    <w:lvl w:ilvl="0" w:tplc="2620E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12511D"/>
    <w:multiLevelType w:val="hybridMultilevel"/>
    <w:tmpl w:val="3992E90A"/>
    <w:lvl w:ilvl="0" w:tplc="C27C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952DE"/>
    <w:multiLevelType w:val="hybridMultilevel"/>
    <w:tmpl w:val="C3F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02313"/>
    <w:multiLevelType w:val="hybridMultilevel"/>
    <w:tmpl w:val="A6FC7ED8"/>
    <w:lvl w:ilvl="0" w:tplc="E92264E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F109B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593472D8"/>
    <w:multiLevelType w:val="hybridMultilevel"/>
    <w:tmpl w:val="86085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91A92"/>
    <w:multiLevelType w:val="hybridMultilevel"/>
    <w:tmpl w:val="8E4EBF44"/>
    <w:lvl w:ilvl="0" w:tplc="48EC10F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C4BE43E2">
      <w:start w:val="1"/>
      <w:numFmt w:val="lowerLetter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2D143E7"/>
    <w:multiLevelType w:val="hybridMultilevel"/>
    <w:tmpl w:val="909E9B60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41678"/>
    <w:multiLevelType w:val="hybridMultilevel"/>
    <w:tmpl w:val="52A28F28"/>
    <w:lvl w:ilvl="0" w:tplc="F7867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F61B9"/>
    <w:multiLevelType w:val="hybridMultilevel"/>
    <w:tmpl w:val="D346A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D0140"/>
    <w:multiLevelType w:val="multilevel"/>
    <w:tmpl w:val="4D5C5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0">
    <w:nsid w:val="70734DCD"/>
    <w:multiLevelType w:val="hybridMultilevel"/>
    <w:tmpl w:val="DA86C24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718666C9"/>
    <w:multiLevelType w:val="hybridMultilevel"/>
    <w:tmpl w:val="CFBC07D4"/>
    <w:lvl w:ilvl="0" w:tplc="8B56C4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1D12968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D6C01"/>
    <w:multiLevelType w:val="hybridMultilevel"/>
    <w:tmpl w:val="F5EE51F4"/>
    <w:lvl w:ilvl="0" w:tplc="8AD69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F090B"/>
    <w:multiLevelType w:val="hybridMultilevel"/>
    <w:tmpl w:val="96F4A26A"/>
    <w:lvl w:ilvl="0" w:tplc="8ABCD34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9"/>
  </w:num>
  <w:num w:numId="5">
    <w:abstractNumId w:val="16"/>
  </w:num>
  <w:num w:numId="6">
    <w:abstractNumId w:val="32"/>
  </w:num>
  <w:num w:numId="7">
    <w:abstractNumId w:val="3"/>
  </w:num>
  <w:num w:numId="8">
    <w:abstractNumId w:val="28"/>
  </w:num>
  <w:num w:numId="9">
    <w:abstractNumId w:val="18"/>
  </w:num>
  <w:num w:numId="10">
    <w:abstractNumId w:val="21"/>
  </w:num>
  <w:num w:numId="11">
    <w:abstractNumId w:val="4"/>
  </w:num>
  <w:num w:numId="12">
    <w:abstractNumId w:val="23"/>
  </w:num>
  <w:num w:numId="13">
    <w:abstractNumId w:val="34"/>
  </w:num>
  <w:num w:numId="14">
    <w:abstractNumId w:val="22"/>
  </w:num>
  <w:num w:numId="15">
    <w:abstractNumId w:val="30"/>
  </w:num>
  <w:num w:numId="16">
    <w:abstractNumId w:val="26"/>
  </w:num>
  <w:num w:numId="17">
    <w:abstractNumId w:val="10"/>
  </w:num>
  <w:num w:numId="18">
    <w:abstractNumId w:val="35"/>
  </w:num>
  <w:num w:numId="19">
    <w:abstractNumId w:val="11"/>
  </w:num>
  <w:num w:numId="20">
    <w:abstractNumId w:val="9"/>
  </w:num>
  <w:num w:numId="21">
    <w:abstractNumId w:val="25"/>
  </w:num>
  <w:num w:numId="22">
    <w:abstractNumId w:val="6"/>
  </w:num>
  <w:num w:numId="23">
    <w:abstractNumId w:val="15"/>
  </w:num>
  <w:num w:numId="24">
    <w:abstractNumId w:val="7"/>
  </w:num>
  <w:num w:numId="25">
    <w:abstractNumId w:val="8"/>
  </w:num>
  <w:num w:numId="26">
    <w:abstractNumId w:val="20"/>
  </w:num>
  <w:num w:numId="27">
    <w:abstractNumId w:val="31"/>
  </w:num>
  <w:num w:numId="28">
    <w:abstractNumId w:val="27"/>
  </w:num>
  <w:num w:numId="29">
    <w:abstractNumId w:val="14"/>
  </w:num>
  <w:num w:numId="30">
    <w:abstractNumId w:val="5"/>
  </w:num>
  <w:num w:numId="31">
    <w:abstractNumId w:val="17"/>
  </w:num>
  <w:num w:numId="32">
    <w:abstractNumId w:val="12"/>
  </w:num>
  <w:num w:numId="33">
    <w:abstractNumId w:val="2"/>
  </w:num>
  <w:num w:numId="34">
    <w:abstractNumId w:val="19"/>
  </w:num>
  <w:num w:numId="35">
    <w:abstractNumId w:val="1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A"/>
    <w:rsid w:val="00003E66"/>
    <w:rsid w:val="00006065"/>
    <w:rsid w:val="00006945"/>
    <w:rsid w:val="00007271"/>
    <w:rsid w:val="00007D87"/>
    <w:rsid w:val="0001072A"/>
    <w:rsid w:val="0001119A"/>
    <w:rsid w:val="000116D4"/>
    <w:rsid w:val="00011804"/>
    <w:rsid w:val="00013686"/>
    <w:rsid w:val="000142FE"/>
    <w:rsid w:val="00015692"/>
    <w:rsid w:val="00017D07"/>
    <w:rsid w:val="00023AFF"/>
    <w:rsid w:val="000247E9"/>
    <w:rsid w:val="0003340A"/>
    <w:rsid w:val="00042FA9"/>
    <w:rsid w:val="0004363A"/>
    <w:rsid w:val="00050987"/>
    <w:rsid w:val="00071842"/>
    <w:rsid w:val="00072C7A"/>
    <w:rsid w:val="000752E9"/>
    <w:rsid w:val="00083057"/>
    <w:rsid w:val="00083A8A"/>
    <w:rsid w:val="00085331"/>
    <w:rsid w:val="00087F12"/>
    <w:rsid w:val="00093954"/>
    <w:rsid w:val="0009455C"/>
    <w:rsid w:val="000947EF"/>
    <w:rsid w:val="00096D71"/>
    <w:rsid w:val="00097961"/>
    <w:rsid w:val="00097DED"/>
    <w:rsid w:val="000A4468"/>
    <w:rsid w:val="000A496C"/>
    <w:rsid w:val="000A4BCD"/>
    <w:rsid w:val="000A51FE"/>
    <w:rsid w:val="000B0D00"/>
    <w:rsid w:val="000B1BF0"/>
    <w:rsid w:val="000B229D"/>
    <w:rsid w:val="000B3C99"/>
    <w:rsid w:val="000B4355"/>
    <w:rsid w:val="000B74A7"/>
    <w:rsid w:val="000C1FD2"/>
    <w:rsid w:val="000C22B6"/>
    <w:rsid w:val="000C635F"/>
    <w:rsid w:val="000C722C"/>
    <w:rsid w:val="000D662F"/>
    <w:rsid w:val="000D66B6"/>
    <w:rsid w:val="000D672F"/>
    <w:rsid w:val="000E4D6A"/>
    <w:rsid w:val="000E6053"/>
    <w:rsid w:val="000E6E76"/>
    <w:rsid w:val="000F0689"/>
    <w:rsid w:val="000F0CA1"/>
    <w:rsid w:val="000F4791"/>
    <w:rsid w:val="000F5FBA"/>
    <w:rsid w:val="00103211"/>
    <w:rsid w:val="00103E98"/>
    <w:rsid w:val="001059DF"/>
    <w:rsid w:val="00110721"/>
    <w:rsid w:val="001124A7"/>
    <w:rsid w:val="00113A52"/>
    <w:rsid w:val="00115A2A"/>
    <w:rsid w:val="00121C21"/>
    <w:rsid w:val="00123BC2"/>
    <w:rsid w:val="00124A08"/>
    <w:rsid w:val="00125400"/>
    <w:rsid w:val="001301EA"/>
    <w:rsid w:val="001333E6"/>
    <w:rsid w:val="00133E9A"/>
    <w:rsid w:val="0013608F"/>
    <w:rsid w:val="001370B5"/>
    <w:rsid w:val="0014458D"/>
    <w:rsid w:val="00151D3C"/>
    <w:rsid w:val="00152BA0"/>
    <w:rsid w:val="0015323D"/>
    <w:rsid w:val="00153D8E"/>
    <w:rsid w:val="00155FCA"/>
    <w:rsid w:val="00160D80"/>
    <w:rsid w:val="00165248"/>
    <w:rsid w:val="0016582B"/>
    <w:rsid w:val="001668B0"/>
    <w:rsid w:val="0017732D"/>
    <w:rsid w:val="001779B0"/>
    <w:rsid w:val="0018024E"/>
    <w:rsid w:val="00183BF5"/>
    <w:rsid w:val="00184500"/>
    <w:rsid w:val="001913F8"/>
    <w:rsid w:val="00193AF0"/>
    <w:rsid w:val="00193C62"/>
    <w:rsid w:val="00195BA4"/>
    <w:rsid w:val="00196CFF"/>
    <w:rsid w:val="0019769B"/>
    <w:rsid w:val="001A44D2"/>
    <w:rsid w:val="001A5A69"/>
    <w:rsid w:val="001A6FA2"/>
    <w:rsid w:val="001B1064"/>
    <w:rsid w:val="001C1442"/>
    <w:rsid w:val="001C1D2E"/>
    <w:rsid w:val="001C382F"/>
    <w:rsid w:val="001D016C"/>
    <w:rsid w:val="001D0C76"/>
    <w:rsid w:val="001D110C"/>
    <w:rsid w:val="001D253C"/>
    <w:rsid w:val="001D2DA4"/>
    <w:rsid w:val="001D7D1B"/>
    <w:rsid w:val="001E389C"/>
    <w:rsid w:val="001E4246"/>
    <w:rsid w:val="001E75BE"/>
    <w:rsid w:val="001F27C1"/>
    <w:rsid w:val="001F2A22"/>
    <w:rsid w:val="001F3F3D"/>
    <w:rsid w:val="001F535E"/>
    <w:rsid w:val="001F5ED7"/>
    <w:rsid w:val="001F6299"/>
    <w:rsid w:val="001F7D1C"/>
    <w:rsid w:val="00212FDC"/>
    <w:rsid w:val="002135D0"/>
    <w:rsid w:val="0021419B"/>
    <w:rsid w:val="002158DC"/>
    <w:rsid w:val="00221E8F"/>
    <w:rsid w:val="00223A40"/>
    <w:rsid w:val="002247A5"/>
    <w:rsid w:val="002256E0"/>
    <w:rsid w:val="00246760"/>
    <w:rsid w:val="00250143"/>
    <w:rsid w:val="002515F0"/>
    <w:rsid w:val="002534F4"/>
    <w:rsid w:val="00255944"/>
    <w:rsid w:val="0025610C"/>
    <w:rsid w:val="00260350"/>
    <w:rsid w:val="00262C93"/>
    <w:rsid w:val="00264E46"/>
    <w:rsid w:val="00267653"/>
    <w:rsid w:val="00271F1C"/>
    <w:rsid w:val="002728F1"/>
    <w:rsid w:val="002729A6"/>
    <w:rsid w:val="00275CAC"/>
    <w:rsid w:val="002775F8"/>
    <w:rsid w:val="00283C75"/>
    <w:rsid w:val="002918D6"/>
    <w:rsid w:val="00291A7C"/>
    <w:rsid w:val="0029214C"/>
    <w:rsid w:val="002A126A"/>
    <w:rsid w:val="002A4A58"/>
    <w:rsid w:val="002A61C0"/>
    <w:rsid w:val="002B3D6D"/>
    <w:rsid w:val="002B490A"/>
    <w:rsid w:val="002B50DE"/>
    <w:rsid w:val="002B5DD1"/>
    <w:rsid w:val="002B7039"/>
    <w:rsid w:val="002C11B1"/>
    <w:rsid w:val="002C2F50"/>
    <w:rsid w:val="002C791A"/>
    <w:rsid w:val="002D13E9"/>
    <w:rsid w:val="002F194F"/>
    <w:rsid w:val="002F1F36"/>
    <w:rsid w:val="002F5F3A"/>
    <w:rsid w:val="00300693"/>
    <w:rsid w:val="003018DF"/>
    <w:rsid w:val="00303706"/>
    <w:rsid w:val="00303EFA"/>
    <w:rsid w:val="00310B85"/>
    <w:rsid w:val="00310ECA"/>
    <w:rsid w:val="00313285"/>
    <w:rsid w:val="0031538A"/>
    <w:rsid w:val="00315631"/>
    <w:rsid w:val="003337E4"/>
    <w:rsid w:val="00335B67"/>
    <w:rsid w:val="00335E41"/>
    <w:rsid w:val="003405E7"/>
    <w:rsid w:val="00342ACE"/>
    <w:rsid w:val="00343791"/>
    <w:rsid w:val="00350289"/>
    <w:rsid w:val="00355837"/>
    <w:rsid w:val="00360A6B"/>
    <w:rsid w:val="00363F7F"/>
    <w:rsid w:val="00367C55"/>
    <w:rsid w:val="00367FBC"/>
    <w:rsid w:val="00380DD2"/>
    <w:rsid w:val="00383447"/>
    <w:rsid w:val="00384E0C"/>
    <w:rsid w:val="00391CF7"/>
    <w:rsid w:val="00392D7B"/>
    <w:rsid w:val="003950C4"/>
    <w:rsid w:val="003969FD"/>
    <w:rsid w:val="00397823"/>
    <w:rsid w:val="00397EB8"/>
    <w:rsid w:val="003A0657"/>
    <w:rsid w:val="003A3FE1"/>
    <w:rsid w:val="003B2769"/>
    <w:rsid w:val="003B3671"/>
    <w:rsid w:val="003B62F6"/>
    <w:rsid w:val="003C2273"/>
    <w:rsid w:val="003C5248"/>
    <w:rsid w:val="003D0822"/>
    <w:rsid w:val="003D37AF"/>
    <w:rsid w:val="003D3AEB"/>
    <w:rsid w:val="003D45DA"/>
    <w:rsid w:val="003D60F2"/>
    <w:rsid w:val="003D799A"/>
    <w:rsid w:val="003E3897"/>
    <w:rsid w:val="003E541C"/>
    <w:rsid w:val="003E5560"/>
    <w:rsid w:val="003E7171"/>
    <w:rsid w:val="003F2BC5"/>
    <w:rsid w:val="003F2C80"/>
    <w:rsid w:val="003F30A3"/>
    <w:rsid w:val="003F33DD"/>
    <w:rsid w:val="003F353E"/>
    <w:rsid w:val="003F3F32"/>
    <w:rsid w:val="00410B1E"/>
    <w:rsid w:val="00412289"/>
    <w:rsid w:val="0041320E"/>
    <w:rsid w:val="00414933"/>
    <w:rsid w:val="004160C4"/>
    <w:rsid w:val="00416D21"/>
    <w:rsid w:val="004203BB"/>
    <w:rsid w:val="004220A2"/>
    <w:rsid w:val="004241B7"/>
    <w:rsid w:val="00426CF1"/>
    <w:rsid w:val="00427716"/>
    <w:rsid w:val="00427A4C"/>
    <w:rsid w:val="004313D1"/>
    <w:rsid w:val="0043480A"/>
    <w:rsid w:val="00436CC7"/>
    <w:rsid w:val="00437767"/>
    <w:rsid w:val="00437EC8"/>
    <w:rsid w:val="00443D39"/>
    <w:rsid w:val="00445C23"/>
    <w:rsid w:val="004503B0"/>
    <w:rsid w:val="00453D27"/>
    <w:rsid w:val="00453E6B"/>
    <w:rsid w:val="00456066"/>
    <w:rsid w:val="00457B26"/>
    <w:rsid w:val="00457C75"/>
    <w:rsid w:val="00464D31"/>
    <w:rsid w:val="00466B5A"/>
    <w:rsid w:val="0047262B"/>
    <w:rsid w:val="00473041"/>
    <w:rsid w:val="00474377"/>
    <w:rsid w:val="004776B0"/>
    <w:rsid w:val="00481A51"/>
    <w:rsid w:val="004A06DD"/>
    <w:rsid w:val="004A0FCE"/>
    <w:rsid w:val="004A1B86"/>
    <w:rsid w:val="004A547D"/>
    <w:rsid w:val="004A5D21"/>
    <w:rsid w:val="004A701C"/>
    <w:rsid w:val="004A7E3A"/>
    <w:rsid w:val="004B21AD"/>
    <w:rsid w:val="004B2538"/>
    <w:rsid w:val="004B7242"/>
    <w:rsid w:val="004B7545"/>
    <w:rsid w:val="004C089D"/>
    <w:rsid w:val="004C246B"/>
    <w:rsid w:val="004C37F6"/>
    <w:rsid w:val="004D108C"/>
    <w:rsid w:val="004D378B"/>
    <w:rsid w:val="004D37D1"/>
    <w:rsid w:val="004D3E41"/>
    <w:rsid w:val="004D4A75"/>
    <w:rsid w:val="004D4D47"/>
    <w:rsid w:val="004D7878"/>
    <w:rsid w:val="004E0760"/>
    <w:rsid w:val="004E228A"/>
    <w:rsid w:val="004E325C"/>
    <w:rsid w:val="004F11E3"/>
    <w:rsid w:val="004F1225"/>
    <w:rsid w:val="004F4E06"/>
    <w:rsid w:val="004F53C3"/>
    <w:rsid w:val="004F6AF0"/>
    <w:rsid w:val="004F7AC6"/>
    <w:rsid w:val="00500546"/>
    <w:rsid w:val="00500C1C"/>
    <w:rsid w:val="00502456"/>
    <w:rsid w:val="00502936"/>
    <w:rsid w:val="0050368A"/>
    <w:rsid w:val="0051154F"/>
    <w:rsid w:val="00513E16"/>
    <w:rsid w:val="00516AC2"/>
    <w:rsid w:val="0051759D"/>
    <w:rsid w:val="00520046"/>
    <w:rsid w:val="005233DD"/>
    <w:rsid w:val="005237FC"/>
    <w:rsid w:val="00525BA1"/>
    <w:rsid w:val="0053027C"/>
    <w:rsid w:val="005306DF"/>
    <w:rsid w:val="00532A23"/>
    <w:rsid w:val="005369E9"/>
    <w:rsid w:val="005412A0"/>
    <w:rsid w:val="00543994"/>
    <w:rsid w:val="005456C9"/>
    <w:rsid w:val="00552DA0"/>
    <w:rsid w:val="00554EE0"/>
    <w:rsid w:val="0055639A"/>
    <w:rsid w:val="00560196"/>
    <w:rsid w:val="00561133"/>
    <w:rsid w:val="005633C0"/>
    <w:rsid w:val="0056417F"/>
    <w:rsid w:val="00564A04"/>
    <w:rsid w:val="00566C22"/>
    <w:rsid w:val="005704B6"/>
    <w:rsid w:val="00572E32"/>
    <w:rsid w:val="005732E9"/>
    <w:rsid w:val="0057373A"/>
    <w:rsid w:val="00574327"/>
    <w:rsid w:val="005761E1"/>
    <w:rsid w:val="0057627B"/>
    <w:rsid w:val="00576C64"/>
    <w:rsid w:val="00581A42"/>
    <w:rsid w:val="005A21A1"/>
    <w:rsid w:val="005A5CD3"/>
    <w:rsid w:val="005A5F08"/>
    <w:rsid w:val="005A6F88"/>
    <w:rsid w:val="005B01B5"/>
    <w:rsid w:val="005B10BB"/>
    <w:rsid w:val="005B1B9D"/>
    <w:rsid w:val="005B52DD"/>
    <w:rsid w:val="005B5446"/>
    <w:rsid w:val="005B552F"/>
    <w:rsid w:val="005B676B"/>
    <w:rsid w:val="005C0A0B"/>
    <w:rsid w:val="005D016E"/>
    <w:rsid w:val="005D46C5"/>
    <w:rsid w:val="005D6187"/>
    <w:rsid w:val="005D6759"/>
    <w:rsid w:val="005D680B"/>
    <w:rsid w:val="005E2CC1"/>
    <w:rsid w:val="005F0068"/>
    <w:rsid w:val="005F6F51"/>
    <w:rsid w:val="00600C24"/>
    <w:rsid w:val="00602101"/>
    <w:rsid w:val="00606C2E"/>
    <w:rsid w:val="00607CA5"/>
    <w:rsid w:val="00613C64"/>
    <w:rsid w:val="00617CD8"/>
    <w:rsid w:val="00623D45"/>
    <w:rsid w:val="00625CC7"/>
    <w:rsid w:val="00626077"/>
    <w:rsid w:val="00631BBE"/>
    <w:rsid w:val="00632A8A"/>
    <w:rsid w:val="00637923"/>
    <w:rsid w:val="00640863"/>
    <w:rsid w:val="0064305F"/>
    <w:rsid w:val="00644AC6"/>
    <w:rsid w:val="006500A4"/>
    <w:rsid w:val="00657AAC"/>
    <w:rsid w:val="00661AA2"/>
    <w:rsid w:val="006621E2"/>
    <w:rsid w:val="00672829"/>
    <w:rsid w:val="00674134"/>
    <w:rsid w:val="006768DC"/>
    <w:rsid w:val="0068184D"/>
    <w:rsid w:val="00681BFC"/>
    <w:rsid w:val="0068359B"/>
    <w:rsid w:val="00684763"/>
    <w:rsid w:val="00692230"/>
    <w:rsid w:val="0069674E"/>
    <w:rsid w:val="006A6E43"/>
    <w:rsid w:val="006A717F"/>
    <w:rsid w:val="006D1814"/>
    <w:rsid w:val="006D422C"/>
    <w:rsid w:val="006D50CB"/>
    <w:rsid w:val="006F1A7E"/>
    <w:rsid w:val="006F3585"/>
    <w:rsid w:val="006F3D62"/>
    <w:rsid w:val="006F4F57"/>
    <w:rsid w:val="006F508F"/>
    <w:rsid w:val="006F5386"/>
    <w:rsid w:val="00700D56"/>
    <w:rsid w:val="00702729"/>
    <w:rsid w:val="00704AB3"/>
    <w:rsid w:val="00705B34"/>
    <w:rsid w:val="007173DF"/>
    <w:rsid w:val="00720C51"/>
    <w:rsid w:val="007304B5"/>
    <w:rsid w:val="00732D4B"/>
    <w:rsid w:val="00733084"/>
    <w:rsid w:val="00734630"/>
    <w:rsid w:val="00735FDA"/>
    <w:rsid w:val="00740854"/>
    <w:rsid w:val="0074106D"/>
    <w:rsid w:val="00741160"/>
    <w:rsid w:val="00741434"/>
    <w:rsid w:val="00743D18"/>
    <w:rsid w:val="00744D43"/>
    <w:rsid w:val="007450A6"/>
    <w:rsid w:val="00745750"/>
    <w:rsid w:val="007462EE"/>
    <w:rsid w:val="0075105A"/>
    <w:rsid w:val="00755054"/>
    <w:rsid w:val="00755400"/>
    <w:rsid w:val="00757334"/>
    <w:rsid w:val="0075761B"/>
    <w:rsid w:val="0076406A"/>
    <w:rsid w:val="00764297"/>
    <w:rsid w:val="007751E8"/>
    <w:rsid w:val="0077541D"/>
    <w:rsid w:val="0077567C"/>
    <w:rsid w:val="00776361"/>
    <w:rsid w:val="00783799"/>
    <w:rsid w:val="00791ADD"/>
    <w:rsid w:val="00792582"/>
    <w:rsid w:val="00794C17"/>
    <w:rsid w:val="00795251"/>
    <w:rsid w:val="00795B2B"/>
    <w:rsid w:val="0079644F"/>
    <w:rsid w:val="007A02A9"/>
    <w:rsid w:val="007A1AFC"/>
    <w:rsid w:val="007A35F8"/>
    <w:rsid w:val="007A4194"/>
    <w:rsid w:val="007A59C2"/>
    <w:rsid w:val="007B1507"/>
    <w:rsid w:val="007B1EFE"/>
    <w:rsid w:val="007B67DA"/>
    <w:rsid w:val="007B6BC2"/>
    <w:rsid w:val="007C0182"/>
    <w:rsid w:val="007C553D"/>
    <w:rsid w:val="007C606A"/>
    <w:rsid w:val="007C7038"/>
    <w:rsid w:val="007D3A80"/>
    <w:rsid w:val="007D6DA1"/>
    <w:rsid w:val="007E052B"/>
    <w:rsid w:val="007E11E5"/>
    <w:rsid w:val="007E2BB4"/>
    <w:rsid w:val="007E432F"/>
    <w:rsid w:val="007E59FD"/>
    <w:rsid w:val="007E6117"/>
    <w:rsid w:val="007E7478"/>
    <w:rsid w:val="007E7BE5"/>
    <w:rsid w:val="007F5F69"/>
    <w:rsid w:val="007F6313"/>
    <w:rsid w:val="007F67F8"/>
    <w:rsid w:val="007F70DD"/>
    <w:rsid w:val="0080586B"/>
    <w:rsid w:val="00812674"/>
    <w:rsid w:val="00817803"/>
    <w:rsid w:val="00820788"/>
    <w:rsid w:val="00820797"/>
    <w:rsid w:val="00820ECE"/>
    <w:rsid w:val="00820FF2"/>
    <w:rsid w:val="008257CE"/>
    <w:rsid w:val="00827272"/>
    <w:rsid w:val="00831C5D"/>
    <w:rsid w:val="00833FA8"/>
    <w:rsid w:val="00836028"/>
    <w:rsid w:val="00837583"/>
    <w:rsid w:val="00837AB1"/>
    <w:rsid w:val="00842BB7"/>
    <w:rsid w:val="00843C7C"/>
    <w:rsid w:val="00843E71"/>
    <w:rsid w:val="0085238C"/>
    <w:rsid w:val="008539EB"/>
    <w:rsid w:val="008568C9"/>
    <w:rsid w:val="00860103"/>
    <w:rsid w:val="00860282"/>
    <w:rsid w:val="00862A0D"/>
    <w:rsid w:val="00865522"/>
    <w:rsid w:val="00865C91"/>
    <w:rsid w:val="008678EE"/>
    <w:rsid w:val="00872576"/>
    <w:rsid w:val="00874173"/>
    <w:rsid w:val="00876225"/>
    <w:rsid w:val="008855D3"/>
    <w:rsid w:val="00886EB3"/>
    <w:rsid w:val="008900DC"/>
    <w:rsid w:val="008902BE"/>
    <w:rsid w:val="00891364"/>
    <w:rsid w:val="008921E6"/>
    <w:rsid w:val="0089616B"/>
    <w:rsid w:val="00897EB9"/>
    <w:rsid w:val="008A21F0"/>
    <w:rsid w:val="008A4B67"/>
    <w:rsid w:val="008A5641"/>
    <w:rsid w:val="008B22EA"/>
    <w:rsid w:val="008B3FCB"/>
    <w:rsid w:val="008B741A"/>
    <w:rsid w:val="008B750B"/>
    <w:rsid w:val="008C2AD1"/>
    <w:rsid w:val="008C5292"/>
    <w:rsid w:val="008C65A7"/>
    <w:rsid w:val="008D6A04"/>
    <w:rsid w:val="008D760C"/>
    <w:rsid w:val="008D7DE3"/>
    <w:rsid w:val="008E000B"/>
    <w:rsid w:val="008E0F0E"/>
    <w:rsid w:val="008E4223"/>
    <w:rsid w:val="008E65ED"/>
    <w:rsid w:val="008E7DA9"/>
    <w:rsid w:val="008F21B6"/>
    <w:rsid w:val="008F2B4B"/>
    <w:rsid w:val="008F3F36"/>
    <w:rsid w:val="008F501F"/>
    <w:rsid w:val="008F5E97"/>
    <w:rsid w:val="0090325F"/>
    <w:rsid w:val="009042B5"/>
    <w:rsid w:val="00912AC0"/>
    <w:rsid w:val="00914023"/>
    <w:rsid w:val="00917E1D"/>
    <w:rsid w:val="0092132C"/>
    <w:rsid w:val="009218E8"/>
    <w:rsid w:val="00922AB9"/>
    <w:rsid w:val="00923E7A"/>
    <w:rsid w:val="00924DA8"/>
    <w:rsid w:val="0093031C"/>
    <w:rsid w:val="00933417"/>
    <w:rsid w:val="00935190"/>
    <w:rsid w:val="0093659E"/>
    <w:rsid w:val="00942BC0"/>
    <w:rsid w:val="00943ADA"/>
    <w:rsid w:val="009441F8"/>
    <w:rsid w:val="0094593D"/>
    <w:rsid w:val="00954F11"/>
    <w:rsid w:val="00955821"/>
    <w:rsid w:val="00956326"/>
    <w:rsid w:val="00957397"/>
    <w:rsid w:val="00957898"/>
    <w:rsid w:val="00960B03"/>
    <w:rsid w:val="00961D0D"/>
    <w:rsid w:val="00962CBB"/>
    <w:rsid w:val="00964365"/>
    <w:rsid w:val="009660EB"/>
    <w:rsid w:val="00971DC2"/>
    <w:rsid w:val="00977573"/>
    <w:rsid w:val="009901D9"/>
    <w:rsid w:val="009901F3"/>
    <w:rsid w:val="009908C8"/>
    <w:rsid w:val="009945D9"/>
    <w:rsid w:val="009A4F3D"/>
    <w:rsid w:val="009B062B"/>
    <w:rsid w:val="009B1D53"/>
    <w:rsid w:val="009B352C"/>
    <w:rsid w:val="009B50E8"/>
    <w:rsid w:val="009B6713"/>
    <w:rsid w:val="009B6E7A"/>
    <w:rsid w:val="009B751D"/>
    <w:rsid w:val="009B7A55"/>
    <w:rsid w:val="009C05E3"/>
    <w:rsid w:val="009C15BA"/>
    <w:rsid w:val="009C5303"/>
    <w:rsid w:val="009C5550"/>
    <w:rsid w:val="009C5EF5"/>
    <w:rsid w:val="009D19A3"/>
    <w:rsid w:val="009D37F6"/>
    <w:rsid w:val="009D3F82"/>
    <w:rsid w:val="009D46B2"/>
    <w:rsid w:val="009E0554"/>
    <w:rsid w:val="009E0D2C"/>
    <w:rsid w:val="009E2C0F"/>
    <w:rsid w:val="009E4963"/>
    <w:rsid w:val="009E6AD3"/>
    <w:rsid w:val="009F0956"/>
    <w:rsid w:val="009F414B"/>
    <w:rsid w:val="009F7B0D"/>
    <w:rsid w:val="00A00018"/>
    <w:rsid w:val="00A021EE"/>
    <w:rsid w:val="00A049D1"/>
    <w:rsid w:val="00A05DC3"/>
    <w:rsid w:val="00A100A2"/>
    <w:rsid w:val="00A11064"/>
    <w:rsid w:val="00A14AAD"/>
    <w:rsid w:val="00A15AB1"/>
    <w:rsid w:val="00A30148"/>
    <w:rsid w:val="00A30963"/>
    <w:rsid w:val="00A31ED4"/>
    <w:rsid w:val="00A367EE"/>
    <w:rsid w:val="00A40EDB"/>
    <w:rsid w:val="00A4105E"/>
    <w:rsid w:val="00A42C2B"/>
    <w:rsid w:val="00A42D8D"/>
    <w:rsid w:val="00A46226"/>
    <w:rsid w:val="00A47E73"/>
    <w:rsid w:val="00A50E1B"/>
    <w:rsid w:val="00A52963"/>
    <w:rsid w:val="00A56F1A"/>
    <w:rsid w:val="00A620C7"/>
    <w:rsid w:val="00A648CE"/>
    <w:rsid w:val="00A65D1A"/>
    <w:rsid w:val="00A736C6"/>
    <w:rsid w:val="00A7423E"/>
    <w:rsid w:val="00A7506E"/>
    <w:rsid w:val="00A77EC9"/>
    <w:rsid w:val="00A8458D"/>
    <w:rsid w:val="00A853AB"/>
    <w:rsid w:val="00A865A1"/>
    <w:rsid w:val="00A93E87"/>
    <w:rsid w:val="00A95A05"/>
    <w:rsid w:val="00A96522"/>
    <w:rsid w:val="00AA0CAE"/>
    <w:rsid w:val="00AA6661"/>
    <w:rsid w:val="00AA6E9E"/>
    <w:rsid w:val="00AB0AA5"/>
    <w:rsid w:val="00AB1DCC"/>
    <w:rsid w:val="00AC0ACF"/>
    <w:rsid w:val="00AC0FBB"/>
    <w:rsid w:val="00AC2632"/>
    <w:rsid w:val="00AC344A"/>
    <w:rsid w:val="00AC5592"/>
    <w:rsid w:val="00AC664B"/>
    <w:rsid w:val="00AC66FD"/>
    <w:rsid w:val="00AC69F6"/>
    <w:rsid w:val="00AD1EC6"/>
    <w:rsid w:val="00AD2C40"/>
    <w:rsid w:val="00AE218C"/>
    <w:rsid w:val="00AE3EC9"/>
    <w:rsid w:val="00AE40B0"/>
    <w:rsid w:val="00AE4C0E"/>
    <w:rsid w:val="00AE72BB"/>
    <w:rsid w:val="00AF13C5"/>
    <w:rsid w:val="00AF5D46"/>
    <w:rsid w:val="00B07FEE"/>
    <w:rsid w:val="00B1652F"/>
    <w:rsid w:val="00B2189D"/>
    <w:rsid w:val="00B21AC5"/>
    <w:rsid w:val="00B26EFA"/>
    <w:rsid w:val="00B27D81"/>
    <w:rsid w:val="00B31A7A"/>
    <w:rsid w:val="00B31DE7"/>
    <w:rsid w:val="00B37D19"/>
    <w:rsid w:val="00B4077F"/>
    <w:rsid w:val="00B462F4"/>
    <w:rsid w:val="00B55769"/>
    <w:rsid w:val="00B60C71"/>
    <w:rsid w:val="00B61610"/>
    <w:rsid w:val="00B616A9"/>
    <w:rsid w:val="00B617A8"/>
    <w:rsid w:val="00B64D07"/>
    <w:rsid w:val="00B66D9C"/>
    <w:rsid w:val="00B67BD0"/>
    <w:rsid w:val="00B74E54"/>
    <w:rsid w:val="00B76A93"/>
    <w:rsid w:val="00B76D84"/>
    <w:rsid w:val="00B81829"/>
    <w:rsid w:val="00B81882"/>
    <w:rsid w:val="00B82608"/>
    <w:rsid w:val="00B82E98"/>
    <w:rsid w:val="00B854B5"/>
    <w:rsid w:val="00B86151"/>
    <w:rsid w:val="00B879BD"/>
    <w:rsid w:val="00B87A72"/>
    <w:rsid w:val="00B913EC"/>
    <w:rsid w:val="00B916C6"/>
    <w:rsid w:val="00B92A24"/>
    <w:rsid w:val="00B95C5E"/>
    <w:rsid w:val="00B95FCF"/>
    <w:rsid w:val="00B97A81"/>
    <w:rsid w:val="00BA0D0B"/>
    <w:rsid w:val="00BA42FC"/>
    <w:rsid w:val="00BA62A2"/>
    <w:rsid w:val="00BB25C2"/>
    <w:rsid w:val="00BB7A5E"/>
    <w:rsid w:val="00BC153A"/>
    <w:rsid w:val="00BC2E97"/>
    <w:rsid w:val="00BC30A7"/>
    <w:rsid w:val="00BC3C57"/>
    <w:rsid w:val="00BC4914"/>
    <w:rsid w:val="00BC4C3E"/>
    <w:rsid w:val="00BC4DC9"/>
    <w:rsid w:val="00BC7FB8"/>
    <w:rsid w:val="00BD00A9"/>
    <w:rsid w:val="00BD0C0E"/>
    <w:rsid w:val="00BD3D66"/>
    <w:rsid w:val="00BD5253"/>
    <w:rsid w:val="00BD54E0"/>
    <w:rsid w:val="00BE085B"/>
    <w:rsid w:val="00BE2D4D"/>
    <w:rsid w:val="00BF0B01"/>
    <w:rsid w:val="00BF0CD8"/>
    <w:rsid w:val="00BF6350"/>
    <w:rsid w:val="00BF6559"/>
    <w:rsid w:val="00C025F7"/>
    <w:rsid w:val="00C11497"/>
    <w:rsid w:val="00C1431B"/>
    <w:rsid w:val="00C20FE0"/>
    <w:rsid w:val="00C30D39"/>
    <w:rsid w:val="00C30F54"/>
    <w:rsid w:val="00C35D92"/>
    <w:rsid w:val="00C37586"/>
    <w:rsid w:val="00C42261"/>
    <w:rsid w:val="00C42553"/>
    <w:rsid w:val="00C42E69"/>
    <w:rsid w:val="00C4484C"/>
    <w:rsid w:val="00C45301"/>
    <w:rsid w:val="00C45F76"/>
    <w:rsid w:val="00C47093"/>
    <w:rsid w:val="00C50415"/>
    <w:rsid w:val="00C64369"/>
    <w:rsid w:val="00C65D38"/>
    <w:rsid w:val="00C7254E"/>
    <w:rsid w:val="00C76699"/>
    <w:rsid w:val="00C76C42"/>
    <w:rsid w:val="00C80317"/>
    <w:rsid w:val="00C80F56"/>
    <w:rsid w:val="00C83121"/>
    <w:rsid w:val="00C85904"/>
    <w:rsid w:val="00C94E6D"/>
    <w:rsid w:val="00C95B2D"/>
    <w:rsid w:val="00C97800"/>
    <w:rsid w:val="00CA15E1"/>
    <w:rsid w:val="00CA3034"/>
    <w:rsid w:val="00CA6395"/>
    <w:rsid w:val="00CA6445"/>
    <w:rsid w:val="00CC0F4E"/>
    <w:rsid w:val="00CD08A9"/>
    <w:rsid w:val="00CD0968"/>
    <w:rsid w:val="00CD2FF3"/>
    <w:rsid w:val="00CD429B"/>
    <w:rsid w:val="00CD544F"/>
    <w:rsid w:val="00CE273E"/>
    <w:rsid w:val="00CE693A"/>
    <w:rsid w:val="00CE77E1"/>
    <w:rsid w:val="00CF16C6"/>
    <w:rsid w:val="00CF2106"/>
    <w:rsid w:val="00CF285C"/>
    <w:rsid w:val="00CF3B7E"/>
    <w:rsid w:val="00D00383"/>
    <w:rsid w:val="00D025FE"/>
    <w:rsid w:val="00D03A76"/>
    <w:rsid w:val="00D0551F"/>
    <w:rsid w:val="00D10DD3"/>
    <w:rsid w:val="00D1102B"/>
    <w:rsid w:val="00D12165"/>
    <w:rsid w:val="00D12FB8"/>
    <w:rsid w:val="00D13178"/>
    <w:rsid w:val="00D15203"/>
    <w:rsid w:val="00D16619"/>
    <w:rsid w:val="00D175BE"/>
    <w:rsid w:val="00D17C18"/>
    <w:rsid w:val="00D207D5"/>
    <w:rsid w:val="00D31423"/>
    <w:rsid w:val="00D36C70"/>
    <w:rsid w:val="00D41165"/>
    <w:rsid w:val="00D4134C"/>
    <w:rsid w:val="00D459D4"/>
    <w:rsid w:val="00D46E44"/>
    <w:rsid w:val="00D51BB3"/>
    <w:rsid w:val="00D532A2"/>
    <w:rsid w:val="00D53C20"/>
    <w:rsid w:val="00D54662"/>
    <w:rsid w:val="00D63ADF"/>
    <w:rsid w:val="00D64E7F"/>
    <w:rsid w:val="00D65AE6"/>
    <w:rsid w:val="00D65C4C"/>
    <w:rsid w:val="00D673BC"/>
    <w:rsid w:val="00D679F3"/>
    <w:rsid w:val="00D7499A"/>
    <w:rsid w:val="00D75625"/>
    <w:rsid w:val="00D86996"/>
    <w:rsid w:val="00D9039F"/>
    <w:rsid w:val="00D9338F"/>
    <w:rsid w:val="00D93603"/>
    <w:rsid w:val="00D942F2"/>
    <w:rsid w:val="00D96A6B"/>
    <w:rsid w:val="00D96D6E"/>
    <w:rsid w:val="00DA487D"/>
    <w:rsid w:val="00DA4D11"/>
    <w:rsid w:val="00DA7023"/>
    <w:rsid w:val="00DA7B0D"/>
    <w:rsid w:val="00DB6112"/>
    <w:rsid w:val="00DB6474"/>
    <w:rsid w:val="00DB730D"/>
    <w:rsid w:val="00DC0D93"/>
    <w:rsid w:val="00DC15E9"/>
    <w:rsid w:val="00DC482F"/>
    <w:rsid w:val="00DC7CB6"/>
    <w:rsid w:val="00DD00C9"/>
    <w:rsid w:val="00DD0B02"/>
    <w:rsid w:val="00DD1DB0"/>
    <w:rsid w:val="00DD5DCD"/>
    <w:rsid w:val="00DE21BB"/>
    <w:rsid w:val="00DE25F1"/>
    <w:rsid w:val="00DF3296"/>
    <w:rsid w:val="00DF4225"/>
    <w:rsid w:val="00DF52A6"/>
    <w:rsid w:val="00DF6442"/>
    <w:rsid w:val="00E0486B"/>
    <w:rsid w:val="00E057C8"/>
    <w:rsid w:val="00E057DB"/>
    <w:rsid w:val="00E0709D"/>
    <w:rsid w:val="00E078C1"/>
    <w:rsid w:val="00E10731"/>
    <w:rsid w:val="00E123D6"/>
    <w:rsid w:val="00E21E73"/>
    <w:rsid w:val="00E224FE"/>
    <w:rsid w:val="00E22547"/>
    <w:rsid w:val="00E265D5"/>
    <w:rsid w:val="00E308B3"/>
    <w:rsid w:val="00E30EA3"/>
    <w:rsid w:val="00E34A72"/>
    <w:rsid w:val="00E36E18"/>
    <w:rsid w:val="00E4107B"/>
    <w:rsid w:val="00E435FD"/>
    <w:rsid w:val="00E45DA8"/>
    <w:rsid w:val="00E528F3"/>
    <w:rsid w:val="00E63673"/>
    <w:rsid w:val="00E63AB5"/>
    <w:rsid w:val="00E65A90"/>
    <w:rsid w:val="00E6667B"/>
    <w:rsid w:val="00E72DE2"/>
    <w:rsid w:val="00E73D35"/>
    <w:rsid w:val="00E7452A"/>
    <w:rsid w:val="00E74773"/>
    <w:rsid w:val="00E753AE"/>
    <w:rsid w:val="00E84B63"/>
    <w:rsid w:val="00E863C9"/>
    <w:rsid w:val="00E970E8"/>
    <w:rsid w:val="00E97512"/>
    <w:rsid w:val="00EA061D"/>
    <w:rsid w:val="00EA12C6"/>
    <w:rsid w:val="00EA1C22"/>
    <w:rsid w:val="00EA3BF1"/>
    <w:rsid w:val="00EB35F7"/>
    <w:rsid w:val="00EB7ADC"/>
    <w:rsid w:val="00EC2823"/>
    <w:rsid w:val="00EC3501"/>
    <w:rsid w:val="00EC6358"/>
    <w:rsid w:val="00ED0834"/>
    <w:rsid w:val="00ED1A17"/>
    <w:rsid w:val="00ED1E9F"/>
    <w:rsid w:val="00ED3750"/>
    <w:rsid w:val="00ED562F"/>
    <w:rsid w:val="00ED6253"/>
    <w:rsid w:val="00EE28C0"/>
    <w:rsid w:val="00EE2B07"/>
    <w:rsid w:val="00EE3E9D"/>
    <w:rsid w:val="00EF2E35"/>
    <w:rsid w:val="00EF575B"/>
    <w:rsid w:val="00F00755"/>
    <w:rsid w:val="00F01723"/>
    <w:rsid w:val="00F03898"/>
    <w:rsid w:val="00F11A4D"/>
    <w:rsid w:val="00F12BE3"/>
    <w:rsid w:val="00F12EE8"/>
    <w:rsid w:val="00F13495"/>
    <w:rsid w:val="00F156CA"/>
    <w:rsid w:val="00F1631C"/>
    <w:rsid w:val="00F167D3"/>
    <w:rsid w:val="00F33F15"/>
    <w:rsid w:val="00F37EFD"/>
    <w:rsid w:val="00F4413E"/>
    <w:rsid w:val="00F517FA"/>
    <w:rsid w:val="00F530F3"/>
    <w:rsid w:val="00F545A6"/>
    <w:rsid w:val="00F55AE5"/>
    <w:rsid w:val="00F6034B"/>
    <w:rsid w:val="00F61D36"/>
    <w:rsid w:val="00F6346D"/>
    <w:rsid w:val="00F67031"/>
    <w:rsid w:val="00F71CB0"/>
    <w:rsid w:val="00F71FF5"/>
    <w:rsid w:val="00F73FEE"/>
    <w:rsid w:val="00F75F21"/>
    <w:rsid w:val="00F771BC"/>
    <w:rsid w:val="00F77A1E"/>
    <w:rsid w:val="00F849F4"/>
    <w:rsid w:val="00F84C6D"/>
    <w:rsid w:val="00F90C5B"/>
    <w:rsid w:val="00F910EF"/>
    <w:rsid w:val="00F914D8"/>
    <w:rsid w:val="00F91904"/>
    <w:rsid w:val="00F93E64"/>
    <w:rsid w:val="00F946C1"/>
    <w:rsid w:val="00FA0064"/>
    <w:rsid w:val="00FA0A1A"/>
    <w:rsid w:val="00FA1485"/>
    <w:rsid w:val="00FA6901"/>
    <w:rsid w:val="00FB0677"/>
    <w:rsid w:val="00FB3E28"/>
    <w:rsid w:val="00FB452E"/>
    <w:rsid w:val="00FC24BC"/>
    <w:rsid w:val="00FC2AD9"/>
    <w:rsid w:val="00FC6734"/>
    <w:rsid w:val="00FC7316"/>
    <w:rsid w:val="00FC7573"/>
    <w:rsid w:val="00FD19E5"/>
    <w:rsid w:val="00FD5E79"/>
    <w:rsid w:val="00FD6DB9"/>
    <w:rsid w:val="00FE276A"/>
    <w:rsid w:val="00FE4216"/>
    <w:rsid w:val="00FE5BD0"/>
    <w:rsid w:val="00FF1685"/>
    <w:rsid w:val="00FF292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7719D4"/>
  <w15:docId w15:val="{DD774038-C056-4D63-AA5C-EACBF69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propio"/>
    <w:basedOn w:val="Normal"/>
    <w:next w:val="Normal"/>
    <w:link w:val="Heading1Char"/>
    <w:qFormat/>
    <w:rsid w:val="00D36C70"/>
    <w:pPr>
      <w:keepNext/>
      <w:numPr>
        <w:numId w:val="14"/>
      </w:numPr>
      <w:pBdr>
        <w:bottom w:val="single" w:sz="4" w:space="1" w:color="auto"/>
      </w:pBdr>
      <w:spacing w:before="360" w:after="240"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0334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3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40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0334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34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0A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4B2538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0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0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00C9"/>
    <w:rPr>
      <w:vertAlign w:val="superscript"/>
    </w:rPr>
  </w:style>
  <w:style w:type="paragraph" w:customStyle="1" w:styleId="Default">
    <w:name w:val="Default"/>
    <w:rsid w:val="00BC4DC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Heading1Char">
    <w:name w:val="Heading 1 Char"/>
    <w:aliases w:val="Título propio Char"/>
    <w:basedOn w:val="DefaultParagraphFont"/>
    <w:link w:val="Heading1"/>
    <w:rsid w:val="00D36C70"/>
    <w:rPr>
      <w:rFonts w:ascii="Arial" w:eastAsia="Times New Roman" w:hAnsi="Arial" w:cs="Times New Roman"/>
      <w:b/>
      <w:sz w:val="24"/>
      <w:szCs w:val="20"/>
      <w:lang w:val="hr-H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F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rsid w:val="00D7562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75625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parrafo">
    <w:name w:val="parrafo"/>
    <w:basedOn w:val="Normal"/>
    <w:rsid w:val="008601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1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3950C4"/>
    <w:pPr>
      <w:widowControl w:val="0"/>
      <w:autoSpaceDE w:val="0"/>
      <w:autoSpaceDN w:val="0"/>
      <w:spacing w:line="300" w:lineRule="exact"/>
      <w:ind w:right="144"/>
      <w:jc w:val="both"/>
    </w:pPr>
    <w:rPr>
      <w:rFonts w:ascii="Arial" w:eastAsiaTheme="minorEastAsia" w:hAnsi="Arial" w:cs="Arial"/>
      <w:sz w:val="23"/>
      <w:szCs w:val="23"/>
    </w:rPr>
  </w:style>
  <w:style w:type="character" w:customStyle="1" w:styleId="CharacterStyle1">
    <w:name w:val="Character Style 1"/>
    <w:uiPriority w:val="99"/>
    <w:rsid w:val="003950C4"/>
    <w:rPr>
      <w:rFonts w:ascii="Arial" w:hAnsi="Arial"/>
      <w:sz w:val="23"/>
    </w:rPr>
  </w:style>
  <w:style w:type="paragraph" w:styleId="Revision">
    <w:name w:val="Revision"/>
    <w:hidden/>
    <w:uiPriority w:val="99"/>
    <w:semiHidden/>
    <w:rsid w:val="0077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6341-5EF3-4F31-8550-9131A2EA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igallego</dc:creator>
  <cp:lastModifiedBy>DESCULTU, Andreea</cp:lastModifiedBy>
  <cp:revision>7</cp:revision>
  <cp:lastPrinted>2018-05-11T08:47:00Z</cp:lastPrinted>
  <dcterms:created xsi:type="dcterms:W3CDTF">2018-06-05T08:21:00Z</dcterms:created>
  <dcterms:modified xsi:type="dcterms:W3CDTF">2018-06-29T15:23:00Z</dcterms:modified>
</cp:coreProperties>
</file>