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MT-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It-test tal-Att mibgħut lis-Senat f’konformità mal-Artikolu 52 tar-Regoli ta’ Proċedura tas-Sejm</w:t>
      </w:r>
    </w:p>
    <w:p w14:paraId="10EAF937" w14:textId="491666AA" w:rsidR="00763CC7" w:rsidRPr="00593D40" w:rsidRDefault="00763CC7" w:rsidP="00763CC7">
      <w:pPr>
        <w:pStyle w:val="OZNRODZAKTUtznustawalubrozporzdzenieiorganwydajcy"/>
        <w:rPr>
          <w:spacing w:val="0"/>
        </w:rPr>
      </w:pPr>
      <w:r>
        <w:t>Att</w:t>
      </w:r>
    </w:p>
    <w:p w14:paraId="21676C61" w14:textId="6504CCBC" w:rsidR="00763CC7" w:rsidRPr="00593D40" w:rsidRDefault="00063D56" w:rsidP="00763CC7">
      <w:pPr>
        <w:pStyle w:val="DATAAKTUdatauchwalenialubwydaniaaktu"/>
      </w:pPr>
      <w:r>
        <w:t>tat-18 ta’ Settembru 2020</w:t>
      </w:r>
    </w:p>
    <w:p w14:paraId="17B57DF6" w14:textId="77777777" w:rsidR="00763CC7" w:rsidRPr="00593D40" w:rsidRDefault="00763CC7" w:rsidP="00F116C8">
      <w:pPr>
        <w:pStyle w:val="TYTUAKTUprzedmiotregulacjiustawylubrozporzdzenia"/>
      </w:pPr>
      <w:r>
        <w:t>li jemenda l-Att dwar il-protezzjoni tal-annimali u ċerti atti oħrajn</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Artikolu 1.</w:t>
      </w:r>
      <w:r>
        <w:t> L-Att tal-21 ta’ Awwissu 1997 dwar il-protezzjoni tal-annimali (Ġurnal tal-Liġijiet [Dziennik Ustaw] tal-2020, il-punt 638) huwa emendat kif ġej:</w:t>
      </w:r>
    </w:p>
    <w:p w14:paraId="383963E8" w14:textId="77777777" w:rsidR="00763CC7" w:rsidRPr="00593D40" w:rsidRDefault="00763CC7" w:rsidP="00F116C8">
      <w:pPr>
        <w:pStyle w:val="PKTpunkt"/>
        <w:keepNext/>
      </w:pPr>
      <w:r>
        <w:t>1)</w:t>
      </w:r>
      <w:r>
        <w:tab/>
        <w:t>fl-Artikolu 4:</w:t>
      </w:r>
    </w:p>
    <w:p w14:paraId="0CBA7D5F" w14:textId="2EE4C53F" w:rsidR="00763CC7" w:rsidRPr="00593D40" w:rsidRDefault="00763CC7" w:rsidP="00F116C8">
      <w:pPr>
        <w:pStyle w:val="LITlitera"/>
        <w:keepNext/>
      </w:pPr>
      <w:r>
        <w:t>a)</w:t>
      </w:r>
      <w:r>
        <w:tab/>
        <w:t>wara s-subparagrafu 3, jiżdiedu s-subparagrafi 3a-3c li ġejjin:</w:t>
      </w:r>
    </w:p>
    <w:p w14:paraId="696860ED" w14:textId="36B17421" w:rsidR="00763CC7" w:rsidRPr="00593D40" w:rsidRDefault="00F16C3B" w:rsidP="006E1FD8">
      <w:pPr>
        <w:pStyle w:val="ZLITPKTzmpktliter"/>
      </w:pPr>
      <w:r>
        <w:t>“3a)</w:t>
      </w:r>
      <w:r>
        <w:tab/>
        <w:t>“qattus bil-pedigree” — tfisser qattus b’fenotip tipiku tar-razza tiegħu, li l-pedigree tiegħu ddaħħal fir-reġistru miżmum mill-Unjoni Pollakka tal-Felinoloġija jew reġistru tal-pedigrees rikonoxxut mill-Unjoni;</w:t>
      </w:r>
    </w:p>
    <w:p w14:paraId="645B65DF" w14:textId="27E978F0" w:rsidR="00763CC7" w:rsidRPr="00593D40" w:rsidRDefault="00763CC7" w:rsidP="006E1FD8">
      <w:pPr>
        <w:pStyle w:val="ZLITPKTzmpktliter"/>
      </w:pPr>
      <w:r>
        <w:t>3b)</w:t>
      </w:r>
      <w:r>
        <w:tab/>
        <w:t>“pen” — tfisser spazju magħluq maħsub biex fih jinżamm kelb barra mill-abitazzjoni tiegħu, b’aċċess għad-dawl tax-xemx, li jipprevjeni lill-kelb milli jaħrab, jipprovdi kenn u jkollu art pavimentata li tkopri mill-inqas nofs il-wiċċ tal-pen;</w:t>
      </w:r>
    </w:p>
    <w:p w14:paraId="21600CEE" w14:textId="41564658" w:rsidR="00763CC7" w:rsidRPr="00593D40" w:rsidRDefault="00763CC7" w:rsidP="006E1FD8">
      <w:pPr>
        <w:pStyle w:val="ZLITPKTzmpktliter"/>
      </w:pPr>
      <w:r>
        <w:t>3c)</w:t>
      </w:r>
      <w:r>
        <w:tab/>
        <w:t>“kullar bil-ponot” — tfisser tip ta’ kullar bix-xewk ippuntat lejn għonq l-annimal;”,</w:t>
      </w:r>
    </w:p>
    <w:p w14:paraId="7CDCD608" w14:textId="77777777" w:rsidR="00763CC7" w:rsidRPr="00593D40" w:rsidRDefault="00763CC7" w:rsidP="00F116C8">
      <w:pPr>
        <w:pStyle w:val="LITlitera"/>
        <w:keepNext/>
      </w:pPr>
      <w:r>
        <w:t>b)</w:t>
      </w:r>
      <w:r>
        <w:tab/>
        <w:t>is-subparagrafu 10a li ġej jiżdied wara s-subparagrafu 10:</w:t>
      </w:r>
    </w:p>
    <w:p w14:paraId="3F0BED5D" w14:textId="1DB08B7E" w:rsidR="00763CC7" w:rsidRPr="00593D40" w:rsidRDefault="00F16C3B" w:rsidP="006E1FD8">
      <w:pPr>
        <w:pStyle w:val="ZLITPKTzmpktliter"/>
      </w:pPr>
      <w:r>
        <w:t>“10a)</w:t>
      </w:r>
      <w:r>
        <w:tab/>
        <w:t>“kelb bil-pedigree” — tfisser kelb b’fenotip tipiku tar-razza tiegħu, li l-pedigree tiegħu ddaħħal fil-Ktieb Pollakk tal-Pedigrees miżmum mill-Unjoni Pollakka taċ-Ċinoloġija jew reġistru tal-pedigrees barrani rikonoxxut mill-Unjoni;’,</w:t>
      </w:r>
    </w:p>
    <w:p w14:paraId="325EAA45" w14:textId="54DCF47F" w:rsidR="002E242A" w:rsidRPr="00593D40" w:rsidRDefault="002E242A" w:rsidP="00593D40">
      <w:pPr>
        <w:pStyle w:val="LITlitera"/>
        <w:keepNext/>
        <w:keepLines/>
      </w:pPr>
      <w:r>
        <w:lastRenderedPageBreak/>
        <w:t>c) Is-subparagrafu 20 huwa sostitwit b’dan li ġej:</w:t>
      </w:r>
    </w:p>
    <w:p w14:paraId="53E59EDB" w14:textId="77777777" w:rsidR="002E242A" w:rsidRPr="00593D40" w:rsidRDefault="002E242A" w:rsidP="00957C78">
      <w:pPr>
        <w:pStyle w:val="ZLITPKTzmpktliter"/>
        <w:keepNext/>
        <w:keepLines/>
      </w:pPr>
      <w:r>
        <w:t>“20)</w:t>
      </w:r>
      <w:r>
        <w:tab/>
        <w:t>“annimali użati għal skopijiet speċjali” — tfisser annimali li t-taħriġ professjonali u l-użu tagħhom ikunu soġġetti għal dispożizzjonijiet separati li jirregolaw ir-regoli dettaljati tal-funzjonament tal-Forzi Armati tar-Repubblika tal-Polonja, tal-Pulizija, tal-Gwardja tal-Fruntiera, tas-Servizzi Nazzjonali tat-Tifi tan-Nar u entitajiet u korpi oħrajn li jirrapportaw lil jew huma taħt is-superviżjoni tal-Ministru responsabbli għall-affarijiet interni, tal-ħabsijiet, tal-Amministrazzjoni tal-Introjtu Nazzjonali, tal-Pulizija Ferrovjarja, tal-gwardji muniċipali, tal-aġenziji ta’ salvataġġ, u dawk li jfasslu r-regoli dwar it-taħriġ u l-użu ta’ klieb gwida għall-persuni neqsin mid-dawl”;”</w:t>
      </w:r>
    </w:p>
    <w:p w14:paraId="0B223E00" w14:textId="2FCB8543" w:rsidR="00DE4CC8" w:rsidRPr="00593D40" w:rsidRDefault="00BA588D" w:rsidP="00593D40">
      <w:pPr>
        <w:pStyle w:val="PKTpunkt"/>
        <w:keepNext/>
        <w:keepLines/>
      </w:pPr>
      <w:r>
        <w:t>2)</w:t>
      </w:r>
      <w:r>
        <w:tab/>
        <w:t>fl-Artikolu 6(2)(19), il-punt tal-waqfa huwa sostitwit b’punt u virgola, u jiżdied is-subparagrafu 20 li ġej:</w:t>
      </w:r>
    </w:p>
    <w:p w14:paraId="78129D8B" w14:textId="458969E6" w:rsidR="00DE4CC8" w:rsidRPr="00593D40" w:rsidRDefault="008F506F" w:rsidP="006B1FFB">
      <w:pPr>
        <w:pStyle w:val="ZPKTzmpktartykuempunktem"/>
      </w:pPr>
      <w:r>
        <w:t>“20)</w:t>
      </w:r>
      <w:r>
        <w:tab/>
        <w:t>l-ispedizzjoni ta’ annimali ħajjin bis-servizzi tal-posta jew ta’ kurrier, minbarra l-moviment ta’ annimali li jitwettaq minn entitajiet li jorganizzaw it-trasport tal-annimali professjonali biss u li jiżguraw il-kura u l-benessri tagħhom matul it-trasport.”;</w:t>
      </w:r>
    </w:p>
    <w:p w14:paraId="0AD9F432" w14:textId="55628C09" w:rsidR="006B1FFB" w:rsidRPr="00593D40" w:rsidRDefault="00BA588D" w:rsidP="00593D40">
      <w:pPr>
        <w:pStyle w:val="PKTpunkt"/>
        <w:keepNext/>
        <w:keepLines/>
      </w:pPr>
      <w:r>
        <w:t>3)</w:t>
      </w:r>
      <w:r>
        <w:tab/>
        <w:t>fl-Artikolu 7:</w:t>
      </w:r>
    </w:p>
    <w:p w14:paraId="6679E35A" w14:textId="497F4F60" w:rsidR="006B1FFB" w:rsidRPr="00593D40" w:rsidRDefault="009D60A2" w:rsidP="00593D40">
      <w:pPr>
        <w:pStyle w:val="LITlitera"/>
        <w:keepNext/>
        <w:keepLines/>
      </w:pPr>
      <w:r>
        <w:t>a)</w:t>
      </w:r>
      <w:r>
        <w:tab/>
        <w:t>il-paragrafu 3 huwa sostitwit b’dan li ġej:</w:t>
      </w:r>
    </w:p>
    <w:p w14:paraId="6D13E593" w14:textId="71889D72" w:rsidR="006B1FFB" w:rsidRPr="00593D40" w:rsidRDefault="006B1FFB" w:rsidP="009D60A2">
      <w:pPr>
        <w:pStyle w:val="ZLITUSTzmustliter"/>
      </w:pPr>
      <w:r>
        <w:t>“3. F’emerġenza, fejn is-soġġorn ulterjuri ta’ annimal mas-sid jew persuna li tieħu ħsiebu attwali tiegħu jikkostitwixxi theddida għas-saħħa jew għall-ħajja tiegħu, organizzazzjoni mhux governattiva mniżżla fil-lista msemmija fl-Artikolu 34e(1), akkumpanjata minn pulizija, gwardjan muniċipali jew veterinarju, għandha tieħu l-annimali mill-persuna u tinnotifika immedjatament lill-kap tal-awtorità lokali (is-sindku) b’dan, sabiex tittieħed deċiżjoni dwar it-tneħħija tal-annimal. Jekk il-pulizija, gwardjan muniċipali jew veterinarju jiddeċiedi li m’hemmx theddida għas-saħħa jew il-ħajja tal-annimal, l-annimal m’għandux jittieħed minn sidu.”,</w:t>
      </w:r>
    </w:p>
    <w:p w14:paraId="2F5B2CEB" w14:textId="63960280" w:rsidR="006B1FFB" w:rsidRPr="00593D40" w:rsidRDefault="009D60A2" w:rsidP="00593D40">
      <w:pPr>
        <w:pStyle w:val="LITlitera"/>
        <w:keepNext/>
        <w:keepLines/>
      </w:pPr>
      <w:r>
        <w:lastRenderedPageBreak/>
        <w:t>b)</w:t>
      </w:r>
      <w:r>
        <w:tab/>
        <w:t>wara l-paragrafu 3, jiżdied il-paragrafu 3a li ġej:</w:t>
      </w:r>
    </w:p>
    <w:p w14:paraId="57D6F83B" w14:textId="77777777" w:rsidR="006B1FFB" w:rsidRPr="00957C78" w:rsidRDefault="006B1FFB" w:rsidP="00957C78">
      <w:pPr>
        <w:pStyle w:val="ZLITUSTzmustliter"/>
        <w:keepNext/>
        <w:keepLines/>
        <w:rPr>
          <w:spacing w:val="-4"/>
        </w:rPr>
      </w:pPr>
      <w:r w:rsidRPr="00957C78">
        <w:rPr>
          <w:spacing w:val="-4"/>
        </w:rPr>
        <w:t>“3a. Meta l-azzjonijiet jew in-negliġenza tas-sid jikkostitwixxu theddida diretta għall-ħajja jew is-saħħa ta’ annimal, kwalunkwe persuna tista’ tieħu l-annimal mis-sid wara li din tkun għarrfet lill-pulizija jew lill-gwardja muniċipali b’dan permezz tat-telefon. L-annimal jeħtieġ li jittieħed minnufih għand il-Pulizija jew il-gwardja muniċipali. Il-Pulizija jew il-gwardja muniċipali jeħtieġ li jinnotifikaw immedjatament lill-kap tal-awtorità lokali (is-sindku) dwar it-tneħħija tal-annimal, sabiex tittieħed deċiżjoni f’dan ir-rigward.”,</w:t>
      </w:r>
    </w:p>
    <w:p w14:paraId="6CFDC67F" w14:textId="65C9A5DE" w:rsidR="006B1FFB" w:rsidRPr="00593D40" w:rsidRDefault="009D60A2" w:rsidP="00593D40">
      <w:pPr>
        <w:pStyle w:val="LITlitera"/>
        <w:keepNext/>
        <w:keepLines/>
      </w:pPr>
      <w:r>
        <w:t>c)</w:t>
      </w:r>
      <w:r>
        <w:tab/>
        <w:t>il-paragrafu 4 huwa sostitwit b’dan li ġej:</w:t>
      </w:r>
    </w:p>
    <w:p w14:paraId="115A7293" w14:textId="42F3E7AB" w:rsidR="00763CC7" w:rsidRPr="00957C78" w:rsidRDefault="006B1FFB" w:rsidP="009D60A2">
      <w:pPr>
        <w:pStyle w:val="ZLITUSTzmustliter"/>
        <w:rPr>
          <w:spacing w:val="-4"/>
        </w:rPr>
      </w:pPr>
      <w:r w:rsidRPr="00957C78">
        <w:rPr>
          <w:spacing w:val="-4"/>
        </w:rPr>
        <w:t>“4. Fil-każijiet imsemmijin fil-paragrafi 1, 3 u 3a, l-ispejjeż tal-parteċipazzjoni tal-veterinarju, it-trasport, iż-żamma u t-trattament neċessarju tal-annimal għandhom jitħallsu mis-sid preċedenti jew il-persuna li preċedentement kienet qed tieħu ħsieb l-annimal. Jekk l-intervent fil-każijiet imsemmijin fil-paragrafi 1, 3 u 3a ma kienx ġustifikat, l-ispejjeż tat-trasport, iż-żamma u t-trattament neċessarju tal-annimal, kif ukoll tal-parteċipazzjoni tal-entitajiet imsemmijin fil-paragrafu 3, għandhom jitħallsu minn organizzazzjoni mhux governattiva mniżżla fil-lista msemmija fl-Artikolu 34e(1).”;</w:t>
      </w:r>
    </w:p>
    <w:p w14:paraId="55EA3BF4" w14:textId="5C15E3B5" w:rsidR="00763CC7" w:rsidRPr="00593D40" w:rsidRDefault="00BA588D" w:rsidP="00F116C8">
      <w:pPr>
        <w:pStyle w:val="PKTpunkt"/>
        <w:keepNext/>
      </w:pPr>
      <w:r>
        <w:t>4)</w:t>
      </w:r>
      <w:r>
        <w:tab/>
        <w:t>fl-Artikolu 9:</w:t>
      </w:r>
    </w:p>
    <w:p w14:paraId="160AF595" w14:textId="77777777" w:rsidR="00763CC7" w:rsidRPr="00593D40" w:rsidRDefault="00763CC7" w:rsidP="00F116C8">
      <w:pPr>
        <w:pStyle w:val="LITlitera"/>
        <w:keepNext/>
      </w:pPr>
      <w:r>
        <w:t>a)</w:t>
      </w:r>
      <w:r>
        <w:tab/>
        <w:t>il-paragrafu 2 huwa sostitwit b’dan li ġej:</w:t>
      </w:r>
    </w:p>
    <w:p w14:paraId="3D7C04DC" w14:textId="1D31E42B" w:rsidR="00763CC7" w:rsidRPr="00593D40" w:rsidRDefault="00F16C3B" w:rsidP="00763CC7">
      <w:pPr>
        <w:pStyle w:val="ZLITUSTzmustliter"/>
      </w:pPr>
      <w:r>
        <w:t>“2. L-annimali domestiċi ma jistgħux jinżammu marbutin għal iktar minn 12-il siegħa kuljum.”,</w:t>
      </w:r>
    </w:p>
    <w:p w14:paraId="59D33A72" w14:textId="77777777" w:rsidR="00763CC7" w:rsidRPr="00593D40" w:rsidRDefault="00763CC7" w:rsidP="00F116C8">
      <w:pPr>
        <w:pStyle w:val="LITlitera"/>
        <w:keepNext/>
      </w:pPr>
      <w:r>
        <w:t xml:space="preserve">b) </w:t>
      </w:r>
      <w:r>
        <w:tab/>
        <w:t>jiżdiedu l-paragrafi 3-7 li ġejjin:</w:t>
      </w:r>
    </w:p>
    <w:p w14:paraId="17760F0B" w14:textId="2CEA330A" w:rsidR="00763CC7" w:rsidRPr="00593D40" w:rsidRDefault="00F16C3B" w:rsidP="00763CC7">
      <w:pPr>
        <w:pStyle w:val="ZLITUSTzmustliter"/>
      </w:pPr>
      <w:r>
        <w:t>“3. L-irbit temporanju ta’ annimali domestiċi għandu jkun permess sakemm iċ-ċinga ma tkunx iqsar minn 6 m, biex tippermetti lill-annimal juża spazju magħluq b’erja ta’ mhux inqas minn 20 m</w:t>
      </w:r>
      <w:r>
        <w:rPr>
          <w:vertAlign w:val="superscript"/>
        </w:rPr>
        <w:t>2</w:t>
      </w:r>
      <w:r>
        <w:t>.</w:t>
      </w:r>
    </w:p>
    <w:p w14:paraId="3D0A7537" w14:textId="4EA45A5F" w:rsidR="006B104F" w:rsidRPr="00957C78" w:rsidRDefault="00763CC7" w:rsidP="00763CC7">
      <w:pPr>
        <w:pStyle w:val="ZLITUSTzmustliter"/>
        <w:rPr>
          <w:spacing w:val="-4"/>
        </w:rPr>
      </w:pPr>
      <w:r w:rsidRPr="00957C78">
        <w:rPr>
          <w:spacing w:val="-4"/>
        </w:rPr>
        <w:t>4. L-irbit temporanju tal-annimali domestiċi m’għandux jitwettaq bl-użu ta’:</w:t>
      </w:r>
    </w:p>
    <w:p w14:paraId="6D4AADC9" w14:textId="1C8FEE01" w:rsidR="006B104F" w:rsidRPr="00593D40" w:rsidRDefault="004F2DD0" w:rsidP="00365A2B">
      <w:pPr>
        <w:pStyle w:val="ZLITPKTzmpktliter"/>
      </w:pPr>
      <w:r>
        <w:t>1)</w:t>
      </w:r>
      <w:r>
        <w:tab/>
        <w:t>katina;</w:t>
      </w:r>
    </w:p>
    <w:p w14:paraId="272BD47E" w14:textId="4436F6D7" w:rsidR="00763CC7" w:rsidRPr="00593D40" w:rsidRDefault="006B104F" w:rsidP="00593D40">
      <w:pPr>
        <w:pStyle w:val="ZLITPKTzmpktliter"/>
        <w:keepNext/>
        <w:keepLines/>
      </w:pPr>
      <w:r>
        <w:t>2)</w:t>
      </w:r>
      <w:r>
        <w:tab/>
        <w:t>kullar tal-metall, inklużi kullari bil-ponot.</w:t>
      </w:r>
    </w:p>
    <w:p w14:paraId="5783A1CA" w14:textId="77777777" w:rsidR="00763CC7" w:rsidRPr="00957C78" w:rsidRDefault="00763CC7" w:rsidP="00F116C8">
      <w:pPr>
        <w:pStyle w:val="ZLITUSTzmustliter"/>
        <w:keepNext/>
        <w:rPr>
          <w:spacing w:val="-4"/>
        </w:rPr>
      </w:pPr>
      <w:r w:rsidRPr="00957C78">
        <w:rPr>
          <w:spacing w:val="-4"/>
        </w:rPr>
        <w:t>5. Iż-żamma tal-annimali f’pen għandha tkun permessa, sakemm is-superfiċje tagħha tkun adegwata għall-annimal abbażi tal-għoli tal-ispalla tiegħu:</w:t>
      </w:r>
    </w:p>
    <w:p w14:paraId="6FE2AF2D" w14:textId="444BCAB9" w:rsidR="00763CC7" w:rsidRPr="00593D40" w:rsidRDefault="00763CC7" w:rsidP="00763CC7">
      <w:pPr>
        <w:pStyle w:val="ZLITPKTzmpktliter"/>
      </w:pPr>
      <w:r>
        <w:t>1)</w:t>
      </w:r>
      <w:r>
        <w:tab/>
        <w:t>sa 50 cm — erja tas-superfiċje tal-pen ta’ mhux inqas minn 9 m</w:t>
      </w:r>
      <w:r>
        <w:rPr>
          <w:vertAlign w:val="superscript"/>
        </w:rPr>
        <w:t>2</w:t>
      </w:r>
      <w:r>
        <w:t>;</w:t>
      </w:r>
    </w:p>
    <w:p w14:paraId="666747A8" w14:textId="77777777" w:rsidR="00763CC7" w:rsidRPr="00957C78" w:rsidRDefault="00763CC7" w:rsidP="00763CC7">
      <w:pPr>
        <w:pStyle w:val="ZLITPKTzmpktliter"/>
        <w:rPr>
          <w:spacing w:val="-6"/>
        </w:rPr>
      </w:pPr>
      <w:r w:rsidRPr="00957C78">
        <w:rPr>
          <w:spacing w:val="-6"/>
        </w:rPr>
        <w:t>2)</w:t>
      </w:r>
      <w:r w:rsidRPr="00957C78">
        <w:rPr>
          <w:spacing w:val="-6"/>
        </w:rPr>
        <w:tab/>
        <w:t>minn 51 cm sa 66 cm — erja tas-superfiċje tal-pen ta’ mhux inqas minn 12 m</w:t>
      </w:r>
      <w:r w:rsidRPr="00957C78">
        <w:rPr>
          <w:spacing w:val="-6"/>
          <w:vertAlign w:val="superscript"/>
        </w:rPr>
        <w:t>2</w:t>
      </w:r>
      <w:r w:rsidRPr="00957C78">
        <w:rPr>
          <w:spacing w:val="-6"/>
        </w:rPr>
        <w:t>;</w:t>
      </w:r>
    </w:p>
    <w:p w14:paraId="2334F10B" w14:textId="77777777" w:rsidR="00763CC7" w:rsidRPr="00593D40" w:rsidRDefault="00763CC7" w:rsidP="00763CC7">
      <w:pPr>
        <w:pStyle w:val="ZLITPKTzmpktliter"/>
      </w:pPr>
      <w:r>
        <w:t>3)</w:t>
      </w:r>
      <w:r>
        <w:tab/>
        <w:t>iktar minn 66 cm — erja tas-superfiċje tal-pen ta’ mhux inqas minn 15 m</w:t>
      </w:r>
      <w:r>
        <w:rPr>
          <w:vertAlign w:val="superscript"/>
        </w:rPr>
        <w:t>2</w:t>
      </w:r>
      <w:r>
        <w:t>.</w:t>
      </w:r>
    </w:p>
    <w:p w14:paraId="410FF3E2" w14:textId="77777777" w:rsidR="00763CC7" w:rsidRPr="00593D40" w:rsidRDefault="00763CC7" w:rsidP="006E1FD8">
      <w:pPr>
        <w:pStyle w:val="ZLITUSTzmustliter"/>
      </w:pPr>
      <w:r>
        <w:lastRenderedPageBreak/>
        <w:t>6.</w:t>
      </w:r>
      <w:r>
        <w:tab/>
        <w:t>Meta jinżamm iżjed minn annimal wieħed f’pen, l-erja tas-superfiċje tagħha jeħtieġ li tiżdied b’nofs il-valur rispettiv stabbilit fil-paragrafu 5 għal kull annimal addizzjonali.</w:t>
      </w:r>
    </w:p>
    <w:p w14:paraId="1C0C0A7B" w14:textId="7552BB26" w:rsidR="00763CC7" w:rsidRPr="00593D40" w:rsidRDefault="00763CC7" w:rsidP="006E1FD8">
      <w:pPr>
        <w:pStyle w:val="ZLITUSTzmustliter"/>
      </w:pPr>
      <w:r>
        <w:t>7. Meta l-għoli tal-ispalla, imsemmi fil-paragrafu 5, ta’ annimali li jinżammu fl-istess pen ikunu differenti, għandha tintuża l-erja tas-superfiċje definita għall-annimal bl-itwal għoli tal-ispalla biex tiġi kkalkolata l-erja tas-superfiċje tal-pen.”;</w:t>
      </w:r>
    </w:p>
    <w:p w14:paraId="14FAE14F" w14:textId="4C5CCEFB" w:rsidR="00763CC7" w:rsidRPr="00593D40" w:rsidRDefault="00BA588D" w:rsidP="00F116C8">
      <w:pPr>
        <w:pStyle w:val="PKTpunkt"/>
        <w:keepNext/>
      </w:pPr>
      <w:r>
        <w:t>5)</w:t>
      </w:r>
      <w:r>
        <w:tab/>
        <w:t>fl-Artikolu 10a:</w:t>
      </w:r>
    </w:p>
    <w:p w14:paraId="77A25841" w14:textId="2BF25C0C" w:rsidR="00763CC7" w:rsidRPr="00593D40" w:rsidRDefault="00763CC7" w:rsidP="00F116C8">
      <w:pPr>
        <w:pStyle w:val="LITlitera"/>
        <w:keepNext/>
      </w:pPr>
      <w:r>
        <w:t>a)</w:t>
      </w:r>
      <w:r>
        <w:tab/>
        <w:t xml:space="preserve">fil-paragrafu 1: </w:t>
      </w:r>
    </w:p>
    <w:p w14:paraId="2A20BD89" w14:textId="0C743A6A" w:rsidR="00763CC7" w:rsidRPr="00593D40" w:rsidRDefault="006E1FD8" w:rsidP="00F116C8">
      <w:pPr>
        <w:pStyle w:val="TIRtiret"/>
        <w:keepNext/>
      </w:pPr>
      <w:r>
        <w:t>–</w:t>
      </w:r>
      <w:r>
        <w:tab/>
        <w:t>is-subparagrafu 3 huwa sostitwit b’dan li ġej:</w:t>
      </w:r>
    </w:p>
    <w:p w14:paraId="4513F76D" w14:textId="13462094" w:rsidR="00763CC7" w:rsidRPr="00593D40" w:rsidRDefault="00F16C3B" w:rsidP="006E1FD8">
      <w:pPr>
        <w:pStyle w:val="ZTIRPKTzmpkttiret"/>
      </w:pPr>
      <w:r>
        <w:t>“3)</w:t>
      </w:r>
      <w:r>
        <w:tab/>
        <w:t>it-tqegħid fis-suq ta’ klieb u qtates barra mill-post tat-tnissil jew trobbija tagħhom, inkluż permezz tal-internet;”,</w:t>
      </w:r>
    </w:p>
    <w:p w14:paraId="2A07F574" w14:textId="68046C0D" w:rsidR="00763CC7" w:rsidRPr="00593D40" w:rsidRDefault="006E1FD8" w:rsidP="00F116C8">
      <w:pPr>
        <w:pStyle w:val="TIRtiret"/>
        <w:keepNext/>
      </w:pPr>
      <w:r>
        <w:t>–</w:t>
      </w:r>
      <w:r>
        <w:tab/>
        <w:t>jiżdied is-subparagrafu 4 li ġej:</w:t>
      </w:r>
    </w:p>
    <w:p w14:paraId="0E60295A" w14:textId="0521DF2C" w:rsidR="00763CC7" w:rsidRPr="00593D40" w:rsidRDefault="00F16C3B" w:rsidP="00F116C8">
      <w:pPr>
        <w:pStyle w:val="ZTIRPKTzmpkttiret"/>
      </w:pPr>
      <w:r>
        <w:t>“4)</w:t>
      </w:r>
      <w:r>
        <w:tab/>
        <w:t>il-bejgħ ta’ annimali domestiċi lil minorenni.”;</w:t>
      </w:r>
    </w:p>
    <w:p w14:paraId="1A1F1CBE" w14:textId="3D410D94" w:rsidR="00763CC7" w:rsidRPr="00593D40" w:rsidRDefault="00763CC7" w:rsidP="00F116C8">
      <w:pPr>
        <w:pStyle w:val="LITlitera"/>
        <w:keepNext/>
      </w:pPr>
      <w:r>
        <w:t>b)</w:t>
      </w:r>
      <w:r>
        <w:tab/>
        <w:t>il-paragrafu 6 huwa sostitwit b’dan li ġej:</w:t>
      </w:r>
    </w:p>
    <w:p w14:paraId="369E5D98" w14:textId="0DB7F3E0" w:rsidR="00763CC7" w:rsidRPr="00593D40" w:rsidRDefault="00F16C3B" w:rsidP="00F116C8">
      <w:pPr>
        <w:pStyle w:val="ZLITUSTzmustliter"/>
        <w:keepNext/>
      </w:pPr>
      <w:r>
        <w:t>“6. Il-projbizzjoni msemmija fil-paragrafu 2 m’għandhiex tapplika għat-trobbija ta’:</w:t>
      </w:r>
    </w:p>
    <w:p w14:paraId="74796F60" w14:textId="77777777" w:rsidR="00763CC7" w:rsidRPr="00593D40" w:rsidRDefault="00763CC7" w:rsidP="006E1FD8">
      <w:pPr>
        <w:pStyle w:val="ZLITPKTzmpktliter"/>
      </w:pPr>
      <w:r>
        <w:t>1)</w:t>
      </w:r>
      <w:r>
        <w:tab/>
        <w:t>klieb imwielda għal kelba u kelb għat-tnissil ta’ razza pura;</w:t>
      </w:r>
    </w:p>
    <w:p w14:paraId="71B2A9F0" w14:textId="380BD156" w:rsidR="00763CC7" w:rsidRPr="00593D40" w:rsidRDefault="00763CC7" w:rsidP="006E1FD8">
      <w:pPr>
        <w:pStyle w:val="ZLITPKTzmpktliter"/>
      </w:pPr>
      <w:r>
        <w:t>2)</w:t>
      </w:r>
      <w:r>
        <w:tab/>
        <w:t>qtates imwielda għal qattusa u qattus għat-tnissil ta’ razza pura.”;</w:t>
      </w:r>
    </w:p>
    <w:p w14:paraId="6E2E43F6" w14:textId="10B912A1" w:rsidR="00763CC7" w:rsidRPr="00593D40" w:rsidRDefault="00BA588D" w:rsidP="00F116C8">
      <w:pPr>
        <w:pStyle w:val="PKTpunkt"/>
        <w:keepNext/>
      </w:pPr>
      <w:r>
        <w:t>6)</w:t>
      </w:r>
      <w:r>
        <w:tab/>
        <w:t>fl-Artikolu 11:</w:t>
      </w:r>
    </w:p>
    <w:p w14:paraId="7FF2243B" w14:textId="77777777" w:rsidR="00763CC7" w:rsidRPr="00593D40" w:rsidRDefault="00763CC7" w:rsidP="00F116C8">
      <w:pPr>
        <w:pStyle w:val="LITlitera"/>
        <w:keepNext/>
      </w:pPr>
      <w:r>
        <w:t>a)</w:t>
      </w:r>
      <w:r>
        <w:tab/>
        <w:t>jiżdied il-paragrafu 1a li ġej wara l-paragrafu 1:</w:t>
      </w:r>
    </w:p>
    <w:p w14:paraId="0764F2FC" w14:textId="6E034532" w:rsidR="00763CC7" w:rsidRPr="00593D40" w:rsidRDefault="00F16C3B" w:rsidP="00F116C8">
      <w:pPr>
        <w:pStyle w:val="ZLITUSTzmustliter"/>
        <w:keepNext/>
      </w:pPr>
      <w:r>
        <w:t>“1a. Il-muniċipalitajiet għandhom jieħdu ħsieb l-annimali tat-triq:</w:t>
      </w:r>
    </w:p>
    <w:p w14:paraId="46CA514A" w14:textId="77777777" w:rsidR="00763CC7" w:rsidRPr="00593D40" w:rsidRDefault="00763CC7" w:rsidP="00763CC7">
      <w:pPr>
        <w:pStyle w:val="ZLITPKTzmpktliter"/>
      </w:pPr>
      <w:r>
        <w:t>1)</w:t>
      </w:r>
      <w:r>
        <w:tab/>
        <w:t>permezz ta’ unitajiet organizzazzjonali li jmexxu xelters tal-annimali jew</w:t>
      </w:r>
    </w:p>
    <w:p w14:paraId="5A9D5002" w14:textId="77777777" w:rsidR="00763CC7" w:rsidRPr="00957C78" w:rsidRDefault="00763CC7" w:rsidP="00763CC7">
      <w:pPr>
        <w:pStyle w:val="ZLITPKTzmpktliter"/>
        <w:rPr>
          <w:spacing w:val="-6"/>
        </w:rPr>
      </w:pPr>
      <w:r w:rsidRPr="00957C78">
        <w:rPr>
          <w:spacing w:val="-6"/>
        </w:rPr>
        <w:t>2)</w:t>
      </w:r>
      <w:r w:rsidRPr="00957C78">
        <w:rPr>
          <w:spacing w:val="-6"/>
        </w:rPr>
        <w:tab/>
        <w:t>billi jwaqqfu unitajiet organizzazzjonali biex imexxu xelters tal-annimali, jew</w:t>
      </w:r>
    </w:p>
    <w:p w14:paraId="60134B8B" w14:textId="0A44AF91" w:rsidR="00763CC7" w:rsidRPr="00D50988" w:rsidRDefault="00763CC7" w:rsidP="00763CC7">
      <w:pPr>
        <w:pStyle w:val="ZLITPKTzmpktliter"/>
      </w:pPr>
      <w:r>
        <w:t>3)</w:t>
      </w:r>
      <w:r>
        <w:tab/>
        <w:t>billi jikkonkludu ftehim imsemmi fil-paragrafu 4.”,</w:t>
      </w:r>
    </w:p>
    <w:p w14:paraId="5F460623" w14:textId="77777777" w:rsidR="00763CC7" w:rsidRPr="00593D40" w:rsidRDefault="00763CC7" w:rsidP="00F116C8">
      <w:pPr>
        <w:pStyle w:val="LITlitera"/>
        <w:keepNext/>
      </w:pPr>
      <w:r>
        <w:t>b)</w:t>
      </w:r>
      <w:r>
        <w:tab/>
        <w:t>il-paragrafu 4 huwa sostitwit b’dan li ġej:</w:t>
      </w:r>
    </w:p>
    <w:p w14:paraId="1C66431C" w14:textId="59AE2E71" w:rsidR="00763CC7" w:rsidRPr="00593D40" w:rsidRDefault="00F16C3B" w:rsidP="00763CC7">
      <w:pPr>
        <w:pStyle w:val="ZLITUSTzmustliter"/>
      </w:pPr>
      <w:r>
        <w:t>“4. Organizzazzjonijiet soċjali li l-objettiv statutorju tagħhom huwa l-protezzjoni tal-annimali u li joperaw fuq bażi mingħajr skop ta’ qligħ u huma rikonoxxuti bħala organizzazzjoni ta’ benefiċċju pubbliku skont it-tifsira tal-Artikolu 20 tal-Att tal-24 ta’ April 2003 dwar l-attivitajiet ta’ benefiċċju pubbliku u s-servizz tal-volontarjat (Ġurnal tal-Liġijiet tal-2020, il-punt 1057) jistgħu jieħdu ħsieb annimali tat-triq u jmexxu xelters tal-annimali għal dak l-għan, flimkien mal-awtoritajiet kompetenti lokali.”,</w:t>
      </w:r>
    </w:p>
    <w:p w14:paraId="1A294D36" w14:textId="77777777" w:rsidR="00763CC7" w:rsidRPr="00593D40" w:rsidRDefault="00763CC7" w:rsidP="00F116C8">
      <w:pPr>
        <w:pStyle w:val="LITlitera"/>
        <w:keepNext/>
      </w:pPr>
      <w:r>
        <w:lastRenderedPageBreak/>
        <w:t xml:space="preserve">c) </w:t>
      </w:r>
      <w:r>
        <w:tab/>
        <w:t>jiżdiedu l-paragrafi 5-7 li ġejjin:</w:t>
      </w:r>
    </w:p>
    <w:p w14:paraId="3D83C165" w14:textId="363A6D8D" w:rsidR="00763CC7" w:rsidRPr="00593D40" w:rsidRDefault="00F16C3B" w:rsidP="00763CC7">
      <w:pPr>
        <w:pStyle w:val="ZLITUSTzmustliter"/>
      </w:pPr>
      <w:r>
        <w:t>“5. Il-kap ta’ unità organizzazzjonali msemmija fil-paragrafu 1a(1) u (2) jeħtieġ li tkun persuna adulta b’reputazzjoni tajba, li ma ġietx ikkundannata b’sentenza finali għal reat intenzjonat li jinvolvi annimal jew reat intenzjonat imwettaq bl-użu tal-vjolenza.</w:t>
      </w:r>
    </w:p>
    <w:p w14:paraId="029F230D" w14:textId="77777777" w:rsidR="00763CC7" w:rsidRPr="00593D40" w:rsidRDefault="00763CC7" w:rsidP="00763CC7">
      <w:pPr>
        <w:pStyle w:val="ZLITUSTzmustliter"/>
      </w:pPr>
      <w:r>
        <w:t>6. Il-korpi organizzazzjonali soċjali msemmija fil-paragrafu 4 għandhom jikkonsistu biss minn persuni adulti b’reputazzjoni tajba, li ma ġewx ikkundannati b’sentenza finali għal reat intenzjonat li jinvolvi annimal jew reat intenzjonat imwettaq bl-użu tal-vjolenza.</w:t>
      </w:r>
    </w:p>
    <w:p w14:paraId="2E1057A8" w14:textId="08A096E8" w:rsidR="00763CC7" w:rsidRPr="00957C78" w:rsidRDefault="00763CC7" w:rsidP="00763CC7">
      <w:pPr>
        <w:pStyle w:val="ZLITUSTzmustliter"/>
        <w:rPr>
          <w:spacing w:val="-4"/>
        </w:rPr>
      </w:pPr>
      <w:r w:rsidRPr="00957C78">
        <w:rPr>
          <w:spacing w:val="-4"/>
        </w:rPr>
        <w:t>7. Ix-xelters tal-annimali mmexxija mill-entità msemmija fil-paragrafu 1a(1) u (2) u fil-paragrafu 4 għandhom iħaddmu biss persuni adulti b’reputazzjoni tajba, li ma ġewx ikkundannati b’sentenza finali għal reat intenzjonat li jinvolvi annimal jew reat intenzjonat imwettaq bl-użu tal-vjolenza.”;</w:t>
      </w:r>
    </w:p>
    <w:p w14:paraId="43FF88C6" w14:textId="1FBB2347" w:rsidR="00763CC7" w:rsidRPr="00593D40" w:rsidRDefault="00BA588D" w:rsidP="00F116C8">
      <w:pPr>
        <w:pStyle w:val="PKTpunkt"/>
        <w:keepNext/>
      </w:pPr>
      <w:r>
        <w:t>7)</w:t>
      </w:r>
      <w:r>
        <w:tab/>
        <w:t>fl-Artikolu 12, jiżdied il-paragrafu 4c li ġej wara l-paragrafu 4b:</w:t>
      </w:r>
    </w:p>
    <w:p w14:paraId="3D2EDC03" w14:textId="36863E91" w:rsidR="00763CC7" w:rsidRPr="00593D40" w:rsidRDefault="00F16C3B" w:rsidP="00763CC7">
      <w:pPr>
        <w:pStyle w:val="ZUSTzmustartykuempunktem"/>
      </w:pPr>
      <w:r>
        <w:t>“4c. It-trobbija tal-annimali bil-pil, minbarra l-fniek, imsemmija fl-Artikolu 2(3) tal-Att tad-29 ta’ Ġunju 2007 dwar l-organizzazzjoni tat-tnissil u t-trobbija tal-bhejjem (Ġurnal tal-Liġijiet tal-2017, il-punt 2132; u tal-2020, il-punt ...) għal skopijiet kummerċjali, b’mod partikolari bl-għan li jinkiseb il-pil tagħhom jew partijiet oħra, huwa pprojbit.”;</w:t>
      </w:r>
    </w:p>
    <w:p w14:paraId="49BB2EE3" w14:textId="3F204546" w:rsidR="00763CC7" w:rsidRPr="00593D40" w:rsidRDefault="00BA588D" w:rsidP="00F116C8">
      <w:pPr>
        <w:pStyle w:val="PKTpunkt"/>
        <w:keepNext/>
      </w:pPr>
      <w:r>
        <w:t>8)</w:t>
      </w:r>
      <w:r>
        <w:tab/>
        <w:t>fl-Artikolu 15, il-paragrafu 1 huwa sostitwit b’dan li ġej:</w:t>
      </w:r>
    </w:p>
    <w:p w14:paraId="2D02A577" w14:textId="0FFF258D" w:rsidR="00763CC7" w:rsidRPr="00593D40" w:rsidRDefault="00F16C3B" w:rsidP="00763CC7">
      <w:pPr>
        <w:pStyle w:val="ZUSTzmustartykuempunktem"/>
      </w:pPr>
      <w:r>
        <w:t>“1. Il-kundizzjonijiet li skonthom jitwettqu t-taħriġ u l-atti li jinvolvu annimali użati għall-films, l-isport u għal skopijiet speċjali, kif ukoll il-metodi tal-immaniġġjar tagħhom, m’għandhom joffru l-ebda theddida għall-ħajja u s-saħħa tagħhom jew jikkawżaw tbatija.”;</w:t>
      </w:r>
    </w:p>
    <w:p w14:paraId="59928864" w14:textId="3873D67A" w:rsidR="00763CC7" w:rsidRPr="00593D40" w:rsidRDefault="00BA588D" w:rsidP="00F116C8">
      <w:pPr>
        <w:pStyle w:val="PKTpunkt"/>
        <w:keepNext/>
      </w:pPr>
      <w:r>
        <w:t>9)</w:t>
      </w:r>
      <w:r>
        <w:tab/>
        <w:t>wara l-Artikolu 16, jiżdied l-Artikolu 16a li ġej:</w:t>
      </w:r>
    </w:p>
    <w:p w14:paraId="65874D13" w14:textId="5E948051" w:rsidR="00763CC7" w:rsidRPr="00593D40" w:rsidRDefault="00F16C3B" w:rsidP="00133F33">
      <w:pPr>
        <w:pStyle w:val="ZARTzmartartykuempunktem"/>
      </w:pPr>
      <w:r>
        <w:t>“Artikolu 16a.</w:t>
      </w:r>
      <w:r>
        <w:tab/>
        <w:t>Għandhom ikunu permessi wirjiet u spettakli li jikkonsistu biss fil-preżentazzjoni tal-karatteristiċi ta’ razza partikolari ta’ annimali. Il-mod kif jiġu organizzati wirjiet u spettakli tal-annimali m’għandu joffri l-ebda theddida għall-ħajja u s-saħħa tal-annimali jew jikkawża tbatija.”;</w:t>
      </w:r>
    </w:p>
    <w:p w14:paraId="12A4CF8F" w14:textId="12420B28" w:rsidR="00763CC7" w:rsidRPr="00593D40" w:rsidRDefault="00BA588D" w:rsidP="00F116C8">
      <w:pPr>
        <w:pStyle w:val="PKTpunkt"/>
        <w:keepNext/>
      </w:pPr>
      <w:r>
        <w:t>10)</w:t>
      </w:r>
      <w:r>
        <w:tab/>
        <w:t>fl-Artikolu 17:</w:t>
      </w:r>
    </w:p>
    <w:p w14:paraId="57BB6BE0" w14:textId="6FFEEEA4" w:rsidR="00763CC7" w:rsidRPr="00593D40" w:rsidRDefault="00763CC7" w:rsidP="00F116C8">
      <w:pPr>
        <w:pStyle w:val="LITlitera"/>
        <w:keepNext/>
      </w:pPr>
      <w:r>
        <w:t>a)</w:t>
      </w:r>
      <w:r>
        <w:tab/>
        <w:t>jiżdied il-paragrafu 1a li ġej wara l-paragrafu 1:</w:t>
      </w:r>
    </w:p>
    <w:p w14:paraId="4C2662CA" w14:textId="1987EC6A" w:rsidR="00763CC7" w:rsidRPr="00957C78" w:rsidRDefault="00F16C3B" w:rsidP="00133F33">
      <w:pPr>
        <w:pStyle w:val="ZLITUSTzmustliter"/>
        <w:rPr>
          <w:spacing w:val="-6"/>
        </w:rPr>
      </w:pPr>
      <w:r w:rsidRPr="00957C78">
        <w:rPr>
          <w:spacing w:val="-6"/>
        </w:rPr>
        <w:t>“1a. Għandu jkun ipprojbit l-użu ta’ annimali li jgħixu fil-miftuħ (fin-natura) jew annimali ta’ tali speċi mwielda u mrobbija f’kaptività għal skopijiet ta’ spettaklu, minbarra zus u postijiet simili maħsuba għall-osservazzjoni tal-annimali.”,</w:t>
      </w:r>
    </w:p>
    <w:p w14:paraId="0E854C5E" w14:textId="6373D9B4" w:rsidR="00D0517A" w:rsidRPr="00593D40" w:rsidRDefault="00D0517A" w:rsidP="00D0517A">
      <w:pPr>
        <w:pStyle w:val="LITlitera"/>
        <w:keepNext/>
      </w:pPr>
      <w:r>
        <w:lastRenderedPageBreak/>
        <w:t>b)</w:t>
      </w:r>
      <w:r>
        <w:tab/>
        <w:t>il-paragrafu 2 huwa sostitwit b’dan li ġej:</w:t>
      </w:r>
    </w:p>
    <w:p w14:paraId="77A8C73B" w14:textId="3F129ADF" w:rsidR="00763CC7" w:rsidRPr="00593D40" w:rsidRDefault="00D0517A" w:rsidP="00D0517A">
      <w:pPr>
        <w:pStyle w:val="ZLITUSTzmustliter"/>
      </w:pPr>
      <w:r>
        <w:t>“2. It-tħarriġ tal-annimali għal skopijiet ta’ spettaklu, għal skopijiet speċjali jew għal skopijiet ta’ difiża m’għandux jitwettaq b’tali mod li jikkawża t-tbatija tagħhom.”,</w:t>
      </w:r>
    </w:p>
    <w:p w14:paraId="47CC2FA8" w14:textId="1A17F512" w:rsidR="00D0517A" w:rsidRPr="00593D40" w:rsidRDefault="00D0517A" w:rsidP="00D0517A">
      <w:pPr>
        <w:pStyle w:val="LITlitera"/>
        <w:keepNext/>
      </w:pPr>
      <w:r>
        <w:t>c)</w:t>
      </w:r>
      <w:r>
        <w:tab/>
        <w:t>il-paragrafu 5 huwa sostitwit b’dan li ġej:</w:t>
      </w:r>
    </w:p>
    <w:p w14:paraId="242162E5" w14:textId="1F54EEAD" w:rsidR="00D0517A" w:rsidRPr="00593D40" w:rsidRDefault="00D0517A" w:rsidP="00D0517A">
      <w:pPr>
        <w:pStyle w:val="ZLITUSTzmustliter"/>
      </w:pPr>
      <w:r>
        <w:t>“5. L-operat ta’ wirjiet tal-annimali li jivvjaġġaw minn post għal ieħor, kif ukoll l-organizzazzjoni u l-operat ta’ spettakli taċ-ċirklu li jinvolvu annimali jew spettakli simili li jinvolvu l-użu ta’ annimali għad-divertiment għandu jkun ipprojbit.”;</w:t>
      </w:r>
    </w:p>
    <w:p w14:paraId="20F01932" w14:textId="1C93EB8D" w:rsidR="00763CC7" w:rsidRPr="00593D40" w:rsidRDefault="00D0517A" w:rsidP="00F116C8">
      <w:pPr>
        <w:pStyle w:val="LITlitera"/>
        <w:keepNext/>
      </w:pPr>
      <w:r>
        <w:t>d)</w:t>
      </w:r>
      <w:r>
        <w:tab/>
        <w:t>il-paragrafu 8 jiġi sostitwit b’dan li ġej:</w:t>
      </w:r>
    </w:p>
    <w:p w14:paraId="36036942" w14:textId="172FEC25" w:rsidR="00763CC7" w:rsidRPr="00593D40" w:rsidRDefault="00F16C3B" w:rsidP="00763CC7">
      <w:pPr>
        <w:pStyle w:val="ZLITUSTzmustliter"/>
      </w:pPr>
      <w:r>
        <w:t>“8. Il-Ministru responsabbli għall-ambjent għandu jiddefinixxi permezz ta’ regolament, f’konsultazzjoni mal-Ministru responsabbli għall-kultura, il-kundizzjonijiet minimi għaż-żamma ta’ speċi speċifiċi ta’ annimali użati għall-films, għall-isport u għal skopijiet speċjali, b’kunsiderazzjoni tal-assigurazzjoni li jittieħed ħsiebhom kif suppost.”;</w:t>
      </w:r>
    </w:p>
    <w:p w14:paraId="3BE9D781" w14:textId="58121A6C" w:rsidR="00763CC7" w:rsidRPr="00593D40" w:rsidRDefault="00BA588D" w:rsidP="00F116C8">
      <w:pPr>
        <w:pStyle w:val="PKTpunkt"/>
        <w:keepNext/>
      </w:pPr>
      <w:r>
        <w:t>11)</w:t>
      </w:r>
      <w:r>
        <w:tab/>
        <w:t>fl-Artikolu 18, il-paragrafu 1 huwa ssostitwit b’dan li ġej:</w:t>
      </w:r>
    </w:p>
    <w:p w14:paraId="14FD3121" w14:textId="5088CD91" w:rsidR="00763CC7" w:rsidRPr="00593D40" w:rsidRDefault="00F16C3B" w:rsidP="00133F33">
      <w:pPr>
        <w:pStyle w:val="ZUSTzmustartykuempunktem"/>
      </w:pPr>
      <w:r>
        <w:t>“1. Annimali użati għall-films, għall-isport u għal skopijiet speċjali jistgħu jinżammu, jiġu mrobbija u ppreżentati biss fi rziezet għat-tnissil tal-bhejjem, f’postijiet maħsuba għall-annimali użati għal skopijiet speċjali jew f’postijiet li jissodisfaw il-kundizzjonijiet meħtieġa għal postijiet maħsuba għall-annimali użati għal skopijiet speċjali, f’zus u f’ċentri ta’ riabilitazzjoni tal-annimali, taħt is-superviżjoni tal-Ispettorat Veterinarju.”;</w:t>
      </w:r>
    </w:p>
    <w:p w14:paraId="526CB965" w14:textId="3D23F859" w:rsidR="00BC37AE" w:rsidRPr="00593D40" w:rsidRDefault="00BA588D" w:rsidP="00BC37AE">
      <w:pPr>
        <w:pStyle w:val="PKTpunkt"/>
        <w:keepNext/>
      </w:pPr>
      <w:r>
        <w:t>12)</w:t>
      </w:r>
      <w:r>
        <w:tab/>
        <w:t>wara l-Artikolu 18, jiżdied l-Artikolu 18a li ġej:</w:t>
      </w:r>
    </w:p>
    <w:p w14:paraId="2A5ACFDE" w14:textId="77777777" w:rsidR="00BC37AE" w:rsidRPr="00593D40" w:rsidRDefault="00BC37AE" w:rsidP="00BC37AE">
      <w:pPr>
        <w:pStyle w:val="ZARTzmartartykuempunktem"/>
      </w:pPr>
      <w:r>
        <w:t>“Artikolu 18a. 1. Il-persuna li tieħu ħsieb annimal użat għal skopijiet speċjali li skont deċiżjoni ta’ awtorità kompetenti tkun ħalliet is-servizz għandha tkun intitolata għal benefiċċju ta’ manteniment li jitħallas kull xahar mill-fondi ta’ dik l-awtorità sakemm imut l-annimal.</w:t>
      </w:r>
    </w:p>
    <w:p w14:paraId="78E54F3D" w14:textId="12718FD2" w:rsidR="00BC37AE" w:rsidRPr="00957C78" w:rsidRDefault="00BC37AE" w:rsidP="00BC37AE">
      <w:pPr>
        <w:pStyle w:val="ZUSTzmustartykuempunktem"/>
        <w:rPr>
          <w:spacing w:val="-4"/>
        </w:rPr>
      </w:pPr>
      <w:r w:rsidRPr="00957C78">
        <w:rPr>
          <w:spacing w:val="-4"/>
        </w:rPr>
        <w:t>2. L-awtorità li ħarġet id-deċiżjoni dwar l-irtirar tal-annimal għandu jkollha d-dritt li tikkontrolla l-mod kif jintuża l-benefiċċju msemmi fil-paragrafu 1, inkluż id-dritt li tirtirah u li tneħħi lill-annimal minn kwalunkwe post fejn jiġi identifikat li jkun qed jiġi ttrattat b’mod mhux dinjituż, ma jkunux qed jieħdu ħsiebu b’mod adegwat jew ikun hemm kundizzjonijiet ambjentali li mhumiex xierqa għaż-żamma tiegħu.</w:t>
      </w:r>
    </w:p>
    <w:p w14:paraId="41017406" w14:textId="058FD34B" w:rsidR="00BC37AE" w:rsidRPr="00593D40" w:rsidRDefault="00BC37AE" w:rsidP="00957C78">
      <w:pPr>
        <w:pStyle w:val="ZUSTzmustartykuempunktem"/>
        <w:keepNext/>
        <w:keepLines/>
      </w:pPr>
      <w:r>
        <w:lastRenderedPageBreak/>
        <w:t>3. Il-Kunsill tal-Ministri għandu jiddefinixxi, permezz ta’ regolament, l-ammont tal-benefiċċju msemmi fil-paragrafu 1 u r-regoli għall-ħlas tiegħu, inkluż mudell tal-formola ta’ applikazzjoni li għandha tintuża mill-persuna li tieħu ħsieb l-annimal li tapplika għall-benefiċċju.”;</w:t>
      </w:r>
    </w:p>
    <w:p w14:paraId="0A9634CD" w14:textId="4F5109B5" w:rsidR="00D429D2" w:rsidRPr="00593D40" w:rsidRDefault="00BA588D" w:rsidP="00593D40">
      <w:pPr>
        <w:pStyle w:val="PKTpunkt"/>
        <w:keepNext/>
        <w:keepLines/>
      </w:pPr>
      <w:r>
        <w:t>13) fl-Artikolu 34:</w:t>
      </w:r>
    </w:p>
    <w:p w14:paraId="3F744F6D" w14:textId="3332C757" w:rsidR="00D429D2" w:rsidRPr="00593D40" w:rsidRDefault="00D429D2" w:rsidP="00593D40">
      <w:pPr>
        <w:pStyle w:val="LITlitera"/>
        <w:keepNext/>
        <w:keepLines/>
      </w:pPr>
      <w:r>
        <w:t>a)</w:t>
      </w:r>
      <w:r>
        <w:tab/>
        <w:t>il-paragrafi 3a u 3b li ġejjin jiżdiedu wara l-paragrafu 3:</w:t>
      </w:r>
    </w:p>
    <w:p w14:paraId="6C17CFDA" w14:textId="46D1AF96" w:rsidR="00D429D2" w:rsidRPr="00593D40" w:rsidRDefault="00D429D2" w:rsidP="00D429D2">
      <w:pPr>
        <w:pStyle w:val="ZLITUSTzmustliter"/>
      </w:pPr>
      <w:r>
        <w:t>“3a. Ir-rekwiżiti stabbiliti fil-paragrafi 1 u 3 m’għandhomx japplikaw għas-soġġettar ta’ annimali għal qtil speċjali minħabba ritwali reliġjużi għall-ħtiġijiet uniċi ta’ membri ta’ organizzazzjonijiet reliġjużi rikonoxxuti legalment li jkunu attivi fit-territorju tal-Polonja, li minn hawn ’il quddiem jissejjaħ “qtil mingħajr sturdament”.</w:t>
      </w:r>
    </w:p>
    <w:p w14:paraId="688DD46E" w14:textId="77777777" w:rsidR="00D429D2" w:rsidRPr="00593D40" w:rsidRDefault="00D429D2" w:rsidP="00D429D2">
      <w:pPr>
        <w:pStyle w:val="ZLITUSTzmustliter"/>
      </w:pPr>
      <w:r>
        <w:t>3b. Fil-każ imsemmi fil-paragrafu 3a, m’għandhomx jintużaw sistemi li jżommu annimali bovini b’inverżjoni jew kwalunkwe pożizzjoni li mhix naturali.”,</w:t>
      </w:r>
    </w:p>
    <w:p w14:paraId="241B7214" w14:textId="77777777" w:rsidR="00D429D2" w:rsidRPr="00593D40" w:rsidRDefault="00D429D2" w:rsidP="00593D40">
      <w:pPr>
        <w:pStyle w:val="LITlitera"/>
        <w:keepNext/>
        <w:keepLines/>
      </w:pPr>
      <w:r>
        <w:t>b)</w:t>
      </w:r>
      <w:r>
        <w:tab/>
        <w:t>jiżdied il-paragrafu 7 li ġej:</w:t>
      </w:r>
    </w:p>
    <w:p w14:paraId="4BF4353E" w14:textId="77777777" w:rsidR="00D429D2" w:rsidRPr="00957C78" w:rsidRDefault="00D429D2" w:rsidP="00D429D2">
      <w:pPr>
        <w:pStyle w:val="ZLITUSTzmustliter"/>
        <w:rPr>
          <w:spacing w:val="-4"/>
        </w:rPr>
      </w:pPr>
      <w:r w:rsidRPr="00957C78">
        <w:rPr>
          <w:spacing w:val="-4"/>
        </w:rPr>
        <w:t>“7. Il-Ministru responsabbli għall-agrikoltura, f’konsultazzjoni mal-Ministru responsabbli għall-affarijiet interni, għandu jiddefinixxi b’regolament:</w:t>
      </w:r>
    </w:p>
    <w:p w14:paraId="72AB6C67" w14:textId="77777777" w:rsidR="00D429D2" w:rsidRPr="00593D40" w:rsidRDefault="00D429D2" w:rsidP="00D429D2">
      <w:pPr>
        <w:pStyle w:val="ZLITPKTzmpktliter"/>
      </w:pPr>
      <w:r>
        <w:t>1)</w:t>
      </w:r>
      <w:r>
        <w:tab/>
        <w:t>il-kwalifiki ta’ persuni awtroizzati li jwettqu l-qtil mingħajr sturdament,</w:t>
      </w:r>
    </w:p>
    <w:p w14:paraId="356AA64D" w14:textId="77777777" w:rsidR="00D429D2" w:rsidRPr="00593D40" w:rsidRDefault="00D429D2" w:rsidP="00D429D2">
      <w:pPr>
        <w:pStyle w:val="ZLITPKTzmpktliter"/>
      </w:pPr>
      <w:r>
        <w:t>2)</w:t>
      </w:r>
      <w:r>
        <w:tab/>
        <w:t>il-kundizzjonijiet għall-ħatt, moviment u żamma għall-qtil mingħajr sturdament,</w:t>
      </w:r>
    </w:p>
    <w:p w14:paraId="577AAD9D" w14:textId="77777777" w:rsidR="00D429D2" w:rsidRPr="00593D40" w:rsidRDefault="00D429D2" w:rsidP="00D429D2">
      <w:pPr>
        <w:pStyle w:val="ZLITPKTzmpktliter"/>
      </w:pPr>
      <w:r>
        <w:t>3)</w:t>
      </w:r>
      <w:r>
        <w:tab/>
        <w:t>il-kundizzjonijiet u l-metodi tal-qtil mingħajr sturdament skont l-ispeċi,</w:t>
      </w:r>
    </w:p>
    <w:p w14:paraId="1863517B" w14:textId="2DBB4AE2" w:rsidR="00D429D2" w:rsidRPr="00593D40" w:rsidRDefault="00D429D2" w:rsidP="00593D40">
      <w:pPr>
        <w:pStyle w:val="ZLITPKTzmpktliter"/>
        <w:keepNext/>
        <w:keepLines/>
      </w:pPr>
      <w:r>
        <w:t>4)</w:t>
      </w:r>
      <w:r>
        <w:tab/>
        <w:t>il-kundizzjonijiet għas-superviżjoni u d-definizzjoni tal-ħtiġijiet massimi tal-membri ta’ organizzazzjoni reliġjużi rikonoxxuti legalment li jkunu attivi fit-territorju tal-Polonja</w:t>
      </w:r>
    </w:p>
    <w:p w14:paraId="1E495970" w14:textId="29BDCCFC" w:rsidR="00D429D2" w:rsidRPr="00593D40" w:rsidRDefault="00D1609E" w:rsidP="00D429D2">
      <w:pPr>
        <w:pStyle w:val="ZLITCZWSPPKTzmczciwsppktliter"/>
      </w:pPr>
      <w:r>
        <w:t>— b’kunsiderazzjoni tal-assigurazzjoni tat-trattament dinjituż tal-annimali maqtula mingħajr sturdament u s-sodisfazzjon tal-ħtiġijiet personali biss tal-membri ta’ organizzazzjoni reliġjużi rikonoxxuti legalment li jkunu attivi fit-territorju tal-Polonja.”;</w:t>
      </w:r>
    </w:p>
    <w:p w14:paraId="6416807F" w14:textId="53705C60" w:rsidR="00763CC7" w:rsidRPr="00593D40" w:rsidRDefault="00763CC7" w:rsidP="00F116C8">
      <w:pPr>
        <w:pStyle w:val="PKTpunkt"/>
        <w:keepNext/>
      </w:pPr>
      <w:r>
        <w:t>14)</w:t>
      </w:r>
      <w:r>
        <w:tab/>
        <w:t>it-titolu tal-Kapitolu 10a jinbidel b’dan li ġej:</w:t>
      </w:r>
    </w:p>
    <w:p w14:paraId="4E4C70F6" w14:textId="119AE5C9" w:rsidR="00763CC7" w:rsidRPr="00593D40" w:rsidRDefault="00F16C3B" w:rsidP="00133F33">
      <w:pPr>
        <w:pStyle w:val="ZFRAGzmfragmentunpzdaniaartykuempunktem"/>
      </w:pPr>
      <w:r>
        <w:t>“Superviżjoni u verifika tal-konformità mad-dispożizzjonijiet dwar il-protezzjoni tal-annimali”;</w:t>
      </w:r>
    </w:p>
    <w:p w14:paraId="65966BA0" w14:textId="692097B2" w:rsidR="00763CC7" w:rsidRPr="00593D40" w:rsidRDefault="00730ACA" w:rsidP="00F116C8">
      <w:pPr>
        <w:pStyle w:val="PKTpunkt"/>
        <w:keepNext/>
      </w:pPr>
      <w:r>
        <w:lastRenderedPageBreak/>
        <w:t>15)</w:t>
      </w:r>
      <w:r>
        <w:tab/>
        <w:t>fl-Artikolu 34a:</w:t>
      </w:r>
    </w:p>
    <w:p w14:paraId="56ABC64B" w14:textId="77777777" w:rsidR="00763CC7" w:rsidRPr="00593D40" w:rsidRDefault="00763CC7" w:rsidP="00F116C8">
      <w:pPr>
        <w:pStyle w:val="LITlitera"/>
        <w:keepNext/>
      </w:pPr>
      <w:r>
        <w:t>a)</w:t>
      </w:r>
      <w:r>
        <w:tab/>
        <w:t>jiżdied il-paragrafu 3a li ġej wara l-paragrafu 3:</w:t>
      </w:r>
    </w:p>
    <w:p w14:paraId="16E31E0A" w14:textId="3C717FA9" w:rsidR="00763CC7" w:rsidRPr="00593D40" w:rsidRDefault="00F16C3B" w:rsidP="00763CC7">
      <w:pPr>
        <w:pStyle w:val="ZLITUSTzmustliter"/>
      </w:pPr>
      <w:r>
        <w:t>“3a. Il-kollaborazzjoni msemmija fil-paragrafu 3 tikkonsisti fid-dritt tal-parteċipazzjoni fl-attivitajiet superviżorji kollha u għall-aċċess tad-dokumentazzjoni ta’ xelters tal-annimali.”,</w:t>
      </w:r>
    </w:p>
    <w:p w14:paraId="2204239A" w14:textId="77777777" w:rsidR="00763CC7" w:rsidRPr="00593D40" w:rsidRDefault="00763CC7" w:rsidP="00763CC7">
      <w:pPr>
        <w:pStyle w:val="LITlitera"/>
      </w:pPr>
      <w:r>
        <w:t>b)</w:t>
      </w:r>
      <w:r>
        <w:tab/>
        <w:t>jitħassar il-paragrafu 5;</w:t>
      </w:r>
    </w:p>
    <w:p w14:paraId="13D686BE" w14:textId="10B566D7" w:rsidR="00763CC7" w:rsidRPr="00593D40" w:rsidRDefault="00730ACA" w:rsidP="00F116C8">
      <w:pPr>
        <w:pStyle w:val="PKTpunkt"/>
        <w:keepNext/>
      </w:pPr>
      <w:r>
        <w:t>16)</w:t>
      </w:r>
      <w:r>
        <w:tab/>
        <w:t>wara l-Artikolu 34a, jiżdiedu l-Artikoli 34b u 34c li ġejjin:</w:t>
      </w:r>
    </w:p>
    <w:p w14:paraId="27FBD88E" w14:textId="2473549B" w:rsidR="00763CC7" w:rsidRPr="00593D40" w:rsidRDefault="00F16C3B" w:rsidP="00763CC7">
      <w:pPr>
        <w:pStyle w:val="ZARTzmartartykuempunktem"/>
      </w:pPr>
      <w:r>
        <w:t>“Artikolu 34b. 1. Il-veterinarji għandhom iwettqu spezzjonijiet ta’ xelters tal-annimali darba kull tliet xhur.</w:t>
      </w:r>
    </w:p>
    <w:p w14:paraId="03AF758A" w14:textId="74F7E7A1" w:rsidR="00763CC7" w:rsidRPr="00593D40" w:rsidRDefault="00763CC7" w:rsidP="00F116C8">
      <w:pPr>
        <w:pStyle w:val="ZUSTzmustartykuempunktem"/>
        <w:keepNext/>
      </w:pPr>
      <w:r>
        <w:t>2. Meta jkunu qed iwettqu spezzjoni kif imsemmija fil-paragafu 1, il-veterinarji għandhom id-dritt li:</w:t>
      </w:r>
    </w:p>
    <w:p w14:paraId="7D3CDA37" w14:textId="77777777" w:rsidR="00763CC7" w:rsidRPr="00593D40" w:rsidRDefault="00763CC7" w:rsidP="00763CC7">
      <w:pPr>
        <w:pStyle w:val="ZPKTzmpktartykuempunktem"/>
      </w:pPr>
      <w:r>
        <w:t>1)</w:t>
      </w:r>
      <w:r>
        <w:tab/>
        <w:t>jitolbu informazzjoni bil-miktub jew orali li taqa’ taħt il-kamp ta’ applikazzjoni tal-ispezzjoni, inkluża informazzjoni relatata man-negozju operat mill-entità spezzjonata;</w:t>
      </w:r>
    </w:p>
    <w:p w14:paraId="228C5AD5" w14:textId="77777777" w:rsidR="00763CC7" w:rsidRPr="00593D40" w:rsidRDefault="00763CC7" w:rsidP="00763CC7">
      <w:pPr>
        <w:pStyle w:val="ZPKTzmpktartykuempunktem"/>
      </w:pPr>
      <w:r>
        <w:t>2)</w:t>
      </w:r>
      <w:r>
        <w:tab/>
        <w:t>jidħlu fiż-żona spezzjonata, inkluż il-post u l-mezzi tat-trasport;</w:t>
      </w:r>
    </w:p>
    <w:p w14:paraId="7D8551C0" w14:textId="77777777" w:rsidR="00763CC7" w:rsidRPr="00593D40" w:rsidRDefault="00763CC7" w:rsidP="00763CC7">
      <w:pPr>
        <w:pStyle w:val="ZPKTzmpktartykuempunktem"/>
      </w:pPr>
      <w:r>
        <w:t>3)</w:t>
      </w:r>
      <w:r>
        <w:tab/>
        <w:t>jiddokumentaw spezzjoni billi jieħdu ritratti;</w:t>
      </w:r>
    </w:p>
    <w:p w14:paraId="7E9E31AD" w14:textId="77777777" w:rsidR="00763CC7" w:rsidRPr="00593D40" w:rsidRDefault="00763CC7" w:rsidP="00763CC7">
      <w:pPr>
        <w:pStyle w:val="ZPKTzmpktartykuempunktem"/>
      </w:pPr>
      <w:r>
        <w:t>4)</w:t>
      </w:r>
      <w:r>
        <w:tab/>
        <w:t>jittestjaw, jimmonitorjaw jew jirrekordjaw l-imġiba tal-annimal;</w:t>
      </w:r>
    </w:p>
    <w:p w14:paraId="15E4AEAA" w14:textId="77777777" w:rsidR="00763CC7" w:rsidRPr="00593D40" w:rsidRDefault="00763CC7" w:rsidP="00593D40">
      <w:pPr>
        <w:pStyle w:val="ZPKTzmpktartykuempunktem"/>
        <w:keepNext/>
        <w:keepLines/>
      </w:pPr>
      <w:r>
        <w:t>5)</w:t>
      </w:r>
      <w:r>
        <w:tab/>
        <w:t>jieħdu kampjuni tal-annimali għall-itestjar.</w:t>
      </w:r>
    </w:p>
    <w:p w14:paraId="010D6A22" w14:textId="295DCD28" w:rsidR="00763CC7" w:rsidRPr="00593D40" w:rsidRDefault="00763CC7" w:rsidP="00763CC7">
      <w:pPr>
        <w:pStyle w:val="ZARTzmartartykuempunktem"/>
      </w:pPr>
      <w:r>
        <w:t>Artikolu 34c. L-impjegati tal-Ispettorat Veterinarju u l-persuni maħtura skont l-Artikolu 16(1)(1) u l-Artikolu 18 tal-Att tad-29 ta’ Jannar 2004 dwar l-Ispettorat Veterinarju (Ġurnal tal-Liġijiet tal-2018, il-punt 1557; u tal-2020, il-punt 285) li huma intitolati jwettqu l-azzjonijiet definiti fl-Artikolu 19 ta’ dak l-Att għandhom id-dritt li jimponu multi għar-reati żgħar stabbiliti fil-Kapitolu 11.”;</w:t>
      </w:r>
    </w:p>
    <w:p w14:paraId="7AAD3A91" w14:textId="491C2525" w:rsidR="00763CC7" w:rsidRPr="00593D40" w:rsidRDefault="00730ACA" w:rsidP="006B1C1F">
      <w:pPr>
        <w:pStyle w:val="PKTpunkt"/>
        <w:keepNext/>
      </w:pPr>
      <w:r>
        <w:t>17)</w:t>
      </w:r>
      <w:r>
        <w:tab/>
        <w:t>il-Kapitolu 10b li ġej jiżdied wara l-Artikolu 34c:</w:t>
      </w:r>
    </w:p>
    <w:p w14:paraId="62ACD0EC" w14:textId="5E8740B1" w:rsidR="00763CC7" w:rsidRPr="00593D40" w:rsidRDefault="00F16C3B" w:rsidP="006B1C1F">
      <w:pPr>
        <w:pStyle w:val="ZROZDZODDZOZNzmoznrozdzoddzartykuempunktem"/>
      </w:pPr>
      <w:r>
        <w:t>“Kapitolu 10b</w:t>
      </w:r>
    </w:p>
    <w:p w14:paraId="1AD7EA0B" w14:textId="4A762D17" w:rsidR="00763CC7" w:rsidRPr="00593D40" w:rsidRDefault="00763CC7" w:rsidP="006B1C1F">
      <w:pPr>
        <w:pStyle w:val="ZROZDZODDZPRZEDMzmprzedmrozdzoddzartykuempunktem"/>
      </w:pPr>
      <w:r>
        <w:t>Kunsill tal-Annimali</w:t>
      </w:r>
    </w:p>
    <w:p w14:paraId="683A6895" w14:textId="14BAA5B0" w:rsidR="00763CC7" w:rsidRPr="00593D40" w:rsidRDefault="00763CC7" w:rsidP="00957C78">
      <w:pPr>
        <w:pStyle w:val="ZARTzmartartykuempunktem"/>
        <w:keepNext/>
        <w:keepLines/>
      </w:pPr>
      <w:r>
        <w:t xml:space="preserve">Artikolu 34d. 1. Il-Kunsill tal-Annimali, minn hawn ’il quddiem imsejjaħ “il-Kunsill”, huwa korp konsultattiv li jagħti pariri dwar il-protezzjoni tal-annimali lill-Ministru responsabbli għall-amministrazzjoni pubblika. </w:t>
      </w:r>
    </w:p>
    <w:p w14:paraId="23CB0C00" w14:textId="44AEDEAF" w:rsidR="00763CC7" w:rsidRPr="00957C78" w:rsidRDefault="00763CC7" w:rsidP="00593D40">
      <w:pPr>
        <w:pStyle w:val="ZUSTzmustartykuempunktem"/>
        <w:keepNext/>
        <w:keepLines/>
        <w:rPr>
          <w:spacing w:val="-4"/>
        </w:rPr>
      </w:pPr>
      <w:r w:rsidRPr="00957C78">
        <w:rPr>
          <w:spacing w:val="-4"/>
        </w:rPr>
        <w:t>2. L-għan tal-Kunsill huwa li janalizza u jimmonitorja s-sitwazzjoni attwali tal-protezzjoni tal-annimali. Il-Kunsill għandu jwettaq l-impenji tiegħu b’mod partikolari billi jfassal u jippubblika rapporti dwar il-benesseri tal-annimali għas-sena preċedenti. Il-Kunsill għandu jippubblika r-rapport sa mhux iktar tard mit-30 ta’ Ġunju.</w:t>
      </w:r>
    </w:p>
    <w:p w14:paraId="3F9816BE" w14:textId="77777777" w:rsidR="00763CC7" w:rsidRPr="00593D40" w:rsidRDefault="00763CC7" w:rsidP="00763CC7">
      <w:pPr>
        <w:pStyle w:val="ZUSTzmustartykuempunktem"/>
      </w:pPr>
      <w:r>
        <w:t>3. Il-Kunsill għandu jkun magħmul minn 9 membri.</w:t>
      </w:r>
    </w:p>
    <w:p w14:paraId="48AD6073" w14:textId="77777777" w:rsidR="00763CC7" w:rsidRPr="00593D40" w:rsidRDefault="00763CC7" w:rsidP="00763CC7">
      <w:pPr>
        <w:pStyle w:val="ZUSTzmustartykuempunktem"/>
      </w:pPr>
      <w:r>
        <w:lastRenderedPageBreak/>
        <w:t>4. Il-mandat tal-Kunsill għandu jkun ta’ erba’ snin.</w:t>
      </w:r>
    </w:p>
    <w:p w14:paraId="3E59E50F" w14:textId="77777777" w:rsidR="00763CC7" w:rsidRPr="00593D40" w:rsidRDefault="00763CC7" w:rsidP="00763CC7">
      <w:pPr>
        <w:pStyle w:val="ZUSTzmustartykuempunktem"/>
      </w:pPr>
      <w:r>
        <w:t>5. Il-membri tal-Kunsill għandhom jinħatru u jitneħħew mill-kariga mill-Ministru responsabbli għall-amministrazzjoni pubblika.</w:t>
      </w:r>
    </w:p>
    <w:p w14:paraId="19B53CA7" w14:textId="77777777" w:rsidR="00763CC7" w:rsidRPr="00957C78" w:rsidRDefault="00763CC7" w:rsidP="00763CC7">
      <w:pPr>
        <w:pStyle w:val="ZUSTzmustartykuempunktem"/>
        <w:rPr>
          <w:spacing w:val="-6"/>
        </w:rPr>
      </w:pPr>
      <w:r w:rsidRPr="00957C78">
        <w:rPr>
          <w:spacing w:val="-6"/>
        </w:rPr>
        <w:t>6. Il-Ministru responsabbli għall-amministrazzjoni pubblika għandu jaħtar il-membri tal-Kunsill minn fost ir-rappreżentanti tal-organizzazzjonijiet soċjali li l-objettiv statutorju tagħhom huwa li jipproteġu lill-annimali, veterinarji, nissiela tal-annimali u istituzzjonijiet xjentifiċi. Il-kariga ta’ membru fil-Kunsill hija volontarja u bla ħlas.</w:t>
      </w:r>
    </w:p>
    <w:p w14:paraId="58E4A217" w14:textId="77777777" w:rsidR="00763CC7" w:rsidRPr="00593D40" w:rsidRDefault="00763CC7" w:rsidP="00763CC7">
      <w:pPr>
        <w:pStyle w:val="ZUSTzmustartykuempunktem"/>
      </w:pPr>
      <w:r>
        <w:t>7. Il-Kunsill għandu jaġixxi skont ir-regoli ta’ proċedura li jadotta hu stess. Ir-regoli ta’ proċedura għandhom jiġu approvati mill-Ministru responsabbli għall-amministrazzjoni pubblika.</w:t>
      </w:r>
    </w:p>
    <w:p w14:paraId="562B3AE0" w14:textId="77777777" w:rsidR="00763CC7" w:rsidRPr="00593D40" w:rsidRDefault="00763CC7" w:rsidP="00763CC7">
      <w:pPr>
        <w:pStyle w:val="ZUSTzmustartykuempunktem"/>
      </w:pPr>
      <w:r>
        <w:t>8. Il-membri tal-Kunsill għandhom jeleġġu Presidenza tal-Kunsill minn fosthom, li tikkonsisti fi President u żewġ Viċi Presidenti. Il-President għandu jidderieġi l-ħidma tal-Presidenza tal-Kunsill.</w:t>
      </w:r>
    </w:p>
    <w:p w14:paraId="537E7A24" w14:textId="231D1D40" w:rsidR="00763CC7" w:rsidRPr="00593D40" w:rsidRDefault="00763CC7" w:rsidP="00763CC7">
      <w:pPr>
        <w:pStyle w:val="ZUSTzmustartykuempunktem"/>
      </w:pPr>
      <w:r>
        <w:t>9. Il-Presidenza tal-Kunsill għandha torganizza laqgħat tal-Kunsill mill-inqas darba kull tliet xhur.</w:t>
      </w:r>
    </w:p>
    <w:p w14:paraId="36209DF5" w14:textId="77777777" w:rsidR="00763CC7" w:rsidRPr="00593D40" w:rsidRDefault="00763CC7" w:rsidP="00763CC7">
      <w:pPr>
        <w:pStyle w:val="ZUSTzmustartykuempunktem"/>
      </w:pPr>
      <w:r>
        <w:t>10. Il-Presidenza tal-Kunsill tista’ tifforma timijiet ta’ kompetenza biex janalizzaw kwistjonijiet partikolari relatati mal-protezzjoni tal-annimali.</w:t>
      </w:r>
    </w:p>
    <w:p w14:paraId="1C58828B" w14:textId="77777777" w:rsidR="00763CC7" w:rsidRPr="00593D40" w:rsidRDefault="00763CC7" w:rsidP="00763CC7">
      <w:pPr>
        <w:pStyle w:val="ZUSTzmustartykuempunktem"/>
      </w:pPr>
      <w:r>
        <w:t>11. Il-Presidenza tal-Kunsill għandha tikkoordina l-ħidma tal-Kunsill fir-rigward tat-tħejjija u l-pubblikazzjoni tar-rapport dwar il-benesseri tal-annimali u tippreżentah lill-Ministru responsabbli għall-amministrazzjoni pubblika.</w:t>
      </w:r>
    </w:p>
    <w:p w14:paraId="0A94CD5D" w14:textId="3E994D74" w:rsidR="00763CC7" w:rsidRPr="00593D40" w:rsidRDefault="00D1609E" w:rsidP="00763CC7">
      <w:pPr>
        <w:pStyle w:val="ZUSTzmustartykuempunktem"/>
      </w:pPr>
      <w:r>
        <w:t>12. Il-Ministru responsabbli għall-amministrazzjoni pubblika għandu jiżgura li jkun hemm fondi għall-operazzjonijiet tal-Kunsill mill-parti tal-baġit tal-Istat għad-disponiment tiegħu.</w:t>
      </w:r>
    </w:p>
    <w:p w14:paraId="09972B7A" w14:textId="1169CEAD" w:rsidR="00763CC7" w:rsidRPr="00D50988" w:rsidRDefault="00763CC7" w:rsidP="00763CC7">
      <w:pPr>
        <w:pStyle w:val="ZUSTzmustartykuempunktem"/>
      </w:pPr>
      <w:r>
        <w:t>13. L-immaniġġjar amministrattiv, organizzazzjonali u tekniku tal-Kunsill għandu jiġi żgurat mill-korp pubbliku li jipprovdi servizzi lill-Ministru responsabbli għall-amministrazzjoni pubblika.”;</w:t>
      </w:r>
    </w:p>
    <w:p w14:paraId="52970649" w14:textId="588DDD87" w:rsidR="006F749F" w:rsidRPr="00593D40" w:rsidRDefault="00730ACA" w:rsidP="00957C78">
      <w:pPr>
        <w:pStyle w:val="PKTpunkt"/>
        <w:keepNext/>
        <w:pageBreakBefore/>
      </w:pPr>
      <w:r>
        <w:lastRenderedPageBreak/>
        <w:t>18)</w:t>
      </w:r>
      <w:r>
        <w:tab/>
        <w:t>il-Kapitolu 10c li ġej jiżdied wara l-Artikolu 34d:</w:t>
      </w:r>
    </w:p>
    <w:p w14:paraId="06D90B65" w14:textId="77777777" w:rsidR="006F749F" w:rsidRPr="00593D40" w:rsidRDefault="006F749F" w:rsidP="006F749F">
      <w:pPr>
        <w:pStyle w:val="ZROZDZODDZOZNzmoznrozdzoddzartykuempunktem"/>
      </w:pPr>
      <w:r>
        <w:t>“Kapitolu 10c</w:t>
      </w:r>
    </w:p>
    <w:p w14:paraId="4F96D23F" w14:textId="601A6C59" w:rsidR="006F749F" w:rsidRPr="00593D40" w:rsidRDefault="006F749F" w:rsidP="001F3151">
      <w:pPr>
        <w:pStyle w:val="ZROZDZODDZPRZEDMzmprzedmrozdzoddzartykuempunktem"/>
      </w:pPr>
      <w:r>
        <w:t>Lista ta’ organizzazzjonijiet mhux governattivi</w:t>
      </w:r>
    </w:p>
    <w:p w14:paraId="70BB8E09" w14:textId="2036638D" w:rsidR="006F749F" w:rsidRPr="00957C78" w:rsidRDefault="006F749F" w:rsidP="001F3151">
      <w:pPr>
        <w:pStyle w:val="ZARTzmartartykuempunktem"/>
        <w:keepNext/>
        <w:rPr>
          <w:spacing w:val="-4"/>
        </w:rPr>
      </w:pPr>
      <w:r w:rsidRPr="00957C78">
        <w:rPr>
          <w:spacing w:val="-4"/>
        </w:rPr>
        <w:t>Artikolu 34e. 1. Il-Ministru responsabbli għall-amministrazzjoni pubblika għandu jżomm lista ta’ organizzazzjonijiet mhux governattivi li għandhom is-setgħa li:</w:t>
      </w:r>
    </w:p>
    <w:p w14:paraId="6195D331" w14:textId="15991A6A" w:rsidR="006F749F" w:rsidRPr="00957C78" w:rsidRDefault="006F749F" w:rsidP="001F3151">
      <w:pPr>
        <w:pStyle w:val="ZPKTzmpktartykuempunktem"/>
        <w:rPr>
          <w:spacing w:val="-4"/>
        </w:rPr>
      </w:pPr>
      <w:r w:rsidRPr="00957C78">
        <w:rPr>
          <w:spacing w:val="-4"/>
        </w:rPr>
        <w:t>1)</w:t>
      </w:r>
      <w:r w:rsidRPr="00957C78">
        <w:rPr>
          <w:spacing w:val="-4"/>
        </w:rPr>
        <w:tab/>
        <w:t>jitolbu li jinbdew proċedimenti amministrattivi jew jitolbu li jitħallew jipparteċipaw fi proċedimenti amministrattivi li jinsabu għaddejjin imsemmija fl-Artikolu 34e;</w:t>
      </w:r>
    </w:p>
    <w:p w14:paraId="2D9722E2" w14:textId="3C94DCC5" w:rsidR="006F749F" w:rsidRPr="00593D40" w:rsidRDefault="006F749F" w:rsidP="001F3151">
      <w:pPr>
        <w:pStyle w:val="ZPKTzmpktartykuempunktem"/>
      </w:pPr>
      <w:r>
        <w:t>2)</w:t>
      </w:r>
      <w:r>
        <w:tab/>
        <w:t>jibdew il-proċedimenti msemmija fl-Artikolu 634a tal-Att tas-17 ta’ Novembru 1964 – il-Kodiċi tal-Proċedura Ċivili (Ġurnal tal-Liġijiet tal-2020, il-punti 1575, 1578 u ...) bl-għan li jiġu protetti l-annimali;</w:t>
      </w:r>
    </w:p>
    <w:p w14:paraId="03D9A172" w14:textId="5B75A2A8" w:rsidR="00C14716" w:rsidRPr="00593D40" w:rsidRDefault="00C14716" w:rsidP="001F3151">
      <w:pPr>
        <w:pStyle w:val="ZPKTzmpktartykuempunktem"/>
      </w:pPr>
      <w:r>
        <w:t>3)</w:t>
      </w:r>
      <w:r>
        <w:tab/>
        <w:t>jeżerċitaw id-drittijiet tal-vittma fil-każijiet imsemmijin fl-Artikolu 49(5) tal-Att tas-6 ta’ Ġunju 1997 – il-Kodiċi tal-Proċedura Kriminali (Ġurnal tal-Liġijiet tal-2020, il-punti 30, 413, 568, 1086, 1458 u ...).</w:t>
      </w:r>
    </w:p>
    <w:p w14:paraId="330615CA" w14:textId="70C00968" w:rsidR="00C14716" w:rsidRPr="00593D40" w:rsidRDefault="00C14716" w:rsidP="001F3151">
      <w:pPr>
        <w:pStyle w:val="ZUSTzmustartykuempunktem"/>
        <w:keepNext/>
      </w:pPr>
      <w:r>
        <w:t>2. Biex tiddaħħal fil-lista msemmija fil-paragrafu 1, organizzazzjoni mhux governattiva trid tissodisfa l-kundizzjonijiet li ġejjin:</w:t>
      </w:r>
    </w:p>
    <w:p w14:paraId="1235CA0E" w14:textId="130397E0" w:rsidR="00BE39CA" w:rsidRPr="00593D40" w:rsidRDefault="00BE39CA" w:rsidP="001F3151">
      <w:pPr>
        <w:pStyle w:val="ZPKTzmpktartykuempunktem"/>
      </w:pPr>
      <w:r>
        <w:t>1)</w:t>
      </w:r>
      <w:r>
        <w:tab/>
        <w:t>ikollha mill-inqas sentejn esperjenza fit-twettiq ta’ kompiti relatati mal-protezzjoni tal-annimali;</w:t>
      </w:r>
    </w:p>
    <w:p w14:paraId="0BE62AF2" w14:textId="1B1D2203" w:rsidR="00A126EE" w:rsidRPr="00593D40" w:rsidRDefault="00A126EE" w:rsidP="001F3151">
      <w:pPr>
        <w:pStyle w:val="ZPKTzmpktartykuempunktem"/>
      </w:pPr>
      <w:r>
        <w:t>2)</w:t>
      </w:r>
      <w:r>
        <w:tab/>
        <w:t>tkun rikonoxxuta bħala organizzazzjoni ta’ benefiċċju pubbliku skont it-tifsira tal-Artikolu 20 tal-Att tal-24 ta’ April 2003 dwar l-attivitajiet ta’ benefiċċju pubbliku u s-servizz tal-volontarjat;</w:t>
      </w:r>
    </w:p>
    <w:p w14:paraId="48A76E49" w14:textId="4D677EE7" w:rsidR="00A126EE" w:rsidRPr="00593D40" w:rsidRDefault="00A126EE" w:rsidP="001F3151">
      <w:pPr>
        <w:pStyle w:val="ZPKTzmpktartykuempunktem"/>
      </w:pPr>
      <w:r>
        <w:t>3)</w:t>
      </w:r>
      <w:r>
        <w:tab/>
        <w:t>ikollha kuntratt ma’ avukat jew konsulent legali li jkopri l-kollaborazzjoni fil-qasam tal-protezzjoni tad-drittijiet tal-annimali;</w:t>
      </w:r>
    </w:p>
    <w:p w14:paraId="167C4148" w14:textId="317BCB42" w:rsidR="00A126EE" w:rsidRPr="00593D40" w:rsidRDefault="00A126EE" w:rsidP="00593D40">
      <w:pPr>
        <w:pStyle w:val="ZPKTzmpktartykuempunktem"/>
        <w:keepNext/>
        <w:keepLines/>
      </w:pPr>
      <w:r>
        <w:t>4)</w:t>
      </w:r>
      <w:r>
        <w:tab/>
        <w:t>teżerċita s-setgħat tagħha kif dovut biex tiżgura l-protezzjoni tal-annimali.</w:t>
      </w:r>
    </w:p>
    <w:p w14:paraId="68928EDE" w14:textId="721B449A" w:rsidR="00A126EE" w:rsidRPr="00593D40" w:rsidRDefault="00A126EE" w:rsidP="001F3151">
      <w:pPr>
        <w:pStyle w:val="ZUSTzmustartykuempunktem"/>
      </w:pPr>
      <w:r>
        <w:t>3.</w:t>
      </w:r>
      <w:r>
        <w:tab/>
        <w:t>Il-Ministru responsabbli għall-amministrazzjoni pubblika għandu jieħu deċiżjoni dwar id-dħul ta’ organizzazzjoni mhux governattiva fil-lista msemmija fil-paragrafu 1 fuq talba tal-organizzazzjoni.</w:t>
      </w:r>
    </w:p>
    <w:p w14:paraId="1B23CD9F" w14:textId="606153EF" w:rsidR="00A126EE" w:rsidRPr="00593D40" w:rsidRDefault="00A126EE" w:rsidP="001F3151">
      <w:pPr>
        <w:pStyle w:val="ZUSTzmustartykuempunktem"/>
      </w:pPr>
      <w:r>
        <w:t>4.</w:t>
      </w:r>
      <w:r>
        <w:tab/>
        <w:t>Ir-rifjut tad-dħul ta’ organizzazzjoni mhux governattiva li ma tissodisfax ir-rekwiżiti definiti fil-paragrafu 2 fil-lista msemmija fil-paragrafu 1 għandu jsir permezz ta’ deċiżjoni.</w:t>
      </w:r>
    </w:p>
    <w:p w14:paraId="10DDF136" w14:textId="6441CB2E" w:rsidR="00ED6ACA" w:rsidRPr="00957C78" w:rsidRDefault="00ED6ACA" w:rsidP="001F3151">
      <w:pPr>
        <w:pStyle w:val="ZUSTzmustartykuempunktem"/>
        <w:rPr>
          <w:spacing w:val="-4"/>
        </w:rPr>
      </w:pPr>
      <w:r w:rsidRPr="00957C78">
        <w:rPr>
          <w:spacing w:val="-4"/>
        </w:rPr>
        <w:t>5.</w:t>
      </w:r>
      <w:r w:rsidRPr="00957C78">
        <w:rPr>
          <w:spacing w:val="-4"/>
        </w:rPr>
        <w:tab/>
        <w:t>Organizzazzjoni mhux governattiva għandha tehmeż mal-formola ta’ applikazzjoni d-dokumenti li juru li r-rekwiżiti msemmija fil-paragrafu 2 ġew sodisfatti.</w:t>
      </w:r>
    </w:p>
    <w:p w14:paraId="4B1C9E12" w14:textId="262AD1B7" w:rsidR="00E437AB" w:rsidRPr="00593D40" w:rsidRDefault="00E437AB" w:rsidP="001F3151">
      <w:pPr>
        <w:pStyle w:val="ZUSTzmustartykuempunktem"/>
        <w:keepNext/>
      </w:pPr>
      <w:r>
        <w:lastRenderedPageBreak/>
        <w:t>6.</w:t>
      </w:r>
      <w:r>
        <w:tab/>
        <w:t>Il-Ministru responsabbli għall-amministrazzjoni pubblika għandu jieħu deċiżjoni dwar it-tneħħija ta’ organizzazzjoni mhux governattiva mil-lista msemmija fil-paragrafu 1, jekk l-organizzazzjoni:</w:t>
      </w:r>
    </w:p>
    <w:p w14:paraId="53BC2994" w14:textId="3CE8EBCF" w:rsidR="00FE6499" w:rsidRPr="00593D40" w:rsidRDefault="00FE6499" w:rsidP="001F3151">
      <w:pPr>
        <w:pStyle w:val="ZPKTzmpktartykuempunktem"/>
      </w:pPr>
      <w:r>
        <w:t>1)</w:t>
      </w:r>
      <w:r>
        <w:tab/>
        <w:t>tkun waqfet twettaq l-attività li tinvolvi l-protezzjoni tad-drittijiet tal-annimali bħala riżultat ta’ tibdil fl-istatuti tagħha jew ta’ att intern ieħor li jistabbilixxi l-kamp ta’ applikazzjoni tal-attività tagħha;</w:t>
      </w:r>
    </w:p>
    <w:p w14:paraId="4EAB4767" w14:textId="2807B53C" w:rsidR="00124452" w:rsidRPr="00593D40" w:rsidRDefault="00124452" w:rsidP="001F3151">
      <w:pPr>
        <w:pStyle w:val="ZPKTzmpktartykuempunktem"/>
      </w:pPr>
      <w:r>
        <w:t>2)</w:t>
      </w:r>
      <w:r>
        <w:tab/>
        <w:t>ma tkunx għadha tissodisfa r-rekwiżiti msemmija fil-paragrafu 2.</w:t>
      </w:r>
    </w:p>
    <w:p w14:paraId="4AC07AF7" w14:textId="7E476CA9" w:rsidR="00124452" w:rsidRPr="00593D40" w:rsidRDefault="00124452" w:rsidP="001F3151">
      <w:pPr>
        <w:pStyle w:val="ZUSTzmustartykuempunktem"/>
      </w:pPr>
      <w:r>
        <w:t>7.</w:t>
      </w:r>
      <w:r>
        <w:tab/>
        <w:t>It-tneħħija ta’ organizzazzjoni mhux governattiva mil-lista msemmija fil-paragrafu 1 għandha tibda sseħħ minn dakinhar li d-deċiżjoni msemmija fil-paragrafu 6 issir definittiva.</w:t>
      </w:r>
    </w:p>
    <w:p w14:paraId="15208CAD" w14:textId="0356DCEB" w:rsidR="00922452" w:rsidRPr="00957C78" w:rsidRDefault="00922452" w:rsidP="001F3151">
      <w:pPr>
        <w:pStyle w:val="ZUSTzmustartykuempunktem"/>
        <w:rPr>
          <w:spacing w:val="-4"/>
        </w:rPr>
      </w:pPr>
      <w:r w:rsidRPr="00957C78">
        <w:rPr>
          <w:spacing w:val="-4"/>
        </w:rPr>
        <w:t>8.</w:t>
      </w:r>
      <w:r w:rsidRPr="00957C78">
        <w:rPr>
          <w:spacing w:val="-4"/>
        </w:rPr>
        <w:tab/>
        <w:t>Il-lista msemmija fil-paragrafu 1 għandha ssir disponibbli mill-Ministru responsabbli għall-amministrazzjoni pubblika fil-Bullettin tal-Informazzjoni Pubblika. L-informazzjoni dwar l-organizzazzjonijiet mhux governattivi mneħħija mil-lista, id-data u r-raġunijiet għat-tneħħija għandhom ikunu disponibbli flimkien mal-lista.”;</w:t>
      </w:r>
    </w:p>
    <w:p w14:paraId="076B8DC3" w14:textId="421F497A" w:rsidR="00763CC7" w:rsidRPr="00593D40" w:rsidRDefault="00730ACA" w:rsidP="00F116C8">
      <w:pPr>
        <w:pStyle w:val="PKTpunkt"/>
        <w:keepNext/>
      </w:pPr>
      <w:r>
        <w:t>19)</w:t>
      </w:r>
      <w:r>
        <w:tab/>
        <w:t>il-Kapitolu 10d li ġej jiżdied wara l-Artikolu 34e:</w:t>
      </w:r>
    </w:p>
    <w:p w14:paraId="442A2C49" w14:textId="45B2F8B4" w:rsidR="00763CC7" w:rsidRPr="00593D40" w:rsidRDefault="00F16C3B" w:rsidP="00763CC7">
      <w:pPr>
        <w:pStyle w:val="ZROZDZODDZOZNzmoznrozdzoddzartykuempunktem"/>
      </w:pPr>
      <w:r>
        <w:t>“Kapitolu 10d</w:t>
      </w:r>
    </w:p>
    <w:p w14:paraId="20F1BA13" w14:textId="77777777" w:rsidR="00763CC7" w:rsidRPr="00593D40" w:rsidRDefault="00763CC7" w:rsidP="00F116C8">
      <w:pPr>
        <w:pStyle w:val="ZROZDZODDZPRZEDMzmprzedmrozdzoddzartykuempunktem"/>
      </w:pPr>
      <w:r>
        <w:t>Regoli ta’ Proċedura</w:t>
      </w:r>
    </w:p>
    <w:p w14:paraId="747C1E4D" w14:textId="6FEE53EB" w:rsidR="00763CC7" w:rsidRPr="00957C78" w:rsidRDefault="00763CC7" w:rsidP="00763CC7">
      <w:pPr>
        <w:pStyle w:val="ZARTzmartartykuempunktem"/>
        <w:rPr>
          <w:spacing w:val="-4"/>
        </w:rPr>
      </w:pPr>
      <w:r w:rsidRPr="00957C78">
        <w:rPr>
          <w:spacing w:val="-4"/>
        </w:rPr>
        <w:t>Artikolu 34f. 1. L-organizzazzjonijiet mhux governattivi mniżżla fil-lista msemmija fl-Artikolu 34e(1) jew il-Kap Veterinarju Uffiċjali jistgħu jitolbu li jinbdew proċedimenti amministrattivi jew jitolbu li jitħallew jipparteċipaw fi proċedimenti amministrattivi li jinsabu għaddejjin f’każijiet relatati mal-protezzjoni tal-annimali.</w:t>
      </w:r>
    </w:p>
    <w:p w14:paraId="58A3610A" w14:textId="77777777" w:rsidR="00763CC7" w:rsidRPr="00593D40" w:rsidRDefault="00763CC7" w:rsidP="00133F33">
      <w:pPr>
        <w:pStyle w:val="ZUSTzmustartykuempunktem"/>
      </w:pPr>
      <w:r>
        <w:t>2. L-entitajiet imsemmija fil-paragrafu 1 għandhom jipparteċipaw fil-proċedimenti bħala parti.</w:t>
      </w:r>
    </w:p>
    <w:p w14:paraId="0ECE9A39" w14:textId="5C5A7C98" w:rsidR="00763CC7" w:rsidRPr="00593D40" w:rsidRDefault="00763CC7" w:rsidP="00F116C8">
      <w:pPr>
        <w:pStyle w:val="ZARTzmartartykuempunktem"/>
        <w:keepNext/>
      </w:pPr>
      <w:r>
        <w:t>Artikolu 34g. 1. F’każijiet relatati mal-protezzjoni tal-annimali, jista’ jsir ilment kontra deċiżjoni maħruġa fi proċedimenti amministrattivi lil qorti amministrattiva:</w:t>
      </w:r>
    </w:p>
    <w:p w14:paraId="26FF2B2A" w14:textId="77777777" w:rsidR="00763CC7" w:rsidRPr="00593D40" w:rsidRDefault="00763CC7" w:rsidP="00133F33">
      <w:pPr>
        <w:pStyle w:val="ZPKTzmpktartykuempunktem"/>
      </w:pPr>
      <w:r>
        <w:t>1) mill-Kap Veterinarju Uffiċjali;</w:t>
      </w:r>
    </w:p>
    <w:p w14:paraId="2627B56A" w14:textId="68E131E3" w:rsidR="00763CC7" w:rsidRPr="00593D40" w:rsidRDefault="00763CC7" w:rsidP="00133F33">
      <w:pPr>
        <w:pStyle w:val="ZPKTzmpktartykuempunktem"/>
      </w:pPr>
      <w:r>
        <w:t>2)</w:t>
      </w:r>
      <w:r>
        <w:tab/>
        <w:t>minn organizzazzjonijiet mhux governattivi mdaħħla fil-lista msemmija fl-Artikolu 34e(1).</w:t>
      </w:r>
    </w:p>
    <w:p w14:paraId="5C675E1A" w14:textId="77777777" w:rsidR="00763CC7" w:rsidRPr="00593D40" w:rsidRDefault="00763CC7" w:rsidP="00F116C8">
      <w:pPr>
        <w:pStyle w:val="ZUSTzmustartykuempunktem"/>
      </w:pPr>
      <w:r>
        <w:t>2. L-ilment jista’ jsir ukoll mill-entitajiet imsemmija fil-paragrafu 1 jekk ma jkunux ipparteċipaw f’dawn il-proċedimenti. F’każ ta’ proċedimenti ta’ appell, l-entitajiet imsemmija fil-paragrafu 1 għandhom jipparteċipaw bħala parti.</w:t>
      </w:r>
    </w:p>
    <w:p w14:paraId="0491E6F0" w14:textId="2C8D83AA" w:rsidR="00763CC7" w:rsidRPr="00593D40" w:rsidRDefault="00763CC7" w:rsidP="00F116C8">
      <w:pPr>
        <w:pStyle w:val="ZUSTzmustartykuempunktem"/>
      </w:pPr>
      <w:r>
        <w:t>3. Meta l-entitajiet imsemmija fil-paragrafu 1 jiġu pprojbiti milli jipparteċipaw fil-proċedimenti, għandu jkollhom id-dritt li jressqu lment.”;</w:t>
      </w:r>
    </w:p>
    <w:p w14:paraId="49112C82" w14:textId="786B98F2" w:rsidR="004257D8" w:rsidRPr="00593D40" w:rsidRDefault="00730ACA" w:rsidP="004257D8">
      <w:pPr>
        <w:pStyle w:val="PKTpunkt"/>
        <w:keepNext/>
      </w:pPr>
      <w:r>
        <w:lastRenderedPageBreak/>
        <w:t>20)</w:t>
      </w:r>
      <w:r>
        <w:tab/>
        <w:t>fl-Artikolu 35, il-paragrafu 1a huwa ssostitwit b’dan li ġej:</w:t>
      </w:r>
    </w:p>
    <w:p w14:paraId="4D6C1A08" w14:textId="12836D15" w:rsidR="004257D8" w:rsidRPr="00593D40" w:rsidRDefault="004257D8" w:rsidP="004257D8">
      <w:pPr>
        <w:pStyle w:val="ZUSTzmustartykuempunktem"/>
      </w:pPr>
      <w:r>
        <w:t>“1a. L-istess penali tapplika għal kull min jipparteċipa fi krudeltà lejn l-annimali jew jikser il-projbizzjonijiet stabbiliti fl-Artikolu 12(2) u (4c), u l-Artikolu 17(1)-(7).”;</w:t>
      </w:r>
    </w:p>
    <w:p w14:paraId="6C553058" w14:textId="0E1D0D54" w:rsidR="00763CC7" w:rsidRPr="00593D40" w:rsidRDefault="00730ACA" w:rsidP="00F116C8">
      <w:pPr>
        <w:pStyle w:val="PKTpunkt"/>
        <w:keepNext/>
      </w:pPr>
      <w:r>
        <w:t>21)</w:t>
      </w:r>
      <w:r>
        <w:tab/>
        <w:t>fl-Artikolu 37, il-paragrafu 1 huwa ssostitwit b’dan li ġej:</w:t>
      </w:r>
    </w:p>
    <w:p w14:paraId="1B2C91CA" w14:textId="38511AB9" w:rsidR="00763CC7" w:rsidRPr="00593D40" w:rsidRDefault="00F16C3B" w:rsidP="00D50988">
      <w:pPr>
        <w:pStyle w:val="ZUSTzmustartykuempunktem"/>
        <w:keepNext/>
      </w:pPr>
      <w:r>
        <w:t>“1. Kull min jikser l-obbligi jew projbizzjonijiet stabbiliti fl-Artikolu 9(2)-(5), l-Artikolu 10a(1)-(3), l-Artikolu 11(3), l-Artikolu 12(1), (4), (4a) u (5)-(6a), l-Artikolu 13(1), l-Artikolu 14, l-Artikolu 15(1)-(5), l-Artikolu 16, l-Artikolu 18, l-Artikolu 22(1), l-Artikolu 22a, l-Artikolu 25 jew l-Artikolu 27 għandu jiġi arrestat jew immultat.”;</w:t>
      </w:r>
    </w:p>
    <w:p w14:paraId="17E1A291" w14:textId="0874061D" w:rsidR="00763CC7" w:rsidRPr="00593D40" w:rsidRDefault="00730ACA" w:rsidP="00F116C8">
      <w:pPr>
        <w:pStyle w:val="PKTpunkt"/>
        <w:keepNext/>
      </w:pPr>
      <w:r>
        <w:t>22)</w:t>
      </w:r>
      <w:r>
        <w:tab/>
        <w:t>wara l-Artikolu 40, jiżdied l-Artikolu 40a li ġej:</w:t>
      </w:r>
    </w:p>
    <w:p w14:paraId="46264049" w14:textId="15E04252" w:rsidR="00763CC7" w:rsidRPr="00957C78" w:rsidRDefault="00F16C3B" w:rsidP="00763CC7">
      <w:pPr>
        <w:pStyle w:val="ZARTzmartartykuempunktem"/>
        <w:rPr>
          <w:spacing w:val="-4"/>
        </w:rPr>
      </w:pPr>
      <w:r w:rsidRPr="00957C78">
        <w:rPr>
          <w:spacing w:val="-4"/>
        </w:rPr>
        <w:t>“Artikolu 40a. Kull min, b’att jew omissjoni, jipprevjeni lir-rappreżentanti ta’ organizzazzjonijiet soċjali li l-objettiv statutorju tagħhom huwa li jipproteġu l-annimali milli jwettqu l-azzjonijiet imsemmija fl-Artikolu 34a(3a) għandu jiġi mmultat.”.</w:t>
      </w:r>
    </w:p>
    <w:p w14:paraId="447CFF6B" w14:textId="63356832" w:rsidR="00763CC7" w:rsidRPr="00593D40" w:rsidRDefault="00763CC7" w:rsidP="00F116C8">
      <w:pPr>
        <w:pStyle w:val="ARTartustawynprozporzdzenia"/>
        <w:keepNext/>
      </w:pPr>
      <w:r>
        <w:rPr>
          <w:rStyle w:val="Ppogrubienie"/>
        </w:rPr>
        <w:t>Artikolu 2.</w:t>
      </w:r>
      <w:r>
        <w:t xml:space="preserve"> It-Titolu IIIba li ġej jiżdied taħt l-Ewwel Taqsima tal-Ewwel Ktieb tal-Att tas-17 ta’ Novembru 1964 – il-Kodiċi tal-Proċedura Ċivili (Ġurnal tal-Liġijiet tal-2020, il-punti 1575 u 1578) wara t-Titolu IIIb:</w:t>
      </w:r>
    </w:p>
    <w:p w14:paraId="0A5F8FFB" w14:textId="47EFE25D" w:rsidR="00763CC7" w:rsidRPr="00593D40" w:rsidRDefault="00F16C3B" w:rsidP="00763CC7">
      <w:pPr>
        <w:pStyle w:val="ZTYTDZOZNzmozntytuudziauartykuempunktem"/>
        <w:rPr>
          <w:caps w:val="0"/>
        </w:rPr>
      </w:pPr>
      <w:r>
        <w:rPr>
          <w:caps w:val="0"/>
        </w:rPr>
        <w:t>“Titolu IIIba</w:t>
      </w:r>
    </w:p>
    <w:p w14:paraId="0F233713" w14:textId="77777777" w:rsidR="00763CC7" w:rsidRPr="00593D40" w:rsidRDefault="00763CC7" w:rsidP="00F116C8">
      <w:pPr>
        <w:pStyle w:val="ZTYTDZPRZEDMzmprzedmtytuulubdziauartykuempunktem"/>
      </w:pPr>
      <w:r>
        <w:t>Protezzjoni tal-annimali</w:t>
      </w:r>
    </w:p>
    <w:p w14:paraId="550491CB" w14:textId="5098215D" w:rsidR="00763CC7" w:rsidRPr="00593D40" w:rsidRDefault="00763CC7" w:rsidP="00763CC7">
      <w:pPr>
        <w:pStyle w:val="ZARTzmartartykuempunktem"/>
      </w:pPr>
      <w:r>
        <w:t>Artikolu 63</w:t>
      </w:r>
      <w:r>
        <w:rPr>
          <w:rStyle w:val="IGindeksgrny"/>
        </w:rPr>
        <w:t>4a</w:t>
      </w:r>
      <w:r>
        <w:t>. L-organizzazzjonijiet mhux governattivi mniżżlin fil-lista msemmija fl-Artikolu 34e(1) tal-Att tal-21 ta’ Awwissu 1997 dwar il-protezzjoni tal-annimali (Ġurnal tal-Liġijiet tal-2020, il-punti 638 u ...), jew il-Kap Veterinarju Uffiċjali jistgħu jibdew proċedimenti bl-għan li jipproteġu l-annimali.”.</w:t>
      </w:r>
    </w:p>
    <w:p w14:paraId="2B59F3EF" w14:textId="1D95252A" w:rsidR="00763CC7" w:rsidRPr="00593D40" w:rsidRDefault="00763CC7" w:rsidP="00F116C8">
      <w:pPr>
        <w:pStyle w:val="ARTartustawynprozporzdzenia"/>
        <w:keepNext/>
        <w:ind w:firstLine="567"/>
      </w:pPr>
      <w:r>
        <w:rPr>
          <w:rStyle w:val="Ppogrubienie"/>
        </w:rPr>
        <w:t>Artikolu 3.</w:t>
      </w:r>
      <w:r>
        <w:t xml:space="preserve"> Fl-Artikolu 7 taż-Żamma tat-Tindif u l-Ordni fl-Att Muniċipali tat-13 ta’ Settembru 1996 (Ġurnal tal-Liġijiet tal-2020, il-punt 1439):</w:t>
      </w:r>
    </w:p>
    <w:p w14:paraId="34EFF3D6" w14:textId="77777777" w:rsidR="00763CC7" w:rsidRPr="00593D40" w:rsidRDefault="00763CC7" w:rsidP="00F116C8">
      <w:pPr>
        <w:pStyle w:val="PKTpunkt"/>
        <w:keepNext/>
      </w:pPr>
      <w:r>
        <w:t>1)</w:t>
      </w:r>
      <w:r>
        <w:tab/>
        <w:t>il-paragraph 5 huwa sostitwit b’dan li ġej:</w:t>
      </w:r>
    </w:p>
    <w:p w14:paraId="746A34AD" w14:textId="51B1DC6F" w:rsidR="00763CC7" w:rsidRPr="00593D40" w:rsidRDefault="00F16C3B" w:rsidP="00133F33">
      <w:pPr>
        <w:pStyle w:val="ZUSTzmustartykuempunktem"/>
      </w:pPr>
      <w:r>
        <w:t>“5. Unitajiet organizzazzjonali muniċipali li jwettqu l-attività msemmija fil-paragrafu 1(2) u (3) fil-muniċipalità tagħhom f’konformità mar-regoli stabbiliti mill-Att m’għandhomx bżonn jiksbu l-permessi msemmija fil-paragrafu 1, iżda jeħtieġ li jissodisfaw il-kundizzjonijiet biex jinħarġu dawn il-permessi.”;</w:t>
      </w:r>
    </w:p>
    <w:p w14:paraId="2973CC2E" w14:textId="77777777" w:rsidR="00763CC7" w:rsidRPr="00593D40" w:rsidRDefault="00763CC7" w:rsidP="00F116C8">
      <w:pPr>
        <w:pStyle w:val="PKTpunkt"/>
        <w:keepNext/>
        <w:rPr>
          <w:rFonts w:cs="Times"/>
        </w:rPr>
      </w:pPr>
      <w:r>
        <w:lastRenderedPageBreak/>
        <w:t>2)</w:t>
      </w:r>
      <w:r>
        <w:tab/>
        <w:t>il-paragrafu 5a li ġej jiżdied wara l-paragrafu 5:</w:t>
      </w:r>
    </w:p>
    <w:p w14:paraId="5A6CD9F3" w14:textId="717AF1A0" w:rsidR="00763CC7" w:rsidRPr="00593D40" w:rsidRDefault="00F16C3B" w:rsidP="00957C78">
      <w:pPr>
        <w:pStyle w:val="ZUSTzmustartykuempunktem"/>
        <w:keepNext/>
        <w:keepLines/>
      </w:pPr>
      <w:r>
        <w:t>“5a. Unitajiet organizzazzjonali muniċipali li jwettqu l-attività msemmija fl-Artikolu 11(1) tal-Att tal-21 ta’ Awwissu 1997 dwar il-protezzjoni tal-annimali (Ġurnal tal-Liġijiet tal-2020, il-punti 638 u ...) fil-muniċipalità tagħhom m’għandhomx bżonn jiksbu l-permess imsemmi fil-paragrafu 1(4), iżda jeħtieġ li jissodisfaw il-kundizzjonijiet meħtieġa biex jinħarġu dawn il-permessi u l-kundizzjonijiet imsemmija fl-Artikolu 11(5) u (7) tal-Att tal-21 ta’ Awwissu 1997 dwar il-protezzjoni tal-annimali.”;</w:t>
      </w:r>
    </w:p>
    <w:p w14:paraId="1CF225EE" w14:textId="643B8696" w:rsidR="00763CC7" w:rsidRPr="00957C78" w:rsidRDefault="00763CC7" w:rsidP="00F116C8">
      <w:pPr>
        <w:pStyle w:val="ARTartustawynprozporzdzenia"/>
        <w:keepNext/>
        <w:rPr>
          <w:spacing w:val="-6"/>
        </w:rPr>
      </w:pPr>
      <w:r w:rsidRPr="00957C78">
        <w:rPr>
          <w:rStyle w:val="Ppogrubienie"/>
          <w:spacing w:val="-6"/>
        </w:rPr>
        <w:t>Artikolu 4.</w:t>
      </w:r>
      <w:r w:rsidRPr="00957C78">
        <w:rPr>
          <w:spacing w:val="-6"/>
        </w:rPr>
        <w:t xml:space="preserve"> L-§ 5 li ġej jiżdied taħt l-Artikolu 49 tal-Att tas-6 ta’ Ġunju 1997 – il-Kodiċi tal-Proċedura Kriminali (Ġurnal tal-Liġijiet tal-2020, il-punti 30, 413, 568, 1086 u 1458):</w:t>
      </w:r>
    </w:p>
    <w:p w14:paraId="10A5EF75" w14:textId="4D2E5553" w:rsidR="00763CC7" w:rsidRPr="00957C78" w:rsidRDefault="00F16C3B" w:rsidP="00763CC7">
      <w:pPr>
        <w:pStyle w:val="ZUSTzmustartykuempunktem"/>
        <w:rPr>
          <w:spacing w:val="-4"/>
        </w:rPr>
      </w:pPr>
      <w:r w:rsidRPr="00957C78">
        <w:rPr>
          <w:spacing w:val="-4"/>
        </w:rPr>
        <w:t>“§ 5. F’każijiet relatati ma’ reati kontra l-annimali u reati msemmija fil-Kapitolu XXII tal-Kodiċi Kriminali, l-organizzazzjonijiet mhux governattivi mniżżlin fil-lista msemmija fl-Artikolu 34e(1) tal-Att tal-21 ta’ Awwissu 1997 dwar il-protezzjoni tal-annimali (Ġurnal tal-Liġijiet tal-2020, il-punti 638 u ...) jew il-Kap Veterinarju Uffiċjali jistgħu jeżerċitaw id-drittijiet tal-vittma, jekk bħala parti mill-azzjonijiet tagħhom ikunu skoprew reat jew talbu li jinbdew proċedimenti amministrattivi.”.</w:t>
      </w:r>
    </w:p>
    <w:p w14:paraId="48E026BB" w14:textId="2CBB53FD" w:rsidR="00763CC7" w:rsidRPr="00593D40" w:rsidRDefault="00763CC7" w:rsidP="00F116C8">
      <w:pPr>
        <w:pStyle w:val="ARTartustawynprozporzdzenia"/>
        <w:keepNext/>
      </w:pPr>
      <w:r>
        <w:rPr>
          <w:rStyle w:val="Ppogrubienie"/>
        </w:rPr>
        <w:t>Artikolu 5.</w:t>
      </w:r>
      <w:r>
        <w:t xml:space="preserve"> L-§ 1d li ġej jiżdied taħt l-Artikolu 96 tal-Att tal-24 ta’ Awwissu 2001 — il-Kodiċi tal-Proċedura għal Reati Żgħar (Ġurnal tal-Liġijiet tal-2020, il-punti 729, 956, 1423) wara l-§ 1c:</w:t>
      </w:r>
    </w:p>
    <w:p w14:paraId="5A3ABBDC" w14:textId="16E34F5F" w:rsidR="00763CC7" w:rsidRPr="00593D40" w:rsidRDefault="00F16C3B" w:rsidP="00763CC7">
      <w:pPr>
        <w:pStyle w:val="ZUSTzmustartykuempunktem"/>
      </w:pPr>
      <w:r>
        <w:t>“§ 1d. Skont il-proċedimenti tal-multa, f’każijiet relatati mal-azzjonijiet stabbiliti fl-Artikolu 37-37b, l-Artikolu 37d u l-Artikolu 37e tal-Att tal-21 ta’ Awwissu 1997 dwar il-protezzjoni tal-annimali (Ġurnal tal-Liġijiet tal-2020, il-punti 638 u ...), l-Ispettorat Veterinarju jista’ jimponi multa sa PLN 5 000.”.</w:t>
      </w:r>
    </w:p>
    <w:p w14:paraId="394DABB8" w14:textId="771814D2" w:rsidR="006049C8" w:rsidRPr="00593D40" w:rsidRDefault="00730ACA" w:rsidP="009A3308">
      <w:pPr>
        <w:pStyle w:val="ARTartustawynprozporzdzenia"/>
      </w:pPr>
      <w:r>
        <w:rPr>
          <w:rStyle w:val="Ppogrubienie"/>
        </w:rPr>
        <w:t xml:space="preserve">Artikolu 6. </w:t>
      </w:r>
      <w:r>
        <w:t>L-Att tal-11 ta’ Marzu 2004 dwar il-protezzjoni tas-saħħa tal-annimali u l-ġlieda kontra mard infettiv tal-annimali (Ġurnal tal-Liġijiet tal-2020, il-punt 1421) huwa emendat kif ġej:</w:t>
      </w:r>
    </w:p>
    <w:p w14:paraId="5DA4E7BA" w14:textId="78C58340" w:rsidR="009A3308" w:rsidRPr="00593D40" w:rsidRDefault="006049C8" w:rsidP="00593D40">
      <w:pPr>
        <w:pStyle w:val="PKTpunkt"/>
        <w:keepNext/>
        <w:keepLines/>
      </w:pPr>
      <w:r>
        <w:t>3)</w:t>
      </w:r>
      <w:r>
        <w:tab/>
        <w:t>l-Artikolu 5(1)(3) huwa sostitwit b’dan li ġej:</w:t>
      </w:r>
    </w:p>
    <w:p w14:paraId="0CCA6314" w14:textId="70624530" w:rsidR="00DE4CC8" w:rsidRPr="00593D40" w:rsidRDefault="009A3308" w:rsidP="009A3308">
      <w:pPr>
        <w:pStyle w:val="ZPKTzmpktartykuempunktem"/>
      </w:pPr>
      <w:r>
        <w:t xml:space="preserve">“1) </w:t>
      </w:r>
      <w:r>
        <w:tab/>
        <w:t>fl-Artikolu 1(1)(a), (c)-(f), (h), (i), (j), (l), huwa permess, sakemm kap veterinarju muniċipali li jkun kompetenti għall-post fejn tkun ippjanata li titwettaq, jafferma, permezz ta’ deċiżjoni, li l-obbligi veterinarji stabbiliti għat-twettiq ta’ dik ix-xorta ta’ attività huma sodisfatti;”;</w:t>
      </w:r>
    </w:p>
    <w:p w14:paraId="25C3F249" w14:textId="6C0902DE" w:rsidR="006049C8" w:rsidRPr="00593D40" w:rsidRDefault="006049C8" w:rsidP="00593D40">
      <w:pPr>
        <w:pStyle w:val="PKTpunkt"/>
        <w:keepNext/>
        <w:keepLines/>
      </w:pPr>
      <w:r>
        <w:lastRenderedPageBreak/>
        <w:t>2)</w:t>
      </w:r>
      <w:r>
        <w:tab/>
        <w:t>fl-Artikolu 10, jiżdied il-paragrafu 1a li ġej wara l-paragrafu 1:</w:t>
      </w:r>
    </w:p>
    <w:p w14:paraId="7E8F02D4" w14:textId="6932908A" w:rsidR="006049C8" w:rsidRPr="00593D40" w:rsidRDefault="006049C8" w:rsidP="006049C8">
      <w:pPr>
        <w:pStyle w:val="ZUSTzmustartykuempunktem"/>
      </w:pPr>
      <w:r>
        <w:t>“1a. Il-Ministru responsabbli għall-agrikoltura għandu jistabbilixxi, permezz ta’ regolament, il-kundizzjonijiet minimi għaż-żamma ta’ speċi speċifiċi ta’ annimali f’xelters, b’kunsiderazzjoni tal-installazzjonijiet neċessarji u t-tip ta’ materjali użati, kif ukoll il-karatteristiċi fiżiċi relatati maż-żamma ta’ annimali f’xelter, b’kunsiderazzjoni tal-iżgurar tal-kundizzjonijiet ambjentali u l-ħsieb xierqa tagħhom u l-impatt tagħhom fuq is-saħħa u l-benesseri tal-annimali.”.</w:t>
      </w:r>
    </w:p>
    <w:p w14:paraId="6F02837A" w14:textId="4D980429" w:rsidR="00A3373D" w:rsidRPr="00593D40" w:rsidRDefault="00730ACA" w:rsidP="004233C3">
      <w:pPr>
        <w:pStyle w:val="ARTartustawynprozporzdzenia"/>
        <w:keepNext/>
      </w:pPr>
      <w:r>
        <w:rPr>
          <w:rStyle w:val="Ppogrubienie"/>
        </w:rPr>
        <w:t xml:space="preserve">Artikolu 7. </w:t>
      </w:r>
      <w:r>
        <w:t>L-Att tas-16 ta’ April 2004 dwar il-protezzjoni tan-natura (Ġurnal tal-Liġijiet 2020, il-punti 55, 471 u 1378) huwa emendat kif ġej:</w:t>
      </w:r>
    </w:p>
    <w:p w14:paraId="6155C651" w14:textId="52F28E9F" w:rsidR="00A3373D" w:rsidRPr="00593D40" w:rsidRDefault="00A3373D" w:rsidP="00A3373D">
      <w:pPr>
        <w:pStyle w:val="PKTpunkt"/>
      </w:pPr>
      <w:r>
        <w:t>1)</w:t>
      </w:r>
      <w:r>
        <w:tab/>
        <w:t>fl-Artikolu 5(11), jitħassar il-punt a;</w:t>
      </w:r>
    </w:p>
    <w:p w14:paraId="669CEECD" w14:textId="77777777" w:rsidR="00A3373D" w:rsidRPr="00593D40" w:rsidRDefault="00A3373D" w:rsidP="00593D40">
      <w:pPr>
        <w:pStyle w:val="PKTpunkt"/>
        <w:keepNext/>
        <w:keepLines/>
      </w:pPr>
      <w:r>
        <w:t>2)</w:t>
      </w:r>
      <w:r>
        <w:tab/>
        <w:t>fl-Artikolu 73, il-paragrafu 2 huwa sostitwit b’dan li ġej:</w:t>
      </w:r>
    </w:p>
    <w:p w14:paraId="3E564AA5" w14:textId="2D820FE2" w:rsidR="00A3373D" w:rsidRPr="00593D40" w:rsidRDefault="00A3373D" w:rsidP="005E445C">
      <w:pPr>
        <w:pStyle w:val="ZUSTzmustartykuempunktem"/>
      </w:pPr>
      <w:r>
        <w:t>“2. Il-projbizzjonijiet imsemmija fil-paragrafu 1(1) u (2) m’għandhomx japplikaw għal zus jew istituzzjonijiet xjentifiċi li jwettqu riċerka fuq l-annimali, u l-projbizzjonijiet imsemmijin fil-paragrafu 1(1) m’għandhomx japplikaw għal ċentri ta’ riabilitazzjoni tal-annimali.”.</w:t>
      </w:r>
    </w:p>
    <w:p w14:paraId="1A45BE4A" w14:textId="0E974CE4" w:rsidR="00763CC7" w:rsidRPr="00593D40" w:rsidRDefault="00763CC7" w:rsidP="004233C3">
      <w:pPr>
        <w:pStyle w:val="ARTartustawynprozporzdzenia"/>
        <w:keepNext/>
      </w:pPr>
      <w:r>
        <w:rPr>
          <w:rStyle w:val="Ppogrubienie"/>
        </w:rPr>
        <w:t>Artikolu 8.</w:t>
      </w:r>
      <w:r>
        <w:t xml:space="preserve"> Fl-Att tad-29 ta’ Ġunju 2007 dwar l-organizzazzjoni tat-tnissil u t-trobbija tal-bhejjem (Ġurnal tal-Liġijiet tal-2017, il-punt 2132), l-Artikolu 2(3) huwa sostitwit b’dan li ġej:</w:t>
      </w:r>
    </w:p>
    <w:p w14:paraId="00A1EEC9" w14:textId="0E872B9C" w:rsidR="00763CC7" w:rsidRPr="00593D40" w:rsidRDefault="00F16C3B" w:rsidP="004233C3">
      <w:pPr>
        <w:pStyle w:val="ZPKTzmpktartykuempunktem"/>
      </w:pPr>
      <w:r>
        <w:t>“3)</w:t>
      </w:r>
      <w:r>
        <w:tab/>
        <w:t>il-volpi aħmar (Vulpes vulpes), il-volpi tal-Artiku (Alopex lagopus), il-mink Amerikan (Mustela vison), in-nemes Ewropew (Mustela putorius), il-kelb rakkun (Nyctereutes procyonoides), il-kastur tal-għadajjar (Myocastor coypus), iċ-ċinċilla bid-denb twil (Chinchilla lanigera) u l-fenek Ewropew (Oryctolagus cuniculus), miżmuma għall-produzzjoni ta’ materji primi għall-industriji tal-laħam u tad-drapp;”.</w:t>
      </w:r>
    </w:p>
    <w:p w14:paraId="5F523696" w14:textId="1ACDF186" w:rsidR="00763CC7" w:rsidRPr="00593D40" w:rsidRDefault="00730ACA" w:rsidP="00763CC7">
      <w:pPr>
        <w:pStyle w:val="ARTartustawynprozporzdzenia"/>
      </w:pPr>
      <w:r>
        <w:rPr>
          <w:rStyle w:val="Ppogrubienie"/>
        </w:rPr>
        <w:t>Artikolu 9.</w:t>
      </w:r>
      <w:r>
        <w:t> 1. Fil-każ ta’ proċedimenti dwar il-ħruġ ta’ permessi għat-tmexxija ta’ xelters tal-annimali tat-triq mibdija u mhux konklużi permezz ta’ deċiżjoni finali qabel id-dħul fis-seħħ ta’ dan l-Att, id-dispożizzjonijiet tal-Att emendat fl-Artikolu 3 bil-verżjoni tal-kliem attwali għandhom japplikaw.</w:t>
      </w:r>
    </w:p>
    <w:p w14:paraId="700500B7" w14:textId="3142ECBC" w:rsidR="00763CC7" w:rsidRPr="00593D40" w:rsidRDefault="00763CC7" w:rsidP="00763CC7">
      <w:pPr>
        <w:pStyle w:val="USTustnpkodeksu"/>
      </w:pPr>
      <w:r>
        <w:t>2. Il-permessi għat-tmexxija ta’ xelters tal-annimali tat-triq maħruġa għal operaturi bid-dħul fis-seħħ ta’ dan l-Att għandhom jieqfu jkunu validi.</w:t>
      </w:r>
    </w:p>
    <w:p w14:paraId="0AF96B30" w14:textId="2DA06480" w:rsidR="00763CC7" w:rsidRPr="00593D40" w:rsidRDefault="00730ACA" w:rsidP="00957C78">
      <w:pPr>
        <w:pStyle w:val="ARTartustawynprozporzdzenia"/>
        <w:keepNext/>
        <w:keepLines/>
      </w:pPr>
      <w:r>
        <w:rPr>
          <w:rStyle w:val="Ppogrubienie"/>
        </w:rPr>
        <w:lastRenderedPageBreak/>
        <w:t>Artikolu 10.</w:t>
      </w:r>
      <w:r>
        <w:t> Id-dispożizzjonijiet eżekuttivi eżistenti maħruġa skont l-Artikolu 17(8) tal-Att emendat mill-Artikolu 1 għandhom jibqgħu fis-seħħ sal-mument tad-dħul fis-seħħ tad-dispożizzjonijiet eżekuttivi maħruġa skont l-Artikolu 17(8) tal-Att emendat mill-Artikolu 1, bil-verżjoni tal-kliem ta’ dan l-Att, iżda għal mhux iktar minn 6 xhur mid-data tad-dħul fis-seħħ tal-Att.</w:t>
      </w:r>
    </w:p>
    <w:p w14:paraId="67B0962B" w14:textId="4900FC2B" w:rsidR="00384937" w:rsidRPr="00593D40" w:rsidRDefault="00730ACA" w:rsidP="00763CC7">
      <w:pPr>
        <w:pStyle w:val="ARTartustawynprozporzdzenia"/>
      </w:pPr>
      <w:r>
        <w:rPr>
          <w:rStyle w:val="Ppogrubienie"/>
        </w:rPr>
        <w:t>Artikolu 11.</w:t>
      </w:r>
      <w:r>
        <w:t xml:space="preserve"> L-entitajiet koperti mill-projbizzjoni msemmija fl-Artikolu 12(4c) tal-Att emendat mill-Artikolu 1 għandhom id-dritt għal kumpens mill-baġit tal-istat għat-twaqqif tat-trobbija ta’ annimali bil-pil, minbarra fniek, imsemmija fl-Artikolu 2(3) tal-Att tad-29 ta’ Ġunju 2007 dwar l-organizzazzjoni tat-tnissil u t-trobbija tal-bhejjem (Ġurnal tal-Liġijiet tal-2017, il-punt 2132; u tal-2020, il-punt ...), għall-pil tagħhom.</w:t>
      </w:r>
    </w:p>
    <w:p w14:paraId="1D91C9E9" w14:textId="4CDB5C4A" w:rsidR="00763CC7" w:rsidRPr="00957C78" w:rsidRDefault="00730ACA" w:rsidP="00763CC7">
      <w:pPr>
        <w:pStyle w:val="ARTartustawynprozporzdzenia"/>
        <w:rPr>
          <w:spacing w:val="-4"/>
        </w:rPr>
      </w:pPr>
      <w:r w:rsidRPr="00957C78">
        <w:rPr>
          <w:rStyle w:val="Ppogrubienie"/>
          <w:spacing w:val="-4"/>
        </w:rPr>
        <w:t>Artikolu 12.</w:t>
      </w:r>
      <w:r w:rsidRPr="00957C78">
        <w:rPr>
          <w:spacing w:val="-4"/>
        </w:rPr>
        <w:t xml:space="preserve"> 1. Jekk is-sid jew il-persuna li tieħu ħsieb annimal li sa dan il-punt kien użat għal skopijiet ta’ divertiment u spettaklu u kien jinżamm, imrobbi u ppreżentat f’ċirkli u bażijiet taċ-ċirkli ma tkunx tista’ jew ma tridx tieħu ħsiebu, l-annimal, fi żmien 12-il xahar mid-dħul fis-seħħ ta’ dan l-Att, għandu jiġi trasferit lejn unità organizzazzjonali muniċipali li tmexxi xelter tal-annimali tat-triq jew zu fejn jopera l-istabbiliment. </w:t>
      </w:r>
    </w:p>
    <w:p w14:paraId="7CFBAF55" w14:textId="77777777" w:rsidR="00763CC7" w:rsidRPr="00593D40" w:rsidRDefault="00763CC7" w:rsidP="00763CC7">
      <w:pPr>
        <w:pStyle w:val="USTustnpkodeksu"/>
      </w:pPr>
      <w:r>
        <w:t xml:space="preserve">2. It-trasferiment tal-annimal imsemmi fil-paragrafu 1 għandu jitwettaq bil-kunsens tal-entità li huwa ppjanat li jiġi ttrasferit lejha. </w:t>
      </w:r>
    </w:p>
    <w:p w14:paraId="5E8238DA" w14:textId="4AA7C5F1" w:rsidR="00763CC7" w:rsidRPr="00593D40" w:rsidRDefault="00763CC7" w:rsidP="00763CC7">
      <w:pPr>
        <w:pStyle w:val="USTustnpkodeksu"/>
      </w:pPr>
      <w:r>
        <w:t>3. Unitajiet organizzazzjonali muniċipali li lejhom ġew trasferiti l-annimali msemmija fl-Artikolu 1 jistgħu jittrasferuhom lejn l-organizzazzjonijiet soċjali msemmija fl-Artikolu 11(4) tal-Att emendat mill-Artikolu 1, fil-verżjoni tal-kliem ta’ dan l-Att, abbażi ta’ arranġament.</w:t>
      </w:r>
    </w:p>
    <w:p w14:paraId="44CBEF77" w14:textId="77777777" w:rsidR="00763CC7" w:rsidRPr="00593D40" w:rsidRDefault="00763CC7" w:rsidP="00763CC7">
      <w:pPr>
        <w:pStyle w:val="USTustnpkodeksu"/>
      </w:pPr>
      <w:r>
        <w:t xml:space="preserve">4. Jekk il-kunsens imsemmi fil-paragrafu 2 ma jinkisibx jew jekk iseħħu ċirkostanzi oħra li jagħmluha impossibbli li jiġi ttrasferit l-annimal lejn l-entitajiet imsemmija fil-paragrafu 1, l-annimal jista’ jiġi ttrasferit, mingħajr ħlas, lejn entità legali oħra, unità organizzazzjonali li ma jkollhiex personalità ġuridika jew persuna fiżika li tiżgura li tieħu ħsiebu b’mod adegwat. </w:t>
      </w:r>
    </w:p>
    <w:p w14:paraId="5EAE9420" w14:textId="77777777" w:rsidR="00763CC7" w:rsidRPr="00593D40" w:rsidRDefault="00763CC7" w:rsidP="00F116C8">
      <w:pPr>
        <w:pStyle w:val="USTustnpkodeksu"/>
        <w:keepNext/>
      </w:pPr>
      <w:r>
        <w:t>5. Għandha titħejja rekord tat-trasferiment tal-annimal, li tikkonsisti fi:</w:t>
      </w:r>
    </w:p>
    <w:p w14:paraId="6A757F0B" w14:textId="77777777" w:rsidR="00763CC7" w:rsidRPr="00593D40" w:rsidRDefault="00763CC7" w:rsidP="00763CC7">
      <w:pPr>
        <w:pStyle w:val="PKTpunkt"/>
      </w:pPr>
      <w:r>
        <w:t>1)</w:t>
      </w:r>
      <w:r>
        <w:tab/>
        <w:t xml:space="preserve">id-data tat-trasferiment tal-annimal; </w:t>
      </w:r>
    </w:p>
    <w:p w14:paraId="3897A6A8" w14:textId="77777777" w:rsidR="00763CC7" w:rsidRPr="00593D40" w:rsidRDefault="00763CC7" w:rsidP="00763CC7">
      <w:pPr>
        <w:pStyle w:val="PKTpunkt"/>
      </w:pPr>
      <w:r>
        <w:t>2)</w:t>
      </w:r>
      <w:r>
        <w:tab/>
        <w:t xml:space="preserve">l-isem, l-uffiċċju rreġistrat u l-indirizz tal-entità li tittrasferixxi l-annimal; </w:t>
      </w:r>
    </w:p>
    <w:p w14:paraId="2CE156D2" w14:textId="77777777" w:rsidR="00763CC7" w:rsidRPr="00957C78" w:rsidRDefault="00763CC7" w:rsidP="00763CC7">
      <w:pPr>
        <w:pStyle w:val="PKTpunkt"/>
        <w:rPr>
          <w:spacing w:val="-4"/>
        </w:rPr>
      </w:pPr>
      <w:r w:rsidRPr="00957C78">
        <w:rPr>
          <w:spacing w:val="-4"/>
        </w:rPr>
        <w:t>3)</w:t>
      </w:r>
      <w:r w:rsidRPr="00957C78">
        <w:rPr>
          <w:spacing w:val="-4"/>
        </w:rPr>
        <w:tab/>
        <w:t xml:space="preserve">l-isem u l-uffiċċju rreġistrat tal-unità organizzazzjonali muniċipali li tmexxi xelter għal annimali tat-triq, zu, entità legali jew unità organizzazzjonali oħra, jew l-isem sħiħ, il-post ta’ residenza u l-indirizz tal-persuna fiżika li jiġi ttrasferit lejha l-annimal; </w:t>
      </w:r>
    </w:p>
    <w:p w14:paraId="5BCC7D52" w14:textId="77777777" w:rsidR="00763CC7" w:rsidRPr="00593D40" w:rsidRDefault="00763CC7" w:rsidP="00763CC7">
      <w:pPr>
        <w:pStyle w:val="PKTpunkt"/>
      </w:pPr>
      <w:r>
        <w:t>4)</w:t>
      </w:r>
      <w:r>
        <w:tab/>
        <w:t xml:space="preserve">indikazzjoni tal-ispeċi, l-età u s-sess tal-annimal; </w:t>
      </w:r>
    </w:p>
    <w:p w14:paraId="4EF0941F" w14:textId="77777777" w:rsidR="00763CC7" w:rsidRPr="00593D40" w:rsidRDefault="00763CC7" w:rsidP="00763CC7">
      <w:pPr>
        <w:pStyle w:val="PKTpunkt"/>
      </w:pPr>
      <w:r>
        <w:t>5)</w:t>
      </w:r>
      <w:r>
        <w:tab/>
        <w:t>informazzjoni dwar is-saħħa tal-annimal.</w:t>
      </w:r>
    </w:p>
    <w:p w14:paraId="428F3CE8" w14:textId="2F0D29BE" w:rsidR="005E445C" w:rsidRPr="00957C78" w:rsidRDefault="00730ACA" w:rsidP="004233C3">
      <w:pPr>
        <w:pStyle w:val="ARTartustawynprozporzdzenia"/>
        <w:rPr>
          <w:spacing w:val="-6"/>
        </w:rPr>
      </w:pPr>
      <w:r w:rsidRPr="00957C78">
        <w:rPr>
          <w:rStyle w:val="Ppogrubienie"/>
          <w:spacing w:val="-6"/>
        </w:rPr>
        <w:lastRenderedPageBreak/>
        <w:t xml:space="preserve">Artikolu 13. </w:t>
      </w:r>
      <w:r w:rsidRPr="00957C78">
        <w:rPr>
          <w:spacing w:val="-6"/>
        </w:rPr>
        <w:t>L-operaturi li fil-jum tad-dħul fis-seħħ tad-dispożizzjoni fl-Artikolu 34(3a) tal-Att emendat mill-Artikolu 1 ikunu involuti fil-qtil ta’ annimali mwettaq b’mod partikolari li jkun meħtieġ minn ritwali reliġjużi ta’ organizzazzjonijiet reliġjużi għandu jkollhom id-dritt għal kumpens mill-baġit tal-istat għat-twaqqif jew it-tnaqqis ta’ dik l-attività minħabba d-dħul fis-seħħ tad-dispożizzjoni tal-Artikolu 34(3a) tal-Att emendat mill-Artikolu 1.</w:t>
      </w:r>
    </w:p>
    <w:p w14:paraId="7E6F4139" w14:textId="6CE8B979" w:rsidR="00763CC7" w:rsidRPr="00593D40" w:rsidRDefault="00F13533" w:rsidP="00593D40">
      <w:pPr>
        <w:pStyle w:val="ARTartustawynprozporzdzenia"/>
        <w:keepNext/>
        <w:keepLines/>
      </w:pPr>
      <w:r>
        <w:rPr>
          <w:rStyle w:val="Ppogrubienie"/>
        </w:rPr>
        <w:t xml:space="preserve">Artikolu 14. </w:t>
      </w:r>
      <w:r>
        <w:t>1. L-entitajiet li jittrasferixxu l-annimali li sa dan il-punt kienu użati għal skopijiet ta’ divertiment u spettaklu u kienu jinżammu, imrobbija u ppreżentati f’ċirkli u bażijiet taċ-ċirkli għandu jkollhom id-dritt għal kumpens għat-telf li jirriżulta mill-obbligu msemmi fl-Artikolu 12(1).</w:t>
      </w:r>
    </w:p>
    <w:p w14:paraId="0D26315B" w14:textId="77A12937" w:rsidR="00763CC7" w:rsidRPr="00593D40" w:rsidRDefault="00763CC7" w:rsidP="00763CC7">
      <w:pPr>
        <w:pStyle w:val="USTustnpkodeksu"/>
      </w:pPr>
      <w:r>
        <w:t>2. L-entitajiet imsemmija fil-paragrafu 1 għandu jkollhom id-dritt li japplikaw għal kumpens mal-Ministru responsabbli għall-agrikoltura.</w:t>
      </w:r>
    </w:p>
    <w:p w14:paraId="0D40171A" w14:textId="77777777" w:rsidR="00763CC7" w:rsidRPr="00593D40" w:rsidRDefault="00763CC7" w:rsidP="00763CC7">
      <w:pPr>
        <w:pStyle w:val="USTustnpkodeksu"/>
      </w:pPr>
      <w:r>
        <w:t>3. Il-Ministru responsabbli għall-agrikoltura għandu jħallas il-kumpensi msemmija fil-paragrafu 1 mill-parti tal-baġit tal-Istat għad-disponiment tiegħu.</w:t>
      </w:r>
    </w:p>
    <w:p w14:paraId="6EC2E5E8" w14:textId="6BFF3132" w:rsidR="00763CC7" w:rsidRPr="00593D40" w:rsidRDefault="00763CC7" w:rsidP="00763CC7">
      <w:pPr>
        <w:pStyle w:val="USTustnpkodeksu"/>
      </w:pPr>
      <w:r>
        <w:t>4. Il-Ministru responsabbli għall-agrikoltura għandu jeżamina l-applikazzjonijiet għall-kumpens relatati mat-trasferiment ta’ annimal fi żmien tliet xhur minn dakinhar li tkun ġiet sottomessa l-applikazzjoni. Il-Ministru responsabbli għall-agrikoltura għandu jirrikonoxxi jew jirrifjuta l-kumpens permezz ta’ deċiżjoni.</w:t>
      </w:r>
    </w:p>
    <w:p w14:paraId="45FAEE97" w14:textId="77777777" w:rsidR="00763CC7" w:rsidRPr="00593D40" w:rsidRDefault="00763CC7" w:rsidP="00763CC7">
      <w:pPr>
        <w:pStyle w:val="USTustnpkodeksu"/>
      </w:pPr>
      <w:r>
        <w:t>5. L-operaturi ta’ spettakli jew divertiment li jkunu obbligati jittrasferixxu annimali li sa dan il-punt kienu użati għal skopijiet ta’ divertiment u spettaklu u kienu jinżammu, imrobbija u ppreżentati f’ċirkli u bażijiet taċ-ċirkli lejn unitajiet organizzazzjonali muniċipali li jmexxu xelter tal-annimali tat-triq jew zus fejn jopera l-istabbiliment għandhom id-dritt li jappellaw kontra d-deċiżjoni msemmija fil-paragrafu 4.</w:t>
      </w:r>
    </w:p>
    <w:p w14:paraId="469FF3B1" w14:textId="36DE4A5B" w:rsidR="00763CC7" w:rsidRPr="00593D40" w:rsidRDefault="00763CC7" w:rsidP="00593D40">
      <w:pPr>
        <w:pStyle w:val="ARTartustawynprozporzdzenia"/>
        <w:keepNext/>
        <w:keepLines/>
      </w:pPr>
      <w:r>
        <w:rPr>
          <w:rStyle w:val="Ppogrubienie"/>
        </w:rPr>
        <w:t>Artikolu 15. </w:t>
      </w:r>
      <w:r>
        <w:t>1. Il-Kunsill tal-Annimali għandu jiġi stabbilit.</w:t>
      </w:r>
    </w:p>
    <w:p w14:paraId="0154A92B" w14:textId="05712F62" w:rsidR="00763CC7" w:rsidRPr="00593D40" w:rsidRDefault="00763CC7" w:rsidP="00763CC7">
      <w:pPr>
        <w:pStyle w:val="USTustnpkodeksu"/>
      </w:pPr>
      <w:r>
        <w:t>2. Il-Kunsill tal-Annimali għandu jippubblika r-rapport tal-2020 dwar il-benesseri tal-annimali, imsemmi fl-Artikolu 34d(2) tal-Att emendat mill-Artikolu 1, sal-15 ta’ Novembru 2021.</w:t>
      </w:r>
    </w:p>
    <w:p w14:paraId="27EA7E43" w14:textId="5D2ADF1E" w:rsidR="00763CC7" w:rsidRPr="00593D40" w:rsidRDefault="00763CC7" w:rsidP="004233C3">
      <w:pPr>
        <w:pStyle w:val="ARTartustawynprozporzdzenia"/>
        <w:rPr>
          <w:rStyle w:val="Ppogrubienie"/>
          <w:b w:val="0"/>
        </w:rPr>
      </w:pPr>
      <w:r>
        <w:rPr>
          <w:rStyle w:val="Ppogrubienie"/>
        </w:rPr>
        <w:t>Artikolu 16.</w:t>
      </w:r>
      <w:r>
        <w:t xml:space="preserve"> Il-permessi biex titwettaq l-attività msemmija fl-Artikolu 7(1)(4) tal-Att emendat mill-Artikolu 3, maħruġ skont l-Artikolu 9(1b) ta’ dak l-Att, għandu jieqaf ikun validu wara 12-il xahar mid-dħul fis-seħħ ta’ dan l-Att. </w:t>
      </w:r>
    </w:p>
    <w:p w14:paraId="16A2F3C3" w14:textId="5B7F824F" w:rsidR="003D60BA" w:rsidRPr="00593D40" w:rsidRDefault="00730ACA" w:rsidP="00957C78">
      <w:pPr>
        <w:pStyle w:val="ARTartustawynprozporzdzenia"/>
        <w:keepNext/>
        <w:keepLines/>
        <w:pageBreakBefore/>
      </w:pPr>
      <w:r>
        <w:rPr>
          <w:rStyle w:val="Ppogrubienie"/>
        </w:rPr>
        <w:lastRenderedPageBreak/>
        <w:t>Artikolu 17.</w:t>
      </w:r>
      <w:r>
        <w:t xml:space="preserve"> L-Att għandu jidħol fis-seħħ 30 jum wara l-pubblikazzjoni tiegħu, minbarra d-dispożizzjonijiet li ġejjin:</w:t>
      </w:r>
    </w:p>
    <w:p w14:paraId="55EDDC5A" w14:textId="17C47AC3" w:rsidR="003D60BA" w:rsidRPr="00593D40" w:rsidRDefault="003D60BA" w:rsidP="003D60BA">
      <w:pPr>
        <w:pStyle w:val="PKTpunkt"/>
      </w:pPr>
      <w:r>
        <w:t>1)</w:t>
      </w:r>
      <w:r>
        <w:tab/>
        <w:t>l-Artikolu 1(4), (6) u (8)-(11), u l-Artikolu 9(2), li jidħlu fis-seħħ 6 xhur wara l-jum tal-pubblikazzjoni;</w:t>
      </w:r>
    </w:p>
    <w:p w14:paraId="69FA8730" w14:textId="028145DC" w:rsidR="00763CC7" w:rsidRPr="00593D40" w:rsidRDefault="003D60BA" w:rsidP="003D60BA">
      <w:pPr>
        <w:pStyle w:val="PKTpunkt"/>
      </w:pPr>
      <w:r>
        <w:t>2)</w:t>
      </w:r>
      <w:r>
        <w:tab/>
        <w:t>l-Artikolu 1(5) u (7), l-Artikolu 11 u 13, li jidħlu fis-seħħ 12-il xahar wara l-jum tal-pubblikazzjoni.</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IL-MARIXALL TAS-SEJM</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Dan l-Att jemenda dawn li ġejjin: L-Att tas-17 ta’ Novembru 1964 — il-Kodiċi tal-Proċedura Ċivili, iż-Żamma tat-Tindif u l-Ordni fl-Att Muniċipali tat-13 ta’ Settembru 1996, l-Att tas-6 ta’ Ġunju 1997 — il-Kodiċi tal-Proċedura Kriminali, l-Att tal-24 ta’ Awwissu 2001 — il-Kodiċi tal-Proċedura għal Reati Żgħar, l-Att tal-11 ta’ Marzu 2004 dwar il-protezzjoni tas-saħħa tal-annimali u l-ġlieda kontra mard infettiv tal-annimali, l-Att tas-16 ta’ April 2004 dwar il-protezzjoni tan-natura u l-Att tad-29 ta’ Ġunju 2007 dwar l-organizzazzjoni tat-tnissil u t-trobbija tal-bhejjem.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957C78">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57C78"/>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mt-MT"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32</TotalTime>
  <Pages>17</Pages>
  <Words>4142</Words>
  <Characters>29495</Characters>
  <Application>Microsoft Office Word</Application>
  <DocSecurity>0</DocSecurity>
  <Lines>245</Lines>
  <Paragraphs>67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2020-10-27T11:55:00Z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