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2A5" w:rsidRPr="00B00403" w:rsidRDefault="000162A5" w:rsidP="000162A5">
      <w:pPr>
        <w:pStyle w:val="PlainText"/>
        <w:rPr>
          <w:rFonts w:ascii="Courier New" w:hAnsi="Courier New" w:cs="Courier New"/>
          <w:sz w:val="20"/>
          <w:szCs w:val="20"/>
          <w:lang/>
        </w:rPr>
      </w:pPr>
      <w:r>
        <w:rPr>
          <w:rFonts w:ascii="Courier New" w:hAnsi="Courier New"/>
          <w:sz w:val="20"/>
        </w:rPr>
        <w:t xml:space="preserve">1. </w:t>
      </w:r>
      <w:r>
        <w:rPr>
          <w:rFonts w:ascii="Courier New" w:hAnsi="Courier New"/>
          <w:sz w:val="20"/>
        </w:rPr>
        <w:t>------IND- 2017 0039 F-- EN- ------ 20181109 --- --- FINAL</w:t>
      </w:r>
    </w:p>
    <w:p w:rsidR="00C9055E" w:rsidRDefault="00732104">
      <w:pPr>
        <w:widowControl w:val="0"/>
        <w:autoSpaceDE w:val="0"/>
        <w:autoSpaceDN w:val="0"/>
        <w:adjustRightInd w:val="0"/>
        <w:spacing w:after="0" w:line="240" w:lineRule="auto"/>
        <w:jc w:val="right"/>
        <w:rPr>
          <w:rFonts w:ascii="Arial" w:hAnsi="Arial" w:cs="Arial"/>
          <w:sz w:val="24"/>
          <w:szCs w:val="24"/>
        </w:rPr>
      </w:pPr>
      <w:r>
        <w:rPr>
          <w:rFonts w:ascii="Arial" w:hAnsi="Arial"/>
          <w:sz w:val="24"/>
        </w:rPr>
        <w:t>31 August 2018</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jc w:val="center"/>
        <w:rPr>
          <w:rFonts w:ascii="Arial" w:hAnsi="Arial" w:cs="Arial"/>
          <w:sz w:val="24"/>
          <w:szCs w:val="24"/>
        </w:rPr>
      </w:pPr>
      <w:r>
        <w:rPr>
          <w:rFonts w:ascii="Arial" w:hAnsi="Arial"/>
          <w:sz w:val="24"/>
        </w:rPr>
        <w:t>Official Journal of the French Republic (JORF) No 0175 of 1 August 2018</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jc w:val="center"/>
        <w:rPr>
          <w:rFonts w:ascii="Arial" w:hAnsi="Arial" w:cs="Arial"/>
          <w:sz w:val="24"/>
          <w:szCs w:val="24"/>
        </w:rPr>
      </w:pPr>
      <w:r>
        <w:rPr>
          <w:rFonts w:ascii="Arial" w:hAnsi="Arial"/>
          <w:sz w:val="24"/>
        </w:rPr>
        <w:t>Text No 7</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jc w:val="center"/>
        <w:rPr>
          <w:rFonts w:ascii="Arial" w:hAnsi="Arial" w:cs="Arial"/>
          <w:sz w:val="24"/>
          <w:szCs w:val="24"/>
        </w:rPr>
      </w:pPr>
      <w:r>
        <w:rPr>
          <w:rFonts w:ascii="Arial" w:hAnsi="Arial"/>
          <w:b/>
          <w:sz w:val="24"/>
        </w:rPr>
        <w:t>Decree No 2018-675 of 30 July 2018 on the definition of neonicotinoid active substances in plant protection products</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jc w:val="center"/>
        <w:rPr>
          <w:rFonts w:ascii="Arial" w:hAnsi="Arial" w:cs="Arial"/>
          <w:sz w:val="24"/>
          <w:szCs w:val="24"/>
        </w:rPr>
      </w:pPr>
      <w:r>
        <w:rPr>
          <w:rFonts w:ascii="Arial" w:hAnsi="Arial"/>
          <w:sz w:val="24"/>
        </w:rPr>
        <w:t xml:space="preserve">NOR: </w:t>
      </w:r>
      <w:r>
        <w:rPr>
          <w:rFonts w:ascii="Arial" w:hAnsi="Arial"/>
          <w:sz w:val="24"/>
        </w:rPr>
        <w:t>TREP1705062D</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jc w:val="center"/>
        <w:rPr>
          <w:rFonts w:ascii="Arial" w:hAnsi="Arial" w:cs="Arial"/>
          <w:sz w:val="24"/>
          <w:szCs w:val="24"/>
        </w:rPr>
      </w:pPr>
      <w:r>
        <w:rPr>
          <w:rFonts w:ascii="Arial" w:hAnsi="Arial"/>
          <w:sz w:val="20"/>
        </w:rPr>
        <w:t>ELI:https://www.legifrance.gouv.fr/eli/decret/2018/7/30/TREP1705062D/jo/texte</w:t>
      </w:r>
    </w:p>
    <w:p w:rsidR="00C9055E" w:rsidRDefault="00732104">
      <w:pPr>
        <w:widowControl w:val="0"/>
        <w:autoSpaceDE w:val="0"/>
        <w:autoSpaceDN w:val="0"/>
        <w:adjustRightInd w:val="0"/>
        <w:spacing w:after="0" w:line="240" w:lineRule="auto"/>
        <w:jc w:val="center"/>
        <w:rPr>
          <w:rFonts w:ascii="Arial" w:hAnsi="Arial" w:cs="Arial"/>
          <w:sz w:val="24"/>
          <w:szCs w:val="24"/>
        </w:rPr>
      </w:pPr>
      <w:r>
        <w:rPr>
          <w:rFonts w:ascii="Arial" w:hAnsi="Arial"/>
          <w:sz w:val="20"/>
        </w:rPr>
        <w:t>Alias: https://www.legifrance.gouv.fr/eli/decret/2018/7/30/2018-675/jo/texte</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Groups concerned: manufacturers of active substances for plant protection and producers and users of plant protection products and seeds treated with these products.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Purpose: plant protection products and seeds treated with these products.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Entry into force: the text shall enter into force on the day after its publication.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Notice: this Decree adopts the list of neonicotinoid active substances whose use in plant protection products or seed treatment has prompted a ban.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References: the Decree is issued pursuant to Article L253-8 of the Rural and Maritime Fishing Code [code rural et de la pêche maritime]. </w:t>
      </w:r>
      <w:r>
        <w:rPr>
          <w:rFonts w:ascii="Arial" w:hAnsi="Arial"/>
          <w:sz w:val="24"/>
        </w:rPr>
        <w:t xml:space="preserve">It may be consulted on the Légifrance website (http://www.legifrance.gouv.fr).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The Prime Minister,</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Following the report by the Minister of State for the Ecological and Inclusive Transition,</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Regulation (EC) No 1107/2009 of the European Parliament and of the Council of 21 October 2009 concerning the placing of plant protection products on the market and repealing Council Directives 79/117/EEC and 91/414/EEC;</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Directive 2009/128/EC of the European Parliament and of the Council of 21 October 2009 establishing a framework for Community action to achieve the sustainable use of pesticides;</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Directive (EU) 2015/1535 of the European Parliament and of the Council of 9 September 2015 laying down a procedure for the provision of information in the field of technical regulations and of rules on Information Society services, and Notification No 2017/39/F of 2 February 2017;</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Having regard to the Rural and Maritime Fishing Code, in particular Article L253-8 thereof,</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Hereby decrees: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b/>
          <w:sz w:val="24"/>
        </w:rPr>
        <w:t>Article 1</w:t>
      </w: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Section 6 of Chapter III of Title V of Book II of the regulatory part of the Rural and Maritime Fishing Code is amended as follows: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1° Article D253-46-1 is renumbered to Article D253-46-1-1;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2° A new Article D253-46-1 is inserted, reading: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‘Article D253-46-1. The neonicotinoid substances referred to in Article L253-8 are the following: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Acetamiprid;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Clothianidin;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Imidacloprid;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Thiacloprid;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Thiamethoxam.’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b/>
          <w:sz w:val="24"/>
        </w:rPr>
        <w:t>Article 2</w:t>
      </w: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The Minister of State for the Ecological and Inclusive Transition, the Minister for Solidarity and Health and the Minister for Agriculture and Food shall be responsible, within the scope of their respective competences, for the implementation of this Decree, which shall be published in the Official Journal of the French Republic.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Done on 30 July 2018.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Edouard Philippe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By the Prime Minister: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The Minister of State for the Ecological and Inclusive Transition,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Nicolas Hulot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The Minister for Solidarity and Health,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Agnès Buzyn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The Minister for Agriculture and Food,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Stéphane Travert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w:rsidR="00C9055E" w:rsidRDefault="00732104">
      <w:pPr>
        <w:widowControl w:val="0"/>
        <w:autoSpaceDE w:val="0"/>
        <w:autoSpaceDN w:val="0"/>
        <w:adjustRightInd w:val="0"/>
        <w:spacing w:after="0" w:line="240" w:lineRule="auto"/>
        <w:rPr>
          <w:rFonts w:ascii="Arial" w:hAnsi="Arial" w:cs="Arial"/>
          <w:sz w:val="24"/>
          <w:szCs w:val="24"/>
        </w:rPr>
      </w:pPr>
      <w:r>
        <w:rPr>
          <w:rFonts w:ascii="Arial" w:hAnsi="Arial"/>
          <w:sz w:val="24"/>
        </w:rPr>
        <w:t xml:space="preserv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32104" w:rsidRDefault="00732104">
      <w:pPr>
        <w:widowControl w:val="0"/>
        <w:autoSpaceDE w:val="0"/>
        <w:autoSpaceDN w:val="0"/>
        <w:adjustRightInd w:val="0"/>
        <w:spacing w:after="0" w:line="240" w:lineRule="auto"/>
        <w:rPr>
          <w:rFonts w:ascii="Arial" w:hAnsi="Arial" w:cs="Arial"/>
          <w:sz w:val="24"/>
          <w:szCs w:val="24"/>
        </w:rPr>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732104">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26"/>
    <w:rsid w:val="000162A5"/>
    <w:rsid w:val="00422B26"/>
    <w:rsid w:val="00732104"/>
    <w:rsid w:val="00C90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2C4AC2-0DEB-4EBD-B868-3767F5D6165B}"/>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heme="minorBidi"/>
        <w:sz w:val="22"/>
        <w:szCs w:val="22"/>
        <w:lang w:val="en-GB" w:eastAsia="en-GB" w:bidi="en-GB"/>
      </w:rPr>
    </w:rPrDefault>
    <w:pPrDefault>
      <w:pPr>
        <w:spacing w:after="160" w:line="259"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PlainText">
    <w:name w:val="Plain Text"/>
    <w:basedOn w:val="Normal"/>
    <w:link w:val="PlainTextChar"/>
    <w:uiPriority w:val="99"/>
    <w:unhideWhenUsed/>
    <w:rsid w:val="000162A5"/>
    <w:pPr>
      <w:spacing w:after="0" w:line="240" w:lineRule="auto"/>
    </w:pPr>
    <w:rPr>
      <w:rFonts w:ascii="Consolas" w:eastAsia="Times New Roman" w:hAnsi="Consolas" w:cs="Times New Roman"/>
      <w:sz w:val="21"/>
      <w:szCs w:val="21"/>
      <w:lang w:val="en-GB" w:eastAsia="en-GB"/>
    </w:rPr>
  </w:style>
  <w:style xmlns:w15="http://schemas.microsoft.com/office/word/2012/wordml" w:type="character" w:customStyle="1" w:styleId="PlainTextChar">
    <w:name w:val="Plain Text Char"/>
    <w:basedOn w:val="DefaultParagraphFont"/>
    <w:link w:val="PlainText"/>
    <w:uiPriority w:val="99"/>
    <w:rsid w:val="000162A5"/>
    <w:rPr>
      <w:rFonts w:ascii="Consolas" w:eastAsia="Times New Roman" w:hAnsi="Consolas"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KARAGIANNI, Maria</cp:lastModifiedBy>
  <cp:revision>3</cp:revision>
  <dcterms:created xsi:type="dcterms:W3CDTF">2018-08-31T08:48:00Z</dcterms:created>
  <dcterms:modified xsi:type="dcterms:W3CDTF">2018-11-02T13:45:00Z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Fri Aug 31 10:46:47 CEST 2018</vt:lpwstr>
  </property>
  <property fmtid="{D5CDD505-2E9C-101B-9397-08002B2CF9AE}" pid="3" name="jforVersion">
    <vt:lpwstr>jfor V0.7.2rc1 - see http://www.jfor.org</vt:lpwstr>
  </property>
</Properties>
</file>