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Nařízení ze dne 4. dubna 2023 o minimálním poplatku za službu doručování knih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Úř. Věst. č. 0083 ze dne 7. dubna 2023</w:t>
      </w:r>
      <w:r>
        <w:br/>
        <w:t>Text č. 22</w:t>
      </w:r>
    </w:p>
    <w:p w14:paraId="68A1D17D" w14:textId="77777777" w:rsidR="00E47F0B" w:rsidRPr="00E47F0B" w:rsidRDefault="00E47F0B" w:rsidP="00E47F0B">
      <w:r>
        <w:t>Ministr hospodářství, financí a průmyslové a digitální suverenity a ministr kultury,</w:t>
      </w:r>
      <w:r>
        <w:br/>
        <w:t>S ohledem na směrnici Evropského parlamentu a Rady (EU) 2015/1535 ze dne 9. září 2015 o postupu při poskytování informací v oblasti technických předpisů a předpisů pro služby informační společnosti;</w:t>
      </w:r>
      <w:r>
        <w:br/>
        <w:t>S ohledem na zákon č. 81-766 ze dne 10. srpna 1981, ve znění pozdějších předpisů, který se týká cen knih, a zejména na jeho článek 1 ve znění vyplývajícím z článku 1 zákona č. 2021-1901 ze dne 30. prosince 2021, jehož cílem je posílit knižní ekonomiku a posílit spravedlnost a důvěru mezi jejími aktéry;</w:t>
      </w:r>
      <w:r>
        <w:br/>
        <w:t>S ohledem na rozhodnutí regulačního orgánu pro elektronické komunikace, pošty a distribuci tisku č. 2022-1397 ze dne 5. července 2022;</w:t>
      </w:r>
      <w:r>
        <w:br/>
        <w:t>S ohledem na oznámení č. 2022/0683/F adresované Evropské komisi dne 13. října 2022 a na odpovědi Evropské komise ze dne 16. ledna 2023,</w:t>
      </w:r>
      <w:r>
        <w:br/>
        <w:t>Tímto nařizují: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Článek 1</w:t>
      </w:r>
    </w:p>
    <w:p w14:paraId="366BBBDE" w14:textId="77777777" w:rsidR="00E47F0B" w:rsidRPr="00E47F0B" w:rsidRDefault="00E47F0B" w:rsidP="00E47F0B">
      <w:r>
        <w:br/>
        <w:t>Minimální poplatek za službu doručování knih uvedených v čl. 1 odst. 4 výše uvedeného zákona ze dne 10. srpna 1981 je stanoven na:</w:t>
      </w:r>
    </w:p>
    <w:p w14:paraId="5E12FC1A" w14:textId="77777777" w:rsidR="00E47F0B" w:rsidRPr="00E47F0B" w:rsidRDefault="00E47F0B" w:rsidP="00E47F0B">
      <w:r>
        <w:br/>
        <w:t>3 EUR včetně všech daní z jakékoli objednávky zahrnující jednu nebo více knih, jejichž kupní hodnota v nových knihách je nižší než 35 EUR včetně všech daní;</w:t>
      </w:r>
      <w:r>
        <w:br/>
        <w:t>- Více než 0 EUR včetně všech daní za každou objednávku obsahující jednu nebo více nových knih, jejichž nákupní hodnota v nových knihách je rovna nebo vyšší než 35 EUR včetně všech daní.</w:t>
      </w:r>
    </w:p>
    <w:p w14:paraId="195E6417" w14:textId="77777777" w:rsidR="00E47F0B" w:rsidRPr="00E47F0B" w:rsidRDefault="00E47F0B" w:rsidP="00E47F0B">
      <w:r>
        <w:br/>
        <w:t>Takto stanovená minimální sazba se vztahuje na doručovací službu objednávky bez ohledu na počet balíčků, které obsahují tuto objednávku.</w:t>
      </w:r>
      <w:r>
        <w:br/>
        <w:t>Doručovací službu hradí kupující spolu s platbou objednávky.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Článek 2</w:t>
      </w:r>
    </w:p>
    <w:p w14:paraId="0BF47801" w14:textId="77777777" w:rsidR="00E47F0B" w:rsidRPr="00E47F0B" w:rsidRDefault="00E47F0B" w:rsidP="00E47F0B">
      <w:r>
        <w:br/>
        <w:t>Toto nařízení bude zveřejněno v Úředním věstníku Francouzské republiky a vstoupí v platnost 6 měsíců po jeho zveřejnění.</w:t>
      </w:r>
    </w:p>
    <w:p w14:paraId="3CAC6F24" w14:textId="77777777" w:rsidR="00E47F0B" w:rsidRPr="00E47F0B" w:rsidRDefault="00E47F0B" w:rsidP="00E47F0B">
      <w:r>
        <w:br/>
        <w:t>Dne 4. dubna 2023.</w:t>
      </w:r>
    </w:p>
    <w:p w14:paraId="3E309B6F" w14:textId="77777777" w:rsidR="00E47F0B" w:rsidRPr="00E47F0B" w:rsidRDefault="00E47F0B" w:rsidP="00E47F0B">
      <w:r>
        <w:br/>
        <w:t>Ministryně kultury,</w:t>
      </w:r>
      <w:r>
        <w:br/>
        <w:t>Rima Abdul-Malak</w:t>
      </w:r>
    </w:p>
    <w:p w14:paraId="69C7C59E" w14:textId="351C349B" w:rsidR="00E47F0B" w:rsidRPr="00E47F0B" w:rsidRDefault="00E47F0B" w:rsidP="00E47F0B">
      <w:r>
        <w:lastRenderedPageBreak/>
        <w:br/>
        <w:t>Ministr hospodářství, financí a průmyslové a digitální suverenity,</w:t>
      </w:r>
      <w:r>
        <w:br/>
        <w:t>Bruno L</w:t>
      </w:r>
      <w:r w:rsidR="00D510B7">
        <w:t>e</w:t>
      </w:r>
      <w:r>
        <w:t xml:space="preserve"> M</w:t>
      </w:r>
      <w:r w:rsidR="00D510B7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D510B7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43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2023-05-09T05:53:00Z</dcterms:created>
  <dcterms:modified xsi:type="dcterms:W3CDTF">2023-05-09T05:53:00Z</dcterms:modified>
</cp:coreProperties>
</file>