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33B" w:rsidRPr="00F91869" w:rsidRDefault="00E377C2" w:rsidP="0093333B">
      <w:pPr>
        <w:autoSpaceDE w:val="0"/>
        <w:autoSpaceDN w:val="0"/>
        <w:adjustRightInd w:val="0"/>
        <w:spacing w:after="0" w:line="240" w:lineRule="auto"/>
        <w:jc w:val="both"/>
        <w:rPr>
          <w:rFonts w:ascii="Times New Roman" w:hAnsi="Times New Roman" w:cs="Times New Roman"/>
          <w:sz w:val="24"/>
          <w:szCs w:val="24"/>
        </w:rPr>
      </w:pPr>
      <w:r>
        <w:rPr>
          <w:rFonts w:ascii="Courier New" w:hAnsi="Courier New"/>
          <w:sz w:val="20"/>
        </w:rPr>
        <w:t>1. ---</w:t>
      </w:r>
      <w:r w:rsidR="00E63A62">
        <w:rPr>
          <w:rFonts w:ascii="Courier New" w:hAnsi="Courier New"/>
          <w:sz w:val="20"/>
        </w:rPr>
        <w:t>-</w:t>
      </w:r>
      <w:bookmarkStart w:id="0" w:name="_GoBack"/>
      <w:bookmarkEnd w:id="0"/>
      <w:r>
        <w:rPr>
          <w:rFonts w:ascii="Courier New" w:hAnsi="Courier New"/>
          <w:sz w:val="20"/>
        </w:rPr>
        <w:t xml:space="preserve">--IND- 2019 0309 HU- SV- ------ </w:t>
      </w:r>
      <w:r>
        <w:rPr>
          <w:rFonts w:ascii="Segoe UI" w:hAnsi="Segoe UI"/>
          <w:color w:val="000000"/>
          <w:sz w:val="20"/>
        </w:rPr>
        <w:t>20201130</w:t>
      </w:r>
      <w:r>
        <w:rPr>
          <w:rFonts w:ascii="Calibri" w:hAnsi="Calibri"/>
          <w:sz w:val="20"/>
        </w:rPr>
        <w:t xml:space="preserve"> </w:t>
      </w:r>
      <w:r>
        <w:rPr>
          <w:rFonts w:ascii="Courier New" w:hAnsi="Courier New"/>
          <w:sz w:val="20"/>
        </w:rPr>
        <w:t>--- --- FINAL</w:t>
      </w:r>
    </w:p>
    <w:p w:rsidR="0093333B" w:rsidRPr="00F91869" w:rsidRDefault="0093333B" w:rsidP="0093333B">
      <w:pPr>
        <w:autoSpaceDE w:val="0"/>
        <w:autoSpaceDN w:val="0"/>
        <w:adjustRightInd w:val="0"/>
        <w:spacing w:before="240" w:after="240" w:line="240" w:lineRule="auto"/>
        <w:jc w:val="center"/>
        <w:rPr>
          <w:rFonts w:ascii="Times New Roman" w:hAnsi="Times New Roman" w:cs="Times New Roman"/>
          <w:sz w:val="24"/>
          <w:szCs w:val="24"/>
        </w:rPr>
      </w:pPr>
      <w:r>
        <w:rPr>
          <w:rFonts w:ascii="Times New Roman" w:hAnsi="Times New Roman"/>
          <w:b/>
          <w:sz w:val="28"/>
        </w:rPr>
        <w:t>Jordbruksministerns dekret nr 51/2019 av den 28 oktober 2019</w:t>
      </w:r>
    </w:p>
    <w:p w:rsidR="0093333B" w:rsidRPr="00F91869" w:rsidRDefault="0093333B" w:rsidP="0093333B">
      <w:pPr>
        <w:autoSpaceDE w:val="0"/>
        <w:autoSpaceDN w:val="0"/>
        <w:adjustRightInd w:val="0"/>
        <w:spacing w:before="240" w:after="240" w:line="240" w:lineRule="auto"/>
        <w:jc w:val="center"/>
        <w:rPr>
          <w:rFonts w:ascii="Times New Roman" w:hAnsi="Times New Roman" w:cs="Times New Roman"/>
          <w:sz w:val="24"/>
          <w:szCs w:val="24"/>
        </w:rPr>
      </w:pPr>
      <w:r>
        <w:rPr>
          <w:rFonts w:ascii="Times New Roman" w:hAnsi="Times New Roman"/>
          <w:b/>
          <w:sz w:val="28"/>
        </w:rPr>
        <w:t>om ändring av jordbruksministerns dekret nr 53/2017 av den 18 oktober 2017 om driftsvillkor för förbränningsanläggningar med en sammanlagd installerad tillförd effekt som är större än eller lika med 140 kWt men mindre än 50 MWt och om gränsvärdena för luftföroreningar från dessas utsläpp</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I enlighet med den befogenhet som beviljas enligt 110 § punkt 8 g i 1995 års lag LIII om allmänna miljöskyddsbestämmelser och inom ramen för mina förpliktelser enligt vad som fastställs i 79 § punkt 9 i regeringsdekret nr 94/2018 av den 22 maj 2018 om regeringsmedlemmars skyldigheter och befogenheter föreskriver jag härmed följande:</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bCs/>
          <w:sz w:val="24"/>
        </w:rPr>
        <w:t xml:space="preserve">1 § </w:t>
      </w:r>
      <w:r>
        <w:rPr>
          <w:rFonts w:ascii="Times New Roman" w:hAnsi="Times New Roman"/>
          <w:sz w:val="24"/>
        </w:rPr>
        <w:t xml:space="preserve">1. Följande punkt 1a ska läggas till i 2 § punkt 1 i jordbruksministerns dekret 53/2017 av den 18 oktober 2017 om driftsvillkor för förbränningsanläggningar med en sammanlagd installerad tillförd effekt som är större än eller lika med 140 kWt men mindre än 50 MWt och om gränsvärdena för luftföroreningar från dessas utsläpp (nedan kallat </w:t>
      </w:r>
      <w:r>
        <w:rPr>
          <w:rFonts w:ascii="Times New Roman" w:hAnsi="Times New Roman"/>
          <w:i/>
          <w:iCs/>
          <w:sz w:val="24"/>
        </w:rPr>
        <w:t>dekretet</w:t>
      </w:r>
      <w:r>
        <w:rPr>
          <w:rFonts w:ascii="Times New Roman" w:hAnsi="Times New Roman"/>
          <w:sz w:val="24"/>
        </w:rPr>
        <w:t>):</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sz w:val="24"/>
        </w:rPr>
        <w:t>I detta dekret gäller följande definitioner:</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 xml:space="preserve">”1.a </w:t>
      </w:r>
      <w:r>
        <w:rPr>
          <w:rFonts w:ascii="Times New Roman" w:hAnsi="Times New Roman"/>
          <w:i/>
          <w:sz w:val="24"/>
        </w:rPr>
        <w:t>gasöverföringssystem:</w:t>
      </w:r>
      <w:r>
        <w:rPr>
          <w:rFonts w:ascii="Times New Roman" w:hAnsi="Times New Roman"/>
          <w:sz w:val="24"/>
        </w:rPr>
        <w:t xml:space="preserve"> ett samarbetande system för naturgas enligt 2008 års lag XL om naturgasförsörjning.”</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2. 2 § punkt 1.9 i dekretet ska ersättas med följande:</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 xml:space="preserve">”9. </w:t>
      </w:r>
      <w:r>
        <w:rPr>
          <w:rFonts w:ascii="Times New Roman" w:hAnsi="Times New Roman"/>
          <w:i/>
          <w:sz w:val="24"/>
        </w:rPr>
        <w:t>sammanlagd installerad tillförd effekt:</w:t>
      </w:r>
      <w:r>
        <w:rPr>
          <w:rFonts w:ascii="Times New Roman" w:hAnsi="Times New Roman"/>
          <w:sz w:val="24"/>
        </w:rPr>
        <w:t xml:space="preserve"> summan av den installerade tillförda effekten från förbränningsanläggningar, beräknad i enlighet med regeln om sammanlagda utsläpp, vilket i frågan om förbränningsanläggningar motsvarar deras installerade tillförda effekt.”</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sz w:val="24"/>
        </w:rPr>
        <w:t xml:space="preserve">2 § </w:t>
      </w:r>
      <w:r>
        <w:rPr>
          <w:rFonts w:ascii="Times New Roman" w:hAnsi="Times New Roman"/>
          <w:sz w:val="24"/>
        </w:rPr>
        <w:t>1. 4 § punkt 6 och 7 i dekretet ska träda i kraft med följande lydelse:</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”6. Utsläppsgränsvärden som fastställs i bilaga 1 gäller för förbränningsanläggningar av kategori I med en sammanlagd installerad tillförd effekt som är större än eller lika med 1 MWt som inte är i drift mer än 500 drifttimmar per år som ett rullande medelvärde över en period på fem år, med undantag för att utsläppsgränsvärdet för fast material för förbränningsanläggningar där fasta biomassabränslen eldas är 200 mg/Nm3 och utsläppsgränsvärdet för kolmonoxid är 375 mg/Nm3.</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7. Fram till den 1 januari 2030 ska gränsvärdena som anges i bilaga 1 tillämpas på förbränningsanläggningar av kategori I med en sammanlagd installerad tillförd effekt som är större än 5 MWt, där 50 % av den användbara värmeproduktionen från sådana anläggningar, som ett rullande medelvärde över en period på fem år, levereras i form av ånga eller varmvatten till ett allmänt fjärrvärmenät, med det undantaget att utsläppsgränsvärdet för svaveldioxid för förbränningsanläggningar där fasta och flytande bränslen eldas är 1 100 mg/Nm3 och utsläppsgränsvärdet för fast material för förbränningsanläggningar där fasta bränslen eldas är 150 mg/Nm3, medan utsläppsgränsvärdet för kolmonoxid för förbränningsanläggningar där fasta biomassabränslen eldas är 375 mg/Nm3.”</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2. 4 § punkt 9 i dekretet ska träda i kraft med följande lydelse:</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 xml:space="preserve">”9. Fram till den 1 januari 2030 ska de utsläppsgränsvärden som anges i bilaga 1 tillämpas på kväveoxid från gasturbiner och motorer av kategori I med en sammanlagd installerad tillförd effekt som är större än 5 MWt och används för att driva kompressionsstationer för gas som är nödvändiga för att garantera gasöverföringssystemens säkerhet och tillförlitlighet, med undantag </w:t>
      </w:r>
      <w:r>
        <w:rPr>
          <w:rFonts w:ascii="Times New Roman" w:hAnsi="Times New Roman"/>
          <w:sz w:val="24"/>
        </w:rPr>
        <w:lastRenderedPageBreak/>
        <w:t>för gasmotorer som togs i drift före den 1 januari 1994, för vilka utsläppsgränsvärdet för kväveoxid är 565 mg/Nm3.”</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3. 4 § punkt 10 i dekretet ska ersättas med följande:</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”10. Utsläppsgränsvärden som fastställs i bilaga 1 gäller för förbränningsanläggningar av kategori II som inte är i drift mer än 500 drifttimmar per år som ett rullande medelvärde över en period på tre år, med undantag för att utsläppsgränsvärdet för fast material för förbränningsanläggningar där fasta bränslen eldas är 100 mg/Nm3, och utsläppsgränsvärdet för kolmonoxid för förbränningsanläggningar med en sammanlagd installerad tillförd effekt som är större än eller lika med 1 MWt där fasta biomassabränslen eldas är 375 mg/Nm3.”</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4. 4 § punkt 13 i dekretet ska ersättas med följande:</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”13. För stationära motorer ska utsläppsgränsvärdena inte vara tillämpliga på</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sz w:val="24"/>
        </w:rPr>
        <w:t>a)</w:t>
      </w:r>
      <w:r>
        <w:rPr>
          <w:rFonts w:ascii="Times New Roman" w:hAnsi="Times New Roman"/>
          <w:sz w:val="24"/>
        </w:rPr>
        <w:t xml:space="preserve"> motorer med en installerad tillförd effekt på mindre än 1 MWt, vars bränsleförbrukning understiger 50 kg/h, och</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rPr>
        <w:t>b)</w:t>
      </w:r>
      <w:r>
        <w:rPr>
          <w:rFonts w:ascii="Times New Roman" w:hAnsi="Times New Roman"/>
          <w:sz w:val="24"/>
        </w:rPr>
        <w:t xml:space="preserve"> stationära motorer med en reservströmkälla, som är i drift mindre än 50 timmar per år.”</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bCs/>
          <w:sz w:val="24"/>
        </w:rPr>
        <w:t xml:space="preserve">3 § </w:t>
      </w:r>
      <w:r>
        <w:rPr>
          <w:rFonts w:ascii="Times New Roman" w:hAnsi="Times New Roman"/>
          <w:sz w:val="24"/>
        </w:rPr>
        <w:t>12 § punkt 2 och 3 i dekretet ska ersättas med följande:</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”2. Fram till den 31 december 2029 ska de utsläppsgränsvärden som fastställs i bilaga 1 gälla för förbränningsanläggningar av kategori I med en sammanlagd installerad tillförd effekt som är större än eller lika med 1 MWt men mindre än 5 MWt, med följande undantag:</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sz w:val="24"/>
        </w:rPr>
        <w:t>a)</w:t>
      </w:r>
      <w:r>
        <w:rPr>
          <w:rFonts w:ascii="Times New Roman" w:hAnsi="Times New Roman"/>
          <w:sz w:val="24"/>
        </w:rPr>
        <w:t xml:space="preserve"> Vid förbränning av fast biomassa är utsläppsgränsvärdet för kolmonoxid 375 mg/Nm3.</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sz w:val="24"/>
        </w:rPr>
        <w:t>b)</w:t>
      </w:r>
      <w:r>
        <w:rPr>
          <w:rFonts w:ascii="Times New Roman" w:hAnsi="Times New Roman"/>
          <w:sz w:val="24"/>
        </w:rPr>
        <w:t xml:space="preserve"> För gasmotorer som togs i drift före den 1 januari 1994 med en sammanlagd installerad tillförd effekt som är större än 3 MWt är utsläppsgränsvärdet för kväveoxid 565 mg/Nm3, utsläppsgränsvärdet för kolmonoxid för fyrtaktsmotorer är 375 mg/Nm3 och för tvåtaktsmotorer 320 mg/Nm3, och för de sammanlagda organiska föreningarna, uttryckt som K (kol), utom metan, är utsläppsgränsvärdet 115 mg/Nm3.</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3. Fram till den 31 december 2024 ska de utsläppsgränsvärden som fastställs i bilaga 1 gälla för förbränningsanläggningar av kategori I med en sammanlagd installerad tillförd effekt som är större än 5 MWt, med följande undantag:</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sz w:val="24"/>
        </w:rPr>
        <w:t>a)</w:t>
      </w:r>
      <w:r>
        <w:rPr>
          <w:rFonts w:ascii="Times New Roman" w:hAnsi="Times New Roman"/>
          <w:sz w:val="24"/>
        </w:rPr>
        <w:t xml:space="preserve"> Vid förbränning av fast biomassa är utsläppsgränsvärdet för kolmonoxid 375 mg/Nm3.</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sz w:val="24"/>
        </w:rPr>
        <w:t>b)</w:t>
      </w:r>
      <w:r>
        <w:rPr>
          <w:rFonts w:ascii="Times New Roman" w:hAnsi="Times New Roman"/>
          <w:sz w:val="24"/>
        </w:rPr>
        <w:t xml:space="preserve"> För gasmotorer som togs i drift före den 1 januari 1994 är utsläppsgränsvärdet för kväveoxid 565 mg/Nm3, utsläppsgränsvärdet för kolmonoxid för fyrtaktsmotorer är 375 mg/Nm3 och för tvåtaktsmotorer 320 mg/Nm3 och för de sammanlagda organiska föreningarna, uttryckt som K (kol), utom metan, är utsläppsgränsvärdet 115 mg/Nm3.”</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sz w:val="24"/>
        </w:rPr>
        <w:t xml:space="preserve">4 § </w:t>
      </w:r>
      <w:r>
        <w:rPr>
          <w:rFonts w:ascii="Times New Roman" w:hAnsi="Times New Roman"/>
          <w:sz w:val="24"/>
        </w:rPr>
        <w:t>1. Bilaga 1 till dekretet ska ändras i enlighet med bilaga 1.</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2. Bilaga 2 till dekretet ska träda i kraft i enlighet med bilaga 2.</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3. Bilaga 3 till dekretet ska träda i kraft i enlighet med bilaga 3.</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4. Bilaga 4 till dekretet ska ändras i enlighet med bilaga 4.</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5. Bilaga 5 till dekretet ska ändras i enlighet med bilaga 5.</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sz w:val="24"/>
        </w:rPr>
        <w:t xml:space="preserve">5 § </w:t>
      </w:r>
      <w:r>
        <w:rPr>
          <w:rFonts w:ascii="Times New Roman" w:hAnsi="Times New Roman"/>
          <w:sz w:val="24"/>
        </w:rPr>
        <w:t>Led 3.4 i punkt 3 i bilaga 4 till dekretet upphävs härmed.</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sz w:val="24"/>
        </w:rPr>
        <w:t xml:space="preserve">6 § </w:t>
      </w:r>
      <w:r>
        <w:rPr>
          <w:rFonts w:ascii="Times New Roman" w:hAnsi="Times New Roman"/>
          <w:sz w:val="24"/>
        </w:rPr>
        <w:t>1. Detta dekret ska, med undantag för vad som fastställs i punkterna 2 och 3, träda i kraft den femtonde dagen efter dess offentliggörande.</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2. 2 § punkt 1 och 2, 4 § punkt 3 och bilaga 3 ska träda i kraft den 1 januari 2025.</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3. 4 § punkt 2 och bilaga 2 ska träda i kraft den 1 januari 2030.</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sz w:val="24"/>
        </w:rPr>
        <w:t xml:space="preserve">7 § </w:t>
      </w:r>
      <w:r>
        <w:rPr>
          <w:rFonts w:ascii="Times New Roman" w:hAnsi="Times New Roman"/>
          <w:sz w:val="24"/>
        </w:rPr>
        <w:t>1. Detta dekret syftar till efterlevnad av Europaparlamentets och rådets direktiv (EU) 2015/2193 av den 25 november 2015 om begränsning av utsläpp till luften av vissa föroreningar från medelstora förbränningsanläggningar.</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 xml:space="preserve">2. Kravet på förhandsanmälan av detta dekret, i enlighet med artiklarna 5–7 i Europaparlamentets och rådets direktiv (EU) 2015/1535 av den 9 september 2015 om ett </w:t>
      </w:r>
      <w:r>
        <w:rPr>
          <w:rFonts w:ascii="Times New Roman" w:hAnsi="Times New Roman"/>
          <w:sz w:val="24"/>
        </w:rPr>
        <w:lastRenderedPageBreak/>
        <w:t>informationsförfarande beträffande tekniska föreskrifter och beträffande föreskrifter för informationssamhällets tjänster, har uppfyllts.</w:t>
      </w:r>
    </w:p>
    <w:p w:rsidR="0093333B" w:rsidRPr="00F91869" w:rsidRDefault="0093333B" w:rsidP="00F91869">
      <w:pPr>
        <w:keepNext/>
        <w:autoSpaceDE w:val="0"/>
        <w:autoSpaceDN w:val="0"/>
        <w:adjustRightInd w:val="0"/>
        <w:spacing w:before="240" w:after="240" w:line="240" w:lineRule="auto"/>
        <w:rPr>
          <w:rFonts w:ascii="Times New Roman" w:hAnsi="Times New Roman" w:cs="Times New Roman"/>
          <w:sz w:val="24"/>
          <w:szCs w:val="24"/>
        </w:rPr>
      </w:pPr>
      <w:r>
        <w:rPr>
          <w:rFonts w:ascii="Times New Roman" w:hAnsi="Times New Roman"/>
          <w:i/>
          <w:sz w:val="28"/>
          <w:u w:val="single"/>
        </w:rPr>
        <w:t>Bilaga 1 till Jordbruksministerns dekret nr 51/2019 av den 28 oktober 2019</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1. Led 2.3 i punkt 2 i bilaga 1 till dekretet ska ersättas med följande:</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”2.3. Utsläppsgränsvärdet för NOx är 320 mg/m3 för förbränning av brunkol, 300 mg/m3 för pannor för förbränning av flytande bränslen där fasta biomassabränslen eldas och 210 mg/m3 för pannor för förbränning av flytande bränslen där andra fasta bränslen eldas.”</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2. Led 3.1 i punkt 3 i bilaga 1 till dekretet ska ersättas med följande:</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”3.1. Utsläppsgränsvärdet för NOx är 300 mg/m3 för tvåtaktsmotorer, 225 mg/m3 för fyrtaktsmotorer där biogas och deponigas eldas, 1 650 mg/m3 för dieselmotorer som enbart används vid provborrningar och 1 500 mg/m3 för andra dieselmotorer.”</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3. Följande led 3.4 ska läggas till under punkt 3 i bilaga 1 till dekretet:</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”3.4. Utsläppsgränsvärdet för den totala mängden organiskt kol för gasmotorer som använder naturgas med en etanhalt på över 5 % ska vara 95 mg/m3.”</w:t>
      </w:r>
    </w:p>
    <w:p w:rsidR="0093333B" w:rsidRPr="00F91869" w:rsidRDefault="0093333B" w:rsidP="00F91869">
      <w:pPr>
        <w:keepNext/>
        <w:autoSpaceDE w:val="0"/>
        <w:autoSpaceDN w:val="0"/>
        <w:adjustRightInd w:val="0"/>
        <w:spacing w:before="240" w:after="240" w:line="240" w:lineRule="auto"/>
        <w:rPr>
          <w:rFonts w:ascii="Times New Roman" w:hAnsi="Times New Roman" w:cs="Times New Roman"/>
          <w:sz w:val="24"/>
          <w:szCs w:val="24"/>
        </w:rPr>
      </w:pPr>
      <w:r>
        <w:rPr>
          <w:rFonts w:ascii="Times New Roman" w:hAnsi="Times New Roman"/>
          <w:i/>
          <w:sz w:val="28"/>
          <w:u w:val="single"/>
        </w:rPr>
        <w:t>Bilaga 2 till Jordbruksministerns dekret nr 51/2019 av den 28 oktober 2019</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1. I ruta B:5 i tabellen i punkt 2 i bilaga 2 till dekretet ska ”1 500” ersättas med ”375”.</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2. Led 2.5 i punkt 2 i bilaga 2 till dekretet ska träda i kraft enligt följande:</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”2.5. Utsläppsgränsvärdet för NOx är 320 mg/Nm3 för förbränning av brunkol, 300 mg/Nm3 för pannor för förbränning av flytande bränslen där fasta biomassabränslen eldas och 210 mg/Nm3 för pannor för förbränning av flytande bränslen där andra fasta bränslen eldas.”</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3. Led 3.3 i punkt 3 i bilaga 2 till dekretet ska träda i kraft enligt följande:</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”3.3. Utsläppsgränsvärdet för NOx är 1 500 mg/Nm3 i följande fall:</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rPr>
        <w:t>a)</w:t>
      </w:r>
      <w:r>
        <w:rPr>
          <w:rFonts w:ascii="Times New Roman" w:hAnsi="Times New Roman"/>
          <w:sz w:val="24"/>
        </w:rPr>
        <w:t xml:space="preserve"> För dieselmotorer som började konstrueras före den 18 maj 2006.</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rPr>
        <w:t>b)</w:t>
      </w:r>
      <w:r>
        <w:rPr>
          <w:rFonts w:ascii="Times New Roman" w:hAnsi="Times New Roman"/>
          <w:sz w:val="24"/>
        </w:rPr>
        <w:t xml:space="preserve"> För tvåbränslemotorer i vätskeläge.”</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4. Följande led 3.8 ska läggas till under punkt 3 i bilaga 2 till dekretet:</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”3.8. Utsläppsgränsvärdet för den totala mängden organiskt kol för gasmotorer som använder naturgas med en etanhalt på över 5 % ska vara 95 mg/m3.”</w:t>
      </w:r>
    </w:p>
    <w:p w:rsidR="0093333B" w:rsidRPr="00F91869" w:rsidRDefault="0093333B" w:rsidP="00F91869">
      <w:pPr>
        <w:keepNext/>
        <w:autoSpaceDE w:val="0"/>
        <w:autoSpaceDN w:val="0"/>
        <w:adjustRightInd w:val="0"/>
        <w:spacing w:before="240" w:after="240" w:line="240" w:lineRule="auto"/>
        <w:rPr>
          <w:rFonts w:ascii="Times New Roman" w:hAnsi="Times New Roman" w:cs="Times New Roman"/>
          <w:sz w:val="24"/>
          <w:szCs w:val="24"/>
        </w:rPr>
      </w:pPr>
      <w:r>
        <w:rPr>
          <w:rFonts w:ascii="Times New Roman" w:hAnsi="Times New Roman"/>
          <w:i/>
          <w:sz w:val="28"/>
          <w:u w:val="single"/>
        </w:rPr>
        <w:t>Bilaga 3 till Jordbruksministerns dekret nr 51/2019 av den 28 oktober 2019</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1. I ruta B:5 i tabellen i punkt 2 i bilaga 3 till dekretet ska ”1 500” ersättas med ”375”.</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2. Led 2.6 i punkt 2 i bilaga 3 till dekretet ska träda i kraft enligt följande:</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”2.6. Utsläppsgränsvärdet för NOx är 320 mg/m3 för förbränning av brunkol, 300 mg/m3 för pannor för förbränning av flytande bränslen där fasta biomassabränslen eldas och 210 mg/m3 för pannor för förbränning av flytande bränslen där andra fasta bränslen eldas.”</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3. Led 3.2 i punkt 3 i bilaga 3 till dekretet ska träda i kraft enligt följande:</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”3.2. Utsläppsgränsvärdet för NOx är 1 500 mg/Nm3 i följande fall:</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rPr>
        <w:t>a)</w:t>
      </w:r>
      <w:r>
        <w:rPr>
          <w:rFonts w:ascii="Times New Roman" w:hAnsi="Times New Roman"/>
          <w:sz w:val="24"/>
        </w:rPr>
        <w:t xml:space="preserve"> För dieselmotorer som började konstrueras före den 18 maj 2006.</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rPr>
        <w:t>b)</w:t>
      </w:r>
      <w:r>
        <w:rPr>
          <w:rFonts w:ascii="Times New Roman" w:hAnsi="Times New Roman"/>
          <w:sz w:val="24"/>
        </w:rPr>
        <w:t xml:space="preserve"> För tvåbränslemotorer i vätskeläge.”</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4. Punkt 3 i bilaga 3 till dekretet ska träda i kraft med följande led 3.9 och 3.10:</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”3.9. Utsläppsgränsvärdet för den totala mängden organiskt kol för gasmotorer som använder naturgas med en etanhalt på över 5 % ska vara 95 mg/m3.”</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lastRenderedPageBreak/>
        <w:t>3.10. För gasmotorer som tagits i drift före den 1 januari 1994, vilka används för att driva kompressionsstationer för gas som är nödvändiga för att garantera gasöverföringssystemets säkerhet och tillförlitlighet, är utsläppsgränsvärdet för kolmonoxid för fyrtaktsmotorer 375 mg/m3, för tvåtaktsmotorer är det 320 mg/m3, och utsläppsgränsvärdet för den totala mängden organiskt kol är 115 mg/m3 fram till den 1 januari 2030.”</w:t>
      </w:r>
    </w:p>
    <w:p w:rsidR="0093333B" w:rsidRPr="00F91869" w:rsidRDefault="0093333B" w:rsidP="00F91869">
      <w:pPr>
        <w:keepNext/>
        <w:autoSpaceDE w:val="0"/>
        <w:autoSpaceDN w:val="0"/>
        <w:adjustRightInd w:val="0"/>
        <w:spacing w:before="240" w:after="240" w:line="240" w:lineRule="auto"/>
        <w:rPr>
          <w:rFonts w:ascii="Times New Roman" w:hAnsi="Times New Roman" w:cs="Times New Roman"/>
          <w:sz w:val="24"/>
          <w:szCs w:val="24"/>
        </w:rPr>
      </w:pPr>
      <w:r>
        <w:rPr>
          <w:rFonts w:ascii="Times New Roman" w:hAnsi="Times New Roman"/>
          <w:i/>
          <w:sz w:val="28"/>
          <w:u w:val="single"/>
        </w:rPr>
        <w:t>Bilaga 4 till Jordbruksministerns dekret nr 51/2019 av den 28 oktober 2019</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1. Led 2.5 i punkt 2 i bilaga 4 till dekretet ska ersättas med följande:</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”2.5. Utsläppsgränsvärdet för NOx är 320 mg/m3 för förbränning av brunkol, 300 mg/m3 för pannor för förbränning av flytande bränslen där fasta biomassabränslen eldas och 210 mg/m3 för pannor för förbränning av flytande bränslen där andra fasta bränslen eldas.”</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2. Led 3.3 i punkt 3 i bilaga 4 till dekretet ska ersättas med följande:</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”3.3. Utsläppsgränsvärdet för NOx för dieselmotorer, om motorernas utsläpp av NOx är begränsat på grund av primäråtgärder, är 1 650 mg/m3 för dieselmotorer som uteslutande används för provborrning och 1 500 mg/m3 för andra dieselmotorer.”</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3. Följande led 3.8 ska läggas till under punkt 3 i bilaga 4 till dekretet:</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”3.8. Utsläppsgränsvärdet för den totala mängden organiskt kol för gasmotorer som använder naturgas med en etanhalt på över 5 % ska vara 95 mg/m3.”</w:t>
      </w:r>
    </w:p>
    <w:p w:rsidR="0093333B" w:rsidRPr="00F91869" w:rsidRDefault="0093333B" w:rsidP="00F91869">
      <w:pPr>
        <w:keepNext/>
        <w:autoSpaceDE w:val="0"/>
        <w:autoSpaceDN w:val="0"/>
        <w:adjustRightInd w:val="0"/>
        <w:spacing w:before="240" w:after="240" w:line="240" w:lineRule="auto"/>
        <w:rPr>
          <w:rFonts w:ascii="Times New Roman" w:hAnsi="Times New Roman" w:cs="Times New Roman"/>
          <w:sz w:val="24"/>
          <w:szCs w:val="24"/>
        </w:rPr>
      </w:pPr>
      <w:r>
        <w:rPr>
          <w:rFonts w:ascii="Times New Roman" w:hAnsi="Times New Roman"/>
          <w:i/>
          <w:sz w:val="28"/>
          <w:u w:val="single"/>
        </w:rPr>
        <w:t>Bilaga 5 till Jordbruksministerns dekret nr 51/2019 av den 28 oktober 2019</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1. I ruta B:5 i tabellen i punkt 2 i bilaga 5 till dekretet ska ”1 500” ersättas med ”375”.</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2. Leden 2.3 och 2.4 i punkt 2 i bilaga 5 till dekretet ska ersättas med följande:</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”2.3. Utsläppsgränsvärdet för NOx för förbränningsanläggningar där fasta bränslen eldas med en sammanlagd installerad tillförd effekt som är större än eller lika med 1 MWt men mindre än 5 MWt är 500 mg/Nm3, med undantag för förbränning av brunkol, där det är 320 mg/Nm3 och för pannor för förbränning av flytande bränslen där fasta biomassabränslen eldas är det 300 mg/Nm3.</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2.4. Utsläppsgränsvärdet för NOx för pannor för förbränning av flytande bränslen där andra fasta bränslen eldas är 210 mg/Nm3.”</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3. Led 3.2 i punkt 3 i bilaga 5 till dekretet ska ersättas med följande:</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”3.2. För motorer med 500–1 500 drifttimmar per år ska följande utsläppsgränsvärden för NOx gälla, om motorernas utsläpp av NOx är begränsat på grund av primäråtgärder:</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rPr>
        <w:t>a)</w:t>
      </w:r>
      <w:r>
        <w:rPr>
          <w:rFonts w:ascii="Times New Roman" w:hAnsi="Times New Roman"/>
          <w:sz w:val="24"/>
        </w:rPr>
        <w:t xml:space="preserve"> 1 300 mg/Nm3 för dieselmotorer med en sammanlagd installerad tillförd effekt på högst 20 MWt med ≤ 1 200 r/min.</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sz w:val="24"/>
        </w:rPr>
        <w:t>b)</w:t>
      </w:r>
      <w:r>
        <w:rPr>
          <w:rFonts w:ascii="Times New Roman" w:hAnsi="Times New Roman"/>
          <w:sz w:val="24"/>
        </w:rPr>
        <w:t xml:space="preserve"> 1 500 mg/Nm3 för dieselmotorer med en sammanlagd installerad tillförd effekt som är större än 20 MWt och för tvåbränslemotorer i vätskeläge.</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sz w:val="24"/>
        </w:rPr>
        <w:t>c)</w:t>
      </w:r>
      <w:r>
        <w:rPr>
          <w:rFonts w:ascii="Times New Roman" w:hAnsi="Times New Roman"/>
          <w:sz w:val="24"/>
        </w:rPr>
        <w:t xml:space="preserve"> 750 mg/Nm3 för dieselmotorer med &gt; 1 200 r/min.</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sz w:val="24"/>
        </w:rPr>
        <w:t>d)</w:t>
      </w:r>
      <w:r>
        <w:rPr>
          <w:rFonts w:ascii="Times New Roman" w:hAnsi="Times New Roman"/>
          <w:sz w:val="24"/>
        </w:rPr>
        <w:t xml:space="preserve"> 380 mg/Nm3 för tvåbränslemotorer i gasläge.”</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4. Följande led 3.9 ska läggas till under punkt 3 i bilaga 5 till dekretet:</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”3.9. Utsläppsgränsvärdet för den totala mängden organiskt kol för gasmotorer som använder naturgas med en etanhalt på över 5 % ska vara 95 mg/m3.”</w:t>
      </w:r>
    </w:p>
    <w:sectPr w:rsidR="0093333B" w:rsidRPr="00F91869" w:rsidSect="009C445E">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F8F" w:rsidRDefault="00EA4F8F" w:rsidP="000A7E07">
      <w:pPr>
        <w:spacing w:after="0" w:line="240" w:lineRule="auto"/>
      </w:pPr>
      <w:r>
        <w:separator/>
      </w:r>
    </w:p>
  </w:endnote>
  <w:endnote w:type="continuationSeparator" w:id="0">
    <w:p w:rsidR="00EA4F8F" w:rsidRDefault="00EA4F8F" w:rsidP="000A7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F8F" w:rsidRDefault="00EA4F8F" w:rsidP="000A7E07">
      <w:pPr>
        <w:spacing w:after="0" w:line="240" w:lineRule="auto"/>
      </w:pPr>
      <w:r>
        <w:separator/>
      </w:r>
    </w:p>
  </w:footnote>
  <w:footnote w:type="continuationSeparator" w:id="0">
    <w:p w:rsidR="00EA4F8F" w:rsidRDefault="00EA4F8F" w:rsidP="000A7E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333B"/>
    <w:rsid w:val="000A7E07"/>
    <w:rsid w:val="00196C2F"/>
    <w:rsid w:val="0093333B"/>
    <w:rsid w:val="00A8487D"/>
    <w:rsid w:val="00D23C28"/>
    <w:rsid w:val="00E377C2"/>
    <w:rsid w:val="00E63A62"/>
    <w:rsid w:val="00EA4F8F"/>
    <w:rsid w:val="00ED5715"/>
    <w:rsid w:val="00F91869"/>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87C73"/>
  <w15:docId w15:val="{7AF770AC-F4EB-4C9B-A399-9E6097511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kezds">
    <w:name w:val="Bekezdés"/>
    <w:uiPriority w:val="99"/>
    <w:rsid w:val="0093333B"/>
    <w:pPr>
      <w:autoSpaceDE w:val="0"/>
      <w:autoSpaceDN w:val="0"/>
      <w:adjustRightInd w:val="0"/>
      <w:spacing w:after="0" w:line="240" w:lineRule="auto"/>
      <w:ind w:firstLine="202"/>
    </w:pPr>
    <w:rPr>
      <w:rFonts w:ascii="Times New Roman" w:hAnsi="Times New Roman" w:cs="Times New Roman"/>
      <w:sz w:val="24"/>
      <w:szCs w:val="24"/>
    </w:rPr>
  </w:style>
  <w:style w:type="paragraph" w:customStyle="1" w:styleId="Bekezds2">
    <w:name w:val="Bekezdés2"/>
    <w:uiPriority w:val="99"/>
    <w:rsid w:val="0093333B"/>
    <w:pPr>
      <w:autoSpaceDE w:val="0"/>
      <w:autoSpaceDN w:val="0"/>
      <w:adjustRightInd w:val="0"/>
      <w:spacing w:after="0" w:line="240" w:lineRule="auto"/>
      <w:ind w:left="204" w:firstLine="204"/>
    </w:pPr>
    <w:rPr>
      <w:rFonts w:ascii="Times New Roman" w:hAnsi="Times New Roman" w:cs="Times New Roman"/>
      <w:sz w:val="24"/>
      <w:szCs w:val="24"/>
    </w:rPr>
  </w:style>
  <w:style w:type="paragraph" w:customStyle="1" w:styleId="Bekezds3">
    <w:name w:val="Bekezdés3"/>
    <w:uiPriority w:val="99"/>
    <w:rsid w:val="0093333B"/>
    <w:pPr>
      <w:autoSpaceDE w:val="0"/>
      <w:autoSpaceDN w:val="0"/>
      <w:adjustRightInd w:val="0"/>
      <w:spacing w:after="0" w:line="240" w:lineRule="auto"/>
      <w:ind w:left="408" w:firstLine="204"/>
    </w:pPr>
    <w:rPr>
      <w:rFonts w:ascii="Times New Roman" w:hAnsi="Times New Roman" w:cs="Times New Roman"/>
      <w:sz w:val="24"/>
      <w:szCs w:val="24"/>
    </w:rPr>
  </w:style>
  <w:style w:type="paragraph" w:customStyle="1" w:styleId="Bekezds4">
    <w:name w:val="Bekezdés4"/>
    <w:uiPriority w:val="99"/>
    <w:rsid w:val="0093333B"/>
    <w:pPr>
      <w:autoSpaceDE w:val="0"/>
      <w:autoSpaceDN w:val="0"/>
      <w:adjustRightInd w:val="0"/>
      <w:spacing w:after="0" w:line="240" w:lineRule="auto"/>
      <w:ind w:left="613" w:firstLine="204"/>
    </w:pPr>
    <w:rPr>
      <w:rFonts w:ascii="Times New Roman" w:hAnsi="Times New Roman" w:cs="Times New Roman"/>
      <w:sz w:val="24"/>
      <w:szCs w:val="24"/>
    </w:rPr>
  </w:style>
  <w:style w:type="paragraph" w:customStyle="1" w:styleId="DltCm">
    <w:name w:val="DôltCím"/>
    <w:uiPriority w:val="99"/>
    <w:rsid w:val="0093333B"/>
    <w:pPr>
      <w:autoSpaceDE w:val="0"/>
      <w:autoSpaceDN w:val="0"/>
      <w:adjustRightInd w:val="0"/>
      <w:spacing w:before="480" w:after="240" w:line="240" w:lineRule="auto"/>
      <w:jc w:val="center"/>
    </w:pPr>
    <w:rPr>
      <w:rFonts w:ascii="Times New Roman" w:hAnsi="Times New Roman" w:cs="Times New Roman"/>
      <w:i/>
      <w:iCs/>
      <w:sz w:val="24"/>
      <w:szCs w:val="24"/>
    </w:rPr>
  </w:style>
  <w:style w:type="paragraph" w:customStyle="1" w:styleId="FejezetCm">
    <w:name w:val="FejezetCím"/>
    <w:uiPriority w:val="99"/>
    <w:rsid w:val="0093333B"/>
    <w:pPr>
      <w:autoSpaceDE w:val="0"/>
      <w:autoSpaceDN w:val="0"/>
      <w:adjustRightInd w:val="0"/>
      <w:spacing w:before="480" w:after="240" w:line="240" w:lineRule="auto"/>
      <w:jc w:val="center"/>
    </w:pPr>
    <w:rPr>
      <w:rFonts w:ascii="Times New Roman" w:hAnsi="Times New Roman" w:cs="Times New Roman"/>
      <w:b/>
      <w:bCs/>
      <w:i/>
      <w:iCs/>
      <w:sz w:val="24"/>
      <w:szCs w:val="24"/>
    </w:rPr>
  </w:style>
  <w:style w:type="paragraph" w:customStyle="1" w:styleId="FCm">
    <w:name w:val="FôCím"/>
    <w:uiPriority w:val="99"/>
    <w:rsid w:val="0093333B"/>
    <w:pPr>
      <w:autoSpaceDE w:val="0"/>
      <w:autoSpaceDN w:val="0"/>
      <w:adjustRightInd w:val="0"/>
      <w:spacing w:before="480" w:after="240" w:line="240" w:lineRule="auto"/>
      <w:jc w:val="center"/>
    </w:pPr>
    <w:rPr>
      <w:rFonts w:ascii="Times New Roman" w:hAnsi="Times New Roman" w:cs="Times New Roman"/>
      <w:b/>
      <w:bCs/>
      <w:sz w:val="28"/>
      <w:szCs w:val="28"/>
    </w:rPr>
  </w:style>
  <w:style w:type="paragraph" w:customStyle="1" w:styleId="Kikezds">
    <w:name w:val="Kikezdés"/>
    <w:uiPriority w:val="99"/>
    <w:rsid w:val="0093333B"/>
    <w:pPr>
      <w:autoSpaceDE w:val="0"/>
      <w:autoSpaceDN w:val="0"/>
      <w:adjustRightInd w:val="0"/>
      <w:spacing w:after="0" w:line="240" w:lineRule="auto"/>
      <w:ind w:left="202" w:hanging="202"/>
    </w:pPr>
    <w:rPr>
      <w:rFonts w:ascii="Times New Roman" w:hAnsi="Times New Roman" w:cs="Times New Roman"/>
      <w:sz w:val="24"/>
      <w:szCs w:val="24"/>
    </w:rPr>
  </w:style>
  <w:style w:type="paragraph" w:customStyle="1" w:styleId="Kikezds2">
    <w:name w:val="Kikezdés2"/>
    <w:uiPriority w:val="99"/>
    <w:rsid w:val="0093333B"/>
    <w:pPr>
      <w:autoSpaceDE w:val="0"/>
      <w:autoSpaceDN w:val="0"/>
      <w:adjustRightInd w:val="0"/>
      <w:spacing w:after="0" w:line="240" w:lineRule="auto"/>
      <w:ind w:left="408" w:hanging="202"/>
    </w:pPr>
    <w:rPr>
      <w:rFonts w:ascii="Times New Roman" w:hAnsi="Times New Roman" w:cs="Times New Roman"/>
      <w:sz w:val="24"/>
      <w:szCs w:val="24"/>
    </w:rPr>
  </w:style>
  <w:style w:type="paragraph" w:customStyle="1" w:styleId="Kikezds3">
    <w:name w:val="Kikezdés3"/>
    <w:uiPriority w:val="99"/>
    <w:rsid w:val="0093333B"/>
    <w:pPr>
      <w:autoSpaceDE w:val="0"/>
      <w:autoSpaceDN w:val="0"/>
      <w:adjustRightInd w:val="0"/>
      <w:spacing w:after="0" w:line="240" w:lineRule="auto"/>
      <w:ind w:left="613" w:hanging="202"/>
    </w:pPr>
    <w:rPr>
      <w:rFonts w:ascii="Times New Roman" w:hAnsi="Times New Roman" w:cs="Times New Roman"/>
      <w:sz w:val="24"/>
      <w:szCs w:val="24"/>
    </w:rPr>
  </w:style>
  <w:style w:type="paragraph" w:customStyle="1" w:styleId="Kikezds4">
    <w:name w:val="Kikezdés4"/>
    <w:uiPriority w:val="99"/>
    <w:rsid w:val="0093333B"/>
    <w:pPr>
      <w:autoSpaceDE w:val="0"/>
      <w:autoSpaceDN w:val="0"/>
      <w:adjustRightInd w:val="0"/>
      <w:spacing w:after="0" w:line="240" w:lineRule="auto"/>
      <w:ind w:left="817" w:hanging="202"/>
    </w:pPr>
    <w:rPr>
      <w:rFonts w:ascii="Times New Roman" w:hAnsi="Times New Roman" w:cs="Times New Roman"/>
      <w:sz w:val="24"/>
      <w:szCs w:val="24"/>
    </w:rPr>
  </w:style>
  <w:style w:type="paragraph" w:customStyle="1" w:styleId="kzp">
    <w:name w:val="közép"/>
    <w:uiPriority w:val="99"/>
    <w:rsid w:val="0093333B"/>
    <w:pPr>
      <w:autoSpaceDE w:val="0"/>
      <w:autoSpaceDN w:val="0"/>
      <w:adjustRightInd w:val="0"/>
      <w:spacing w:before="240" w:after="240" w:line="240" w:lineRule="auto"/>
      <w:jc w:val="center"/>
    </w:pPr>
    <w:rPr>
      <w:rFonts w:ascii="Times New Roman" w:hAnsi="Times New Roman" w:cs="Times New Roman"/>
      <w:i/>
      <w:iCs/>
      <w:sz w:val="24"/>
      <w:szCs w:val="24"/>
    </w:rPr>
  </w:style>
  <w:style w:type="paragraph" w:customStyle="1" w:styleId="MellkletCm">
    <w:name w:val="MellékletCím"/>
    <w:uiPriority w:val="99"/>
    <w:rsid w:val="0093333B"/>
    <w:pPr>
      <w:autoSpaceDE w:val="0"/>
      <w:autoSpaceDN w:val="0"/>
      <w:adjustRightInd w:val="0"/>
      <w:spacing w:before="480" w:after="240" w:line="240" w:lineRule="auto"/>
    </w:pPr>
    <w:rPr>
      <w:rFonts w:ascii="Times New Roman" w:hAnsi="Times New Roman" w:cs="Times New Roman"/>
      <w:i/>
      <w:iCs/>
      <w:sz w:val="24"/>
      <w:szCs w:val="24"/>
      <w:u w:val="single"/>
    </w:rPr>
  </w:style>
  <w:style w:type="paragraph" w:customStyle="1" w:styleId="NormlCm">
    <w:name w:val="NormálCím"/>
    <w:uiPriority w:val="99"/>
    <w:rsid w:val="0093333B"/>
    <w:pPr>
      <w:autoSpaceDE w:val="0"/>
      <w:autoSpaceDN w:val="0"/>
      <w:adjustRightInd w:val="0"/>
      <w:spacing w:before="480" w:after="240" w:line="240" w:lineRule="auto"/>
      <w:jc w:val="center"/>
    </w:pPr>
    <w:rPr>
      <w:rFonts w:ascii="Times New Roman" w:hAnsi="Times New Roman" w:cs="Times New Roman"/>
      <w:sz w:val="24"/>
      <w:szCs w:val="24"/>
    </w:rPr>
  </w:style>
  <w:style w:type="paragraph" w:customStyle="1" w:styleId="VastagCm">
    <w:name w:val="VastagCím"/>
    <w:uiPriority w:val="99"/>
    <w:rsid w:val="0093333B"/>
    <w:pPr>
      <w:autoSpaceDE w:val="0"/>
      <w:autoSpaceDN w:val="0"/>
      <w:adjustRightInd w:val="0"/>
      <w:spacing w:before="480" w:after="240" w:line="240" w:lineRule="auto"/>
      <w:jc w:val="center"/>
    </w:pPr>
    <w:rPr>
      <w:rFonts w:ascii="Times New Roman" w:hAnsi="Times New Roman" w:cs="Times New Roman"/>
      <w:b/>
      <w:bCs/>
      <w:sz w:val="24"/>
      <w:szCs w:val="24"/>
    </w:rPr>
  </w:style>
  <w:style w:type="paragraph" w:customStyle="1" w:styleId="vonal">
    <w:name w:val="vonal"/>
    <w:uiPriority w:val="99"/>
    <w:rsid w:val="0093333B"/>
    <w:pPr>
      <w:autoSpaceDE w:val="0"/>
      <w:autoSpaceDN w:val="0"/>
      <w:adjustRightInd w:val="0"/>
      <w:spacing w:after="0" w:line="240" w:lineRule="auto"/>
      <w:jc w:val="center"/>
    </w:pPr>
    <w:rPr>
      <w:rFonts w:ascii="Times New Roman" w:hAnsi="Times New Roman" w:cs="Times New Roman"/>
      <w:sz w:val="24"/>
      <w:szCs w:val="24"/>
    </w:rPr>
  </w:style>
  <w:style w:type="paragraph" w:styleId="Header">
    <w:name w:val="header"/>
    <w:basedOn w:val="Normal"/>
    <w:link w:val="HeaderChar"/>
    <w:uiPriority w:val="99"/>
    <w:unhideWhenUsed/>
    <w:rsid w:val="000A7E07"/>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7E07"/>
  </w:style>
  <w:style w:type="paragraph" w:styleId="Footer">
    <w:name w:val="footer"/>
    <w:basedOn w:val="Normal"/>
    <w:link w:val="FooterChar"/>
    <w:uiPriority w:val="99"/>
    <w:unhideWhenUsed/>
    <w:rsid w:val="000A7E07"/>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7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D528FA-D9F5-4FBF-9573-8894115351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DDAE3A-C924-4EA0-B4E2-5F884A074EC5}">
  <ds:schemaRefs>
    <ds:schemaRef ds:uri="http://schemas.microsoft.com/sharepoint/v3/contenttype/forms"/>
  </ds:schemaRefs>
</ds:datastoreItem>
</file>

<file path=customXml/itemProps3.xml><?xml version="1.0" encoding="utf-8"?>
<ds:datastoreItem xmlns:ds="http://schemas.openxmlformats.org/officeDocument/2006/customXml" ds:itemID="{494E42F8-CE91-4B51-A438-1638D61F0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1930</Words>
  <Characters>11003</Characters>
  <Application>Microsoft Office Word</Application>
  <DocSecurity>0</DocSecurity>
  <Lines>91</Lines>
  <Paragraphs>25</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Fazekas Zsolt</dc:creator>
  <cp:lastModifiedBy>Ke, Tingting</cp:lastModifiedBy>
  <cp:revision>7</cp:revision>
  <dcterms:created xsi:type="dcterms:W3CDTF">2020-09-23T07:03:00Z</dcterms:created>
  <dcterms:modified xsi:type="dcterms:W3CDTF">2020-11-27T09:02:00Z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0x010100CC5DA6F2BFDD34498C4453AF02783704</vt:lpwstr>
  </property>
</Properties>
</file>