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9295" w14:textId="77777777" w:rsidR="005C16CE" w:rsidRDefault="008C3AD8" w:rsidP="005C16CE">
      <w:pPr>
        <w:pStyle w:val="VorblattDokumentstatus"/>
      </w:pPr>
      <w:r>
        <w:t xml:space="preserve">Projet de loi </w:t>
      </w:r>
    </w:p>
    <w:p w14:paraId="3E4C4D8B" w14:textId="77777777" w:rsidR="005C16CE" w:rsidRPr="00712DA3" w:rsidRDefault="008C613F" w:rsidP="005C16CE">
      <w:pPr>
        <w:pStyle w:val="Initiant"/>
        <w:rPr>
          <w:sz w:val="30"/>
          <w:szCs w:val="30"/>
        </w:rPr>
      </w:pPr>
      <w:proofErr w:type="gramStart"/>
      <w:r>
        <w:rPr>
          <w:sz w:val="30"/>
        </w:rPr>
        <w:t>du</w:t>
      </w:r>
      <w:proofErr w:type="gramEnd"/>
      <w:r>
        <w:rPr>
          <w:sz w:val="30"/>
        </w:rPr>
        <w:t xml:space="preserve"> ministère fédéral de la santé</w:t>
      </w:r>
    </w:p>
    <w:p w14:paraId="1047980E" w14:textId="77777777" w:rsidR="00BD418A" w:rsidRPr="003109DF" w:rsidRDefault="00A4642B">
      <w:pPr>
        <w:pStyle w:val="VorblattBezeichnung"/>
        <w:rPr>
          <w:szCs w:val="26"/>
        </w:rPr>
      </w:pPr>
      <w:r>
        <w:t>Cinquième ordonnance modifiant l’annexe de la loi sur les nouvelles substances psychoactives</w:t>
      </w:r>
    </w:p>
    <w:p w14:paraId="25A0FA4C" w14:textId="77777777" w:rsidR="00BD418A" w:rsidRPr="00BC1012" w:rsidRDefault="00BD418A">
      <w:pPr>
        <w:pStyle w:val="VorblattTitelProblemundZiel"/>
      </w:pPr>
      <w:r>
        <w:t>A. Problème et objectif</w:t>
      </w:r>
    </w:p>
    <w:p w14:paraId="2BAF0BB4" w14:textId="77777777" w:rsidR="00F933E4" w:rsidRDefault="00BC1012" w:rsidP="00BC1012">
      <w:pPr>
        <w:pStyle w:val="Text"/>
      </w:pPr>
      <w:r>
        <w:t xml:space="preserve">L’émergence et la propagation de variantes chimiques toujours nouvelles de nouvelles substances psychoactives (NSP) sur le marché de la drogue compromettent directement ou indirectement la santé des individus et de la population. </w:t>
      </w:r>
    </w:p>
    <w:p w14:paraId="7560C6EA" w14:textId="5900974C" w:rsidR="00F933E4" w:rsidRDefault="00F933E4" w:rsidP="00BC1012">
      <w:pPr>
        <w:pStyle w:val="Text"/>
      </w:pPr>
      <w:r>
        <w:t>En raison de la diversité structurelle moléculaire et de la complexité des NSP, les nouvelles variantes des présentes substances ne sont (en partie) pas couvertes par les groupes de substances existants dans la loi sur les nouvelles substances psychoactives (LNSP). Afin de couvrir toutes les variantes qui, selon de nouvelles données scientifiques, présentent un risque comparable à ceux déjà couverts par les groupes de substances existants, une mise à jour continue des groupes de substances figurant à l’annexe de la LNSP est nécessaire.</w:t>
      </w:r>
    </w:p>
    <w:p w14:paraId="6F8BB6C8" w14:textId="199C1A56" w:rsidR="00BC1012" w:rsidRDefault="00BC1012" w:rsidP="00B467BA">
      <w:pPr>
        <w:pStyle w:val="Text"/>
      </w:pPr>
      <w:r>
        <w:t xml:space="preserve">L’objectif de la présente ordonnance est d’inclure lesdites nouvelles substances psychoactives dans la LNSP et par conséquent de freiner la diffusion et l’abus de ces nouvelles variantes nuisibles et de permettre, ou selon le cas, de faciliter les poursuites. </w:t>
      </w:r>
    </w:p>
    <w:p w14:paraId="5DF00001" w14:textId="77777777" w:rsidR="00BD418A" w:rsidRPr="00BC1012" w:rsidRDefault="00BD418A">
      <w:pPr>
        <w:pStyle w:val="VorblattTitelLsung"/>
      </w:pPr>
      <w:r>
        <w:t>B. Solution</w:t>
      </w:r>
    </w:p>
    <w:p w14:paraId="5B3D0F30" w14:textId="6F3AF6B5" w:rsidR="00BD418A" w:rsidRPr="00BC1012" w:rsidRDefault="00B467BA">
      <w:pPr>
        <w:pStyle w:val="Text"/>
      </w:pPr>
      <w:r>
        <w:t xml:space="preserve">L’annexe de la LNSP sera adaptée à l’état actuel des connaissances scientifiques en mettant à jour certains groupes de substances pour y inclure d’autres LNSP. </w:t>
      </w:r>
      <w:bookmarkStart w:id="0" w:name="_Hlk156560408"/>
      <w:r>
        <w:t xml:space="preserve">L’extension concerne les groupes de substances des </w:t>
      </w:r>
      <w:proofErr w:type="spellStart"/>
      <w:r>
        <w:t>cannabimimétiques</w:t>
      </w:r>
      <w:proofErr w:type="spellEnd"/>
      <w:r>
        <w:t xml:space="preserve">/cannabinoïdes synthétiques et les benzodiazépines et le groupe de substances des composés dérivés de la tryptamine. </w:t>
      </w:r>
      <w:bookmarkEnd w:id="0"/>
      <w:r>
        <w:t xml:space="preserve">La révision nécessaire de l’annexe de la LNSP est également l’occasion de la refondre et de la clarifier. </w:t>
      </w:r>
    </w:p>
    <w:p w14:paraId="507C82B2" w14:textId="77777777" w:rsidR="00BD418A" w:rsidRPr="00BC1012" w:rsidRDefault="00BD418A">
      <w:pPr>
        <w:pStyle w:val="VorblattTitelAlternativen"/>
      </w:pPr>
      <w:r>
        <w:t>C. Alternatives</w:t>
      </w:r>
    </w:p>
    <w:p w14:paraId="53AED3D5" w14:textId="77777777" w:rsidR="00BD418A" w:rsidRPr="00BC1012" w:rsidRDefault="004E2E0E" w:rsidP="00E56D26">
      <w:pPr>
        <w:pStyle w:val="Text"/>
      </w:pPr>
      <w:r>
        <w:t>Aucune.</w:t>
      </w:r>
    </w:p>
    <w:p w14:paraId="7501852B" w14:textId="77777777" w:rsidR="00BD418A" w:rsidRPr="00BC1012" w:rsidRDefault="00BD418A" w:rsidP="00E56D26">
      <w:pPr>
        <w:pStyle w:val="VorblattTitelHaushaltsausgabenohneErfllungsaufwand"/>
      </w:pPr>
      <w:r>
        <w:t>D. Dépenses budgétaires à l’exclusion des coûts de mise en conformité</w:t>
      </w:r>
    </w:p>
    <w:p w14:paraId="565EA6F3" w14:textId="77777777" w:rsidR="00E26503" w:rsidRPr="00BC1012" w:rsidRDefault="009C7744" w:rsidP="00E56D26">
      <w:pPr>
        <w:pStyle w:val="Text"/>
      </w:pPr>
      <w:r>
        <w:t>Les besoins supplémentaires en raison des coûts de conformité au niveau fédéral doivent être couverts à la fois sur le plan financier et en termes de plans de dotation de personnel dans les sections respectives du budget.</w:t>
      </w:r>
    </w:p>
    <w:p w14:paraId="08379A83" w14:textId="77777777" w:rsidR="00BD418A" w:rsidRPr="00BC1012" w:rsidRDefault="00BD418A" w:rsidP="00E56D26">
      <w:pPr>
        <w:pStyle w:val="VorblattTitelErfllungsaufwand"/>
      </w:pPr>
      <w:r>
        <w:t>E. Frais de mise en conformité</w:t>
      </w:r>
    </w:p>
    <w:p w14:paraId="582F4C16" w14:textId="77777777" w:rsidR="00BD418A" w:rsidRPr="00BC1012" w:rsidRDefault="00BD418A" w:rsidP="00E56D26">
      <w:pPr>
        <w:pStyle w:val="VorblattTitelErfllungsaufwandBrgerinnenundBrger"/>
      </w:pPr>
      <w:r>
        <w:t>E.1 Frais de conformité pour les citoyens</w:t>
      </w:r>
    </w:p>
    <w:p w14:paraId="2986C02F" w14:textId="77777777" w:rsidR="00BD418A" w:rsidRPr="00BC1012" w:rsidRDefault="004E2E0E" w:rsidP="00E56D26">
      <w:pPr>
        <w:pStyle w:val="Text"/>
      </w:pPr>
      <w:r>
        <w:t>Les citoyens ne doivent pas supporter de frais supplémentaires de mise en conformité.</w:t>
      </w:r>
    </w:p>
    <w:p w14:paraId="31879CE6" w14:textId="77777777" w:rsidR="00BD418A" w:rsidRPr="00BC1012" w:rsidRDefault="00BD418A" w:rsidP="00E56D26">
      <w:pPr>
        <w:pStyle w:val="VorblattTitelErfllungsaufwandWirtschaft"/>
      </w:pPr>
      <w:r>
        <w:lastRenderedPageBreak/>
        <w:t>E.2 Coûts de conformité pour les entreprises</w:t>
      </w:r>
    </w:p>
    <w:p w14:paraId="3A9AE485" w14:textId="77777777" w:rsidR="0099729D" w:rsidRPr="00A4642B" w:rsidRDefault="004E2E0E" w:rsidP="00E56D26">
      <w:pPr>
        <w:pStyle w:val="Text"/>
        <w:rPr>
          <w:highlight w:val="yellow"/>
        </w:rPr>
      </w:pPr>
      <w:r>
        <w:t>Les entreprises n’encourent pas de frais supplémentaires de mise en conformité.</w:t>
      </w:r>
    </w:p>
    <w:p w14:paraId="633D884C" w14:textId="77777777" w:rsidR="00BD418A" w:rsidRPr="00BC1012" w:rsidRDefault="00BD418A" w:rsidP="00E56D26">
      <w:pPr>
        <w:pStyle w:val="VorblattTitelErfllungsaufwandVerwaltung"/>
      </w:pPr>
      <w:r>
        <w:t>E.3 Frais de mise en conformité pour l'administration</w:t>
      </w:r>
    </w:p>
    <w:p w14:paraId="60721341" w14:textId="25FED8E5" w:rsidR="00C42F84" w:rsidRPr="00BC1012" w:rsidRDefault="00C42F84" w:rsidP="00C42F84">
      <w:pPr>
        <w:pStyle w:val="Text"/>
      </w:pPr>
      <w:r>
        <w:t>L’administration ne supporte pas de frais supplémentaires de mise en conformité.</w:t>
      </w:r>
    </w:p>
    <w:p w14:paraId="135982A7" w14:textId="77777777" w:rsidR="00BB2256" w:rsidRPr="00BC1012" w:rsidRDefault="00BB2256" w:rsidP="00305795">
      <w:pPr>
        <w:pStyle w:val="Text"/>
      </w:pPr>
    </w:p>
    <w:p w14:paraId="6BF5F291" w14:textId="77777777" w:rsidR="00BD418A" w:rsidRPr="00BC1012" w:rsidRDefault="00BD418A" w:rsidP="00E56D26">
      <w:pPr>
        <w:pStyle w:val="VorblattTitelWeitereKosten"/>
      </w:pPr>
      <w:r>
        <w:t>F. Autres coûts</w:t>
      </w:r>
    </w:p>
    <w:p w14:paraId="5567A3D4" w14:textId="77777777" w:rsidR="00BD418A" w:rsidRPr="00BC1012" w:rsidRDefault="00F1759B" w:rsidP="00E56D26">
      <w:pPr>
        <w:pStyle w:val="Text"/>
      </w:pPr>
      <w:r>
        <w:t>Aucun.</w:t>
      </w:r>
    </w:p>
    <w:p w14:paraId="0404DF4D" w14:textId="77777777" w:rsidR="00BD418A" w:rsidRPr="00BC1012" w:rsidRDefault="00BD418A" w:rsidP="00BD418A">
      <w:pPr>
        <w:sectPr w:rsidR="00BD418A" w:rsidRPr="00BC1012" w:rsidSect="00CA09EE">
          <w:headerReference w:type="default" r:id="rId9"/>
          <w:headerReference w:type="first" r:id="rId10"/>
          <w:pgSz w:w="11907" w:h="16839"/>
          <w:pgMar w:top="1134" w:right="1417" w:bottom="1134" w:left="1701" w:header="709" w:footer="709" w:gutter="0"/>
          <w:pgNumType w:start="1"/>
          <w:cols w:space="708"/>
          <w:titlePg/>
          <w:docGrid w:linePitch="360"/>
        </w:sectPr>
      </w:pPr>
    </w:p>
    <w:p w14:paraId="49F733EF" w14:textId="77777777" w:rsidR="005C16CE" w:rsidRPr="00C30EA9" w:rsidRDefault="003109DF" w:rsidP="00D76B1E">
      <w:pPr>
        <w:pStyle w:val="Dokumentstatus"/>
        <w:jc w:val="left"/>
      </w:pPr>
      <w:r>
        <w:lastRenderedPageBreak/>
        <w:t>Projet de loi du ministère fédéral de la santé</w:t>
      </w:r>
    </w:p>
    <w:p w14:paraId="2B90430C" w14:textId="77777777" w:rsidR="00BD418A" w:rsidRPr="00C30EA9" w:rsidRDefault="00C30EA9" w:rsidP="00712DA3">
      <w:pPr>
        <w:pStyle w:val="Bezeichnungnderungsdokument"/>
      </w:pPr>
      <w:r>
        <w:t xml:space="preserve">Cinquième ordonnance modifiant l’annexe de la loi sur les nouvelles substances psychoactives </w:t>
      </w:r>
      <w:r>
        <w:rPr>
          <w:rStyle w:val="FootnoteReference"/>
          <w:vertAlign w:val="baseline"/>
        </w:rPr>
        <w:footnoteReference w:customMarkFollows="1" w:id="1"/>
        <w:t>*</w:t>
      </w:r>
    </w:p>
    <w:p w14:paraId="5868FA6D" w14:textId="77777777" w:rsidR="00BD418A" w:rsidRPr="00C30EA9" w:rsidRDefault="00BD418A" w:rsidP="00E56D26">
      <w:pPr>
        <w:pStyle w:val="Ausfertigungsdatumnderungsdokument"/>
      </w:pPr>
      <w:r>
        <w:t>Du...</w:t>
      </w:r>
    </w:p>
    <w:p w14:paraId="4E5C03FC" w14:textId="17716CCC" w:rsidR="0050187C" w:rsidRPr="00C30EA9" w:rsidRDefault="004A0EFF" w:rsidP="003A7708">
      <w:pPr>
        <w:pStyle w:val="EingangsformelStandardnderungsdokument"/>
      </w:pPr>
      <w:r>
        <w:t>Sur la base de l’article 7 de la loi sur les nouvelles substances psychoactives, modifiée par l’article 93 de l’ordonnance du 19 juin 2020 (Journal officiel fédéral (</w:t>
      </w:r>
      <w:proofErr w:type="spellStart"/>
      <w:r>
        <w:t>BGBl</w:t>
      </w:r>
      <w:proofErr w:type="spellEnd"/>
      <w:r>
        <w:t>. I p. 1328), en liaison avec l’article 1, paragraphe 2, de la loi sur l’adaptation des compétences du 16 août 2002 (</w:t>
      </w:r>
      <w:proofErr w:type="spellStart"/>
      <w:r>
        <w:t>BGBl</w:t>
      </w:r>
      <w:proofErr w:type="spellEnd"/>
      <w:r>
        <w:t>. I p. 3165) et l’ordonnance organisationnelle du 8 décembre 2021 (</w:t>
      </w:r>
      <w:proofErr w:type="spellStart"/>
      <w:r>
        <w:t>BGBl</w:t>
      </w:r>
      <w:proofErr w:type="spellEnd"/>
      <w:r>
        <w:t xml:space="preserve">. I p. 5176), le ministère fédéral de la santé, en accord avec le ministère fédéral de l’intérieur et du territoire, le ministère fédéral de la justice et le ministère fédéral des finances, et après consultation d’experts, établit ce qui </w:t>
      </w:r>
      <w:proofErr w:type="gramStart"/>
      <w:r>
        <w:t>suit:</w:t>
      </w:r>
      <w:proofErr w:type="gramEnd"/>
    </w:p>
    <w:p w14:paraId="3B11B2F6" w14:textId="149DE3A9" w:rsidR="00BD418A" w:rsidRPr="00073F5C" w:rsidRDefault="00320AD1" w:rsidP="00320AD1">
      <w:pPr>
        <w:pStyle w:val="ArtikelBezeichner"/>
        <w:numPr>
          <w:ilvl w:val="0"/>
          <w:numId w:val="0"/>
        </w:numPr>
      </w:pPr>
      <w:r>
        <w:t>Article premier</w:t>
      </w:r>
    </w:p>
    <w:p w14:paraId="310B6E18" w14:textId="77777777" w:rsidR="009E2BDB" w:rsidRPr="00073F5C" w:rsidRDefault="00585B9E" w:rsidP="00585B9E">
      <w:pPr>
        <w:pStyle w:val="JuristischerAbsatznichtnummeriert"/>
      </w:pPr>
      <w:r>
        <w:t>L’annexe de la nouvelle loi sur les substances psychoactives du 21 novembre 2016 [Journal officiel fédéral (</w:t>
      </w:r>
      <w:proofErr w:type="spellStart"/>
      <w:r>
        <w:t>BGBl</w:t>
      </w:r>
      <w:proofErr w:type="spellEnd"/>
      <w:r>
        <w:t>.) I, p. 2615], modifiée en dernier lieu par l’article 1er de l’ordonnance du 14 mars 2023 (</w:t>
      </w:r>
      <w:proofErr w:type="spellStart"/>
      <w:r>
        <w:t>BGBl</w:t>
      </w:r>
      <w:proofErr w:type="spellEnd"/>
      <w:r>
        <w:t>. 2023 I nº 69), est remplacée par le texte figurant à l’annexe de la présente ordonnance.</w:t>
      </w:r>
    </w:p>
    <w:p w14:paraId="1E8B69AF" w14:textId="38D4461F" w:rsidR="00BD418A" w:rsidRPr="00073F5C" w:rsidRDefault="00320AD1" w:rsidP="00320AD1">
      <w:pPr>
        <w:pStyle w:val="ArtikelBezeichner"/>
        <w:numPr>
          <w:ilvl w:val="0"/>
          <w:numId w:val="0"/>
        </w:numPr>
      </w:pPr>
      <w:r>
        <w:t>Article 2</w:t>
      </w:r>
    </w:p>
    <w:p w14:paraId="656225AE" w14:textId="77777777" w:rsidR="00BD418A" w:rsidRPr="00073F5C" w:rsidRDefault="00823AC0" w:rsidP="00117F0E">
      <w:pPr>
        <w:pStyle w:val="JuristischerAbsatznichtnummeriert"/>
      </w:pPr>
      <w:r>
        <w:t>La présente ordonnance entre en vigueur le jour suivant sa promulgation.</w:t>
      </w:r>
    </w:p>
    <w:p w14:paraId="014C6C84" w14:textId="77777777" w:rsidR="00BD418A" w:rsidRPr="00073F5C" w:rsidRDefault="00BD418A" w:rsidP="00E56D26">
      <w:pPr>
        <w:pStyle w:val="Schlussformel"/>
      </w:pPr>
      <w:r>
        <w:t>Le Bundesrat (Conseil fédéral) a donné son approbation.</w:t>
      </w:r>
    </w:p>
    <w:p w14:paraId="6BEBB16F" w14:textId="77777777" w:rsidR="00260EA4" w:rsidRPr="00A4642B" w:rsidRDefault="00260EA4" w:rsidP="00260EA4">
      <w:pPr>
        <w:rPr>
          <w:highlight w:val="yellow"/>
        </w:rPr>
        <w:sectPr w:rsidR="00260EA4" w:rsidRPr="00A4642B" w:rsidSect="00CA09EE">
          <w:pgSz w:w="11907" w:h="16839"/>
          <w:pgMar w:top="1134" w:right="1417" w:bottom="1134" w:left="1701" w:header="709" w:footer="709" w:gutter="0"/>
          <w:cols w:space="708"/>
          <w:docGrid w:linePitch="360"/>
        </w:sectPr>
      </w:pPr>
    </w:p>
    <w:p w14:paraId="4C02D2FB" w14:textId="77777777" w:rsidR="00260EA4" w:rsidRPr="00073F5C" w:rsidRDefault="00260EA4" w:rsidP="00AA197C">
      <w:pPr>
        <w:pStyle w:val="AnlageBezeichnermanuell"/>
      </w:pPr>
      <w:r>
        <w:lastRenderedPageBreak/>
        <w:t>Annexe à l’article premier</w:t>
      </w:r>
    </w:p>
    <w:p w14:paraId="2364BC87" w14:textId="77777777" w:rsidR="00D61791" w:rsidRPr="00073F5C" w:rsidRDefault="00833B38" w:rsidP="00833B38">
      <w:pPr>
        <w:pStyle w:val="Anlageberschrift"/>
        <w:jc w:val="right"/>
      </w:pPr>
      <w:r>
        <w:t>Annexe</w:t>
      </w:r>
    </w:p>
    <w:p w14:paraId="6AA15C9C" w14:textId="77777777" w:rsidR="00D04E33" w:rsidRPr="00C916B6" w:rsidRDefault="00D04E33" w:rsidP="00D04E33">
      <w:pPr>
        <w:pStyle w:val="Sonderelementberschriftlinks"/>
        <w:rPr>
          <w:b/>
          <w:bCs/>
        </w:rPr>
      </w:pPr>
      <w:r>
        <w:rPr>
          <w:b/>
        </w:rPr>
        <w:t>Remarques préliminaires</w:t>
      </w:r>
    </w:p>
    <w:p w14:paraId="4B6AB725" w14:textId="1D0E47FF" w:rsidR="00D04E33" w:rsidRPr="00C916B6" w:rsidRDefault="00D04E33" w:rsidP="00D04E33">
      <w:pPr>
        <w:pStyle w:val="Text"/>
        <w:rPr>
          <w:rFonts w:eastAsia="Times New Roman"/>
        </w:rPr>
      </w:pPr>
      <w:r>
        <w:t xml:space="preserve">Les définitions des groupes de substances figurant aux points 1 et 7 comprennent toutes les formes chargées possibles, les stéréoisomères et les sels d’une substance inscrite sur la liste. Pour les formes chargées et les sels, les limites de poids moléculaire comprises dans les définitions des groupes de substances ne s’appliquent qu’à la partie de la molécule qui exclut le </w:t>
      </w:r>
      <w:proofErr w:type="spellStart"/>
      <w:r>
        <w:t>contre-ion</w:t>
      </w:r>
      <w:proofErr w:type="spellEnd"/>
      <w:r>
        <w:t>. Les définitions de groupes de substances couvrent également tous les composés substitués aux isotopes selon les définitions de groupes de substances suivantes.</w:t>
      </w:r>
    </w:p>
    <w:p w14:paraId="354CD475" w14:textId="70E07362" w:rsidR="00D04E33" w:rsidRPr="0016678B" w:rsidRDefault="00D04E33" w:rsidP="00412A19">
      <w:pPr>
        <w:pStyle w:val="Heading1"/>
        <w:numPr>
          <w:ilvl w:val="0"/>
          <w:numId w:val="10"/>
        </w:numPr>
        <w:rPr>
          <w:i/>
        </w:rPr>
      </w:pPr>
      <w:r>
        <w:t>1. Composés dérivés de la 2-phénéthylamine</w:t>
      </w:r>
    </w:p>
    <w:p w14:paraId="5F7F612C" w14:textId="77777777" w:rsidR="00D04E33" w:rsidRDefault="00D04E33" w:rsidP="00D04E33">
      <w:pPr>
        <w:pStyle w:val="Text"/>
        <w:spacing w:after="360"/>
      </w:pPr>
      <w:r>
        <w:t xml:space="preserve">Un composé dérivé de la 2-phénéthylamine est tout composé chimique qui peut être dérivé d’une structure de base de la 2-phénylethane-1-amine (à l’exception de la 2-phénéthylamine elle-même), a une masse moléculaire maximale de 500 u et correspond à la structure modulaire de l’élément structurel A et de l’élément structurel B décrits ci-dessous. </w:t>
      </w:r>
    </w:p>
    <w:p w14:paraId="34BFB891" w14:textId="77777777" w:rsidR="00D04E33" w:rsidRPr="001C2268" w:rsidRDefault="00D04E33" w:rsidP="00D04E33">
      <w:pPr>
        <w:autoSpaceDE w:val="0"/>
        <w:autoSpaceDN w:val="0"/>
        <w:adjustRightInd w:val="0"/>
      </w:pPr>
      <w:r>
        <w:rPr>
          <w:noProof/>
        </w:rPr>
        <mc:AlternateContent>
          <mc:Choice Requires="wpc">
            <w:drawing>
              <wp:anchor distT="0" distB="0" distL="114300" distR="114300" simplePos="0" relativeHeight="251657216" behindDoc="0" locked="0" layoutInCell="1" allowOverlap="1" wp14:anchorId="0F159E55" wp14:editId="0476DC50">
                <wp:simplePos x="0" y="0"/>
                <wp:positionH relativeFrom="character">
                  <wp:posOffset>362585</wp:posOffset>
                </wp:positionH>
                <wp:positionV relativeFrom="line">
                  <wp:posOffset>45720</wp:posOffset>
                </wp:positionV>
                <wp:extent cx="4158615" cy="2006600"/>
                <wp:effectExtent l="635" t="0" r="3175" b="0"/>
                <wp:wrapNone/>
                <wp:docPr id="200" name="Zeichenbereich 165"/>
                <wp:cNvGraphicFramePr/>
                <a:graphic xmlns:a="http://schemas.openxmlformats.org/drawingml/2006/main">
                  <a:graphicData uri="http://schemas.microsoft.com/office/word/2010/wordprocessingCanvas">
                    <wpc:wpc>
                      <wpc:bg>
                        <a:noFill/>
                      </wpc:bg>
                      <wpc:whole/>
                      <wps:wsp>
                        <wps:cNvPr id="6" name="Rectangle 167"/>
                        <wps:cNvSpPr>
                          <a:spLocks noChangeArrowheads="1"/>
                        </wps:cNvSpPr>
                        <wps:spPr bwMode="auto">
                          <a:xfrm>
                            <a:off x="1257305" y="800100"/>
                            <a:ext cx="54483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F1788F" w14:textId="77777777" w:rsidR="00D117F0" w:rsidRPr="00597C29" w:rsidRDefault="00D117F0" w:rsidP="00D04E33">
                              <w:pPr>
                                <w:rPr>
                                  <w:sz w:val="24"/>
                                  <w:szCs w:val="24"/>
                                </w:rPr>
                              </w:pPr>
                              <w:r>
                                <w:rPr>
                                  <w:color w:val="000000"/>
                                  <w:sz w:val="24"/>
                                </w:rPr>
                                <w:t>Anneau</w:t>
                              </w:r>
                            </w:p>
                          </w:txbxContent>
                        </wps:txbx>
                        <wps:bodyPr rot="0" vert="horz" wrap="none" lIns="0" tIns="0" rIns="0" bIns="0" anchor="t" anchorCtr="0" upright="1">
                          <a:spAutoFit/>
                        </wps:bodyPr>
                      </wps:wsp>
                      <wps:wsp>
                        <wps:cNvPr id="9" name="Rectangle 168"/>
                        <wps:cNvSpPr>
                          <a:spLocks noChangeArrowheads="1"/>
                        </wps:cNvSpPr>
                        <wps:spPr bwMode="auto">
                          <a:xfrm>
                            <a:off x="1251605" y="1020400"/>
                            <a:ext cx="5676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F84D7" w14:textId="77777777" w:rsidR="00D117F0" w:rsidRPr="00597C29" w:rsidRDefault="00D117F0" w:rsidP="00D04E33">
                              <w:pPr>
                                <w:rPr>
                                  <w:sz w:val="24"/>
                                  <w:szCs w:val="24"/>
                                </w:rPr>
                              </w:pPr>
                              <w:proofErr w:type="gramStart"/>
                              <w:r>
                                <w:rPr>
                                  <w:color w:val="000000"/>
                                  <w:sz w:val="24"/>
                                </w:rPr>
                                <w:t>système</w:t>
                              </w:r>
                              <w:proofErr w:type="gramEnd"/>
                            </w:p>
                          </w:txbxContent>
                        </wps:txbx>
                        <wps:bodyPr rot="0" vert="horz" wrap="none" lIns="0" tIns="0" rIns="0" bIns="0" anchor="t" anchorCtr="0" upright="1"/>
                      </wps:wsp>
                      <wps:wsp>
                        <wps:cNvPr id="10" name="Rectangle 169"/>
                        <wps:cNvSpPr>
                          <a:spLocks noChangeArrowheads="1"/>
                        </wps:cNvSpPr>
                        <wps:spPr bwMode="auto">
                          <a:xfrm>
                            <a:off x="417202" y="93920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8B9D"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12" name="Rectangle 170"/>
                        <wps:cNvSpPr>
                          <a:spLocks noChangeArrowheads="1"/>
                        </wps:cNvSpPr>
                        <wps:spPr bwMode="auto">
                          <a:xfrm>
                            <a:off x="527702" y="1010900"/>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6F9A" w14:textId="77777777" w:rsidR="00D117F0" w:rsidRPr="00466FA9" w:rsidRDefault="00D117F0" w:rsidP="00D04E33">
                              <w:proofErr w:type="gramStart"/>
                              <w:r>
                                <w:rPr>
                                  <w:color w:val="000000"/>
                                </w:rPr>
                                <w:t>n</w:t>
                              </w:r>
                              <w:proofErr w:type="gramEnd"/>
                            </w:p>
                          </w:txbxContent>
                        </wps:txbx>
                        <wps:bodyPr rot="0" vert="horz" wrap="none" lIns="0" tIns="0" rIns="0" bIns="0" anchor="t" anchorCtr="0" upright="1">
                          <a:spAutoFit/>
                        </wps:bodyPr>
                      </wps:wsp>
                      <wps:wsp>
                        <wps:cNvPr id="13" name="Oval 171"/>
                        <wps:cNvSpPr>
                          <a:spLocks noChangeArrowheads="1"/>
                        </wps:cNvSpPr>
                        <wps:spPr bwMode="auto">
                          <a:xfrm>
                            <a:off x="955603" y="591800"/>
                            <a:ext cx="1009004" cy="100580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 name="Rectangle 173"/>
                        <wps:cNvSpPr>
                          <a:spLocks noChangeArrowheads="1"/>
                        </wps:cNvSpPr>
                        <wps:spPr bwMode="auto">
                          <a:xfrm>
                            <a:off x="3566113" y="3626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4BA6" w14:textId="77777777" w:rsidR="00D117F0" w:rsidRPr="00466FA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15" name="Rectangle 174"/>
                        <wps:cNvSpPr>
                          <a:spLocks noChangeArrowheads="1"/>
                        </wps:cNvSpPr>
                        <wps:spPr bwMode="auto">
                          <a:xfrm>
                            <a:off x="3213112" y="685800"/>
                            <a:ext cx="141605" cy="36957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F7BF6F" w14:textId="77777777" w:rsidR="00D117F0" w:rsidRPr="00466FA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16" name="Rectangle 175"/>
                        <wps:cNvSpPr>
                          <a:spLocks noChangeArrowheads="1"/>
                        </wps:cNvSpPr>
                        <wps:spPr bwMode="auto">
                          <a:xfrm>
                            <a:off x="3566113" y="10744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BC70" w14:textId="77777777" w:rsidR="00D117F0" w:rsidRPr="00466FA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17" name="Rectangle 176"/>
                        <wps:cNvSpPr>
                          <a:spLocks noChangeArrowheads="1"/>
                        </wps:cNvSpPr>
                        <wps:spPr bwMode="auto">
                          <a:xfrm>
                            <a:off x="2665710" y="14370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DCE6" w14:textId="77777777" w:rsidR="00D117F0" w:rsidRPr="00466FA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118" name="Rectangle 177"/>
                        <wps:cNvSpPr>
                          <a:spLocks noChangeArrowheads="1"/>
                        </wps:cNvSpPr>
                        <wps:spPr bwMode="auto">
                          <a:xfrm>
                            <a:off x="2724110" y="3429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755D" w14:textId="77777777" w:rsidR="00D117F0" w:rsidRPr="00466FA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119" name="Rectangle 178"/>
                        <wps:cNvSpPr>
                          <a:spLocks noChangeArrowheads="1"/>
                        </wps:cNvSpPr>
                        <wps:spPr bwMode="auto">
                          <a:xfrm>
                            <a:off x="2305008" y="2623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7AFC" w14:textId="77777777" w:rsidR="00D117F0" w:rsidRPr="00466FA9" w:rsidRDefault="00D117F0" w:rsidP="00D04E33">
                              <w:pPr>
                                <w:rPr>
                                  <w:sz w:val="24"/>
                                  <w:szCs w:val="24"/>
                                </w:rPr>
                              </w:pPr>
                              <w:r>
                                <w:rPr>
                                  <w:color w:val="000000"/>
                                  <w:sz w:val="24"/>
                                </w:rPr>
                                <w:t>R5</w:t>
                              </w:r>
                            </w:p>
                          </w:txbxContent>
                        </wps:txbx>
                        <wps:bodyPr rot="0" vert="horz" wrap="none" lIns="0" tIns="0" rIns="0" bIns="0" anchor="t" anchorCtr="0" upright="1">
                          <a:spAutoFit/>
                        </wps:bodyPr>
                      </wps:wsp>
                      <wps:wsp>
                        <wps:cNvPr id="120" name="Line 179"/>
                        <wps:cNvCnPr>
                          <a:cxnSpLocks noChangeShapeType="1"/>
                        </wps:cNvCnPr>
                        <wps:spPr bwMode="auto">
                          <a:xfrm flipV="1">
                            <a:off x="3378812" y="589900"/>
                            <a:ext cx="167601" cy="167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0"/>
                        <wps:cNvCnPr>
                          <a:cxnSpLocks noChangeShapeType="1"/>
                        </wps:cNvCnPr>
                        <wps:spPr bwMode="auto">
                          <a:xfrm>
                            <a:off x="3378812" y="939100"/>
                            <a:ext cx="165101" cy="1645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2" name="Line 181"/>
                        <wps:cNvCnPr>
                          <a:cxnSpLocks noChangeShapeType="1"/>
                        </wps:cNvCnPr>
                        <wps:spPr bwMode="auto">
                          <a:xfrm flipV="1">
                            <a:off x="2860610" y="903600"/>
                            <a:ext cx="323201" cy="171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2"/>
                        <wps:cNvCnPr>
                          <a:cxnSpLocks noChangeShapeType="1"/>
                        </wps:cNvCnPr>
                        <wps:spPr bwMode="auto">
                          <a:xfrm flipH="1">
                            <a:off x="2761610" y="1075000"/>
                            <a:ext cx="99000" cy="368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4" name="Line 183"/>
                        <wps:cNvCnPr>
                          <a:cxnSpLocks noChangeShapeType="1"/>
                        </wps:cNvCnPr>
                        <wps:spPr bwMode="auto">
                          <a:xfrm flipV="1">
                            <a:off x="2860610" y="694600"/>
                            <a:ext cx="0" cy="380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4"/>
                        <wps:cNvCnPr>
                          <a:cxnSpLocks noChangeShapeType="1"/>
                        </wps:cNvCnPr>
                        <wps:spPr bwMode="auto">
                          <a:xfrm>
                            <a:off x="2406609" y="848300"/>
                            <a:ext cx="431802" cy="215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5"/>
                        <wps:cNvCnPr>
                          <a:cxnSpLocks noChangeShapeType="1"/>
                        </wps:cNvCnPr>
                        <wps:spPr bwMode="auto">
                          <a:xfrm flipV="1">
                            <a:off x="1966507" y="848300"/>
                            <a:ext cx="440102" cy="253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6"/>
                        <wps:cNvCnPr>
                          <a:cxnSpLocks noChangeShapeType="1"/>
                        </wps:cNvCnPr>
                        <wps:spPr bwMode="auto">
                          <a:xfrm flipV="1">
                            <a:off x="2400309" y="571500"/>
                            <a:ext cx="60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8" name="Line 187"/>
                        <wps:cNvCnPr>
                          <a:cxnSpLocks noChangeShapeType="1"/>
                        </wps:cNvCnPr>
                        <wps:spPr bwMode="auto">
                          <a:xfrm>
                            <a:off x="641902" y="1090200"/>
                            <a:ext cx="507402"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9" name="Line 188"/>
                        <wps:cNvCnPr>
                          <a:cxnSpLocks noChangeShapeType="1"/>
                        </wps:cNvCnPr>
                        <wps:spPr bwMode="auto">
                          <a:xfrm flipH="1">
                            <a:off x="2286008" y="867400"/>
                            <a:ext cx="113000" cy="275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189"/>
                        <wps:cNvSpPr>
                          <a:spLocks noChangeArrowheads="1"/>
                        </wps:cNvSpPr>
                        <wps:spPr bwMode="auto">
                          <a:xfrm>
                            <a:off x="2171708" y="1143000"/>
                            <a:ext cx="1949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BC1F" w14:textId="77777777" w:rsidR="00D117F0" w:rsidRPr="00466FA9" w:rsidRDefault="00D117F0" w:rsidP="00D04E33">
                              <w:pPr>
                                <w:rPr>
                                  <w:sz w:val="24"/>
                                  <w:szCs w:val="24"/>
                                </w:rPr>
                              </w:pPr>
                              <w:r>
                                <w:rPr>
                                  <w:color w:val="000000"/>
                                  <w:sz w:val="24"/>
                                </w:rPr>
                                <w:t>R6</w:t>
                              </w:r>
                            </w:p>
                          </w:txbxContent>
                        </wps:txbx>
                        <wps:bodyPr rot="0" vert="horz" wrap="none" lIns="0" tIns="0" rIns="0" bIns="0" anchor="t" anchorCtr="0" upright="1"/>
                      </wps:wsp>
                    </wpc:wpc>
                  </a:graphicData>
                </a:graphic>
                <wp14:sizeRelH relativeFrom="page">
                  <wp14:pctWidth>0</wp14:pctWidth>
                </wp14:sizeRelH>
                <wp14:sizeRelV relativeFrom="page">
                  <wp14:pctHeight>0</wp14:pctHeight>
                </wp14:sizeRelV>
              </wp:anchor>
            </w:drawing>
          </mc:Choice>
          <mc:Fallback>
            <w:pict>
              <v:group w14:anchorId="0F159E55" id="Zeichenbereich 165" o:spid="_x0000_s1026" editas="canvas" style="position:absolute;margin-left:28.55pt;margin-top:3.6pt;width:327.45pt;height:158pt;z-index:251657216;mso-position-horizontal-relative:char;mso-position-vertical-relative:line" coordsize="41586,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86;height:20066;visibility:visible;mso-wrap-style:square">
                  <v:fill o:detectmouseclick="t"/>
                  <v:path o:connecttype="none"/>
                </v:shape>
                <v:rect id="Rectangle 167" o:spid="_x0000_s1028" style="position:absolute;left:12573;top:8001;width:5448;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" filled="f" strokecolor="white" strokeweight="1.5pt">
                  <v:textbox style="mso-fit-shape-to-text:t" inset="0,0,0,0">
                    <w:txbxContent>
                      <w:p w14:paraId="44F1788F" w14:textId="77777777" w:rsidR="00D117F0" w:rsidRPr="00597C29" w:rsidRDefault="00D117F0" w:rsidP="00D04E33">
                        <w:pPr>
                          <w:rPr>
                            <w:sz w:val="24"/>
                            <w:szCs w:val="24"/>
                          </w:rPr>
                        </w:pPr>
                        <w:r>
                          <w:rPr>
                            <w:color w:val="000000"/>
                            <w:sz w:val="24"/>
                          </w:rPr>
                          <w:t>Anneau</w:t>
                        </w:r>
                      </w:p>
                    </w:txbxContent>
                  </v:textbox>
                </v:rect>
                <v:rect id="Rectangle 168" o:spid="_x0000_s1029" style="position:absolute;left:12516;top:10204;width:5676;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14:paraId="7E2F84D7" w14:textId="77777777" w:rsidR="00D117F0" w:rsidRPr="00597C29" w:rsidRDefault="00D117F0" w:rsidP="00D04E33">
                        <w:pPr>
                          <w:rPr>
                            <w:sz w:val="24"/>
                            <w:szCs w:val="24"/>
                          </w:rPr>
                        </w:pPr>
                        <w:proofErr w:type="gramStart"/>
                        <w:r>
                          <w:rPr>
                            <w:color w:val="000000"/>
                            <w:sz w:val="24"/>
                          </w:rPr>
                          <w:t>système</w:t>
                        </w:r>
                        <w:proofErr w:type="gramEnd"/>
                      </w:p>
                    </w:txbxContent>
                  </v:textbox>
                </v:rect>
                <v:rect id="Rectangle 169" o:spid="_x0000_s1030" style="position:absolute;left:4172;top:9392;width:110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6C08B9D" w14:textId="77777777" w:rsidR="00D117F0" w:rsidRPr="00597C29" w:rsidRDefault="00D117F0" w:rsidP="00D04E33">
                        <w:pPr>
                          <w:rPr>
                            <w:sz w:val="24"/>
                            <w:szCs w:val="24"/>
                          </w:rPr>
                        </w:pPr>
                        <w:r>
                          <w:rPr>
                            <w:color w:val="000000"/>
                            <w:sz w:val="24"/>
                          </w:rPr>
                          <w:t>R</w:t>
                        </w:r>
                      </w:p>
                    </w:txbxContent>
                  </v:textbox>
                </v:rect>
                <v:rect id="Rectangle 170" o:spid="_x0000_s1031" style="position:absolute;left:5277;top:10109;width:781;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9936F9A" w14:textId="77777777" w:rsidR="00D117F0" w:rsidRPr="00466FA9" w:rsidRDefault="00D117F0" w:rsidP="00D04E33">
                        <w:proofErr w:type="gramStart"/>
                        <w:r>
                          <w:rPr>
                            <w:color w:val="000000"/>
                          </w:rPr>
                          <w:t>n</w:t>
                        </w:r>
                        <w:proofErr w:type="gramEnd"/>
                      </w:p>
                    </w:txbxContent>
                  </v:textbox>
                </v:rect>
                <v:oval id="Oval 171" o:spid="_x0000_s1032"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" filled="f" strokeweight="1.5pt">
                  <v:stroke joinstyle="miter"/>
                </v:oval>
                <v:rect id="Rectangle 173" o:spid="_x0000_s1033" style="position:absolute;left:35661;top:3626;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B8B4BA6" w14:textId="77777777" w:rsidR="00D117F0" w:rsidRPr="00466FA9" w:rsidRDefault="00D117F0" w:rsidP="00D04E33">
                        <w:pPr>
                          <w:rPr>
                            <w:sz w:val="24"/>
                            <w:szCs w:val="24"/>
                          </w:rPr>
                        </w:pPr>
                        <w:r>
                          <w:rPr>
                            <w:color w:val="000000"/>
                            <w:sz w:val="24"/>
                          </w:rPr>
                          <w:t>R1</w:t>
                        </w:r>
                      </w:p>
                    </w:txbxContent>
                  </v:textbox>
                </v:rect>
                <v:rect id="Rectangle 174" o:spid="_x0000_s1034" style="position:absolute;left:32131;top:6858;width:1416;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" strokecolor="white" strokeweight="1pt">
                  <v:stroke dashstyle="dash"/>
                  <v:shadow color="#868686"/>
                  <v:textbox style="mso-fit-shape-to-text:t" inset="0,0,0,0">
                    <w:txbxContent>
                      <w:p w14:paraId="2BF7BF6F" w14:textId="77777777" w:rsidR="00D117F0" w:rsidRPr="00466FA9" w:rsidRDefault="00D117F0" w:rsidP="00D04E33">
                        <w:pPr>
                          <w:rPr>
                            <w:sz w:val="28"/>
                            <w:szCs w:val="28"/>
                          </w:rPr>
                        </w:pPr>
                        <w:r>
                          <w:rPr>
                            <w:color w:val="000000"/>
                            <w:sz w:val="28"/>
                          </w:rPr>
                          <w:t>N</w:t>
                        </w:r>
                      </w:p>
                    </w:txbxContent>
                  </v:textbox>
                </v:rect>
                <v:rect id="Rectangle 175" o:spid="_x0000_s1035" style="position:absolute;left:35661;top:1074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406BC70" w14:textId="77777777" w:rsidR="00D117F0" w:rsidRPr="00466FA9" w:rsidRDefault="00D117F0" w:rsidP="00D04E33">
                        <w:pPr>
                          <w:rPr>
                            <w:sz w:val="24"/>
                            <w:szCs w:val="24"/>
                          </w:rPr>
                        </w:pPr>
                        <w:r>
                          <w:rPr>
                            <w:color w:val="000000"/>
                            <w:sz w:val="24"/>
                          </w:rPr>
                          <w:t>R2</w:t>
                        </w:r>
                      </w:p>
                    </w:txbxContent>
                  </v:textbox>
                </v:rect>
                <v:rect id="Rectangle 176" o:spid="_x0000_s1036" style="position:absolute;left:26657;top:14370;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187DCE6" w14:textId="77777777" w:rsidR="00D117F0" w:rsidRPr="00466FA9" w:rsidRDefault="00D117F0" w:rsidP="00D04E33">
                        <w:pPr>
                          <w:rPr>
                            <w:sz w:val="24"/>
                            <w:szCs w:val="24"/>
                          </w:rPr>
                        </w:pPr>
                        <w:r>
                          <w:rPr>
                            <w:color w:val="000000"/>
                            <w:sz w:val="24"/>
                          </w:rPr>
                          <w:t>R4</w:t>
                        </w:r>
                      </w:p>
                    </w:txbxContent>
                  </v:textbox>
                </v:rect>
                <v:rect id="Rectangle 177" o:spid="_x0000_s1037" style="position:absolute;left:27241;top:3429;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18D755D" w14:textId="77777777" w:rsidR="00D117F0" w:rsidRPr="00466FA9" w:rsidRDefault="00D117F0" w:rsidP="00D04E33">
                        <w:pPr>
                          <w:rPr>
                            <w:sz w:val="24"/>
                            <w:szCs w:val="24"/>
                          </w:rPr>
                        </w:pPr>
                        <w:r>
                          <w:rPr>
                            <w:color w:val="000000"/>
                            <w:sz w:val="24"/>
                          </w:rPr>
                          <w:t>R3</w:t>
                        </w:r>
                      </w:p>
                    </w:txbxContent>
                  </v:textbox>
                </v:rect>
                <v:rect id="Rectangle 178" o:spid="_x0000_s1038" style="position:absolute;left:23050;top:2623;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F027AFC" w14:textId="77777777" w:rsidR="00D117F0" w:rsidRPr="00466FA9" w:rsidRDefault="00D117F0" w:rsidP="00D04E33">
                        <w:pPr>
                          <w:rPr>
                            <w:sz w:val="24"/>
                            <w:szCs w:val="24"/>
                          </w:rPr>
                        </w:pPr>
                        <w:r>
                          <w:rPr>
                            <w:color w:val="000000"/>
                            <w:sz w:val="24"/>
                          </w:rPr>
                          <w:t>R5</w:t>
                        </w:r>
                      </w:p>
                    </w:txbxContent>
                  </v:textbox>
                </v:rect>
                <v:line id="Line 179" o:spid="_x0000_s1039"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" strokeweight="1.5pt">
                  <v:stroke endcap="round"/>
                </v:line>
                <v:line id="Line 180" o:spid="_x0000_s1040"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" strokeweight="1.5pt">
                  <v:stroke endcap="round"/>
                </v:line>
                <v:line id="Line 181" o:spid="_x0000_s1041"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" strokeweight="1.5pt">
                  <v:stroke endcap="round"/>
                </v:line>
                <v:line id="Line 182" o:spid="_x0000_s1042"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75vwAAANwAAAAPAAAAZHJzL2Rvd25yZXYueG1sRE/NisIw&#10;EL4LvkMYwYusqR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BLoJ75vwAAANwAAAAPAAAAAAAA&#10;AAAAAAAAAAcCAABkcnMvZG93bnJldi54bWxQSwUGAAAAAAMAAwC3AAAA8wIAAAAA&#10;" strokeweight="1.5pt">
                  <v:stroke endcap="round"/>
                </v:line>
                <v:line id="Line 183" o:spid="_x0000_s1043"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aNvwAAANwAAAAPAAAAZHJzL2Rvd25yZXYueG1sRE/NisIw&#10;EL4LvkMYwYusqU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DESQaNvwAAANwAAAAPAAAAAAAA&#10;AAAAAAAAAAcCAABkcnMvZG93bnJldi54bWxQSwUGAAAAAAMAAwC3AAAA8wIAAAAA&#10;" strokeweight="1.5pt">
                  <v:stroke endcap="round"/>
                </v:line>
                <v:line id="Line 184" o:spid="_x0000_s1044" style="position:absolute;visibility:visible;mso-wrap-style:square" from="24066,8483" to="28384,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" strokeweight="1.5pt">
                  <v:stroke endcap="round"/>
                </v:line>
                <v:line id="Line 185" o:spid="_x0000_s1045"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" strokeweight="1.5pt">
                  <v:stroke endcap="round"/>
                </v:line>
                <v:line id="Line 186" o:spid="_x0000_s1046" style="position:absolute;flip:y;visibility:visible;mso-wrap-style:square" from="24003,5715" to="2400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" strokeweight="1.5pt">
                  <v:stroke endcap="round"/>
                </v:line>
                <v:line id="Line 187" o:spid="_x0000_s1047"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" strokeweight="1.5pt">
                  <v:stroke endcap="round"/>
                </v:line>
                <v:line id="Line 188" o:spid="_x0000_s1048" style="position:absolute;flip:x;visibility:visible;mso-wrap-style:square" from="22860,8674" to="2399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" strokeweight="1.5pt">
                  <v:stroke endcap="round"/>
                </v:line>
                <v:rect id="Rectangle 189" o:spid="_x0000_s1049" style="position:absolute;left:21717;top:11430;width:194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" filled="f" stroked="f">
                  <v:textbox inset="0,0,0,0">
                    <w:txbxContent>
                      <w:p w14:paraId="183FBC1F" w14:textId="77777777" w:rsidR="00D117F0" w:rsidRPr="00466FA9" w:rsidRDefault="00D117F0" w:rsidP="00D04E33">
                        <w:pPr>
                          <w:rPr>
                            <w:sz w:val="24"/>
                            <w:szCs w:val="24"/>
                          </w:rPr>
                        </w:pPr>
                        <w:r>
                          <w:rPr>
                            <w:color w:val="000000"/>
                            <w:sz w:val="24"/>
                          </w:rPr>
                          <w:t>R6</w:t>
                        </w:r>
                      </w:p>
                    </w:txbxContent>
                  </v:textbox>
                </v:rect>
                <w10:wrap anchory="line"/>
              </v:group>
            </w:pict>
          </mc:Fallback>
        </mc:AlternateContent>
      </w:r>
      <w:r>
        <w:rPr>
          <w:noProof/>
        </w:rPr>
        <mc:AlternateContent>
          <mc:Choice Requires="wps">
            <w:drawing>
              <wp:anchor distT="0" distB="0" distL="114300" distR="114300" simplePos="0" relativeHeight="251669504" behindDoc="0" locked="0" layoutInCell="1" allowOverlap="1" wp14:anchorId="6AA84671" wp14:editId="4ACB8BFB">
                <wp:simplePos x="0" y="0"/>
                <wp:positionH relativeFrom="column">
                  <wp:posOffset>558800</wp:posOffset>
                </wp:positionH>
                <wp:positionV relativeFrom="paragraph">
                  <wp:posOffset>45720</wp:posOffset>
                </wp:positionV>
                <wp:extent cx="1871980" cy="1943735"/>
                <wp:effectExtent l="6350" t="7620" r="7620" b="10795"/>
                <wp:wrapNone/>
                <wp:docPr id="1" name="Freeform 172"/>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233223 w 2416"/>
                            <a:gd name="T1" fmla="*/ 0 h 2592"/>
                            <a:gd name="T2" fmla="*/ 1637983 w 2416"/>
                            <a:gd name="T3" fmla="*/ 0 h 2592"/>
                            <a:gd name="T4" fmla="*/ 1637983 w 2416"/>
                            <a:gd name="T5" fmla="*/ 0 h 2592"/>
                            <a:gd name="T6" fmla="*/ 1871980 w 2416"/>
                            <a:gd name="T7" fmla="*/ 242967 h 2592"/>
                            <a:gd name="T8" fmla="*/ 1871980 w 2416"/>
                            <a:gd name="T9" fmla="*/ 242967 h 2592"/>
                            <a:gd name="T10" fmla="*/ 1871980 w 2416"/>
                            <a:gd name="T11" fmla="*/ 242967 h 2592"/>
                            <a:gd name="T12" fmla="*/ 1871980 w 2416"/>
                            <a:gd name="T13" fmla="*/ 1700768 h 2592"/>
                            <a:gd name="T14" fmla="*/ 1871980 w 2416"/>
                            <a:gd name="T15" fmla="*/ 1700768 h 2592"/>
                            <a:gd name="T16" fmla="*/ 1637983 w 2416"/>
                            <a:gd name="T17" fmla="*/ 1943735 h 2592"/>
                            <a:gd name="T18" fmla="*/ 1637983 w 2416"/>
                            <a:gd name="T19" fmla="*/ 1943735 h 2592"/>
                            <a:gd name="T20" fmla="*/ 233223 w 2416"/>
                            <a:gd name="T21" fmla="*/ 1943735 h 2592"/>
                            <a:gd name="T22" fmla="*/ 233223 w 2416"/>
                            <a:gd name="T23" fmla="*/ 1943735 h 2592"/>
                            <a:gd name="T24" fmla="*/ 0 w 2416"/>
                            <a:gd name="T25" fmla="*/ 1700768 h 2592"/>
                            <a:gd name="T26" fmla="*/ 0 w 2416"/>
                            <a:gd name="T27" fmla="*/ 1700768 h 2592"/>
                            <a:gd name="T28" fmla="*/ 0 w 2416"/>
                            <a:gd name="T29" fmla="*/ 1700768 h 2592"/>
                            <a:gd name="T30" fmla="*/ 0 w 2416"/>
                            <a:gd name="T31" fmla="*/ 242967 h 2592"/>
                            <a:gd name="T32" fmla="*/ 0 w 2416"/>
                            <a:gd name="T33" fmla="*/ 242967 h 2592"/>
                            <a:gd name="T34" fmla="*/ 233223 w 2416"/>
                            <a:gd name="T35" fmla="*/ 0 h 25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45BA13" id="Freeform 172" o:spid="_x0000_s1026" style="position:absolute;margin-left:44pt;margin-top:3.6pt;width:147.4pt;height:15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" path="m301,l2114,v167,,302,145,302,324c2416,324,2416,324,2416,324r,l2416,2268v,179,-135,324,-302,324l2114,2592r-1813,c135,2592,,2447,,2268v,,,,,l,2268,,324c,145,135,,301,e" filled="f" strokeweight="1pt">
                <v:stroke joinstyle="miter"/>
                <v:path arrowok="t" o:connecttype="custom" o:connectlocs="180707281,0;1269152076,0;1269152076,0;1450459073,182200410;1450459073,182200410;1450459073,182200410;1450459073,1275402117;1450459073,1275402117;1269152076,1457602527;1269152076,1457602527;180707281,1457602527;180707281,1457602527;0,1275402117;0,1275402117;0,1275402117;0,182200410;0,182200410;180707281,0" o:connectangles="0,0,0,0,0,0,0,0,0,0,0,0,0,0,0,0,0,0"/>
              </v:shape>
            </w:pict>
          </mc:Fallback>
        </mc:AlternateContent>
      </w:r>
      <w:r>
        <w:rPr>
          <w:noProof/>
        </w:rPr>
        <mc:AlternateContent>
          <mc:Choice Requires="wps">
            <w:drawing>
              <wp:anchor distT="0" distB="0" distL="114300" distR="114300" simplePos="0" relativeHeight="251668480" behindDoc="0" locked="0" layoutInCell="1" allowOverlap="1" wp14:anchorId="18FE46A5" wp14:editId="57B16063">
                <wp:simplePos x="0" y="0"/>
                <wp:positionH relativeFrom="column">
                  <wp:posOffset>2437765</wp:posOffset>
                </wp:positionH>
                <wp:positionV relativeFrom="paragraph">
                  <wp:posOffset>45720</wp:posOffset>
                </wp:positionV>
                <wp:extent cx="1871980" cy="1943735"/>
                <wp:effectExtent l="0" t="0" r="0" b="0"/>
                <wp:wrapNone/>
                <wp:docPr id="2" name="Freeform 230"/>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48C32D" id="Freeform 230" o:spid="_x0000_s1026" style="position:absolute;margin-left:191.95pt;margin-top:3.6pt;width:147.4pt;height:15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w:pict>
          </mc:Fallback>
        </mc:AlternateContent>
      </w:r>
    </w:p>
    <w:p w14:paraId="3A185583" w14:textId="77777777" w:rsidR="00D04E33" w:rsidRPr="001C2268" w:rsidRDefault="00D04E33" w:rsidP="00D04E33">
      <w:pPr>
        <w:autoSpaceDE w:val="0"/>
        <w:autoSpaceDN w:val="0"/>
        <w:adjustRightInd w:val="0"/>
        <w:spacing w:line="360" w:lineRule="auto"/>
      </w:pPr>
    </w:p>
    <w:p w14:paraId="52955D54" w14:textId="77777777" w:rsidR="00D04E33" w:rsidRPr="001C2268" w:rsidRDefault="00D04E33" w:rsidP="00D04E33">
      <w:pPr>
        <w:autoSpaceDE w:val="0"/>
        <w:autoSpaceDN w:val="0"/>
        <w:adjustRightInd w:val="0"/>
        <w:spacing w:line="360" w:lineRule="auto"/>
      </w:pPr>
    </w:p>
    <w:p w14:paraId="472A3815" w14:textId="77777777" w:rsidR="00D04E33" w:rsidRPr="001C2268" w:rsidRDefault="00D04E33" w:rsidP="00D04E33">
      <w:pPr>
        <w:autoSpaceDE w:val="0"/>
        <w:autoSpaceDN w:val="0"/>
        <w:adjustRightInd w:val="0"/>
        <w:spacing w:line="360" w:lineRule="auto"/>
      </w:pPr>
    </w:p>
    <w:p w14:paraId="39B64BEE" w14:textId="77777777" w:rsidR="00D04E33" w:rsidRPr="001C2268" w:rsidRDefault="00D04E33" w:rsidP="00D04E33">
      <w:pPr>
        <w:autoSpaceDE w:val="0"/>
        <w:autoSpaceDN w:val="0"/>
        <w:adjustRightInd w:val="0"/>
        <w:spacing w:line="360" w:lineRule="auto"/>
      </w:pPr>
    </w:p>
    <w:p w14:paraId="218BBC2F" w14:textId="77777777" w:rsidR="00D04E33" w:rsidRDefault="00D04E33" w:rsidP="00D04E33">
      <w:pPr>
        <w:autoSpaceDE w:val="0"/>
        <w:autoSpaceDN w:val="0"/>
        <w:adjustRightInd w:val="0"/>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6DC58A8B" w14:textId="77777777" w:rsidTr="00B93B4A">
        <w:trPr>
          <w:jc w:val="center"/>
        </w:trPr>
        <w:tc>
          <w:tcPr>
            <w:tcW w:w="3505" w:type="dxa"/>
          </w:tcPr>
          <w:p w14:paraId="5572B722" w14:textId="77777777" w:rsidR="00320AD1" w:rsidRPr="00B5449E" w:rsidRDefault="00320AD1" w:rsidP="00320AD1">
            <w:pPr>
              <w:autoSpaceDE w:val="0"/>
              <w:autoSpaceDN w:val="0"/>
              <w:adjustRightInd w:val="0"/>
              <w:spacing w:before="0" w:after="0" w:line="360" w:lineRule="auto"/>
              <w:jc w:val="center"/>
            </w:pPr>
            <w:r>
              <w:rPr>
                <w:b/>
              </w:rPr>
              <w:t>Élément structurel A</w:t>
            </w:r>
          </w:p>
        </w:tc>
        <w:tc>
          <w:tcPr>
            <w:tcW w:w="3839" w:type="dxa"/>
          </w:tcPr>
          <w:p w14:paraId="2CE87B0E" w14:textId="77777777" w:rsidR="00320AD1" w:rsidRPr="00B5449E" w:rsidRDefault="00320AD1" w:rsidP="00B93B4A">
            <w:pPr>
              <w:autoSpaceDE w:val="0"/>
              <w:autoSpaceDN w:val="0"/>
              <w:adjustRightInd w:val="0"/>
              <w:spacing w:before="0" w:after="0" w:line="360" w:lineRule="auto"/>
              <w:rPr>
                <w:b/>
              </w:rPr>
            </w:pPr>
            <w:r>
              <w:rPr>
                <w:b/>
              </w:rPr>
              <w:t>Élément structurel B</w:t>
            </w:r>
          </w:p>
        </w:tc>
      </w:tr>
    </w:tbl>
    <w:p w14:paraId="059C3A3C" w14:textId="77777777" w:rsidR="00320AD1" w:rsidRPr="00320AD1" w:rsidRDefault="00320AD1" w:rsidP="00D04E33">
      <w:pPr>
        <w:autoSpaceDE w:val="0"/>
        <w:autoSpaceDN w:val="0"/>
        <w:adjustRightInd w:val="0"/>
        <w:spacing w:before="0" w:after="0" w:line="360" w:lineRule="auto"/>
        <w:ind w:left="4395" w:hanging="2977"/>
        <w:rPr>
          <w:b/>
          <w:lang w:val="el-GR"/>
        </w:rPr>
      </w:pPr>
    </w:p>
    <w:p w14:paraId="271271B8" w14:textId="77777777" w:rsidR="00D04E33" w:rsidRDefault="00D04E33" w:rsidP="00D04E33">
      <w:pPr>
        <w:pStyle w:val="Text"/>
      </w:pPr>
    </w:p>
    <w:p w14:paraId="09A170D8" w14:textId="77777777" w:rsidR="00D04E33" w:rsidRDefault="00D04E33" w:rsidP="00D04E33">
      <w:pPr>
        <w:pStyle w:val="Text"/>
      </w:pPr>
      <w:r>
        <w:t xml:space="preserve">Ceci inclut les composés chimiques ayant une structure basique de la </w:t>
      </w:r>
      <w:proofErr w:type="spellStart"/>
      <w:r>
        <w:t>cathinone</w:t>
      </w:r>
      <w:proofErr w:type="spellEnd"/>
      <w:r>
        <w:t xml:space="preserve"> (2-amino-1-phényl-1-propanone) : </w:t>
      </w:r>
    </w:p>
    <w:p w14:paraId="1172CF82" w14:textId="77777777" w:rsidR="00D04E33" w:rsidRPr="001C2268" w:rsidRDefault="00D04E33" w:rsidP="00D04E33">
      <w:pPr>
        <w:autoSpaceDE w:val="0"/>
        <w:autoSpaceDN w:val="0"/>
        <w:adjustRightInd w:val="0"/>
        <w:spacing w:line="360" w:lineRule="auto"/>
      </w:pPr>
      <w:r>
        <w:rPr>
          <w:noProof/>
        </w:rPr>
        <mc:AlternateContent>
          <mc:Choice Requires="wpc">
            <w:drawing>
              <wp:anchor distT="0" distB="0" distL="114300" distR="114300" simplePos="0" relativeHeight="251658240" behindDoc="0" locked="0" layoutInCell="1" allowOverlap="1" wp14:anchorId="18B50F5E" wp14:editId="5EEEAAC6">
                <wp:simplePos x="0" y="0"/>
                <wp:positionH relativeFrom="character">
                  <wp:posOffset>349250</wp:posOffset>
                </wp:positionH>
                <wp:positionV relativeFrom="line">
                  <wp:posOffset>103924</wp:posOffset>
                </wp:positionV>
                <wp:extent cx="4171950" cy="2031365"/>
                <wp:effectExtent l="0" t="0" r="0" b="0"/>
                <wp:wrapNone/>
                <wp:docPr id="201" name="Zeichenbereich 190"/>
                <wp:cNvGraphicFramePr/>
                <a:graphic xmlns:a="http://schemas.openxmlformats.org/drawingml/2006/main">
                  <a:graphicData uri="http://schemas.microsoft.com/office/word/2010/wordprocessingCanvas">
                    <wpc:wpc>
                      <wpc:bg>
                        <a:noFill/>
                      </wpc:bg>
                      <wpc:whole/>
                      <wps:wsp>
                        <wps:cNvPr id="563" name="Rectangle 192"/>
                        <wps:cNvSpPr>
                          <a:spLocks noChangeArrowheads="1"/>
                        </wps:cNvSpPr>
                        <wps:spPr bwMode="auto">
                          <a:xfrm>
                            <a:off x="1257300" y="800100"/>
                            <a:ext cx="54483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624C90" w14:textId="77777777" w:rsidR="00D117F0" w:rsidRPr="00597C29" w:rsidRDefault="00D117F0" w:rsidP="00D04E33">
                              <w:pPr>
                                <w:rPr>
                                  <w:sz w:val="24"/>
                                  <w:szCs w:val="24"/>
                                </w:rPr>
                              </w:pPr>
                              <w:r>
                                <w:rPr>
                                  <w:color w:val="000000"/>
                                  <w:sz w:val="24"/>
                                </w:rPr>
                                <w:t>Anneau</w:t>
                              </w:r>
                            </w:p>
                          </w:txbxContent>
                        </wps:txbx>
                        <wps:bodyPr rot="0" vert="horz" wrap="none" lIns="0" tIns="0" rIns="0" bIns="0" anchor="t" anchorCtr="0" upright="1">
                          <a:spAutoFit/>
                        </wps:bodyPr>
                      </wps:wsp>
                      <wps:wsp>
                        <wps:cNvPr id="564" name="Rectangle 193"/>
                        <wps:cNvSpPr>
                          <a:spLocks noChangeArrowheads="1"/>
                        </wps:cNvSpPr>
                        <wps:spPr bwMode="auto">
                          <a:xfrm>
                            <a:off x="1251585" y="1020445"/>
                            <a:ext cx="56769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9DBF" w14:textId="77777777" w:rsidR="00D117F0" w:rsidRPr="00597C29" w:rsidRDefault="00D117F0" w:rsidP="00D04E33">
                              <w:pPr>
                                <w:rPr>
                                  <w:sz w:val="24"/>
                                  <w:szCs w:val="24"/>
                                </w:rPr>
                              </w:pPr>
                              <w:proofErr w:type="gramStart"/>
                              <w:r>
                                <w:rPr>
                                  <w:color w:val="000000"/>
                                  <w:sz w:val="24"/>
                                </w:rPr>
                                <w:t>système</w:t>
                              </w:r>
                              <w:proofErr w:type="gramEnd"/>
                            </w:p>
                          </w:txbxContent>
                        </wps:txbx>
                        <wps:bodyPr rot="0" vert="horz" wrap="none" lIns="0" tIns="0" rIns="0" bIns="0" anchor="t" anchorCtr="0" upright="1"/>
                      </wps:wsp>
                      <wps:wsp>
                        <wps:cNvPr id="565" name="Rectangle 194"/>
                        <wps:cNvSpPr>
                          <a:spLocks noChangeArrowheads="1"/>
                        </wps:cNvSpPr>
                        <wps:spPr bwMode="auto">
                          <a:xfrm>
                            <a:off x="417195" y="92837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C78"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566" name="Rectangle 195"/>
                        <wps:cNvSpPr>
                          <a:spLocks noChangeArrowheads="1"/>
                        </wps:cNvSpPr>
                        <wps:spPr bwMode="auto">
                          <a:xfrm>
                            <a:off x="521215" y="1020445"/>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7BEA" w14:textId="77777777" w:rsidR="00D117F0" w:rsidRPr="00597C29" w:rsidRDefault="00D117F0" w:rsidP="00D04E33">
                              <w:proofErr w:type="gramStart"/>
                              <w:r>
                                <w:rPr>
                                  <w:color w:val="000000"/>
                                </w:rPr>
                                <w:t>n</w:t>
                              </w:r>
                              <w:proofErr w:type="gramEnd"/>
                            </w:p>
                          </w:txbxContent>
                        </wps:txbx>
                        <wps:bodyPr rot="0" vert="horz" wrap="none" lIns="0" tIns="0" rIns="0" bIns="0" anchor="t" anchorCtr="0" upright="1">
                          <a:spAutoFit/>
                        </wps:bodyPr>
                      </wps:wsp>
                      <wps:wsp>
                        <wps:cNvPr id="567" name="Oval 196"/>
                        <wps:cNvSpPr>
                          <a:spLocks noChangeArrowheads="1"/>
                        </wps:cNvSpPr>
                        <wps:spPr bwMode="auto">
                          <a:xfrm>
                            <a:off x="955675" y="591820"/>
                            <a:ext cx="1009015" cy="100584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8" name="Freeform 197"/>
                        <wps:cNvSpPr/>
                        <wps:spPr bwMode="auto">
                          <a:xfrm>
                            <a:off x="2073275" y="41275"/>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9" name="Freeform 198"/>
                        <wps:cNvSpPr/>
                        <wps:spPr bwMode="auto">
                          <a:xfrm>
                            <a:off x="201295" y="41275"/>
                            <a:ext cx="1871980" cy="1943735"/>
                          </a:xfrm>
                          <a:custGeom>
                            <a:avLst/>
                            <a:gdLst>
                              <a:gd name="T0" fmla="*/ 301 w 2416"/>
                              <a:gd name="T1" fmla="*/ 0 h 2592"/>
                              <a:gd name="T2" fmla="*/ 2114 w 2416"/>
                              <a:gd name="T3" fmla="*/ 0 h 2592"/>
                              <a:gd name="T4" fmla="*/ 2114 w 2416"/>
                              <a:gd name="T5" fmla="*/ 0 h 2592"/>
                              <a:gd name="T6" fmla="*/ 2416 w 2416"/>
                              <a:gd name="T7" fmla="*/ 324 h 2592"/>
                              <a:gd name="T8" fmla="*/ 2416 w 2416"/>
                              <a:gd name="T9" fmla="*/ 324 h 2592"/>
                              <a:gd name="T10" fmla="*/ 2416 w 2416"/>
                              <a:gd name="T11" fmla="*/ 324 h 2592"/>
                              <a:gd name="T12" fmla="*/ 2416 w 2416"/>
                              <a:gd name="T13" fmla="*/ 2268 h 2592"/>
                              <a:gd name="T14" fmla="*/ 2416 w 2416"/>
                              <a:gd name="T15" fmla="*/ 2268 h 2592"/>
                              <a:gd name="T16" fmla="*/ 2114 w 2416"/>
                              <a:gd name="T17" fmla="*/ 2592 h 2592"/>
                              <a:gd name="T18" fmla="*/ 2114 w 2416"/>
                              <a:gd name="T19" fmla="*/ 2592 h 2592"/>
                              <a:gd name="T20" fmla="*/ 301 w 2416"/>
                              <a:gd name="T21" fmla="*/ 2592 h 2592"/>
                              <a:gd name="T22" fmla="*/ 301 w 2416"/>
                              <a:gd name="T23" fmla="*/ 2592 h 2592"/>
                              <a:gd name="T24" fmla="*/ 0 w 2416"/>
                              <a:gd name="T25" fmla="*/ 2268 h 2592"/>
                              <a:gd name="T26" fmla="*/ 0 w 2416"/>
                              <a:gd name="T27" fmla="*/ 2268 h 2592"/>
                              <a:gd name="T28" fmla="*/ 0 w 2416"/>
                              <a:gd name="T29" fmla="*/ 2268 h 2592"/>
                              <a:gd name="T30" fmla="*/ 0 w 2416"/>
                              <a:gd name="T31" fmla="*/ 324 h 2592"/>
                              <a:gd name="T32" fmla="*/ 0 w 2416"/>
                              <a:gd name="T33" fmla="*/ 324 h 2592"/>
                              <a:gd name="T34" fmla="*/ 301 w 2416"/>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70" name="Rectangle 199"/>
                        <wps:cNvSpPr>
                          <a:spLocks noChangeArrowheads="1"/>
                        </wps:cNvSpPr>
                        <wps:spPr bwMode="auto">
                          <a:xfrm>
                            <a:off x="3566160" y="36258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AC38" w14:textId="77777777" w:rsidR="00D117F0" w:rsidRPr="00597C2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571" name="Rectangle 200"/>
                        <wps:cNvSpPr>
                          <a:spLocks noChangeArrowheads="1"/>
                        </wps:cNvSpPr>
                        <wps:spPr bwMode="auto">
                          <a:xfrm>
                            <a:off x="3213100" y="644525"/>
                            <a:ext cx="147955" cy="37592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D818A" w14:textId="77777777" w:rsidR="00D117F0" w:rsidRPr="00597C2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572" name="Rectangle 201"/>
                        <wps:cNvSpPr>
                          <a:spLocks noChangeArrowheads="1"/>
                        </wps:cNvSpPr>
                        <wps:spPr bwMode="auto">
                          <a:xfrm>
                            <a:off x="3566160" y="107442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9F92" w14:textId="77777777" w:rsidR="00D117F0" w:rsidRPr="00597C2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573" name="Rectangle 202"/>
                        <wps:cNvSpPr>
                          <a:spLocks noChangeArrowheads="1"/>
                        </wps:cNvSpPr>
                        <wps:spPr bwMode="auto">
                          <a:xfrm>
                            <a:off x="2618105" y="144399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DDAA" w14:textId="77777777" w:rsidR="00D117F0" w:rsidRPr="00597C2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574" name="Rectangle 203"/>
                        <wps:cNvSpPr>
                          <a:spLocks noChangeArrowheads="1"/>
                        </wps:cNvSpPr>
                        <wps:spPr bwMode="auto">
                          <a:xfrm>
                            <a:off x="2724150" y="35242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375A" w14:textId="77777777" w:rsidR="00D117F0" w:rsidRPr="00597C2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575" name="Rectangle 204"/>
                        <wps:cNvSpPr>
                          <a:spLocks noChangeArrowheads="1"/>
                        </wps:cNvSpPr>
                        <wps:spPr bwMode="auto">
                          <a:xfrm>
                            <a:off x="2343150" y="294640"/>
                            <a:ext cx="1187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FD72" w14:textId="77777777" w:rsidR="00D117F0" w:rsidRPr="00597C29" w:rsidRDefault="00D117F0" w:rsidP="00D04E33">
                              <w:pPr>
                                <w:rPr>
                                  <w:sz w:val="24"/>
                                  <w:szCs w:val="24"/>
                                </w:rPr>
                              </w:pPr>
                              <w:r>
                                <w:rPr>
                                  <w:color w:val="000000"/>
                                  <w:sz w:val="24"/>
                                </w:rPr>
                                <w:t>O</w:t>
                              </w:r>
                            </w:p>
                          </w:txbxContent>
                        </wps:txbx>
                        <wps:bodyPr rot="0" vert="horz" wrap="none" lIns="0" tIns="0" rIns="0" bIns="0" anchor="t" anchorCtr="0" upright="1">
                          <a:spAutoFit/>
                        </wps:bodyPr>
                      </wps:wsp>
                      <wps:wsp>
                        <wps:cNvPr id="608" name="Line 205"/>
                        <wps:cNvCnPr/>
                        <wps:spPr bwMode="auto">
                          <a:xfrm flipV="1">
                            <a:off x="3378835" y="589915"/>
                            <a:ext cx="167640" cy="16764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09" name="Line 206"/>
                        <wps:cNvCnPr/>
                        <wps:spPr bwMode="auto">
                          <a:xfrm>
                            <a:off x="3378835" y="939165"/>
                            <a:ext cx="165100" cy="1644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0" name="Line 207"/>
                        <wps:cNvCnPr/>
                        <wps:spPr bwMode="auto">
                          <a:xfrm flipV="1">
                            <a:off x="2860675" y="903605"/>
                            <a:ext cx="323215" cy="17145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1" name="Line 208"/>
                        <wps:cNvCnPr/>
                        <wps:spPr bwMode="auto">
                          <a:xfrm flipH="1">
                            <a:off x="2761615" y="1075055"/>
                            <a:ext cx="99060" cy="3689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2" name="Line 209"/>
                        <wps:cNvCnPr/>
                        <wps:spPr bwMode="auto">
                          <a:xfrm flipV="1">
                            <a:off x="2860675" y="694690"/>
                            <a:ext cx="0" cy="380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3" name="Line 210"/>
                        <wps:cNvCnPr/>
                        <wps:spPr bwMode="auto">
                          <a:xfrm>
                            <a:off x="2406650" y="848360"/>
                            <a:ext cx="454025" cy="22669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4" name="Line 211"/>
                        <wps:cNvCnPr/>
                        <wps:spPr bwMode="auto">
                          <a:xfrm flipV="1">
                            <a:off x="1966595" y="848360"/>
                            <a:ext cx="440055" cy="253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5" name="Line 212"/>
                        <wps:cNvCnPr/>
                        <wps:spPr bwMode="auto">
                          <a:xfrm flipV="1">
                            <a:off x="2440305"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6" name="Line 213"/>
                        <wps:cNvCnPr/>
                        <wps:spPr bwMode="auto">
                          <a:xfrm flipV="1">
                            <a:off x="2373630"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7" name="Line 214"/>
                        <wps:cNvCnPr/>
                        <wps:spPr bwMode="auto">
                          <a:xfrm>
                            <a:off x="641985" y="1090295"/>
                            <a:ext cx="50736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B50F5E" id="Zeichenbereich 190" o:spid="_x0000_s1050" editas="canvas" style="position:absolute;margin-left:27.5pt;margin-top:8.2pt;width:328.5pt;height:159.95pt;z-index:251658240;mso-position-horizontal-relative:char;mso-position-vertical-relative:line" coordsize="41719,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">
                <v:shape id="_x0000_s1051" type="#_x0000_t75" style="position:absolute;width:41719;height:20313;visibility:visible;mso-wrap-style:square">
                  <v:fill o:detectmouseclick="t"/>
                  <v:path o:connecttype="none"/>
                </v:shape>
                <v:rect id="Rectangle 192" o:spid="_x0000_s1052" style="position:absolute;left:12573;top:8001;width:5448;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" filled="f" strokecolor="white" strokeweight="1.5pt">
                  <v:textbox style="mso-fit-shape-to-text:t" inset="0,0,0,0">
                    <w:txbxContent>
                      <w:p w14:paraId="60624C90" w14:textId="77777777" w:rsidR="00D117F0" w:rsidRPr="00597C29" w:rsidRDefault="00D117F0" w:rsidP="00D04E33">
                        <w:pPr>
                          <w:rPr>
                            <w:sz w:val="24"/>
                            <w:szCs w:val="24"/>
                          </w:rPr>
                        </w:pPr>
                        <w:r>
                          <w:rPr>
                            <w:color w:val="000000"/>
                            <w:sz w:val="24"/>
                          </w:rPr>
                          <w:t>Anneau</w:t>
                        </w:r>
                      </w:p>
                    </w:txbxContent>
                  </v:textbox>
                </v:rect>
                <v:rect id="Rectangle 193" o:spid="_x0000_s1053" style="position:absolute;left:12515;top:10204;width:5677;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" filled="f" stroked="f">
                  <v:textbox inset="0,0,0,0">
                    <w:txbxContent>
                      <w:p w14:paraId="076B9DBF" w14:textId="77777777" w:rsidR="00D117F0" w:rsidRPr="00597C29" w:rsidRDefault="00D117F0" w:rsidP="00D04E33">
                        <w:pPr>
                          <w:rPr>
                            <w:sz w:val="24"/>
                            <w:szCs w:val="24"/>
                          </w:rPr>
                        </w:pPr>
                        <w:proofErr w:type="gramStart"/>
                        <w:r>
                          <w:rPr>
                            <w:color w:val="000000"/>
                            <w:sz w:val="24"/>
                          </w:rPr>
                          <w:t>système</w:t>
                        </w:r>
                        <w:proofErr w:type="gramEnd"/>
                      </w:p>
                    </w:txbxContent>
                  </v:textbox>
                </v:rect>
                <v:rect id="Rectangle 194" o:spid="_x0000_s1054" style="position:absolute;left:4171;top:9283;width:1105;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065F0C78" w14:textId="77777777" w:rsidR="00D117F0" w:rsidRPr="00597C29" w:rsidRDefault="00D117F0" w:rsidP="00D04E33">
                        <w:pPr>
                          <w:rPr>
                            <w:sz w:val="24"/>
                            <w:szCs w:val="24"/>
                          </w:rPr>
                        </w:pPr>
                        <w:r>
                          <w:rPr>
                            <w:color w:val="000000"/>
                            <w:sz w:val="24"/>
                          </w:rPr>
                          <w:t>R</w:t>
                        </w:r>
                      </w:p>
                    </w:txbxContent>
                  </v:textbox>
                </v:rect>
                <v:rect id="Rectangle 195" o:spid="_x0000_s1055" style="position:absolute;left:5212;top:10204;width:781;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21867BEA" w14:textId="77777777" w:rsidR="00D117F0" w:rsidRPr="00597C29" w:rsidRDefault="00D117F0" w:rsidP="00D04E33">
                        <w:proofErr w:type="gramStart"/>
                        <w:r>
                          <w:rPr>
                            <w:color w:val="000000"/>
                          </w:rPr>
                          <w:t>n</w:t>
                        </w:r>
                        <w:proofErr w:type="gramEnd"/>
                      </w:p>
                    </w:txbxContent>
                  </v:textbox>
                </v:rect>
                <v:oval id="Oval 196" o:spid="_x0000_s1056"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" filled="f" strokeweight="1.5pt">
                  <v:stroke joinstyle="miter"/>
                </v:oval>
                <v:shape id="Freeform 197" o:spid="_x0000_s1057" style="position:absolute;left:20732;top:412;width:18720;height:19438;visibility:visible;mso-wrap-style:square;v-text-anchor:top" coordsize="2479,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v:shape id="Freeform 198" o:spid="_x0000_s1058" style="position:absolute;left:2012;top:412;width:18720;height:19438;visibility:visible;mso-wrap-style:square;v-text-anchor:top" coordsize="24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" path="m301,l2114,v167,,302,145,302,324c2416,324,2416,324,2416,324r,l2416,2268v,179,-135,324,-302,324l2114,2592r-1813,c135,2592,,2447,,2268v,,,,,l,2268,,324c,145,135,,301,e" filled="f" strokeweight="1pt">
                  <v:stroke joinstyle="miter"/>
                  <v:path arrowok="t" o:connecttype="custom" o:connectlocs="233223,0;1637983,0;1637983,0;1871980,242967;1871980,242967;1871980,242967;1871980,1700768;1871980,1700768;1637983,1943735;1637983,1943735;233223,1943735;233223,1943735;0,1700768;0,1700768;0,1700768;0,242967;0,242967;233223,0" o:connectangles="0,0,0,0,0,0,0,0,0,0,0,0,0,0,0,0,0,0"/>
                </v:shape>
                <v:rect id="Rectangle 199" o:spid="_x0000_s1059" style="position:absolute;left:35661;top:3625;width:195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75DFAC38" w14:textId="77777777" w:rsidR="00D117F0" w:rsidRPr="00597C29" w:rsidRDefault="00D117F0" w:rsidP="00D04E33">
                        <w:pPr>
                          <w:rPr>
                            <w:sz w:val="24"/>
                            <w:szCs w:val="24"/>
                          </w:rPr>
                        </w:pPr>
                        <w:r>
                          <w:rPr>
                            <w:color w:val="000000"/>
                            <w:sz w:val="24"/>
                          </w:rPr>
                          <w:t>R1</w:t>
                        </w:r>
                      </w:p>
                    </w:txbxContent>
                  </v:textbox>
                </v:rect>
                <v:rect id="Rectangle 200" o:spid="_x0000_s1060" style="position:absolute;left:32131;top:6445;width:1479;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" filled="f" strokecolor="white" strokeweight="1.5pt">
                  <v:textbox style="mso-fit-shape-to-text:t" inset="0,0,0,0">
                    <w:txbxContent>
                      <w:p w14:paraId="224D818A" w14:textId="77777777" w:rsidR="00D117F0" w:rsidRPr="00597C29" w:rsidRDefault="00D117F0" w:rsidP="00D04E33">
                        <w:pPr>
                          <w:rPr>
                            <w:sz w:val="28"/>
                            <w:szCs w:val="28"/>
                          </w:rPr>
                        </w:pPr>
                        <w:r>
                          <w:rPr>
                            <w:color w:val="000000"/>
                            <w:sz w:val="28"/>
                          </w:rPr>
                          <w:t>N</w:t>
                        </w:r>
                      </w:p>
                    </w:txbxContent>
                  </v:textbox>
                </v:rect>
                <v:rect id="Rectangle 201" o:spid="_x0000_s1061" style="position:absolute;left:35661;top:10744;width:195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55AF9F92" w14:textId="77777777" w:rsidR="00D117F0" w:rsidRPr="00597C29" w:rsidRDefault="00D117F0" w:rsidP="00D04E33">
                        <w:pPr>
                          <w:rPr>
                            <w:sz w:val="24"/>
                            <w:szCs w:val="24"/>
                          </w:rPr>
                        </w:pPr>
                        <w:r>
                          <w:rPr>
                            <w:color w:val="000000"/>
                            <w:sz w:val="24"/>
                          </w:rPr>
                          <w:t>R2</w:t>
                        </w:r>
                      </w:p>
                    </w:txbxContent>
                  </v:textbox>
                </v:rect>
                <v:rect id="Rectangle 202" o:spid="_x0000_s1062" style="position:absolute;left:26181;top:14439;width:1949;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DB4DDAA" w14:textId="77777777" w:rsidR="00D117F0" w:rsidRPr="00597C29" w:rsidRDefault="00D117F0" w:rsidP="00D04E33">
                        <w:pPr>
                          <w:rPr>
                            <w:sz w:val="24"/>
                            <w:szCs w:val="24"/>
                          </w:rPr>
                        </w:pPr>
                        <w:r>
                          <w:rPr>
                            <w:color w:val="000000"/>
                            <w:sz w:val="24"/>
                          </w:rPr>
                          <w:t>R4</w:t>
                        </w:r>
                      </w:p>
                    </w:txbxContent>
                  </v:textbox>
                </v:rect>
                <v:rect id="Rectangle 203" o:spid="_x0000_s1063" style="position:absolute;left:27241;top:352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71B8375A" w14:textId="77777777" w:rsidR="00D117F0" w:rsidRPr="00597C29" w:rsidRDefault="00D117F0" w:rsidP="00D04E33">
                        <w:pPr>
                          <w:rPr>
                            <w:sz w:val="24"/>
                            <w:szCs w:val="24"/>
                          </w:rPr>
                        </w:pPr>
                        <w:r>
                          <w:rPr>
                            <w:color w:val="000000"/>
                            <w:sz w:val="24"/>
                          </w:rPr>
                          <w:t>R3</w:t>
                        </w:r>
                      </w:p>
                    </w:txbxContent>
                  </v:textbox>
                </v:rect>
                <v:rect id="Rectangle 204" o:spid="_x0000_s1064" style="position:absolute;left:23431;top:2946;width:11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3343FD72" w14:textId="77777777" w:rsidR="00D117F0" w:rsidRPr="00597C29" w:rsidRDefault="00D117F0" w:rsidP="00D04E33">
                        <w:pPr>
                          <w:rPr>
                            <w:sz w:val="24"/>
                            <w:szCs w:val="24"/>
                          </w:rPr>
                        </w:pPr>
                        <w:r>
                          <w:rPr>
                            <w:color w:val="000000"/>
                            <w:sz w:val="24"/>
                          </w:rPr>
                          <w:t>O</w:t>
                        </w:r>
                      </w:p>
                    </w:txbxContent>
                  </v:textbox>
                </v:rect>
                <v:line id="Line 205" o:spid="_x0000_s1065"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" strokeweight="1.5pt">
                  <v:stroke endcap="round"/>
                </v:line>
                <v:line id="Line 206" o:spid="_x0000_s1066"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" strokeweight="1.5pt">
                  <v:stroke endcap="round"/>
                </v:line>
                <v:line id="Line 207" o:spid="_x0000_s1067"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" strokeweight="1.5pt">
                  <v:stroke endcap="round"/>
                </v:line>
                <v:line id="Line 208" o:spid="_x0000_s1068"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" strokeweight="1.5pt">
                  <v:stroke endcap="round"/>
                </v:line>
                <v:line id="Line 209" o:spid="_x0000_s1069"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" strokeweight="1.5pt">
                  <v:stroke endcap="round"/>
                </v:line>
                <v:line id="Line 210" o:spid="_x0000_s1070" style="position:absolute;visibility:visible;mso-wrap-style:square" from="24066,8483"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" strokeweight="1.5pt">
                  <v:stroke endcap="round"/>
                </v:line>
                <v:line id="Line 211" o:spid="_x0000_s1071"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FVvwAAANwAAAAPAAAAZHJzL2Rvd25yZXYueG1sRI/BysIw&#10;EITvgu8QVvAiv6ki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DKjwFVvwAAANwAAAAPAAAAAAAA&#10;AAAAAAAAAAcCAABkcnMvZG93bnJldi54bWxQSwUGAAAAAAMAAwC3AAAA8wIAAAAA&#10;" strokeweight="1.5pt">
                  <v:stroke endcap="round"/>
                </v:line>
                <v:line id="Line 212" o:spid="_x0000_s1072" style="position:absolute;flip:y;visibility:visible;mso-wrap-style:square" from="24403,5816" to="24403,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TOvwAAANwAAAAPAAAAZHJzL2Rvd25yZXYueG1sRI/BysIw&#10;EITvgu8QVvAiv6mC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Clw6TOvwAAANwAAAAPAAAAAAAA&#10;AAAAAAAAAAcCAABkcnMvZG93bnJldi54bWxQSwUGAAAAAAMAAwC3AAAA8wIAAAAA&#10;" strokeweight="1.5pt">
                  <v:stroke endcap="round"/>
                </v:line>
                <v:line id="Line 213" o:spid="_x0000_s1073" style="position:absolute;flip:y;visibility:visible;mso-wrap-style:square" from="23736,5816" to="2373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" strokeweight="1.5pt">
                  <v:stroke endcap="round"/>
                </v:line>
                <v:line id="Line 214" o:spid="_x0000_s1074"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" strokeweight="1.5pt">
                  <v:stroke endcap="round"/>
                </v:line>
                <w10:wrap anchory="line"/>
              </v:group>
            </w:pict>
          </mc:Fallback>
        </mc:AlternateContent>
      </w:r>
    </w:p>
    <w:p w14:paraId="7C8F7B2D" w14:textId="77777777" w:rsidR="00D04E33" w:rsidRPr="001C2268" w:rsidRDefault="00D04E33" w:rsidP="00D04E33">
      <w:pPr>
        <w:autoSpaceDE w:val="0"/>
        <w:autoSpaceDN w:val="0"/>
        <w:adjustRightInd w:val="0"/>
        <w:spacing w:line="360" w:lineRule="auto"/>
        <w:rPr>
          <w:szCs w:val="19"/>
        </w:rPr>
      </w:pPr>
    </w:p>
    <w:p w14:paraId="27755C18" w14:textId="77777777" w:rsidR="00D04E33" w:rsidRPr="001C2268" w:rsidRDefault="00D04E33" w:rsidP="00D04E33">
      <w:pPr>
        <w:autoSpaceDE w:val="0"/>
        <w:autoSpaceDN w:val="0"/>
        <w:adjustRightInd w:val="0"/>
        <w:spacing w:line="360" w:lineRule="auto"/>
        <w:rPr>
          <w:szCs w:val="19"/>
        </w:rPr>
      </w:pPr>
    </w:p>
    <w:p w14:paraId="5C5ACA2D" w14:textId="77777777" w:rsidR="00D04E33" w:rsidRPr="001C2268" w:rsidRDefault="00D04E33" w:rsidP="00D04E33">
      <w:pPr>
        <w:autoSpaceDE w:val="0"/>
        <w:autoSpaceDN w:val="0"/>
        <w:adjustRightInd w:val="0"/>
        <w:spacing w:line="360" w:lineRule="auto"/>
        <w:rPr>
          <w:szCs w:val="19"/>
        </w:rPr>
      </w:pPr>
    </w:p>
    <w:p w14:paraId="220B08CD" w14:textId="77777777" w:rsidR="00D04E33" w:rsidRPr="001C2268" w:rsidRDefault="00D04E33" w:rsidP="00D04E33">
      <w:pPr>
        <w:autoSpaceDE w:val="0"/>
        <w:autoSpaceDN w:val="0"/>
        <w:adjustRightInd w:val="0"/>
        <w:spacing w:before="0"/>
        <w:rPr>
          <w:szCs w:val="19"/>
        </w:rPr>
      </w:pPr>
    </w:p>
    <w:p w14:paraId="1C5D5BE5" w14:textId="77777777" w:rsidR="00D04E33" w:rsidRDefault="00D04E33" w:rsidP="00D04E33">
      <w:pPr>
        <w:autoSpaceDE w:val="0"/>
        <w:autoSpaceDN w:val="0"/>
        <w:adjustRightInd w:val="0"/>
        <w:rPr>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7A792F12" w14:textId="77777777" w:rsidTr="00B93B4A">
        <w:trPr>
          <w:jc w:val="center"/>
        </w:trPr>
        <w:tc>
          <w:tcPr>
            <w:tcW w:w="3505" w:type="dxa"/>
          </w:tcPr>
          <w:p w14:paraId="6BDB359F" w14:textId="77777777" w:rsidR="00320AD1" w:rsidRPr="00B5449E" w:rsidRDefault="00320AD1" w:rsidP="00B93B4A">
            <w:pPr>
              <w:autoSpaceDE w:val="0"/>
              <w:autoSpaceDN w:val="0"/>
              <w:adjustRightInd w:val="0"/>
              <w:spacing w:before="0" w:after="0" w:line="360" w:lineRule="auto"/>
              <w:jc w:val="center"/>
            </w:pPr>
            <w:r>
              <w:rPr>
                <w:b/>
              </w:rPr>
              <w:lastRenderedPageBreak/>
              <w:t>Élément structurel A</w:t>
            </w:r>
          </w:p>
        </w:tc>
        <w:tc>
          <w:tcPr>
            <w:tcW w:w="3839" w:type="dxa"/>
          </w:tcPr>
          <w:p w14:paraId="53A4F5DE" w14:textId="77777777" w:rsidR="00320AD1" w:rsidRPr="00B5449E" w:rsidRDefault="00320AD1" w:rsidP="00B93B4A">
            <w:pPr>
              <w:autoSpaceDE w:val="0"/>
              <w:autoSpaceDN w:val="0"/>
              <w:adjustRightInd w:val="0"/>
              <w:spacing w:before="0" w:after="0" w:line="360" w:lineRule="auto"/>
              <w:rPr>
                <w:b/>
              </w:rPr>
            </w:pPr>
            <w:r>
              <w:rPr>
                <w:b/>
              </w:rPr>
              <w:t>Élément structurel B</w:t>
            </w:r>
          </w:p>
        </w:tc>
      </w:tr>
    </w:tbl>
    <w:p w14:paraId="4077ECD7" w14:textId="2DC44788" w:rsidR="002F664A" w:rsidRPr="00AC557C" w:rsidRDefault="002F664A" w:rsidP="00CC461A">
      <w:pPr>
        <w:pStyle w:val="Text"/>
        <w:rPr>
          <w:rFonts w:eastAsia="Times New Roman"/>
        </w:rPr>
      </w:pPr>
      <w:r>
        <w:t>Les substances qui, tout en répondant à la définition du présent groupe de substances, ont une structure centrale ou de base spécifiée dans les définitions des groupes de substances énoncées aux points 2) à 7) et qui ne sont pas couvertes par la définition du groupe de substances de ce nombre ne sont pas incluses dans le groupe de substances numéro 1.</w:t>
      </w:r>
    </w:p>
    <w:p w14:paraId="53C5CA32" w14:textId="77777777" w:rsidR="00D04E33" w:rsidRPr="001C2268" w:rsidRDefault="00D04E33" w:rsidP="00D04E33">
      <w:pPr>
        <w:autoSpaceDE w:val="0"/>
        <w:autoSpaceDN w:val="0"/>
        <w:adjustRightInd w:val="0"/>
        <w:spacing w:before="0"/>
        <w:ind w:left="720"/>
        <w:rPr>
          <w:lang w:val="nn-NO"/>
        </w:rPr>
      </w:pPr>
    </w:p>
    <w:p w14:paraId="65EAD50D" w14:textId="77777777" w:rsidR="00D04E33" w:rsidRPr="00374639" w:rsidRDefault="00D04E33" w:rsidP="00412A19">
      <w:pPr>
        <w:pStyle w:val="Heading2"/>
        <w:numPr>
          <w:ilvl w:val="1"/>
          <w:numId w:val="13"/>
        </w:numPr>
        <w:rPr>
          <w:i w:val="0"/>
        </w:rPr>
      </w:pPr>
      <w:r>
        <w:rPr>
          <w:i w:val="0"/>
        </w:rPr>
        <w:t xml:space="preserve">1.1 Élément structurel A </w:t>
      </w:r>
    </w:p>
    <w:p w14:paraId="7CFC3B58" w14:textId="02E864D6" w:rsidR="00D04E33" w:rsidRPr="0017506D" w:rsidRDefault="00D04E33" w:rsidP="00D04E33">
      <w:pPr>
        <w:pStyle w:val="Text"/>
      </w:pPr>
      <w:r>
        <w:t>Les systèmes ou structures de cycle suivants sont inclus pour l’élément structurel A, où l’élément structurel B peut se trouver dans n’importe quelle position par rapport à l’élément structurel </w:t>
      </w:r>
      <w:proofErr w:type="gramStart"/>
      <w:r>
        <w:t>A:</w:t>
      </w:r>
      <w:proofErr w:type="gramEnd"/>
      <w:r>
        <w:t xml:space="preserve"> Phényle</w:t>
      </w:r>
      <w:r>
        <w:noBreakHyphen/>
        <w:t>, Naphtyle</w:t>
      </w:r>
      <w:r>
        <w:noBreakHyphen/>
        <w:t xml:space="preserve">, </w:t>
      </w:r>
      <w:proofErr w:type="spellStart"/>
      <w:r>
        <w:t>Tétralinyle</w:t>
      </w:r>
      <w:proofErr w:type="spellEnd"/>
      <w:r>
        <w:noBreakHyphen/>
        <w:t xml:space="preserve">, </w:t>
      </w:r>
      <w:proofErr w:type="spellStart"/>
      <w:r>
        <w:t>Méthylènedioxyphényle</w:t>
      </w:r>
      <w:proofErr w:type="spellEnd"/>
      <w:r>
        <w:noBreakHyphen/>
        <w:t xml:space="preserve">, </w:t>
      </w:r>
      <w:proofErr w:type="spellStart"/>
      <w:r>
        <w:t>Éthylènedioxyphényle</w:t>
      </w:r>
      <w:proofErr w:type="spellEnd"/>
      <w:r>
        <w:noBreakHyphen/>
        <w:t xml:space="preserve">, </w:t>
      </w:r>
      <w:proofErr w:type="spellStart"/>
      <w:r>
        <w:t>Furyl</w:t>
      </w:r>
      <w:proofErr w:type="spellEnd"/>
      <w:r>
        <w:noBreakHyphen/>
        <w:t xml:space="preserve">, </w:t>
      </w:r>
      <w:proofErr w:type="spellStart"/>
      <w:r>
        <w:t>Pyrrolyle</w:t>
      </w:r>
      <w:proofErr w:type="spellEnd"/>
      <w:r>
        <w:noBreakHyphen/>
        <w:t xml:space="preserve">, </w:t>
      </w:r>
      <w:proofErr w:type="spellStart"/>
      <w:r>
        <w:t>Thiényle</w:t>
      </w:r>
      <w:proofErr w:type="spellEnd"/>
      <w:r>
        <w:noBreakHyphen/>
        <w:t xml:space="preserve">, </w:t>
      </w:r>
      <w:r>
        <w:br/>
      </w:r>
      <w:proofErr w:type="spellStart"/>
      <w:r>
        <w:t>Pyridyle</w:t>
      </w:r>
      <w:proofErr w:type="spellEnd"/>
      <w:r>
        <w:noBreakHyphen/>
        <w:t xml:space="preserve">, </w:t>
      </w:r>
      <w:proofErr w:type="spellStart"/>
      <w:r>
        <w:t>Benzofuranyle</w:t>
      </w:r>
      <w:proofErr w:type="spellEnd"/>
      <w:r>
        <w:noBreakHyphen/>
        <w:t xml:space="preserve">, </w:t>
      </w:r>
      <w:proofErr w:type="spellStart"/>
      <w:r>
        <w:t>Dihydrobenzofuranyle</w:t>
      </w:r>
      <w:proofErr w:type="spellEnd"/>
      <w:r>
        <w:noBreakHyphen/>
        <w:t xml:space="preserve">, </w:t>
      </w:r>
      <w:proofErr w:type="spellStart"/>
      <w:r>
        <w:t>Indanyle</w:t>
      </w:r>
      <w:proofErr w:type="spellEnd"/>
      <w:r>
        <w:noBreakHyphen/>
        <w:t xml:space="preserve">, </w:t>
      </w:r>
      <w:proofErr w:type="spellStart"/>
      <w:r>
        <w:t>Indényle</w:t>
      </w:r>
      <w:proofErr w:type="spellEnd"/>
      <w:r>
        <w:noBreakHyphen/>
        <w:t xml:space="preserve">, </w:t>
      </w:r>
      <w:proofErr w:type="spellStart"/>
      <w:r>
        <w:t>Tétrahydrobenzodifuranyle</w:t>
      </w:r>
      <w:proofErr w:type="spellEnd"/>
      <w:r>
        <w:noBreakHyphen/>
        <w:t xml:space="preserve">, </w:t>
      </w:r>
      <w:proofErr w:type="spellStart"/>
      <w:r>
        <w:t>Benzodifuranyle</w:t>
      </w:r>
      <w:proofErr w:type="spellEnd"/>
      <w:r>
        <w:noBreakHyphen/>
        <w:t xml:space="preserve">, </w:t>
      </w:r>
      <w:proofErr w:type="spellStart"/>
      <w:r>
        <w:t>Tétrahydrobenzodipyranyle</w:t>
      </w:r>
      <w:proofErr w:type="spellEnd"/>
      <w:r>
        <w:noBreakHyphen/>
        <w:t xml:space="preserve">, </w:t>
      </w:r>
      <w:proofErr w:type="spellStart"/>
      <w:r>
        <w:t>Cyclopentyle</w:t>
      </w:r>
      <w:proofErr w:type="spellEnd"/>
      <w:r>
        <w:noBreakHyphen/>
        <w:t xml:space="preserve"> et l’anneau </w:t>
      </w:r>
      <w:proofErr w:type="spellStart"/>
      <w:r>
        <w:t>cyclohexyle</w:t>
      </w:r>
      <w:proofErr w:type="spellEnd"/>
      <w:r>
        <w:t xml:space="preserve">. </w:t>
      </w:r>
    </w:p>
    <w:p w14:paraId="737DA730" w14:textId="77777777" w:rsidR="00D04E33" w:rsidRPr="001C2268" w:rsidRDefault="00D04E33" w:rsidP="00D04E33">
      <w:pPr>
        <w:autoSpaceDE w:val="0"/>
        <w:autoSpaceDN w:val="0"/>
        <w:adjustRightInd w:val="0"/>
        <w:rPr>
          <w:rFonts w:ascii="90avakf" w:hAnsi="90avakf"/>
          <w:szCs w:val="19"/>
        </w:rPr>
      </w:pPr>
      <w:r>
        <w:t xml:space="preserve">      </w:t>
      </w:r>
      <w:r>
        <w:rPr>
          <w:noProof/>
        </w:rPr>
        <w:drawing>
          <wp:inline distT="0" distB="0" distL="0" distR="0" wp14:anchorId="2FEEE370" wp14:editId="746E5A6E">
            <wp:extent cx="597600" cy="666000"/>
            <wp:effectExtent l="0" t="0" r="0" b="0"/>
            <wp:docPr id="100278" name="Grafik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11"/>
                    <a:stretch>
                      <a:fillRect/>
                    </a:stretch>
                  </pic:blipFill>
                  <pic:spPr>
                    <a:xfrm>
                      <a:off x="0" y="0"/>
                      <a:ext cx="597600" cy="666000"/>
                    </a:xfrm>
                    <a:prstGeom prst="rect">
                      <a:avLst/>
                    </a:prstGeom>
                  </pic:spPr>
                </pic:pic>
              </a:graphicData>
            </a:graphic>
          </wp:inline>
        </w:drawing>
      </w:r>
      <w:r>
        <w:t xml:space="preserve">                               </w:t>
      </w:r>
      <w:r>
        <w:rPr>
          <w:noProof/>
        </w:rPr>
        <w:drawing>
          <wp:inline distT="0" distB="0" distL="0" distR="0" wp14:anchorId="361E387A" wp14:editId="4890264C">
            <wp:extent cx="1051200" cy="676800"/>
            <wp:effectExtent l="0" t="0" r="0" b="0"/>
            <wp:docPr id="100280" name="Grafik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12"/>
                    <a:stretch>
                      <a:fillRect/>
                    </a:stretch>
                  </pic:blipFill>
                  <pic:spPr>
                    <a:xfrm>
                      <a:off x="0" y="0"/>
                      <a:ext cx="1051200" cy="676800"/>
                    </a:xfrm>
                    <a:prstGeom prst="rect">
                      <a:avLst/>
                    </a:prstGeom>
                  </pic:spPr>
                </pic:pic>
              </a:graphicData>
            </a:graphic>
          </wp:inline>
        </w:drawing>
      </w:r>
    </w:p>
    <w:p w14:paraId="3683BEF8" w14:textId="77777777" w:rsidR="00D04E33" w:rsidRPr="0017506D" w:rsidRDefault="00D04E33" w:rsidP="00D04E33">
      <w:pPr>
        <w:autoSpaceDE w:val="0"/>
        <w:autoSpaceDN w:val="0"/>
        <w:adjustRightInd w:val="0"/>
        <w:spacing w:before="0" w:after="240"/>
        <w:rPr>
          <w:szCs w:val="19"/>
        </w:rPr>
      </w:pPr>
      <w:r>
        <w:t xml:space="preserve">          Phényl-                                     </w:t>
      </w:r>
      <w:proofErr w:type="spellStart"/>
      <w:r>
        <w:t>Naphtyl</w:t>
      </w:r>
      <w:proofErr w:type="spellEnd"/>
      <w:r>
        <w:t>-</w:t>
      </w:r>
    </w:p>
    <w:p w14:paraId="77420489" w14:textId="77777777" w:rsidR="00D04E33" w:rsidRPr="001C2268" w:rsidRDefault="00D04E33" w:rsidP="00D04E33">
      <w:pPr>
        <w:autoSpaceDE w:val="0"/>
        <w:autoSpaceDN w:val="0"/>
        <w:adjustRightInd w:val="0"/>
      </w:pPr>
      <w:r>
        <w:t xml:space="preserve">      </w:t>
      </w:r>
      <w:r>
        <w:rPr>
          <w:noProof/>
        </w:rPr>
        <w:drawing>
          <wp:inline distT="0" distB="0" distL="0" distR="0" wp14:anchorId="28EACF4B" wp14:editId="5593B18D">
            <wp:extent cx="968400" cy="666000"/>
            <wp:effectExtent l="0" t="0" r="3175" b="0"/>
            <wp:docPr id="100282" name="Grafik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13"/>
                    <a:stretch>
                      <a:fillRect/>
                    </a:stretch>
                  </pic:blipFill>
                  <pic:spPr>
                    <a:xfrm>
                      <a:off x="0" y="0"/>
                      <a:ext cx="968400" cy="666000"/>
                    </a:xfrm>
                    <a:prstGeom prst="rect">
                      <a:avLst/>
                    </a:prstGeom>
                  </pic:spPr>
                </pic:pic>
              </a:graphicData>
            </a:graphic>
          </wp:inline>
        </w:drawing>
      </w:r>
      <w:r>
        <w:t xml:space="preserve">                           </w:t>
      </w:r>
      <w:r>
        <w:rPr>
          <w:noProof/>
        </w:rPr>
        <w:drawing>
          <wp:inline distT="0" distB="0" distL="0" distR="0" wp14:anchorId="6FF75BDB" wp14:editId="1E0F3FAC">
            <wp:extent cx="968400" cy="666000"/>
            <wp:effectExtent l="0" t="0" r="3175" b="0"/>
            <wp:docPr id="100284" name="Grafik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14"/>
                    <a:stretch>
                      <a:fillRect/>
                    </a:stretch>
                  </pic:blipFill>
                  <pic:spPr>
                    <a:xfrm>
                      <a:off x="0" y="0"/>
                      <a:ext cx="968400" cy="666000"/>
                    </a:xfrm>
                    <a:prstGeom prst="rect">
                      <a:avLst/>
                    </a:prstGeom>
                  </pic:spPr>
                </pic:pic>
              </a:graphicData>
            </a:graphic>
          </wp:inline>
        </w:drawing>
      </w:r>
      <w:r>
        <w:t xml:space="preserve">    </w:t>
      </w:r>
    </w:p>
    <w:p w14:paraId="3AB4F0CF" w14:textId="77777777" w:rsidR="00D04E33" w:rsidRPr="001C2268" w:rsidRDefault="00D04E33" w:rsidP="00D04E33">
      <w:pPr>
        <w:autoSpaceDE w:val="0"/>
        <w:autoSpaceDN w:val="0"/>
        <w:adjustRightInd w:val="0"/>
        <w:spacing w:before="0" w:after="240"/>
      </w:pPr>
      <w:r>
        <w:t xml:space="preserve">            </w:t>
      </w:r>
      <w:proofErr w:type="spellStart"/>
      <w:r>
        <w:t>Tétralinyl</w:t>
      </w:r>
      <w:proofErr w:type="spellEnd"/>
      <w:r>
        <w:t xml:space="preserve">-                               </w:t>
      </w:r>
      <w:proofErr w:type="spellStart"/>
      <w:r>
        <w:t>Méthylènedioxyphényl</w:t>
      </w:r>
      <w:proofErr w:type="spellEnd"/>
      <w:r>
        <w:t>-</w:t>
      </w:r>
    </w:p>
    <w:p w14:paraId="4A87048C" w14:textId="77777777" w:rsidR="00D04E33" w:rsidRPr="001C2268" w:rsidRDefault="00D04E33" w:rsidP="00D04E33">
      <w:pPr>
        <w:autoSpaceDE w:val="0"/>
        <w:autoSpaceDN w:val="0"/>
        <w:adjustRightInd w:val="0"/>
      </w:pPr>
      <w:r>
        <w:t xml:space="preserve">          </w:t>
      </w:r>
      <w:r>
        <w:rPr>
          <w:noProof/>
        </w:rPr>
        <w:drawing>
          <wp:inline distT="0" distB="0" distL="0" distR="0" wp14:anchorId="30D091E7" wp14:editId="647294A0">
            <wp:extent cx="968400" cy="666000"/>
            <wp:effectExtent l="0" t="0" r="3175" b="1270"/>
            <wp:docPr id="100286" name="Grafik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15"/>
                    <a:stretch>
                      <a:fillRect/>
                    </a:stretch>
                  </pic:blipFill>
                  <pic:spPr>
                    <a:xfrm>
                      <a:off x="0" y="0"/>
                      <a:ext cx="968400" cy="666000"/>
                    </a:xfrm>
                    <a:prstGeom prst="rect">
                      <a:avLst/>
                    </a:prstGeom>
                  </pic:spPr>
                </pic:pic>
              </a:graphicData>
            </a:graphic>
          </wp:inline>
        </w:drawing>
      </w:r>
      <w:r>
        <w:t xml:space="preserve">                         </w:t>
      </w:r>
      <w:r>
        <w:rPr>
          <w:rFonts w:ascii="90avakf" w:hAnsi="90avakf"/>
        </w:rPr>
        <w:t xml:space="preserve"> </w:t>
      </w:r>
      <w:r>
        <w:rPr>
          <w:noProof/>
        </w:rPr>
        <w:drawing>
          <wp:inline distT="0" distB="0" distL="0" distR="0" wp14:anchorId="03E40388" wp14:editId="1ABCBC62">
            <wp:extent cx="572400" cy="536400"/>
            <wp:effectExtent l="0" t="0" r="0" b="0"/>
            <wp:docPr id="100288" name="Grafik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r:embed="rId16"/>
                    <a:stretch>
                      <a:fillRect/>
                    </a:stretch>
                  </pic:blipFill>
                  <pic:spPr>
                    <a:xfrm>
                      <a:off x="0" y="0"/>
                      <a:ext cx="572400" cy="536400"/>
                    </a:xfrm>
                    <a:prstGeom prst="rect">
                      <a:avLst/>
                    </a:prstGeom>
                  </pic:spPr>
                </pic:pic>
              </a:graphicData>
            </a:graphic>
          </wp:inline>
        </w:drawing>
      </w:r>
    </w:p>
    <w:p w14:paraId="38C65669" w14:textId="77777777" w:rsidR="00D04E33" w:rsidRPr="001C2268" w:rsidRDefault="00D04E33" w:rsidP="00D04E33">
      <w:pPr>
        <w:autoSpaceDE w:val="0"/>
        <w:autoSpaceDN w:val="0"/>
        <w:adjustRightInd w:val="0"/>
        <w:spacing w:before="0" w:after="240"/>
      </w:pPr>
      <w:r>
        <w:t xml:space="preserve">       </w:t>
      </w:r>
      <w:proofErr w:type="spellStart"/>
      <w:r>
        <w:t>Éthylènedioxyphényl</w:t>
      </w:r>
      <w:proofErr w:type="spellEnd"/>
      <w:r>
        <w:t xml:space="preserve">-                        </w:t>
      </w:r>
      <w:proofErr w:type="spellStart"/>
      <w:r>
        <w:t>Furyl</w:t>
      </w:r>
      <w:proofErr w:type="spellEnd"/>
      <w:r>
        <w:t xml:space="preserve">-                              </w:t>
      </w:r>
    </w:p>
    <w:p w14:paraId="2BEDD509" w14:textId="77777777" w:rsidR="00D04E33" w:rsidRPr="001C2268" w:rsidRDefault="00D04E33" w:rsidP="00D04E33">
      <w:pPr>
        <w:autoSpaceDE w:val="0"/>
        <w:autoSpaceDN w:val="0"/>
        <w:adjustRightInd w:val="0"/>
        <w:rPr>
          <w:noProof/>
        </w:rPr>
      </w:pPr>
      <w:r>
        <w:t xml:space="preserve">    </w:t>
      </w:r>
      <w:r>
        <w:rPr>
          <w:noProof/>
        </w:rPr>
        <w:drawing>
          <wp:inline distT="0" distB="0" distL="0" distR="0" wp14:anchorId="02F1F18D" wp14:editId="6C77FBE5">
            <wp:extent cx="572400" cy="536400"/>
            <wp:effectExtent l="0" t="0" r="0" b="0"/>
            <wp:docPr id="100290" name="Grafik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17"/>
                    <a:stretch>
                      <a:fillRect/>
                    </a:stretch>
                  </pic:blipFill>
                  <pic:spPr>
                    <a:xfrm>
                      <a:off x="0" y="0"/>
                      <a:ext cx="572400" cy="536400"/>
                    </a:xfrm>
                    <a:prstGeom prst="rect">
                      <a:avLst/>
                    </a:prstGeom>
                  </pic:spPr>
                </pic:pic>
              </a:graphicData>
            </a:graphic>
          </wp:inline>
        </w:drawing>
      </w:r>
      <w:r>
        <w:t xml:space="preserve">                              </w:t>
      </w:r>
      <w:r>
        <w:rPr>
          <w:noProof/>
        </w:rPr>
        <w:drawing>
          <wp:inline distT="0" distB="0" distL="0" distR="0" wp14:anchorId="382374D8" wp14:editId="325E5626">
            <wp:extent cx="582402" cy="547370"/>
            <wp:effectExtent l="0" t="0" r="0" b="0"/>
            <wp:docPr id="100292" name="Grafik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18"/>
                    <a:stretch>
                      <a:fillRect/>
                    </a:stretch>
                  </pic:blipFill>
                  <pic:spPr>
                    <a:xfrm>
                      <a:off x="0" y="0"/>
                      <a:ext cx="582402" cy="547370"/>
                    </a:xfrm>
                    <a:prstGeom prst="rect">
                      <a:avLst/>
                    </a:prstGeom>
                  </pic:spPr>
                </pic:pic>
              </a:graphicData>
            </a:graphic>
          </wp:inline>
        </w:drawing>
      </w:r>
      <w:r>
        <w:t xml:space="preserve">                 </w:t>
      </w:r>
      <w:r>
        <w:rPr>
          <w:noProof/>
        </w:rPr>
        <w:drawing>
          <wp:inline distT="0" distB="0" distL="0" distR="0" wp14:anchorId="7A5C1661" wp14:editId="20BF42CE">
            <wp:extent cx="622800" cy="694800"/>
            <wp:effectExtent l="0" t="0" r="6350" b="0"/>
            <wp:docPr id="100294" name="Grafik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19"/>
                    <a:stretch>
                      <a:fillRect/>
                    </a:stretch>
                  </pic:blipFill>
                  <pic:spPr>
                    <a:xfrm>
                      <a:off x="0" y="0"/>
                      <a:ext cx="622800" cy="694800"/>
                    </a:xfrm>
                    <a:prstGeom prst="rect">
                      <a:avLst/>
                    </a:prstGeom>
                  </pic:spPr>
                </pic:pic>
              </a:graphicData>
            </a:graphic>
          </wp:inline>
        </w:drawing>
      </w:r>
    </w:p>
    <w:p w14:paraId="5E127A68" w14:textId="77777777" w:rsidR="00D04E33" w:rsidRPr="0017506D" w:rsidRDefault="00D04E33" w:rsidP="00D04E33">
      <w:pPr>
        <w:autoSpaceDE w:val="0"/>
        <w:autoSpaceDN w:val="0"/>
        <w:adjustRightInd w:val="0"/>
        <w:spacing w:before="0" w:after="240"/>
      </w:pPr>
      <w:r>
        <w:t xml:space="preserve">       </w:t>
      </w:r>
      <w:proofErr w:type="spellStart"/>
      <w:r>
        <w:t>Pyrrolyl</w:t>
      </w:r>
      <w:proofErr w:type="spellEnd"/>
      <w:r>
        <w:t xml:space="preserve">-                                  </w:t>
      </w:r>
      <w:proofErr w:type="spellStart"/>
      <w:r>
        <w:t>Thiényl</w:t>
      </w:r>
      <w:proofErr w:type="spellEnd"/>
      <w:r>
        <w:t xml:space="preserve">-                   </w:t>
      </w:r>
      <w:proofErr w:type="spellStart"/>
      <w:r>
        <w:t>Pyridyl</w:t>
      </w:r>
      <w:proofErr w:type="spellEnd"/>
      <w:r>
        <w:t xml:space="preserve">-   </w:t>
      </w:r>
    </w:p>
    <w:p w14:paraId="05EED435" w14:textId="77777777" w:rsidR="00D04E33" w:rsidRPr="001C2268" w:rsidRDefault="00D04E33" w:rsidP="00D04E33">
      <w:pPr>
        <w:autoSpaceDE w:val="0"/>
        <w:autoSpaceDN w:val="0"/>
        <w:adjustRightInd w:val="0"/>
      </w:pPr>
      <w:r>
        <w:t xml:space="preserve">        </w:t>
      </w:r>
      <w:r>
        <w:rPr>
          <w:noProof/>
        </w:rPr>
        <w:drawing>
          <wp:inline distT="0" distB="0" distL="0" distR="0" wp14:anchorId="04615BF8" wp14:editId="6090BFF4">
            <wp:extent cx="1054800" cy="676800"/>
            <wp:effectExtent l="0" t="0" r="0" b="0"/>
            <wp:docPr id="100296" name="Grafik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20"/>
                    <a:stretch>
                      <a:fillRect/>
                    </a:stretch>
                  </pic:blipFill>
                  <pic:spPr>
                    <a:xfrm>
                      <a:off x="0" y="0"/>
                      <a:ext cx="1054800" cy="676800"/>
                    </a:xfrm>
                    <a:prstGeom prst="rect">
                      <a:avLst/>
                    </a:prstGeom>
                  </pic:spPr>
                </pic:pic>
              </a:graphicData>
            </a:graphic>
          </wp:inline>
        </w:drawing>
      </w:r>
      <w:r>
        <w:t xml:space="preserve">                                </w:t>
      </w:r>
      <w:r>
        <w:rPr>
          <w:noProof/>
        </w:rPr>
        <w:drawing>
          <wp:inline distT="0" distB="0" distL="0" distR="0" wp14:anchorId="19798588" wp14:editId="2C20CCCF">
            <wp:extent cx="1054800" cy="676800"/>
            <wp:effectExtent l="0" t="0" r="0" b="0"/>
            <wp:docPr id="100298" name="Grafik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21"/>
                    <a:stretch>
                      <a:fillRect/>
                    </a:stretch>
                  </pic:blipFill>
                  <pic:spPr>
                    <a:xfrm>
                      <a:off x="0" y="0"/>
                      <a:ext cx="1054800" cy="676800"/>
                    </a:xfrm>
                    <a:prstGeom prst="rect">
                      <a:avLst/>
                    </a:prstGeom>
                  </pic:spPr>
                </pic:pic>
              </a:graphicData>
            </a:graphic>
          </wp:inline>
        </w:drawing>
      </w:r>
    </w:p>
    <w:p w14:paraId="364FA25D" w14:textId="77777777" w:rsidR="00D04E33" w:rsidRPr="001C2268" w:rsidRDefault="00D04E33" w:rsidP="00D04E33">
      <w:pPr>
        <w:autoSpaceDE w:val="0"/>
        <w:autoSpaceDN w:val="0"/>
        <w:adjustRightInd w:val="0"/>
        <w:spacing w:before="0" w:after="240"/>
      </w:pPr>
      <w:r>
        <w:t xml:space="preserve">            </w:t>
      </w:r>
      <w:proofErr w:type="spellStart"/>
      <w:r>
        <w:t>Benzofuranyl</w:t>
      </w:r>
      <w:proofErr w:type="spellEnd"/>
      <w:r>
        <w:t xml:space="preserve">-                            </w:t>
      </w:r>
      <w:proofErr w:type="spellStart"/>
      <w:r>
        <w:t>Dihydrobenzofuranyl</w:t>
      </w:r>
      <w:proofErr w:type="spellEnd"/>
      <w:r>
        <w:t xml:space="preserve">-           </w:t>
      </w:r>
    </w:p>
    <w:p w14:paraId="28148A9A" w14:textId="77777777" w:rsidR="00D04E33" w:rsidRPr="001C2268" w:rsidRDefault="00D04E33" w:rsidP="00D04E33">
      <w:pPr>
        <w:autoSpaceDE w:val="0"/>
        <w:autoSpaceDN w:val="0"/>
        <w:adjustRightInd w:val="0"/>
      </w:pPr>
      <w:r>
        <w:lastRenderedPageBreak/>
        <w:t xml:space="preserve">       </w:t>
      </w:r>
      <w:r>
        <w:rPr>
          <w:noProof/>
        </w:rPr>
        <w:drawing>
          <wp:inline distT="0" distB="0" distL="0" distR="0" wp14:anchorId="53D928D9" wp14:editId="2AF333E9">
            <wp:extent cx="1022400" cy="655200"/>
            <wp:effectExtent l="0" t="0" r="6350" b="0"/>
            <wp:docPr id="100300" name="Grafik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22"/>
                    <a:stretch>
                      <a:fillRect/>
                    </a:stretch>
                  </pic:blipFill>
                  <pic:spPr>
                    <a:xfrm>
                      <a:off x="0" y="0"/>
                      <a:ext cx="1022400" cy="655200"/>
                    </a:xfrm>
                    <a:prstGeom prst="rect">
                      <a:avLst/>
                    </a:prstGeom>
                  </pic:spPr>
                </pic:pic>
              </a:graphicData>
            </a:graphic>
          </wp:inline>
        </w:drawing>
      </w:r>
      <w:r>
        <w:t xml:space="preserve">                             </w:t>
      </w:r>
      <w:r>
        <w:rPr>
          <w:noProof/>
        </w:rPr>
        <w:drawing>
          <wp:inline distT="0" distB="0" distL="0" distR="0" wp14:anchorId="3747BE87" wp14:editId="0894F870">
            <wp:extent cx="1054800" cy="676800"/>
            <wp:effectExtent l="0" t="0" r="0" b="0"/>
            <wp:docPr id="100302" name="Grafik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23"/>
                    <a:stretch>
                      <a:fillRect/>
                    </a:stretch>
                  </pic:blipFill>
                  <pic:spPr>
                    <a:xfrm>
                      <a:off x="0" y="0"/>
                      <a:ext cx="1054800" cy="676800"/>
                    </a:xfrm>
                    <a:prstGeom prst="rect">
                      <a:avLst/>
                    </a:prstGeom>
                  </pic:spPr>
                </pic:pic>
              </a:graphicData>
            </a:graphic>
          </wp:inline>
        </w:drawing>
      </w:r>
    </w:p>
    <w:p w14:paraId="3715EDFE" w14:textId="77777777" w:rsidR="00D04E33" w:rsidRDefault="00D04E33" w:rsidP="00D04E33">
      <w:pPr>
        <w:autoSpaceDE w:val="0"/>
        <w:autoSpaceDN w:val="0"/>
        <w:adjustRightInd w:val="0"/>
        <w:spacing w:before="0"/>
      </w:pPr>
      <w:r>
        <w:t xml:space="preserve">               </w:t>
      </w:r>
      <w:proofErr w:type="spellStart"/>
      <w:r>
        <w:t>Indanyl</w:t>
      </w:r>
      <w:proofErr w:type="spellEnd"/>
      <w:r>
        <w:t xml:space="preserve">-                                          </w:t>
      </w:r>
      <w:proofErr w:type="spellStart"/>
      <w:r>
        <w:t>Indényl</w:t>
      </w:r>
      <w:proofErr w:type="spellEnd"/>
      <w:r>
        <w:t>-</w:t>
      </w:r>
    </w:p>
    <w:p w14:paraId="5F57FE04" w14:textId="77777777" w:rsidR="00D04E33" w:rsidRPr="001C2268" w:rsidRDefault="00D04E33" w:rsidP="00D04E33">
      <w:pPr>
        <w:autoSpaceDE w:val="0"/>
        <w:autoSpaceDN w:val="0"/>
        <w:adjustRightInd w:val="0"/>
      </w:pPr>
      <w:r>
        <w:t xml:space="preserve">    </w:t>
      </w:r>
      <w:r>
        <w:rPr>
          <w:noProof/>
        </w:rPr>
        <w:drawing>
          <wp:inline distT="0" distB="0" distL="0" distR="0" wp14:anchorId="7DC298EB" wp14:editId="0E488F7A">
            <wp:extent cx="676800" cy="1263600"/>
            <wp:effectExtent l="0" t="0" r="0" b="0"/>
            <wp:docPr id="100304" name="Grafik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24"/>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5113DDE" wp14:editId="10B4FD09">
            <wp:extent cx="676800" cy="1263600"/>
            <wp:effectExtent l="0" t="0" r="0" b="0"/>
            <wp:docPr id="100306" name="Grafik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25"/>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D5BDBE8" wp14:editId="5AFF2F5A">
            <wp:extent cx="709200" cy="1324800"/>
            <wp:effectExtent l="0" t="0" r="0" b="0"/>
            <wp:docPr id="100308" name="Grafik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26"/>
                    <a:stretch>
                      <a:fillRect/>
                    </a:stretch>
                  </pic:blipFill>
                  <pic:spPr>
                    <a:xfrm>
                      <a:off x="0" y="0"/>
                      <a:ext cx="709200" cy="1324800"/>
                    </a:xfrm>
                    <a:prstGeom prst="rect">
                      <a:avLst/>
                    </a:prstGeom>
                  </pic:spPr>
                </pic:pic>
              </a:graphicData>
            </a:graphic>
          </wp:inline>
        </w:drawing>
      </w:r>
      <w:r>
        <w:tab/>
        <w:t xml:space="preserve">  </w:t>
      </w:r>
      <w:r>
        <w:rPr>
          <w:noProof/>
        </w:rPr>
        <w:drawing>
          <wp:inline distT="0" distB="0" distL="0" distR="0" wp14:anchorId="345FB961" wp14:editId="590CCC1C">
            <wp:extent cx="709200" cy="1324800"/>
            <wp:effectExtent l="0" t="0" r="0" b="0"/>
            <wp:docPr id="100310" name="Grafik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27"/>
                    <a:stretch>
                      <a:fillRect/>
                    </a:stretch>
                  </pic:blipFill>
                  <pic:spPr>
                    <a:xfrm>
                      <a:off x="0" y="0"/>
                      <a:ext cx="709200" cy="1324800"/>
                    </a:xfrm>
                    <a:prstGeom prst="rect">
                      <a:avLst/>
                    </a:prstGeom>
                  </pic:spPr>
                </pic:pic>
              </a:graphicData>
            </a:graphic>
          </wp:inline>
        </w:drawing>
      </w:r>
    </w:p>
    <w:p w14:paraId="4DB8CA00" w14:textId="77777777" w:rsidR="00D04E33" w:rsidRPr="0017506D" w:rsidRDefault="00D04E33" w:rsidP="00D04E33">
      <w:pPr>
        <w:autoSpaceDE w:val="0"/>
        <w:autoSpaceDN w:val="0"/>
        <w:adjustRightInd w:val="0"/>
        <w:spacing w:before="0" w:after="240"/>
        <w:rPr>
          <w:szCs w:val="19"/>
        </w:rPr>
      </w:pPr>
      <w:r>
        <w:t xml:space="preserve">        </w:t>
      </w:r>
      <w:proofErr w:type="spellStart"/>
      <w:r>
        <w:t>Tétrahydrobenzodifuranyl</w:t>
      </w:r>
      <w:proofErr w:type="spellEnd"/>
      <w:r>
        <w:t xml:space="preserve">-                                </w:t>
      </w:r>
      <w:proofErr w:type="spellStart"/>
      <w:r>
        <w:t>Benzodifuranyl</w:t>
      </w:r>
      <w:proofErr w:type="spellEnd"/>
      <w:r>
        <w:t xml:space="preserve">-                                     </w:t>
      </w:r>
    </w:p>
    <w:p w14:paraId="452A4714" w14:textId="77777777" w:rsidR="00D04E33" w:rsidRPr="001C2268" w:rsidRDefault="00D04E33" w:rsidP="00D04E33">
      <w:pPr>
        <w:autoSpaceDE w:val="0"/>
        <w:autoSpaceDN w:val="0"/>
        <w:adjustRightInd w:val="0"/>
      </w:pPr>
      <w:r>
        <w:t xml:space="preserve">      </w:t>
      </w:r>
      <w:r>
        <w:rPr>
          <w:noProof/>
        </w:rPr>
        <w:drawing>
          <wp:inline distT="0" distB="0" distL="0" distR="0" wp14:anchorId="55F0AEC2" wp14:editId="0AC88017">
            <wp:extent cx="655200" cy="1281600"/>
            <wp:effectExtent l="0" t="0" r="0" b="0"/>
            <wp:docPr id="100312" name="Grafik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28"/>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2DC4BADE" wp14:editId="0F501529">
            <wp:extent cx="655200" cy="1281600"/>
            <wp:effectExtent l="0" t="0" r="0" b="0"/>
            <wp:docPr id="100314" name="Grafik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29"/>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44C0ACBB" wp14:editId="3B5473DE">
            <wp:extent cx="453600" cy="432000"/>
            <wp:effectExtent l="0" t="0" r="3810" b="6350"/>
            <wp:docPr id="100316" name="Grafik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30"/>
                    <a:stretch>
                      <a:fillRect/>
                    </a:stretch>
                  </pic:blipFill>
                  <pic:spPr>
                    <a:xfrm>
                      <a:off x="0" y="0"/>
                      <a:ext cx="453600" cy="432000"/>
                    </a:xfrm>
                    <a:prstGeom prst="rect">
                      <a:avLst/>
                    </a:prstGeom>
                  </pic:spPr>
                </pic:pic>
              </a:graphicData>
            </a:graphic>
          </wp:inline>
        </w:drawing>
      </w:r>
      <w:r>
        <w:t xml:space="preserve">                            </w:t>
      </w:r>
      <w:r>
        <w:rPr>
          <w:noProof/>
        </w:rPr>
        <w:drawing>
          <wp:inline distT="0" distB="0" distL="0" distR="0" wp14:anchorId="184F4D61" wp14:editId="31EDEAA9">
            <wp:extent cx="471600" cy="540000"/>
            <wp:effectExtent l="0" t="0" r="5080" b="0"/>
            <wp:docPr id="100318" name="Grafik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31"/>
                    <a:stretch>
                      <a:fillRect/>
                    </a:stretch>
                  </pic:blipFill>
                  <pic:spPr>
                    <a:xfrm>
                      <a:off x="0" y="0"/>
                      <a:ext cx="471600" cy="540000"/>
                    </a:xfrm>
                    <a:prstGeom prst="rect">
                      <a:avLst/>
                    </a:prstGeom>
                  </pic:spPr>
                </pic:pic>
              </a:graphicData>
            </a:graphic>
          </wp:inline>
        </w:drawing>
      </w:r>
      <w:r>
        <w:t xml:space="preserve">        </w:t>
      </w:r>
    </w:p>
    <w:p w14:paraId="01F5A562" w14:textId="22974C16" w:rsidR="00D04E33" w:rsidRDefault="00D04E33" w:rsidP="00D04E33">
      <w:pPr>
        <w:autoSpaceDE w:val="0"/>
        <w:autoSpaceDN w:val="0"/>
        <w:adjustRightInd w:val="0"/>
      </w:pPr>
      <w:r>
        <w:t xml:space="preserve">        </w:t>
      </w:r>
      <w:proofErr w:type="spellStart"/>
      <w:r>
        <w:rPr>
          <w:rStyle w:val="PageNumber"/>
        </w:rPr>
        <w:t>Tétrahydrobenzodipyranyl</w:t>
      </w:r>
      <w:proofErr w:type="spellEnd"/>
      <w:r>
        <w:rPr>
          <w:rStyle w:val="PageNumber"/>
        </w:rPr>
        <w:t>-</w:t>
      </w:r>
      <w:r>
        <w:t xml:space="preserve">               </w:t>
      </w:r>
      <w:proofErr w:type="spellStart"/>
      <w:r>
        <w:rPr>
          <w:rStyle w:val="PageNumber"/>
        </w:rPr>
        <w:t>Cyclo</w:t>
      </w:r>
      <w:r>
        <w:t>pentyl</w:t>
      </w:r>
      <w:proofErr w:type="spellEnd"/>
      <w:r>
        <w:rPr>
          <w:rStyle w:val="PageNumber"/>
        </w:rPr>
        <w:t>-</w:t>
      </w:r>
      <w:r>
        <w:t xml:space="preserve">                     </w:t>
      </w:r>
      <w:proofErr w:type="spellStart"/>
      <w:r>
        <w:t>Cyclohexyl</w:t>
      </w:r>
      <w:proofErr w:type="spellEnd"/>
      <w:r>
        <w:t xml:space="preserve">- </w:t>
      </w:r>
    </w:p>
    <w:p w14:paraId="214EB1F3" w14:textId="77777777" w:rsidR="00A36C9D" w:rsidRPr="001C2268" w:rsidRDefault="00A36C9D" w:rsidP="004E176B">
      <w:pPr>
        <w:autoSpaceDE w:val="0"/>
        <w:autoSpaceDN w:val="0"/>
        <w:adjustRightInd w:val="0"/>
        <w:spacing w:before="0" w:after="0"/>
      </w:pPr>
    </w:p>
    <w:p w14:paraId="47D64F48" w14:textId="77777777" w:rsidR="00D04E33" w:rsidRPr="0017506D" w:rsidRDefault="00D04E33" w:rsidP="00D04E33">
      <w:pPr>
        <w:pStyle w:val="Text"/>
      </w:pPr>
      <w:r>
        <w:t>Ces systèmes cycliques peuvent être substitués dans n’importe quelle position par les atomes ou groupes d’atomes suivants (R</w:t>
      </w:r>
      <w:r>
        <w:rPr>
          <w:vertAlign w:val="subscript"/>
        </w:rPr>
        <w:t>n</w:t>
      </w:r>
      <w:proofErr w:type="gramStart"/>
      <w:r>
        <w:t>):</w:t>
      </w:r>
      <w:proofErr w:type="gramEnd"/>
    </w:p>
    <w:p w14:paraId="03AC5D38" w14:textId="0B332887" w:rsidR="00D04E33" w:rsidRDefault="00D04E33" w:rsidP="00D04E33">
      <w:pPr>
        <w:pStyle w:val="Text"/>
      </w:pPr>
      <w:proofErr w:type="gramStart"/>
      <w:r>
        <w:t>hydrogène</w:t>
      </w:r>
      <w:proofErr w:type="gramEnd"/>
      <w:r>
        <w:t>, fluor, chlore, brome, iode, alkyle (jusqu’à C</w:t>
      </w:r>
      <w:r>
        <w:rPr>
          <w:vertAlign w:val="subscript"/>
        </w:rPr>
        <w:t>8</w:t>
      </w:r>
      <w:r>
        <w:t xml:space="preserve">), </w:t>
      </w:r>
      <w:proofErr w:type="spellStart"/>
      <w:r>
        <w:t>Alkényle</w:t>
      </w:r>
      <w:proofErr w:type="spellEnd"/>
      <w:r>
        <w:t xml:space="preserve"> (jusqu’à C</w:t>
      </w:r>
      <w:r>
        <w:rPr>
          <w:vertAlign w:val="subscript"/>
        </w:rPr>
        <w:t>8</w:t>
      </w:r>
      <w:r>
        <w:t xml:space="preserve">), </w:t>
      </w:r>
      <w:proofErr w:type="spellStart"/>
      <w:r>
        <w:t>Alkinyle</w:t>
      </w:r>
      <w:proofErr w:type="spellEnd"/>
      <w:r>
        <w:t xml:space="preserve"> (jusqu’à C</w:t>
      </w:r>
      <w:r>
        <w:rPr>
          <w:vertAlign w:val="subscript"/>
        </w:rPr>
        <w:t>8</w:t>
      </w:r>
      <w:r>
        <w:t xml:space="preserve">), </w:t>
      </w:r>
      <w:r>
        <w:br/>
      </w:r>
      <w:proofErr w:type="spellStart"/>
      <w:r>
        <w:t>Alkoxy</w:t>
      </w:r>
      <w:proofErr w:type="spellEnd"/>
      <w:r>
        <w:t xml:space="preserve"> (jusqu’à C</w:t>
      </w:r>
      <w:r>
        <w:rPr>
          <w:vertAlign w:val="subscript"/>
        </w:rPr>
        <w:t>7</w:t>
      </w:r>
      <w:r>
        <w:t xml:space="preserve">), Carboxyle, </w:t>
      </w:r>
      <w:proofErr w:type="spellStart"/>
      <w:r>
        <w:t>alkylsulfanyle</w:t>
      </w:r>
      <w:proofErr w:type="spellEnd"/>
      <w:r>
        <w:t xml:space="preserve"> (jusqu’à C</w:t>
      </w:r>
      <w:r>
        <w:rPr>
          <w:vertAlign w:val="subscript"/>
        </w:rPr>
        <w:t>7</w:t>
      </w:r>
      <w:r>
        <w:t xml:space="preserve">) et nitro. </w:t>
      </w:r>
    </w:p>
    <w:p w14:paraId="0680F295" w14:textId="77777777" w:rsidR="00D04E33" w:rsidRDefault="00D04E33" w:rsidP="00D04E33">
      <w:pPr>
        <w:pStyle w:val="Text"/>
      </w:pPr>
      <w:r>
        <w:t xml:space="preserve">Les groupes d’atomes énumérés peuvent également être remplacés par des combinaisons arbitraires chimiquement possibles </w:t>
      </w:r>
      <w:proofErr w:type="gramStart"/>
      <w:r>
        <w:t>des éléments carbone</w:t>
      </w:r>
      <w:proofErr w:type="gramEnd"/>
      <w:r>
        <w:t>, hydrogène, azote, oxygène, soufre, fluor, chlore, brome et iode. Les substituants ainsi obtenus peuvent présenter une longueur de chaîne continue de huit atomes au plus (sans compter les atomes d’hydrogène). Les atomes des structures de cycle ne sont pas inclus dans le compte.</w:t>
      </w:r>
    </w:p>
    <w:p w14:paraId="1BE6EB50" w14:textId="77777777" w:rsidR="00D04E33" w:rsidRDefault="00D04E33" w:rsidP="00D04E33">
      <w:pPr>
        <w:pStyle w:val="Text"/>
      </w:pPr>
      <w:r>
        <w:t>Les molécules dans lesquelles R</w:t>
      </w:r>
      <w:r>
        <w:rPr>
          <w:vertAlign w:val="subscript"/>
        </w:rPr>
        <w:t>n</w:t>
      </w:r>
      <w:r>
        <w:t xml:space="preserve"> crée des systèmes cycliques annelés à l’élément structurel A ne sont pas couvertes par la définition du groupe de substances.</w:t>
      </w:r>
    </w:p>
    <w:p w14:paraId="04DE23D9" w14:textId="77777777" w:rsidR="00D04E33" w:rsidRPr="00374639" w:rsidRDefault="00D04E33" w:rsidP="00412A19">
      <w:pPr>
        <w:pStyle w:val="Heading2"/>
        <w:numPr>
          <w:ilvl w:val="1"/>
          <w:numId w:val="13"/>
        </w:numPr>
        <w:rPr>
          <w:i w:val="0"/>
        </w:rPr>
      </w:pPr>
      <w:r>
        <w:rPr>
          <w:i w:val="0"/>
        </w:rPr>
        <w:t xml:space="preserve">1.2 Élément structurel B </w:t>
      </w:r>
    </w:p>
    <w:p w14:paraId="5911EFC2" w14:textId="77777777" w:rsidR="00D04E33" w:rsidRPr="0017506D" w:rsidRDefault="00D04E33" w:rsidP="00D04E33">
      <w:pPr>
        <w:pStyle w:val="Text"/>
      </w:pPr>
      <w:r>
        <w:t xml:space="preserve">La chaîne latérale de 2-aminoéthyle de l’élément structurel B peut être remplacée par les atomes, groupes d’atomes ou systèmes cycliques </w:t>
      </w:r>
      <w:proofErr w:type="gramStart"/>
      <w:r>
        <w:t>suivants:</w:t>
      </w:r>
      <w:proofErr w:type="gramEnd"/>
    </w:p>
    <w:p w14:paraId="2027BA99" w14:textId="77777777" w:rsidR="00D04E33" w:rsidRPr="001C2268" w:rsidRDefault="00D04E33" w:rsidP="00D04E33">
      <w:pPr>
        <w:pStyle w:val="NummerierungStufe1manuell"/>
      </w:pPr>
      <w:r>
        <w:t>a)</w:t>
      </w:r>
      <w:r>
        <w:tab/>
        <w:t>R</w:t>
      </w:r>
      <w:r>
        <w:rPr>
          <w:vertAlign w:val="subscript"/>
        </w:rPr>
        <w:t>1</w:t>
      </w:r>
      <w:r>
        <w:t xml:space="preserve"> et R</w:t>
      </w:r>
      <w:r>
        <w:rPr>
          <w:vertAlign w:val="subscript"/>
        </w:rPr>
        <w:t>2</w:t>
      </w:r>
      <w:r>
        <w:t xml:space="preserve"> sur l’atome </w:t>
      </w:r>
      <w:proofErr w:type="gramStart"/>
      <w:r>
        <w:t>d’azote:</w:t>
      </w:r>
      <w:proofErr w:type="gramEnd"/>
    </w:p>
    <w:p w14:paraId="2F2E403F" w14:textId="53D93D8A" w:rsidR="00D04E33" w:rsidRDefault="00D04E33" w:rsidP="00D04E33">
      <w:pPr>
        <w:pStyle w:val="Text1"/>
      </w:pPr>
      <w:proofErr w:type="gramStart"/>
      <w:r>
        <w:t>hydrogène</w:t>
      </w:r>
      <w:proofErr w:type="gramEnd"/>
      <w:r>
        <w:t>, alkyle (jusqu’à C</w:t>
      </w:r>
      <w:r>
        <w:rPr>
          <w:vertAlign w:val="subscript"/>
        </w:rPr>
        <w:t>6</w:t>
      </w:r>
      <w:r>
        <w:t xml:space="preserve">), </w:t>
      </w:r>
      <w:proofErr w:type="spellStart"/>
      <w:r>
        <w:t>Cycloalkyle</w:t>
      </w:r>
      <w:proofErr w:type="spellEnd"/>
      <w:r>
        <w:t xml:space="preserve"> (taille de l’anneau allant jusqu’à C</w:t>
      </w:r>
      <w:r>
        <w:rPr>
          <w:vertAlign w:val="subscript"/>
        </w:rPr>
        <w:t>6</w:t>
      </w:r>
      <w:r>
        <w:t xml:space="preserve">), Benzyle, </w:t>
      </w:r>
      <w:proofErr w:type="spellStart"/>
      <w:r>
        <w:t>alkényle</w:t>
      </w:r>
      <w:proofErr w:type="spellEnd"/>
      <w:r>
        <w:t xml:space="preserve"> (jusqu’à C</w:t>
      </w:r>
      <w:r>
        <w:rPr>
          <w:vertAlign w:val="subscript"/>
        </w:rPr>
        <w:t>6</w:t>
      </w:r>
      <w:r>
        <w:t xml:space="preserve">) </w:t>
      </w:r>
      <w:proofErr w:type="spellStart"/>
      <w:r>
        <w:t>Alkinyle</w:t>
      </w:r>
      <w:proofErr w:type="spellEnd"/>
      <w:r>
        <w:t xml:space="preserve"> (jusqu’à C</w:t>
      </w:r>
      <w:r>
        <w:rPr>
          <w:vertAlign w:val="subscript"/>
        </w:rPr>
        <w:t>6</w:t>
      </w:r>
      <w:r>
        <w:t>), Alkyle carbonyle (jusqu’à C</w:t>
      </w:r>
      <w:r>
        <w:rPr>
          <w:vertAlign w:val="subscript"/>
        </w:rPr>
        <w:t>6</w:t>
      </w:r>
      <w:r>
        <w:t xml:space="preserve">), </w:t>
      </w:r>
      <w:proofErr w:type="spellStart"/>
      <w:r>
        <w:t>Alkyloxycarbonyle</w:t>
      </w:r>
      <w:proofErr w:type="spellEnd"/>
      <w:r>
        <w:t>- (radical d’alkyle jusqu’à C)</w:t>
      </w:r>
      <w:r>
        <w:rPr>
          <w:vertAlign w:val="subscript"/>
        </w:rPr>
        <w:t>6</w:t>
      </w:r>
      <w:r>
        <w:t xml:space="preserve">), </w:t>
      </w:r>
      <w:proofErr w:type="spellStart"/>
      <w:r>
        <w:t>Alkylthiocarbonyle</w:t>
      </w:r>
      <w:proofErr w:type="spellEnd"/>
      <w:r>
        <w:t>- (radical d’alkyle jusqu’à C)</w:t>
      </w:r>
      <w:r>
        <w:rPr>
          <w:vertAlign w:val="subscript"/>
        </w:rPr>
        <w:t>6</w:t>
      </w:r>
      <w:r>
        <w:t xml:space="preserve">), </w:t>
      </w:r>
      <w:proofErr w:type="spellStart"/>
      <w:r>
        <w:t>Alkylcarbamoyle</w:t>
      </w:r>
      <w:proofErr w:type="spellEnd"/>
      <w:r>
        <w:t>- (radical d’alkyle jusqu’à C</w:t>
      </w:r>
      <w:r>
        <w:rPr>
          <w:vertAlign w:val="subscript"/>
        </w:rPr>
        <w:t>6</w:t>
      </w:r>
      <w:r>
        <w:t xml:space="preserve">), </w:t>
      </w:r>
      <w:proofErr w:type="spellStart"/>
      <w:r>
        <w:t>Arylcarbonyle</w:t>
      </w:r>
      <w:proofErr w:type="spellEnd"/>
      <w:r>
        <w:t>- (radical d’aryle jusqu’à C)</w:t>
      </w:r>
      <w:r>
        <w:rPr>
          <w:vertAlign w:val="subscript"/>
        </w:rPr>
        <w:t>10</w:t>
      </w:r>
      <w:r>
        <w:t xml:space="preserve">), Groupes hydroxy et </w:t>
      </w:r>
      <w:proofErr w:type="spellStart"/>
      <w:r>
        <w:t>amino</w:t>
      </w:r>
      <w:proofErr w:type="spellEnd"/>
      <w:r>
        <w:t xml:space="preserve">. La définition comprend également les </w:t>
      </w:r>
      <w:r>
        <w:lastRenderedPageBreak/>
        <w:t xml:space="preserve">substances dans lesquelles l’atome d’azote fait partie d’un système cyclique non aromatique, saturé ou non (par exemple, le </w:t>
      </w:r>
      <w:proofErr w:type="spellStart"/>
      <w:r>
        <w:t>pyrrolidinyle</w:t>
      </w:r>
      <w:proofErr w:type="spellEnd"/>
      <w:r>
        <w:t xml:space="preserve">, le </w:t>
      </w:r>
      <w:proofErr w:type="spellStart"/>
      <w:r>
        <w:t>pipéridinyle</w:t>
      </w:r>
      <w:proofErr w:type="spellEnd"/>
      <w:r>
        <w:t>). Une cyclisation de l’atome d’azote utilisant des parties de l’élément structurel B (radicaux R</w:t>
      </w:r>
      <w:r>
        <w:rPr>
          <w:vertAlign w:val="subscript"/>
        </w:rPr>
        <w:t>3</w:t>
      </w:r>
      <w:r>
        <w:t xml:space="preserve"> à R</w:t>
      </w:r>
      <w:r>
        <w:rPr>
          <w:vertAlign w:val="subscript"/>
        </w:rPr>
        <w:t>6</w:t>
      </w:r>
      <w:r>
        <w:t xml:space="preserve">) est possible. La structure moléculaire obtenue doit être conforme au point 1.2, sous-point a) en ce qui concerne les substituants et ce même en l’absence de la cyclisation de l’élément structurel B. Les systèmes cycliques qui en résultent peuvent contenir les éléments </w:t>
      </w:r>
      <w:proofErr w:type="gramStart"/>
      <w:r>
        <w:t>suivants:</w:t>
      </w:r>
      <w:proofErr w:type="gramEnd"/>
      <w:r>
        <w:t xml:space="preserve"> carbone, oxygène, soufre, azote et hydrogène.  Ces systèmes cycliques peuvent comprendre entre cinq à sept atomes. Une double liaison en tant que pont vers l’élément structurel B est possible. Les radicaux R</w:t>
      </w:r>
      <w:r>
        <w:rPr>
          <w:vertAlign w:val="subscript"/>
        </w:rPr>
        <w:t>1</w:t>
      </w:r>
      <w:r>
        <w:t>/R</w:t>
      </w:r>
      <w:r>
        <w:rPr>
          <w:vertAlign w:val="subscript"/>
        </w:rPr>
        <w:t>2</w:t>
      </w:r>
      <w:r>
        <w:t xml:space="preserve"> ne peuvent être présents qu’en tant que radical à double liaison (structure de l’imine) dans le système de cycle résultant d’une fermeture de cycle avec des parties de l’élément structurel B.</w:t>
      </w:r>
    </w:p>
    <w:p w14:paraId="1C63815D" w14:textId="77777777" w:rsidR="00D04E33" w:rsidRDefault="00D04E33" w:rsidP="00D04E33">
      <w:pPr>
        <w:pStyle w:val="Text1"/>
      </w:pPr>
      <w:r>
        <w:t>Les composés où l’atome d’azote est intégré directement dans un système cyclique annelé à l’élément structurel A ne font pas partie du groupe de substances des composés dérivés de la 2-phénéthylamine.</w:t>
      </w:r>
    </w:p>
    <w:p w14:paraId="30668369" w14:textId="77777777" w:rsidR="00D04E33" w:rsidRPr="0017506D" w:rsidRDefault="00D04E33" w:rsidP="00D04E33">
      <w:pPr>
        <w:pStyle w:val="Text1"/>
      </w:pPr>
      <w:r>
        <w:t>Les substituants R</w:t>
      </w:r>
      <w:r>
        <w:rPr>
          <w:vertAlign w:val="subscript"/>
        </w:rPr>
        <w:t>1</w:t>
      </w:r>
      <w:r>
        <w:t xml:space="preserve"> et R</w:t>
      </w:r>
      <w:r>
        <w:rPr>
          <w:vertAlign w:val="subscript"/>
        </w:rPr>
        <w:t>2</w:t>
      </w:r>
      <w:r>
        <w:t xml:space="preserve"> peuvent encore être remplacés (en cas de double cyclisation) par un nombre quelconque de combinaisons chimiques possibles </w:t>
      </w:r>
      <w:proofErr w:type="gramStart"/>
      <w:r>
        <w:t>des éléments carbone</w:t>
      </w:r>
      <w:proofErr w:type="gramEnd"/>
      <w:r>
        <w:t>, hydrogène, azote, oxygène, soufre, fluor, chlore, brome et iode. Les substituants R</w:t>
      </w:r>
      <w:r>
        <w:rPr>
          <w:vertAlign w:val="subscript"/>
        </w:rPr>
        <w:t>1</w:t>
      </w:r>
      <w:r>
        <w:t>/R</w:t>
      </w:r>
      <w:r>
        <w:rPr>
          <w:vertAlign w:val="subscript"/>
        </w:rPr>
        <w:t>2</w:t>
      </w:r>
      <w:r>
        <w:t xml:space="preserve"> ainsi obtenus peuvent présenter une longueur de chaîne continue de dix atomes au plus (sans compter les atomes d’hydrogène). Les atomes des structures de cycle ne sont pas inclus dans le compte. </w:t>
      </w:r>
    </w:p>
    <w:p w14:paraId="67CC1694" w14:textId="77777777" w:rsidR="00D04E33" w:rsidRPr="0017506D" w:rsidRDefault="00D04E33" w:rsidP="00D04E33">
      <w:pPr>
        <w:pStyle w:val="NummerierungStufe1manuell"/>
        <w:keepNext/>
      </w:pPr>
      <w:r>
        <w:t>b)</w:t>
      </w:r>
      <w:r>
        <w:tab/>
        <w:t>R</w:t>
      </w:r>
      <w:r>
        <w:rPr>
          <w:vertAlign w:val="subscript"/>
        </w:rPr>
        <w:t>3</w:t>
      </w:r>
      <w:r>
        <w:t xml:space="preserve"> et R</w:t>
      </w:r>
      <w:r>
        <w:rPr>
          <w:vertAlign w:val="subscript"/>
        </w:rPr>
        <w:t>4</w:t>
      </w:r>
      <w:r>
        <w:t xml:space="preserve"> sur l’atome C</w:t>
      </w:r>
      <w:r>
        <w:rPr>
          <w:vertAlign w:val="subscript"/>
        </w:rPr>
        <w:t>1</w:t>
      </w:r>
      <w:r>
        <w:t xml:space="preserve"> et R</w:t>
      </w:r>
      <w:r>
        <w:rPr>
          <w:vertAlign w:val="subscript"/>
        </w:rPr>
        <w:t>5</w:t>
      </w:r>
      <w:r>
        <w:t xml:space="preserve"> et R</w:t>
      </w:r>
      <w:r>
        <w:rPr>
          <w:vertAlign w:val="subscript"/>
        </w:rPr>
        <w:t>6</w:t>
      </w:r>
      <w:r>
        <w:t xml:space="preserve"> sur l’atome C</w:t>
      </w:r>
      <w:proofErr w:type="gramStart"/>
      <w:r>
        <w:rPr>
          <w:vertAlign w:val="subscript"/>
        </w:rPr>
        <w:t>2</w:t>
      </w:r>
      <w:r>
        <w:t>:</w:t>
      </w:r>
      <w:proofErr w:type="gramEnd"/>
    </w:p>
    <w:p w14:paraId="1B8B17E4" w14:textId="77777777" w:rsidR="00D04E33" w:rsidRDefault="00D04E33" w:rsidP="00D04E33">
      <w:pPr>
        <w:pStyle w:val="Text1"/>
      </w:pPr>
      <w:r>
        <w:t>hydrogène, fluor, chlore, brome, iode, alkyle (jusqu’à C</w:t>
      </w:r>
      <w:r>
        <w:rPr>
          <w:vertAlign w:val="subscript"/>
        </w:rPr>
        <w:t>10</w:t>
      </w:r>
      <w:r>
        <w:t xml:space="preserve">), </w:t>
      </w:r>
      <w:proofErr w:type="spellStart"/>
      <w:r>
        <w:t>Cycloalkyle</w:t>
      </w:r>
      <w:proofErr w:type="spellEnd"/>
      <w:r>
        <w:t xml:space="preserve"> (taille de l’anneau allant jusqu’à C</w:t>
      </w:r>
      <w:r>
        <w:rPr>
          <w:vertAlign w:val="subscript"/>
        </w:rPr>
        <w:t>10</w:t>
      </w:r>
      <w:r>
        <w:t xml:space="preserve">), Benzyle, phényle, </w:t>
      </w:r>
      <w:proofErr w:type="spellStart"/>
      <w:r>
        <w:t>alkényle</w:t>
      </w:r>
      <w:proofErr w:type="spellEnd"/>
      <w:r>
        <w:t xml:space="preserve"> (jusqu’à C</w:t>
      </w:r>
      <w:r>
        <w:rPr>
          <w:vertAlign w:val="subscript"/>
        </w:rPr>
        <w:t>10</w:t>
      </w:r>
      <w:r>
        <w:t xml:space="preserve">), </w:t>
      </w:r>
      <w:proofErr w:type="spellStart"/>
      <w:r>
        <w:t>Alkinyle</w:t>
      </w:r>
      <w:proofErr w:type="spellEnd"/>
      <w:r>
        <w:t xml:space="preserve"> (jusqu’à C</w:t>
      </w:r>
      <w:r>
        <w:rPr>
          <w:vertAlign w:val="subscript"/>
        </w:rPr>
        <w:t>10</w:t>
      </w:r>
      <w:r>
        <w:t xml:space="preserve">), Hydroxyle, </w:t>
      </w:r>
      <w:proofErr w:type="spellStart"/>
      <w:r>
        <w:t>alkoxy</w:t>
      </w:r>
      <w:proofErr w:type="spellEnd"/>
      <w:r>
        <w:t xml:space="preserve"> (jusqu’à C</w:t>
      </w:r>
      <w:r>
        <w:rPr>
          <w:vertAlign w:val="subscript"/>
        </w:rPr>
        <w:t>10</w:t>
      </w:r>
      <w:r>
        <w:t xml:space="preserve">), </w:t>
      </w:r>
      <w:proofErr w:type="spellStart"/>
      <w:r>
        <w:t>Alkylsulfanyle</w:t>
      </w:r>
      <w:proofErr w:type="spellEnd"/>
      <w:r>
        <w:t>- (jusqu’à C)</w:t>
      </w:r>
      <w:r>
        <w:rPr>
          <w:vertAlign w:val="subscript"/>
        </w:rPr>
        <w:t>10</w:t>
      </w:r>
      <w:r>
        <w:t xml:space="preserve">) et groupes </w:t>
      </w:r>
      <w:proofErr w:type="spellStart"/>
      <w:r>
        <w:t>alkyloxycarbonyle</w:t>
      </w:r>
      <w:proofErr w:type="spellEnd"/>
      <w:r>
        <w:t xml:space="preserve"> (radicaux d’alkyle jusqu’à C</w:t>
      </w:r>
      <w:r>
        <w:rPr>
          <w:vertAlign w:val="subscript"/>
        </w:rPr>
        <w:t>10</w:t>
      </w:r>
      <w:r>
        <w:t>), y compris les composés chimiques dans lesquels les substitutions peuvent conduire à une fermeture de l’anneau par l’élément structurel A ou des systèmes à anneaux contenant les radicaux R</w:t>
      </w:r>
      <w:r>
        <w:rPr>
          <w:vertAlign w:val="subscript"/>
        </w:rPr>
        <w:t>3</w:t>
      </w:r>
      <w:r>
        <w:t xml:space="preserve"> Jusqu’à R</w:t>
      </w:r>
      <w:r>
        <w:rPr>
          <w:vertAlign w:val="subscript"/>
        </w:rPr>
        <w:t>6</w:t>
      </w:r>
      <w:r>
        <w:t>. Ces systèmes cycliques peuvent comprendre quatre à six atomes.</w:t>
      </w:r>
    </w:p>
    <w:p w14:paraId="42203D6D" w14:textId="77777777" w:rsidR="00D04E33" w:rsidRDefault="00D04E33" w:rsidP="00D04E33">
      <w:pPr>
        <w:pStyle w:val="Text1"/>
      </w:pPr>
      <w:r>
        <w:t xml:space="preserve">Les groupes d’atomes et les systèmes cycliques énumérés peuvent également être remplacés par toute combinaison chimique possible </w:t>
      </w:r>
      <w:proofErr w:type="gramStart"/>
      <w:r>
        <w:t>des éléments carbone</w:t>
      </w:r>
      <w:proofErr w:type="gramEnd"/>
      <w:r>
        <w:t>, hydrogène, azote, oxygène, soufre, fluor, chlore, brome et iode. Les substituants R</w:t>
      </w:r>
      <w:r>
        <w:rPr>
          <w:vertAlign w:val="subscript"/>
        </w:rPr>
        <w:t>3</w:t>
      </w:r>
      <w:r>
        <w:t xml:space="preserve"> à R</w:t>
      </w:r>
      <w:r>
        <w:rPr>
          <w:vertAlign w:val="subscript"/>
        </w:rPr>
        <w:t>6</w:t>
      </w:r>
      <w:r>
        <w:t xml:space="preserve"> ainsi obtenus peuvent présenter une longueur de chaîne continue de douze atomes au plus (sans compter les atomes d’hydrogène). Les atomes des structures de cycle ne sont pas inclus dans le compte.</w:t>
      </w:r>
    </w:p>
    <w:p w14:paraId="69E14FE5" w14:textId="77777777" w:rsidR="00D04E33" w:rsidRPr="0017506D" w:rsidRDefault="00D04E33" w:rsidP="00D04E33">
      <w:pPr>
        <w:pStyle w:val="Text1"/>
      </w:pPr>
      <w:r>
        <w:t>Lorsque les radicaux R</w:t>
      </w:r>
      <w:r>
        <w:rPr>
          <w:vertAlign w:val="subscript"/>
        </w:rPr>
        <w:t>3</w:t>
      </w:r>
      <w:r>
        <w:t xml:space="preserve"> à R</w:t>
      </w:r>
      <w:r>
        <w:rPr>
          <w:vertAlign w:val="subscript"/>
        </w:rPr>
        <w:t>6</w:t>
      </w:r>
      <w:r>
        <w:t xml:space="preserve"> font partie d’un système cyclique contenant l’atome d’azote de l’élément structurel B, les restrictions visées au point a) s’appliquent à d’autres substituants. </w:t>
      </w:r>
    </w:p>
    <w:p w14:paraId="03C2E11B" w14:textId="77777777" w:rsidR="00D04E33" w:rsidRDefault="00D04E33" w:rsidP="00D04E33">
      <w:pPr>
        <w:pStyle w:val="NummerierungStufe1manuell"/>
      </w:pPr>
      <w:r>
        <w:t>c)</w:t>
      </w:r>
      <w:r>
        <w:tab/>
        <w:t>Groupe carbonyle en position bêta par rapport à l’atome d’azote (dérivés dits</w:t>
      </w:r>
      <w:proofErr w:type="gramStart"/>
      <w:r>
        <w:t xml:space="preserve"> «</w:t>
      </w:r>
      <w:proofErr w:type="spellStart"/>
      <w:r>
        <w:t>bk</w:t>
      </w:r>
      <w:proofErr w:type="spellEnd"/>
      <w:proofErr w:type="gramEnd"/>
      <w:r>
        <w:t xml:space="preserve">», voire la figure de la structure de base de la </w:t>
      </w:r>
      <w:proofErr w:type="spellStart"/>
      <w:r>
        <w:t>cathinone</w:t>
      </w:r>
      <w:proofErr w:type="spellEnd"/>
      <w:r>
        <w:t xml:space="preserve"> au point 1: R</w:t>
      </w:r>
      <w:r>
        <w:rPr>
          <w:vertAlign w:val="subscript"/>
        </w:rPr>
        <w:t>5</w:t>
      </w:r>
      <w:r>
        <w:t xml:space="preserve"> et R</w:t>
      </w:r>
      <w:r>
        <w:rPr>
          <w:vertAlign w:val="subscript"/>
        </w:rPr>
        <w:t>6</w:t>
      </w:r>
      <w:r>
        <w:t xml:space="preserve"> sur l’atome C</w:t>
      </w:r>
      <w:r>
        <w:rPr>
          <w:vertAlign w:val="subscript"/>
        </w:rPr>
        <w:t>2</w:t>
      </w:r>
      <w:r>
        <w:t xml:space="preserve">: </w:t>
      </w:r>
      <w:r>
        <w:br/>
        <w:t>Groupe carbonyle (C = O)]</w:t>
      </w:r>
    </w:p>
    <w:p w14:paraId="66428546" w14:textId="77777777" w:rsidR="00D04E33" w:rsidRDefault="00D04E33" w:rsidP="00D04E33">
      <w:pPr>
        <w:spacing w:before="0" w:after="200" w:line="276" w:lineRule="auto"/>
        <w:jc w:val="left"/>
        <w:rPr>
          <w:rFonts w:eastAsiaTheme="majorEastAsia"/>
          <w:b/>
          <w:bCs/>
          <w:sz w:val="24"/>
          <w:szCs w:val="24"/>
        </w:rPr>
      </w:pPr>
      <w:r>
        <w:br w:type="page"/>
      </w:r>
    </w:p>
    <w:p w14:paraId="20FFBEAD" w14:textId="77777777" w:rsidR="00D04E33" w:rsidRPr="00374639" w:rsidRDefault="00D04E33" w:rsidP="00412A19">
      <w:pPr>
        <w:pStyle w:val="Heading2"/>
        <w:numPr>
          <w:ilvl w:val="1"/>
          <w:numId w:val="13"/>
        </w:numPr>
        <w:rPr>
          <w:i w:val="0"/>
          <w:sz w:val="24"/>
          <w:szCs w:val="24"/>
        </w:rPr>
      </w:pPr>
      <w:r>
        <w:rPr>
          <w:i w:val="0"/>
          <w:sz w:val="24"/>
        </w:rPr>
        <w:lastRenderedPageBreak/>
        <w:t xml:space="preserve">2. Agents </w:t>
      </w:r>
      <w:proofErr w:type="spellStart"/>
      <w:r>
        <w:rPr>
          <w:i w:val="0"/>
          <w:sz w:val="24"/>
        </w:rPr>
        <w:t>cannabimimétiques</w:t>
      </w:r>
      <w:proofErr w:type="spellEnd"/>
      <w:r>
        <w:rPr>
          <w:i w:val="0"/>
          <w:sz w:val="24"/>
        </w:rPr>
        <w:t> / cannabinoïdes synthétiques</w:t>
      </w:r>
    </w:p>
    <w:p w14:paraId="0E42AA13" w14:textId="77777777" w:rsidR="00D04E33" w:rsidRPr="00374639" w:rsidRDefault="00D04E33" w:rsidP="00D04E33">
      <w:pPr>
        <w:spacing w:after="0"/>
        <w:rPr>
          <w:b/>
        </w:rPr>
      </w:pPr>
      <w:r>
        <w:rPr>
          <w:b/>
        </w:rPr>
        <w:t>2.1 Composés dérivés de l’indole, du pyrazole et de la 4-quinolone</w:t>
      </w:r>
    </w:p>
    <w:p w14:paraId="2E83495C" w14:textId="77777777" w:rsidR="00D04E33" w:rsidRDefault="00D04E33" w:rsidP="00D04E33">
      <w:pPr>
        <w:pStyle w:val="Text"/>
        <w:rPr>
          <w:rFonts w:eastAsia="Times New Roman"/>
        </w:rPr>
      </w:pPr>
      <w:r>
        <w:t xml:space="preserve">Un agent </w:t>
      </w:r>
      <w:proofErr w:type="spellStart"/>
      <w:r>
        <w:t>cannabimimétique</w:t>
      </w:r>
      <w:proofErr w:type="spellEnd"/>
      <w:r>
        <w:t xml:space="preserve"> ou un cannabinoïde synthétique des composés dérivés de l’indole, du pyrazole ou de la 4</w:t>
      </w:r>
      <w:r>
        <w:noBreakHyphen/>
        <w:t>quinolone est un composé chimique qui correspond à la construction modulaire décrite ci-dessous sur la base d’un exemple avec une structure centrale. Le composant est lié par un pont à un radical pontant et porte une chaîne latérale à un point donné de la structure centrale.</w:t>
      </w:r>
    </w:p>
    <w:p w14:paraId="7DA21992" w14:textId="77777777" w:rsidR="00D04E33" w:rsidRDefault="00D04E33" w:rsidP="00D04E33">
      <w:pPr>
        <w:pStyle w:val="Text"/>
      </w:pPr>
      <w:r>
        <w:br/>
        <w:t>La figure montre la conception modulaire du 1-fluor-JWH-</w:t>
      </w:r>
      <w:proofErr w:type="gramStart"/>
      <w:r>
        <w:t>018:</w:t>
      </w:r>
      <w:proofErr w:type="gramEnd"/>
    </w:p>
    <w:p w14:paraId="4EBBFD5C" w14:textId="77777777" w:rsidR="00D04E33" w:rsidRPr="001C2268" w:rsidRDefault="00D04E33" w:rsidP="00D04E33">
      <w:pPr>
        <w:keepNext/>
      </w:pPr>
      <w:r>
        <w:rPr>
          <w:noProof/>
        </w:rPr>
        <mc:AlternateContent>
          <mc:Choice Requires="wps">
            <w:drawing>
              <wp:anchor distT="0" distB="0" distL="114300" distR="114300" simplePos="0" relativeHeight="251665408" behindDoc="0" locked="0" layoutInCell="1" allowOverlap="1" wp14:anchorId="17B4D541" wp14:editId="32733D44">
                <wp:simplePos x="0" y="0"/>
                <wp:positionH relativeFrom="column">
                  <wp:posOffset>1863090</wp:posOffset>
                </wp:positionH>
                <wp:positionV relativeFrom="paragraph">
                  <wp:posOffset>19685</wp:posOffset>
                </wp:positionV>
                <wp:extent cx="894080" cy="366395"/>
                <wp:effectExtent l="0" t="0" r="0" b="0"/>
                <wp:wrapNone/>
                <wp:docPr id="618"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2B8E" w14:textId="77777777" w:rsidR="00D117F0" w:rsidRDefault="00D117F0" w:rsidP="00D04E33">
                            <w:r>
                              <w:t>Pont</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B4D541" id="_x0000_t202" coordsize="21600,21600" o:spt="202" path="m,l,21600r21600,l21600,xe">
                <v:stroke joinstyle="miter"/>
                <v:path gradientshapeok="t" o:connecttype="rect"/>
              </v:shapetype>
              <v:shape id="Textfeld 16" o:spid="_x0000_s1075" type="#_x0000_t202" style="position:absolute;left:0;text-align:left;margin-left:146.7pt;margin-top:1.55pt;width:70.4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" filled="f" stroked="f">
                <v:textbox>
                  <w:txbxContent>
                    <w:p w14:paraId="1B3C2B8E" w14:textId="77777777" w:rsidR="00D117F0" w:rsidRDefault="00D117F0" w:rsidP="00D04E33">
                      <w:r>
                        <w:t xml:space="preserve">Pont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47C1DF" wp14:editId="2D1C34F4">
                <wp:simplePos x="0" y="0"/>
                <wp:positionH relativeFrom="margin">
                  <wp:posOffset>2856625</wp:posOffset>
                </wp:positionH>
                <wp:positionV relativeFrom="paragraph">
                  <wp:posOffset>237694</wp:posOffset>
                </wp:positionV>
                <wp:extent cx="503555" cy="792480"/>
                <wp:effectExtent l="0" t="0" r="10795" b="26670"/>
                <wp:wrapNone/>
                <wp:docPr id="619"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7924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226EF4DC" id="Ellipse 10" o:spid="_x0000_s1026" style="position:absolute;margin-left:224.95pt;margin-top:18.7pt;width:39.65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" filled="f" strokecolor="red">
                <w10:wrap anchorx="margin"/>
              </v:oval>
            </w:pict>
          </mc:Fallback>
        </mc:AlternateContent>
      </w:r>
    </w:p>
    <w:p w14:paraId="1CF38E10" w14:textId="2699FA80" w:rsidR="00D04E33" w:rsidRPr="001C2268" w:rsidRDefault="00A94D5C" w:rsidP="00D04E33">
      <w:pPr>
        <w:keepNext/>
        <w:spacing w:before="0"/>
        <w:jc w:val="center"/>
      </w:pPr>
      <w:r>
        <w:rPr>
          <w:noProof/>
        </w:rPr>
        <mc:AlternateContent>
          <mc:Choice Requires="wps">
            <w:drawing>
              <wp:anchor distT="0" distB="0" distL="114300" distR="114300" simplePos="0" relativeHeight="251662336" behindDoc="0" locked="0" layoutInCell="1" allowOverlap="1" wp14:anchorId="1D16E981" wp14:editId="38FEE0FF">
                <wp:simplePos x="0" y="0"/>
                <wp:positionH relativeFrom="column">
                  <wp:posOffset>3815715</wp:posOffset>
                </wp:positionH>
                <wp:positionV relativeFrom="paragraph">
                  <wp:posOffset>1125855</wp:posOffset>
                </wp:positionV>
                <wp:extent cx="977265" cy="419100"/>
                <wp:effectExtent l="0" t="0" r="0" b="0"/>
                <wp:wrapNone/>
                <wp:docPr id="62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E62D" w14:textId="77777777" w:rsidR="00D117F0" w:rsidRDefault="00D117F0" w:rsidP="00D04E33">
                            <w:r>
                              <w:t>Chaîne latérale</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D16E981" id="Textfeld 9" o:spid="_x0000_s1076" type="#_x0000_t202" style="position:absolute;left:0;text-align:left;margin-left:300.45pt;margin-top:88.65pt;width:76.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" filled="f" stroked="f">
                <v:textbox>
                  <w:txbxContent>
                    <w:p w14:paraId="67B6E62D" w14:textId="77777777" w:rsidR="00D117F0" w:rsidRDefault="00D117F0" w:rsidP="00D04E33">
                      <w:r>
                        <w:t xml:space="preserve">Chaîne latérale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85A699" wp14:editId="2DE7F72F">
                <wp:simplePos x="0" y="0"/>
                <wp:positionH relativeFrom="column">
                  <wp:posOffset>415290</wp:posOffset>
                </wp:positionH>
                <wp:positionV relativeFrom="paragraph">
                  <wp:posOffset>706754</wp:posOffset>
                </wp:positionV>
                <wp:extent cx="1167765" cy="333375"/>
                <wp:effectExtent l="0" t="0" r="0" b="9525"/>
                <wp:wrapNone/>
                <wp:docPr id="62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2523" w14:textId="77777777" w:rsidR="00D117F0" w:rsidRDefault="00D117F0" w:rsidP="00D04E33">
                            <w:r>
                              <w:t>Structure centrale</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85A699" id="Textfeld 5" o:spid="_x0000_s1077" type="#_x0000_t202" style="position:absolute;left:0;text-align:left;margin-left:32.7pt;margin-top:55.65pt;width:91.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" filled="f" stroked="f">
                <v:textbox>
                  <w:txbxContent>
                    <w:p w14:paraId="6DFC2523" w14:textId="77777777" w:rsidR="00D117F0" w:rsidRDefault="00D117F0" w:rsidP="00D04E33">
                      <w:r>
                        <w:t xml:space="preserve">Structure centrale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43EC6B" wp14:editId="523EEC17">
                <wp:simplePos x="0" y="0"/>
                <wp:positionH relativeFrom="column">
                  <wp:posOffset>3701415</wp:posOffset>
                </wp:positionH>
                <wp:positionV relativeFrom="paragraph">
                  <wp:posOffset>20955</wp:posOffset>
                </wp:positionV>
                <wp:extent cx="1257300" cy="381000"/>
                <wp:effectExtent l="0" t="0" r="0" b="0"/>
                <wp:wrapNone/>
                <wp:docPr id="63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BF4B" w14:textId="77777777" w:rsidR="00D117F0" w:rsidRDefault="00D117F0" w:rsidP="00D04E33">
                            <w:r>
                              <w:t>Radical pontant</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B43EC6B" id="Textfeld 15" o:spid="_x0000_s1078" type="#_x0000_t202" style="position:absolute;left:0;text-align:left;margin-left:291.45pt;margin-top:1.65pt;width:9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" filled="f" stroked="f">
                <v:textbox>
                  <w:txbxContent>
                    <w:p w14:paraId="4040BF4B" w14:textId="77777777" w:rsidR="00D117F0" w:rsidRDefault="00D117F0" w:rsidP="00D04E33">
                      <w:r>
                        <w:t xml:space="preserve">Radical pontant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46C11D" wp14:editId="4AE655A4">
                <wp:simplePos x="0" y="0"/>
                <wp:positionH relativeFrom="column">
                  <wp:posOffset>3378200</wp:posOffset>
                </wp:positionH>
                <wp:positionV relativeFrom="paragraph">
                  <wp:posOffset>215900</wp:posOffset>
                </wp:positionV>
                <wp:extent cx="352425" cy="50800"/>
                <wp:effectExtent l="0" t="0" r="9525" b="6350"/>
                <wp:wrapNone/>
                <wp:docPr id="62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508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A85C5A1" id="_x0000_t32" coordsize="21600,21600" o:spt="32" o:oned="t" path="m,l21600,21600e" filled="f">
                <v:path arrowok="t" fillok="f" o:connecttype="none"/>
                <o:lock v:ext="edit" shapetype="t"/>
              </v:shapetype>
              <v:shape id="AutoShape 229" o:spid="_x0000_s1026" type="#_x0000_t32" style="position:absolute;margin-left:266pt;margin-top:17pt;width:27.7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" strokecolor="red"/>
            </w:pict>
          </mc:Fallback>
        </mc:AlternateContent>
      </w:r>
      <w:r>
        <w:rPr>
          <w:noProof/>
        </w:rPr>
        <mc:AlternateContent>
          <mc:Choice Requires="wpg">
            <w:drawing>
              <wp:anchor distT="0" distB="0" distL="114300" distR="114300" simplePos="0" relativeHeight="251661312" behindDoc="0" locked="0" layoutInCell="1" allowOverlap="1" wp14:anchorId="53610110" wp14:editId="36035E99">
                <wp:simplePos x="0" y="0"/>
                <wp:positionH relativeFrom="column">
                  <wp:posOffset>2534561</wp:posOffset>
                </wp:positionH>
                <wp:positionV relativeFrom="paragraph">
                  <wp:posOffset>1043305</wp:posOffset>
                </wp:positionV>
                <wp:extent cx="1289685" cy="583565"/>
                <wp:effectExtent l="0" t="0" r="5715" b="6985"/>
                <wp:wrapNone/>
                <wp:docPr id="622" name="Gruppieren 6"/>
                <wp:cNvGraphicFramePr/>
                <a:graphic xmlns:a="http://schemas.openxmlformats.org/drawingml/2006/main">
                  <a:graphicData uri="http://schemas.microsoft.com/office/word/2010/wordprocessingGroup">
                    <wpg:wgp>
                      <wpg:cNvGrpSpPr/>
                      <wpg:grpSpPr>
                        <a:xfrm>
                          <a:off x="0" y="0"/>
                          <a:ext cx="1289685" cy="583565"/>
                          <a:chOff x="5789" y="8641"/>
                          <a:chExt cx="2031" cy="919"/>
                        </a:xfrm>
                      </wpg:grpSpPr>
                      <wps:wsp>
                        <wps:cNvPr id="623" name="Oval 7"/>
                        <wps:cNvSpPr>
                          <a:spLocks noChangeArrowheads="1"/>
                        </wps:cNvSpPr>
                        <wps:spPr bwMode="auto">
                          <a:xfrm>
                            <a:off x="5789" y="8641"/>
                            <a:ext cx="1513" cy="9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4" name="AutoShape 8"/>
                        <wps:cNvCnPr>
                          <a:cxnSpLocks noChangeShapeType="1"/>
                        </wps:cNvCnPr>
                        <wps:spPr bwMode="auto">
                          <a:xfrm>
                            <a:off x="7302" y="9096"/>
                            <a:ext cx="518" cy="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7659685" id="Gruppieren 6" o:spid="_x0000_s1026" style="position:absolute;margin-left:199.55pt;margin-top:82.15pt;width:101.55pt;height:45.95pt;z-index:251661312" coordorigin="5789,8641" coordsize="203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">
                <v:oval id="Oval 7" o:spid="_x0000_s1027" style="position:absolute;left:5789;top:8641;width:151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" filled="f" strokecolor="red"/>
                <v:shape id="AutoShape 8" o:spid="_x0000_s1028" type="#_x0000_t32" style="position:absolute;left:7302;top:9096;width:51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" strokecolor="red"/>
              </v:group>
            </w:pict>
          </mc:Fallback>
        </mc:AlternateContent>
      </w:r>
      <w:r>
        <w:rPr>
          <w:noProof/>
        </w:rPr>
        <mc:AlternateContent>
          <mc:Choice Requires="wpg">
            <w:drawing>
              <wp:anchor distT="0" distB="0" distL="114300" distR="114300" simplePos="0" relativeHeight="251659264" behindDoc="0" locked="0" layoutInCell="1" allowOverlap="1" wp14:anchorId="4201D180" wp14:editId="051A533D">
                <wp:simplePos x="0" y="0"/>
                <wp:positionH relativeFrom="column">
                  <wp:posOffset>1578478</wp:posOffset>
                </wp:positionH>
                <wp:positionV relativeFrom="paragraph">
                  <wp:posOffset>590442</wp:posOffset>
                </wp:positionV>
                <wp:extent cx="1230630" cy="532130"/>
                <wp:effectExtent l="0" t="0" r="7620" b="1270"/>
                <wp:wrapNone/>
                <wp:docPr id="626" name="Gruppieren 2"/>
                <wp:cNvGraphicFramePr/>
                <a:graphic xmlns:a="http://schemas.openxmlformats.org/drawingml/2006/main">
                  <a:graphicData uri="http://schemas.microsoft.com/office/word/2010/wordprocessingGroup">
                    <wpg:wgp>
                      <wpg:cNvGrpSpPr/>
                      <wpg:grpSpPr>
                        <a:xfrm>
                          <a:off x="0" y="0"/>
                          <a:ext cx="1230630" cy="532130"/>
                          <a:chOff x="4220" y="7920"/>
                          <a:chExt cx="1938" cy="838"/>
                        </a:xfrm>
                      </wpg:grpSpPr>
                      <wps:wsp>
                        <wps:cNvPr id="630" name="Oval 3"/>
                        <wps:cNvSpPr>
                          <a:spLocks noChangeArrowheads="1"/>
                        </wps:cNvSpPr>
                        <wps:spPr bwMode="auto">
                          <a:xfrm>
                            <a:off x="4864" y="7920"/>
                            <a:ext cx="1294" cy="838"/>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1" name="AutoShape 4"/>
                        <wps:cNvCnPr>
                          <a:cxnSpLocks noChangeShapeType="1"/>
                        </wps:cNvCnPr>
                        <wps:spPr bwMode="auto">
                          <a:xfrm flipH="1">
                            <a:off x="4220" y="8357"/>
                            <a:ext cx="644" cy="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04B697A" id="Gruppieren 2" o:spid="_x0000_s1026" style="position:absolute;margin-left:124.3pt;margin-top:46.5pt;width:96.9pt;height:41.9pt;z-index:251659264" coordorigin="4220,7920" coordsize="19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">
                <v:oval id="Oval 3" o:spid="_x0000_s1027" style="position:absolute;left:4864;top:7920;width:1294;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" filled="f" strokecolor="red"/>
                <v:shape id="AutoShape 4" o:spid="_x0000_s1028" type="#_x0000_t32" style="position:absolute;left:4220;top:8357;width:644;height: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" strokecolor="red"/>
              </v:group>
            </w:pict>
          </mc:Fallback>
        </mc:AlternateContent>
      </w:r>
      <w:r>
        <w:rPr>
          <w:noProof/>
        </w:rPr>
        <mc:AlternateContent>
          <mc:Choice Requires="wpg">
            <w:drawing>
              <wp:anchor distT="0" distB="0" distL="114300" distR="114300" simplePos="0" relativeHeight="251663360" behindDoc="0" locked="0" layoutInCell="1" allowOverlap="1" wp14:anchorId="4DE3BC17" wp14:editId="5D23F43D">
                <wp:simplePos x="0" y="0"/>
                <wp:positionH relativeFrom="column">
                  <wp:posOffset>2371964</wp:posOffset>
                </wp:positionH>
                <wp:positionV relativeFrom="paragraph">
                  <wp:posOffset>125742</wp:posOffset>
                </wp:positionV>
                <wp:extent cx="483235" cy="460375"/>
                <wp:effectExtent l="0" t="0" r="0" b="0"/>
                <wp:wrapNone/>
                <wp:docPr id="632" name="Gruppieren 11"/>
                <wp:cNvGraphicFramePr/>
                <a:graphic xmlns:a="http://schemas.openxmlformats.org/drawingml/2006/main">
                  <a:graphicData uri="http://schemas.microsoft.com/office/word/2010/wordprocessingGroup">
                    <wpg:wgp>
                      <wpg:cNvGrpSpPr/>
                      <wpg:grpSpPr>
                        <a:xfrm>
                          <a:off x="0" y="0"/>
                          <a:ext cx="483235" cy="460375"/>
                          <a:chOff x="5365" y="7167"/>
                          <a:chExt cx="761" cy="725"/>
                        </a:xfrm>
                      </wpg:grpSpPr>
                      <wps:wsp>
                        <wps:cNvPr id="633" name="Oval 11"/>
                        <wps:cNvSpPr>
                          <a:spLocks noChangeArrowheads="1"/>
                        </wps:cNvSpPr>
                        <wps:spPr bwMode="auto">
                          <a:xfrm>
                            <a:off x="5624" y="7373"/>
                            <a:ext cx="502" cy="5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4" name="AutoShape 12"/>
                        <wps:cNvCnPr>
                          <a:cxnSpLocks noChangeShapeType="1"/>
                        </wps:cNvCnPr>
                        <wps:spPr bwMode="auto">
                          <a:xfrm flipH="1" flipV="1">
                            <a:off x="5365" y="7167"/>
                            <a:ext cx="322" cy="2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238406D" id="Gruppieren 11" o:spid="_x0000_s1026" style="position:absolute;margin-left:186.75pt;margin-top:9.9pt;width:38.05pt;height:36.25pt;z-index:251663360" coordorigin="5365,7167" coordsize="7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">
                <v:oval id="Oval 11" o:spid="_x0000_s1027" style="position:absolute;left:5624;top:7373;width:50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" filled="f" strokecolor="red"/>
                <v:shape id="AutoShape 12" o:spid="_x0000_s1028" type="#_x0000_t32" style="position:absolute;left:5365;top:7167;width:322;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" strokecolor="red"/>
              </v:group>
            </w:pict>
          </mc:Fallback>
        </mc:AlternateContent>
      </w:r>
      <w:r>
        <w:rPr>
          <w:noProof/>
        </w:rPr>
        <w:drawing>
          <wp:inline distT="0" distB="0" distL="0" distR="0" wp14:anchorId="30FEAFA4" wp14:editId="35A4E79E">
            <wp:extent cx="1285875" cy="1543050"/>
            <wp:effectExtent l="0" t="0" r="0" b="0"/>
            <wp:docPr id="202"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06906" name="Bild 4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5875" cy="1543050"/>
                    </a:xfrm>
                    <a:prstGeom prst="rect">
                      <a:avLst/>
                    </a:prstGeom>
                    <a:noFill/>
                    <a:ln>
                      <a:noFill/>
                    </a:ln>
                  </pic:spPr>
                </pic:pic>
              </a:graphicData>
            </a:graphic>
          </wp:inline>
        </w:drawing>
      </w:r>
    </w:p>
    <w:p w14:paraId="469DB4E8" w14:textId="77777777" w:rsidR="00D04E33" w:rsidRPr="001C2268" w:rsidRDefault="00D04E33" w:rsidP="00D04E33">
      <w:pPr>
        <w:pStyle w:val="Text"/>
      </w:pPr>
      <w:r>
        <w:t xml:space="preserve">1-fluor-JWH-018 possède une structure centrale indole-1,3-diyle, un pont carbonyle en position 3, un radical pontant 1-naphthyle et une chaîne latérale 1-fluoropentyle en position 1. </w:t>
      </w:r>
    </w:p>
    <w:p w14:paraId="2B3211DB" w14:textId="77777777" w:rsidR="00D04E33" w:rsidRPr="001C2268" w:rsidRDefault="00D04E33" w:rsidP="00D04E33">
      <w:pPr>
        <w:pStyle w:val="Text"/>
      </w:pPr>
      <w:r>
        <w:t xml:space="preserve">La structure centrale, le pont, le radical pontant et la chaîne latérale sont définis comme </w:t>
      </w:r>
      <w:proofErr w:type="gramStart"/>
      <w:r>
        <w:t>suit:</w:t>
      </w:r>
      <w:proofErr w:type="gramEnd"/>
    </w:p>
    <w:p w14:paraId="3AE3D5C7" w14:textId="77777777" w:rsidR="00D04E33" w:rsidRPr="00374639" w:rsidRDefault="00D04E33" w:rsidP="00412A19">
      <w:pPr>
        <w:pStyle w:val="Heading2"/>
        <w:numPr>
          <w:ilvl w:val="1"/>
          <w:numId w:val="13"/>
        </w:numPr>
        <w:rPr>
          <w:i w:val="0"/>
        </w:rPr>
      </w:pPr>
      <w:r>
        <w:rPr>
          <w:i w:val="0"/>
        </w:rPr>
        <w:t>2.1.1 Structure centrale</w:t>
      </w:r>
    </w:p>
    <w:p w14:paraId="518CF741" w14:textId="77777777" w:rsidR="00D04E33" w:rsidRDefault="00D04E33" w:rsidP="00D04E33">
      <w:pPr>
        <w:pStyle w:val="Text"/>
        <w:rPr>
          <w:rFonts w:eastAsia="Times New Roman"/>
        </w:rPr>
      </w:pPr>
      <w:r>
        <w:t>La structure centrale comprend les systèmes cycliques décrits ci-dessous aux sous-points a) à h). Les systèmes cycliques des sous-points a) à g) peuvent être substitués aux positions indiquées dans les figures suivantes par une combinaison quelconque des atomes ou groupes atomiques suivants (radicaux R1 à R3</w:t>
      </w:r>
      <w:proofErr w:type="gramStart"/>
      <w:r>
        <w:t>):</w:t>
      </w:r>
      <w:proofErr w:type="gramEnd"/>
      <w:r>
        <w:t xml:space="preserve"> hydrogène, fluor, chlore, brome, iode, groupes phényle, méthyle, </w:t>
      </w:r>
      <w:proofErr w:type="spellStart"/>
      <w:r>
        <w:t>méthoxy</w:t>
      </w:r>
      <w:proofErr w:type="spellEnd"/>
      <w:r>
        <w:t xml:space="preserve"> et nitro.  </w:t>
      </w:r>
    </w:p>
    <w:p w14:paraId="27F648CA" w14:textId="01CC53B1" w:rsidR="00D04E33" w:rsidRDefault="00D04E33" w:rsidP="00D04E33">
      <w:pPr>
        <w:pStyle w:val="Text"/>
        <w:rPr>
          <w:rFonts w:eastAsia="Times New Roman"/>
        </w:rPr>
      </w:pPr>
      <w:r>
        <w:t xml:space="preserve">Le radical R des composés dérivés du 4-quinolone [point h)] peut être constitué d’un des atomes ou du groupe d’atomes </w:t>
      </w:r>
      <w:proofErr w:type="gramStart"/>
      <w:r>
        <w:t>suivant:</w:t>
      </w:r>
      <w:proofErr w:type="gramEnd"/>
      <w:r>
        <w:t xml:space="preserve"> hydrogène, fluor, chlore, brome, iode et groupe </w:t>
      </w:r>
      <w:proofErr w:type="spellStart"/>
      <w:r>
        <w:t>phénylthio</w:t>
      </w:r>
      <w:proofErr w:type="spellEnd"/>
      <w:r>
        <w:t xml:space="preserve"> (liaison à la structure centrale par le soufre).</w:t>
      </w:r>
    </w:p>
    <w:p w14:paraId="2E532E7F" w14:textId="77777777" w:rsidR="00D04E33" w:rsidRPr="001C2268" w:rsidRDefault="00D04E33" w:rsidP="00D04E33">
      <w:pPr>
        <w:pStyle w:val="Text"/>
      </w:pPr>
      <w:r>
        <w:t xml:space="preserve">La ligne ondulée indique le site de liaison pour le pont. La ligne cassée indique le site de fixation de la chaîne </w:t>
      </w:r>
      <w:proofErr w:type="gramStart"/>
      <w:r>
        <w:t>latérale:</w:t>
      </w:r>
      <w:proofErr w:type="gramEnd"/>
    </w:p>
    <w:p w14:paraId="482B920E" w14:textId="77777777" w:rsidR="00D04E33" w:rsidRPr="001D2DF6" w:rsidRDefault="00D04E33" w:rsidP="00412A19">
      <w:pPr>
        <w:numPr>
          <w:ilvl w:val="0"/>
          <w:numId w:val="4"/>
        </w:numPr>
        <w:tabs>
          <w:tab w:val="clear" w:pos="720"/>
        </w:tabs>
        <w:autoSpaceDE w:val="0"/>
        <w:autoSpaceDN w:val="0"/>
        <w:adjustRightInd w:val="0"/>
        <w:ind w:left="425" w:hanging="425"/>
        <w:jc w:val="left"/>
      </w:pPr>
      <w:r>
        <w:rPr>
          <w:noProof/>
        </w:rPr>
        <w:drawing>
          <wp:anchor distT="0" distB="0" distL="114300" distR="114300" simplePos="0" relativeHeight="251670528" behindDoc="0" locked="0" layoutInCell="1" allowOverlap="1" wp14:anchorId="1256655A" wp14:editId="7DC60A1A">
            <wp:simplePos x="0" y="0"/>
            <wp:positionH relativeFrom="margin">
              <wp:posOffset>419100</wp:posOffset>
            </wp:positionH>
            <wp:positionV relativeFrom="paragraph">
              <wp:posOffset>621030</wp:posOffset>
            </wp:positionV>
            <wp:extent cx="1655445" cy="1102995"/>
            <wp:effectExtent l="0" t="0" r="0" b="190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9011"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391" t="-141" r="77712" b="86739"/>
                    <a:stretch>
                      <a:fillRect/>
                    </a:stretch>
                  </pic:blipFill>
                  <pic:spPr bwMode="auto">
                    <a:xfrm>
                      <a:off x="0" y="0"/>
                      <a:ext cx="165544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t>indole</w:t>
      </w:r>
      <w:proofErr w:type="gramEnd"/>
      <w:r>
        <w:t>-1,3-diyle (X = CH, C-CH</w:t>
      </w:r>
      <w:r>
        <w:rPr>
          <w:vertAlign w:val="subscript"/>
        </w:rPr>
        <w:t>3</w:t>
      </w:r>
      <w:r>
        <w:t>, C-F, C-Cl, C-Br et C-I) et indazole-1,3-diyle (X = N) (point de liaison du pont en position 3, point de liaison de la chaîne latérale en position 1)</w:t>
      </w:r>
    </w:p>
    <w:p w14:paraId="4A8F0DB5" w14:textId="77777777" w:rsidR="00D04E33" w:rsidRPr="001C2268" w:rsidRDefault="00D04E33" w:rsidP="00D04E33">
      <w:pPr>
        <w:spacing w:before="100" w:beforeAutospacing="1" w:after="100" w:afterAutospacing="1"/>
        <w:ind w:left="360"/>
        <w:contextualSpacing/>
        <w:jc w:val="left"/>
        <w:rPr>
          <w:sz w:val="20"/>
          <w:szCs w:val="20"/>
        </w:rPr>
      </w:pPr>
    </w:p>
    <w:p w14:paraId="6D0DC4CC" w14:textId="77777777" w:rsidR="00D04E33" w:rsidRPr="001C2268" w:rsidRDefault="00D04E33" w:rsidP="00D04E33">
      <w:pPr>
        <w:spacing w:before="100" w:beforeAutospacing="1" w:after="100" w:afterAutospacing="1"/>
        <w:ind w:left="360"/>
        <w:contextualSpacing/>
        <w:jc w:val="left"/>
        <w:rPr>
          <w:sz w:val="20"/>
          <w:szCs w:val="20"/>
        </w:rPr>
      </w:pPr>
      <w:r>
        <w:rPr>
          <w:sz w:val="20"/>
        </w:rPr>
        <w:t xml:space="preserve">                                                                  X = CH, C-CH</w:t>
      </w:r>
      <w:r>
        <w:rPr>
          <w:sz w:val="20"/>
          <w:vertAlign w:val="subscript"/>
        </w:rPr>
        <w:t>3</w:t>
      </w:r>
      <w:r>
        <w:rPr>
          <w:sz w:val="20"/>
        </w:rPr>
        <w:t>, C-F, C-Cl, C-Br, C-I ou N</w:t>
      </w:r>
    </w:p>
    <w:p w14:paraId="4443C377" w14:textId="77777777" w:rsidR="00D04E33" w:rsidRPr="001C2268" w:rsidRDefault="00D04E33" w:rsidP="00D04E33">
      <w:pPr>
        <w:spacing w:before="100" w:beforeAutospacing="1" w:after="100" w:afterAutospacing="1"/>
        <w:ind w:left="360"/>
        <w:contextualSpacing/>
        <w:jc w:val="left"/>
        <w:rPr>
          <w:sz w:val="20"/>
          <w:szCs w:val="20"/>
        </w:rPr>
      </w:pPr>
    </w:p>
    <w:p w14:paraId="76AE81B8" w14:textId="77777777" w:rsidR="00D04E33" w:rsidRPr="001C2268" w:rsidRDefault="00D04E33" w:rsidP="00D04E33">
      <w:pPr>
        <w:spacing w:before="100" w:beforeAutospacing="1" w:after="100" w:afterAutospacing="1"/>
        <w:ind w:left="360"/>
        <w:contextualSpacing/>
        <w:jc w:val="left"/>
        <w:rPr>
          <w:sz w:val="20"/>
          <w:szCs w:val="20"/>
        </w:rPr>
      </w:pPr>
    </w:p>
    <w:p w14:paraId="1FB379B7" w14:textId="77777777" w:rsidR="00D04E33" w:rsidRPr="001C2268" w:rsidRDefault="00D04E33" w:rsidP="00D04E33">
      <w:pPr>
        <w:spacing w:before="100" w:beforeAutospacing="1" w:after="100" w:afterAutospacing="1"/>
        <w:ind w:left="360"/>
        <w:contextualSpacing/>
        <w:jc w:val="left"/>
        <w:rPr>
          <w:sz w:val="20"/>
          <w:szCs w:val="20"/>
        </w:rPr>
      </w:pPr>
    </w:p>
    <w:p w14:paraId="43511D59" w14:textId="77777777" w:rsidR="00D04E33" w:rsidRPr="001C2268" w:rsidRDefault="00D04E33" w:rsidP="00D04E33">
      <w:pPr>
        <w:spacing w:before="100" w:beforeAutospacing="1" w:after="100" w:afterAutospacing="1"/>
        <w:ind w:left="360"/>
        <w:contextualSpacing/>
        <w:jc w:val="left"/>
        <w:rPr>
          <w:sz w:val="20"/>
          <w:szCs w:val="20"/>
        </w:rPr>
      </w:pPr>
      <w:r>
        <w:rPr>
          <w:sz w:val="20"/>
        </w:rPr>
        <w:br/>
      </w:r>
    </w:p>
    <w:p w14:paraId="19DFBE32" w14:textId="77777777" w:rsidR="00D04E33" w:rsidRPr="001C2268" w:rsidRDefault="00D04E33" w:rsidP="00D04E33">
      <w:pPr>
        <w:spacing w:before="100" w:beforeAutospacing="1" w:after="100" w:afterAutospacing="1"/>
        <w:ind w:left="360"/>
        <w:contextualSpacing/>
        <w:jc w:val="left"/>
        <w:rPr>
          <w:sz w:val="20"/>
          <w:szCs w:val="20"/>
        </w:rPr>
      </w:pPr>
    </w:p>
    <w:p w14:paraId="379035FE" w14:textId="77777777" w:rsidR="00D04E33" w:rsidRPr="001C2268" w:rsidRDefault="00D04E33" w:rsidP="00D04E33">
      <w:pPr>
        <w:spacing w:before="100" w:beforeAutospacing="1" w:after="100" w:afterAutospacing="1"/>
        <w:ind w:left="360"/>
        <w:contextualSpacing/>
        <w:jc w:val="left"/>
        <w:rPr>
          <w:sz w:val="20"/>
          <w:szCs w:val="20"/>
        </w:rPr>
      </w:pPr>
    </w:p>
    <w:p w14:paraId="32742319" w14:textId="78F4D144" w:rsidR="00D04E33" w:rsidRPr="001D2DF6" w:rsidRDefault="00D04E33" w:rsidP="00412A19">
      <w:pPr>
        <w:numPr>
          <w:ilvl w:val="0"/>
          <w:numId w:val="4"/>
        </w:numPr>
        <w:tabs>
          <w:tab w:val="clear" w:pos="720"/>
        </w:tabs>
        <w:autoSpaceDE w:val="0"/>
        <w:autoSpaceDN w:val="0"/>
        <w:adjustRightInd w:val="0"/>
        <w:ind w:left="425" w:hanging="425"/>
        <w:jc w:val="left"/>
      </w:pPr>
      <w:r>
        <w:lastRenderedPageBreak/>
        <w:t>4-, 5-, 6- ou 7-azaindol-1,3-diyle (X = CH, C-CH</w:t>
      </w:r>
      <w:r>
        <w:rPr>
          <w:vertAlign w:val="subscript"/>
        </w:rPr>
        <w:t>3</w:t>
      </w:r>
      <w:r>
        <w:t>, C-F, C-Cl, C-Br et C-I) et 4-, 5-, 6- ou 7-azaindazole-1,3-diyle (X = N) (point de liaison du pont en position 3, point de liaison de la chaîne latérale en position 1)</w:t>
      </w:r>
    </w:p>
    <w:p w14:paraId="2C73370C" w14:textId="77777777" w:rsidR="00D04E33" w:rsidRPr="001C2268" w:rsidRDefault="00D04E33" w:rsidP="00D04E33">
      <w:pPr>
        <w:spacing w:before="100" w:beforeAutospacing="1" w:after="100" w:afterAutospacing="1"/>
        <w:ind w:left="360"/>
        <w:contextualSpacing/>
        <w:jc w:val="left"/>
        <w:rPr>
          <w:sz w:val="20"/>
          <w:szCs w:val="20"/>
        </w:rPr>
      </w:pPr>
      <w:r>
        <w:rPr>
          <w:noProof/>
        </w:rPr>
        <w:drawing>
          <wp:anchor distT="0" distB="0" distL="114300" distR="114300" simplePos="0" relativeHeight="251671552" behindDoc="0" locked="0" layoutInCell="1" allowOverlap="1" wp14:anchorId="633F2293" wp14:editId="317E7332">
            <wp:simplePos x="0" y="0"/>
            <wp:positionH relativeFrom="margin">
              <wp:posOffset>340995</wp:posOffset>
            </wp:positionH>
            <wp:positionV relativeFrom="paragraph">
              <wp:posOffset>11430</wp:posOffset>
            </wp:positionV>
            <wp:extent cx="2916000" cy="2914650"/>
            <wp:effectExtent l="0" t="0" r="0" b="0"/>
            <wp:wrapNone/>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6833"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l="-9" t="17772" r="61289" b="46659"/>
                    <a:stretch>
                      <a:fillRect/>
                    </a:stretch>
                  </pic:blipFill>
                  <pic:spPr bwMode="auto">
                    <a:xfrm>
                      <a:off x="0" y="0"/>
                      <a:ext cx="2916000"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38D57" w14:textId="77777777" w:rsidR="00D04E33" w:rsidRPr="001C2268" w:rsidRDefault="00D04E33" w:rsidP="00D04E33">
      <w:pPr>
        <w:spacing w:before="100" w:beforeAutospacing="1" w:after="100" w:afterAutospacing="1"/>
        <w:ind w:left="360"/>
        <w:contextualSpacing/>
        <w:jc w:val="left"/>
        <w:rPr>
          <w:sz w:val="20"/>
          <w:szCs w:val="20"/>
        </w:rPr>
      </w:pPr>
    </w:p>
    <w:p w14:paraId="18223579" w14:textId="77777777" w:rsidR="00D04E33" w:rsidRPr="001C2268" w:rsidRDefault="00D04E33" w:rsidP="00D04E33">
      <w:pPr>
        <w:spacing w:before="100" w:beforeAutospacing="1" w:after="100" w:afterAutospacing="1"/>
        <w:ind w:left="360"/>
        <w:contextualSpacing/>
        <w:jc w:val="left"/>
        <w:rPr>
          <w:sz w:val="20"/>
          <w:szCs w:val="20"/>
        </w:rPr>
      </w:pPr>
    </w:p>
    <w:p w14:paraId="736A27E3" w14:textId="77777777" w:rsidR="00D04E33" w:rsidRPr="001C2268" w:rsidRDefault="00D04E33" w:rsidP="00D04E33">
      <w:pPr>
        <w:spacing w:before="100" w:beforeAutospacing="1" w:after="100" w:afterAutospacing="1"/>
        <w:ind w:left="360"/>
        <w:contextualSpacing/>
        <w:jc w:val="left"/>
        <w:rPr>
          <w:sz w:val="20"/>
          <w:szCs w:val="20"/>
        </w:rPr>
      </w:pPr>
    </w:p>
    <w:p w14:paraId="4A8933DD" w14:textId="77777777" w:rsidR="00D04E33" w:rsidRPr="001C2268" w:rsidRDefault="00D04E33" w:rsidP="00D04E33">
      <w:pPr>
        <w:spacing w:before="100" w:beforeAutospacing="1" w:after="100" w:afterAutospacing="1"/>
        <w:ind w:left="360"/>
        <w:contextualSpacing/>
        <w:jc w:val="left"/>
        <w:rPr>
          <w:sz w:val="20"/>
          <w:szCs w:val="20"/>
        </w:rPr>
      </w:pPr>
    </w:p>
    <w:p w14:paraId="0C977DA1" w14:textId="77777777" w:rsidR="00D04E33" w:rsidRDefault="00D04E33" w:rsidP="00D04E33">
      <w:pPr>
        <w:spacing w:before="100" w:beforeAutospacing="1" w:after="100" w:afterAutospacing="1"/>
        <w:ind w:left="360"/>
        <w:contextualSpacing/>
        <w:jc w:val="left"/>
        <w:rPr>
          <w:sz w:val="20"/>
          <w:szCs w:val="20"/>
        </w:rPr>
      </w:pPr>
      <w:r>
        <w:rPr>
          <w:noProof/>
        </w:rPr>
        <mc:AlternateContent>
          <mc:Choice Requires="wps">
            <w:drawing>
              <wp:anchor distT="0" distB="0" distL="114300" distR="114300" simplePos="0" relativeHeight="251672576" behindDoc="0" locked="0" layoutInCell="1" allowOverlap="1" wp14:anchorId="0AED6A09" wp14:editId="5B16006E">
                <wp:simplePos x="0" y="0"/>
                <wp:positionH relativeFrom="column">
                  <wp:posOffset>3721579</wp:posOffset>
                </wp:positionH>
                <wp:positionV relativeFrom="paragraph">
                  <wp:posOffset>372337</wp:posOffset>
                </wp:positionV>
                <wp:extent cx="2324100" cy="714375"/>
                <wp:effectExtent l="0" t="0" r="0" b="9525"/>
                <wp:wrapNone/>
                <wp:docPr id="636" name="Textfeld 636"/>
                <wp:cNvGraphicFramePr/>
                <a:graphic xmlns:a="http://schemas.openxmlformats.org/drawingml/2006/main">
                  <a:graphicData uri="http://schemas.microsoft.com/office/word/2010/wordprocessingShape">
                    <wps:wsp>
                      <wps:cNvSpPr txBox="1"/>
                      <wps:spPr>
                        <a:xfrm>
                          <a:off x="0" y="0"/>
                          <a:ext cx="23241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55CC" w14:textId="77777777" w:rsidR="00D117F0" w:rsidRPr="002E6949" w:rsidRDefault="00D117F0" w:rsidP="00D04E33">
                            <w:pPr>
                              <w:spacing w:before="0" w:after="0"/>
                              <w:rPr>
                                <w:sz w:val="20"/>
                                <w:szCs w:val="20"/>
                              </w:rPr>
                            </w:pPr>
                            <w:proofErr w:type="gramStart"/>
                            <w:r>
                              <w:rPr>
                                <w:sz w:val="20"/>
                              </w:rPr>
                              <w:t>Respectivement:</w:t>
                            </w:r>
                            <w:proofErr w:type="gramEnd"/>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X = CH, C-CH</w:t>
                            </w:r>
                            <w:r>
                              <w:rPr>
                                <w:sz w:val="20"/>
                                <w:vertAlign w:val="subscript"/>
                              </w:rPr>
                              <w:t>3</w:t>
                            </w:r>
                            <w:r>
                              <w:rPr>
                                <w:sz w:val="20"/>
                              </w:rPr>
                              <w:t>, 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proofErr w:type="gramStart"/>
                            <w:r>
                              <w:rPr>
                                <w:sz w:val="20"/>
                              </w:rPr>
                              <w:t>ou</w:t>
                            </w:r>
                            <w:proofErr w:type="gramEnd"/>
                            <w:r>
                              <w:rPr>
                                <w:sz w:val="20"/>
                              </w:rPr>
                              <w:t> 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ED6A09" id="Textfeld 636" o:spid="_x0000_s1079" type="#_x0000_t202" style="position:absolute;left:0;text-align:left;margin-left:293.05pt;margin-top:29.3pt;width:183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" fillcolor="white [3201]" stroked="f" strokeweight=".5pt">
                <v:textbox>
                  <w:txbxContent>
                    <w:p w14:paraId="495255CC" w14:textId="77777777" w:rsidR="00D117F0" w:rsidRPr="002E6949" w:rsidRDefault="00D117F0" w:rsidP="00D04E33">
                      <w:pPr>
                        <w:spacing w:before="0" w:after="0"/>
                        <w:rPr>
                          <w:sz w:val="20"/>
                          <w:szCs w:val="20"/>
                        </w:rPr>
                      </w:pPr>
                      <w:r>
                        <w:rPr>
                          <w:sz w:val="20"/>
                        </w:rPr>
                        <w:t xml:space="preserve">Respectivement:</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 xml:space="preserve">X = CH, C-CH</w:t>
                      </w:r>
                      <w:r>
                        <w:rPr>
                          <w:sz w:val="20"/>
                          <w:vertAlign w:val="subscript"/>
                        </w:rPr>
                        <w:t xml:space="preserve">3</w:t>
                      </w:r>
                      <w:r>
                        <w:rPr>
                          <w:sz w:val="20"/>
                        </w:rPr>
                        <w:t xml:space="preserve">,</w:t>
                      </w:r>
                      <w:r>
                        <w:rPr>
                          <w:sz w:val="20"/>
                        </w:rPr>
                        <w:t xml:space="preserve"> </w:t>
                      </w:r>
                      <w:r>
                        <w:rPr>
                          <w:sz w:val="20"/>
                        </w:rPr>
                        <w:t xml:space="preserve">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 xml:space="preserve">ou N</w:t>
                      </w:r>
                    </w:p>
                  </w:txbxContent>
                </v:textbox>
              </v:shape>
            </w:pict>
          </mc:Fallback>
        </mc:AlternateContent>
      </w:r>
    </w:p>
    <w:p w14:paraId="2ABB42E3" w14:textId="77777777" w:rsidR="00D04E33" w:rsidRDefault="00D04E33" w:rsidP="00D04E33">
      <w:pPr>
        <w:spacing w:before="100" w:beforeAutospacing="1" w:after="100" w:afterAutospacing="1"/>
        <w:ind w:left="360"/>
        <w:contextualSpacing/>
        <w:jc w:val="left"/>
        <w:rPr>
          <w:sz w:val="20"/>
          <w:szCs w:val="20"/>
        </w:rPr>
      </w:pPr>
    </w:p>
    <w:p w14:paraId="6D01B72F" w14:textId="67B465AF"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06368" behindDoc="0" locked="0" layoutInCell="1" allowOverlap="1" wp14:anchorId="284490AF" wp14:editId="56D63415">
                <wp:simplePos x="0" y="0"/>
                <wp:positionH relativeFrom="column">
                  <wp:posOffset>491490</wp:posOffset>
                </wp:positionH>
                <wp:positionV relativeFrom="paragraph">
                  <wp:posOffset>100965</wp:posOffset>
                </wp:positionV>
                <wp:extent cx="934085" cy="200025"/>
                <wp:effectExtent l="0" t="0" r="0" b="9525"/>
                <wp:wrapNone/>
                <wp:docPr id="696768196"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1D0F19A8" w14:textId="1D1913C2" w:rsidR="00691183" w:rsidRPr="00691183" w:rsidRDefault="00691183" w:rsidP="00691183">
                            <w:pPr>
                              <w:jc w:val="center"/>
                              <w:rPr>
                                <w:sz w:val="18"/>
                                <w:szCs w:val="18"/>
                              </w:rPr>
                            </w:pPr>
                            <w:r>
                              <w:rPr>
                                <w:sz w:val="18"/>
                              </w:rPr>
                              <w:t>Dérivés de 4-aza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84490AF" id="Text Box 69" o:spid="_x0000_s1080" type="#_x0000_t202" style="position:absolute;left:0;text-align:left;margin-left:38.7pt;margin-top:7.95pt;width:73.55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" fillcolor="white [3201]" stroked="f" strokeweight=".5pt">
                <v:textbox inset="0,0,0,0">
                  <w:txbxContent>
                    <w:p w14:paraId="1D0F19A8" w14:textId="1D1913C2" w:rsidR="00691183" w:rsidRPr="00691183" w:rsidRDefault="00691183" w:rsidP="00691183">
                      <w:pPr>
                        <w:jc w:val="center"/>
                        <w:rPr>
                          <w:sz w:val="18"/>
                          <w:szCs w:val="18"/>
                        </w:rPr>
                      </w:pPr>
                      <w:r>
                        <w:rPr>
                          <w:sz w:val="18"/>
                        </w:rPr>
                        <w:t xml:space="preserve">Dérivés de 4-aza</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06CA0769" wp14:editId="0EADD13B">
                <wp:simplePos x="0" y="0"/>
                <wp:positionH relativeFrom="column">
                  <wp:posOffset>2190750</wp:posOffset>
                </wp:positionH>
                <wp:positionV relativeFrom="paragraph">
                  <wp:posOffset>102870</wp:posOffset>
                </wp:positionV>
                <wp:extent cx="934085" cy="200025"/>
                <wp:effectExtent l="0" t="0" r="0" b="9525"/>
                <wp:wrapNone/>
                <wp:docPr id="1345876780"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22488A80" w14:textId="20C49F9E" w:rsidR="00691183" w:rsidRPr="00691183" w:rsidRDefault="00691183" w:rsidP="00691183">
                            <w:pPr>
                              <w:jc w:val="center"/>
                              <w:rPr>
                                <w:sz w:val="18"/>
                                <w:szCs w:val="18"/>
                              </w:rPr>
                            </w:pPr>
                            <w:r>
                              <w:rPr>
                                <w:sz w:val="18"/>
                              </w:rPr>
                              <w:t>Dérivés de 5-aza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06CA0769" id="_x0000_s1081" type="#_x0000_t202" style="position:absolute;left:0;text-align:left;margin-left:172.5pt;margin-top:8.1pt;width:73.55pt;height:1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" fillcolor="white [3201]" stroked="f" strokeweight=".5pt">
                <v:textbox inset="0,0,0,0">
                  <w:txbxContent>
                    <w:p w14:paraId="22488A80" w14:textId="20C49F9E" w:rsidR="00691183" w:rsidRPr="00691183" w:rsidRDefault="00691183" w:rsidP="00691183">
                      <w:pPr>
                        <w:jc w:val="center"/>
                        <w:rPr>
                          <w:sz w:val="18"/>
                          <w:szCs w:val="18"/>
                        </w:rPr>
                      </w:pPr>
                      <w:r>
                        <w:rPr>
                          <w:sz w:val="18"/>
                        </w:rPr>
                        <w:t xml:space="preserve">Dérivés de 5-aza</w:t>
                      </w:r>
                    </w:p>
                  </w:txbxContent>
                </v:textbox>
              </v:shape>
            </w:pict>
          </mc:Fallback>
        </mc:AlternateContent>
      </w:r>
    </w:p>
    <w:p w14:paraId="75DD732B" w14:textId="6146021C" w:rsidR="00D04E33" w:rsidRDefault="00D04E33" w:rsidP="00D04E33">
      <w:pPr>
        <w:spacing w:before="100" w:beforeAutospacing="1" w:after="100" w:afterAutospacing="1"/>
        <w:ind w:left="360"/>
        <w:contextualSpacing/>
        <w:jc w:val="left"/>
        <w:rPr>
          <w:sz w:val="20"/>
          <w:szCs w:val="20"/>
        </w:rPr>
      </w:pPr>
    </w:p>
    <w:p w14:paraId="4B982471" w14:textId="1743A97E" w:rsidR="00D04E33" w:rsidRDefault="00D04E33" w:rsidP="00D04E33">
      <w:pPr>
        <w:spacing w:before="100" w:beforeAutospacing="1" w:after="100" w:afterAutospacing="1"/>
        <w:ind w:left="360"/>
        <w:contextualSpacing/>
        <w:jc w:val="left"/>
        <w:rPr>
          <w:sz w:val="20"/>
          <w:szCs w:val="20"/>
        </w:rPr>
      </w:pPr>
    </w:p>
    <w:p w14:paraId="26BAEB94" w14:textId="5D601729" w:rsidR="00D04E33" w:rsidRDefault="00D04E33" w:rsidP="00D04E33">
      <w:pPr>
        <w:spacing w:before="100" w:beforeAutospacing="1" w:after="100" w:afterAutospacing="1"/>
        <w:ind w:left="360"/>
        <w:contextualSpacing/>
        <w:jc w:val="left"/>
        <w:rPr>
          <w:sz w:val="20"/>
          <w:szCs w:val="20"/>
        </w:rPr>
      </w:pPr>
    </w:p>
    <w:p w14:paraId="6BEC4F26" w14:textId="00F47ADA" w:rsidR="00D04E33" w:rsidRDefault="00D04E33" w:rsidP="00D04E33">
      <w:pPr>
        <w:spacing w:before="100" w:beforeAutospacing="1" w:after="100" w:afterAutospacing="1"/>
        <w:ind w:left="360"/>
        <w:contextualSpacing/>
        <w:jc w:val="left"/>
        <w:rPr>
          <w:sz w:val="20"/>
          <w:szCs w:val="20"/>
        </w:rPr>
      </w:pPr>
    </w:p>
    <w:p w14:paraId="63A56275" w14:textId="2987ADC8" w:rsidR="00D04E33" w:rsidRDefault="00D04E33" w:rsidP="00D04E33">
      <w:pPr>
        <w:spacing w:before="100" w:beforeAutospacing="1" w:after="100" w:afterAutospacing="1"/>
        <w:ind w:left="360"/>
        <w:contextualSpacing/>
        <w:jc w:val="left"/>
        <w:rPr>
          <w:sz w:val="20"/>
          <w:szCs w:val="20"/>
        </w:rPr>
      </w:pPr>
    </w:p>
    <w:p w14:paraId="5ABF13DE" w14:textId="23C957CB" w:rsidR="00D04E33" w:rsidRDefault="00D04E33" w:rsidP="00D04E33">
      <w:pPr>
        <w:spacing w:before="100" w:beforeAutospacing="1" w:after="100" w:afterAutospacing="1"/>
        <w:ind w:left="360"/>
        <w:contextualSpacing/>
        <w:jc w:val="left"/>
        <w:rPr>
          <w:sz w:val="20"/>
          <w:szCs w:val="20"/>
        </w:rPr>
      </w:pPr>
    </w:p>
    <w:p w14:paraId="6F6A2508" w14:textId="562BB9A7" w:rsidR="00D04E33" w:rsidRDefault="00D04E33" w:rsidP="00D04E33">
      <w:pPr>
        <w:spacing w:before="100" w:beforeAutospacing="1" w:after="100" w:afterAutospacing="1"/>
        <w:ind w:left="360"/>
        <w:contextualSpacing/>
        <w:jc w:val="left"/>
        <w:rPr>
          <w:sz w:val="20"/>
          <w:szCs w:val="20"/>
        </w:rPr>
      </w:pPr>
    </w:p>
    <w:p w14:paraId="561B87A3" w14:textId="230B6EE1" w:rsidR="00D04E33" w:rsidRDefault="00D04E33" w:rsidP="00D04E33">
      <w:pPr>
        <w:spacing w:before="100" w:beforeAutospacing="1" w:after="100" w:afterAutospacing="1"/>
        <w:ind w:left="360"/>
        <w:contextualSpacing/>
        <w:jc w:val="left"/>
        <w:rPr>
          <w:sz w:val="20"/>
          <w:szCs w:val="20"/>
        </w:rPr>
      </w:pPr>
    </w:p>
    <w:p w14:paraId="792F490F" w14:textId="61BB4048" w:rsidR="00D04E33" w:rsidRDefault="00D04E33" w:rsidP="00D04E33">
      <w:pPr>
        <w:spacing w:before="100" w:beforeAutospacing="1" w:after="100" w:afterAutospacing="1"/>
        <w:ind w:left="360"/>
        <w:contextualSpacing/>
        <w:jc w:val="left"/>
        <w:rPr>
          <w:sz w:val="20"/>
          <w:szCs w:val="20"/>
        </w:rPr>
      </w:pPr>
    </w:p>
    <w:p w14:paraId="2612C447" w14:textId="5E82BB8F" w:rsidR="00D04E33" w:rsidRDefault="00D04E33" w:rsidP="00D04E33">
      <w:pPr>
        <w:spacing w:before="100" w:beforeAutospacing="1" w:after="100" w:afterAutospacing="1"/>
        <w:ind w:left="360"/>
        <w:contextualSpacing/>
        <w:jc w:val="left"/>
        <w:rPr>
          <w:sz w:val="20"/>
          <w:szCs w:val="20"/>
        </w:rPr>
      </w:pPr>
    </w:p>
    <w:p w14:paraId="3900AD23" w14:textId="5973A4DD"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12512" behindDoc="0" locked="0" layoutInCell="1" allowOverlap="1" wp14:anchorId="605F001F" wp14:editId="388C8389">
                <wp:simplePos x="0" y="0"/>
                <wp:positionH relativeFrom="column">
                  <wp:posOffset>2238375</wp:posOffset>
                </wp:positionH>
                <wp:positionV relativeFrom="paragraph">
                  <wp:posOffset>91440</wp:posOffset>
                </wp:positionV>
                <wp:extent cx="934085" cy="200025"/>
                <wp:effectExtent l="0" t="0" r="0" b="9525"/>
                <wp:wrapNone/>
                <wp:docPr id="299895614"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560D0443" w14:textId="75FC7D1F" w:rsidR="00691183" w:rsidRPr="00691183" w:rsidRDefault="00691183" w:rsidP="00691183">
                            <w:pPr>
                              <w:jc w:val="center"/>
                              <w:rPr>
                                <w:sz w:val="18"/>
                                <w:szCs w:val="18"/>
                              </w:rPr>
                            </w:pPr>
                            <w:r>
                              <w:rPr>
                                <w:sz w:val="18"/>
                              </w:rPr>
                              <w:t>Dérivés de 7-aza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605F001F" id="_x0000_s1082" type="#_x0000_t202" style="position:absolute;left:0;text-align:left;margin-left:176.25pt;margin-top:7.2pt;width:73.5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" fillcolor="white [3201]" stroked="f" strokeweight=".5pt">
                <v:textbox inset="0,0,0,0">
                  <w:txbxContent>
                    <w:p w14:paraId="560D0443" w14:textId="75FC7D1F" w:rsidR="00691183" w:rsidRPr="00691183" w:rsidRDefault="00691183" w:rsidP="00691183">
                      <w:pPr>
                        <w:jc w:val="center"/>
                        <w:rPr>
                          <w:sz w:val="18"/>
                          <w:szCs w:val="18"/>
                        </w:rPr>
                      </w:pPr>
                      <w:r>
                        <w:rPr>
                          <w:sz w:val="18"/>
                        </w:rPr>
                        <w:t xml:space="preserve">Dérivés de 7-aza</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53E42B3" wp14:editId="60876039">
                <wp:simplePos x="0" y="0"/>
                <wp:positionH relativeFrom="column">
                  <wp:posOffset>495300</wp:posOffset>
                </wp:positionH>
                <wp:positionV relativeFrom="paragraph">
                  <wp:posOffset>81915</wp:posOffset>
                </wp:positionV>
                <wp:extent cx="934085" cy="200025"/>
                <wp:effectExtent l="0" t="0" r="0" b="9525"/>
                <wp:wrapNone/>
                <wp:docPr id="2094802581"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39120622" w14:textId="426E2595" w:rsidR="00691183" w:rsidRPr="00691183" w:rsidRDefault="00691183" w:rsidP="00691183">
                            <w:pPr>
                              <w:jc w:val="center"/>
                              <w:rPr>
                                <w:sz w:val="18"/>
                                <w:szCs w:val="18"/>
                              </w:rPr>
                            </w:pPr>
                            <w:r>
                              <w:rPr>
                                <w:sz w:val="18"/>
                              </w:rPr>
                              <w:t>Dérivés de 6-aza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753E42B3" id="_x0000_s1083" type="#_x0000_t202" style="position:absolute;left:0;text-align:left;margin-left:39pt;margin-top:6.45pt;width:73.5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" fillcolor="white [3201]" stroked="f" strokeweight=".5pt">
                <v:textbox inset="0,0,0,0">
                  <w:txbxContent>
                    <w:p w14:paraId="39120622" w14:textId="426E2595" w:rsidR="00691183" w:rsidRPr="00691183" w:rsidRDefault="00691183" w:rsidP="00691183">
                      <w:pPr>
                        <w:jc w:val="center"/>
                        <w:rPr>
                          <w:sz w:val="18"/>
                          <w:szCs w:val="18"/>
                        </w:rPr>
                      </w:pPr>
                      <w:r>
                        <w:rPr>
                          <w:sz w:val="18"/>
                        </w:rPr>
                        <w:t xml:space="preserve">Dérivés de 6-aza</w:t>
                      </w:r>
                    </w:p>
                  </w:txbxContent>
                </v:textbox>
              </v:shape>
            </w:pict>
          </mc:Fallback>
        </mc:AlternateContent>
      </w:r>
    </w:p>
    <w:p w14:paraId="69FEED48" w14:textId="15E94E77" w:rsidR="00D04E33" w:rsidRDefault="00D04E33" w:rsidP="00D04E33">
      <w:pPr>
        <w:spacing w:before="100" w:beforeAutospacing="1" w:after="100" w:afterAutospacing="1"/>
        <w:ind w:left="360"/>
        <w:contextualSpacing/>
        <w:jc w:val="left"/>
        <w:rPr>
          <w:sz w:val="20"/>
          <w:szCs w:val="20"/>
        </w:rPr>
      </w:pPr>
    </w:p>
    <w:p w14:paraId="73E1CDA0" w14:textId="6FC7A78C" w:rsidR="00D04E33" w:rsidRDefault="00D04E33" w:rsidP="00D04E33">
      <w:pPr>
        <w:spacing w:before="100" w:beforeAutospacing="1" w:after="100" w:afterAutospacing="1"/>
        <w:ind w:left="360"/>
        <w:contextualSpacing/>
        <w:jc w:val="left"/>
        <w:rPr>
          <w:sz w:val="20"/>
          <w:szCs w:val="20"/>
        </w:rPr>
      </w:pPr>
    </w:p>
    <w:p w14:paraId="389A7799" w14:textId="7F49EDDE" w:rsidR="00D04E33" w:rsidRPr="00736A9C" w:rsidRDefault="00D04E33" w:rsidP="00412A19">
      <w:pPr>
        <w:pStyle w:val="ListParagraph"/>
        <w:numPr>
          <w:ilvl w:val="0"/>
          <w:numId w:val="4"/>
        </w:numPr>
        <w:tabs>
          <w:tab w:val="clear" w:pos="720"/>
          <w:tab w:val="num" w:pos="426"/>
        </w:tabs>
        <w:spacing w:before="100" w:beforeAutospacing="1" w:after="100" w:afterAutospacing="1" w:line="259" w:lineRule="auto"/>
        <w:ind w:hanging="720"/>
        <w:jc w:val="left"/>
      </w:pPr>
      <w:r>
        <w:t>1</w:t>
      </w:r>
      <w:r>
        <w:rPr>
          <w:i/>
        </w:rPr>
        <w:t>H</w:t>
      </w:r>
      <w:r>
        <w:t>-Indole-2-on-1,3-diyle</w:t>
      </w:r>
    </w:p>
    <w:p w14:paraId="18EB07D2" w14:textId="4AFA2825" w:rsidR="00D04E33" w:rsidRPr="00691183" w:rsidRDefault="00204527" w:rsidP="00D04E33">
      <w:pPr>
        <w:spacing w:before="100" w:beforeAutospacing="1" w:after="100" w:afterAutospacing="1"/>
        <w:ind w:left="567"/>
        <w:contextualSpacing/>
        <w:jc w:val="left"/>
        <w:rPr>
          <w:sz w:val="20"/>
          <w:szCs w:val="20"/>
        </w:rPr>
      </w:pPr>
      <w:r>
        <w:rPr>
          <w:noProof/>
          <w:sz w:val="16"/>
        </w:rPr>
        <mc:AlternateContent>
          <mc:Choice Requires="wps">
            <w:drawing>
              <wp:anchor distT="0" distB="0" distL="114300" distR="114300" simplePos="0" relativeHeight="251702272" behindDoc="0" locked="0" layoutInCell="1" allowOverlap="1" wp14:anchorId="364F4F0E" wp14:editId="6AB3B914">
                <wp:simplePos x="0" y="0"/>
                <wp:positionH relativeFrom="column">
                  <wp:posOffset>1109663</wp:posOffset>
                </wp:positionH>
                <wp:positionV relativeFrom="paragraph">
                  <wp:posOffset>867410</wp:posOffset>
                </wp:positionV>
                <wp:extent cx="363041" cy="128270"/>
                <wp:effectExtent l="0" t="0" r="37465" b="24130"/>
                <wp:wrapNone/>
                <wp:docPr id="100269" name="Gerader Verbinder 100269"/>
                <wp:cNvGraphicFramePr/>
                <a:graphic xmlns:a="http://schemas.openxmlformats.org/drawingml/2006/main">
                  <a:graphicData uri="http://schemas.microsoft.com/office/word/2010/wordprocessingShape">
                    <wps:wsp>
                      <wps:cNvCnPr/>
                      <wps:spPr>
                        <a:xfrm flipV="1">
                          <a:off x="0" y="0"/>
                          <a:ext cx="363041" cy="12827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8FD1222" id="Gerader Verbinder 10026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68.3pt" to="116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" strokecolor="black [3213]" strokeweight="2pt">
                <v:stroke dashstyle="1 1"/>
              </v:line>
            </w:pict>
          </mc:Fallback>
        </mc:AlternateContent>
      </w:r>
      <w:r>
        <w:rPr>
          <w:noProof/>
          <w:sz w:val="16"/>
        </w:rPr>
        <mc:AlternateContent>
          <mc:Choice Requires="wpg">
            <w:drawing>
              <wp:anchor distT="0" distB="0" distL="114300" distR="114300" simplePos="0" relativeHeight="251697152" behindDoc="0" locked="0" layoutInCell="1" allowOverlap="1" wp14:anchorId="748C33C3" wp14:editId="3A2B6290">
                <wp:simplePos x="0" y="0"/>
                <wp:positionH relativeFrom="column">
                  <wp:posOffset>1138658</wp:posOffset>
                </wp:positionH>
                <wp:positionV relativeFrom="paragraph">
                  <wp:posOffset>245642</wp:posOffset>
                </wp:positionV>
                <wp:extent cx="333907" cy="123293"/>
                <wp:effectExtent l="19050" t="38100" r="9525" b="29210"/>
                <wp:wrapNone/>
                <wp:docPr id="19" name="Gruppieren 19"/>
                <wp:cNvGraphicFramePr/>
                <a:graphic xmlns:a="http://schemas.openxmlformats.org/drawingml/2006/main">
                  <a:graphicData uri="http://schemas.microsoft.com/office/word/2010/wordprocessingGroup">
                    <wpg:wgp>
                      <wpg:cNvGrpSpPr/>
                      <wpg:grpSpPr>
                        <a:xfrm>
                          <a:off x="0" y="0"/>
                          <a:ext cx="333907" cy="123293"/>
                          <a:chOff x="0" y="0"/>
                          <a:chExt cx="333907" cy="123293"/>
                        </a:xfrm>
                      </wpg:grpSpPr>
                      <wps:wsp>
                        <wps:cNvPr id="7" name="Freihandform 638"/>
                        <wps:cNvSpPr/>
                        <wps:spPr>
                          <a:xfrm rot="6974355">
                            <a:off x="67207" y="-67207"/>
                            <a:ext cx="47250" cy="18166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 name="Freihandform 638"/>
                        <wps:cNvSpPr/>
                        <wps:spPr>
                          <a:xfrm rot="6974355">
                            <a:off x="219607" y="8993"/>
                            <a:ext cx="46990" cy="181610"/>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xmlns:w16du="http://schemas.microsoft.com/office/word/2023/wordml/word16du" xmlns:oel="http://schemas.microsoft.com/office/2019/extlst">
            <w:pict>
              <v:group w14:anchorId="64ED0987" id="Gruppieren 19" o:spid="_x0000_s1026" style="position:absolute;margin-left:89.65pt;margin-top:19.35pt;width:26.3pt;height:9.7pt;z-index:251697152" coordsize="333907,12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">
                <v:shape id="Freihandform 638" o:spid="_x0000_s1027" style="position:absolute;left:67207;top:-67207;width:47250;height:181664;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904,181664;43615,168500;0,144805;44524,127691;909,101363;44524,82934;2726,60555;47250,42125;3635,19746;30894,0" o:connectangles="0,0,0,0,0,0,0,0,0,0"/>
                </v:shape>
                <v:shape id="Freihandform 638" o:spid="_x0000_s1028" style="position:absolute;left:219607;top:8993;width:46990;height:181610;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844,181610;43375,168450;0,144762;44279,127653;904,101333;44279,82909;2711,60537;46990,42112;3615,19740;30724,0" o:connectangles="0,0,0,0,0,0,0,0,0,0"/>
                </v:shape>
              </v:group>
            </w:pict>
          </mc:Fallback>
        </mc:AlternateContent>
      </w:r>
      <w:r>
        <w:rPr>
          <w:noProof/>
          <w:sz w:val="20"/>
        </w:rPr>
        <w:drawing>
          <wp:inline distT="0" distB="0" distL="0" distR="0" wp14:anchorId="76D5A5A2" wp14:editId="0AFC3B13">
            <wp:extent cx="1350276" cy="1094740"/>
            <wp:effectExtent l="0" t="0" r="2540" b="0"/>
            <wp:docPr id="100320" name="Grafik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35"/>
                    <a:stretch>
                      <a:fillRect/>
                    </a:stretch>
                  </pic:blipFill>
                  <pic:spPr>
                    <a:xfrm>
                      <a:off x="0" y="0"/>
                      <a:ext cx="1350276" cy="1094740"/>
                    </a:xfrm>
                    <a:prstGeom prst="rect">
                      <a:avLst/>
                    </a:prstGeom>
                  </pic:spPr>
                </pic:pic>
              </a:graphicData>
            </a:graphic>
          </wp:inline>
        </w:drawing>
      </w:r>
    </w:p>
    <w:p w14:paraId="0B97B199" w14:textId="77777777" w:rsidR="00D04E33" w:rsidRPr="001C2268" w:rsidRDefault="00D04E33" w:rsidP="00D04E33">
      <w:pPr>
        <w:spacing w:before="100" w:beforeAutospacing="1" w:after="100" w:afterAutospacing="1"/>
        <w:ind w:left="360"/>
        <w:contextualSpacing/>
        <w:jc w:val="left"/>
        <w:rPr>
          <w:sz w:val="20"/>
          <w:szCs w:val="20"/>
        </w:rPr>
      </w:pPr>
    </w:p>
    <w:p w14:paraId="5584F7CC" w14:textId="555C9A18" w:rsidR="00D04E33" w:rsidRPr="00EA5138" w:rsidRDefault="00D04E33" w:rsidP="00412A19">
      <w:pPr>
        <w:pStyle w:val="ListParagraph"/>
        <w:numPr>
          <w:ilvl w:val="0"/>
          <w:numId w:val="24"/>
        </w:numPr>
        <w:spacing w:before="0" w:after="0"/>
        <w:jc w:val="left"/>
      </w:pPr>
      <w:r>
        <w:rPr>
          <w:noProof/>
        </w:rPr>
        <w:drawing>
          <wp:anchor distT="0" distB="0" distL="114300" distR="114300" simplePos="0" relativeHeight="251673600" behindDoc="0" locked="0" layoutInCell="1" allowOverlap="1" wp14:anchorId="2296AF90" wp14:editId="761B6FCC">
            <wp:simplePos x="0" y="0"/>
            <wp:positionH relativeFrom="margin">
              <wp:align>right</wp:align>
            </wp:positionH>
            <wp:positionV relativeFrom="paragraph">
              <wp:posOffset>5715</wp:posOffset>
            </wp:positionV>
            <wp:extent cx="2091600" cy="1324800"/>
            <wp:effectExtent l="0" t="0" r="0"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12528"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l="10003" t="60226" r="59030" b="24157"/>
                    <a:stretch>
                      <a:fillRect/>
                    </a:stretch>
                  </pic:blipFill>
                  <pic:spPr bwMode="auto">
                    <a:xfrm>
                      <a:off x="0" y="0"/>
                      <a:ext cx="20916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t>carbazole</w:t>
      </w:r>
      <w:proofErr w:type="gramEnd"/>
      <w:r>
        <w:t>-1,4-diyle</w:t>
      </w:r>
      <w:r>
        <w:br/>
        <w:t xml:space="preserve">(emplacement de liaison pour le pont à la position 4, </w:t>
      </w:r>
      <w:r>
        <w:br/>
        <w:t>site de fixation pour la chaîne latérale à la position 1)</w:t>
      </w:r>
    </w:p>
    <w:p w14:paraId="6923364E" w14:textId="77777777" w:rsidR="00D04E33" w:rsidRDefault="00D04E33" w:rsidP="00D04E33">
      <w:pPr>
        <w:autoSpaceDE w:val="0"/>
        <w:autoSpaceDN w:val="0"/>
        <w:adjustRightInd w:val="0"/>
        <w:jc w:val="left"/>
      </w:pPr>
    </w:p>
    <w:p w14:paraId="06E74F71" w14:textId="77777777" w:rsidR="00D04E33" w:rsidRDefault="00D04E33" w:rsidP="00D04E33">
      <w:pPr>
        <w:autoSpaceDE w:val="0"/>
        <w:autoSpaceDN w:val="0"/>
        <w:adjustRightInd w:val="0"/>
        <w:jc w:val="left"/>
      </w:pPr>
    </w:p>
    <w:p w14:paraId="72DF5440" w14:textId="77777777" w:rsidR="00D04E33" w:rsidRDefault="00D04E33" w:rsidP="00D04E33">
      <w:pPr>
        <w:autoSpaceDE w:val="0"/>
        <w:autoSpaceDN w:val="0"/>
        <w:adjustRightInd w:val="0"/>
        <w:jc w:val="left"/>
      </w:pPr>
    </w:p>
    <w:p w14:paraId="7CB00FE9" w14:textId="77777777" w:rsidR="00D04E33" w:rsidRPr="001C2268"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5888" behindDoc="0" locked="0" layoutInCell="1" allowOverlap="1" wp14:anchorId="09431FAD" wp14:editId="31DCB907">
                <wp:simplePos x="0" y="0"/>
                <wp:positionH relativeFrom="column">
                  <wp:posOffset>5018033</wp:posOffset>
                </wp:positionH>
                <wp:positionV relativeFrom="paragraph">
                  <wp:posOffset>272570</wp:posOffset>
                </wp:positionV>
                <wp:extent cx="74295" cy="266065"/>
                <wp:effectExtent l="0" t="0" r="20955" b="19685"/>
                <wp:wrapNone/>
                <wp:docPr id="3" name="Freihandform 637"/>
                <wp:cNvGraphicFramePr/>
                <a:graphic xmlns:a="http://schemas.openxmlformats.org/drawingml/2006/main">
                  <a:graphicData uri="http://schemas.microsoft.com/office/word/2010/wordprocessingShape">
                    <wps:wsp>
                      <wps:cNvSpPr/>
                      <wps:spPr>
                        <a:xfrm>
                          <a:off x="0" y="0"/>
                          <a:ext cx="74295" cy="266065"/>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18341D8" id="Freihandform 637" o:spid="_x0000_s1026" style="position:absolute;margin-left:395.1pt;margin-top:21.45pt;width:5.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7145,266065;68580,246785;0,212081;70009,187017;1429,148457;70009,121464;4286,88688;74295,61696;5715,28920;48578,0" o:connectangles="0,0,0,0,0,0,0,0,0,0"/>
              </v:shape>
            </w:pict>
          </mc:Fallback>
        </mc:AlternateContent>
      </w:r>
      <w:r>
        <w:rPr>
          <w:noProof/>
        </w:rPr>
        <w:drawing>
          <wp:anchor distT="0" distB="0" distL="114300" distR="114300" simplePos="0" relativeHeight="251655168" behindDoc="0" locked="0" layoutInCell="1" allowOverlap="1" wp14:anchorId="263E926F" wp14:editId="646183CE">
            <wp:simplePos x="0" y="0"/>
            <wp:positionH relativeFrom="column">
              <wp:posOffset>3726180</wp:posOffset>
            </wp:positionH>
            <wp:positionV relativeFrom="paragraph">
              <wp:posOffset>33655</wp:posOffset>
            </wp:positionV>
            <wp:extent cx="1468800" cy="1015200"/>
            <wp:effectExtent l="0" t="0" r="0" b="0"/>
            <wp:wrapNone/>
            <wp:docPr id="209"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26443" name="Grafik 4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t>benzimidazole</w:t>
      </w:r>
      <w:proofErr w:type="gramEnd"/>
      <w:r>
        <w:t>-1,2-diyle-isomère I</w:t>
      </w:r>
      <w:r>
        <w:br/>
        <w:t>(point de liaison du pont en position 2,</w:t>
      </w:r>
      <w:r>
        <w:br/>
        <w:t>point de liaison de la chaîne latérale en position 1)</w:t>
      </w:r>
    </w:p>
    <w:p w14:paraId="095F56CF" w14:textId="77777777" w:rsidR="00D04E33" w:rsidRPr="001C2268" w:rsidRDefault="00D04E33" w:rsidP="00D04E33">
      <w:pPr>
        <w:spacing w:before="100" w:beforeAutospacing="1" w:after="100" w:afterAutospacing="1"/>
        <w:ind w:left="360"/>
        <w:contextualSpacing/>
        <w:jc w:val="left"/>
        <w:rPr>
          <w:sz w:val="20"/>
          <w:szCs w:val="20"/>
        </w:rPr>
      </w:pPr>
    </w:p>
    <w:p w14:paraId="2991EBBD" w14:textId="77777777" w:rsidR="00D04E33" w:rsidRPr="001C2268" w:rsidRDefault="00D04E33" w:rsidP="00D04E33">
      <w:pPr>
        <w:spacing w:before="100" w:beforeAutospacing="1" w:after="100" w:afterAutospacing="1"/>
        <w:ind w:left="360"/>
        <w:contextualSpacing/>
        <w:jc w:val="left"/>
        <w:rPr>
          <w:sz w:val="20"/>
          <w:szCs w:val="20"/>
        </w:rPr>
      </w:pPr>
    </w:p>
    <w:p w14:paraId="5E0D6F66" w14:textId="77777777" w:rsidR="00D04E33" w:rsidRPr="001C2268" w:rsidRDefault="00D04E33" w:rsidP="00D04E33">
      <w:pPr>
        <w:spacing w:before="100" w:beforeAutospacing="1" w:after="100" w:afterAutospacing="1"/>
        <w:ind w:left="360"/>
        <w:contextualSpacing/>
        <w:jc w:val="left"/>
        <w:rPr>
          <w:sz w:val="20"/>
          <w:szCs w:val="20"/>
        </w:rPr>
      </w:pPr>
    </w:p>
    <w:p w14:paraId="44778FAB" w14:textId="77777777" w:rsidR="00D04E33" w:rsidRPr="001C2268" w:rsidRDefault="00D04E33" w:rsidP="00D04E33">
      <w:pPr>
        <w:spacing w:before="100" w:beforeAutospacing="1" w:after="100" w:afterAutospacing="1"/>
        <w:ind w:left="360"/>
        <w:contextualSpacing/>
        <w:jc w:val="left"/>
        <w:rPr>
          <w:sz w:val="20"/>
          <w:szCs w:val="20"/>
        </w:rPr>
      </w:pPr>
    </w:p>
    <w:p w14:paraId="39CF7760" w14:textId="77777777" w:rsidR="00D04E33" w:rsidRPr="001C2268" w:rsidRDefault="00D04E33" w:rsidP="00D04E33">
      <w:pPr>
        <w:spacing w:before="100" w:beforeAutospacing="1" w:after="100" w:afterAutospacing="1"/>
        <w:ind w:left="720"/>
        <w:jc w:val="left"/>
        <w:rPr>
          <w:sz w:val="20"/>
          <w:szCs w:val="20"/>
        </w:rPr>
      </w:pPr>
      <w:r>
        <w:rPr>
          <w:noProof/>
        </w:rPr>
        <w:drawing>
          <wp:anchor distT="0" distB="0" distL="114300" distR="114300" simplePos="0" relativeHeight="251656192" behindDoc="0" locked="0" layoutInCell="1" allowOverlap="1" wp14:anchorId="77D77C12" wp14:editId="0C0A5BF7">
            <wp:simplePos x="0" y="0"/>
            <wp:positionH relativeFrom="column">
              <wp:posOffset>3723532</wp:posOffset>
            </wp:positionH>
            <wp:positionV relativeFrom="paragraph">
              <wp:posOffset>60960</wp:posOffset>
            </wp:positionV>
            <wp:extent cx="1468800" cy="1015200"/>
            <wp:effectExtent l="0" t="0" r="0" b="0"/>
            <wp:wrapNone/>
            <wp:docPr id="21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8049" name="Grafik 4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p>
    <w:p w14:paraId="67237910" w14:textId="77777777" w:rsidR="00D04E33"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75EB9D71" wp14:editId="7BB31AB4">
                <wp:simplePos x="0" y="0"/>
                <wp:positionH relativeFrom="column">
                  <wp:posOffset>4786630</wp:posOffset>
                </wp:positionH>
                <wp:positionV relativeFrom="paragraph">
                  <wp:posOffset>358458</wp:posOffset>
                </wp:positionV>
                <wp:extent cx="69641" cy="272774"/>
                <wp:effectExtent l="0" t="63500" r="635" b="76835"/>
                <wp:wrapNone/>
                <wp:docPr id="4" name="Freihandform 638"/>
                <wp:cNvGraphicFramePr/>
                <a:graphic xmlns:a="http://schemas.openxmlformats.org/drawingml/2006/main">
                  <a:graphicData uri="http://schemas.microsoft.com/office/word/2010/wordprocessingShape">
                    <wps:wsp>
                      <wps:cNvSpPr/>
                      <wps:spPr>
                        <a:xfrm rot="3331367">
                          <a:off x="0" y="0"/>
                          <a:ext cx="69641" cy="27277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5BAB376" id="Freihandform 638" o:spid="_x0000_s1026" style="position:absolute;margin-left:376.9pt;margin-top:28.25pt;width:5.5pt;height:21.5pt;rotation:363874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6071,272774;64284,253008;0,217429;65623,191732;1339,152200;65623,124527;4018,90925;69641,63252;5357,29649;45535,0" o:connectangles="0,0,0,0,0,0,0,0,0,0"/>
              </v:shape>
            </w:pict>
          </mc:Fallback>
        </mc:AlternateContent>
      </w:r>
      <w:proofErr w:type="gramStart"/>
      <w:r>
        <w:t>benzimidazole</w:t>
      </w:r>
      <w:proofErr w:type="gramEnd"/>
      <w:r>
        <w:t>-1,2-diyle-isomère II</w:t>
      </w:r>
      <w:r>
        <w:br/>
        <w:t>(point de liaison du pont en position 1,</w:t>
      </w:r>
      <w:r>
        <w:br/>
        <w:t>point de liaison de la chaîne latérale en position 2)</w:t>
      </w:r>
    </w:p>
    <w:p w14:paraId="258C1897" w14:textId="77777777" w:rsidR="00D04E33" w:rsidRDefault="00D04E33" w:rsidP="00A94D5C">
      <w:pPr>
        <w:keepNext/>
        <w:keepLines/>
        <w:autoSpaceDE w:val="0"/>
        <w:autoSpaceDN w:val="0"/>
        <w:adjustRightInd w:val="0"/>
        <w:ind w:left="425"/>
        <w:jc w:val="left"/>
      </w:pPr>
      <w:r>
        <w:rPr>
          <w:noProof/>
        </w:rPr>
        <w:lastRenderedPageBreak/>
        <w:drawing>
          <wp:anchor distT="0" distB="0" distL="114300" distR="114300" simplePos="0" relativeHeight="251687936" behindDoc="0" locked="0" layoutInCell="1" allowOverlap="1" wp14:anchorId="109A1B55" wp14:editId="72FBBA0F">
            <wp:simplePos x="0" y="0"/>
            <wp:positionH relativeFrom="column">
              <wp:posOffset>3380105</wp:posOffset>
            </wp:positionH>
            <wp:positionV relativeFrom="paragraph">
              <wp:posOffset>83903</wp:posOffset>
            </wp:positionV>
            <wp:extent cx="2350800" cy="2264400"/>
            <wp:effectExtent l="0" t="0" r="0" b="0"/>
            <wp:wrapNone/>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40662" name="Picture 6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50800" cy="2264400"/>
                    </a:xfrm>
                    <a:prstGeom prst="rect">
                      <a:avLst/>
                    </a:prstGeom>
                    <a:noFill/>
                  </pic:spPr>
                </pic:pic>
              </a:graphicData>
            </a:graphic>
            <wp14:sizeRelH relativeFrom="page">
              <wp14:pctWidth>0</wp14:pctWidth>
            </wp14:sizeRelH>
            <wp14:sizeRelV relativeFrom="page">
              <wp14:pctHeight>0</wp14:pctHeight>
            </wp14:sizeRelV>
          </wp:anchor>
        </w:drawing>
      </w:r>
    </w:p>
    <w:p w14:paraId="0A982DD4" w14:textId="77777777" w:rsidR="00D04E33" w:rsidRDefault="00D04E33" w:rsidP="00A94D5C">
      <w:pPr>
        <w:keepNext/>
        <w:keepLines/>
        <w:numPr>
          <w:ilvl w:val="0"/>
          <w:numId w:val="24"/>
        </w:numPr>
        <w:autoSpaceDE w:val="0"/>
        <w:autoSpaceDN w:val="0"/>
        <w:adjustRightInd w:val="0"/>
        <w:ind w:left="425" w:hanging="425"/>
        <w:jc w:val="left"/>
      </w:pPr>
      <w:proofErr w:type="gramStart"/>
      <w:r>
        <w:t>carbazole</w:t>
      </w:r>
      <w:proofErr w:type="gramEnd"/>
      <w:r>
        <w:t>-1,5-diyle</w:t>
      </w:r>
      <w:r>
        <w:br/>
        <w:t>(point de liaison du pont en position 5,</w:t>
      </w:r>
      <w:r>
        <w:br/>
        <w:t>point de liaison de la chaîne latérale en position 1)</w:t>
      </w:r>
      <w:r>
        <w:br/>
        <w:t xml:space="preserve">et </w:t>
      </w:r>
    </w:p>
    <w:p w14:paraId="0B22D0BF" w14:textId="0D6FF371" w:rsidR="00D04E33" w:rsidRPr="007F582D" w:rsidRDefault="002E6949" w:rsidP="00A94D5C">
      <w:pPr>
        <w:keepNext/>
        <w:keepLines/>
        <w:autoSpaceDE w:val="0"/>
        <w:autoSpaceDN w:val="0"/>
        <w:adjustRightInd w:val="0"/>
        <w:ind w:left="425"/>
        <w:jc w:val="left"/>
      </w:pPr>
      <w:proofErr w:type="gramStart"/>
      <w:r>
        <w:t>pyrazole</w:t>
      </w:r>
      <w:proofErr w:type="gramEnd"/>
      <w:r>
        <w:t xml:space="preserve">-1,3-diyle </w:t>
      </w:r>
      <w:r>
        <w:br/>
        <w:t xml:space="preserve">(site de liaison pour le pont en position 3, </w:t>
      </w:r>
      <w:r>
        <w:br/>
        <w:t>site de liaison pour la chaîne latérale en position 1)</w:t>
      </w:r>
      <w:r>
        <w:rPr>
          <w:sz w:val="24"/>
        </w:rPr>
        <w:t xml:space="preserve"> </w:t>
      </w:r>
      <w:r>
        <w:rPr>
          <w:sz w:val="24"/>
        </w:rPr>
        <w:br/>
      </w:r>
    </w:p>
    <w:p w14:paraId="51AEE1BD" w14:textId="1ADADC31" w:rsidR="00D04E33" w:rsidRDefault="00A94D5C" w:rsidP="00D04E33">
      <w:pPr>
        <w:autoSpaceDE w:val="0"/>
        <w:autoSpaceDN w:val="0"/>
        <w:adjustRightInd w:val="0"/>
        <w:jc w:val="left"/>
        <w:rPr>
          <w:noProof/>
          <w:sz w:val="24"/>
          <w:szCs w:val="24"/>
        </w:rPr>
      </w:pPr>
      <w:r>
        <w:rPr>
          <w:noProof/>
        </w:rPr>
        <mc:AlternateContent>
          <mc:Choice Requires="wps">
            <w:drawing>
              <wp:anchor distT="0" distB="0" distL="114300" distR="114300" simplePos="0" relativeHeight="251705344" behindDoc="0" locked="0" layoutInCell="1" allowOverlap="1" wp14:anchorId="24CC4EDC" wp14:editId="222983D2">
                <wp:simplePos x="0" y="0"/>
                <wp:positionH relativeFrom="column">
                  <wp:posOffset>4686300</wp:posOffset>
                </wp:positionH>
                <wp:positionV relativeFrom="paragraph">
                  <wp:posOffset>117475</wp:posOffset>
                </wp:positionV>
                <wp:extent cx="962025" cy="228600"/>
                <wp:effectExtent l="0" t="0" r="9525" b="0"/>
                <wp:wrapNone/>
                <wp:docPr id="1557011935"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445CA323" w14:textId="36254D7B" w:rsidR="002E6949" w:rsidRPr="002E6949" w:rsidRDefault="002E6949" w:rsidP="002E6949">
                            <w:pPr>
                              <w:jc w:val="center"/>
                              <w:rPr>
                                <w:sz w:val="16"/>
                                <w:szCs w:val="16"/>
                              </w:rPr>
                            </w:pPr>
                            <w:r>
                              <w:rPr>
                                <w:sz w:val="16"/>
                              </w:rPr>
                              <w:t>Pyrazole-1,3-diyle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4CC4EDC" id="_x0000_s1084" type="#_x0000_t202" style="position:absolute;margin-left:369pt;margin-top:9.25pt;width:75.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" fillcolor="white [3201]" stroked="f" strokeweight=".5pt">
                <v:textbox inset="0,0,0,0">
                  <w:txbxContent>
                    <w:p w14:paraId="445CA323" w14:textId="36254D7B" w:rsidR="002E6949" w:rsidRPr="002E6949" w:rsidRDefault="002E6949" w:rsidP="002E6949">
                      <w:pPr>
                        <w:jc w:val="center"/>
                        <w:rPr>
                          <w:sz w:val="16"/>
                          <w:szCs w:val="16"/>
                        </w:rPr>
                      </w:pPr>
                      <w:r>
                        <w:rPr>
                          <w:sz w:val="16"/>
                        </w:rPr>
                        <w:t xml:space="preserve">Pyrazole-1,3-diyle</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752C46A" wp14:editId="5060933D">
                <wp:simplePos x="0" y="0"/>
                <wp:positionH relativeFrom="column">
                  <wp:posOffset>3568065</wp:posOffset>
                </wp:positionH>
                <wp:positionV relativeFrom="paragraph">
                  <wp:posOffset>111760</wp:posOffset>
                </wp:positionV>
                <wp:extent cx="962025" cy="228600"/>
                <wp:effectExtent l="0" t="0" r="9525" b="0"/>
                <wp:wrapNone/>
                <wp:docPr id="1047948088"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0D3C8DDD" w14:textId="6D98A835" w:rsidR="002E6949" w:rsidRPr="002E6949" w:rsidRDefault="002E6949" w:rsidP="002E6949">
                            <w:pPr>
                              <w:jc w:val="center"/>
                              <w:rPr>
                                <w:sz w:val="16"/>
                                <w:szCs w:val="16"/>
                              </w:rPr>
                            </w:pPr>
                            <w:r>
                              <w:rPr>
                                <w:sz w:val="16"/>
                              </w:rPr>
                              <w:t>Pyrazole-1,5-diyle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4752C46A" id="_x0000_s1085" type="#_x0000_t202" style="position:absolute;margin-left:280.95pt;margin-top:8.8pt;width:75.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" fillcolor="white [3201]" stroked="f" strokeweight=".5pt">
                <v:textbox inset="0,0,0,0">
                  <w:txbxContent>
                    <w:p w14:paraId="0D3C8DDD" w14:textId="6D98A835" w:rsidR="002E6949" w:rsidRPr="002E6949" w:rsidRDefault="002E6949" w:rsidP="002E6949">
                      <w:pPr>
                        <w:jc w:val="center"/>
                        <w:rPr>
                          <w:sz w:val="16"/>
                          <w:szCs w:val="16"/>
                        </w:rPr>
                      </w:pPr>
                      <w:r>
                        <w:rPr>
                          <w:sz w:val="16"/>
                        </w:rPr>
                        <w:t xml:space="preserve">Pyrazole-1,5-diyle</w:t>
                      </w:r>
                    </w:p>
                  </w:txbxContent>
                </v:textbox>
              </v:shape>
            </w:pict>
          </mc:Fallback>
        </mc:AlternateContent>
      </w:r>
    </w:p>
    <w:p w14:paraId="3364A109" w14:textId="2D77952D" w:rsidR="00D04E33" w:rsidRPr="00374639" w:rsidRDefault="00D04E33" w:rsidP="00D04E33">
      <w:pPr>
        <w:autoSpaceDE w:val="0"/>
        <w:autoSpaceDN w:val="0"/>
        <w:adjustRightInd w:val="0"/>
        <w:ind w:left="425"/>
        <w:jc w:val="left"/>
      </w:pPr>
      <w:r>
        <w:rPr>
          <w:noProof/>
        </w:rPr>
        <w:drawing>
          <wp:anchor distT="0" distB="0" distL="114300" distR="114300" simplePos="0" relativeHeight="251674624" behindDoc="0" locked="0" layoutInCell="1" allowOverlap="1" wp14:anchorId="31952D50" wp14:editId="159CDE45">
            <wp:simplePos x="0" y="0"/>
            <wp:positionH relativeFrom="column">
              <wp:posOffset>3781425</wp:posOffset>
            </wp:positionH>
            <wp:positionV relativeFrom="paragraph">
              <wp:posOffset>269384</wp:posOffset>
            </wp:positionV>
            <wp:extent cx="1580400" cy="1184400"/>
            <wp:effectExtent l="0" t="0" r="0" b="0"/>
            <wp:wrapNone/>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16844"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l="62745" t="37116" r="12957" b="48357"/>
                    <a:stretch>
                      <a:fillRect/>
                    </a:stretch>
                  </pic:blipFill>
                  <pic:spPr bwMode="auto">
                    <a:xfrm>
                      <a:off x="0" y="0"/>
                      <a:ext cx="1580400" cy="1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9EE0" w14:textId="77777777" w:rsidR="00D04E33" w:rsidRPr="001C2268" w:rsidRDefault="00D04E33" w:rsidP="00412A19">
      <w:pPr>
        <w:numPr>
          <w:ilvl w:val="0"/>
          <w:numId w:val="24"/>
        </w:numPr>
        <w:autoSpaceDE w:val="0"/>
        <w:autoSpaceDN w:val="0"/>
        <w:adjustRightInd w:val="0"/>
        <w:ind w:left="425" w:hanging="425"/>
        <w:jc w:val="left"/>
      </w:pPr>
      <w:r>
        <w:t>4-chinolone-1,3-diyle</w:t>
      </w:r>
      <w:r>
        <w:br/>
        <w:t xml:space="preserve">(site de liaison pour le pont en position 3, </w:t>
      </w:r>
      <w:r>
        <w:br/>
        <w:t xml:space="preserve">site de liaison pour la chaîne latérale en position 1) </w:t>
      </w:r>
    </w:p>
    <w:p w14:paraId="4C15D197" w14:textId="77777777" w:rsidR="00D04E33" w:rsidRDefault="00D04E33" w:rsidP="00D04E33">
      <w:pPr>
        <w:spacing w:before="0" w:after="200" w:line="276" w:lineRule="auto"/>
        <w:jc w:val="left"/>
        <w:rPr>
          <w:rFonts w:eastAsiaTheme="majorEastAsia"/>
          <w:b/>
          <w:bCs/>
          <w:szCs w:val="26"/>
        </w:rPr>
      </w:pPr>
    </w:p>
    <w:p w14:paraId="7C165C01" w14:textId="77777777" w:rsidR="00D04E33" w:rsidRDefault="00D04E33" w:rsidP="00D04E33">
      <w:pPr>
        <w:spacing w:before="0" w:after="200" w:line="276" w:lineRule="auto"/>
        <w:jc w:val="left"/>
        <w:rPr>
          <w:rFonts w:eastAsiaTheme="majorEastAsia"/>
          <w:b/>
          <w:bCs/>
          <w:szCs w:val="26"/>
        </w:rPr>
      </w:pPr>
    </w:p>
    <w:p w14:paraId="00D47D84" w14:textId="77777777" w:rsidR="00D04E33" w:rsidRPr="00374639" w:rsidRDefault="00D04E33" w:rsidP="00412A19">
      <w:pPr>
        <w:pStyle w:val="Heading2"/>
        <w:numPr>
          <w:ilvl w:val="1"/>
          <w:numId w:val="13"/>
        </w:numPr>
        <w:rPr>
          <w:i w:val="0"/>
        </w:rPr>
      </w:pPr>
      <w:r>
        <w:rPr>
          <w:i w:val="0"/>
        </w:rPr>
        <w:t>2.1.2 Pont sur la structure centrale</w:t>
      </w:r>
    </w:p>
    <w:p w14:paraId="72DFDAD6" w14:textId="77777777" w:rsidR="00D04E33" w:rsidRPr="001C2268" w:rsidRDefault="00D04E33" w:rsidP="00D04E33">
      <w:pPr>
        <w:pStyle w:val="Text"/>
      </w:pPr>
      <w:r>
        <w:t>Le pont sur la structure centrale comprend les éléments de structure suivants, qui sont liés au point sur la structure centrale indiqué au point 2.1.1:</w:t>
      </w:r>
    </w:p>
    <w:p w14:paraId="10DB3231" w14:textId="16B36DF7" w:rsidR="00D04E33" w:rsidRPr="001C2268" w:rsidRDefault="00D04E33" w:rsidP="00412A19">
      <w:pPr>
        <w:numPr>
          <w:ilvl w:val="0"/>
          <w:numId w:val="5"/>
        </w:numPr>
        <w:tabs>
          <w:tab w:val="clear" w:pos="720"/>
        </w:tabs>
        <w:autoSpaceDE w:val="0"/>
        <w:autoSpaceDN w:val="0"/>
        <w:adjustRightInd w:val="0"/>
        <w:ind w:left="426" w:hanging="426"/>
      </w:pPr>
      <w:r>
        <w:t>Carbonyle, méthylène-carbonyle (groupe CH</w:t>
      </w:r>
      <w:r>
        <w:rPr>
          <w:vertAlign w:val="subscript"/>
        </w:rPr>
        <w:t>2</w:t>
      </w:r>
      <w:r>
        <w:t xml:space="preserve"> lié à la structure centrale) et groupe </w:t>
      </w:r>
      <w:proofErr w:type="spellStart"/>
      <w:r>
        <w:t>aza</w:t>
      </w:r>
      <w:proofErr w:type="spellEnd"/>
      <w:r>
        <w:t>-carbonyle,</w:t>
      </w:r>
    </w:p>
    <w:p w14:paraId="442136C6" w14:textId="7F0057E0" w:rsidR="00D04E33" w:rsidRPr="00B9070A" w:rsidRDefault="00D04E33" w:rsidP="00412A19">
      <w:pPr>
        <w:numPr>
          <w:ilvl w:val="0"/>
          <w:numId w:val="5"/>
        </w:numPr>
        <w:tabs>
          <w:tab w:val="clear" w:pos="720"/>
        </w:tabs>
        <w:autoSpaceDE w:val="0"/>
        <w:autoSpaceDN w:val="0"/>
        <w:adjustRightInd w:val="0"/>
        <w:ind w:left="425" w:hanging="425"/>
      </w:pPr>
      <w:r>
        <w:t xml:space="preserve">Groupe </w:t>
      </w:r>
      <w:proofErr w:type="spellStart"/>
      <w:r>
        <w:t>carboxamido</w:t>
      </w:r>
      <w:proofErr w:type="spellEnd"/>
      <w:r>
        <w:t xml:space="preserve"> (groupe carbonyle lié à la structure du noyau), y compris les substituants contenant du carbone et de l’hydrogène sur l’azote de l’amide qui, avec la position 2 de la structure du noyau de l’indole (point 2.1.1, sous-point a</w:t>
      </w:r>
      <w:proofErr w:type="gramStart"/>
      <w:r>
        <w:t>):</w:t>
      </w:r>
      <w:proofErr w:type="gramEnd"/>
      <w:r>
        <w:t xml:space="preserve"> X = CH) forment un anneau à six membres et un groupe de méthylène </w:t>
      </w:r>
      <w:proofErr w:type="spellStart"/>
      <w:r>
        <w:t>carboxamido</w:t>
      </w:r>
      <w:proofErr w:type="spellEnd"/>
      <w:r>
        <w:t xml:space="preserve"> (CH)</w:t>
      </w:r>
      <w:r>
        <w:rPr>
          <w:vertAlign w:val="subscript"/>
        </w:rPr>
        <w:t>2</w:t>
      </w:r>
      <w:r>
        <w:t xml:space="preserve"> groupe lié à la structure centrale),</w:t>
      </w:r>
    </w:p>
    <w:p w14:paraId="493F33E1" w14:textId="77777777" w:rsidR="00D04E33" w:rsidRPr="00B9070A" w:rsidRDefault="00D04E33" w:rsidP="00412A19">
      <w:pPr>
        <w:numPr>
          <w:ilvl w:val="0"/>
          <w:numId w:val="5"/>
        </w:numPr>
        <w:tabs>
          <w:tab w:val="clear" w:pos="720"/>
        </w:tabs>
        <w:autoSpaceDE w:val="0"/>
        <w:autoSpaceDN w:val="0"/>
        <w:adjustRightInd w:val="0"/>
        <w:ind w:left="425" w:hanging="425"/>
      </w:pPr>
      <w:r>
        <w:t>Carboxyle (groupe carbonyle lié à la structure centrale) et groupe méthylène carboxyle (CH)</w:t>
      </w:r>
      <w:r>
        <w:rPr>
          <w:vertAlign w:val="subscript"/>
        </w:rPr>
        <w:t>2</w:t>
      </w:r>
      <w:r>
        <w:t xml:space="preserve"> groupe lié à la structure centrale),</w:t>
      </w:r>
    </w:p>
    <w:p w14:paraId="18B61270" w14:textId="77777777" w:rsidR="00D04E33" w:rsidRDefault="00D04E33" w:rsidP="00412A19">
      <w:pPr>
        <w:numPr>
          <w:ilvl w:val="0"/>
          <w:numId w:val="5"/>
        </w:numPr>
        <w:tabs>
          <w:tab w:val="clear" w:pos="720"/>
        </w:tabs>
        <w:autoSpaceDE w:val="0"/>
        <w:autoSpaceDN w:val="0"/>
        <w:adjustRightInd w:val="0"/>
        <w:ind w:left="425" w:hanging="425"/>
      </w:pPr>
      <w:proofErr w:type="gramStart"/>
      <w:r>
        <w:t>groupes</w:t>
      </w:r>
      <w:proofErr w:type="gramEnd"/>
      <w:r>
        <w:t xml:space="preserve"> hétérocycles contenant de l’azote, directement rattachés à la structure centrale, qui peuvent également contenir d’autres atomes d’azote, d’oxygène ou de soufre, dotés d’un cycle de cinq atomes au plus et d’une double liaison avec l’atome d’azote au point de liaison;</w:t>
      </w:r>
    </w:p>
    <w:p w14:paraId="1BEE020B" w14:textId="4B383378" w:rsidR="00D04E33" w:rsidRPr="001C2268" w:rsidRDefault="00D04E33" w:rsidP="00412A19">
      <w:pPr>
        <w:numPr>
          <w:ilvl w:val="0"/>
          <w:numId w:val="5"/>
        </w:numPr>
        <w:tabs>
          <w:tab w:val="clear" w:pos="720"/>
        </w:tabs>
        <w:autoSpaceDE w:val="0"/>
        <w:autoSpaceDN w:val="0"/>
        <w:adjustRightInd w:val="0"/>
        <w:ind w:left="425" w:hanging="425"/>
      </w:pPr>
      <w:proofErr w:type="gramStart"/>
      <w:r>
        <w:t>groupe</w:t>
      </w:r>
      <w:proofErr w:type="gramEnd"/>
      <w:r>
        <w:t xml:space="preserve"> </w:t>
      </w:r>
      <w:proofErr w:type="spellStart"/>
      <w:r>
        <w:t>hydrazone</w:t>
      </w:r>
      <w:proofErr w:type="spellEnd"/>
      <w:r>
        <w:t xml:space="preserve"> avec double liaison de l’azote à la position 3 de la structure centrale au point 2.1.1, sous-point c).</w:t>
      </w:r>
    </w:p>
    <w:p w14:paraId="14D1320C" w14:textId="77777777" w:rsidR="00D04E33" w:rsidRDefault="00D04E33" w:rsidP="00D04E33">
      <w:pPr>
        <w:spacing w:before="0" w:after="200" w:line="276" w:lineRule="auto"/>
        <w:jc w:val="left"/>
        <w:rPr>
          <w:rFonts w:eastAsiaTheme="majorEastAsia"/>
          <w:b/>
          <w:bCs/>
          <w:szCs w:val="26"/>
        </w:rPr>
      </w:pPr>
      <w:r>
        <w:br w:type="page"/>
      </w:r>
    </w:p>
    <w:p w14:paraId="3879A5DD" w14:textId="77777777" w:rsidR="00D04E33" w:rsidRPr="00374639" w:rsidRDefault="00D04E33" w:rsidP="00412A19">
      <w:pPr>
        <w:pStyle w:val="Heading2"/>
        <w:numPr>
          <w:ilvl w:val="1"/>
          <w:numId w:val="13"/>
        </w:numPr>
        <w:rPr>
          <w:i w:val="0"/>
        </w:rPr>
      </w:pPr>
      <w:r>
        <w:rPr>
          <w:i w:val="0"/>
        </w:rPr>
        <w:lastRenderedPageBreak/>
        <w:t>2.1.3 Radical pontant</w:t>
      </w:r>
    </w:p>
    <w:p w14:paraId="2DDCEF45" w14:textId="77777777" w:rsidR="00D04E33" w:rsidRPr="001C2268" w:rsidRDefault="00D04E33" w:rsidP="00D04E33">
      <w:pPr>
        <w:pStyle w:val="Text"/>
        <w:tabs>
          <w:tab w:val="left" w:pos="0"/>
        </w:tabs>
        <w:ind w:left="420" w:hanging="420"/>
      </w:pPr>
      <w:r>
        <w:t>a)</w:t>
      </w:r>
      <w:r>
        <w:tab/>
        <w:t xml:space="preserve">Le radical pontant peut être doté d’une combinaison d’atomes de carbone, d’hydrogène, d’azote, d’oxygène, de soufre, de fluor, de chlore, de brome et d’iode de masse moléculaire maximale de 400 u et contenir les éléments de structure </w:t>
      </w:r>
      <w:proofErr w:type="gramStart"/>
      <w:r>
        <w:t>suivants:</w:t>
      </w:r>
      <w:proofErr w:type="gramEnd"/>
    </w:p>
    <w:p w14:paraId="0FD3F7B2" w14:textId="77777777" w:rsidR="00D04E33" w:rsidRPr="001C2268" w:rsidRDefault="00D04E33" w:rsidP="00D04E33">
      <w:pPr>
        <w:autoSpaceDE w:val="0"/>
        <w:autoSpaceDN w:val="0"/>
        <w:adjustRightInd w:val="0"/>
        <w:ind w:left="720" w:hanging="360"/>
      </w:pPr>
      <w:r>
        <w:t>i)</w:t>
      </w:r>
      <w:r>
        <w:tab/>
        <w:t>toute structure cyclique substituée saturée, non saturée ou aromatique, y compris polycycliques et hétérocycliques, doté d’une liaison au pont au moyen d’un substituant,</w:t>
      </w:r>
    </w:p>
    <w:p w14:paraId="51D22208" w14:textId="77777777" w:rsidR="00D04E33" w:rsidRDefault="00D04E33" w:rsidP="00D04E33">
      <w:pPr>
        <w:autoSpaceDE w:val="0"/>
        <w:autoSpaceDN w:val="0"/>
        <w:adjustRightInd w:val="0"/>
        <w:ind w:left="720" w:hanging="360"/>
      </w:pPr>
      <w:r>
        <w:t>ii)</w:t>
      </w:r>
      <w:r>
        <w:tab/>
        <w:t>les structures en chaîne substituées arbitrairement par au moins un atome de carbone, y compris les hétéroatomes, ayant une longueur de chaîne continue ne dépassant pas douze atomes (sans compter les atomes d’hydrogène).</w:t>
      </w:r>
    </w:p>
    <w:p w14:paraId="057079DB" w14:textId="461B6F9D" w:rsidR="00D04E33" w:rsidRPr="001C2268" w:rsidRDefault="00D04E33" w:rsidP="00D04E33">
      <w:pPr>
        <w:autoSpaceDE w:val="0"/>
        <w:autoSpaceDN w:val="0"/>
        <w:adjustRightInd w:val="0"/>
        <w:ind w:left="426" w:hanging="426"/>
      </w:pPr>
      <w:r>
        <w:t>b)</w:t>
      </w:r>
      <w:r>
        <w:tab/>
        <w:t>Les ponts avec la possibilité de raccorder plusieurs radicaux de pont, par exemple des ponts visés au point 2.1.2, sous-points b), d) ou e), peuvent également supporter plusieurs résidus de pont tels que définis au point 2.1.3, sous-points a), </w:t>
      </w:r>
      <w:proofErr w:type="spellStart"/>
      <w:r>
        <w:t>aa</w:t>
      </w:r>
      <w:proofErr w:type="spellEnd"/>
      <w:r>
        <w:t>) et au point 2.1.3, sous-points a) et b). La restriction de masse moléculaire d’un total de 400 u s’applique à la somme des radiaux de pont.</w:t>
      </w:r>
    </w:p>
    <w:p w14:paraId="46FF7E15" w14:textId="77777777" w:rsidR="00D04E33" w:rsidRPr="00374639" w:rsidRDefault="00D04E33" w:rsidP="00412A19">
      <w:pPr>
        <w:pStyle w:val="Heading2"/>
        <w:numPr>
          <w:ilvl w:val="1"/>
          <w:numId w:val="13"/>
        </w:numPr>
        <w:rPr>
          <w:i w:val="0"/>
        </w:rPr>
      </w:pPr>
      <w:r>
        <w:rPr>
          <w:i w:val="0"/>
        </w:rPr>
        <w:t>2.1.4 Chaîne latérale</w:t>
      </w:r>
    </w:p>
    <w:p w14:paraId="5294B5F5" w14:textId="68E3D3D5" w:rsidR="00D04E33" w:rsidRPr="00B9070A" w:rsidRDefault="00D04E33" w:rsidP="00D04E33">
      <w:pPr>
        <w:autoSpaceDE w:val="0"/>
        <w:autoSpaceDN w:val="0"/>
        <w:adjustRightInd w:val="0"/>
      </w:pPr>
      <w:bookmarkStart w:id="1" w:name="_Hlk145337798"/>
      <w:r>
        <w:t xml:space="preserve">La chaîne latérale peut contenir toute combinaison d’atomes de carbone, d’hydrogène, d’azote, d’oxygène, de soufre, de fluor, de chlore, de brome et d’iode, à moins qu’ils ne soient limités aux sous-points a) et b) ci-dessous. La masse moléculaire maximale de la chaîne latérale est de 300 u. Celle-ci est reliée au point de la structure centrale indiqué au point 2.1.1. La chaîne latérale peut contenir les éléments structurels </w:t>
      </w:r>
      <w:proofErr w:type="gramStart"/>
      <w:r>
        <w:t>suivants:</w:t>
      </w:r>
      <w:proofErr w:type="gramEnd"/>
    </w:p>
    <w:p w14:paraId="2E15590A" w14:textId="638D7778" w:rsidR="00D04E33" w:rsidRPr="00117CB3" w:rsidRDefault="00D04E33" w:rsidP="00D04E33">
      <w:pPr>
        <w:autoSpaceDE w:val="0"/>
        <w:autoSpaceDN w:val="0"/>
        <w:adjustRightInd w:val="0"/>
        <w:ind w:left="426" w:hanging="426"/>
      </w:pPr>
      <w:r>
        <w:t>a)</w:t>
      </w:r>
      <w:r>
        <w:tab/>
        <w:t xml:space="preserve">les structures en chaîne substituées arbitrairement par au moins un atome de carbone, qui ne peuvent contenir que des atomes d’oxygène, de soufre et de silicium à l’intérieur de la chaîne en plus d’autres atomes de carbone et ont une longueur de chaîne continue de trois à dix atomes au maximum (sans compter les atomes d’hydrogène) compte tenu des hétéroatomes, </w:t>
      </w:r>
    </w:p>
    <w:p w14:paraId="4880C02D" w14:textId="77777777" w:rsidR="00BD56BB" w:rsidRDefault="00D04E33" w:rsidP="00731353">
      <w:pPr>
        <w:autoSpaceDE w:val="0"/>
        <w:autoSpaceDN w:val="0"/>
        <w:adjustRightInd w:val="0"/>
        <w:ind w:left="426" w:hanging="426"/>
      </w:pPr>
      <w:r>
        <w:t>b)</w:t>
      </w:r>
      <w:r>
        <w:tab/>
        <w:t xml:space="preserve">les structures cycliques saturées, non saturées ou aromatiques comprenant un total </w:t>
      </w:r>
      <w:proofErr w:type="gramStart"/>
      <w:r>
        <w:t>de un</w:t>
      </w:r>
      <w:proofErr w:type="gramEnd"/>
      <w:r>
        <w:t xml:space="preserve"> à quatre atomes de carbone, qui sont directement liées ou couplées par un pont hydrocarboné (saturé ou </w:t>
      </w:r>
      <w:proofErr w:type="spellStart"/>
      <w:r>
        <w:t>mono-insaturé</w:t>
      </w:r>
      <w:proofErr w:type="spellEnd"/>
      <w:r>
        <w:t xml:space="preserve">, ramifié ou non ramifié, éventuellement oxo-substitué en position 2) et comportent trois à sept atomes cycliques, y compris polycycliques et hétérocycliques. En cas de </w:t>
      </w:r>
      <w:proofErr w:type="spellStart"/>
      <w:r>
        <w:t>polycycles</w:t>
      </w:r>
      <w:proofErr w:type="spellEnd"/>
      <w:r>
        <w:t>, chaque cycle peut comporter de trois à sept atomes. Outre le carbone, les hétérocycles peuvent être composés d’oxygène, d’azote et de soufre. Une éventuelle valence libre d’un atome d’azote dans le cycle peut porter un atome d’hydrogène ou un radical méthyle ou éthyle.</w:t>
      </w:r>
      <w:bookmarkEnd w:id="1"/>
    </w:p>
    <w:p w14:paraId="7D92E046" w14:textId="77777777" w:rsidR="00BD56BB" w:rsidRDefault="00BD56BB" w:rsidP="00731353">
      <w:pPr>
        <w:autoSpaceDE w:val="0"/>
        <w:autoSpaceDN w:val="0"/>
        <w:adjustRightInd w:val="0"/>
        <w:ind w:left="426" w:hanging="426"/>
      </w:pPr>
    </w:p>
    <w:p w14:paraId="040590BB" w14:textId="589C41BD" w:rsidR="00D04E33" w:rsidRPr="00731353" w:rsidRDefault="00D04E33" w:rsidP="00731353">
      <w:pPr>
        <w:autoSpaceDE w:val="0"/>
        <w:autoSpaceDN w:val="0"/>
        <w:adjustRightInd w:val="0"/>
        <w:ind w:left="426" w:hanging="426"/>
      </w:pPr>
      <w:r>
        <w:br w:type="page"/>
      </w:r>
    </w:p>
    <w:p w14:paraId="648DFCF8" w14:textId="77777777" w:rsidR="00D04E33" w:rsidRPr="00374639" w:rsidRDefault="00D04E33" w:rsidP="00D04E33">
      <w:pPr>
        <w:keepNext/>
        <w:spacing w:before="240"/>
        <w:ind w:left="426" w:hanging="426"/>
        <w:rPr>
          <w:b/>
        </w:rPr>
      </w:pPr>
      <w:r>
        <w:rPr>
          <w:b/>
        </w:rPr>
        <w:lastRenderedPageBreak/>
        <w:t>2.2</w:t>
      </w:r>
      <w:r>
        <w:rPr>
          <w:b/>
        </w:rPr>
        <w:tab/>
        <w:t>Composés dérivés de l’acide 3-sulfonylamidobenzoïque</w:t>
      </w:r>
    </w:p>
    <w:p w14:paraId="362EA849" w14:textId="77777777" w:rsidR="00D04E33" w:rsidRPr="000F59E4" w:rsidRDefault="00D04E33" w:rsidP="00D04E33">
      <w:pPr>
        <w:keepNext/>
      </w:pPr>
      <w:r>
        <w:t xml:space="preserve">Ce groupe distinct de </w:t>
      </w:r>
      <w:proofErr w:type="spellStart"/>
      <w:r>
        <w:t>cannabimimétiques</w:t>
      </w:r>
      <w:proofErr w:type="spellEnd"/>
      <w:r>
        <w:t>/cannabinoïdes synthétiques, qui n’est pas composé selon la structure modulaire décrite au point 2.1, comprend les substances ayant l’une des structures centrales décrites au point 2.2.1 qui peuvent être substituées par les substituants décrits au point 2.2.2 et dont le poids moléculaire maximal est de 500 u.</w:t>
      </w:r>
    </w:p>
    <w:p w14:paraId="36FACB77" w14:textId="77777777" w:rsidR="00D04E33" w:rsidRPr="000F59E4" w:rsidRDefault="00D04E33" w:rsidP="00D04E33">
      <w:pPr>
        <w:spacing w:before="240"/>
        <w:rPr>
          <w:b/>
        </w:rPr>
      </w:pPr>
      <w:r>
        <w:rPr>
          <w:b/>
        </w:rPr>
        <w:t>2.2.1 Structure centrale</w:t>
      </w:r>
    </w:p>
    <w:p w14:paraId="4E5C70FE" w14:textId="77777777" w:rsidR="00D04E33" w:rsidRPr="00BE50B7" w:rsidRDefault="00D04E33" w:rsidP="00D04E33">
      <w:pPr>
        <w:spacing w:after="0"/>
      </w:pPr>
      <w:r>
        <w:t>La structure centrale comprend les molécules décrites aux points a) et b) ci-dessous. Celles-ci peuvent être substituées aux positions indiquées dans les figures suivantes par les atomes et groupes atomiques mentionnés au point 2.2.2 (radicaux R</w:t>
      </w:r>
      <w:r>
        <w:rPr>
          <w:vertAlign w:val="subscript"/>
        </w:rPr>
        <w:t>1</w:t>
      </w:r>
      <w:r>
        <w:t xml:space="preserve"> à R</w:t>
      </w:r>
      <w:r>
        <w:rPr>
          <w:vertAlign w:val="subscript"/>
        </w:rPr>
        <w:t>4</w:t>
      </w:r>
      <w:proofErr w:type="gramStart"/>
      <w:r>
        <w:t>):</w:t>
      </w:r>
      <w:proofErr w:type="gramEnd"/>
    </w:p>
    <w:p w14:paraId="4B67952B" w14:textId="77777777" w:rsidR="00D04E33" w:rsidRPr="00040DF6" w:rsidRDefault="00D04E33" w:rsidP="00D04E33">
      <w:pPr>
        <w:spacing w:after="0"/>
      </w:pPr>
      <w:r>
        <w:rPr>
          <w:noProof/>
        </w:rPr>
        <w:drawing>
          <wp:anchor distT="0" distB="0" distL="114300" distR="114300" simplePos="0" relativeHeight="251675648" behindDoc="0" locked="0" layoutInCell="1" allowOverlap="1" wp14:anchorId="44E869E3" wp14:editId="3E07CBF7">
            <wp:simplePos x="0" y="0"/>
            <wp:positionH relativeFrom="column">
              <wp:posOffset>2795270</wp:posOffset>
            </wp:positionH>
            <wp:positionV relativeFrom="paragraph">
              <wp:posOffset>10160</wp:posOffset>
            </wp:positionV>
            <wp:extent cx="1619885" cy="1751965"/>
            <wp:effectExtent l="0" t="0" r="0" b="0"/>
            <wp:wrapNone/>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648"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21651" t="79682" r="53576" b="-1029"/>
                    <a:stretch>
                      <a:fillRect/>
                    </a:stretch>
                  </pic:blipFill>
                  <pic:spPr bwMode="auto">
                    <a:xfrm>
                      <a:off x="0" y="0"/>
                      <a:ext cx="1619885" cy="175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264BE" w14:textId="77777777" w:rsidR="00D04E33" w:rsidRPr="00BE50B7" w:rsidRDefault="00D04E33" w:rsidP="00412A19">
      <w:pPr>
        <w:pStyle w:val="ListParagraph"/>
        <w:numPr>
          <w:ilvl w:val="0"/>
          <w:numId w:val="6"/>
        </w:numPr>
        <w:spacing w:before="0" w:after="0"/>
        <w:jc w:val="left"/>
      </w:pPr>
      <w:r>
        <w:t xml:space="preserve">3-sulfonylamidobenzoates </w:t>
      </w:r>
      <w:r>
        <w:br/>
      </w:r>
    </w:p>
    <w:p w14:paraId="256FA9DD" w14:textId="77777777" w:rsidR="00D04E33" w:rsidRPr="00BE50B7" w:rsidRDefault="00D04E33" w:rsidP="00D04E33">
      <w:pPr>
        <w:spacing w:after="0"/>
      </w:pPr>
    </w:p>
    <w:p w14:paraId="47D438C9" w14:textId="77777777" w:rsidR="00D04E33" w:rsidRDefault="00D04E33" w:rsidP="00D04E33">
      <w:pPr>
        <w:spacing w:after="0"/>
      </w:pPr>
      <w:r>
        <w:rPr>
          <w:noProof/>
        </w:rPr>
        <mc:AlternateContent>
          <mc:Choice Requires="wps">
            <w:drawing>
              <wp:anchor distT="0" distB="0" distL="114300" distR="114300" simplePos="0" relativeHeight="251688960" behindDoc="0" locked="0" layoutInCell="1" allowOverlap="1" wp14:anchorId="78B925FE" wp14:editId="2850ADE1">
                <wp:simplePos x="0" y="0"/>
                <wp:positionH relativeFrom="column">
                  <wp:posOffset>4164965</wp:posOffset>
                </wp:positionH>
                <wp:positionV relativeFrom="paragraph">
                  <wp:posOffset>43815</wp:posOffset>
                </wp:positionV>
                <wp:extent cx="336550" cy="177800"/>
                <wp:effectExtent l="0" t="0" r="6350" b="0"/>
                <wp:wrapNone/>
                <wp:docPr id="5" name="Rechteck 5"/>
                <wp:cNvGraphicFramePr/>
                <a:graphic xmlns:a="http://schemas.openxmlformats.org/drawingml/2006/main">
                  <a:graphicData uri="http://schemas.microsoft.com/office/word/2010/wordprocessingShape">
                    <wps:wsp>
                      <wps:cNvSpPr/>
                      <wps:spPr>
                        <a:xfrm>
                          <a:off x="0" y="0"/>
                          <a:ext cx="3365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du="http://schemas.microsoft.com/office/word/2023/wordml/word16du" xmlns:oel="http://schemas.microsoft.com/office/2019/extlst">
            <w:pict>
              <v:rect w14:anchorId="2472B7D1" id="Rechteck 5" o:spid="_x0000_s1026" style="position:absolute;margin-left:327.95pt;margin-top:3.45pt;width:26.5pt;height: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" fillcolor="white [3212]" stroked="f" strokeweight="2pt"/>
            </w:pict>
          </mc:Fallback>
        </mc:AlternateContent>
      </w:r>
    </w:p>
    <w:p w14:paraId="33934505" w14:textId="77777777" w:rsidR="00D04E33" w:rsidRDefault="00D04E33" w:rsidP="00D04E33">
      <w:pPr>
        <w:spacing w:after="0"/>
      </w:pPr>
    </w:p>
    <w:p w14:paraId="33CBAE07" w14:textId="77777777" w:rsidR="00D04E33" w:rsidRDefault="00D04E33" w:rsidP="00D04E33">
      <w:pPr>
        <w:spacing w:after="0"/>
      </w:pPr>
    </w:p>
    <w:p w14:paraId="27E01AE3" w14:textId="77777777" w:rsidR="00D04E33" w:rsidRDefault="00D04E33" w:rsidP="00D04E33">
      <w:pPr>
        <w:spacing w:after="0"/>
      </w:pPr>
    </w:p>
    <w:p w14:paraId="5B742FDC" w14:textId="77777777" w:rsidR="00D04E33" w:rsidRPr="00BE50B7" w:rsidRDefault="00D04E33" w:rsidP="00D04E33">
      <w:pPr>
        <w:spacing w:after="0"/>
      </w:pPr>
    </w:p>
    <w:p w14:paraId="135CEA02" w14:textId="77777777" w:rsidR="00D04E33" w:rsidRPr="00B655A3" w:rsidRDefault="00D04E33" w:rsidP="00412A19">
      <w:pPr>
        <w:pStyle w:val="ListParagraph"/>
        <w:keepNext/>
        <w:keepLines/>
        <w:numPr>
          <w:ilvl w:val="0"/>
          <w:numId w:val="6"/>
        </w:numPr>
        <w:spacing w:before="0" w:after="160" w:line="259" w:lineRule="auto"/>
        <w:jc w:val="left"/>
      </w:pPr>
      <w:r>
        <w:rPr>
          <w:noProof/>
        </w:rPr>
        <w:drawing>
          <wp:anchor distT="0" distB="0" distL="114300" distR="114300" simplePos="0" relativeHeight="251676672" behindDoc="0" locked="0" layoutInCell="1" allowOverlap="1" wp14:anchorId="26DD49EF" wp14:editId="4C28A6D6">
            <wp:simplePos x="0" y="0"/>
            <wp:positionH relativeFrom="column">
              <wp:posOffset>2929147</wp:posOffset>
            </wp:positionH>
            <wp:positionV relativeFrom="paragraph">
              <wp:posOffset>9142</wp:posOffset>
            </wp:positionV>
            <wp:extent cx="1583690" cy="1754505"/>
            <wp:effectExtent l="0" t="0" r="0" b="0"/>
            <wp:wrapNone/>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5013"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46048" t="79682" r="29771" b="-1029"/>
                    <a:stretch>
                      <a:fillRect/>
                    </a:stretch>
                  </pic:blipFill>
                  <pic:spPr bwMode="auto">
                    <a:xfrm>
                      <a:off x="0" y="0"/>
                      <a:ext cx="1583690" cy="175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3-sulfonylamidobenzamides</w:t>
      </w:r>
    </w:p>
    <w:p w14:paraId="6E8A1575" w14:textId="77777777" w:rsidR="00D04E33" w:rsidRDefault="00D04E33" w:rsidP="00D04E33">
      <w:pPr>
        <w:spacing w:after="0"/>
      </w:pPr>
    </w:p>
    <w:p w14:paraId="42661553" w14:textId="77777777" w:rsidR="00D04E33" w:rsidRDefault="00D04E33" w:rsidP="00D04E33">
      <w:pPr>
        <w:spacing w:after="0"/>
      </w:pPr>
    </w:p>
    <w:p w14:paraId="614CF9AD" w14:textId="77777777" w:rsidR="00D04E33" w:rsidRDefault="00D04E33" w:rsidP="00D04E33">
      <w:pPr>
        <w:spacing w:after="0"/>
      </w:pPr>
    </w:p>
    <w:p w14:paraId="61134A99" w14:textId="77777777" w:rsidR="00D04E33" w:rsidRPr="00BE50B7" w:rsidRDefault="00D04E33" w:rsidP="00D04E33">
      <w:pPr>
        <w:spacing w:after="0"/>
      </w:pPr>
    </w:p>
    <w:p w14:paraId="3C21A6E0" w14:textId="77777777" w:rsidR="00D04E33" w:rsidRPr="00BE50B7" w:rsidRDefault="00D04E33" w:rsidP="00D04E33"/>
    <w:p w14:paraId="720BAA4D" w14:textId="77777777" w:rsidR="00D04E33" w:rsidRDefault="00D04E33" w:rsidP="00D04E33">
      <w:pPr>
        <w:spacing w:before="0" w:after="200" w:line="276" w:lineRule="auto"/>
        <w:jc w:val="left"/>
        <w:rPr>
          <w:b/>
        </w:rPr>
      </w:pPr>
    </w:p>
    <w:p w14:paraId="44913E63" w14:textId="77777777" w:rsidR="00D04E33" w:rsidRPr="00BE50B7" w:rsidRDefault="00D04E33" w:rsidP="00D04E33">
      <w:pPr>
        <w:rPr>
          <w:b/>
        </w:rPr>
      </w:pPr>
      <w:r>
        <w:rPr>
          <w:b/>
        </w:rPr>
        <w:t>2.2.2 Radicaux R</w:t>
      </w:r>
      <w:r>
        <w:rPr>
          <w:b/>
          <w:vertAlign w:val="subscript"/>
        </w:rPr>
        <w:t>1</w:t>
      </w:r>
      <w:r>
        <w:rPr>
          <w:b/>
        </w:rPr>
        <w:t>, R</w:t>
      </w:r>
      <w:r>
        <w:rPr>
          <w:b/>
          <w:vertAlign w:val="subscript"/>
        </w:rPr>
        <w:t>2</w:t>
      </w:r>
      <w:r>
        <w:rPr>
          <w:b/>
        </w:rPr>
        <w:t>, R</w:t>
      </w:r>
      <w:r>
        <w:rPr>
          <w:b/>
          <w:vertAlign w:val="subscript"/>
        </w:rPr>
        <w:t>3</w:t>
      </w:r>
      <w:r>
        <w:rPr>
          <w:b/>
        </w:rPr>
        <w:t xml:space="preserve"> et R</w:t>
      </w:r>
      <w:r>
        <w:rPr>
          <w:b/>
          <w:vertAlign w:val="subscript"/>
        </w:rPr>
        <w:t>4</w:t>
      </w:r>
      <w:r>
        <w:rPr>
          <w:b/>
        </w:rPr>
        <w:t xml:space="preserve"> </w:t>
      </w:r>
    </w:p>
    <w:p w14:paraId="131343E5" w14:textId="54D97D3B" w:rsidR="00D04E33" w:rsidRPr="00CF2AD5" w:rsidRDefault="00D04E33" w:rsidP="00D04E33">
      <w:pPr>
        <w:spacing w:after="0"/>
        <w:ind w:left="426" w:hanging="426"/>
        <w:rPr>
          <w:rFonts w:eastAsia="Times New Roman"/>
        </w:rPr>
      </w:pPr>
      <w:r>
        <w:t>a)</w:t>
      </w:r>
      <w:r>
        <w:tab/>
        <w:t>le radical R</w:t>
      </w:r>
      <w:r>
        <w:rPr>
          <w:vertAlign w:val="subscript"/>
        </w:rPr>
        <w:t>1</w:t>
      </w:r>
      <w:r>
        <w:t xml:space="preserve"> peut être constitué d’un des atomes ou d’un des groupes atomiques </w:t>
      </w:r>
      <w:proofErr w:type="gramStart"/>
      <w:r>
        <w:t>suivants:</w:t>
      </w:r>
      <w:proofErr w:type="gramEnd"/>
      <w:r>
        <w:t xml:space="preserve"> hydrogène, fluor, chlore, brome, iode, groupe de méthyle, éthyle et </w:t>
      </w:r>
      <w:proofErr w:type="spellStart"/>
      <w:r>
        <w:t>méthoxy</w:t>
      </w:r>
      <w:proofErr w:type="spellEnd"/>
      <w:r>
        <w:t>;</w:t>
      </w:r>
    </w:p>
    <w:p w14:paraId="65205931" w14:textId="1351FEE3" w:rsidR="00D04E33" w:rsidRDefault="00D04E33" w:rsidP="00D04E33">
      <w:pPr>
        <w:spacing w:after="0"/>
        <w:ind w:left="426" w:hanging="426"/>
        <w:rPr>
          <w:rFonts w:eastAsia="Times New Roman"/>
        </w:rPr>
      </w:pPr>
      <w:r>
        <w:t>b)</w:t>
      </w:r>
      <w:r>
        <w:tab/>
        <w:t>Le radical R</w:t>
      </w:r>
      <w:r>
        <w:rPr>
          <w:vertAlign w:val="subscript"/>
        </w:rPr>
        <w:t>2</w:t>
      </w:r>
      <w:r>
        <w:t xml:space="preserve"> peut se composer d’un des systèmes d’anneau </w:t>
      </w:r>
      <w:proofErr w:type="gramStart"/>
      <w:r>
        <w:t>suivants:</w:t>
      </w:r>
      <w:proofErr w:type="gramEnd"/>
      <w:r>
        <w:t xml:space="preserve"> un radical phényle, </w:t>
      </w:r>
      <w:proofErr w:type="spellStart"/>
      <w:r>
        <w:t>pyridyle</w:t>
      </w:r>
      <w:proofErr w:type="spellEnd"/>
      <w:r>
        <w:t xml:space="preserve">, </w:t>
      </w:r>
      <w:proofErr w:type="spellStart"/>
      <w:r>
        <w:t>cumyle</w:t>
      </w:r>
      <w:proofErr w:type="spellEnd"/>
      <w:r>
        <w:t xml:space="preserve">, 8-quinoléinyle, 3-isoquinoléinyle, 1-naphtyle ou </w:t>
      </w:r>
      <w:proofErr w:type="spellStart"/>
      <w:r>
        <w:t>adamantyle</w:t>
      </w:r>
      <w:proofErr w:type="spellEnd"/>
      <w:r>
        <w:t xml:space="preserve">. Ces systèmes cycliques peuvent encore être substitués par n’importe quelle combinaison des atomes ou groupes d’atomes </w:t>
      </w:r>
      <w:proofErr w:type="gramStart"/>
      <w:r>
        <w:t>suivants:</w:t>
      </w:r>
      <w:proofErr w:type="gramEnd"/>
      <w:r>
        <w:t xml:space="preserve"> hydrogène, fluor, chlore, brome, iode, groupes </w:t>
      </w:r>
      <w:proofErr w:type="spellStart"/>
      <w:r>
        <w:t>méthoxy</w:t>
      </w:r>
      <w:proofErr w:type="spellEnd"/>
      <w:r>
        <w:t xml:space="preserve">, </w:t>
      </w:r>
      <w:proofErr w:type="spellStart"/>
      <w:r>
        <w:t>amino</w:t>
      </w:r>
      <w:proofErr w:type="spellEnd"/>
      <w:r>
        <w:t xml:space="preserve">, hydroxy, </w:t>
      </w:r>
      <w:proofErr w:type="spellStart"/>
      <w:r>
        <w:t>cyano</w:t>
      </w:r>
      <w:proofErr w:type="spellEnd"/>
      <w:r>
        <w:t xml:space="preserve">, méthyle et </w:t>
      </w:r>
      <w:proofErr w:type="spellStart"/>
      <w:r>
        <w:t>phénoxy</w:t>
      </w:r>
      <w:proofErr w:type="spellEnd"/>
      <w:r>
        <w:t>;</w:t>
      </w:r>
    </w:p>
    <w:p w14:paraId="250AA510" w14:textId="60B51400" w:rsidR="00D04E33" w:rsidRPr="00CF2AD5" w:rsidRDefault="00D04E33" w:rsidP="00D04E33">
      <w:pPr>
        <w:spacing w:after="0"/>
        <w:ind w:left="426" w:hanging="426"/>
      </w:pPr>
      <w:r>
        <w:t>c)</w:t>
      </w:r>
      <w:r>
        <w:tab/>
        <w:t>Les radicaux R</w:t>
      </w:r>
      <w:r>
        <w:rPr>
          <w:vertAlign w:val="subscript"/>
        </w:rPr>
        <w:t>3</w:t>
      </w:r>
      <w:r>
        <w:t xml:space="preserve"> et R</w:t>
      </w:r>
      <w:r>
        <w:rPr>
          <w:vertAlign w:val="subscript"/>
        </w:rPr>
        <w:t>4</w:t>
      </w:r>
      <w:r>
        <w:t xml:space="preserve"> peuvent être constitués d’atomes d’hydrogène, de groupes de méthyle, d’éthyle, de propyle et d’</w:t>
      </w:r>
      <w:proofErr w:type="spellStart"/>
      <w:r>
        <w:t>isopropyle</w:t>
      </w:r>
      <w:proofErr w:type="spellEnd"/>
      <w:r>
        <w:t xml:space="preserve"> de n’importe quelle combinaison. Les radicaux R</w:t>
      </w:r>
      <w:r>
        <w:rPr>
          <w:vertAlign w:val="subscript"/>
        </w:rPr>
        <w:t>3</w:t>
      </w:r>
      <w:r>
        <w:t xml:space="preserve"> et R</w:t>
      </w:r>
      <w:r>
        <w:rPr>
          <w:vertAlign w:val="subscript"/>
        </w:rPr>
        <w:t>4</w:t>
      </w:r>
      <w:r>
        <w:t xml:space="preserve"> peuvent également former un système cyclique saturé dont la taille peut atteindre sept atomes, y compris l’atome d’azote. Ce système cyclique peut contenir les autres éléments azote, oxygène et soufre et transporter toute combinaison d’hydrogène, de fluor, de chlore, de brome et d’iode. La substitution de l’atome d’azote dans un tel cycle est régie par les possibilités de substitution indiquées pour les radicaux R</w:t>
      </w:r>
      <w:r>
        <w:rPr>
          <w:vertAlign w:val="subscript"/>
        </w:rPr>
        <w:t>3</w:t>
      </w:r>
      <w:r>
        <w:t xml:space="preserve"> et R</w:t>
      </w:r>
      <w:r>
        <w:rPr>
          <w:vertAlign w:val="subscript"/>
        </w:rPr>
        <w:t>4</w:t>
      </w:r>
      <w:r>
        <w:t xml:space="preserve"> dans la première phrase du point c).</w:t>
      </w:r>
    </w:p>
    <w:p w14:paraId="2CC52F21" w14:textId="77777777" w:rsidR="00D04E33" w:rsidRPr="00D76365" w:rsidRDefault="00D04E33" w:rsidP="00D04E33">
      <w:pPr>
        <w:keepNext/>
        <w:spacing w:before="240"/>
        <w:ind w:left="426" w:hanging="426"/>
        <w:rPr>
          <w:b/>
        </w:rPr>
      </w:pPr>
      <w:r>
        <w:rPr>
          <w:b/>
        </w:rPr>
        <w:lastRenderedPageBreak/>
        <w:t>2.3</w:t>
      </w:r>
      <w:r>
        <w:rPr>
          <w:b/>
        </w:rPr>
        <w:tab/>
        <w:t>Composés dérivés du 6</w:t>
      </w:r>
      <w:r>
        <w:rPr>
          <w:b/>
          <w:i/>
        </w:rPr>
        <w:t>H</w:t>
      </w:r>
      <w:r>
        <w:rPr>
          <w:b/>
        </w:rPr>
        <w:t>-benzo(c)chromène-1-ol (6</w:t>
      </w:r>
      <w:r>
        <w:rPr>
          <w:b/>
          <w:i/>
        </w:rPr>
        <w:t>H</w:t>
      </w:r>
      <w:r>
        <w:rPr>
          <w:b/>
        </w:rPr>
        <w:t>-dibenzo(</w:t>
      </w:r>
      <w:proofErr w:type="spellStart"/>
      <w:proofErr w:type="gramStart"/>
      <w:r>
        <w:rPr>
          <w:b/>
        </w:rPr>
        <w:t>b,d</w:t>
      </w:r>
      <w:proofErr w:type="spellEnd"/>
      <w:proofErr w:type="gramEnd"/>
      <w:r>
        <w:rPr>
          <w:b/>
        </w:rPr>
        <w:t>)pyran-1-ol)</w:t>
      </w:r>
    </w:p>
    <w:p w14:paraId="23ADC667" w14:textId="1D12D16E" w:rsidR="00D04E33" w:rsidRPr="00D76365" w:rsidRDefault="00D04E33" w:rsidP="00D04E33">
      <w:pPr>
        <w:keepNext/>
      </w:pPr>
      <w:r>
        <w:t xml:space="preserve">Ce groupe distinct d’agents </w:t>
      </w:r>
      <w:proofErr w:type="spellStart"/>
      <w:r>
        <w:t>cannabimimétiques</w:t>
      </w:r>
      <w:proofErr w:type="spellEnd"/>
      <w:r>
        <w:t>/cannabinoïdes synthétiques, qui ne sont pas composés selon la structure modulaire décrite aux points 2.1 et 2.2, comprend les substances dont la structure nucléaire est décrite au point 2.3.1 et peut être constitué de substituants décrits au point 2.3.2 et avoir une masse moléculaire maximale de 600 u.</w:t>
      </w:r>
    </w:p>
    <w:p w14:paraId="5CA126D9" w14:textId="77777777" w:rsidR="00D04E33" w:rsidRPr="00D76365" w:rsidRDefault="00D04E33" w:rsidP="00D04E33">
      <w:pPr>
        <w:spacing w:before="240"/>
        <w:rPr>
          <w:b/>
        </w:rPr>
      </w:pPr>
      <w:r>
        <w:rPr>
          <w:b/>
        </w:rPr>
        <w:t>2.3.1 Structure centrale</w:t>
      </w:r>
    </w:p>
    <w:p w14:paraId="2D5C2CF9" w14:textId="77777777" w:rsidR="00D04E33" w:rsidRPr="00D76365" w:rsidRDefault="00D04E33" w:rsidP="00D04E33">
      <w:pPr>
        <w:spacing w:before="0" w:after="0"/>
      </w:pPr>
    </w:p>
    <w:p w14:paraId="443613A4" w14:textId="1DCD202A" w:rsidR="00D04E33" w:rsidRPr="00D76365" w:rsidRDefault="00D04E33" w:rsidP="00D04E33">
      <w:pPr>
        <w:spacing w:before="0" w:after="0"/>
      </w:pPr>
      <w:r>
        <w:t>La structure centrale comprend les composés suivants dérivés du 6</w:t>
      </w:r>
      <w:r>
        <w:rPr>
          <w:i/>
        </w:rPr>
        <w:t>H</w:t>
      </w:r>
      <w:r>
        <w:t>-benzo(c)chromène-1-ol (6</w:t>
      </w:r>
      <w:r>
        <w:rPr>
          <w:i/>
        </w:rPr>
        <w:t>H</w:t>
      </w:r>
      <w:r>
        <w:t>-dibenzo(</w:t>
      </w:r>
      <w:proofErr w:type="spellStart"/>
      <w:proofErr w:type="gramStart"/>
      <w:r>
        <w:t>b,d</w:t>
      </w:r>
      <w:proofErr w:type="spellEnd"/>
      <w:proofErr w:type="gramEnd"/>
      <w:r>
        <w:t>)pyran-1-ol), indépendamment du degré d’hydrogénation du cycle aromatique A et de la position des doubles liaisons restantes, le cas échéant. Les composés peuvent être remplacés aux positions marquées par les atomes et les groupes atomiques visés au point 2.3.2 (radicaux R</w:t>
      </w:r>
      <w:r>
        <w:rPr>
          <w:vertAlign w:val="subscript"/>
        </w:rPr>
        <w:t>1</w:t>
      </w:r>
      <w:r>
        <w:t xml:space="preserve"> à R</w:t>
      </w:r>
      <w:r>
        <w:rPr>
          <w:vertAlign w:val="subscript"/>
        </w:rPr>
        <w:t>5</w:t>
      </w:r>
      <w:proofErr w:type="gramStart"/>
      <w:r>
        <w:t>):</w:t>
      </w:r>
      <w:proofErr w:type="gramEnd"/>
    </w:p>
    <w:p w14:paraId="699C437B" w14:textId="77777777" w:rsidR="00D04E33" w:rsidRPr="00D76365" w:rsidRDefault="00D04E33" w:rsidP="00D04E33">
      <w:pPr>
        <w:spacing w:before="0" w:after="0"/>
      </w:pPr>
    </w:p>
    <w:p w14:paraId="12879F36" w14:textId="5CF20333" w:rsidR="00D04E33" w:rsidRPr="00D76365" w:rsidRDefault="000F4918" w:rsidP="00F956FC">
      <w:pPr>
        <w:spacing w:before="0" w:after="0"/>
        <w:jc w:val="center"/>
        <w:rPr>
          <w:noProof/>
        </w:rPr>
      </w:pPr>
      <w:r>
        <w:rPr>
          <w:noProof/>
        </w:rPr>
        <w:drawing>
          <wp:inline distT="0" distB="0" distL="0" distR="0" wp14:anchorId="7B2AFA9A" wp14:editId="4F3B6682">
            <wp:extent cx="1493520" cy="139903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93520" cy="1399032"/>
                    </a:xfrm>
                    <a:prstGeom prst="rect">
                      <a:avLst/>
                    </a:prstGeom>
                  </pic:spPr>
                </pic:pic>
              </a:graphicData>
            </a:graphic>
          </wp:inline>
        </w:drawing>
      </w:r>
    </w:p>
    <w:p w14:paraId="77F393C9" w14:textId="77777777" w:rsidR="00D04E33" w:rsidRPr="00D76365" w:rsidRDefault="00D04E33" w:rsidP="00D04E33">
      <w:pPr>
        <w:spacing w:before="0" w:after="0"/>
        <w:rPr>
          <w:noProof/>
        </w:rPr>
      </w:pPr>
    </w:p>
    <w:p w14:paraId="56797690" w14:textId="77777777" w:rsidR="00D04E33" w:rsidRPr="00D76365" w:rsidRDefault="00D04E33" w:rsidP="00D04E33">
      <w:pPr>
        <w:spacing w:before="0" w:after="0"/>
        <w:rPr>
          <w:noProof/>
        </w:rPr>
      </w:pPr>
    </w:p>
    <w:p w14:paraId="0CC64590" w14:textId="77777777" w:rsidR="00D04E33" w:rsidRPr="00D76365" w:rsidRDefault="00D04E33" w:rsidP="00D04E33">
      <w:pPr>
        <w:spacing w:before="0" w:after="0"/>
      </w:pPr>
    </w:p>
    <w:p w14:paraId="2D675139" w14:textId="77777777" w:rsidR="00D04E33" w:rsidRPr="00D76365" w:rsidRDefault="00D04E33" w:rsidP="00D04E33">
      <w:pPr>
        <w:rPr>
          <w:b/>
        </w:rPr>
      </w:pPr>
      <w:r>
        <w:rPr>
          <w:b/>
        </w:rPr>
        <w:t>2.3.2 Radicaux R</w:t>
      </w:r>
      <w:r>
        <w:rPr>
          <w:b/>
          <w:vertAlign w:val="subscript"/>
        </w:rPr>
        <w:t>1</w:t>
      </w:r>
      <w:r>
        <w:rPr>
          <w:b/>
        </w:rPr>
        <w:t>, R</w:t>
      </w:r>
      <w:r>
        <w:rPr>
          <w:b/>
          <w:vertAlign w:val="subscript"/>
        </w:rPr>
        <w:t>2</w:t>
      </w:r>
      <w:r>
        <w:rPr>
          <w:b/>
        </w:rPr>
        <w:t>, R</w:t>
      </w:r>
      <w:r>
        <w:rPr>
          <w:b/>
          <w:vertAlign w:val="subscript"/>
        </w:rPr>
        <w:t>3</w:t>
      </w:r>
      <w:r>
        <w:rPr>
          <w:b/>
        </w:rPr>
        <w:t>, R</w:t>
      </w:r>
      <w:r>
        <w:rPr>
          <w:b/>
          <w:vertAlign w:val="subscript"/>
        </w:rPr>
        <w:t>4</w:t>
      </w:r>
      <w:r>
        <w:rPr>
          <w:b/>
        </w:rPr>
        <w:t xml:space="preserve"> et R</w:t>
      </w:r>
      <w:r>
        <w:rPr>
          <w:b/>
          <w:vertAlign w:val="subscript"/>
        </w:rPr>
        <w:t>5</w:t>
      </w:r>
      <w:r>
        <w:rPr>
          <w:b/>
        </w:rPr>
        <w:t xml:space="preserve"> </w:t>
      </w:r>
    </w:p>
    <w:p w14:paraId="6FA3BC1D" w14:textId="77777777" w:rsidR="00D04E33" w:rsidRPr="00D76365" w:rsidRDefault="00D04E33" w:rsidP="00D04E33">
      <w:pPr>
        <w:spacing w:before="0" w:after="0"/>
      </w:pPr>
    </w:p>
    <w:p w14:paraId="77749E84" w14:textId="6F0E5EDC" w:rsidR="00D04E33" w:rsidRPr="00360F96" w:rsidRDefault="00D04E33" w:rsidP="00412A19">
      <w:pPr>
        <w:pStyle w:val="ListParagraph"/>
        <w:numPr>
          <w:ilvl w:val="0"/>
          <w:numId w:val="25"/>
        </w:numPr>
        <w:spacing w:before="0" w:after="0"/>
      </w:pPr>
      <w:r>
        <w:t>Le radical R</w:t>
      </w:r>
      <w:r>
        <w:rPr>
          <w:vertAlign w:val="subscript"/>
        </w:rPr>
        <w:t>1</w:t>
      </w:r>
      <w:r>
        <w:t xml:space="preserve"> peut se composer d’hydrogène ou d’un des groupes d’atomes </w:t>
      </w:r>
      <w:proofErr w:type="gramStart"/>
      <w:r>
        <w:t>suivants:</w:t>
      </w:r>
      <w:proofErr w:type="gramEnd"/>
      <w:r>
        <w:t xml:space="preserve"> groupe </w:t>
      </w:r>
      <w:proofErr w:type="spellStart"/>
      <w:r>
        <w:t>hydroxyméthyle</w:t>
      </w:r>
      <w:proofErr w:type="spellEnd"/>
      <w:r>
        <w:t>, groupe méthyle et chaîne d’hydrocarbures (saturés ou non saturés, ramifiés ou non ramifiés) jusqu’à C</w:t>
      </w:r>
      <w:r>
        <w:rPr>
          <w:vertAlign w:val="subscript"/>
        </w:rPr>
        <w:t>10</w:t>
      </w:r>
      <w:r>
        <w:t xml:space="preserve">). Les groupes d’atomes ci-dessus peuvent être remplacés par les atomes </w:t>
      </w:r>
      <w:proofErr w:type="gramStart"/>
      <w:r>
        <w:t>suivants:</w:t>
      </w:r>
      <w:proofErr w:type="gramEnd"/>
      <w:r>
        <w:t xml:space="preserve"> hydrogène, fluor, chlore, brome et iode. </w:t>
      </w:r>
    </w:p>
    <w:p w14:paraId="4FF22311" w14:textId="77777777" w:rsidR="00D04E33" w:rsidRPr="00D76365" w:rsidRDefault="00D04E33" w:rsidP="00D04E33">
      <w:pPr>
        <w:spacing w:before="0" w:after="0"/>
      </w:pPr>
    </w:p>
    <w:p w14:paraId="1738196C" w14:textId="3AA7A160" w:rsidR="00D04E33" w:rsidRPr="00D76365" w:rsidRDefault="00D04E33" w:rsidP="00412A19">
      <w:pPr>
        <w:pStyle w:val="ListParagraph"/>
        <w:numPr>
          <w:ilvl w:val="0"/>
          <w:numId w:val="25"/>
        </w:numPr>
        <w:spacing w:before="0" w:after="0"/>
      </w:pPr>
      <w:r>
        <w:t>Les radicaux R</w:t>
      </w:r>
      <w:r>
        <w:rPr>
          <w:vertAlign w:val="subscript"/>
        </w:rPr>
        <w:t>2</w:t>
      </w:r>
      <w:r>
        <w:t xml:space="preserve"> et R</w:t>
      </w:r>
      <w:r>
        <w:rPr>
          <w:vertAlign w:val="subscript"/>
        </w:rPr>
        <w:t>3</w:t>
      </w:r>
      <w:r>
        <w:t xml:space="preserve"> peuvent se composer d’hydrogène ou des groupes d’atomes </w:t>
      </w:r>
      <w:proofErr w:type="gramStart"/>
      <w:r>
        <w:t>suivants:</w:t>
      </w:r>
      <w:proofErr w:type="gramEnd"/>
      <w:r>
        <w:t xml:space="preserve"> groupes méthyliques et chaînes alkyles (ramifiés ou non ramifiés, jusqu’à C5</w:t>
      </w:r>
      <w:r>
        <w:rPr>
          <w:vertAlign w:val="subscript"/>
        </w:rPr>
        <w:t>5</w:t>
      </w:r>
      <w:r>
        <w:t xml:space="preserve">). Les groupes d’atomes ci-dessus peuvent être remplacés par les atomes </w:t>
      </w:r>
      <w:proofErr w:type="gramStart"/>
      <w:r>
        <w:t>suivants:</w:t>
      </w:r>
      <w:proofErr w:type="gramEnd"/>
      <w:r>
        <w:t xml:space="preserve"> hydrogène, fluor, chlore, brome et iode. </w:t>
      </w:r>
    </w:p>
    <w:p w14:paraId="5E33FA55" w14:textId="77777777" w:rsidR="00D04E33" w:rsidRPr="00D76365" w:rsidRDefault="00D04E33" w:rsidP="00D04E33">
      <w:pPr>
        <w:spacing w:before="0" w:after="0"/>
      </w:pPr>
    </w:p>
    <w:p w14:paraId="0B176E44" w14:textId="09852917" w:rsidR="00D04E33" w:rsidRPr="00D76365" w:rsidRDefault="00D04E33" w:rsidP="00412A19">
      <w:pPr>
        <w:pStyle w:val="ListParagraph"/>
        <w:numPr>
          <w:ilvl w:val="0"/>
          <w:numId w:val="25"/>
        </w:numPr>
        <w:spacing w:before="0" w:after="0"/>
      </w:pPr>
      <w:r>
        <w:t>Le radical R</w:t>
      </w:r>
      <w:r>
        <w:rPr>
          <w:vertAlign w:val="subscript"/>
        </w:rPr>
        <w:t>4</w:t>
      </w:r>
      <w:r>
        <w:t xml:space="preserve"> peut se composer d’hydrogène ou d’un des groupes d’atomes </w:t>
      </w:r>
      <w:proofErr w:type="gramStart"/>
      <w:r>
        <w:t>suivants:</w:t>
      </w:r>
      <w:proofErr w:type="gramEnd"/>
      <w:r>
        <w:t xml:space="preserve"> groupe méthyle et chaîne d’hydrocarbures (saturés ou non saturés, ramifiés ou non ramifiés) jusqu’à C</w:t>
      </w:r>
      <w:r>
        <w:rPr>
          <w:vertAlign w:val="subscript"/>
        </w:rPr>
        <w:t>12</w:t>
      </w:r>
      <w:r>
        <w:t xml:space="preserve">). Les groupes d’atomes ci-dessus peuvent être remplacés par les atomes </w:t>
      </w:r>
      <w:proofErr w:type="gramStart"/>
      <w:r>
        <w:t>suivants:</w:t>
      </w:r>
      <w:proofErr w:type="gramEnd"/>
      <w:r>
        <w:t xml:space="preserve"> hydrogène, fluor, chlore, brome et iode. </w:t>
      </w:r>
    </w:p>
    <w:p w14:paraId="1CEDE2F3" w14:textId="77777777" w:rsidR="00D04E33" w:rsidRPr="00D76365" w:rsidRDefault="00D04E33" w:rsidP="00D04E33">
      <w:pPr>
        <w:spacing w:before="0" w:after="0"/>
      </w:pPr>
    </w:p>
    <w:p w14:paraId="6D283940" w14:textId="448887A1" w:rsidR="00D04E33" w:rsidRPr="00360F96" w:rsidRDefault="00D04E33" w:rsidP="00412A19">
      <w:pPr>
        <w:pStyle w:val="ListParagraph"/>
        <w:numPr>
          <w:ilvl w:val="0"/>
          <w:numId w:val="25"/>
        </w:numPr>
        <w:spacing w:before="0" w:after="0"/>
      </w:pPr>
      <w:r>
        <w:t>Le radical R</w:t>
      </w:r>
      <w:r>
        <w:rPr>
          <w:vertAlign w:val="subscript"/>
        </w:rPr>
        <w:t>5</w:t>
      </w:r>
      <w:r>
        <w:t xml:space="preserve"> peut se composer d’hydrogène ou d’un des groupes d’atomes </w:t>
      </w:r>
      <w:proofErr w:type="gramStart"/>
      <w:r>
        <w:t>suivants:</w:t>
      </w:r>
      <w:proofErr w:type="gramEnd"/>
      <w:r>
        <w:t xml:space="preserve"> alkyle carbonyle (ramifié ou non ramifié, radical d’alkyle jusqu’à C</w:t>
      </w:r>
      <w:r>
        <w:rPr>
          <w:vertAlign w:val="subscript"/>
        </w:rPr>
        <w:t>7</w:t>
      </w:r>
      <w:r>
        <w:t xml:space="preserve">), </w:t>
      </w:r>
      <w:proofErr w:type="spellStart"/>
      <w:r>
        <w:t>cycloalkylméthylcarbonyle</w:t>
      </w:r>
      <w:proofErr w:type="spellEnd"/>
      <w:r>
        <w:t xml:space="preserve"> avec trois à sept atomes anneaux, y compris des </w:t>
      </w:r>
      <w:proofErr w:type="spellStart"/>
      <w:r>
        <w:t>polycycles</w:t>
      </w:r>
      <w:proofErr w:type="spellEnd"/>
      <w:r>
        <w:t xml:space="preserve">, de l’aryle carbonyle avec trois à six atomes anneaux, y compris des </w:t>
      </w:r>
      <w:proofErr w:type="spellStart"/>
      <w:r>
        <w:t>polycycles</w:t>
      </w:r>
      <w:proofErr w:type="spellEnd"/>
      <w:r>
        <w:t xml:space="preserve"> et des hétérocycles, de l’</w:t>
      </w:r>
      <w:proofErr w:type="spellStart"/>
      <w:r>
        <w:t>arylméthylcarbonyle</w:t>
      </w:r>
      <w:proofErr w:type="spellEnd"/>
      <w:r>
        <w:t xml:space="preserve"> avec trois à six atomes, y compris des </w:t>
      </w:r>
      <w:proofErr w:type="spellStart"/>
      <w:r>
        <w:t>polycycles</w:t>
      </w:r>
      <w:proofErr w:type="spellEnd"/>
      <w:r>
        <w:t xml:space="preserve"> et des hétérocycles. Pour les </w:t>
      </w:r>
      <w:proofErr w:type="spellStart"/>
      <w:r>
        <w:t>polycycles</w:t>
      </w:r>
      <w:proofErr w:type="spellEnd"/>
      <w:r>
        <w:t>, chaque anneau peut avoir trois à sept atomes anneaux. Outre le carbone, les hétérocycles peuvent être composés d’oxygène, d’azote et de soufre. Une éventuelle valence libre d’un atome d’azote dans le cycle peut porter un atome d’hydrogène ou un radical méthyle ou éthyle.</w:t>
      </w:r>
    </w:p>
    <w:p w14:paraId="3B293633" w14:textId="77777777" w:rsidR="00D04E33" w:rsidRDefault="00D04E33" w:rsidP="00D04E33">
      <w:pPr>
        <w:spacing w:before="0" w:after="0"/>
      </w:pPr>
    </w:p>
    <w:p w14:paraId="25941E2B" w14:textId="063F1CEA" w:rsidR="00D04E33" w:rsidRPr="002C3A0B" w:rsidRDefault="00D04E33" w:rsidP="00A94D5C">
      <w:pPr>
        <w:keepNext/>
        <w:rPr>
          <w:b/>
          <w:sz w:val="24"/>
        </w:rPr>
      </w:pPr>
      <w:r>
        <w:rPr>
          <w:b/>
          <w:sz w:val="24"/>
        </w:rPr>
        <w:lastRenderedPageBreak/>
        <w:t>3. Benzodiazépines</w:t>
      </w:r>
    </w:p>
    <w:p w14:paraId="3E56216D" w14:textId="77F27DE3" w:rsidR="00D04E33" w:rsidRPr="00BE50B7" w:rsidRDefault="00D04E33" w:rsidP="00D04E33">
      <w:r>
        <w:t xml:space="preserve">Le groupe des benzodiazépines comprend les 1,4- et 1,5-benzodiazépines et leurs dérivés </w:t>
      </w:r>
      <w:proofErr w:type="spellStart"/>
      <w:r>
        <w:t>triazolo</w:t>
      </w:r>
      <w:proofErr w:type="spellEnd"/>
      <w:r>
        <w:t xml:space="preserve"> et </w:t>
      </w:r>
      <w:proofErr w:type="spellStart"/>
      <w:r>
        <w:t>imidazolo</w:t>
      </w:r>
      <w:proofErr w:type="spellEnd"/>
      <w:r>
        <w:t xml:space="preserve"> (points 3.1, sous-points a) et b) et certains sous-groupes spécialement substitués de ces benzodiazépines (point 3.1, sous-points c) à f). Le poids moléculaire maximal est de 600 u dans chaque cas.</w:t>
      </w:r>
    </w:p>
    <w:p w14:paraId="094D2938" w14:textId="77777777" w:rsidR="00D04E33" w:rsidRDefault="00D04E33" w:rsidP="00D04E33">
      <w:pPr>
        <w:keepNext/>
        <w:rPr>
          <w:b/>
        </w:rPr>
      </w:pPr>
      <w:r>
        <w:rPr>
          <w:b/>
        </w:rPr>
        <w:t>3.1 Structure centrale</w:t>
      </w:r>
    </w:p>
    <w:p w14:paraId="7032FBEB" w14:textId="77777777" w:rsidR="00D04E33" w:rsidRDefault="00D04E33" w:rsidP="00D04E33">
      <w:pPr>
        <w:keepNext/>
        <w:spacing w:after="0"/>
      </w:pPr>
      <w:r>
        <w:t>La structure centrale comprend les systèmes cycliques décrits aux points a) à f) ci-dessous. Ces systèmes cycliques peuvent être substitués aux positions indiquées dans les figures suivantes par les atomes ou groupes atomiques mentionnés au point 3.2 (radicaux R</w:t>
      </w:r>
      <w:r>
        <w:rPr>
          <w:vertAlign w:val="subscript"/>
        </w:rPr>
        <w:t>1</w:t>
      </w:r>
      <w:r>
        <w:t> à R</w:t>
      </w:r>
      <w:r>
        <w:rPr>
          <w:vertAlign w:val="subscript"/>
        </w:rPr>
        <w:t>7</w:t>
      </w:r>
      <w:r>
        <w:t xml:space="preserve"> et X</w:t>
      </w:r>
      <w:proofErr w:type="gramStart"/>
      <w:r>
        <w:t>):</w:t>
      </w:r>
      <w:proofErr w:type="gramEnd"/>
    </w:p>
    <w:p w14:paraId="6EF75783" w14:textId="77777777" w:rsidR="00D04E33" w:rsidRPr="00BE50B7" w:rsidRDefault="00D04E33" w:rsidP="00D04E33">
      <w:pPr>
        <w:keepNext/>
        <w:spacing w:after="0"/>
      </w:pPr>
    </w:p>
    <w:p w14:paraId="21E52139" w14:textId="77777777" w:rsidR="00D04E33" w:rsidRPr="00BE50B7" w:rsidRDefault="00D04E33" w:rsidP="00412A19">
      <w:pPr>
        <w:pStyle w:val="ListParagraph"/>
        <w:keepNext/>
        <w:numPr>
          <w:ilvl w:val="0"/>
          <w:numId w:val="7"/>
        </w:numPr>
        <w:spacing w:before="0" w:after="0"/>
        <w:jc w:val="left"/>
      </w:pPr>
      <w:r>
        <w:t>1,4-benzodiazépine</w:t>
      </w:r>
    </w:p>
    <w:p w14:paraId="6E383915" w14:textId="77777777" w:rsidR="00D04E33" w:rsidRPr="00BE50B7" w:rsidRDefault="00D04E33" w:rsidP="00D04E33">
      <w:pPr>
        <w:spacing w:after="0"/>
      </w:pPr>
      <w:r>
        <w:rPr>
          <w:noProof/>
        </w:rPr>
        <w:drawing>
          <wp:anchor distT="0" distB="0" distL="114300" distR="114300" simplePos="0" relativeHeight="251677696" behindDoc="0" locked="0" layoutInCell="1" allowOverlap="1" wp14:anchorId="0473EE8F" wp14:editId="4E952CFE">
            <wp:simplePos x="0" y="0"/>
            <wp:positionH relativeFrom="column">
              <wp:posOffset>642620</wp:posOffset>
            </wp:positionH>
            <wp:positionV relativeFrom="paragraph">
              <wp:posOffset>170180</wp:posOffset>
            </wp:positionV>
            <wp:extent cx="1540510" cy="1367790"/>
            <wp:effectExtent l="0" t="0" r="0" b="0"/>
            <wp:wrapNone/>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06221"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l="2492" t="4721" r="66479" b="53639"/>
                    <a:stretch>
                      <a:fillRect/>
                    </a:stretch>
                  </pic:blipFill>
                  <pic:spPr bwMode="auto">
                    <a:xfrm>
                      <a:off x="0" y="0"/>
                      <a:ext cx="1540510"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D6A5630" wp14:editId="4BEBF087">
            <wp:simplePos x="0" y="0"/>
            <wp:positionH relativeFrom="column">
              <wp:posOffset>2404745</wp:posOffset>
            </wp:positionH>
            <wp:positionV relativeFrom="paragraph">
              <wp:posOffset>16510</wp:posOffset>
            </wp:positionV>
            <wp:extent cx="1461600" cy="1479600"/>
            <wp:effectExtent l="0" t="0" r="0" b="0"/>
            <wp:wrapNone/>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7454"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l="37509" t="1" r="33342" b="55447"/>
                    <a:stretch>
                      <a:fillRect/>
                    </a:stretch>
                  </pic:blipFill>
                  <pic:spPr bwMode="auto">
                    <a:xfrm>
                      <a:off x="0" y="0"/>
                      <a:ext cx="1461600" cy="14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C4B1981" wp14:editId="3577463B">
            <wp:simplePos x="0" y="0"/>
            <wp:positionH relativeFrom="column">
              <wp:posOffset>4233545</wp:posOffset>
            </wp:positionH>
            <wp:positionV relativeFrom="paragraph">
              <wp:posOffset>12065</wp:posOffset>
            </wp:positionV>
            <wp:extent cx="1479600" cy="1465200"/>
            <wp:effectExtent l="0" t="0" r="0" b="0"/>
            <wp:wrapNone/>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58261"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l="71250" t="4" r="-1027" b="55451"/>
                    <a:stretch>
                      <a:fillRect/>
                    </a:stretch>
                  </pic:blipFill>
                  <pic:spPr bwMode="auto">
                    <a:xfrm>
                      <a:off x="0" y="0"/>
                      <a:ext cx="1479600" cy="14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2CF5D" w14:textId="77777777" w:rsidR="00D04E33" w:rsidRPr="00BE50B7" w:rsidRDefault="00D04E33" w:rsidP="00D04E33">
      <w:pPr>
        <w:spacing w:after="0"/>
      </w:pPr>
    </w:p>
    <w:p w14:paraId="670A22FC" w14:textId="77777777" w:rsidR="00D04E33" w:rsidRPr="00BE50B7" w:rsidRDefault="00D04E33" w:rsidP="00D04E33">
      <w:pPr>
        <w:spacing w:after="0"/>
      </w:pPr>
    </w:p>
    <w:p w14:paraId="0AED15A9" w14:textId="77777777" w:rsidR="00D04E33" w:rsidRPr="00BE50B7" w:rsidRDefault="00D04E33" w:rsidP="00D04E33">
      <w:pPr>
        <w:tabs>
          <w:tab w:val="left" w:pos="3402"/>
        </w:tabs>
        <w:spacing w:after="0"/>
      </w:pPr>
    </w:p>
    <w:p w14:paraId="4464AE64" w14:textId="77777777" w:rsidR="00D04E33" w:rsidRPr="00BE50B7" w:rsidRDefault="00D04E33" w:rsidP="00D04E33">
      <w:pPr>
        <w:spacing w:after="0"/>
      </w:pPr>
    </w:p>
    <w:p w14:paraId="6582FC6E" w14:textId="77777777" w:rsidR="00D04E33" w:rsidRPr="00BE50B7" w:rsidRDefault="00D04E33" w:rsidP="00D04E33">
      <w:pPr>
        <w:spacing w:after="0"/>
      </w:pPr>
    </w:p>
    <w:p w14:paraId="6D1AFA73" w14:textId="77777777" w:rsidR="00D04E33" w:rsidRPr="00BE50B7" w:rsidRDefault="00D04E33" w:rsidP="00D04E33">
      <w:pPr>
        <w:keepNext/>
        <w:spacing w:after="0"/>
        <w:ind w:left="360"/>
      </w:pPr>
    </w:p>
    <w:p w14:paraId="3F06FC99" w14:textId="77777777" w:rsidR="00D04E33" w:rsidRPr="00BE50B7" w:rsidRDefault="00D04E33" w:rsidP="00412A19">
      <w:pPr>
        <w:pStyle w:val="ListParagraph"/>
        <w:numPr>
          <w:ilvl w:val="0"/>
          <w:numId w:val="7"/>
        </w:numPr>
        <w:spacing w:before="0" w:after="0"/>
        <w:jc w:val="left"/>
      </w:pPr>
      <w:r>
        <w:t>1,5-benzodiazépine</w:t>
      </w:r>
    </w:p>
    <w:p w14:paraId="0A1545F0" w14:textId="77777777" w:rsidR="00D04E33" w:rsidRPr="00BE50B7" w:rsidRDefault="00D04E33" w:rsidP="00D04E33">
      <w:pPr>
        <w:tabs>
          <w:tab w:val="left" w:pos="3402"/>
        </w:tabs>
        <w:spacing w:after="0"/>
        <w:ind w:left="360"/>
      </w:pPr>
    </w:p>
    <w:p w14:paraId="6D28BF2F" w14:textId="77777777" w:rsidR="00D04E33" w:rsidRPr="00BE50B7" w:rsidRDefault="00D04E33" w:rsidP="00D04E33">
      <w:pPr>
        <w:spacing w:after="0"/>
      </w:pPr>
      <w:r>
        <w:rPr>
          <w:noProof/>
        </w:rPr>
        <w:drawing>
          <wp:anchor distT="0" distB="0" distL="114300" distR="114300" simplePos="0" relativeHeight="251682816" behindDoc="0" locked="0" layoutInCell="1" allowOverlap="1" wp14:anchorId="2AC4F153" wp14:editId="28F5C7AA">
            <wp:simplePos x="0" y="0"/>
            <wp:positionH relativeFrom="column">
              <wp:posOffset>4180352</wp:posOffset>
            </wp:positionH>
            <wp:positionV relativeFrom="paragraph">
              <wp:posOffset>14605</wp:posOffset>
            </wp:positionV>
            <wp:extent cx="1396365" cy="1414780"/>
            <wp:effectExtent l="0" t="0" r="0" b="0"/>
            <wp:wrapNone/>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6188"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l="71250" t="56629" r="856" b="692"/>
                    <a:stretch>
                      <a:fillRect/>
                    </a:stretch>
                  </pic:blipFill>
                  <pic:spPr bwMode="auto">
                    <a:xfrm>
                      <a:off x="0" y="0"/>
                      <a:ext cx="1396365" cy="14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BD83630" wp14:editId="3BCE2172">
            <wp:simplePos x="0" y="0"/>
            <wp:positionH relativeFrom="column">
              <wp:posOffset>670413</wp:posOffset>
            </wp:positionH>
            <wp:positionV relativeFrom="paragraph">
              <wp:posOffset>10160</wp:posOffset>
            </wp:positionV>
            <wp:extent cx="1425575" cy="1349375"/>
            <wp:effectExtent l="0" t="0" r="0" b="0"/>
            <wp:wrapNone/>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83856"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l="3128" t="60414" r="68350" b="-1163"/>
                    <a:stretch>
                      <a:fillRect/>
                    </a:stretch>
                  </pic:blipFill>
                  <pic:spPr bwMode="auto">
                    <a:xfrm>
                      <a:off x="0" y="0"/>
                      <a:ext cx="1425575"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44DFBC3" wp14:editId="6DE5EE59">
            <wp:simplePos x="0" y="0"/>
            <wp:positionH relativeFrom="margin">
              <wp:posOffset>2402254</wp:posOffset>
            </wp:positionH>
            <wp:positionV relativeFrom="paragraph">
              <wp:posOffset>10160</wp:posOffset>
            </wp:positionV>
            <wp:extent cx="1461135" cy="1479550"/>
            <wp:effectExtent l="0" t="0" r="0" b="0"/>
            <wp:wrapNone/>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50425"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l="36874" t="55686" r="33975" b="-244"/>
                    <a:stretch>
                      <a:fillRect/>
                    </a:stretch>
                  </pic:blipFill>
                  <pic:spPr bwMode="auto">
                    <a:xfrm>
                      <a:off x="0" y="0"/>
                      <a:ext cx="1461135"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B545A" w14:textId="77777777" w:rsidR="00D04E33" w:rsidRPr="00BE50B7" w:rsidRDefault="00D04E33" w:rsidP="00D04E33">
      <w:pPr>
        <w:spacing w:after="0"/>
      </w:pPr>
    </w:p>
    <w:p w14:paraId="321FD84A" w14:textId="77777777" w:rsidR="00D04E33" w:rsidRPr="00BE50B7" w:rsidRDefault="00D04E33" w:rsidP="00D04E33">
      <w:pPr>
        <w:spacing w:after="0"/>
      </w:pPr>
    </w:p>
    <w:p w14:paraId="0AB94F53" w14:textId="77777777" w:rsidR="00D04E33" w:rsidRPr="00BE50B7" w:rsidRDefault="00D04E33" w:rsidP="00D04E33">
      <w:pPr>
        <w:tabs>
          <w:tab w:val="left" w:pos="3402"/>
        </w:tabs>
        <w:spacing w:after="0"/>
      </w:pPr>
    </w:p>
    <w:p w14:paraId="0224DEB9" w14:textId="77777777" w:rsidR="00D04E33" w:rsidRPr="00BE50B7" w:rsidRDefault="00D04E33" w:rsidP="00D04E33">
      <w:pPr>
        <w:spacing w:after="0"/>
      </w:pPr>
    </w:p>
    <w:p w14:paraId="5B812231" w14:textId="77777777" w:rsidR="00D04E33" w:rsidRDefault="00D04E33" w:rsidP="00D04E33">
      <w:pPr>
        <w:spacing w:after="0"/>
      </w:pPr>
    </w:p>
    <w:p w14:paraId="04099A7B" w14:textId="77777777" w:rsidR="00D04E33" w:rsidRPr="00BE50B7" w:rsidRDefault="00D04E33" w:rsidP="00D04E33">
      <w:pPr>
        <w:spacing w:after="0"/>
      </w:pPr>
    </w:p>
    <w:p w14:paraId="7F7821A5" w14:textId="77777777" w:rsidR="00D04E33" w:rsidRPr="00BE50B7" w:rsidRDefault="00D04E33" w:rsidP="00412A19">
      <w:pPr>
        <w:pStyle w:val="ListParagraph"/>
        <w:numPr>
          <w:ilvl w:val="0"/>
          <w:numId w:val="7"/>
        </w:numPr>
        <w:spacing w:before="0" w:after="0"/>
        <w:jc w:val="left"/>
      </w:pPr>
      <w:r>
        <w:rPr>
          <w:noProof/>
        </w:rPr>
        <w:drawing>
          <wp:anchor distT="0" distB="0" distL="114300" distR="114300" simplePos="0" relativeHeight="251683840" behindDoc="0" locked="0" layoutInCell="1" allowOverlap="1" wp14:anchorId="7E5CFC22" wp14:editId="77F99DFF">
            <wp:simplePos x="0" y="0"/>
            <wp:positionH relativeFrom="column">
              <wp:posOffset>2136775</wp:posOffset>
            </wp:positionH>
            <wp:positionV relativeFrom="paragraph">
              <wp:posOffset>147548</wp:posOffset>
            </wp:positionV>
            <wp:extent cx="2321560" cy="1864360"/>
            <wp:effectExtent l="0" t="0" r="0" b="0"/>
            <wp:wrapNone/>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1341"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l="2500" t="66322" r="58371" b="-321"/>
                    <a:stretch>
                      <a:fillRect/>
                    </a:stretch>
                  </pic:blipFill>
                  <pic:spPr bwMode="auto">
                    <a:xfrm>
                      <a:off x="0" y="0"/>
                      <a:ext cx="232156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Dérivés du loprazolam</w:t>
      </w:r>
    </w:p>
    <w:p w14:paraId="3EAFA34A" w14:textId="77777777" w:rsidR="00D04E33" w:rsidRPr="00BE50B7" w:rsidRDefault="00D04E33" w:rsidP="00D04E33">
      <w:pPr>
        <w:spacing w:after="0"/>
      </w:pPr>
    </w:p>
    <w:p w14:paraId="73181A88" w14:textId="77777777" w:rsidR="00D04E33" w:rsidRDefault="00D04E33" w:rsidP="00D04E33">
      <w:pPr>
        <w:spacing w:after="0"/>
      </w:pPr>
    </w:p>
    <w:p w14:paraId="7EBECCA3" w14:textId="77777777" w:rsidR="00D04E33" w:rsidRDefault="00D04E33" w:rsidP="00D04E33">
      <w:pPr>
        <w:spacing w:after="0"/>
      </w:pPr>
    </w:p>
    <w:p w14:paraId="78BD8585" w14:textId="77777777" w:rsidR="00D04E33" w:rsidRDefault="00D04E33" w:rsidP="00D04E33">
      <w:pPr>
        <w:spacing w:after="0"/>
      </w:pPr>
    </w:p>
    <w:p w14:paraId="19B82658" w14:textId="77777777" w:rsidR="00D04E33" w:rsidRDefault="00D04E33" w:rsidP="00D04E33">
      <w:pPr>
        <w:spacing w:after="0"/>
      </w:pPr>
    </w:p>
    <w:p w14:paraId="48A3CE84" w14:textId="77777777" w:rsidR="00D04E33" w:rsidRDefault="00D04E33" w:rsidP="00D04E33">
      <w:pPr>
        <w:spacing w:after="0"/>
      </w:pPr>
    </w:p>
    <w:p w14:paraId="4F3681E8" w14:textId="77777777" w:rsidR="00D04E33" w:rsidRPr="00BE50B7" w:rsidRDefault="00D04E33" w:rsidP="00D04E33">
      <w:pPr>
        <w:spacing w:after="0"/>
      </w:pPr>
    </w:p>
    <w:p w14:paraId="792286F5" w14:textId="77777777" w:rsidR="00D04E33" w:rsidRPr="00BE50B7" w:rsidRDefault="00D04E33" w:rsidP="00412A19">
      <w:pPr>
        <w:pStyle w:val="ListParagraph"/>
        <w:keepNext/>
        <w:keepLines/>
        <w:numPr>
          <w:ilvl w:val="0"/>
          <w:numId w:val="7"/>
        </w:numPr>
        <w:spacing w:before="0" w:after="0"/>
        <w:jc w:val="left"/>
      </w:pPr>
      <w:r>
        <w:lastRenderedPageBreak/>
        <w:t xml:space="preserve">Dérivés du </w:t>
      </w:r>
      <w:proofErr w:type="spellStart"/>
      <w:r>
        <w:t>kétazolam</w:t>
      </w:r>
      <w:proofErr w:type="spellEnd"/>
    </w:p>
    <w:p w14:paraId="3CA05180" w14:textId="77777777" w:rsidR="00D04E33" w:rsidRDefault="00D04E33" w:rsidP="00D04E33">
      <w:pPr>
        <w:keepNext/>
        <w:keepLines/>
        <w:spacing w:after="0"/>
      </w:pPr>
      <w:r>
        <w:rPr>
          <w:noProof/>
        </w:rPr>
        <w:drawing>
          <wp:inline distT="0" distB="0" distL="0" distR="0" wp14:anchorId="0024DAFE" wp14:editId="20F1E797">
            <wp:extent cx="5151600" cy="2019600"/>
            <wp:effectExtent l="0" t="0" r="0"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77291"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l="1712" t="60473" r="32675" b="18927"/>
                    <a:stretch>
                      <a:fillRect/>
                    </a:stretch>
                  </pic:blipFill>
                  <pic:spPr bwMode="auto">
                    <a:xfrm>
                      <a:off x="0" y="0"/>
                      <a:ext cx="5151600" cy="2019600"/>
                    </a:xfrm>
                    <a:prstGeom prst="rect">
                      <a:avLst/>
                    </a:prstGeom>
                    <a:noFill/>
                    <a:ln>
                      <a:noFill/>
                    </a:ln>
                    <a:extLst>
                      <a:ext uri="{53640926-AAD7-44D8-BBD7-CCE9431645EC}">
                        <a14:shadowObscured xmlns:a14="http://schemas.microsoft.com/office/drawing/2010/main"/>
                      </a:ext>
                    </a:extLst>
                  </pic:spPr>
                </pic:pic>
              </a:graphicData>
            </a:graphic>
          </wp:inline>
        </w:drawing>
      </w:r>
    </w:p>
    <w:p w14:paraId="6D6375F0" w14:textId="77777777" w:rsidR="00D04E33" w:rsidRPr="00BE50B7" w:rsidRDefault="00D04E33" w:rsidP="00D04E33">
      <w:pPr>
        <w:keepNext/>
        <w:keepLines/>
        <w:spacing w:after="0"/>
      </w:pPr>
    </w:p>
    <w:p w14:paraId="1BB05B3F" w14:textId="77777777" w:rsidR="00D04E33" w:rsidRPr="00BE50B7" w:rsidRDefault="00D04E33" w:rsidP="00412A19">
      <w:pPr>
        <w:pStyle w:val="ListParagraph"/>
        <w:numPr>
          <w:ilvl w:val="0"/>
          <w:numId w:val="7"/>
        </w:numPr>
        <w:spacing w:before="0" w:after="0"/>
        <w:jc w:val="left"/>
      </w:pPr>
      <w:r>
        <w:t>Dérivés de l’</w:t>
      </w:r>
      <w:proofErr w:type="spellStart"/>
      <w:r>
        <w:t>oxazolam</w:t>
      </w:r>
      <w:proofErr w:type="spellEnd"/>
    </w:p>
    <w:p w14:paraId="57A93875" w14:textId="77777777" w:rsidR="00D04E33" w:rsidRPr="00BE50B7" w:rsidRDefault="00D04E33" w:rsidP="00D04E33">
      <w:pPr>
        <w:spacing w:after="0"/>
      </w:pPr>
      <w:r>
        <w:rPr>
          <w:noProof/>
        </w:rPr>
        <w:drawing>
          <wp:inline distT="0" distB="0" distL="0" distR="0" wp14:anchorId="7B4E50DD" wp14:editId="068121AE">
            <wp:extent cx="5047200" cy="1962000"/>
            <wp:effectExtent l="0" t="0" r="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6439"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t="80393" r="26033" b="-710"/>
                    <a:stretch>
                      <a:fillRect/>
                    </a:stretch>
                  </pic:blipFill>
                  <pic:spPr bwMode="auto">
                    <a:xfrm>
                      <a:off x="0" y="0"/>
                      <a:ext cx="5047200" cy="1962000"/>
                    </a:xfrm>
                    <a:prstGeom prst="rect">
                      <a:avLst/>
                    </a:prstGeom>
                    <a:noFill/>
                    <a:ln>
                      <a:noFill/>
                    </a:ln>
                    <a:extLst>
                      <a:ext uri="{53640926-AAD7-44D8-BBD7-CCE9431645EC}">
                        <a14:shadowObscured xmlns:a14="http://schemas.microsoft.com/office/drawing/2010/main"/>
                      </a:ext>
                    </a:extLst>
                  </pic:spPr>
                </pic:pic>
              </a:graphicData>
            </a:graphic>
          </wp:inline>
        </w:drawing>
      </w:r>
    </w:p>
    <w:p w14:paraId="11E7BFAA" w14:textId="77777777" w:rsidR="00D04E33" w:rsidRPr="00BE50B7" w:rsidRDefault="00D04E33" w:rsidP="00D04E33">
      <w:pPr>
        <w:spacing w:after="0"/>
      </w:pPr>
    </w:p>
    <w:p w14:paraId="02B0AA76" w14:textId="77777777" w:rsidR="00D04E33" w:rsidRPr="00BE50B7" w:rsidRDefault="00D04E33" w:rsidP="00412A19">
      <w:pPr>
        <w:pStyle w:val="ListParagraph"/>
        <w:numPr>
          <w:ilvl w:val="0"/>
          <w:numId w:val="7"/>
        </w:numPr>
        <w:spacing w:before="0" w:after="0"/>
        <w:jc w:val="left"/>
      </w:pPr>
      <w:r>
        <w:t>Dérivés du chlordiazépoxide</w:t>
      </w:r>
    </w:p>
    <w:p w14:paraId="4E883234" w14:textId="77777777" w:rsidR="00D04E33" w:rsidRPr="00BE50B7" w:rsidRDefault="00D04E33" w:rsidP="00D04E33">
      <w:pPr>
        <w:spacing w:after="0"/>
      </w:pPr>
      <w:r>
        <w:rPr>
          <w:noProof/>
        </w:rPr>
        <w:drawing>
          <wp:inline distT="0" distB="0" distL="0" distR="0" wp14:anchorId="22F5B933" wp14:editId="47CE9AB7">
            <wp:extent cx="5061600" cy="1605600"/>
            <wp:effectExtent l="0" t="0" r="0" b="0"/>
            <wp:docPr id="672"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99514"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l="2" t="36321" r="35351" b="47138"/>
                    <a:stretch>
                      <a:fillRect/>
                    </a:stretch>
                  </pic:blipFill>
                  <pic:spPr bwMode="auto">
                    <a:xfrm>
                      <a:off x="0" y="0"/>
                      <a:ext cx="50616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59FADDB7" w14:textId="77777777" w:rsidR="00D04E33" w:rsidRPr="00BE50B7" w:rsidRDefault="00D04E33" w:rsidP="00D04E33">
      <w:pPr>
        <w:spacing w:after="0"/>
      </w:pPr>
    </w:p>
    <w:p w14:paraId="0818AABF" w14:textId="77777777" w:rsidR="00D04E33" w:rsidRPr="00BE50B7" w:rsidRDefault="00D04E33" w:rsidP="00D04E33">
      <w:pPr>
        <w:spacing w:line="276" w:lineRule="auto"/>
        <w:jc w:val="left"/>
        <w:rPr>
          <w:b/>
        </w:rPr>
      </w:pPr>
      <w:r>
        <w:rPr>
          <w:b/>
        </w:rPr>
        <w:t>3.2 Radicaux R</w:t>
      </w:r>
      <w:r>
        <w:rPr>
          <w:b/>
          <w:vertAlign w:val="subscript"/>
        </w:rPr>
        <w:t>1</w:t>
      </w:r>
      <w:r>
        <w:rPr>
          <w:b/>
        </w:rPr>
        <w:t xml:space="preserve"> à R</w:t>
      </w:r>
      <w:r>
        <w:rPr>
          <w:b/>
          <w:vertAlign w:val="subscript"/>
        </w:rPr>
        <w:t>7</w:t>
      </w:r>
      <w:r>
        <w:rPr>
          <w:b/>
        </w:rPr>
        <w:t xml:space="preserve"> et X</w:t>
      </w:r>
    </w:p>
    <w:p w14:paraId="355B1F21" w14:textId="2CD4553E" w:rsidR="00D04E33" w:rsidRDefault="00D04E33" w:rsidP="00D04E33">
      <w:pPr>
        <w:tabs>
          <w:tab w:val="left" w:pos="426"/>
        </w:tabs>
        <w:spacing w:after="0"/>
        <w:ind w:left="426" w:hanging="426"/>
      </w:pPr>
      <w:r>
        <w:t>a)</w:t>
      </w:r>
      <w:r>
        <w:tab/>
        <w:t>le radical R</w:t>
      </w:r>
      <w:r>
        <w:rPr>
          <w:vertAlign w:val="subscript"/>
        </w:rPr>
        <w:t>1</w:t>
      </w:r>
      <w:r>
        <w:t xml:space="preserve"> comprend l’un des systèmes cycliques suivants, fusionnés aux cycles heptagonaux des structures </w:t>
      </w:r>
      <w:proofErr w:type="gramStart"/>
      <w:r>
        <w:t>centrales:</w:t>
      </w:r>
      <w:proofErr w:type="gramEnd"/>
    </w:p>
    <w:p w14:paraId="03C6023E" w14:textId="77777777" w:rsidR="00D04E33" w:rsidRDefault="00D04E33" w:rsidP="00D04E33">
      <w:pPr>
        <w:tabs>
          <w:tab w:val="left" w:pos="426"/>
        </w:tabs>
        <w:spacing w:after="0"/>
        <w:ind w:left="426"/>
      </w:pPr>
      <w:proofErr w:type="gramStart"/>
      <w:r>
        <w:t>cycle</w:t>
      </w:r>
      <w:proofErr w:type="gramEnd"/>
      <w:r>
        <w:t xml:space="preserve"> phényle, </w:t>
      </w:r>
      <w:proofErr w:type="spellStart"/>
      <w:r>
        <w:t>thiényle</w:t>
      </w:r>
      <w:proofErr w:type="spellEnd"/>
      <w:r>
        <w:t xml:space="preserve">, </w:t>
      </w:r>
      <w:proofErr w:type="spellStart"/>
      <w:r>
        <w:t>tétrahydrobenzo</w:t>
      </w:r>
      <w:proofErr w:type="spellEnd"/>
      <w:r>
        <w:t xml:space="preserve">[b]thiényl-4, 5, 6, 7, </w:t>
      </w:r>
      <w:proofErr w:type="spellStart"/>
      <w:r>
        <w:t>furanyle</w:t>
      </w:r>
      <w:proofErr w:type="spellEnd"/>
      <w:r>
        <w:t xml:space="preserve"> et </w:t>
      </w:r>
      <w:proofErr w:type="spellStart"/>
      <w:r>
        <w:t>pyridyle</w:t>
      </w:r>
      <w:proofErr w:type="spellEnd"/>
      <w:r>
        <w:t xml:space="preserve">; les hétéroatomes du cycle </w:t>
      </w:r>
      <w:proofErr w:type="spellStart"/>
      <w:r>
        <w:t>thiényle</w:t>
      </w:r>
      <w:proofErr w:type="spellEnd"/>
      <w:r>
        <w:t xml:space="preserve">, </w:t>
      </w:r>
      <w:proofErr w:type="spellStart"/>
      <w:r>
        <w:t>furanyle</w:t>
      </w:r>
      <w:proofErr w:type="spellEnd"/>
      <w:r>
        <w:t xml:space="preserve"> et </w:t>
      </w:r>
      <w:proofErr w:type="spellStart"/>
      <w:r>
        <w:t>pyridyle</w:t>
      </w:r>
      <w:proofErr w:type="spellEnd"/>
      <w:r>
        <w:t xml:space="preserve"> peuvent être situés à n’importe quelle position à l’extérieur du cycle heptagonal de la structure centrale.</w:t>
      </w:r>
    </w:p>
    <w:p w14:paraId="5E50C26A" w14:textId="68D6F507" w:rsidR="00D04E33" w:rsidRPr="00CF2AD5" w:rsidRDefault="00D04E33" w:rsidP="00D04E33">
      <w:pPr>
        <w:tabs>
          <w:tab w:val="left" w:pos="426"/>
        </w:tabs>
        <w:spacing w:after="0"/>
        <w:ind w:left="426"/>
      </w:pPr>
      <w:proofErr w:type="gramStart"/>
      <w:r>
        <w:t>le</w:t>
      </w:r>
      <w:proofErr w:type="gramEnd"/>
      <w:r>
        <w:t xml:space="preserve"> radical R</w:t>
      </w:r>
      <w:r>
        <w:rPr>
          <w:vertAlign w:val="subscript"/>
        </w:rPr>
        <w:t>1</w:t>
      </w:r>
      <w:r>
        <w:t xml:space="preserve"> peut également être remplacé par un ou plusieurs des atomes ou groupes d’atomes suivants, en combinaisons arbitraires et en positions arbitraires en dehors du cycle à sept chaînons: hydrogène, fluor, chlore, brome, iode, groupes méthyle, </w:t>
      </w:r>
      <w:proofErr w:type="spellStart"/>
      <w:r>
        <w:t>éthyl</w:t>
      </w:r>
      <w:proofErr w:type="spellEnd"/>
      <w:r>
        <w:t xml:space="preserve">, nitro et </w:t>
      </w:r>
      <w:proofErr w:type="spellStart"/>
      <w:r>
        <w:t>amino</w:t>
      </w:r>
      <w:proofErr w:type="spellEnd"/>
      <w:r>
        <w:t xml:space="preserve">; </w:t>
      </w:r>
    </w:p>
    <w:p w14:paraId="5B3F37B2" w14:textId="77777777" w:rsidR="00D04E33" w:rsidRPr="00CF2AD5" w:rsidRDefault="00D04E33" w:rsidP="00D04E33">
      <w:pPr>
        <w:tabs>
          <w:tab w:val="left" w:pos="426"/>
        </w:tabs>
        <w:spacing w:after="0"/>
      </w:pPr>
    </w:p>
    <w:p w14:paraId="234883AE" w14:textId="77777777" w:rsidR="00D04E33" w:rsidRDefault="00D04E33" w:rsidP="00D04E33">
      <w:pPr>
        <w:tabs>
          <w:tab w:val="left" w:pos="426"/>
        </w:tabs>
        <w:spacing w:after="0"/>
      </w:pPr>
      <w:r>
        <w:t>b)</w:t>
      </w:r>
      <w:r>
        <w:tab/>
        <w:t>le radical R</w:t>
      </w:r>
      <w:r>
        <w:rPr>
          <w:vertAlign w:val="subscript"/>
        </w:rPr>
        <w:t>2</w:t>
      </w:r>
      <w:r>
        <w:t xml:space="preserve"> comprend l’un des systèmes cycliques </w:t>
      </w:r>
      <w:proofErr w:type="gramStart"/>
      <w:r>
        <w:t>suivants:</w:t>
      </w:r>
      <w:proofErr w:type="gramEnd"/>
    </w:p>
    <w:p w14:paraId="2FF05FC9" w14:textId="77777777" w:rsidR="00D04E33" w:rsidRDefault="00D04E33" w:rsidP="00D04E33">
      <w:pPr>
        <w:tabs>
          <w:tab w:val="left" w:pos="426"/>
        </w:tabs>
        <w:spacing w:after="0"/>
        <w:ind w:left="426"/>
      </w:pPr>
      <w:proofErr w:type="gramStart"/>
      <w:r>
        <w:t>phényle</w:t>
      </w:r>
      <w:proofErr w:type="gramEnd"/>
      <w:r>
        <w:t xml:space="preserve">, </w:t>
      </w:r>
      <w:proofErr w:type="spellStart"/>
      <w:r>
        <w:t>pyridyle</w:t>
      </w:r>
      <w:proofErr w:type="spellEnd"/>
      <w:r>
        <w:t xml:space="preserve"> (avec un atome d’azote à n’importe quelle position dans le cycle </w:t>
      </w:r>
      <w:proofErr w:type="spellStart"/>
      <w:r>
        <w:t>pyridyle</w:t>
      </w:r>
      <w:proofErr w:type="spellEnd"/>
      <w:r>
        <w:t xml:space="preserve">) et cycle </w:t>
      </w:r>
      <w:proofErr w:type="spellStart"/>
      <w:r>
        <w:t>cyclohexényle</w:t>
      </w:r>
      <w:proofErr w:type="spellEnd"/>
      <w:r>
        <w:t xml:space="preserve"> (avec une double liaison à n’importe quelle position dans le cycle </w:t>
      </w:r>
      <w:proofErr w:type="spellStart"/>
      <w:r>
        <w:t>cyclohexényle</w:t>
      </w:r>
      <w:proofErr w:type="spellEnd"/>
      <w:r>
        <w:t>).</w:t>
      </w:r>
    </w:p>
    <w:p w14:paraId="339776FD" w14:textId="77777777" w:rsidR="00D04E33" w:rsidRPr="00CF2AD5" w:rsidRDefault="00D04E33" w:rsidP="00D04E33">
      <w:pPr>
        <w:tabs>
          <w:tab w:val="left" w:pos="426"/>
        </w:tabs>
        <w:spacing w:after="0"/>
        <w:ind w:left="426"/>
      </w:pPr>
      <w:r>
        <w:t xml:space="preserve">Les cycles phényle et </w:t>
      </w:r>
      <w:proofErr w:type="spellStart"/>
      <w:r>
        <w:t>pyridyle</w:t>
      </w:r>
      <w:proofErr w:type="spellEnd"/>
      <w:r>
        <w:t xml:space="preserve"> peuvent porter un ou plusieurs des substituants suivants dans n’importe quelle combinaison et dans n’importe quelle </w:t>
      </w:r>
      <w:proofErr w:type="gramStart"/>
      <w:r>
        <w:t>position:</w:t>
      </w:r>
      <w:proofErr w:type="gramEnd"/>
      <w:r>
        <w:t xml:space="preserve"> hydrogène, fluor, chlore, brome, iode, groupes méthyle, </w:t>
      </w:r>
      <w:proofErr w:type="spellStart"/>
      <w:r>
        <w:t>éthyl</w:t>
      </w:r>
      <w:proofErr w:type="spellEnd"/>
      <w:r>
        <w:t xml:space="preserve">, nitro et </w:t>
      </w:r>
      <w:proofErr w:type="spellStart"/>
      <w:r>
        <w:t>amino</w:t>
      </w:r>
      <w:proofErr w:type="spellEnd"/>
      <w:r>
        <w:t xml:space="preserve">; </w:t>
      </w:r>
    </w:p>
    <w:p w14:paraId="54BCA100" w14:textId="77777777" w:rsidR="00D04E33" w:rsidRPr="00CF2AD5" w:rsidRDefault="00D04E33" w:rsidP="00D04E33">
      <w:pPr>
        <w:tabs>
          <w:tab w:val="left" w:pos="426"/>
        </w:tabs>
        <w:spacing w:after="0"/>
        <w:ind w:left="426"/>
      </w:pPr>
    </w:p>
    <w:p w14:paraId="637955B7" w14:textId="32D37CA8" w:rsidR="00D04E33" w:rsidRPr="009F3695" w:rsidRDefault="00D04E33" w:rsidP="00902003">
      <w:pPr>
        <w:tabs>
          <w:tab w:val="left" w:pos="426"/>
        </w:tabs>
        <w:spacing w:after="0"/>
        <w:ind w:left="420" w:hanging="420"/>
      </w:pPr>
      <w:r>
        <w:t>c)</w:t>
      </w:r>
      <w:r>
        <w:tab/>
      </w:r>
      <w:bookmarkStart w:id="2" w:name="_Hlk161390305"/>
      <w:r>
        <w:t>Le radical R</w:t>
      </w:r>
      <w:r>
        <w:rPr>
          <w:vertAlign w:val="subscript"/>
        </w:rPr>
        <w:t>3</w:t>
      </w:r>
      <w:r>
        <w:t xml:space="preserve"> peut se composer d’hydrogène ou d’un des groupes d’atomes </w:t>
      </w:r>
      <w:proofErr w:type="gramStart"/>
      <w:r>
        <w:t>suivants:</w:t>
      </w:r>
      <w:proofErr w:type="gramEnd"/>
    </w:p>
    <w:p w14:paraId="40DA29B8" w14:textId="2B07CBDC" w:rsidR="00D04E33" w:rsidRPr="009F3695" w:rsidRDefault="00D04E33" w:rsidP="00D04E33">
      <w:pPr>
        <w:tabs>
          <w:tab w:val="left" w:pos="426"/>
        </w:tabs>
        <w:spacing w:after="0"/>
        <w:ind w:left="426"/>
      </w:pPr>
      <w:proofErr w:type="gramStart"/>
      <w:r>
        <w:t>hydroxyle</w:t>
      </w:r>
      <w:proofErr w:type="gramEnd"/>
      <w:r>
        <w:t xml:space="preserve">, carboxyle, </w:t>
      </w:r>
      <w:proofErr w:type="spellStart"/>
      <w:r>
        <w:t>éthoxycarbonyle</w:t>
      </w:r>
      <w:proofErr w:type="spellEnd"/>
      <w:r>
        <w:t xml:space="preserve">, (N,N-diméthyle) </w:t>
      </w:r>
      <w:proofErr w:type="spellStart"/>
      <w:r>
        <w:t>carbamoyle</w:t>
      </w:r>
      <w:proofErr w:type="spellEnd"/>
      <w:r>
        <w:t xml:space="preserve">, groupe de </w:t>
      </w:r>
      <w:proofErr w:type="spellStart"/>
      <w:r>
        <w:t>succinyloxyle</w:t>
      </w:r>
      <w:proofErr w:type="spellEnd"/>
      <w:r>
        <w:t xml:space="preserve"> et méthyle;</w:t>
      </w:r>
    </w:p>
    <w:bookmarkEnd w:id="2"/>
    <w:p w14:paraId="0C7F4253" w14:textId="77777777" w:rsidR="00D04E33" w:rsidRPr="009F3695" w:rsidRDefault="00D04E33" w:rsidP="00D04E33">
      <w:pPr>
        <w:tabs>
          <w:tab w:val="left" w:pos="426"/>
        </w:tabs>
        <w:spacing w:after="0"/>
      </w:pPr>
    </w:p>
    <w:p w14:paraId="092032C3" w14:textId="4FD85C87" w:rsidR="00D04E33" w:rsidRPr="009F3695" w:rsidRDefault="00D04E33" w:rsidP="00902003">
      <w:pPr>
        <w:tabs>
          <w:tab w:val="left" w:pos="426"/>
        </w:tabs>
        <w:spacing w:after="0"/>
        <w:ind w:left="420" w:hanging="420"/>
      </w:pPr>
      <w:r>
        <w:t>d)</w:t>
      </w:r>
      <w:r>
        <w:tab/>
        <w:t>Le radical R</w:t>
      </w:r>
      <w:r>
        <w:rPr>
          <w:vertAlign w:val="subscript"/>
        </w:rPr>
        <w:t>4</w:t>
      </w:r>
      <w:r>
        <w:t xml:space="preserve"> peut se composer d’hydrogène ou d’un des groupes d’atomes </w:t>
      </w:r>
      <w:proofErr w:type="gramStart"/>
      <w:r>
        <w:t>suivants:</w:t>
      </w:r>
      <w:proofErr w:type="gramEnd"/>
    </w:p>
    <w:p w14:paraId="334816B1" w14:textId="25E638DC" w:rsidR="00D04E33" w:rsidRPr="009F3695" w:rsidRDefault="00D04E33" w:rsidP="00D04E33">
      <w:pPr>
        <w:tabs>
          <w:tab w:val="left" w:pos="426"/>
        </w:tabs>
        <w:spacing w:after="0"/>
      </w:pPr>
      <w:r>
        <w:tab/>
      </w:r>
      <w:proofErr w:type="gramStart"/>
      <w:r>
        <w:t>groupe</w:t>
      </w:r>
      <w:proofErr w:type="gramEnd"/>
      <w:r>
        <w:t xml:space="preserve"> méthyle et éthyle;</w:t>
      </w:r>
    </w:p>
    <w:p w14:paraId="6F9B5273" w14:textId="77777777" w:rsidR="00D04E33" w:rsidRPr="009F3695" w:rsidRDefault="00D04E33" w:rsidP="00D04E33">
      <w:pPr>
        <w:tabs>
          <w:tab w:val="left" w:pos="426"/>
        </w:tabs>
        <w:spacing w:after="0"/>
      </w:pPr>
    </w:p>
    <w:p w14:paraId="34B6F0ED" w14:textId="77777777" w:rsidR="00D04E33" w:rsidRPr="009F3695" w:rsidRDefault="00D04E33" w:rsidP="00D04E33">
      <w:pPr>
        <w:tabs>
          <w:tab w:val="left" w:pos="426"/>
        </w:tabs>
        <w:spacing w:after="0"/>
      </w:pPr>
      <w:r>
        <w:t>e)</w:t>
      </w:r>
      <w:r>
        <w:tab/>
        <w:t>les radicaux R</w:t>
      </w:r>
      <w:r>
        <w:rPr>
          <w:vertAlign w:val="subscript"/>
        </w:rPr>
        <w:t>3</w:t>
      </w:r>
      <w:r>
        <w:t> et R</w:t>
      </w:r>
      <w:r>
        <w:rPr>
          <w:vertAlign w:val="subscript"/>
        </w:rPr>
        <w:t>4</w:t>
      </w:r>
      <w:r>
        <w:t xml:space="preserve"> peuvent également former un groupe carbonyle (C = O) ensemble.</w:t>
      </w:r>
    </w:p>
    <w:p w14:paraId="69458458" w14:textId="77777777" w:rsidR="00D04E33" w:rsidRPr="009F3695" w:rsidRDefault="00D04E33" w:rsidP="00D04E33">
      <w:pPr>
        <w:tabs>
          <w:tab w:val="left" w:pos="426"/>
        </w:tabs>
        <w:spacing w:after="0"/>
      </w:pPr>
    </w:p>
    <w:p w14:paraId="2AF3126A" w14:textId="645191A0" w:rsidR="00D04E33" w:rsidRPr="009F3695" w:rsidRDefault="00D04E33" w:rsidP="00902003">
      <w:pPr>
        <w:tabs>
          <w:tab w:val="left" w:pos="426"/>
        </w:tabs>
        <w:spacing w:after="0"/>
        <w:ind w:left="420" w:hanging="420"/>
      </w:pPr>
      <w:r>
        <w:t>f)</w:t>
      </w:r>
      <w:r>
        <w:tab/>
        <w:t>Le radical R</w:t>
      </w:r>
      <w:r>
        <w:rPr>
          <w:vertAlign w:val="subscript"/>
        </w:rPr>
        <w:t>5</w:t>
      </w:r>
      <w:r>
        <w:t xml:space="preserve"> peut se composer d’hydrogène ou d’un des groupes d’atomes </w:t>
      </w:r>
      <w:proofErr w:type="gramStart"/>
      <w:r>
        <w:t>suivants:</w:t>
      </w:r>
      <w:proofErr w:type="gramEnd"/>
    </w:p>
    <w:p w14:paraId="4A163C4E" w14:textId="1F4E7C18" w:rsidR="00D04E33" w:rsidRPr="009F3695" w:rsidRDefault="00D04E33" w:rsidP="00D04E33">
      <w:pPr>
        <w:tabs>
          <w:tab w:val="left" w:pos="426"/>
        </w:tabs>
        <w:spacing w:after="0"/>
        <w:ind w:left="426"/>
      </w:pPr>
      <w:proofErr w:type="gramStart"/>
      <w:r>
        <w:t>méthyle</w:t>
      </w:r>
      <w:proofErr w:type="gramEnd"/>
      <w:r>
        <w:t>, éthyle, (N,N-</w:t>
      </w:r>
      <w:proofErr w:type="spellStart"/>
      <w:r>
        <w:t>diméthylamino</w:t>
      </w:r>
      <w:proofErr w:type="spellEnd"/>
      <w:r>
        <w:t>)méthyle, (N,N-</w:t>
      </w:r>
      <w:proofErr w:type="spellStart"/>
      <w:r>
        <w:t>diéthylamino</w:t>
      </w:r>
      <w:proofErr w:type="spellEnd"/>
      <w:r>
        <w:t>)méthyle, (N,N-</w:t>
      </w:r>
      <w:proofErr w:type="spellStart"/>
      <w:r>
        <w:t>diméthylamino</w:t>
      </w:r>
      <w:proofErr w:type="spellEnd"/>
      <w:r>
        <w:t>)éthyle, (N,N-</w:t>
      </w:r>
      <w:proofErr w:type="spellStart"/>
      <w:r>
        <w:t>diéthylamino</w:t>
      </w:r>
      <w:proofErr w:type="spellEnd"/>
      <w:r>
        <w:t>)éthyle, (</w:t>
      </w:r>
      <w:proofErr w:type="spellStart"/>
      <w:r>
        <w:t>cyclopropyle</w:t>
      </w:r>
      <w:proofErr w:type="spellEnd"/>
      <w:r>
        <w:t>)méthyle, (</w:t>
      </w:r>
      <w:proofErr w:type="spellStart"/>
      <w:r>
        <w:t>trifluorométhyle</w:t>
      </w:r>
      <w:proofErr w:type="spellEnd"/>
      <w:r>
        <w:t xml:space="preserve">)méthyle, </w:t>
      </w:r>
      <w:proofErr w:type="spellStart"/>
      <w:r>
        <w:t>hydrazidométhyle</w:t>
      </w:r>
      <w:proofErr w:type="spellEnd"/>
      <w:r>
        <w:t xml:space="preserve"> et le groupe prop-2-en-1-yle.</w:t>
      </w:r>
    </w:p>
    <w:p w14:paraId="52146755" w14:textId="77777777" w:rsidR="00D04E33" w:rsidRPr="009F3695" w:rsidRDefault="00D04E33" w:rsidP="00D04E33">
      <w:pPr>
        <w:tabs>
          <w:tab w:val="left" w:pos="426"/>
        </w:tabs>
        <w:spacing w:after="0"/>
      </w:pPr>
    </w:p>
    <w:p w14:paraId="73CD1067" w14:textId="658A46CD" w:rsidR="00D04E33" w:rsidRPr="009F3695" w:rsidRDefault="00D04E33" w:rsidP="00E602BF">
      <w:pPr>
        <w:tabs>
          <w:tab w:val="left" w:pos="426"/>
        </w:tabs>
        <w:spacing w:after="0"/>
        <w:ind w:left="420" w:hanging="420"/>
      </w:pPr>
      <w:r>
        <w:t>g)</w:t>
      </w:r>
      <w:r>
        <w:tab/>
        <w:t>Le radical R</w:t>
      </w:r>
      <w:r>
        <w:rPr>
          <w:vertAlign w:val="subscript"/>
        </w:rPr>
        <w:t>6</w:t>
      </w:r>
      <w:r>
        <w:t xml:space="preserve"> peut se composer d’hydrogène ou d’un des groupes d’atomes </w:t>
      </w:r>
      <w:proofErr w:type="gramStart"/>
      <w:r>
        <w:t>suivants:</w:t>
      </w:r>
      <w:proofErr w:type="gramEnd"/>
    </w:p>
    <w:p w14:paraId="1CFB282C" w14:textId="7B958632" w:rsidR="00D04E33" w:rsidRPr="009F3695" w:rsidRDefault="00D04E33" w:rsidP="00D04E33">
      <w:pPr>
        <w:tabs>
          <w:tab w:val="left" w:pos="426"/>
        </w:tabs>
        <w:spacing w:after="0"/>
      </w:pPr>
      <w:r>
        <w:tab/>
      </w:r>
      <w:proofErr w:type="gramStart"/>
      <w:r>
        <w:t>groupe</w:t>
      </w:r>
      <w:proofErr w:type="gramEnd"/>
      <w:r>
        <w:t xml:space="preserve"> hydroxyle et méthyle.</w:t>
      </w:r>
    </w:p>
    <w:p w14:paraId="6A40D10F" w14:textId="77777777" w:rsidR="00D04E33" w:rsidRPr="009F3695" w:rsidRDefault="00D04E33" w:rsidP="00D04E33">
      <w:pPr>
        <w:tabs>
          <w:tab w:val="left" w:pos="426"/>
        </w:tabs>
        <w:spacing w:after="0"/>
      </w:pPr>
    </w:p>
    <w:p w14:paraId="53A12BAD" w14:textId="0089A8C9" w:rsidR="00D04E33" w:rsidRPr="009F3695" w:rsidRDefault="00D04E33" w:rsidP="00E602BF">
      <w:pPr>
        <w:tabs>
          <w:tab w:val="left" w:pos="426"/>
        </w:tabs>
        <w:spacing w:after="0"/>
        <w:ind w:left="420" w:hanging="420"/>
      </w:pPr>
      <w:r>
        <w:t>h)</w:t>
      </w:r>
      <w:r>
        <w:tab/>
        <w:t>Le radical R</w:t>
      </w:r>
      <w:r>
        <w:rPr>
          <w:vertAlign w:val="subscript"/>
        </w:rPr>
        <w:t>7</w:t>
      </w:r>
      <w:r>
        <w:t xml:space="preserve"> peut se composer d’hydrogène ou d’un des groupes d’atomes </w:t>
      </w:r>
      <w:proofErr w:type="gramStart"/>
      <w:r>
        <w:t>suivants:</w:t>
      </w:r>
      <w:proofErr w:type="gramEnd"/>
    </w:p>
    <w:p w14:paraId="69157605" w14:textId="3C5B5044" w:rsidR="00D04E33" w:rsidRPr="00CF2AD5" w:rsidRDefault="00D04E33" w:rsidP="00D04E33">
      <w:pPr>
        <w:tabs>
          <w:tab w:val="left" w:pos="426"/>
        </w:tabs>
        <w:spacing w:after="0"/>
      </w:pPr>
      <w:r>
        <w:tab/>
      </w:r>
      <w:proofErr w:type="gramStart"/>
      <w:r>
        <w:t>groupe</w:t>
      </w:r>
      <w:proofErr w:type="gramEnd"/>
      <w:r>
        <w:t xml:space="preserve"> méthyle et éthyle;</w:t>
      </w:r>
    </w:p>
    <w:p w14:paraId="775D866A" w14:textId="77777777" w:rsidR="00D04E33" w:rsidRPr="00CF2AD5" w:rsidRDefault="00D04E33" w:rsidP="00D04E33">
      <w:pPr>
        <w:tabs>
          <w:tab w:val="left" w:pos="426"/>
        </w:tabs>
        <w:spacing w:after="0"/>
      </w:pPr>
    </w:p>
    <w:p w14:paraId="59FA803A" w14:textId="77777777" w:rsidR="00D04E33" w:rsidRPr="00CF2AD5" w:rsidRDefault="00D04E33" w:rsidP="00D04E33">
      <w:pPr>
        <w:tabs>
          <w:tab w:val="left" w:pos="426"/>
        </w:tabs>
        <w:spacing w:after="0"/>
        <w:ind w:left="420" w:hanging="420"/>
      </w:pPr>
      <w:r>
        <w:t>i)</w:t>
      </w:r>
      <w:r>
        <w:tab/>
        <w:t>les radicaux R</w:t>
      </w:r>
      <w:r>
        <w:rPr>
          <w:vertAlign w:val="subscript"/>
        </w:rPr>
        <w:t>6</w:t>
      </w:r>
      <w:r>
        <w:t xml:space="preserve"> et R</w:t>
      </w:r>
      <w:r>
        <w:rPr>
          <w:vertAlign w:val="subscript"/>
        </w:rPr>
        <w:t>7</w:t>
      </w:r>
      <w:r>
        <w:t xml:space="preserve"> peuvent également former ensemble un groupe carbonyle (C = O) pour les 1,5-</w:t>
      </w:r>
      <w:proofErr w:type="gramStart"/>
      <w:r>
        <w:t>benzodiazépines;</w:t>
      </w:r>
      <w:proofErr w:type="gramEnd"/>
    </w:p>
    <w:p w14:paraId="7A160450" w14:textId="77777777" w:rsidR="00D04E33" w:rsidRPr="00CF2AD5" w:rsidRDefault="00D04E33" w:rsidP="00D04E33">
      <w:pPr>
        <w:tabs>
          <w:tab w:val="left" w:pos="426"/>
        </w:tabs>
      </w:pPr>
    </w:p>
    <w:p w14:paraId="39B069B3" w14:textId="77777777" w:rsidR="00D04E33" w:rsidRPr="00CF2AD5" w:rsidRDefault="00D04E33" w:rsidP="00D04E33">
      <w:pPr>
        <w:tabs>
          <w:tab w:val="left" w:pos="426"/>
        </w:tabs>
        <w:spacing w:after="0"/>
        <w:ind w:left="426" w:hanging="426"/>
      </w:pPr>
      <w:r>
        <w:t>j)</w:t>
      </w:r>
      <w:r>
        <w:tab/>
        <w:t>dans le cas des 1,5-benzodiazépines, une double liaison à l’atome d’azote 5 peut également être substituée par R</w:t>
      </w:r>
      <w:r>
        <w:rPr>
          <w:vertAlign w:val="subscript"/>
        </w:rPr>
        <w:t>6</w:t>
      </w:r>
      <w:r>
        <w:t xml:space="preserve"> (au lieu de R</w:t>
      </w:r>
      <w:r>
        <w:rPr>
          <w:vertAlign w:val="subscript"/>
        </w:rPr>
        <w:t>2</w:t>
      </w:r>
      <w:r>
        <w:t xml:space="preserve"> et R</w:t>
      </w:r>
      <w:r>
        <w:rPr>
          <w:vertAlign w:val="subscript"/>
        </w:rPr>
        <w:t>7</w:t>
      </w:r>
      <w:proofErr w:type="gramStart"/>
      <w:r>
        <w:t>);</w:t>
      </w:r>
      <w:proofErr w:type="gramEnd"/>
    </w:p>
    <w:p w14:paraId="3FD3BC96" w14:textId="77777777" w:rsidR="00D04E33" w:rsidRPr="00CF2AD5" w:rsidRDefault="00D04E33" w:rsidP="00D04E33">
      <w:pPr>
        <w:tabs>
          <w:tab w:val="left" w:pos="426"/>
        </w:tabs>
        <w:spacing w:after="0"/>
      </w:pPr>
    </w:p>
    <w:p w14:paraId="38F6A80D" w14:textId="162303C4" w:rsidR="00D04E33" w:rsidRDefault="00D04E33" w:rsidP="00902003">
      <w:pPr>
        <w:tabs>
          <w:tab w:val="left" w:pos="426"/>
        </w:tabs>
        <w:ind w:left="420" w:hanging="420"/>
      </w:pPr>
      <w:r>
        <w:t>k)</w:t>
      </w:r>
      <w:r>
        <w:tab/>
        <w:t xml:space="preserve">le radical X comprend l’un des atomes suivants ou l’un des groupes d’atomes </w:t>
      </w:r>
      <w:proofErr w:type="gramStart"/>
      <w:r>
        <w:t>suivants:</w:t>
      </w:r>
      <w:proofErr w:type="gramEnd"/>
    </w:p>
    <w:p w14:paraId="6999C13A" w14:textId="58543F7B" w:rsidR="00D04E33" w:rsidRPr="00CF2AD5" w:rsidRDefault="00D04E33" w:rsidP="00D04E33">
      <w:pPr>
        <w:tabs>
          <w:tab w:val="left" w:pos="426"/>
        </w:tabs>
        <w:ind w:left="426"/>
      </w:pPr>
      <w:proofErr w:type="gramStart"/>
      <w:r>
        <w:t>oxygène</w:t>
      </w:r>
      <w:proofErr w:type="gramEnd"/>
      <w:r>
        <w:t xml:space="preserve">, soufre, groupe </w:t>
      </w:r>
      <w:proofErr w:type="spellStart"/>
      <w:r>
        <w:t>imino</w:t>
      </w:r>
      <w:proofErr w:type="spellEnd"/>
      <w:r>
        <w:t xml:space="preserve"> et N-</w:t>
      </w:r>
      <w:proofErr w:type="spellStart"/>
      <w:r>
        <w:t>méthylimino</w:t>
      </w:r>
      <w:proofErr w:type="spellEnd"/>
      <w:r>
        <w:t>. Si R</w:t>
      </w:r>
      <w:r>
        <w:rPr>
          <w:vertAlign w:val="subscript"/>
        </w:rPr>
        <w:t>3</w:t>
      </w:r>
      <w:r>
        <w:t>, R</w:t>
      </w:r>
      <w:r>
        <w:rPr>
          <w:vertAlign w:val="subscript"/>
        </w:rPr>
        <w:t>4</w:t>
      </w:r>
      <w:r>
        <w:t xml:space="preserve"> ou R</w:t>
      </w:r>
      <w:r>
        <w:rPr>
          <w:vertAlign w:val="subscript"/>
        </w:rPr>
        <w:t>5</w:t>
      </w:r>
      <w:r>
        <w:t xml:space="preserve"> sont constitués d’hydrogène, les énols, </w:t>
      </w:r>
      <w:proofErr w:type="spellStart"/>
      <w:r>
        <w:t>thioénols</w:t>
      </w:r>
      <w:proofErr w:type="spellEnd"/>
      <w:r>
        <w:t xml:space="preserve"> ou </w:t>
      </w:r>
      <w:proofErr w:type="spellStart"/>
      <w:r>
        <w:t>énamines</w:t>
      </w:r>
      <w:proofErr w:type="spellEnd"/>
      <w:r>
        <w:t xml:space="preserve"> correspondants peuvent également être présents sous forme tautomère.</w:t>
      </w:r>
    </w:p>
    <w:p w14:paraId="16040A26" w14:textId="77777777" w:rsidR="00D04E33" w:rsidRPr="0016678B" w:rsidRDefault="00D04E33" w:rsidP="00D04E33">
      <w:pPr>
        <w:keepNext/>
        <w:spacing w:before="0" w:after="200" w:line="276" w:lineRule="auto"/>
        <w:jc w:val="left"/>
        <w:rPr>
          <w:b/>
          <w:sz w:val="24"/>
          <w:szCs w:val="24"/>
        </w:rPr>
      </w:pPr>
      <w:r>
        <w:rPr>
          <w:b/>
          <w:sz w:val="24"/>
        </w:rPr>
        <w:lastRenderedPageBreak/>
        <w:t>4. Composés dérivés du</w:t>
      </w:r>
      <w:r>
        <w:rPr>
          <w:sz w:val="24"/>
        </w:rPr>
        <w:t xml:space="preserve"> </w:t>
      </w:r>
      <w:r>
        <w:rPr>
          <w:b/>
          <w:sz w:val="24"/>
        </w:rPr>
        <w:t>N-(2-</w:t>
      </w:r>
      <w:proofErr w:type="gramStart"/>
      <w:r>
        <w:rPr>
          <w:b/>
          <w:sz w:val="24"/>
        </w:rPr>
        <w:t>aminocyclohexyle)amide</w:t>
      </w:r>
      <w:proofErr w:type="gramEnd"/>
      <w:r>
        <w:rPr>
          <w:b/>
          <w:sz w:val="24"/>
        </w:rPr>
        <w:t xml:space="preserve"> </w:t>
      </w:r>
    </w:p>
    <w:p w14:paraId="34060E1A" w14:textId="4CA75CDA" w:rsidR="00D04E33" w:rsidRPr="00F20C52" w:rsidRDefault="00D04E33" w:rsidP="00D04E33">
      <w:pPr>
        <w:keepNext/>
        <w:autoSpaceDE w:val="0"/>
        <w:autoSpaceDN w:val="0"/>
        <w:adjustRightInd w:val="0"/>
      </w:pPr>
      <w:r>
        <w:t>Un composé dérivé de N- (2-</w:t>
      </w:r>
      <w:proofErr w:type="gramStart"/>
      <w:r>
        <w:t>aminocyclohexyl)amide</w:t>
      </w:r>
      <w:proofErr w:type="gramEnd"/>
      <w:r>
        <w:t xml:space="preserve"> est tout composé chimique qui peut être dérivé de la structure de base ci-dessous, a un poids moléculaire maximal de 500 u et peut être occupé par les substituants décrits ci-dessous. </w:t>
      </w:r>
    </w:p>
    <w:p w14:paraId="6757BB0F" w14:textId="302F9D34" w:rsidR="00D04E33" w:rsidRDefault="00CD28E3" w:rsidP="00CD28E3">
      <w:pPr>
        <w:keepNext/>
        <w:autoSpaceDE w:val="0"/>
        <w:autoSpaceDN w:val="0"/>
        <w:adjustRightInd w:val="0"/>
        <w:jc w:val="center"/>
        <w:rPr>
          <w:szCs w:val="19"/>
        </w:rPr>
      </w:pPr>
      <w:r>
        <w:rPr>
          <w:noProof/>
        </w:rPr>
        <w:drawing>
          <wp:inline distT="0" distB="0" distL="0" distR="0" wp14:anchorId="2DAE93CE" wp14:editId="6497E587">
            <wp:extent cx="2438400" cy="115214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38400" cy="1152144"/>
                    </a:xfrm>
                    <a:prstGeom prst="rect">
                      <a:avLst/>
                    </a:prstGeom>
                  </pic:spPr>
                </pic:pic>
              </a:graphicData>
            </a:graphic>
          </wp:inline>
        </w:drawing>
      </w:r>
    </w:p>
    <w:p w14:paraId="2BB01075" w14:textId="77777777" w:rsidR="00D04E33" w:rsidRPr="00911263" w:rsidRDefault="00D04E33" w:rsidP="00D04E33">
      <w:pPr>
        <w:autoSpaceDE w:val="0"/>
        <w:autoSpaceDN w:val="0"/>
        <w:adjustRightInd w:val="0"/>
        <w:rPr>
          <w:szCs w:val="19"/>
        </w:rPr>
      </w:pPr>
      <w:r>
        <w:t>La structure de base du N-(2-</w:t>
      </w:r>
      <w:proofErr w:type="gramStart"/>
      <w:r>
        <w:t>aminocyclohexyl)amide</w:t>
      </w:r>
      <w:proofErr w:type="gramEnd"/>
      <w:r>
        <w:t xml:space="preserve"> peut être remplacée aux positions indiquées dans la figure par une combinaison arbitraire des atomes suivants, des groupes d’atomes ramifiés ou non ramifiés ou des systèmes de cycles (résidus R</w:t>
      </w:r>
      <w:r>
        <w:rPr>
          <w:vertAlign w:val="subscript"/>
        </w:rPr>
        <w:t>1</w:t>
      </w:r>
      <w:r>
        <w:t xml:space="preserve"> à R</w:t>
      </w:r>
      <w:r>
        <w:rPr>
          <w:vertAlign w:val="subscript"/>
        </w:rPr>
        <w:t>6</w:t>
      </w:r>
      <w:r>
        <w:t xml:space="preserve">) : </w:t>
      </w:r>
    </w:p>
    <w:p w14:paraId="1C742276" w14:textId="77777777" w:rsidR="00D04E33" w:rsidRDefault="00D04E33" w:rsidP="00412A19">
      <w:pPr>
        <w:numPr>
          <w:ilvl w:val="0"/>
          <w:numId w:val="8"/>
        </w:numPr>
        <w:autoSpaceDE w:val="0"/>
        <w:autoSpaceDN w:val="0"/>
        <w:adjustRightInd w:val="0"/>
        <w:spacing w:after="0"/>
        <w:ind w:left="426" w:hanging="426"/>
        <w:jc w:val="left"/>
        <w:rPr>
          <w:szCs w:val="19"/>
        </w:rPr>
      </w:pPr>
      <w:r>
        <w:t>R</w:t>
      </w:r>
      <w:r>
        <w:rPr>
          <w:vertAlign w:val="subscript"/>
        </w:rPr>
        <w:t>1</w:t>
      </w:r>
      <w:r>
        <w:t xml:space="preserve"> et R</w:t>
      </w:r>
      <w:r>
        <w:rPr>
          <w:vertAlign w:val="subscript"/>
        </w:rPr>
        <w:t>2</w:t>
      </w:r>
      <w:r>
        <w:t xml:space="preserve"> :</w:t>
      </w:r>
    </w:p>
    <w:p w14:paraId="2E5AC70F" w14:textId="77777777" w:rsidR="00D04E33" w:rsidRPr="00D76365" w:rsidRDefault="00D04E33" w:rsidP="00D04E33">
      <w:pPr>
        <w:autoSpaceDE w:val="0"/>
        <w:autoSpaceDN w:val="0"/>
        <w:adjustRightInd w:val="0"/>
        <w:spacing w:after="0"/>
        <w:ind w:left="426"/>
        <w:jc w:val="left"/>
        <w:rPr>
          <w:szCs w:val="19"/>
        </w:rPr>
      </w:pPr>
      <w:proofErr w:type="gramStart"/>
      <w:r>
        <w:t>groupe</w:t>
      </w:r>
      <w:proofErr w:type="gramEnd"/>
      <w:r>
        <w:t xml:space="preserve"> hydrogène et alkyle (jusqu’à C)</w:t>
      </w:r>
      <w:r>
        <w:rPr>
          <w:vertAlign w:val="subscript"/>
        </w:rPr>
        <w:t>7</w:t>
      </w:r>
      <w:r>
        <w:t>).</w:t>
      </w:r>
    </w:p>
    <w:p w14:paraId="6B935B25" w14:textId="7A90E6F3" w:rsidR="00D04E33" w:rsidRPr="00D76365" w:rsidRDefault="00D04E33" w:rsidP="004E176B">
      <w:pPr>
        <w:autoSpaceDE w:val="0"/>
        <w:autoSpaceDN w:val="0"/>
        <w:adjustRightInd w:val="0"/>
        <w:spacing w:after="0"/>
        <w:ind w:left="426"/>
        <w:rPr>
          <w:szCs w:val="19"/>
        </w:rPr>
      </w:pPr>
      <w:r>
        <w:t xml:space="preserve">Elle comprend également les substances dans lesquelles l’atome d’azote fait partie d’un système cyclique (par exemple, le </w:t>
      </w:r>
      <w:proofErr w:type="spellStart"/>
      <w:r>
        <w:t>pyrrolidinyle</w:t>
      </w:r>
      <w:proofErr w:type="spellEnd"/>
      <w:r>
        <w:t>).</w:t>
      </w:r>
    </w:p>
    <w:p w14:paraId="0F1C8C56" w14:textId="77777777" w:rsidR="00D04E33" w:rsidRPr="00D76365" w:rsidRDefault="00D04E33" w:rsidP="004E176B">
      <w:pPr>
        <w:autoSpaceDE w:val="0"/>
        <w:autoSpaceDN w:val="0"/>
        <w:adjustRightInd w:val="0"/>
        <w:spacing w:after="0"/>
        <w:ind w:left="426"/>
        <w:rPr>
          <w:szCs w:val="19"/>
        </w:rPr>
      </w:pPr>
      <w:r>
        <w:t>Le radical R</w:t>
      </w:r>
      <w:r>
        <w:rPr>
          <w:vertAlign w:val="subscript"/>
        </w:rPr>
        <w:t>1</w:t>
      </w:r>
      <w:r>
        <w:t xml:space="preserve"> ou R</w:t>
      </w:r>
      <w:r>
        <w:rPr>
          <w:vertAlign w:val="subscript"/>
        </w:rPr>
        <w:t>2</w:t>
      </w:r>
      <w:r>
        <w:t xml:space="preserve"> peut également se connecter au site de liaison du groupe NR</w:t>
      </w:r>
      <w:r>
        <w:rPr>
          <w:vertAlign w:val="subscript"/>
        </w:rPr>
        <w:t>1</w:t>
      </w:r>
      <w:r>
        <w:t>R</w:t>
      </w:r>
      <w:r>
        <w:rPr>
          <w:vertAlign w:val="subscript"/>
        </w:rPr>
        <w:t>2</w:t>
      </w:r>
      <w:r>
        <w:t xml:space="preserve"> à l’anneau à six membres (en formant un composé dit </w:t>
      </w:r>
      <w:proofErr w:type="spellStart"/>
      <w:r>
        <w:t>spiro</w:t>
      </w:r>
      <w:proofErr w:type="spellEnd"/>
      <w:r>
        <w:t>). Ces cycles contenant de l’azote peuvent être composés de 3 à 7 atomes (un atome d’azote et 2 à 6 atomes de carbone).</w:t>
      </w:r>
    </w:p>
    <w:p w14:paraId="55407650"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proofErr w:type="gramStart"/>
      <w:r>
        <w:rPr>
          <w:vertAlign w:val="subscript"/>
        </w:rPr>
        <w:t>3</w:t>
      </w:r>
      <w:r>
        <w:t>:</w:t>
      </w:r>
      <w:proofErr w:type="gramEnd"/>
    </w:p>
    <w:p w14:paraId="2507C84F" w14:textId="77777777" w:rsidR="00D04E33" w:rsidRPr="00D76365" w:rsidRDefault="00D04E33" w:rsidP="00D04E33">
      <w:pPr>
        <w:autoSpaceDE w:val="0"/>
        <w:autoSpaceDN w:val="0"/>
        <w:adjustRightInd w:val="0"/>
        <w:ind w:left="426"/>
        <w:jc w:val="left"/>
        <w:rPr>
          <w:szCs w:val="19"/>
        </w:rPr>
      </w:pPr>
      <w:proofErr w:type="gramStart"/>
      <w:r>
        <w:t>groupe</w:t>
      </w:r>
      <w:proofErr w:type="gramEnd"/>
      <w:r>
        <w:t xml:space="preserve"> hydrogène et </w:t>
      </w:r>
      <w:proofErr w:type="spellStart"/>
      <w:r>
        <w:t>oxaspiro</w:t>
      </w:r>
      <w:proofErr w:type="spellEnd"/>
      <w:r>
        <w:t xml:space="preserve"> (taille de l’anneau de trois à huit atomes, y compris l’atome d’oxygène).</w:t>
      </w:r>
    </w:p>
    <w:p w14:paraId="369C5218"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proofErr w:type="gramStart"/>
      <w:r>
        <w:rPr>
          <w:vertAlign w:val="subscript"/>
        </w:rPr>
        <w:t>4</w:t>
      </w:r>
      <w:r>
        <w:t>:</w:t>
      </w:r>
      <w:proofErr w:type="gramEnd"/>
    </w:p>
    <w:p w14:paraId="260642EE" w14:textId="77777777" w:rsidR="00D04E33" w:rsidRPr="00D76365" w:rsidRDefault="00D04E33" w:rsidP="00D04E33">
      <w:pPr>
        <w:autoSpaceDE w:val="0"/>
        <w:autoSpaceDN w:val="0"/>
        <w:adjustRightInd w:val="0"/>
        <w:ind w:left="426"/>
        <w:jc w:val="left"/>
        <w:rPr>
          <w:szCs w:val="19"/>
        </w:rPr>
      </w:pPr>
      <w:proofErr w:type="gramStart"/>
      <w:r>
        <w:t>groupe</w:t>
      </w:r>
      <w:proofErr w:type="gramEnd"/>
      <w:r>
        <w:t xml:space="preserve"> hydrogène et alkyle (jusqu’à C)</w:t>
      </w:r>
      <w:r>
        <w:rPr>
          <w:vertAlign w:val="subscript"/>
        </w:rPr>
        <w:t>5</w:t>
      </w:r>
      <w:r>
        <w:t>).</w:t>
      </w:r>
    </w:p>
    <w:p w14:paraId="594260A1"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5</w:t>
      </w:r>
      <w:r>
        <w:t xml:space="preserve"> et R</w:t>
      </w:r>
      <w:r>
        <w:rPr>
          <w:vertAlign w:val="subscript"/>
        </w:rPr>
        <w:t>6</w:t>
      </w:r>
      <w:r>
        <w:t xml:space="preserve"> :</w:t>
      </w:r>
    </w:p>
    <w:p w14:paraId="6281D4DB" w14:textId="77777777" w:rsidR="00D04E33" w:rsidRPr="003B1F1A" w:rsidRDefault="00D04E33" w:rsidP="00D04E33">
      <w:pPr>
        <w:spacing w:after="0"/>
        <w:ind w:left="426"/>
        <w:rPr>
          <w:rFonts w:eastAsia="Times New Roman" w:cstheme="minorHAnsi"/>
        </w:rPr>
      </w:pPr>
      <w:r>
        <w:t xml:space="preserve">Le cycle phényle peut contenir des combinaisons arbitraires des substituants suivants aux positions 2, 3, 4, 5 et 6 : groupe hydrogène, brome, chlore, fluor, iode et </w:t>
      </w:r>
      <w:proofErr w:type="spellStart"/>
      <w:r>
        <w:t>trifluorométhyle</w:t>
      </w:r>
      <w:proofErr w:type="spellEnd"/>
      <w:r>
        <w:t xml:space="preserve">. </w:t>
      </w:r>
    </w:p>
    <w:p w14:paraId="29CFC3A1" w14:textId="77777777" w:rsidR="00D04E33" w:rsidRPr="00BE23AB" w:rsidRDefault="00D04E33" w:rsidP="00D04E33">
      <w:pPr>
        <w:spacing w:after="0"/>
        <w:ind w:left="426"/>
        <w:rPr>
          <w:rFonts w:asciiTheme="minorHAnsi" w:eastAsia="Times New Roman" w:hAnsiTheme="minorHAnsi" w:cstheme="minorHAnsi"/>
        </w:rPr>
      </w:pPr>
      <w:r>
        <w:t>Sont également incluses les substances où R</w:t>
      </w:r>
      <w:r>
        <w:rPr>
          <w:vertAlign w:val="subscript"/>
        </w:rPr>
        <w:t>5</w:t>
      </w:r>
      <w:r>
        <w:t xml:space="preserve"> et R</w:t>
      </w:r>
      <w:r>
        <w:rPr>
          <w:vertAlign w:val="subscript"/>
        </w:rPr>
        <w:t>6</w:t>
      </w:r>
      <w:r>
        <w:t xml:space="preserve"> forment ensemble un système de cycle (jusqu’à C</w:t>
      </w:r>
      <w:r>
        <w:rPr>
          <w:vertAlign w:val="subscript"/>
        </w:rPr>
        <w:t>6</w:t>
      </w:r>
      <w:r>
        <w:t>) sur les atomes C voisins, tout en incluant les hétéroatomes (oxygène, soufre, azote). S’il y a de l’azote dans ce système de cycle, il peut porter les substituants de l’hydrogène et du groupe méthyle.</w:t>
      </w:r>
    </w:p>
    <w:p w14:paraId="2290CAD0" w14:textId="77777777" w:rsidR="00D04E33" w:rsidRPr="008B7CF1" w:rsidRDefault="00D04E33" w:rsidP="00D04E33">
      <w:pPr>
        <w:autoSpaceDE w:val="0"/>
        <w:autoSpaceDN w:val="0"/>
        <w:adjustRightInd w:val="0"/>
        <w:spacing w:after="0"/>
        <w:ind w:left="426"/>
        <w:rPr>
          <w:szCs w:val="19"/>
        </w:rPr>
      </w:pPr>
      <w:r>
        <w:t>Le(s) nombre(s) des groupes de méthylène (CH</w:t>
      </w:r>
      <w:proofErr w:type="gramStart"/>
      <w:r>
        <w:rPr>
          <w:vertAlign w:val="subscript"/>
        </w:rPr>
        <w:t>2</w:t>
      </w:r>
      <w:r>
        <w:t>)</w:t>
      </w:r>
      <w:r>
        <w:rPr>
          <w:vertAlign w:val="subscript"/>
        </w:rPr>
        <w:t>n</w:t>
      </w:r>
      <w:proofErr w:type="gramEnd"/>
      <w:r>
        <w:t xml:space="preserve"> entre le cycle phényle et le groupe carbonyle dans la structure de noyau peut/peuvent être nul ou un.</w:t>
      </w:r>
    </w:p>
    <w:p w14:paraId="27C14071" w14:textId="77777777" w:rsidR="00D04E33" w:rsidRDefault="00D04E33" w:rsidP="00D04E33">
      <w:pPr>
        <w:pStyle w:val="Text"/>
      </w:pPr>
    </w:p>
    <w:p w14:paraId="3BD1EF57" w14:textId="77777777" w:rsidR="00D04E33" w:rsidRPr="0016678B" w:rsidRDefault="00D04E33" w:rsidP="00D04E33">
      <w:pPr>
        <w:keepNext/>
        <w:keepLines/>
        <w:autoSpaceDE w:val="0"/>
        <w:autoSpaceDN w:val="0"/>
        <w:adjustRightInd w:val="0"/>
        <w:rPr>
          <w:b/>
          <w:sz w:val="24"/>
          <w:szCs w:val="24"/>
        </w:rPr>
      </w:pPr>
      <w:r>
        <w:rPr>
          <w:b/>
          <w:sz w:val="24"/>
        </w:rPr>
        <w:lastRenderedPageBreak/>
        <w:t>5. Composés dérivés de la tryptamine</w:t>
      </w:r>
    </w:p>
    <w:p w14:paraId="7FD7B099" w14:textId="77777777" w:rsidR="00D04E33" w:rsidRPr="0016678B" w:rsidRDefault="00D04E33" w:rsidP="00D04E33">
      <w:pPr>
        <w:keepNext/>
        <w:keepLines/>
        <w:autoSpaceDE w:val="0"/>
        <w:autoSpaceDN w:val="0"/>
        <w:adjustRightInd w:val="0"/>
        <w:spacing w:line="360" w:lineRule="auto"/>
        <w:rPr>
          <w:b/>
          <w:szCs w:val="19"/>
        </w:rPr>
      </w:pPr>
      <w:r>
        <w:rPr>
          <w:b/>
        </w:rPr>
        <w:t>5.1 Indole-3-alkylamines</w:t>
      </w:r>
    </w:p>
    <w:p w14:paraId="109ECF2D" w14:textId="77777777" w:rsidR="00D04E33" w:rsidRPr="00755318" w:rsidRDefault="00D04E33" w:rsidP="00D04E33">
      <w:pPr>
        <w:keepNext/>
        <w:keepLines/>
        <w:autoSpaceDE w:val="0"/>
        <w:autoSpaceDN w:val="0"/>
        <w:adjustRightInd w:val="0"/>
        <w:spacing w:before="0"/>
      </w:pPr>
      <w:r>
        <w:t xml:space="preserve">Un composé dérivé de l’indole-3-alkylamine est tout composé chimique qui peut être dérivé de la structure de base représentée ci-dessous, a un poids moléculaire maximal de 500 u et peut porter les substituants décrits ci-dessous. Les exceptions sont la tryptamine, les neurotransmetteurs naturels que sont la sérotonine et la mélatonine, ainsi que leurs métabolites actifs (par exemple, la 6-hydroxymélatonine).  </w:t>
      </w:r>
    </w:p>
    <w:p w14:paraId="377EB2E9" w14:textId="0B8F8BF6" w:rsidR="00D04E33" w:rsidRDefault="00D124D3" w:rsidP="00D04E33">
      <w:pPr>
        <w:autoSpaceDE w:val="0"/>
        <w:autoSpaceDN w:val="0"/>
        <w:adjustRightInd w:val="0"/>
        <w:jc w:val="center"/>
        <w:rPr>
          <w:szCs w:val="19"/>
        </w:rPr>
      </w:pPr>
      <w:r>
        <w:rPr>
          <w:noProof/>
        </w:rPr>
        <w:drawing>
          <wp:inline distT="0" distB="0" distL="0" distR="0" wp14:anchorId="7F3B87E2" wp14:editId="08AD072B">
            <wp:extent cx="1752600" cy="154533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52600" cy="1545336"/>
                    </a:xfrm>
                    <a:prstGeom prst="rect">
                      <a:avLst/>
                    </a:prstGeom>
                  </pic:spPr>
                </pic:pic>
              </a:graphicData>
            </a:graphic>
          </wp:inline>
        </w:drawing>
      </w:r>
    </w:p>
    <w:p w14:paraId="0E617192" w14:textId="77777777" w:rsidR="00D124D3" w:rsidRDefault="00D124D3" w:rsidP="004E176B">
      <w:pPr>
        <w:autoSpaceDE w:val="0"/>
        <w:autoSpaceDN w:val="0"/>
        <w:adjustRightInd w:val="0"/>
        <w:spacing w:before="0" w:after="0"/>
        <w:jc w:val="center"/>
        <w:rPr>
          <w:szCs w:val="19"/>
        </w:rPr>
      </w:pPr>
    </w:p>
    <w:p w14:paraId="12A26C04" w14:textId="77777777" w:rsidR="00D04E33" w:rsidRDefault="00D04E33" w:rsidP="00D04E33">
      <w:pPr>
        <w:autoSpaceDE w:val="0"/>
        <w:autoSpaceDN w:val="0"/>
        <w:adjustRightInd w:val="0"/>
        <w:rPr>
          <w:szCs w:val="19"/>
        </w:rPr>
      </w:pPr>
      <w:r>
        <w:t>La structure de base de l’indole-3-alkylamine peut être substituée aux positions indiquées sur la figure par les atomes, groupes atomiques ramifiés ou non ramifiés ou systèmes cycliques suivants (radicaux R</w:t>
      </w:r>
      <w:r>
        <w:rPr>
          <w:vertAlign w:val="subscript"/>
        </w:rPr>
        <w:t>1</w:t>
      </w:r>
      <w:r>
        <w:t xml:space="preserve"> à R</w:t>
      </w:r>
      <w:r>
        <w:rPr>
          <w:vertAlign w:val="subscript"/>
        </w:rPr>
        <w:t>5</w:t>
      </w:r>
      <w:r>
        <w:t xml:space="preserve"> et R</w:t>
      </w:r>
      <w:r>
        <w:rPr>
          <w:vertAlign w:val="subscript"/>
        </w:rPr>
        <w:t>n</w:t>
      </w:r>
      <w:proofErr w:type="gramStart"/>
      <w:r>
        <w:t>):</w:t>
      </w:r>
      <w:proofErr w:type="gramEnd"/>
    </w:p>
    <w:p w14:paraId="7C1680FC" w14:textId="77777777" w:rsidR="00D04E33" w:rsidRPr="003736C8" w:rsidRDefault="00D04E33" w:rsidP="00412A19">
      <w:pPr>
        <w:pStyle w:val="ListParagraph"/>
        <w:numPr>
          <w:ilvl w:val="0"/>
          <w:numId w:val="9"/>
        </w:numPr>
        <w:autoSpaceDE w:val="0"/>
        <w:autoSpaceDN w:val="0"/>
        <w:adjustRightInd w:val="0"/>
        <w:spacing w:after="0" w:line="259" w:lineRule="auto"/>
        <w:ind w:left="420" w:hanging="420"/>
        <w:jc w:val="left"/>
        <w:rPr>
          <w:szCs w:val="19"/>
        </w:rPr>
      </w:pPr>
      <w:r>
        <w:t>R</w:t>
      </w:r>
      <w:r>
        <w:rPr>
          <w:vertAlign w:val="subscript"/>
        </w:rPr>
        <w:t>1</w:t>
      </w:r>
      <w:r>
        <w:t xml:space="preserve"> et R</w:t>
      </w:r>
      <w:proofErr w:type="gramStart"/>
      <w:r>
        <w:rPr>
          <w:vertAlign w:val="subscript"/>
        </w:rPr>
        <w:t>2</w:t>
      </w:r>
      <w:r>
        <w:t>:</w:t>
      </w:r>
      <w:proofErr w:type="gramEnd"/>
    </w:p>
    <w:p w14:paraId="065F31D8" w14:textId="77777777" w:rsidR="00D04E33" w:rsidRPr="00755318" w:rsidRDefault="00D04E33" w:rsidP="00D04E33">
      <w:pPr>
        <w:autoSpaceDE w:val="0"/>
        <w:autoSpaceDN w:val="0"/>
        <w:adjustRightInd w:val="0"/>
        <w:spacing w:after="0"/>
        <w:ind w:left="426"/>
        <w:rPr>
          <w:szCs w:val="19"/>
        </w:rPr>
      </w:pPr>
      <w:proofErr w:type="gramStart"/>
      <w:r>
        <w:t>hydrogène</w:t>
      </w:r>
      <w:proofErr w:type="gramEnd"/>
      <w:r>
        <w:t>, alkyle (jusqu’à C</w:t>
      </w:r>
      <w:r>
        <w:rPr>
          <w:vertAlign w:val="subscript"/>
        </w:rPr>
        <w:t>6</w:t>
      </w:r>
      <w:r>
        <w:t xml:space="preserve">), </w:t>
      </w:r>
      <w:proofErr w:type="spellStart"/>
      <w:r>
        <w:t>Cycloalkyle</w:t>
      </w:r>
      <w:proofErr w:type="spellEnd"/>
      <w:r>
        <w:t xml:space="preserve"> (taille de l’anneau allant jusqu’à C</w:t>
      </w:r>
      <w:r>
        <w:rPr>
          <w:vertAlign w:val="subscript"/>
        </w:rPr>
        <w:t>6</w:t>
      </w:r>
      <w:r>
        <w:t xml:space="preserve">), </w:t>
      </w:r>
      <w:proofErr w:type="spellStart"/>
      <w:r>
        <w:t>cycloalkylméthyle</w:t>
      </w:r>
      <w:proofErr w:type="spellEnd"/>
      <w:r>
        <w:t>- (jusqu’à C</w:t>
      </w:r>
      <w:r>
        <w:rPr>
          <w:vertAlign w:val="subscript"/>
        </w:rPr>
        <w:t>6</w:t>
      </w:r>
      <w:r>
        <w:t>) et groupes allyles.</w:t>
      </w:r>
    </w:p>
    <w:p w14:paraId="0D07ED56" w14:textId="77777777" w:rsidR="00D04E33" w:rsidRPr="00ED34A0" w:rsidRDefault="00D04E33" w:rsidP="00D04E33">
      <w:pPr>
        <w:autoSpaceDE w:val="0"/>
        <w:autoSpaceDN w:val="0"/>
        <w:adjustRightInd w:val="0"/>
        <w:ind w:left="426"/>
        <w:rPr>
          <w:szCs w:val="19"/>
        </w:rPr>
      </w:pPr>
      <w:r>
        <w:t xml:space="preserve">De plus, les substances dans lesquelles l’atome d’azote fait partie d’un système cyclique </w:t>
      </w:r>
      <w:proofErr w:type="spellStart"/>
      <w:r>
        <w:t>pyrrolidinyle</w:t>
      </w:r>
      <w:proofErr w:type="spellEnd"/>
      <w:r>
        <w:t xml:space="preserve"> sont également incluses.</w:t>
      </w:r>
    </w:p>
    <w:p w14:paraId="0428A2C2" w14:textId="77777777" w:rsidR="00D04E33" w:rsidRPr="003736C8" w:rsidRDefault="00D04E33" w:rsidP="00412A19">
      <w:pPr>
        <w:pStyle w:val="ListParagraph"/>
        <w:numPr>
          <w:ilvl w:val="0"/>
          <w:numId w:val="9"/>
        </w:numPr>
        <w:autoSpaceDE w:val="0"/>
        <w:autoSpaceDN w:val="0"/>
        <w:adjustRightInd w:val="0"/>
        <w:spacing w:after="0" w:line="259" w:lineRule="auto"/>
        <w:ind w:left="434" w:hanging="434"/>
        <w:jc w:val="left"/>
        <w:rPr>
          <w:szCs w:val="19"/>
        </w:rPr>
      </w:pPr>
      <w:r>
        <w:t>R</w:t>
      </w:r>
      <w:proofErr w:type="gramStart"/>
      <w:r>
        <w:rPr>
          <w:vertAlign w:val="subscript"/>
        </w:rPr>
        <w:t>3</w:t>
      </w:r>
      <w:r>
        <w:t>:</w:t>
      </w:r>
      <w:proofErr w:type="gramEnd"/>
    </w:p>
    <w:p w14:paraId="25F8ADE4" w14:textId="77777777" w:rsidR="00D04E33" w:rsidRPr="00D76365" w:rsidRDefault="00D04E33" w:rsidP="00D04E33">
      <w:pPr>
        <w:autoSpaceDE w:val="0"/>
        <w:autoSpaceDN w:val="0"/>
        <w:adjustRightInd w:val="0"/>
        <w:ind w:left="426"/>
        <w:rPr>
          <w:szCs w:val="19"/>
        </w:rPr>
      </w:pPr>
      <w:proofErr w:type="gramStart"/>
      <w:r>
        <w:t>groupe</w:t>
      </w:r>
      <w:proofErr w:type="gramEnd"/>
      <w:r>
        <w:t xml:space="preserve"> hydrogène et alkyle (jusqu’à C</w:t>
      </w:r>
      <w:r>
        <w:rPr>
          <w:vertAlign w:val="subscript"/>
        </w:rPr>
        <w:t>3</w:t>
      </w:r>
      <w:r>
        <w:t>).</w:t>
      </w:r>
    </w:p>
    <w:p w14:paraId="5033CD42" w14:textId="77777777" w:rsidR="00D04E33" w:rsidRPr="00D76365" w:rsidRDefault="00D04E33" w:rsidP="00412A19">
      <w:pPr>
        <w:pStyle w:val="ListParagraph"/>
        <w:numPr>
          <w:ilvl w:val="0"/>
          <w:numId w:val="9"/>
        </w:numPr>
        <w:autoSpaceDE w:val="0"/>
        <w:autoSpaceDN w:val="0"/>
        <w:adjustRightInd w:val="0"/>
        <w:spacing w:after="0" w:line="259" w:lineRule="auto"/>
        <w:ind w:left="448" w:hanging="434"/>
        <w:jc w:val="left"/>
        <w:rPr>
          <w:szCs w:val="19"/>
        </w:rPr>
      </w:pPr>
      <w:r>
        <w:t>R</w:t>
      </w:r>
      <w:proofErr w:type="gramStart"/>
      <w:r>
        <w:rPr>
          <w:vertAlign w:val="subscript"/>
        </w:rPr>
        <w:t>4</w:t>
      </w:r>
      <w:r>
        <w:t>:</w:t>
      </w:r>
      <w:proofErr w:type="gramEnd"/>
    </w:p>
    <w:p w14:paraId="6E56371D" w14:textId="77777777" w:rsidR="00D04E33" w:rsidRDefault="00D04E33" w:rsidP="00D04E33">
      <w:pPr>
        <w:autoSpaceDE w:val="0"/>
        <w:autoSpaceDN w:val="0"/>
        <w:adjustRightInd w:val="0"/>
        <w:ind w:left="426"/>
        <w:rPr>
          <w:szCs w:val="19"/>
        </w:rPr>
      </w:pPr>
      <w:proofErr w:type="gramStart"/>
      <w:r>
        <w:t>groupe</w:t>
      </w:r>
      <w:proofErr w:type="gramEnd"/>
      <w:r>
        <w:t xml:space="preserve"> hydrogène et alkyle (jusqu’à C</w:t>
      </w:r>
      <w:r>
        <w:rPr>
          <w:vertAlign w:val="subscript"/>
        </w:rPr>
        <w:t>2</w:t>
      </w:r>
      <w:r>
        <w:t>).</w:t>
      </w:r>
    </w:p>
    <w:p w14:paraId="7C8D4114" w14:textId="77777777" w:rsidR="00D04E33" w:rsidRPr="003736C8" w:rsidRDefault="00D04E33" w:rsidP="00412A19">
      <w:pPr>
        <w:pStyle w:val="ListParagraph"/>
        <w:numPr>
          <w:ilvl w:val="0"/>
          <w:numId w:val="9"/>
        </w:numPr>
        <w:autoSpaceDE w:val="0"/>
        <w:autoSpaceDN w:val="0"/>
        <w:adjustRightInd w:val="0"/>
        <w:spacing w:after="0" w:line="259" w:lineRule="auto"/>
        <w:ind w:left="448" w:hanging="448"/>
        <w:jc w:val="left"/>
        <w:rPr>
          <w:szCs w:val="19"/>
        </w:rPr>
      </w:pPr>
      <w:r>
        <w:t>R</w:t>
      </w:r>
      <w:proofErr w:type="gramStart"/>
      <w:r>
        <w:rPr>
          <w:vertAlign w:val="subscript"/>
        </w:rPr>
        <w:t>5</w:t>
      </w:r>
      <w:r>
        <w:t>:</w:t>
      </w:r>
      <w:proofErr w:type="gramEnd"/>
    </w:p>
    <w:p w14:paraId="52068BAF" w14:textId="33144440" w:rsidR="00D04E33" w:rsidRPr="00306550" w:rsidRDefault="00D04E33" w:rsidP="00A35BF9">
      <w:pPr>
        <w:autoSpaceDE w:val="0"/>
        <w:autoSpaceDN w:val="0"/>
        <w:adjustRightInd w:val="0"/>
        <w:spacing w:after="0"/>
        <w:ind w:left="426"/>
        <w:rPr>
          <w:b/>
          <w:bCs/>
          <w:szCs w:val="19"/>
        </w:rPr>
      </w:pPr>
      <w:proofErr w:type="gramStart"/>
      <w:r>
        <w:t>hydrogène</w:t>
      </w:r>
      <w:proofErr w:type="gramEnd"/>
      <w:r>
        <w:t>, alkyle (jusqu’à C</w:t>
      </w:r>
      <w:r>
        <w:rPr>
          <w:vertAlign w:val="subscript"/>
        </w:rPr>
        <w:t>3</w:t>
      </w:r>
      <w:r>
        <w:t>), Alkyle carbonyle (jusqu’à C</w:t>
      </w:r>
      <w:r>
        <w:rPr>
          <w:vertAlign w:val="subscript"/>
        </w:rPr>
        <w:t>10</w:t>
      </w:r>
      <w:r>
        <w:t xml:space="preserve">), </w:t>
      </w:r>
      <w:proofErr w:type="spellStart"/>
      <w:r>
        <w:t>cycloalkylcarbonyle</w:t>
      </w:r>
      <w:proofErr w:type="spellEnd"/>
      <w:r>
        <w:t xml:space="preserve"> (taille de l’anneau de C</w:t>
      </w:r>
      <w:r>
        <w:rPr>
          <w:vertAlign w:val="subscript"/>
        </w:rPr>
        <w:t>3</w:t>
      </w:r>
      <w:r>
        <w:t xml:space="preserve"> à C</w:t>
      </w:r>
      <w:r>
        <w:rPr>
          <w:vertAlign w:val="subscript"/>
        </w:rPr>
        <w:t>6</w:t>
      </w:r>
      <w:r>
        <w:t xml:space="preserve">), </w:t>
      </w:r>
      <w:proofErr w:type="spellStart"/>
      <w:r>
        <w:t>Cycloalkylméthylcarbonyle</w:t>
      </w:r>
      <w:proofErr w:type="spellEnd"/>
      <w:r>
        <w:t xml:space="preserve"> (taille de l’anneau de C</w:t>
      </w:r>
      <w:r>
        <w:rPr>
          <w:vertAlign w:val="subscript"/>
        </w:rPr>
        <w:t>3</w:t>
      </w:r>
      <w:r>
        <w:t xml:space="preserve"> à C</w:t>
      </w:r>
      <w:r>
        <w:rPr>
          <w:vertAlign w:val="subscript"/>
        </w:rPr>
        <w:t>6</w:t>
      </w:r>
      <w:r>
        <w:t xml:space="preserve">), </w:t>
      </w:r>
      <w:proofErr w:type="spellStart"/>
      <w:r>
        <w:t>Cycloalkyléthylcarbonyle</w:t>
      </w:r>
      <w:proofErr w:type="spellEnd"/>
      <w:r>
        <w:t xml:space="preserve"> (taille de l’anneau de C</w:t>
      </w:r>
      <w:r>
        <w:rPr>
          <w:vertAlign w:val="subscript"/>
        </w:rPr>
        <w:t>3</w:t>
      </w:r>
      <w:r>
        <w:t xml:space="preserve"> à C</w:t>
      </w:r>
      <w:r>
        <w:rPr>
          <w:vertAlign w:val="subscript"/>
        </w:rPr>
        <w:t>6</w:t>
      </w:r>
      <w:r>
        <w:t xml:space="preserve">), </w:t>
      </w:r>
      <w:proofErr w:type="spellStart"/>
      <w:r>
        <w:t>Cycloalkylpropylcarbonyl</w:t>
      </w:r>
      <w:proofErr w:type="spellEnd"/>
      <w:r>
        <w:t>- (taille de l’anneau de C</w:t>
      </w:r>
      <w:r>
        <w:rPr>
          <w:vertAlign w:val="subscript"/>
        </w:rPr>
        <w:t>3</w:t>
      </w:r>
      <w:r>
        <w:t xml:space="preserve"> à C</w:t>
      </w:r>
      <w:r>
        <w:rPr>
          <w:vertAlign w:val="subscript"/>
        </w:rPr>
        <w:t>6</w:t>
      </w:r>
      <w:r>
        <w:t xml:space="preserve">) et groupe </w:t>
      </w:r>
      <w:proofErr w:type="spellStart"/>
      <w:r>
        <w:t>benzylcarbonyle</w:t>
      </w:r>
      <w:proofErr w:type="spellEnd"/>
      <w:r>
        <w:t>.</w:t>
      </w:r>
    </w:p>
    <w:p w14:paraId="6029964F" w14:textId="77777777" w:rsidR="00D04E33" w:rsidRDefault="00D04E33" w:rsidP="00412A19">
      <w:pPr>
        <w:numPr>
          <w:ilvl w:val="0"/>
          <w:numId w:val="8"/>
        </w:numPr>
        <w:autoSpaceDE w:val="0"/>
        <w:autoSpaceDN w:val="0"/>
        <w:adjustRightInd w:val="0"/>
        <w:spacing w:after="0"/>
        <w:ind w:left="426" w:hanging="426"/>
        <w:rPr>
          <w:szCs w:val="19"/>
        </w:rPr>
      </w:pPr>
      <w:proofErr w:type="gramStart"/>
      <w:r>
        <w:t>R</w:t>
      </w:r>
      <w:r>
        <w:rPr>
          <w:vertAlign w:val="subscript"/>
        </w:rPr>
        <w:t>n</w:t>
      </w:r>
      <w:r>
        <w:t>:</w:t>
      </w:r>
      <w:proofErr w:type="gramEnd"/>
    </w:p>
    <w:p w14:paraId="36783775" w14:textId="77777777" w:rsidR="00D04E33" w:rsidRDefault="00D04E33" w:rsidP="00D04E33">
      <w:pPr>
        <w:autoSpaceDE w:val="0"/>
        <w:autoSpaceDN w:val="0"/>
        <w:adjustRightInd w:val="0"/>
        <w:spacing w:after="0"/>
        <w:ind w:left="426"/>
        <w:rPr>
          <w:rFonts w:eastAsia="Times New Roman"/>
        </w:rPr>
      </w:pPr>
      <w:proofErr w:type="gramStart"/>
      <w:r>
        <w:t>les</w:t>
      </w:r>
      <w:proofErr w:type="gramEnd"/>
      <w:r>
        <w:t xml:space="preserve"> systèmes cycliques indoles peuvent être substitués aux positions 4, 5, 6 et 7 par les atomes ou groupes d’atomes suivants: hydrogène, fluor, chlore, brome, iode, alkyle (jusqu’à C</w:t>
      </w:r>
      <w:r>
        <w:rPr>
          <w:vertAlign w:val="subscript"/>
        </w:rPr>
        <w:t>4</w:t>
      </w:r>
      <w:r>
        <w:t xml:space="preserve">), </w:t>
      </w:r>
      <w:proofErr w:type="spellStart"/>
      <w:r>
        <w:t>alkyloxyle</w:t>
      </w:r>
      <w:proofErr w:type="spellEnd"/>
      <w:r>
        <w:t>- (jusqu’à C</w:t>
      </w:r>
      <w:r>
        <w:rPr>
          <w:vertAlign w:val="subscript"/>
        </w:rPr>
        <w:t>10</w:t>
      </w:r>
      <w:r>
        <w:t xml:space="preserve">), </w:t>
      </w:r>
      <w:proofErr w:type="spellStart"/>
      <w:r>
        <w:t>benzyloxyle</w:t>
      </w:r>
      <w:proofErr w:type="spellEnd"/>
      <w:r>
        <w:t xml:space="preserve">, </w:t>
      </w:r>
      <w:proofErr w:type="spellStart"/>
      <w:r>
        <w:t>carboxamido</w:t>
      </w:r>
      <w:proofErr w:type="spellEnd"/>
      <w:r>
        <w:t xml:space="preserve">, </w:t>
      </w:r>
      <w:proofErr w:type="spellStart"/>
      <w:r>
        <w:t>méthoxy</w:t>
      </w:r>
      <w:proofErr w:type="spellEnd"/>
      <w:r>
        <w:t xml:space="preserve">, </w:t>
      </w:r>
      <w:proofErr w:type="spellStart"/>
      <w:r>
        <w:t>acétoxy</w:t>
      </w:r>
      <w:proofErr w:type="spellEnd"/>
      <w:r>
        <w:t xml:space="preserve">, hydroxyle et </w:t>
      </w:r>
      <w:proofErr w:type="spellStart"/>
      <w:r>
        <w:t>méthylthio</w:t>
      </w:r>
      <w:proofErr w:type="spellEnd"/>
      <w:r>
        <w:t xml:space="preserve"> et en position 4 avec </w:t>
      </w:r>
      <w:proofErr w:type="spellStart"/>
      <w:r>
        <w:t>dihydrogénophosphate</w:t>
      </w:r>
      <w:proofErr w:type="spellEnd"/>
      <w:r>
        <w:t>.</w:t>
      </w:r>
    </w:p>
    <w:p w14:paraId="3CF4466A" w14:textId="77777777" w:rsidR="00D04E33" w:rsidRPr="00755318" w:rsidRDefault="00D04E33" w:rsidP="00D04E33">
      <w:pPr>
        <w:autoSpaceDE w:val="0"/>
        <w:autoSpaceDN w:val="0"/>
        <w:adjustRightInd w:val="0"/>
        <w:spacing w:after="0"/>
        <w:ind w:left="426"/>
        <w:rPr>
          <w:rFonts w:eastAsia="Times New Roman"/>
        </w:rPr>
      </w:pPr>
      <w:r>
        <w:t>Les substances dans lesquelles R</w:t>
      </w:r>
      <w:r>
        <w:rPr>
          <w:vertAlign w:val="subscript"/>
        </w:rPr>
        <w:t>n</w:t>
      </w:r>
      <w:r>
        <w:t xml:space="preserve"> relie deux atomes de carbone adjacents des positions 4, 5, 6 et 7 avec un groupe </w:t>
      </w:r>
      <w:proofErr w:type="spellStart"/>
      <w:r>
        <w:t>méthylènedioxy</w:t>
      </w:r>
      <w:proofErr w:type="spellEnd"/>
      <w:r>
        <w:t xml:space="preserve"> sont également incluses.</w:t>
      </w:r>
    </w:p>
    <w:p w14:paraId="023E3238" w14:textId="77777777" w:rsidR="00D04E33" w:rsidRPr="00755318" w:rsidRDefault="00D04E33" w:rsidP="00D04E33">
      <w:pPr>
        <w:spacing w:after="200"/>
        <w:jc w:val="left"/>
        <w:rPr>
          <w:rFonts w:eastAsia="Times New Roman"/>
          <w:lang w:eastAsia="de-DE"/>
        </w:rPr>
      </w:pPr>
    </w:p>
    <w:p w14:paraId="27193C6D" w14:textId="77777777" w:rsidR="00D04E33" w:rsidRPr="0016678B" w:rsidRDefault="00D04E33" w:rsidP="00A94D5C">
      <w:pPr>
        <w:keepNext/>
        <w:autoSpaceDE w:val="0"/>
        <w:autoSpaceDN w:val="0"/>
        <w:adjustRightInd w:val="0"/>
        <w:rPr>
          <w:b/>
          <w:szCs w:val="19"/>
        </w:rPr>
      </w:pPr>
      <w:r>
        <w:rPr>
          <w:b/>
        </w:rPr>
        <w:lastRenderedPageBreak/>
        <w:t xml:space="preserve">5.2 </w:t>
      </w:r>
      <w:r>
        <w:rPr>
          <w:rFonts w:ascii="Symbol" w:hAnsi="Symbol"/>
        </w:rPr>
        <w:sym w:font="Symbol" w:char="F044"/>
      </w:r>
      <w:r>
        <w:rPr>
          <w:b/>
          <w:vertAlign w:val="superscript"/>
        </w:rPr>
        <w:t>9,10</w:t>
      </w:r>
      <w:r>
        <w:rPr>
          <w:b/>
        </w:rPr>
        <w:t xml:space="preserve">-Ergolène </w:t>
      </w:r>
    </w:p>
    <w:p w14:paraId="0E2FF047" w14:textId="77777777" w:rsidR="00D04E33" w:rsidRDefault="00D04E33" w:rsidP="00D04E33">
      <w:pPr>
        <w:autoSpaceDE w:val="0"/>
        <w:autoSpaceDN w:val="0"/>
        <w:adjustRightInd w:val="0"/>
        <w:spacing w:after="0"/>
      </w:pPr>
      <w:r>
        <w:t xml:space="preserve">Un composé dérivé de </w:t>
      </w:r>
      <w:r>
        <w:rPr>
          <w:rFonts w:ascii="Symbol" w:hAnsi="Symbol"/>
        </w:rPr>
        <w:sym w:font="Symbol" w:char="F044"/>
      </w:r>
      <w:r>
        <w:rPr>
          <w:vertAlign w:val="superscript"/>
        </w:rPr>
        <w:t>9,10</w:t>
      </w:r>
      <w:r>
        <w:t>-ergolène est tout composé chimique qui peut être dérivé de la structure de base représentée ci-dessous, a une masse moléculaire maximale de 600 u et peut porter les substituants décrits ci-dessous.</w:t>
      </w:r>
    </w:p>
    <w:p w14:paraId="602193A1" w14:textId="2AE22931" w:rsidR="00D04E33" w:rsidRDefault="00D124D3" w:rsidP="00D04E33">
      <w:pPr>
        <w:autoSpaceDE w:val="0"/>
        <w:autoSpaceDN w:val="0"/>
        <w:adjustRightInd w:val="0"/>
        <w:spacing w:after="0"/>
        <w:jc w:val="center"/>
      </w:pPr>
      <w:r>
        <w:rPr>
          <w:noProof/>
        </w:rPr>
        <w:drawing>
          <wp:inline distT="0" distB="0" distL="0" distR="0" wp14:anchorId="4970878B" wp14:editId="605A1C37">
            <wp:extent cx="1609344" cy="187147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09344" cy="1871472"/>
                    </a:xfrm>
                    <a:prstGeom prst="rect">
                      <a:avLst/>
                    </a:prstGeom>
                  </pic:spPr>
                </pic:pic>
              </a:graphicData>
            </a:graphic>
          </wp:inline>
        </w:drawing>
      </w:r>
    </w:p>
    <w:p w14:paraId="03297E67" w14:textId="77777777" w:rsidR="00D04E33" w:rsidRDefault="00D04E33" w:rsidP="00D04E33">
      <w:pPr>
        <w:autoSpaceDE w:val="0"/>
        <w:autoSpaceDN w:val="0"/>
        <w:adjustRightInd w:val="0"/>
        <w:spacing w:after="0"/>
        <w:jc w:val="center"/>
        <w:rPr>
          <w:szCs w:val="19"/>
        </w:rPr>
      </w:pPr>
    </w:p>
    <w:p w14:paraId="69E2F302" w14:textId="77777777" w:rsidR="00D04E33" w:rsidRPr="00755318" w:rsidRDefault="00D04E33" w:rsidP="00D04E33">
      <w:pPr>
        <w:autoSpaceDE w:val="0"/>
        <w:autoSpaceDN w:val="0"/>
        <w:adjustRightInd w:val="0"/>
        <w:rPr>
          <w:szCs w:val="19"/>
        </w:rPr>
      </w:pPr>
      <w:r>
        <w:t xml:space="preserve">La structure de base de </w:t>
      </w:r>
      <w:r>
        <w:rPr>
          <w:rFonts w:ascii="Symbol" w:hAnsi="Symbol"/>
        </w:rPr>
        <w:sym w:font="Symbol" w:char="F044"/>
      </w:r>
      <w:r>
        <w:rPr>
          <w:vertAlign w:val="superscript"/>
        </w:rPr>
        <w:t>9,10</w:t>
      </w:r>
      <w:r>
        <w:t>-ergolène peut être substituée aux positions indiquées sur la figure par les atomes, groupes atomiques ramifiés ou non ramifiés ou systèmes cycliques suivants (radicaux R</w:t>
      </w:r>
      <w:r>
        <w:rPr>
          <w:vertAlign w:val="subscript"/>
        </w:rPr>
        <w:t>1</w:t>
      </w:r>
      <w:r>
        <w:t xml:space="preserve"> à R</w:t>
      </w:r>
      <w:r>
        <w:rPr>
          <w:vertAlign w:val="subscript"/>
        </w:rPr>
        <w:t>4</w:t>
      </w:r>
      <w:proofErr w:type="gramStart"/>
      <w:r>
        <w:t>):</w:t>
      </w:r>
      <w:proofErr w:type="gramEnd"/>
    </w:p>
    <w:p w14:paraId="42917968" w14:textId="77777777" w:rsidR="00D04E33" w:rsidRDefault="00D04E33" w:rsidP="00D04E33">
      <w:pPr>
        <w:pStyle w:val="ListParagraph"/>
        <w:autoSpaceDE w:val="0"/>
        <w:autoSpaceDN w:val="0"/>
        <w:adjustRightInd w:val="0"/>
        <w:spacing w:after="0"/>
        <w:ind w:left="0"/>
        <w:rPr>
          <w:szCs w:val="19"/>
        </w:rPr>
      </w:pPr>
      <w:r>
        <w:t>a) R</w:t>
      </w:r>
      <w:proofErr w:type="gramStart"/>
      <w:r>
        <w:rPr>
          <w:vertAlign w:val="subscript"/>
        </w:rPr>
        <w:t>1</w:t>
      </w:r>
      <w:r>
        <w:t>:</w:t>
      </w:r>
      <w:proofErr w:type="gramEnd"/>
    </w:p>
    <w:p w14:paraId="61EB67EA" w14:textId="735ED077" w:rsidR="00D04E33" w:rsidRPr="00D76365" w:rsidRDefault="00D04E33" w:rsidP="002D5B8A">
      <w:pPr>
        <w:autoSpaceDE w:val="0"/>
        <w:autoSpaceDN w:val="0"/>
        <w:adjustRightInd w:val="0"/>
        <w:spacing w:after="0"/>
        <w:ind w:left="284"/>
      </w:pPr>
      <w:r>
        <w:t>Le reste de R</w:t>
      </w:r>
      <w:r>
        <w:rPr>
          <w:vertAlign w:val="subscript"/>
        </w:rPr>
        <w:t>1</w:t>
      </w:r>
      <w:r>
        <w:t xml:space="preserve"> peut consister en une combinaison des atomes de carbone, d’hydrogène, d’azote, d’oxygène, de soufre, de fluor, de chlore, de brome et d’iode, à moins qu’ils ne soient limités conformément aux sous-points </w:t>
      </w:r>
      <w:proofErr w:type="spellStart"/>
      <w:r>
        <w:t>aa</w:t>
      </w:r>
      <w:proofErr w:type="spellEnd"/>
      <w:r>
        <w:t xml:space="preserve">) et </w:t>
      </w:r>
      <w:proofErr w:type="spellStart"/>
      <w:r>
        <w:t>bb</w:t>
      </w:r>
      <w:proofErr w:type="spellEnd"/>
      <w:r>
        <w:t>). Le radical R</w:t>
      </w:r>
      <w:r>
        <w:rPr>
          <w:vertAlign w:val="subscript"/>
        </w:rPr>
        <w:t>1</w:t>
      </w:r>
      <w:r>
        <w:t xml:space="preserve"> peut avoir une masse moléculaire maximale de 300 u et les éléments structuraux </w:t>
      </w:r>
      <w:proofErr w:type="gramStart"/>
      <w:r>
        <w:t>suivants:</w:t>
      </w:r>
      <w:proofErr w:type="gramEnd"/>
      <w:r>
        <w:t xml:space="preserve"> </w:t>
      </w:r>
    </w:p>
    <w:p w14:paraId="1EFE73BF" w14:textId="7F642820" w:rsidR="00D04E33" w:rsidRPr="00D76365" w:rsidRDefault="00D04E33" w:rsidP="00D04E33">
      <w:pPr>
        <w:autoSpaceDE w:val="0"/>
        <w:autoSpaceDN w:val="0"/>
        <w:adjustRightInd w:val="0"/>
        <w:ind w:left="719" w:hanging="435"/>
      </w:pPr>
      <w:proofErr w:type="spellStart"/>
      <w:proofErr w:type="gramStart"/>
      <w:r>
        <w:t>aa</w:t>
      </w:r>
      <w:proofErr w:type="spellEnd"/>
      <w:proofErr w:type="gramEnd"/>
      <w:r>
        <w:t>)</w:t>
      </w:r>
      <w:r>
        <w:tab/>
        <w:t xml:space="preserve">L’hydrogène ou les structures de chaîne arbitrairement substituées par au moins un atome de carbone, qui ne peut contenir que des atomes d’oxygène et de soufre dans la chaîne en plus d’autres atomes de carbone. </w:t>
      </w:r>
    </w:p>
    <w:p w14:paraId="22AB23E8" w14:textId="77777777" w:rsidR="00D04E33" w:rsidRPr="001C2268" w:rsidRDefault="00D04E33" w:rsidP="00D04E33">
      <w:pPr>
        <w:autoSpaceDE w:val="0"/>
        <w:autoSpaceDN w:val="0"/>
        <w:adjustRightInd w:val="0"/>
        <w:ind w:left="719" w:hanging="435"/>
      </w:pPr>
      <w:proofErr w:type="spellStart"/>
      <w:r>
        <w:t>bb</w:t>
      </w:r>
      <w:proofErr w:type="spellEnd"/>
      <w:r>
        <w:t>)</w:t>
      </w:r>
      <w:r>
        <w:tab/>
        <w:t>directement attaché ou via un pont d’hydrocarbures (saturé ou monoinsaturé, ramifié ou non ramifié avec un total de un à cinq atomes de carbone) ou un groupe carbonyle ou un groupe alkyle carbonyle (radical d’alkyle jusqu’à C</w:t>
      </w:r>
      <w:r>
        <w:rPr>
          <w:vertAlign w:val="subscript"/>
        </w:rPr>
        <w:t>4</w:t>
      </w:r>
      <w:r>
        <w:t>, liant</w:t>
      </w:r>
      <w:r>
        <w:rPr>
          <w:vertAlign w:val="subscript"/>
        </w:rPr>
        <w:t xml:space="preserve"> </w:t>
      </w:r>
      <w:r>
        <w:t>le groupe carbonyle à l’azote de l’</w:t>
      </w:r>
      <w:proofErr w:type="spellStart"/>
      <w:r>
        <w:t>ergolène</w:t>
      </w:r>
      <w:proofErr w:type="spellEnd"/>
      <w:r>
        <w:t xml:space="preserve">) ou un groupe </w:t>
      </w:r>
      <w:proofErr w:type="spellStart"/>
      <w:r>
        <w:t>alkyloxycarbonyle</w:t>
      </w:r>
      <w:proofErr w:type="spellEnd"/>
      <w:r>
        <w:t xml:space="preserve"> (radical d’alkyle jusqu’à C</w:t>
      </w:r>
      <w:r>
        <w:rPr>
          <w:vertAlign w:val="subscript"/>
        </w:rPr>
        <w:t>4</w:t>
      </w:r>
      <w:r>
        <w:t>liant</w:t>
      </w:r>
      <w:r>
        <w:rPr>
          <w:vertAlign w:val="subscript"/>
        </w:rPr>
        <w:t xml:space="preserve"> </w:t>
      </w:r>
      <w:r>
        <w:t>le groupe carbonyle à l’azote de l’</w:t>
      </w:r>
      <w:proofErr w:type="spellStart"/>
      <w:r>
        <w:t>ergolène</w:t>
      </w:r>
      <w:proofErr w:type="spellEnd"/>
      <w:r>
        <w:t xml:space="preserve">) ou un groupe sulfonyle couplé, toute structure substituée saturée, insaturée ou aromatique avec trois à sept atomes anneaux, y compris des </w:t>
      </w:r>
      <w:proofErr w:type="spellStart"/>
      <w:r>
        <w:t>polycycles</w:t>
      </w:r>
      <w:proofErr w:type="spellEnd"/>
      <w:r>
        <w:t xml:space="preserve"> et des hétérocycles. En cas de </w:t>
      </w:r>
      <w:proofErr w:type="spellStart"/>
      <w:r>
        <w:t>polycycles</w:t>
      </w:r>
      <w:proofErr w:type="spellEnd"/>
      <w:r>
        <w:t>, chaque cycle peut comporter de trois à sept atomes. Outre le carbone, les hétérocycles peuvent être composés d’oxygène, d’azote et de soufre. Une éventuelle valence libre d’un atome d’azote dans le cycle peut porter un atome d’hydrogène ou un radical méthyle ou éthyle.</w:t>
      </w:r>
    </w:p>
    <w:p w14:paraId="1A8D33A1" w14:textId="77777777" w:rsidR="00D04E33" w:rsidRDefault="00D04E33" w:rsidP="00D04E33">
      <w:pPr>
        <w:pStyle w:val="ListParagraph"/>
        <w:ind w:left="0"/>
        <w:jc w:val="left"/>
        <w:rPr>
          <w:lang w:eastAsia="de-DE"/>
        </w:rPr>
      </w:pPr>
    </w:p>
    <w:p w14:paraId="360271BE" w14:textId="77777777" w:rsidR="00D04E33" w:rsidRPr="00D34DC1" w:rsidRDefault="00D04E33" w:rsidP="00D04E33">
      <w:pPr>
        <w:pStyle w:val="ListParagraph"/>
        <w:spacing w:after="0"/>
        <w:ind w:left="0"/>
      </w:pPr>
      <w:proofErr w:type="gramStart"/>
      <w:r>
        <w:t>b)R</w:t>
      </w:r>
      <w:proofErr w:type="gramEnd"/>
      <w:r>
        <w:rPr>
          <w:vertAlign w:val="subscript"/>
        </w:rPr>
        <w:t>2</w:t>
      </w:r>
      <w:r>
        <w:t>:</w:t>
      </w:r>
    </w:p>
    <w:p w14:paraId="16D26017" w14:textId="406460DD" w:rsidR="00D04E33" w:rsidRPr="00D34DC1" w:rsidRDefault="00D04E33" w:rsidP="004E176B">
      <w:pPr>
        <w:spacing w:after="0"/>
        <w:ind w:left="284"/>
      </w:pPr>
      <w:proofErr w:type="gramStart"/>
      <w:r>
        <w:t>hydrogène</w:t>
      </w:r>
      <w:proofErr w:type="gramEnd"/>
      <w:r>
        <w:t>, alkyle (jusqu’à C</w:t>
      </w:r>
      <w:r>
        <w:rPr>
          <w:vertAlign w:val="subscript"/>
        </w:rPr>
        <w:t>4</w:t>
      </w:r>
      <w:r>
        <w:t>), groupe allyles et prop-2-en-1-yles.</w:t>
      </w:r>
    </w:p>
    <w:p w14:paraId="1FBD1292" w14:textId="77777777" w:rsidR="00D04E33" w:rsidRPr="00755318" w:rsidRDefault="00D04E33" w:rsidP="00D04E33">
      <w:pPr>
        <w:pStyle w:val="ListParagraph"/>
        <w:spacing w:after="0"/>
        <w:ind w:left="0"/>
        <w:rPr>
          <w:rFonts w:eastAsia="Times New Roman"/>
          <w:lang w:eastAsia="de-DE"/>
        </w:rPr>
      </w:pPr>
    </w:p>
    <w:p w14:paraId="684A473F" w14:textId="77777777" w:rsidR="00735D85" w:rsidRDefault="00735D85">
      <w:pPr>
        <w:spacing w:before="0" w:after="200" w:line="276" w:lineRule="auto"/>
        <w:jc w:val="left"/>
        <w:rPr>
          <w:rFonts w:eastAsia="Times New Roman"/>
        </w:rPr>
      </w:pPr>
      <w:r>
        <w:br w:type="page"/>
      </w:r>
    </w:p>
    <w:p w14:paraId="337E3811" w14:textId="13BA2C83" w:rsidR="00D04E33" w:rsidRPr="00D34DC1" w:rsidRDefault="00D04E33" w:rsidP="00D04E33">
      <w:pPr>
        <w:pStyle w:val="ListParagraph"/>
        <w:spacing w:after="0"/>
        <w:ind w:left="0"/>
      </w:pPr>
      <w:r>
        <w:lastRenderedPageBreak/>
        <w:t>c) R</w:t>
      </w:r>
      <w:r>
        <w:rPr>
          <w:vertAlign w:val="subscript"/>
        </w:rPr>
        <w:t>3</w:t>
      </w:r>
      <w:r>
        <w:t xml:space="preserve"> et R</w:t>
      </w:r>
      <w:proofErr w:type="gramStart"/>
      <w:r>
        <w:rPr>
          <w:vertAlign w:val="subscript"/>
        </w:rPr>
        <w:t>4</w:t>
      </w:r>
      <w:r>
        <w:t>:</w:t>
      </w:r>
      <w:proofErr w:type="gramEnd"/>
    </w:p>
    <w:p w14:paraId="0C39B387" w14:textId="77777777" w:rsidR="00D04E33" w:rsidRPr="00755318" w:rsidRDefault="00D04E33" w:rsidP="004E176B">
      <w:pPr>
        <w:spacing w:after="0"/>
        <w:ind w:left="284"/>
      </w:pPr>
      <w:proofErr w:type="gramStart"/>
      <w:r>
        <w:t>hydrogène</w:t>
      </w:r>
      <w:proofErr w:type="gramEnd"/>
      <w:r>
        <w:t>, alkyle (jusqu’à C</w:t>
      </w:r>
      <w:r>
        <w:rPr>
          <w:vertAlign w:val="subscript"/>
        </w:rPr>
        <w:t>5</w:t>
      </w:r>
      <w:r>
        <w:t xml:space="preserve">), </w:t>
      </w:r>
      <w:proofErr w:type="spellStart"/>
      <w:r>
        <w:t>cyclopropyl</w:t>
      </w:r>
      <w:proofErr w:type="spellEnd"/>
      <w:r>
        <w:t>, 1-hydroxyalkyle- (jusqu’à C</w:t>
      </w:r>
      <w:r>
        <w:rPr>
          <w:vertAlign w:val="subscript"/>
        </w:rPr>
        <w:t>2</w:t>
      </w:r>
      <w:r>
        <w:t>) et les groupes allyles.</w:t>
      </w:r>
      <w:r>
        <w:br/>
        <w:t xml:space="preserve">En outre, elle comprend également les substances dans lesquelles l’atome d’azote amide fait partie d’un système cyclique </w:t>
      </w:r>
      <w:proofErr w:type="spellStart"/>
      <w:r>
        <w:t>morpholino</w:t>
      </w:r>
      <w:proofErr w:type="spellEnd"/>
      <w:r>
        <w:t xml:space="preserve">, </w:t>
      </w:r>
      <w:proofErr w:type="spellStart"/>
      <w:r>
        <w:t>pyrrolidino</w:t>
      </w:r>
      <w:proofErr w:type="spellEnd"/>
      <w:r>
        <w:t xml:space="preserve"> ou </w:t>
      </w:r>
      <w:proofErr w:type="spellStart"/>
      <w:r>
        <w:t>diméthylazétidide</w:t>
      </w:r>
      <w:proofErr w:type="spellEnd"/>
      <w:r>
        <w:t>.</w:t>
      </w:r>
    </w:p>
    <w:p w14:paraId="1CA9033C" w14:textId="77777777" w:rsidR="00D04E33" w:rsidRDefault="00D04E33" w:rsidP="00D04E33">
      <w:pPr>
        <w:spacing w:after="0"/>
      </w:pPr>
    </w:p>
    <w:p w14:paraId="1AEDC953" w14:textId="77777777" w:rsidR="00D04E33" w:rsidRPr="0016678B" w:rsidRDefault="00D04E33" w:rsidP="00D04E33">
      <w:pPr>
        <w:autoSpaceDE w:val="0"/>
        <w:autoSpaceDN w:val="0"/>
        <w:adjustRightInd w:val="0"/>
        <w:rPr>
          <w:b/>
          <w:szCs w:val="19"/>
        </w:rPr>
      </w:pPr>
      <w:r>
        <w:rPr>
          <w:b/>
        </w:rPr>
        <w:t>6. Composés dérivés de l’</w:t>
      </w:r>
      <w:proofErr w:type="spellStart"/>
      <w:r>
        <w:rPr>
          <w:b/>
        </w:rPr>
        <w:t>arylcyclohexylamine</w:t>
      </w:r>
      <w:proofErr w:type="spellEnd"/>
    </w:p>
    <w:p w14:paraId="2F51354B" w14:textId="77777777" w:rsidR="00D04E33" w:rsidRPr="00755318" w:rsidRDefault="00D04E33" w:rsidP="00D04E33">
      <w:pPr>
        <w:rPr>
          <w:rFonts w:eastAsia="Times New Roman"/>
        </w:rPr>
      </w:pPr>
      <w:r>
        <w:t>Un composé dérivé de l’</w:t>
      </w:r>
      <w:proofErr w:type="spellStart"/>
      <w:r>
        <w:t>arylcyclohexylamine</w:t>
      </w:r>
      <w:proofErr w:type="spellEnd"/>
      <w:r>
        <w:t xml:space="preserve"> est tout composé chimique qui peut être dérivé de la structure de base représentée ci-dessous, a une masse moléculaire maximale de 500 u et peut être occupé par les substituants décrits ci-dessous.</w:t>
      </w:r>
    </w:p>
    <w:p w14:paraId="5976444E" w14:textId="177059AC" w:rsidR="00D04E33" w:rsidRPr="00755318" w:rsidRDefault="00735D85" w:rsidP="00D04E33">
      <w:pPr>
        <w:jc w:val="center"/>
      </w:pPr>
      <w:r>
        <w:rPr>
          <w:noProof/>
        </w:rPr>
        <w:drawing>
          <wp:inline distT="0" distB="0" distL="0" distR="0" wp14:anchorId="65C02F0A" wp14:editId="567637CD">
            <wp:extent cx="1039368" cy="1185672"/>
            <wp:effectExtent l="0" t="0" r="889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39368" cy="1185672"/>
                    </a:xfrm>
                    <a:prstGeom prst="rect">
                      <a:avLst/>
                    </a:prstGeom>
                  </pic:spPr>
                </pic:pic>
              </a:graphicData>
            </a:graphic>
          </wp:inline>
        </w:drawing>
      </w:r>
    </w:p>
    <w:p w14:paraId="292737CF" w14:textId="77777777" w:rsidR="00D04E33" w:rsidRPr="00755318" w:rsidRDefault="00D04E33" w:rsidP="00D04E33">
      <w:r>
        <w:t>La structure de base de l’</w:t>
      </w:r>
      <w:proofErr w:type="spellStart"/>
      <w:r>
        <w:t>arylcyclohexylamine</w:t>
      </w:r>
      <w:proofErr w:type="spellEnd"/>
      <w:r>
        <w:t xml:space="preserve"> peut être substituée aux positions indiquées sur la figure par les atomes, groupes atomiques ramifiés ou non ramifiés ou systèmes cycliques suivants (radicaux R</w:t>
      </w:r>
      <w:r>
        <w:rPr>
          <w:vertAlign w:val="subscript"/>
        </w:rPr>
        <w:t>1</w:t>
      </w:r>
      <w:r>
        <w:t xml:space="preserve"> à R</w:t>
      </w:r>
      <w:r>
        <w:rPr>
          <w:vertAlign w:val="subscript"/>
        </w:rPr>
        <w:t>3</w:t>
      </w:r>
      <w:r>
        <w:t xml:space="preserve"> et R</w:t>
      </w:r>
      <w:r>
        <w:rPr>
          <w:vertAlign w:val="subscript"/>
        </w:rPr>
        <w:t>n</w:t>
      </w:r>
      <w:proofErr w:type="gramStart"/>
      <w:r>
        <w:t>):</w:t>
      </w:r>
      <w:proofErr w:type="gramEnd"/>
    </w:p>
    <w:p w14:paraId="6094C103" w14:textId="77777777" w:rsidR="00D04E33" w:rsidRDefault="00D04E33" w:rsidP="00D04E33">
      <w:pPr>
        <w:spacing w:after="0"/>
        <w:ind w:left="425" w:hanging="425"/>
      </w:pPr>
      <w:r>
        <w:t>a)</w:t>
      </w:r>
      <w:r>
        <w:tab/>
        <w:t>R</w:t>
      </w:r>
      <w:r>
        <w:rPr>
          <w:vertAlign w:val="subscript"/>
        </w:rPr>
        <w:t>1</w:t>
      </w:r>
      <w:r>
        <w:t>/R</w:t>
      </w:r>
      <w:proofErr w:type="gramStart"/>
      <w:r>
        <w:rPr>
          <w:vertAlign w:val="subscript"/>
        </w:rPr>
        <w:t>2</w:t>
      </w:r>
      <w:r>
        <w:t>:</w:t>
      </w:r>
      <w:proofErr w:type="gramEnd"/>
      <w:r>
        <w:t xml:space="preserve"> </w:t>
      </w:r>
    </w:p>
    <w:p w14:paraId="45BD6E80" w14:textId="77777777" w:rsidR="00D04E33" w:rsidRPr="00755318" w:rsidRDefault="00D04E33" w:rsidP="00D04E33">
      <w:pPr>
        <w:spacing w:before="100" w:beforeAutospacing="1" w:after="100" w:afterAutospacing="1"/>
        <w:ind w:left="426"/>
      </w:pPr>
      <w:proofErr w:type="gramStart"/>
      <w:r>
        <w:t>hydrogène</w:t>
      </w:r>
      <w:proofErr w:type="gramEnd"/>
      <w:r>
        <w:t>, alkyle (jusqu’à C</w:t>
      </w:r>
      <w:r>
        <w:rPr>
          <w:vertAlign w:val="subscript"/>
        </w:rPr>
        <w:t>6</w:t>
      </w:r>
      <w:r>
        <w:t xml:space="preserve">), </w:t>
      </w:r>
      <w:proofErr w:type="spellStart"/>
      <w:r>
        <w:t>Cycloalkyle</w:t>
      </w:r>
      <w:proofErr w:type="spellEnd"/>
      <w:r>
        <w:t xml:space="preserve"> (taille de l’anneau allant jusqu’à C</w:t>
      </w:r>
      <w:r>
        <w:rPr>
          <w:vertAlign w:val="subscript"/>
        </w:rPr>
        <w:t>6</w:t>
      </w:r>
      <w:r>
        <w:t xml:space="preserve">), </w:t>
      </w:r>
      <w:proofErr w:type="spellStart"/>
      <w:r>
        <w:t>Alkényle</w:t>
      </w:r>
      <w:proofErr w:type="spellEnd"/>
      <w:r>
        <w:t xml:space="preserve"> (jusqu’à C</w:t>
      </w:r>
      <w:r>
        <w:rPr>
          <w:vertAlign w:val="subscript"/>
        </w:rPr>
        <w:t>6</w:t>
      </w:r>
      <w:r>
        <w:t xml:space="preserve">) et groupes </w:t>
      </w:r>
      <w:proofErr w:type="spellStart"/>
      <w:r>
        <w:t>alkinyles</w:t>
      </w:r>
      <w:proofErr w:type="spellEnd"/>
      <w:r>
        <w:t xml:space="preserve"> (jusqu’à C</w:t>
      </w:r>
      <w:r>
        <w:rPr>
          <w:vertAlign w:val="subscript"/>
        </w:rPr>
        <w:t>6</w:t>
      </w:r>
      <w:r>
        <w:t>).</w:t>
      </w:r>
    </w:p>
    <w:p w14:paraId="0F44F93F" w14:textId="77777777" w:rsidR="00D04E33" w:rsidRPr="00755318" w:rsidRDefault="00D04E33" w:rsidP="00D04E33">
      <w:pPr>
        <w:spacing w:before="100" w:beforeAutospacing="1" w:after="100" w:afterAutospacing="1"/>
        <w:ind w:left="426"/>
      </w:pPr>
      <w:r>
        <w:t>Les groupes atomiques énumérés peuvent encore être substitués par n’importe quelle combinaison des éléments carbone, hydrogène, azote et oxygène. Les substituants R</w:t>
      </w:r>
      <w:r>
        <w:rPr>
          <w:vertAlign w:val="subscript"/>
        </w:rPr>
        <w:t>1</w:t>
      </w:r>
      <w:r>
        <w:t>/R</w:t>
      </w:r>
      <w:r>
        <w:rPr>
          <w:vertAlign w:val="subscript"/>
        </w:rPr>
        <w:t>2</w:t>
      </w:r>
      <w:r>
        <w:t xml:space="preserve"> ainsi obtenus peuvent présenter une longueur de chaîne continue de neuf atomes au plus (sans compter les atomes d’hydrogène). Les atomes des structures de cycle ne sont pas inclus dans le compte.</w:t>
      </w:r>
    </w:p>
    <w:p w14:paraId="641AAA12" w14:textId="77777777" w:rsidR="00D04E33" w:rsidRPr="00755318" w:rsidRDefault="00D04E33" w:rsidP="00D04E33">
      <w:pPr>
        <w:spacing w:before="100" w:beforeAutospacing="1" w:after="100" w:afterAutospacing="1"/>
        <w:ind w:left="426"/>
      </w:pPr>
      <w:r>
        <w:t xml:space="preserve">En outre, les substances dans lesquelles l’atome d’azote fait partie d’un système cyclique sont incluses (par exemple, le </w:t>
      </w:r>
      <w:proofErr w:type="spellStart"/>
      <w:r>
        <w:t>pyrrolyle</w:t>
      </w:r>
      <w:proofErr w:type="spellEnd"/>
      <w:r>
        <w:t xml:space="preserve">, le </w:t>
      </w:r>
      <w:proofErr w:type="spellStart"/>
      <w:r>
        <w:t>pyrrolidinyle</w:t>
      </w:r>
      <w:proofErr w:type="spellEnd"/>
      <w:r>
        <w:t xml:space="preserve">, le </w:t>
      </w:r>
      <w:proofErr w:type="spellStart"/>
      <w:r>
        <w:t>pipéridinyle</w:t>
      </w:r>
      <w:proofErr w:type="spellEnd"/>
      <w:r>
        <w:t xml:space="preserve">, le </w:t>
      </w:r>
      <w:proofErr w:type="spellStart"/>
      <w:r>
        <w:t>morpholino</w:t>
      </w:r>
      <w:proofErr w:type="spellEnd"/>
      <w:r>
        <w:t xml:space="preserve">-). Ces systèmes cycliques peuvent contenir </w:t>
      </w:r>
      <w:proofErr w:type="gramStart"/>
      <w:r>
        <w:t>les éléments carbone</w:t>
      </w:r>
      <w:proofErr w:type="gramEnd"/>
      <w:r>
        <w:t xml:space="preserve">, oxygène, soufre et azote dans le cycle et être dotés de jusqu’à sept atomes. Ces systèmes cycliques peuvent être substitués en toute position par les atomes ou groupes atomiques </w:t>
      </w:r>
      <w:proofErr w:type="gramStart"/>
      <w:r>
        <w:t>suivants:</w:t>
      </w:r>
      <w:proofErr w:type="gramEnd"/>
      <w:r>
        <w:t xml:space="preserve"> hydrogène, fluor, chlore, brome, iode, groupes hydroxyle, alkyle (jusqu’à C6) et phényle. </w:t>
      </w:r>
    </w:p>
    <w:p w14:paraId="6DFB599D" w14:textId="77777777" w:rsidR="00D04E33" w:rsidRDefault="00D04E33" w:rsidP="00D04E33">
      <w:pPr>
        <w:tabs>
          <w:tab w:val="left" w:pos="426"/>
        </w:tabs>
        <w:spacing w:after="0"/>
        <w:ind w:left="420" w:hanging="420"/>
      </w:pPr>
      <w:r>
        <w:t>b)</w:t>
      </w:r>
      <w:r>
        <w:tab/>
        <w:t>R</w:t>
      </w:r>
      <w:proofErr w:type="gramStart"/>
      <w:r>
        <w:rPr>
          <w:vertAlign w:val="subscript"/>
        </w:rPr>
        <w:t>3</w:t>
      </w:r>
      <w:r>
        <w:t>:</w:t>
      </w:r>
      <w:proofErr w:type="gramEnd"/>
      <w:r>
        <w:t> </w:t>
      </w:r>
    </w:p>
    <w:p w14:paraId="5EA9DD82" w14:textId="65E4E742" w:rsidR="00D04E33" w:rsidRDefault="00D04E33" w:rsidP="00D04E33">
      <w:pPr>
        <w:tabs>
          <w:tab w:val="left" w:pos="426"/>
        </w:tabs>
        <w:spacing w:before="100" w:beforeAutospacing="1" w:after="100" w:afterAutospacing="1"/>
        <w:ind w:left="420" w:hanging="420"/>
      </w:pPr>
      <w:r>
        <w:tab/>
      </w:r>
      <w:proofErr w:type="gramStart"/>
      <w:r>
        <w:t>alkyle</w:t>
      </w:r>
      <w:proofErr w:type="gramEnd"/>
      <w:r>
        <w:t xml:space="preserve"> (jusqu’à C</w:t>
      </w:r>
      <w:r>
        <w:rPr>
          <w:vertAlign w:val="subscript"/>
        </w:rPr>
        <w:t>6</w:t>
      </w:r>
      <w:r>
        <w:t>), groupe alkyle (jusqu’à C</w:t>
      </w:r>
      <w:r>
        <w:rPr>
          <w:vertAlign w:val="subscript"/>
        </w:rPr>
        <w:t>6</w:t>
      </w:r>
      <w:r>
        <w:t xml:space="preserve">) ou l’un des systèmes cycliques suivants: Radicaux de phényle, de </w:t>
      </w:r>
      <w:proofErr w:type="spellStart"/>
      <w:r>
        <w:t>pyrrolyl</w:t>
      </w:r>
      <w:proofErr w:type="spellEnd"/>
      <w:r>
        <w:t xml:space="preserve">, de </w:t>
      </w:r>
      <w:proofErr w:type="spellStart"/>
      <w:r>
        <w:t>pyridyl</w:t>
      </w:r>
      <w:proofErr w:type="spellEnd"/>
      <w:r>
        <w:t xml:space="preserve">, de </w:t>
      </w:r>
      <w:proofErr w:type="spellStart"/>
      <w:r>
        <w:t>thiényle</w:t>
      </w:r>
      <w:proofErr w:type="spellEnd"/>
      <w:r>
        <w:t xml:space="preserve">, de </w:t>
      </w:r>
      <w:proofErr w:type="spellStart"/>
      <w:r>
        <w:t>furanyl</w:t>
      </w:r>
      <w:proofErr w:type="spellEnd"/>
      <w:r>
        <w:t xml:space="preserve">, de </w:t>
      </w:r>
      <w:proofErr w:type="spellStart"/>
      <w:r>
        <w:t>méthylènedioxyphényle</w:t>
      </w:r>
      <w:proofErr w:type="spellEnd"/>
      <w:r>
        <w:t xml:space="preserve">, d’éthylène </w:t>
      </w:r>
      <w:proofErr w:type="spellStart"/>
      <w:r>
        <w:t>dioxyphényle</w:t>
      </w:r>
      <w:proofErr w:type="spellEnd"/>
      <w:r>
        <w:t xml:space="preserve">, de </w:t>
      </w:r>
      <w:proofErr w:type="spellStart"/>
      <w:r>
        <w:t>dihydrobenzofuranyle</w:t>
      </w:r>
      <w:proofErr w:type="spellEnd"/>
      <w:r>
        <w:t xml:space="preserve"> et de </w:t>
      </w:r>
      <w:proofErr w:type="spellStart"/>
      <w:r>
        <w:t>benzothiophényle</w:t>
      </w:r>
      <w:proofErr w:type="spellEnd"/>
      <w:r>
        <w:t>.</w:t>
      </w:r>
    </w:p>
    <w:p w14:paraId="35A3BFA2" w14:textId="77777777" w:rsidR="00D04E33" w:rsidRDefault="00D04E33" w:rsidP="00D04E33">
      <w:pPr>
        <w:spacing w:before="100" w:beforeAutospacing="1" w:after="100" w:afterAutospacing="1"/>
        <w:ind w:left="426"/>
      </w:pPr>
      <w:r>
        <w:t>Les systèmes cycliques peuvent être liés à la structure centrale en toute position chimique comme R</w:t>
      </w:r>
      <w:r>
        <w:rPr>
          <w:vertAlign w:val="subscript"/>
        </w:rPr>
        <w:t>3</w:t>
      </w:r>
      <w:r>
        <w:t xml:space="preserve"> et peuvent être substitués en toute position par les atomes ou groupes atomiques </w:t>
      </w:r>
      <w:proofErr w:type="gramStart"/>
      <w:r>
        <w:t>suivants:</w:t>
      </w:r>
      <w:proofErr w:type="gramEnd"/>
      <w:r>
        <w:t xml:space="preserve">  hydrogène, fluor, chlore, brome, iode, hydroxyle, thiol, alkyle (jusqu’à C</w:t>
      </w:r>
      <w:r>
        <w:rPr>
          <w:vertAlign w:val="subscript"/>
        </w:rPr>
        <w:t>6</w:t>
      </w:r>
      <w:r>
        <w:t xml:space="preserve">), </w:t>
      </w:r>
      <w:proofErr w:type="spellStart"/>
      <w:r>
        <w:t>Alkoxy</w:t>
      </w:r>
      <w:proofErr w:type="spellEnd"/>
      <w:r>
        <w:t xml:space="preserve"> (jusqu’à C</w:t>
      </w:r>
      <w:r>
        <w:rPr>
          <w:vertAlign w:val="subscript"/>
        </w:rPr>
        <w:t>6</w:t>
      </w:r>
      <w:r>
        <w:t xml:space="preserve">), </w:t>
      </w:r>
      <w:proofErr w:type="spellStart"/>
      <w:r>
        <w:t>Alkylsulfanyle</w:t>
      </w:r>
      <w:proofErr w:type="spellEnd"/>
      <w:r>
        <w:t>- (jusqu’à C</w:t>
      </w:r>
      <w:r>
        <w:rPr>
          <w:vertAlign w:val="subscript"/>
        </w:rPr>
        <w:t>6</w:t>
      </w:r>
      <w:r>
        <w:t xml:space="preserve">) et les groupes aminés, y compris les composés chimiques où les substitutions ou la connexion directe conduisent à une fermeture de l’anneau avec l’anneau </w:t>
      </w:r>
      <w:proofErr w:type="spellStart"/>
      <w:r>
        <w:t>cyclohexyle</w:t>
      </w:r>
      <w:proofErr w:type="spellEnd"/>
      <w:r>
        <w:t xml:space="preserve">. Ces systèmes cycliques peuvent comprendre entre quatre et six atomes. </w:t>
      </w:r>
    </w:p>
    <w:p w14:paraId="0F6BF4C6" w14:textId="77777777" w:rsidR="00D04E33" w:rsidRDefault="00D04E33" w:rsidP="00A94D5C">
      <w:pPr>
        <w:keepNext/>
        <w:keepLines/>
        <w:spacing w:after="0"/>
        <w:ind w:left="425" w:hanging="425"/>
      </w:pPr>
      <w:r>
        <w:lastRenderedPageBreak/>
        <w:t>c)</w:t>
      </w:r>
      <w:r>
        <w:tab/>
      </w:r>
      <w:proofErr w:type="gramStart"/>
      <w:r>
        <w:t>R</w:t>
      </w:r>
      <w:r>
        <w:rPr>
          <w:vertAlign w:val="subscript"/>
        </w:rPr>
        <w:t>n</w:t>
      </w:r>
      <w:r>
        <w:t>:</w:t>
      </w:r>
      <w:proofErr w:type="gramEnd"/>
    </w:p>
    <w:p w14:paraId="3B9A16E3" w14:textId="3529B0D3" w:rsidR="00D04E33" w:rsidRDefault="00D04E33" w:rsidP="00A94D5C">
      <w:pPr>
        <w:keepNext/>
        <w:keepLines/>
        <w:spacing w:before="100" w:beforeAutospacing="1" w:after="100" w:afterAutospacing="1"/>
        <w:ind w:left="426"/>
      </w:pPr>
      <w:r>
        <w:t xml:space="preserve">Le système cyclique </w:t>
      </w:r>
      <w:proofErr w:type="spellStart"/>
      <w:r>
        <w:t>cyclohexyle</w:t>
      </w:r>
      <w:proofErr w:type="spellEnd"/>
      <w:r>
        <w:t xml:space="preserve"> peut être substitué aux positions 2 à 6 par les atomes ou groupes atomiques </w:t>
      </w:r>
      <w:proofErr w:type="gramStart"/>
      <w:r>
        <w:t>suivants:</w:t>
      </w:r>
      <w:proofErr w:type="gramEnd"/>
      <w:r>
        <w:t xml:space="preserve"> hydrogène, alkyle (jusqu’à C</w:t>
      </w:r>
      <w:r>
        <w:rPr>
          <w:vertAlign w:val="subscript"/>
        </w:rPr>
        <w:t>6</w:t>
      </w:r>
      <w:r>
        <w:t xml:space="preserve">), </w:t>
      </w:r>
      <w:proofErr w:type="spellStart"/>
      <w:r>
        <w:t>Alkoxy</w:t>
      </w:r>
      <w:proofErr w:type="spellEnd"/>
      <w:r>
        <w:t xml:space="preserve"> (jusqu’à C</w:t>
      </w:r>
      <w:r>
        <w:rPr>
          <w:vertAlign w:val="subscript"/>
        </w:rPr>
        <w:t>6</w:t>
      </w:r>
      <w:r>
        <w:t xml:space="preserve">), hydroxyle, groupes </w:t>
      </w:r>
      <w:proofErr w:type="spellStart"/>
      <w:r>
        <w:t>phénylalkyles</w:t>
      </w:r>
      <w:proofErr w:type="spellEnd"/>
      <w:r>
        <w:t xml:space="preserve"> (dans la chaîne alkyle C</w:t>
      </w:r>
      <w:r>
        <w:rPr>
          <w:vertAlign w:val="subscript"/>
        </w:rPr>
        <w:t xml:space="preserve">1 </w:t>
      </w:r>
      <w:r>
        <w:t>à C</w:t>
      </w:r>
      <w:r>
        <w:rPr>
          <w:vertAlign w:val="subscript"/>
        </w:rPr>
        <w:t>4</w:t>
      </w:r>
      <w:r>
        <w:t>) et oxo (= O, atome d’oxygène doublement lié au système cyclique).</w:t>
      </w:r>
    </w:p>
    <w:p w14:paraId="216CDCD5" w14:textId="77777777" w:rsidR="00D04E33" w:rsidRDefault="00D04E33" w:rsidP="00D04E33">
      <w:pPr>
        <w:spacing w:before="0" w:after="200" w:line="276" w:lineRule="auto"/>
        <w:jc w:val="left"/>
        <w:rPr>
          <w:b/>
          <w:szCs w:val="19"/>
        </w:rPr>
      </w:pPr>
    </w:p>
    <w:p w14:paraId="68608D1A" w14:textId="77777777" w:rsidR="00D04E33" w:rsidRPr="0016678B" w:rsidRDefault="00D04E33" w:rsidP="00D04E33">
      <w:pPr>
        <w:autoSpaceDE w:val="0"/>
        <w:autoSpaceDN w:val="0"/>
        <w:adjustRightInd w:val="0"/>
        <w:rPr>
          <w:b/>
          <w:szCs w:val="19"/>
        </w:rPr>
      </w:pPr>
      <w:r>
        <w:rPr>
          <w:b/>
        </w:rPr>
        <w:t xml:space="preserve">7. Composés dérivés du </w:t>
      </w:r>
      <w:proofErr w:type="spellStart"/>
      <w:r>
        <w:rPr>
          <w:b/>
        </w:rPr>
        <w:t>benzimidazole</w:t>
      </w:r>
      <w:proofErr w:type="spellEnd"/>
    </w:p>
    <w:p w14:paraId="5B120159" w14:textId="77777777" w:rsidR="00D04E33" w:rsidRPr="00755318" w:rsidRDefault="00D04E33" w:rsidP="00D04E33">
      <w:pPr>
        <w:spacing w:after="240"/>
        <w:rPr>
          <w:rFonts w:eastAsia="Times New Roman"/>
        </w:rPr>
      </w:pPr>
      <w:r>
        <w:t xml:space="preserve">Un composé dérivé du </w:t>
      </w:r>
      <w:proofErr w:type="spellStart"/>
      <w:r>
        <w:t>benzimidazole</w:t>
      </w:r>
      <w:proofErr w:type="spellEnd"/>
      <w:r>
        <w:t xml:space="preserve"> est tout composé chimique qui peut être dérivé de la structure de base représentée ci-dessous, a une masse moléculaire maximale de 500 u et peut porter les substituants décrits ci-</w:t>
      </w:r>
      <w:proofErr w:type="gramStart"/>
      <w:r>
        <w:t>dessous:</w:t>
      </w:r>
      <w:proofErr w:type="gramEnd"/>
    </w:p>
    <w:p w14:paraId="5CCAAA8B" w14:textId="4C2CD973" w:rsidR="00D04E33" w:rsidRPr="00755318" w:rsidRDefault="00735D85" w:rsidP="00735D85">
      <w:pPr>
        <w:spacing w:after="240"/>
        <w:jc w:val="center"/>
        <w:rPr>
          <w:rFonts w:eastAsia="Times New Roman"/>
        </w:rPr>
      </w:pPr>
      <w:r>
        <w:rPr>
          <w:noProof/>
        </w:rPr>
        <w:drawing>
          <wp:inline distT="0" distB="0" distL="0" distR="0" wp14:anchorId="0C90EDDA" wp14:editId="261B93E3">
            <wp:extent cx="2133600" cy="179527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3600" cy="1795272"/>
                    </a:xfrm>
                    <a:prstGeom prst="rect">
                      <a:avLst/>
                    </a:prstGeom>
                  </pic:spPr>
                </pic:pic>
              </a:graphicData>
            </a:graphic>
          </wp:inline>
        </w:drawing>
      </w:r>
    </w:p>
    <w:p w14:paraId="65FD6FF5" w14:textId="77777777" w:rsidR="00D04E33" w:rsidRPr="00755318" w:rsidRDefault="00D04E33" w:rsidP="00D04E33">
      <w:pPr>
        <w:spacing w:after="240"/>
        <w:rPr>
          <w:rFonts w:eastAsia="Times New Roman"/>
        </w:rPr>
      </w:pPr>
      <w:r>
        <w:t>La structure de base peut être substituée aux positions indiquées sur la figure par les atomes, groupes atomiques ramifiés ou non ramifiés ou systèmes cycliques suivants (radicaux R</w:t>
      </w:r>
      <w:r>
        <w:rPr>
          <w:vertAlign w:val="subscript"/>
        </w:rPr>
        <w:t>1</w:t>
      </w:r>
      <w:r>
        <w:t xml:space="preserve"> à R</w:t>
      </w:r>
      <w:r>
        <w:rPr>
          <w:vertAlign w:val="subscript"/>
        </w:rPr>
        <w:t>4</w:t>
      </w:r>
      <w:r>
        <w:t xml:space="preserve"> et R</w:t>
      </w:r>
      <w:r>
        <w:rPr>
          <w:vertAlign w:val="subscript"/>
        </w:rPr>
        <w:t>n</w:t>
      </w:r>
      <w:proofErr w:type="gramStart"/>
      <w:r>
        <w:t>):</w:t>
      </w:r>
      <w:proofErr w:type="gramEnd"/>
    </w:p>
    <w:p w14:paraId="46BD0590" w14:textId="77777777" w:rsidR="00D04E33" w:rsidRDefault="00D04E33" w:rsidP="00D04E33">
      <w:pPr>
        <w:spacing w:after="0"/>
        <w:rPr>
          <w:rFonts w:eastAsia="Times New Roman"/>
        </w:rPr>
      </w:pPr>
      <w:r>
        <w:t>a) R</w:t>
      </w:r>
      <w:r>
        <w:rPr>
          <w:vertAlign w:val="subscript"/>
        </w:rPr>
        <w:t>1</w:t>
      </w:r>
      <w:r>
        <w:t xml:space="preserve"> et R</w:t>
      </w:r>
      <w:proofErr w:type="gramStart"/>
      <w:r>
        <w:rPr>
          <w:vertAlign w:val="subscript"/>
        </w:rPr>
        <w:t>2</w:t>
      </w:r>
      <w:r>
        <w:t>:</w:t>
      </w:r>
      <w:proofErr w:type="gramEnd"/>
    </w:p>
    <w:p w14:paraId="5C8B2CF1" w14:textId="77777777" w:rsidR="00D04E33" w:rsidRPr="00755318" w:rsidRDefault="00D04E33" w:rsidP="00D04E33">
      <w:pPr>
        <w:spacing w:after="0"/>
        <w:rPr>
          <w:rFonts w:eastAsia="Times New Roman"/>
        </w:rPr>
      </w:pPr>
      <w:proofErr w:type="gramStart"/>
      <w:r>
        <w:t>hydrogène</w:t>
      </w:r>
      <w:proofErr w:type="gramEnd"/>
      <w:r>
        <w:t>, groupes alkyles (jusqu’en C</w:t>
      </w:r>
      <w:r>
        <w:rPr>
          <w:vertAlign w:val="subscript"/>
        </w:rPr>
        <w:t>3</w:t>
      </w:r>
      <w:r>
        <w:t>);</w:t>
      </w:r>
    </w:p>
    <w:p w14:paraId="62480C44" w14:textId="77777777" w:rsidR="00D04E33" w:rsidRPr="00755318" w:rsidRDefault="00D04E33" w:rsidP="00D04E33">
      <w:pPr>
        <w:spacing w:after="0"/>
        <w:rPr>
          <w:rFonts w:eastAsia="Times New Roman"/>
        </w:rPr>
      </w:pPr>
      <w:proofErr w:type="gramStart"/>
      <w:r>
        <w:t>ainsi</w:t>
      </w:r>
      <w:proofErr w:type="gramEnd"/>
      <w:r>
        <w:t xml:space="preserve"> que les substances dans lesquelles l’atome d’azote de l’amine fait partie d’un système cyclique </w:t>
      </w:r>
      <w:proofErr w:type="spellStart"/>
      <w:r>
        <w:t>morpholino</w:t>
      </w:r>
      <w:proofErr w:type="spellEnd"/>
      <w:r>
        <w:t xml:space="preserve">, </w:t>
      </w:r>
      <w:proofErr w:type="spellStart"/>
      <w:r>
        <w:t>pyrrolidino</w:t>
      </w:r>
      <w:proofErr w:type="spellEnd"/>
      <w:r>
        <w:t xml:space="preserve"> ou </w:t>
      </w:r>
      <w:proofErr w:type="spellStart"/>
      <w:r>
        <w:t>pipéridinyle</w:t>
      </w:r>
      <w:proofErr w:type="spellEnd"/>
      <w:r>
        <w:t>.</w:t>
      </w:r>
    </w:p>
    <w:p w14:paraId="010B6A11" w14:textId="77777777" w:rsidR="00D04E33" w:rsidRPr="00755318" w:rsidRDefault="00D04E33" w:rsidP="00D04E33">
      <w:pPr>
        <w:spacing w:after="0"/>
        <w:rPr>
          <w:rFonts w:eastAsia="Times New Roman"/>
          <w:lang w:eastAsia="de-DE"/>
        </w:rPr>
      </w:pPr>
    </w:p>
    <w:p w14:paraId="2DF0CE17" w14:textId="77777777" w:rsidR="00D04E33" w:rsidRPr="00755318" w:rsidRDefault="00D04E33" w:rsidP="00D04E33">
      <w:pPr>
        <w:spacing w:after="0"/>
        <w:rPr>
          <w:rFonts w:eastAsia="Times New Roman"/>
        </w:rPr>
      </w:pPr>
      <w:r>
        <w:t>b) R</w:t>
      </w:r>
      <w:r>
        <w:rPr>
          <w:vertAlign w:val="subscript"/>
        </w:rPr>
        <w:t>3</w:t>
      </w:r>
      <w:r>
        <w:t xml:space="preserve"> et R</w:t>
      </w:r>
      <w:proofErr w:type="gramStart"/>
      <w:r>
        <w:rPr>
          <w:vertAlign w:val="subscript"/>
        </w:rPr>
        <w:t>4</w:t>
      </w:r>
      <w:r>
        <w:t>:</w:t>
      </w:r>
      <w:proofErr w:type="gramEnd"/>
    </w:p>
    <w:p w14:paraId="0A1F1FE0" w14:textId="77777777" w:rsidR="00D04E33" w:rsidRPr="00755318" w:rsidRDefault="00D04E33" w:rsidP="00D04E33">
      <w:pPr>
        <w:rPr>
          <w:rFonts w:eastAsia="Times New Roman"/>
        </w:rPr>
      </w:pPr>
      <w:proofErr w:type="gramStart"/>
      <w:r>
        <w:t>hydrogène</w:t>
      </w:r>
      <w:proofErr w:type="gramEnd"/>
      <w:r>
        <w:t xml:space="preserve">, nitro-, trichloréthylène-, </w:t>
      </w:r>
      <w:proofErr w:type="spellStart"/>
      <w:r>
        <w:t>méthoxy</w:t>
      </w:r>
      <w:proofErr w:type="spellEnd"/>
      <w:r>
        <w:t xml:space="preserve">-, horokilométrique-, </w:t>
      </w:r>
      <w:proofErr w:type="spellStart"/>
      <w:r>
        <w:t>pseudogroupes</w:t>
      </w:r>
      <w:proofErr w:type="spellEnd"/>
      <w:r>
        <w:t>, fluor, chlore, brome et iode.</w:t>
      </w:r>
    </w:p>
    <w:p w14:paraId="67169958" w14:textId="77777777" w:rsidR="00D04E33" w:rsidRPr="00755318" w:rsidRDefault="00D04E33" w:rsidP="00D04E33">
      <w:pPr>
        <w:spacing w:after="0"/>
        <w:rPr>
          <w:rFonts w:eastAsia="Times New Roman"/>
        </w:rPr>
      </w:pPr>
      <w:r>
        <w:t xml:space="preserve">c) </w:t>
      </w:r>
      <w:proofErr w:type="gramStart"/>
      <w:r>
        <w:t>R</w:t>
      </w:r>
      <w:r>
        <w:rPr>
          <w:vertAlign w:val="subscript"/>
        </w:rPr>
        <w:t>n</w:t>
      </w:r>
      <w:r>
        <w:t>:</w:t>
      </w:r>
      <w:proofErr w:type="gramEnd"/>
    </w:p>
    <w:p w14:paraId="6905B9AB" w14:textId="77777777" w:rsidR="00D04E33" w:rsidRPr="00755318" w:rsidRDefault="00D04E33" w:rsidP="00D04E33">
      <w:pPr>
        <w:spacing w:after="0"/>
      </w:pPr>
      <w:r>
        <w:t xml:space="preserve">Le cycle phényle peut être substitué aux positions 2 à 6 par les atomes ou groupes atomiques </w:t>
      </w:r>
      <w:proofErr w:type="gramStart"/>
      <w:r>
        <w:t>suivants:</w:t>
      </w:r>
      <w:proofErr w:type="gramEnd"/>
      <w:r>
        <w:t xml:space="preserve"> hydrogène, alkyle (jusqu’à C</w:t>
      </w:r>
      <w:r>
        <w:rPr>
          <w:vertAlign w:val="subscript"/>
        </w:rPr>
        <w:t>6</w:t>
      </w:r>
      <w:r>
        <w:t xml:space="preserve">), </w:t>
      </w:r>
      <w:proofErr w:type="spellStart"/>
      <w:r>
        <w:t>Alkoxy</w:t>
      </w:r>
      <w:proofErr w:type="spellEnd"/>
      <w:r>
        <w:t xml:space="preserve"> (jusqu’à C</w:t>
      </w:r>
      <w:r>
        <w:rPr>
          <w:vertAlign w:val="subscript"/>
        </w:rPr>
        <w:t xml:space="preserve"> 5</w:t>
      </w:r>
      <w:r>
        <w:t xml:space="preserve">), </w:t>
      </w:r>
      <w:proofErr w:type="spellStart"/>
      <w:r>
        <w:t>trifluorométhoxy</w:t>
      </w:r>
      <w:proofErr w:type="spellEnd"/>
      <w:r>
        <w:t xml:space="preserve">, </w:t>
      </w:r>
      <w:proofErr w:type="spellStart"/>
      <w:r>
        <w:t>acétoxy</w:t>
      </w:r>
      <w:proofErr w:type="spellEnd"/>
      <w:r>
        <w:t xml:space="preserve">, </w:t>
      </w:r>
      <w:proofErr w:type="spellStart"/>
      <w:r>
        <w:t>alkylsulfanyle</w:t>
      </w:r>
      <w:proofErr w:type="spellEnd"/>
      <w:r>
        <w:t xml:space="preserve"> (jusqu’à C</w:t>
      </w:r>
      <w:r>
        <w:rPr>
          <w:vertAlign w:val="subscript"/>
        </w:rPr>
        <w:t>5</w:t>
      </w:r>
      <w:r>
        <w:t xml:space="preserve">), </w:t>
      </w:r>
      <w:proofErr w:type="spellStart"/>
      <w:r>
        <w:t>trifluorométhyle</w:t>
      </w:r>
      <w:proofErr w:type="spellEnd"/>
      <w:r>
        <w:t>, hydroxyle, groupes cyan, fluor, chlore, brome et iode.</w:t>
      </w:r>
    </w:p>
    <w:p w14:paraId="1BB0BE79" w14:textId="77777777" w:rsidR="00D04E33" w:rsidRPr="00260EA4" w:rsidRDefault="00D04E33" w:rsidP="00D04E33">
      <w:pPr>
        <w:spacing w:after="0"/>
      </w:pPr>
    </w:p>
    <w:p w14:paraId="6687EA44" w14:textId="77777777" w:rsidR="00487EF1" w:rsidRDefault="00487EF1" w:rsidP="00487EF1">
      <w:pPr>
        <w:sectPr w:rsidR="00487EF1" w:rsidSect="00CA09EE">
          <w:pgSz w:w="11907" w:h="16839"/>
          <w:pgMar w:top="1134" w:right="1417" w:bottom="1134" w:left="1701" w:header="709" w:footer="709" w:gutter="0"/>
          <w:cols w:space="708"/>
          <w:docGrid w:linePitch="360"/>
        </w:sectPr>
      </w:pPr>
    </w:p>
    <w:p w14:paraId="07332965" w14:textId="77777777" w:rsidR="00BD418A" w:rsidRPr="002D5B8A" w:rsidRDefault="00BD418A">
      <w:pPr>
        <w:pStyle w:val="BegrndungTitel"/>
      </w:pPr>
      <w:r>
        <w:lastRenderedPageBreak/>
        <w:t>Exposé des motifs</w:t>
      </w:r>
    </w:p>
    <w:p w14:paraId="50C7B060" w14:textId="77777777" w:rsidR="00BD418A" w:rsidRPr="002D5B8A" w:rsidRDefault="00BD418A">
      <w:pPr>
        <w:pStyle w:val="BegrndungAllgemeinerTeil"/>
      </w:pPr>
      <w:r>
        <w:t>A. Considérations générales</w:t>
      </w:r>
    </w:p>
    <w:p w14:paraId="17C644EB" w14:textId="77777777" w:rsidR="00350EDA" w:rsidRPr="00F147F7" w:rsidRDefault="00350EDA" w:rsidP="00F408E5">
      <w:pPr>
        <w:pStyle w:val="berschriftrmischBegrndung"/>
      </w:pPr>
      <w:r>
        <w:t>Objectif et utilité des dispositions</w:t>
      </w:r>
    </w:p>
    <w:p w14:paraId="2C4EB062" w14:textId="5915BD2F" w:rsidR="005961A8" w:rsidRDefault="005961A8" w:rsidP="005961A8">
      <w:pPr>
        <w:pStyle w:val="Text"/>
      </w:pPr>
      <w:r>
        <w:t xml:space="preserve">L’émergence et la diffusion de variantes chimiques toujours nouvelles de nouvelles substances psychoactives (NSP) sur le marché des drogues, directement ou indirectement, constituent une menace pour la santé des individus et de la population. </w:t>
      </w:r>
    </w:p>
    <w:p w14:paraId="61D15E3D" w14:textId="77777777" w:rsidR="00722ACF" w:rsidRPr="00F147F7" w:rsidRDefault="00722ACF" w:rsidP="00722ACF">
      <w:pPr>
        <w:pStyle w:val="Text"/>
      </w:pPr>
      <w:r>
        <w:t>La loi sur les nouvelles substances psychoactives (</w:t>
      </w:r>
      <w:proofErr w:type="spellStart"/>
      <w:r>
        <w:t>NpSG</w:t>
      </w:r>
      <w:proofErr w:type="spellEnd"/>
      <w:r>
        <w:t xml:space="preserve"> ou LNSP), qui vient compléter l’approche </w:t>
      </w:r>
      <w:proofErr w:type="spellStart"/>
      <w:r>
        <w:t>monosubstance</w:t>
      </w:r>
      <w:proofErr w:type="spellEnd"/>
      <w:r>
        <w:t xml:space="preserve"> de la loi sur les stupéfiants (</w:t>
      </w:r>
      <w:proofErr w:type="spellStart"/>
      <w:r>
        <w:t>BtMG</w:t>
      </w:r>
      <w:proofErr w:type="spellEnd"/>
      <w:r>
        <w:t xml:space="preserve">), prévoit un règlement relatif aux groupes de substances de manière à pouvoir lutter plus efficacement contre l’apparition de ces substances et à limiter leur diffusion et leur disponibilité. </w:t>
      </w:r>
    </w:p>
    <w:p w14:paraId="381944AB" w14:textId="3F3B52DE" w:rsidR="00964DAB" w:rsidRDefault="008B3598" w:rsidP="00722ACF">
      <w:pPr>
        <w:pStyle w:val="Text"/>
      </w:pPr>
      <w:r>
        <w:t>Depuis l’entrée en vigueur de la LNSP le 26 novembre 2016, les groupes de substances ont été développés et adaptés en fonction des conclusions du suivi continu de l’évolution du marché. Plus récemment, la troisième ordonnance modifiant l’annexe de la loi sur les nouvelles substances psychoactives du 27 septembre 2022 (Journal officiel fédéral (</w:t>
      </w:r>
      <w:proofErr w:type="spellStart"/>
      <w:r>
        <w:t>BGBl</w:t>
      </w:r>
      <w:proofErr w:type="spellEnd"/>
      <w:r>
        <w:t>.) I, p. 1552) a mis à jour les groupes de substances afin de couvrir d’autres nouvelles substances psychoactives (NSP) (y compris le groupe de substances de cannabinoïdes synthétiques et le groupe de substances dérivé du N-(2-</w:t>
      </w:r>
      <w:proofErr w:type="gramStart"/>
      <w:r>
        <w:t>aminocyclohexyle)amide</w:t>
      </w:r>
      <w:proofErr w:type="gramEnd"/>
      <w:r>
        <w:t>). La quatrième ordonnance du 14 mars 2023 modifiant l’annexe de la loi sur les nouvelles substances psychoactives (Journal officiel fédéral (</w:t>
      </w:r>
      <w:proofErr w:type="spellStart"/>
      <w:r>
        <w:t>BGBl</w:t>
      </w:r>
      <w:proofErr w:type="spellEnd"/>
      <w:r>
        <w:t xml:space="preserve">.) 2023 I nº 69) a corrigé une erreur de ponctuation éditoriale au point 5.2, sous-point a), de l’annexe de la LNSP. </w:t>
      </w:r>
    </w:p>
    <w:p w14:paraId="3C6C2D49" w14:textId="77777777" w:rsidR="00722ACF" w:rsidRPr="005436C6" w:rsidRDefault="00757F68" w:rsidP="00722ACF">
      <w:pPr>
        <w:pStyle w:val="Text"/>
      </w:pPr>
      <w:r>
        <w:t xml:space="preserve">Avec la présente ordonnance, d’autres précisions et ajouts aux groupes de substances existants sont apportés, étant donné que les limites des définitions des groupes de substances ont de nouveau été violées par les acteurs impliqués sur le marché des drogues par des changements ciblés. </w:t>
      </w:r>
    </w:p>
    <w:p w14:paraId="1D122935" w14:textId="77777777" w:rsidR="00BD418A" w:rsidRPr="005436C6" w:rsidRDefault="00722ACF" w:rsidP="005A11F9">
      <w:pPr>
        <w:pStyle w:val="Text"/>
      </w:pPr>
      <w:r>
        <w:t>Les experts devant être associés en vertu du paragraphe 7 de la LNSP ont été consultés. Compte tenu de leurs votes positifs, l’annexe de la LNSP sera révisée par l’article premier de la présente ordonnance sur la base de l’autorisation prévue au paragraphe 7 de la LNSP et compte tenu de la portée des amendements.</w:t>
      </w:r>
    </w:p>
    <w:p w14:paraId="5CC38801" w14:textId="77777777" w:rsidR="00722ACF" w:rsidRPr="00B45F62" w:rsidRDefault="00722ACF" w:rsidP="00722ACF">
      <w:pPr>
        <w:pStyle w:val="Text"/>
      </w:pPr>
      <w:r>
        <w:t xml:space="preserve">Ces dernières années, le système d’alerte précoce de l’Union sur les NSP a enregistré et transmis de plus en plus d’informations sur les substances psychoactives qui ne sont pas encore apparues en Europe et sont donc nouvelles. Le système d’information géré par l’Observatoire européen des drogues et des toxicomanies (OEDT) et par Europol est compilé à partir de données nationales. En Allemagne, les informations sur les substances nouvellement présentes sont recueillies en particulier par les autorités pénales. </w:t>
      </w:r>
    </w:p>
    <w:p w14:paraId="54457F94" w14:textId="3207915C" w:rsidR="00B21537" w:rsidRPr="00B45F62" w:rsidRDefault="00722ACF" w:rsidP="00722ACF">
      <w:pPr>
        <w:pStyle w:val="Text"/>
      </w:pPr>
      <w:r>
        <w:t xml:space="preserve">On dispose de résultats scientifiques sur les nouvelles substances psychoactives. Ces résultats incluent des données pharmacologiques et cliniques sur le mode d’action et la toxicité, ainsi que des données sur l’ampleur de l’utilisation abusive et les risques directs ou indirects associés sur la santé appliqués à l’homme. En raison de leur mode d’action, de l’ampleur de leur utilisation abusive et du risque pour la santé qui en découle, il y a lieu d’ajouter ces NSP aux sept groupes de substances existants figurant dans l’annexe de la LNSP. </w:t>
      </w:r>
    </w:p>
    <w:p w14:paraId="093C3C37" w14:textId="77777777" w:rsidR="00722ACF" w:rsidRPr="00B45F62" w:rsidRDefault="00B21537" w:rsidP="00722ACF">
      <w:pPr>
        <w:pStyle w:val="Text"/>
      </w:pPr>
      <w:r>
        <w:t xml:space="preserve">La diffusion de nouvelles substances est encouragée par un échange rapide d’informations et des offres correspondantes de la part des acteurs du marché des drogues au moyen d’Internet et des réseaux sociaux. La protection de la santé publique exige donc une </w:t>
      </w:r>
      <w:r>
        <w:lastRenderedPageBreak/>
        <w:t>réaction rapide de l’autorité responsable de l’émission des ordonnances pertinentes face à l’évolution des conditions du marché.</w:t>
      </w:r>
    </w:p>
    <w:p w14:paraId="66DECF96" w14:textId="77777777" w:rsidR="00BD418A" w:rsidRPr="00B45F62" w:rsidRDefault="00BD418A">
      <w:pPr>
        <w:pStyle w:val="berschriftrmischBegrndung"/>
      </w:pPr>
      <w:r>
        <w:t>Contenu principal du projet</w:t>
      </w:r>
    </w:p>
    <w:p w14:paraId="0CCEA3E2" w14:textId="77777777" w:rsidR="00BD418A" w:rsidRPr="00B45F62" w:rsidRDefault="007C611F">
      <w:pPr>
        <w:pStyle w:val="Text"/>
      </w:pPr>
      <w:r>
        <w:t>L’article 1</w:t>
      </w:r>
      <w:r>
        <w:rPr>
          <w:vertAlign w:val="superscript"/>
        </w:rPr>
        <w:t>er</w:t>
      </w:r>
      <w:r>
        <w:t xml:space="preserve"> refond l’annexe de la LNSP sur la base de l’autorisation d’établir </w:t>
      </w:r>
      <w:proofErr w:type="gramStart"/>
      <w:r>
        <w:t>des ordonnances prévue</w:t>
      </w:r>
      <w:proofErr w:type="gramEnd"/>
      <w:r>
        <w:t xml:space="preserve"> à l’article 7 de la LNSP. Les sept groupes de substances existants seront ainsi mis à jour afin de réduire efficacement l’abus dangereux des substances psychoactives émergentes. </w:t>
      </w:r>
    </w:p>
    <w:p w14:paraId="6E71C846" w14:textId="77777777" w:rsidR="00BD418A" w:rsidRPr="00B45F62" w:rsidRDefault="00BD418A">
      <w:pPr>
        <w:pStyle w:val="berschriftrmischBegrndung"/>
      </w:pPr>
      <w:r>
        <w:t>Alternatives</w:t>
      </w:r>
    </w:p>
    <w:p w14:paraId="1E1D27F5" w14:textId="77777777" w:rsidR="00BD418A" w:rsidRPr="00B45F62" w:rsidRDefault="00105A7B">
      <w:pPr>
        <w:pStyle w:val="Text"/>
      </w:pPr>
      <w:r>
        <w:t>Aucunes.</w:t>
      </w:r>
    </w:p>
    <w:p w14:paraId="5F92A5AA" w14:textId="77777777" w:rsidR="00BD418A" w:rsidRPr="00B45F62" w:rsidRDefault="00105A7B">
      <w:pPr>
        <w:pStyle w:val="berschriftrmischBegrndung"/>
      </w:pPr>
      <w:r>
        <w:t>Pouvoir de légiférer</w:t>
      </w:r>
    </w:p>
    <w:p w14:paraId="17EA456C" w14:textId="77777777" w:rsidR="00862476" w:rsidRPr="00B45F62" w:rsidRDefault="00305795">
      <w:pPr>
        <w:pStyle w:val="Text"/>
      </w:pPr>
      <w:r>
        <w:t>La compétence réglementaire du ministère fédéral de la santé pour la refonte de l’annexe de la LNSP découle de l’article 7 de la LNSP.</w:t>
      </w:r>
    </w:p>
    <w:p w14:paraId="117611D6" w14:textId="77777777" w:rsidR="00BD418A" w:rsidRPr="00B45F62" w:rsidRDefault="00BD418A">
      <w:pPr>
        <w:pStyle w:val="berschriftrmischBegrndung"/>
      </w:pPr>
      <w:r>
        <w:t>Compatibilité avec le droit de l’Union européenne et les traités internationaux</w:t>
      </w:r>
    </w:p>
    <w:p w14:paraId="7996EACC" w14:textId="77777777" w:rsidR="002C30A0" w:rsidRPr="00B45F62" w:rsidRDefault="00305795" w:rsidP="00254A8E">
      <w:pPr>
        <w:pStyle w:val="Text"/>
      </w:pPr>
      <w:r>
        <w:t>Cette ordonnance est compatible avec le droit de l’Union européenne et avec les traités internationaux conclus par la République fédérale d’Allemagne. Les modifications des articles 1 et 2 ont été notifiées conformément à la directive (UE) 2015/1535 du Parlement européen et du Conseil du 9 septembre 2015 prévoyant une procédure d’information dans le domaine des réglementations techniques et des règles relatives aux services de la société de l’information (JO L 241 du 17 septembre 2015, p. 1).</w:t>
      </w:r>
    </w:p>
    <w:p w14:paraId="2DBA8CD2" w14:textId="77777777" w:rsidR="00BD418A" w:rsidRPr="00B45F62" w:rsidRDefault="006A0BE2">
      <w:pPr>
        <w:pStyle w:val="berschriftrmischBegrndung"/>
      </w:pPr>
      <w:r>
        <w:t>Impact de l’ordonnance</w:t>
      </w:r>
    </w:p>
    <w:p w14:paraId="68B91FBD" w14:textId="77777777" w:rsidR="00BD418A" w:rsidRPr="00B45F62" w:rsidRDefault="00722ACF">
      <w:pPr>
        <w:pStyle w:val="Text"/>
      </w:pPr>
      <w:r>
        <w:t>La mise à jour des groupes de substances précédemment inscrits à l’annexe de la LNSP signifie que l’interdiction administrative de manipulation des nouvelles substances psychoactives (NSP) prévue à l’article 3, paragraphe 1, de la LNSP est étendue à toutes les substances qui relèvent des groupes de substances mis à jour de l’annexe. Il en va de même pour les infractions pénales visées à l’article 4 de la LNSP concernant l’interdiction de manipuler des NSP, de les mettre sur le marché, de les prescrire, de les fabriquer et de les importer sur le territoire auquel s’applique la loi aux fins de leur mise sur le marché. Ceci permettra à l’avenir aux autorités douanières et policières d’intervenir contre les manipulations illicites, en particulier contre le commerce, dans les NSP couverts par l’annexe de la LNSP.</w:t>
      </w:r>
    </w:p>
    <w:p w14:paraId="2103927E" w14:textId="77777777" w:rsidR="00BD418A" w:rsidRPr="00B45F62" w:rsidRDefault="00BD418A">
      <w:pPr>
        <w:pStyle w:val="berschriftarabischBegrndung"/>
      </w:pPr>
      <w:r>
        <w:t>Simplification juridique et administrative</w:t>
      </w:r>
    </w:p>
    <w:p w14:paraId="2117B6C7" w14:textId="77777777" w:rsidR="009B7E10" w:rsidRPr="00B45F62" w:rsidRDefault="00305795">
      <w:pPr>
        <w:pStyle w:val="Text"/>
      </w:pPr>
      <w:r>
        <w:t xml:space="preserve">L’ordonnance ne suppose l’annulation d’aucune disposition ni la rationalisation d’aucune procédure administrative. </w:t>
      </w:r>
    </w:p>
    <w:p w14:paraId="25CBC351" w14:textId="77777777" w:rsidR="00BD418A" w:rsidRPr="00B45F62" w:rsidRDefault="00BD418A">
      <w:pPr>
        <w:pStyle w:val="berschriftarabischBegrndung"/>
      </w:pPr>
      <w:r>
        <w:t>Aspects liés à la durabilité</w:t>
      </w:r>
    </w:p>
    <w:p w14:paraId="1510B7CC" w14:textId="77777777" w:rsidR="00722ACF" w:rsidRDefault="00722ACF" w:rsidP="00722ACF">
      <w:pPr>
        <w:pStyle w:val="Text"/>
      </w:pPr>
      <w:r>
        <w:t>Le projet de règlement prend en compte les objectifs et les principes de la stratégie allemande de durabilité (ODD). En particulier, il sert l’objectif de durabilité 3</w:t>
      </w:r>
      <w:proofErr w:type="gramStart"/>
      <w:r>
        <w:t xml:space="preserve"> «Permettre</w:t>
      </w:r>
      <w:proofErr w:type="gramEnd"/>
      <w:r>
        <w:t xml:space="preserve"> à tous de vivre en bonne santé et promouvoir le bien-être de tous à tout âge» en limitant la propagation et l’abus des substances synthétiques dangereuses pour la santé en actualisant les groupes de substances figurant à l’annexe de la LNSP. Les règlements proposés servent </w:t>
      </w:r>
      <w:r>
        <w:lastRenderedPageBreak/>
        <w:t>ainsi à protéger la santé des individus et du grand public dans son ensemble et respectent ainsi le principe directeur 3b de l'ode,</w:t>
      </w:r>
      <w:proofErr w:type="gramStart"/>
      <w:r>
        <w:t xml:space="preserve"> «Éviter</w:t>
      </w:r>
      <w:proofErr w:type="gramEnd"/>
      <w:r>
        <w:t xml:space="preserve"> les dangers et les risques inacceptables pour la santé humaine».</w:t>
      </w:r>
    </w:p>
    <w:p w14:paraId="3D67B785" w14:textId="77777777" w:rsidR="00BD418A" w:rsidRPr="00B45F62" w:rsidRDefault="00BD418A" w:rsidP="00C72F62">
      <w:pPr>
        <w:pStyle w:val="berschriftarabischBegrndung"/>
      </w:pPr>
      <w:r>
        <w:t>Dépenses budgétaires à l’exclusion des coûts de mise en conformité</w:t>
      </w:r>
    </w:p>
    <w:p w14:paraId="4EF83BD0" w14:textId="77777777" w:rsidR="00BD418A" w:rsidRPr="00B45F62" w:rsidRDefault="009B7E10">
      <w:pPr>
        <w:pStyle w:val="Text"/>
      </w:pPr>
      <w:r>
        <w:t>Les autorités fédérales, étatiques et locales n’encourent pas de coûts supplémentaires de mise en conformité.</w:t>
      </w:r>
    </w:p>
    <w:p w14:paraId="241B73E1" w14:textId="77777777" w:rsidR="00BD418A" w:rsidRPr="00B45F62" w:rsidRDefault="00BD418A">
      <w:pPr>
        <w:pStyle w:val="berschriftarabischBegrndung"/>
      </w:pPr>
      <w:r>
        <w:t>Coûts de mise en conformité</w:t>
      </w:r>
    </w:p>
    <w:p w14:paraId="4C3945FF" w14:textId="77777777" w:rsidR="00305795" w:rsidRPr="00B45F62" w:rsidRDefault="00305795" w:rsidP="00305795">
      <w:pPr>
        <w:pStyle w:val="Text"/>
      </w:pPr>
      <w:r>
        <w:t>Les citoyens n’encourent pas de coûts supplémentaires de mise en conformité.</w:t>
      </w:r>
    </w:p>
    <w:p w14:paraId="4C3F1783" w14:textId="77777777" w:rsidR="00305795" w:rsidRPr="00B45F62" w:rsidRDefault="00305795" w:rsidP="00305795">
      <w:pPr>
        <w:pStyle w:val="Text"/>
      </w:pPr>
      <w:r>
        <w:t>Les entreprises n’encourent pas de coûts supplémentaires de mise en conformité.</w:t>
      </w:r>
    </w:p>
    <w:p w14:paraId="2B75C832" w14:textId="55BF03DC" w:rsidR="00C42F84" w:rsidRPr="00B45F62" w:rsidRDefault="00C42F84" w:rsidP="00C42F84">
      <w:pPr>
        <w:pStyle w:val="Text"/>
      </w:pPr>
      <w:r>
        <w:t xml:space="preserve">Pour l’administration fédérale, l’extension de la surveillance par les NSP nouvellement ajoutés à la suite du maintien des définitions des groupes de substances contenues dans l’annexe de la LNSP n’engage qu’un petit effort supplémentaire d’application des poursuites de la part des autorités douanières et de l’Office fédéral de police criminelle. Le nombre de contrôles est le même. </w:t>
      </w:r>
    </w:p>
    <w:p w14:paraId="608DE434" w14:textId="77777777" w:rsidR="00C42F84" w:rsidRPr="00B45F62" w:rsidRDefault="00C42F84" w:rsidP="00C42F84">
      <w:pPr>
        <w:pStyle w:val="Text"/>
      </w:pPr>
      <w:r>
        <w:t>Pour les autorités régionales de surveillance et les autorités de police, l’extension susmentionnée de la surveillance des NSP pourrait se traduire par un effort accru mais non quantifiable de mise en œuvre. Là aussi, la charge supplémentaire est supposée être très faible dans des cas individuels.</w:t>
      </w:r>
    </w:p>
    <w:p w14:paraId="3E788804" w14:textId="77777777" w:rsidR="00BD418A" w:rsidRPr="00B45F62" w:rsidRDefault="00BD418A">
      <w:pPr>
        <w:pStyle w:val="berschriftarabischBegrndung"/>
      </w:pPr>
      <w:r>
        <w:t>Coûts supplémentaires</w:t>
      </w:r>
    </w:p>
    <w:p w14:paraId="3106D539" w14:textId="77777777" w:rsidR="00BD418A" w:rsidRPr="00B167BB" w:rsidRDefault="009B7E10">
      <w:pPr>
        <w:pStyle w:val="Text"/>
      </w:pPr>
      <w:r>
        <w:t>Aucuns.</w:t>
      </w:r>
    </w:p>
    <w:p w14:paraId="6E2EC864" w14:textId="77777777" w:rsidR="00BD418A" w:rsidRPr="00B167BB" w:rsidRDefault="008F64D5">
      <w:pPr>
        <w:pStyle w:val="berschriftarabischBegrndung"/>
      </w:pPr>
      <w:r>
        <w:t>Autres conséquences de l’ordonnance</w:t>
      </w:r>
    </w:p>
    <w:p w14:paraId="13CA989F" w14:textId="77777777" w:rsidR="00072D7D" w:rsidRPr="00B167BB" w:rsidRDefault="00072D7D" w:rsidP="00072D7D">
      <w:pPr>
        <w:pStyle w:val="Text"/>
      </w:pPr>
      <w:r>
        <w:t>La présente ordonnance n’a aucune incidence sur les politiques démographiques ou d’égalité des chances.</w:t>
      </w:r>
    </w:p>
    <w:p w14:paraId="5E4DBBA4" w14:textId="77777777" w:rsidR="00BD418A" w:rsidRPr="00B167BB" w:rsidRDefault="00BD418A">
      <w:pPr>
        <w:pStyle w:val="berschriftrmischBegrndung"/>
      </w:pPr>
      <w:r>
        <w:t xml:space="preserve">Limite de </w:t>
      </w:r>
      <w:proofErr w:type="gramStart"/>
      <w:r>
        <w:t>temps;</w:t>
      </w:r>
      <w:proofErr w:type="gramEnd"/>
      <w:r>
        <w:t xml:space="preserve"> évaluation</w:t>
      </w:r>
    </w:p>
    <w:p w14:paraId="67245F0A" w14:textId="77777777" w:rsidR="00BD418A" w:rsidRPr="00B167BB" w:rsidRDefault="00305795">
      <w:pPr>
        <w:pStyle w:val="Text"/>
        <w:rPr>
          <w:noProof/>
        </w:rPr>
      </w:pPr>
      <w:r>
        <w:t>L’ordonnance n’a pas vocation à être limitée dans le temps. L’annexe de la LNSP fait l’objet d’examens permanents fondés sur l’expérience acquise dans le cadre de son application, ainsi que sur de nouvelles connaissances scientifiques.</w:t>
      </w:r>
    </w:p>
    <w:p w14:paraId="795EE203" w14:textId="77777777" w:rsidR="00074269" w:rsidRPr="00B167BB" w:rsidRDefault="00074269" w:rsidP="00074269">
      <w:pPr>
        <w:pStyle w:val="BegrndungBesondererTeil"/>
      </w:pPr>
      <w:r>
        <w:t>B. Considérations spécifiques</w:t>
      </w:r>
    </w:p>
    <w:p w14:paraId="4811960F" w14:textId="77777777" w:rsidR="00074269" w:rsidRPr="00B167BB" w:rsidRDefault="00074269" w:rsidP="00074269">
      <w:pPr>
        <w:pStyle w:val="Text"/>
        <w:rPr>
          <w:b/>
        </w:rPr>
      </w:pPr>
      <w:r>
        <w:rPr>
          <w:b/>
        </w:rPr>
        <w:t xml:space="preserve">Article premier </w:t>
      </w:r>
    </w:p>
    <w:p w14:paraId="65B698C9" w14:textId="1C03F414" w:rsidR="00722ACF" w:rsidRPr="005606E9" w:rsidRDefault="00722ACF" w:rsidP="00722ACF">
      <w:pPr>
        <w:pStyle w:val="Text"/>
      </w:pPr>
      <w:r>
        <w:t>En raison de la portée et de la complexité de la mise à jour des groupes de substances qui figuraient préalablement à l’annexe de la LNSP résultant de la présente ordonnance, il est nécessaire de reformuler l’annexe. Aucune modification n’est apportée par des commandes de modification relatives à des numéros ou sous-points individuels de l’annexe. Compte tenu de l’expérience acquise dans le cadre des pratiques d’application après l’entrée en vigueur de la LNSP, la mise à jour des groupes de substances précédents sert à la fois à clarifier l’interprétation de la définition de chacun des groupes de substances et à étendre les groupes de substances à d’autres substances afin de prendre en considération d’autres substances psychoactives, dangereuses pour la santé et présentant un intérêt pour le marché.</w:t>
      </w:r>
    </w:p>
    <w:p w14:paraId="291040F8" w14:textId="77777777" w:rsidR="005E5D70" w:rsidRPr="009A6DD3" w:rsidRDefault="005E5D70" w:rsidP="005E5D70">
      <w:pPr>
        <w:pStyle w:val="Text"/>
        <w:rPr>
          <w:b/>
        </w:rPr>
      </w:pPr>
      <w:r>
        <w:rPr>
          <w:b/>
        </w:rPr>
        <w:lastRenderedPageBreak/>
        <w:t>Remarques préliminaires</w:t>
      </w:r>
    </w:p>
    <w:p w14:paraId="6F993DC9" w14:textId="5EB75EFB" w:rsidR="005E7F3F" w:rsidRDefault="005E5D70" w:rsidP="003A7848">
      <w:pPr>
        <w:pStyle w:val="Text"/>
      </w:pPr>
      <w:r>
        <w:t xml:space="preserve">La remarque préliminaire est étendue au premier paragraphe par l’explication des composés modifiés par les isotopes. Les composés marqués par des isotopes ont des propriétés pharmacologiques similaires, mais peuvent être moins dégradables et donc efficaces plus longtemps. L’adaptation est une clarification qui précise que les composés modifiés par les isotopes sont couverts par les définitions des groupes de substances. Cette clarification porte sur d’éventuelles incertitudes juridiques découlant de la pratique. </w:t>
      </w:r>
    </w:p>
    <w:p w14:paraId="24156B7E" w14:textId="77777777" w:rsidR="00C5599B" w:rsidRPr="00A35BF9" w:rsidRDefault="00C5599B" w:rsidP="00C5599B">
      <w:pPr>
        <w:autoSpaceDE w:val="0"/>
        <w:autoSpaceDN w:val="0"/>
        <w:adjustRightInd w:val="0"/>
        <w:spacing w:before="0" w:after="0"/>
        <w:rPr>
          <w:highlight w:val="yellow"/>
        </w:rPr>
      </w:pPr>
    </w:p>
    <w:p w14:paraId="64C996A4" w14:textId="77777777" w:rsidR="00722ACF" w:rsidRPr="004D1304" w:rsidRDefault="00722ACF" w:rsidP="00722ACF">
      <w:pPr>
        <w:pStyle w:val="Text"/>
        <w:rPr>
          <w:b/>
        </w:rPr>
      </w:pPr>
      <w:r>
        <w:rPr>
          <w:b/>
        </w:rPr>
        <w:t xml:space="preserve">Au sujet du point 1. </w:t>
      </w:r>
      <w:proofErr w:type="gramStart"/>
      <w:r>
        <w:rPr>
          <w:b/>
        </w:rPr>
        <w:t>«Composés</w:t>
      </w:r>
      <w:proofErr w:type="gramEnd"/>
      <w:r>
        <w:rPr>
          <w:b/>
        </w:rPr>
        <w:t xml:space="preserve"> dérivés de la 2-phénéthylamine»</w:t>
      </w:r>
    </w:p>
    <w:p w14:paraId="24A4F190" w14:textId="638AB6ED" w:rsidR="006975B8" w:rsidRPr="00EB5BF3" w:rsidRDefault="006975B8" w:rsidP="00EB5BF3">
      <w:pPr>
        <w:pStyle w:val="Text"/>
        <w:rPr>
          <w:rFonts w:eastAsia="Times New Roman"/>
        </w:rPr>
      </w:pPr>
      <w:r>
        <w:t>Le paragraphe nouvellement inséré tient compte du fait que le groupe phylogénétique est un élément structurel largement utilisé dans de nombreux composés pharmacologiquement actifs et peut également se produire dans les définitions du groupe de substances des points 2 à 7.</w:t>
      </w:r>
      <w:r>
        <w:rPr>
          <w:color w:val="0070C0"/>
        </w:rPr>
        <w:t xml:space="preserve"> </w:t>
      </w:r>
      <w:r>
        <w:t xml:space="preserve">À cet égard, il est précisé par la remarque préliminaire complétée dans la définition du groupe de substances que les molécules, bien qu’elles puissent être couvertes par la définition du groupe de substances visée au point 1, mais dont la structure centrale ou de base est imputable aux groupes de substances visés aux points 2 à 7, ne sont pas couvertes par l’annexe de la LNSP si elles ne sont pas couvertes par les définitions qui y sont énumérées. </w:t>
      </w:r>
    </w:p>
    <w:p w14:paraId="6B824DEB" w14:textId="5B988587" w:rsidR="00722ACF" w:rsidRPr="00E202E6" w:rsidRDefault="00722ACF" w:rsidP="00567CC7">
      <w:pPr>
        <w:pStyle w:val="Text"/>
        <w:spacing w:after="0"/>
      </w:pPr>
      <w:r>
        <w:t xml:space="preserve">En ce qui concerne le point 1.1 </w:t>
      </w:r>
    </w:p>
    <w:p w14:paraId="00F41D52" w14:textId="77777777" w:rsidR="00E202E6" w:rsidRPr="00E202E6" w:rsidRDefault="00E202E6" w:rsidP="00722ACF">
      <w:pPr>
        <w:pStyle w:val="Text"/>
      </w:pPr>
      <w:r>
        <w:t>Au premier paragraphe, dans la liste des éléments structurels entre l’avant-dernier et le dernier reste, la virgule est remplacée par un «</w:t>
      </w:r>
      <w:proofErr w:type="gramStart"/>
      <w:r>
        <w:t>et»</w:t>
      </w:r>
      <w:proofErr w:type="gramEnd"/>
      <w:r>
        <w:t xml:space="preserve"> et, sur le dernier repos, l’ajout «anneau» est inséré. Cela permet d’unifier le langage figurant dans l’annexe. </w:t>
      </w:r>
    </w:p>
    <w:p w14:paraId="30158A76" w14:textId="3401D71F" w:rsidR="00567CC7" w:rsidRPr="00E202E6" w:rsidRDefault="005E5D70" w:rsidP="00E202E6">
      <w:pPr>
        <w:pStyle w:val="Text"/>
      </w:pPr>
      <w:r>
        <w:t>Les paragraphes du point 1.1 suivants ne sont pas modifiés.</w:t>
      </w:r>
    </w:p>
    <w:p w14:paraId="456DA922" w14:textId="77777777" w:rsidR="00722ACF" w:rsidRPr="00E202E6" w:rsidRDefault="00722ACF" w:rsidP="00567CC7">
      <w:pPr>
        <w:pStyle w:val="Text"/>
        <w:spacing w:after="0"/>
      </w:pPr>
      <w:r>
        <w:t xml:space="preserve">En ce qui concerne le point 1.2 </w:t>
      </w:r>
    </w:p>
    <w:p w14:paraId="1AFE61A5" w14:textId="77777777" w:rsidR="00E202E6" w:rsidRPr="00E202E6" w:rsidRDefault="00722ACF" w:rsidP="00E202E6">
      <w:pPr>
        <w:pStyle w:val="Text"/>
      </w:pPr>
      <w:r>
        <w:t>Au point 1.2, sous-point a), dans la première phrase du paragraphe 1, la définition de l'oxycarbonée- (radical d’alkyle jusqu’à C)</w:t>
      </w:r>
      <w:r>
        <w:rPr>
          <w:vertAlign w:val="subscript"/>
        </w:rPr>
        <w:t>6</w:t>
      </w:r>
      <w:r>
        <w:t xml:space="preserve">), </w:t>
      </w:r>
      <w:proofErr w:type="spellStart"/>
      <w:r>
        <w:t>Alkylthiocarbonyle</w:t>
      </w:r>
      <w:proofErr w:type="spellEnd"/>
      <w:r>
        <w:t>- (radical d’alkyle jusqu’à C)</w:t>
      </w:r>
      <w:r>
        <w:rPr>
          <w:vertAlign w:val="subscript"/>
        </w:rPr>
        <w:t>6</w:t>
      </w:r>
      <w:r>
        <w:t xml:space="preserve">), </w:t>
      </w:r>
      <w:proofErr w:type="spellStart"/>
      <w:r>
        <w:t>Alkylcarbamoyle</w:t>
      </w:r>
      <w:proofErr w:type="spellEnd"/>
      <w:r>
        <w:t>- (radical d’alkyle jusqu’à C</w:t>
      </w:r>
      <w:r>
        <w:rPr>
          <w:vertAlign w:val="subscript"/>
        </w:rPr>
        <w:t>6</w:t>
      </w:r>
      <w:r>
        <w:t>) et groupes carbonyle (radical d’aryle jusqu’à C</w:t>
      </w:r>
      <w:r>
        <w:rPr>
          <w:vertAlign w:val="subscript"/>
        </w:rPr>
        <w:t>10</w:t>
      </w:r>
      <w:r>
        <w:t>) est complétée et clarifiée. L’inclusion de ces substituants comprend d’importants groupes dits de protection. Un groupe protecteur peut être facilement attaché aux groupes aminés et tout aussi facilement se séparer. Par modification de l’annexe, de cette façon, les molécules modifiées seront incluses par la définition à l’avenir. En particulier, l’extension enregistre le groupe de protection tertiaire-carboxylase nouvellement présent, par exemple dans la MDMA et l’amphétamine, et interdit sa vente. En outre, le terme</w:t>
      </w:r>
      <w:proofErr w:type="gramStart"/>
      <w:r>
        <w:t xml:space="preserve"> «anneaux</w:t>
      </w:r>
      <w:proofErr w:type="gramEnd"/>
      <w:r>
        <w:t xml:space="preserve">» est ajouté au dernier radical de la deuxième phrase du paragraphe 1. Cela permet d’unifier le langage figurant dans l’annexe. </w:t>
      </w:r>
    </w:p>
    <w:p w14:paraId="2BF4C278" w14:textId="3D465E67" w:rsidR="00E202E6" w:rsidRPr="004D1304" w:rsidRDefault="00E202E6" w:rsidP="00E202E6">
      <w:r>
        <w:t>Au point 1.2, sous-points a) et b), les mots</w:t>
      </w:r>
      <w:proofErr w:type="gramStart"/>
      <w:r>
        <w:t xml:space="preserve"> «taille</w:t>
      </w:r>
      <w:proofErr w:type="gramEnd"/>
      <w:r>
        <w:t xml:space="preserve"> de l’anneau» sont ajoutés à la première phrase du paragraphe 1 entre parenthèses pour le radical de </w:t>
      </w:r>
      <w:proofErr w:type="spellStart"/>
      <w:r>
        <w:t>cycloalkyle</w:t>
      </w:r>
      <w:proofErr w:type="spellEnd"/>
      <w:r>
        <w:t>. Après le radical d'ankylostome, la virgule est supprimée et «</w:t>
      </w:r>
      <w:proofErr w:type="gramStart"/>
      <w:r>
        <w:t>et»</w:t>
      </w:r>
      <w:proofErr w:type="gramEnd"/>
      <w:r>
        <w:t xml:space="preserve"> est insérée. Dans le cas du substituant du groupe </w:t>
      </w:r>
      <w:proofErr w:type="spellStart"/>
      <w:r>
        <w:t>alkyloxycarbonyle</w:t>
      </w:r>
      <w:proofErr w:type="spellEnd"/>
      <w:r>
        <w:t>, le mot</w:t>
      </w:r>
      <w:proofErr w:type="gramStart"/>
      <w:r>
        <w:t xml:space="preserve"> «radical</w:t>
      </w:r>
      <w:proofErr w:type="gramEnd"/>
      <w:r>
        <w:t xml:space="preserve"> d’alkyle» est ajouté entre crochets. Les trois ajustements prévus au premier paragraphe visent à clarifier les règles existantes. </w:t>
      </w:r>
    </w:p>
    <w:p w14:paraId="67D55307" w14:textId="77777777" w:rsidR="00D76B94" w:rsidRPr="004D1304" w:rsidRDefault="00D76B94" w:rsidP="00722ACF">
      <w:pPr>
        <w:pStyle w:val="Text"/>
      </w:pPr>
      <w:r>
        <w:t>De plus, le contenu du règlement correspond aux règlements précédents.</w:t>
      </w:r>
    </w:p>
    <w:p w14:paraId="7DDF20C9" w14:textId="77777777" w:rsidR="00722ACF" w:rsidRPr="004D1304" w:rsidRDefault="00722ACF" w:rsidP="00722ACF">
      <w:pPr>
        <w:pStyle w:val="Text"/>
        <w:spacing w:before="240"/>
        <w:rPr>
          <w:b/>
        </w:rPr>
      </w:pPr>
      <w:r>
        <w:rPr>
          <w:b/>
        </w:rPr>
        <w:t xml:space="preserve">Au sujet du point 2. </w:t>
      </w:r>
      <w:proofErr w:type="gramStart"/>
      <w:r>
        <w:rPr>
          <w:b/>
        </w:rPr>
        <w:t>«Agents</w:t>
      </w:r>
      <w:proofErr w:type="gramEnd"/>
      <w:r>
        <w:rPr>
          <w:b/>
        </w:rPr>
        <w:t xml:space="preserve"> </w:t>
      </w:r>
      <w:proofErr w:type="spellStart"/>
      <w:r>
        <w:rPr>
          <w:b/>
        </w:rPr>
        <w:t>cannabimimétiques</w:t>
      </w:r>
      <w:proofErr w:type="spellEnd"/>
      <w:r>
        <w:rPr>
          <w:b/>
        </w:rPr>
        <w:t xml:space="preserve"> / cannabinoïdes synthétiques»</w:t>
      </w:r>
    </w:p>
    <w:p w14:paraId="73F9B8C6" w14:textId="77777777" w:rsidR="005E5D70" w:rsidRPr="004D1304" w:rsidRDefault="005E5D70" w:rsidP="005E5D70">
      <w:pPr>
        <w:pStyle w:val="Text"/>
      </w:pPr>
      <w:r>
        <w:t>En ce qui concerne le point 2.1</w:t>
      </w:r>
    </w:p>
    <w:p w14:paraId="4E328A93" w14:textId="04BBA287" w:rsidR="00401CB8" w:rsidRDefault="00474A8B" w:rsidP="006E30B8">
      <w:r>
        <w:t>Au point 2.1.1, deuxième paragraphe, l’ajout</w:t>
      </w:r>
      <w:proofErr w:type="gramStart"/>
      <w:r>
        <w:t xml:space="preserve"> «g</w:t>
      </w:r>
      <w:proofErr w:type="gramEnd"/>
      <w:r>
        <w:t xml:space="preserve">» entre parenthèses est remplacé par «h», afin de faire la référence correcte et est clarifié d’un point de vue linguistique. </w:t>
      </w:r>
    </w:p>
    <w:p w14:paraId="03FB12FB" w14:textId="77777777" w:rsidR="000D57F4" w:rsidRDefault="000D57F4" w:rsidP="006E30B8">
      <w:r>
        <w:lastRenderedPageBreak/>
        <w:t>Le point 2.1.2, sous-point a), est clarifié d’un point de vue linguistique.</w:t>
      </w:r>
    </w:p>
    <w:p w14:paraId="5213D809" w14:textId="77777777" w:rsidR="006E30B8" w:rsidRPr="004D1304" w:rsidRDefault="00241BA1" w:rsidP="006E30B8">
      <w:r>
        <w:t xml:space="preserve">Au point 2.1.2, tant au sous-point b) qu’au c), le substituant au méthylène carbonyle est complété, auquel un effet pharmacologique est attribué. </w:t>
      </w:r>
    </w:p>
    <w:p w14:paraId="5E53BB97" w14:textId="73FE7781" w:rsidR="006E30B8" w:rsidRPr="006E30B8" w:rsidRDefault="00E411B3" w:rsidP="00A20B99">
      <w:pPr>
        <w:spacing w:after="0"/>
      </w:pPr>
      <w:r>
        <w:t>Au point 2.1.3, qui décrit le radical de pont, le radical de pont défini aux sous-points a) et </w:t>
      </w:r>
      <w:proofErr w:type="spellStart"/>
      <w:r>
        <w:t>bb</w:t>
      </w:r>
      <w:proofErr w:type="spellEnd"/>
      <w:r>
        <w:t xml:space="preserve">) se limite au fait que la structure de la chaîne doit comporter au moins un atome de carbone. Cet ajout exclut les substituants non carbonés. </w:t>
      </w:r>
    </w:p>
    <w:p w14:paraId="4D508664" w14:textId="77777777" w:rsidR="00152B55" w:rsidRPr="00152B55" w:rsidRDefault="00C33156" w:rsidP="00722ACF">
      <w:pPr>
        <w:spacing w:after="0"/>
      </w:pPr>
      <w:r>
        <w:t xml:space="preserve">Au point 2.1.4, l’atome de silicium est inclus dans la liste des atomes possibles au premier paragraphe. Cette expansion tient compte de l’émergence de deux nouveaux dérivés contenant du silicium. </w:t>
      </w:r>
    </w:p>
    <w:p w14:paraId="254091CE" w14:textId="77777777" w:rsidR="004474DE" w:rsidRDefault="00847CCE" w:rsidP="00567CC7">
      <w:pPr>
        <w:spacing w:after="0"/>
      </w:pPr>
      <w:r>
        <w:t xml:space="preserve">Au point 2.1.4, la structure de chaîne définie au sous-point a) se limite au fait que la structure de la chaîne doit comporter au moins un atome de carbone. Cet ajout exclut clairement les substituants non carbonés. Cette adaptation sert à clarifier les structures moléculaires possibles. En outre, le nombre d’atomes maximum est augmenté de sept à dix. Cet ajustement inclut le dérivé ADMIS-D-5Br-INACA existant. </w:t>
      </w:r>
    </w:p>
    <w:p w14:paraId="39265FC2" w14:textId="77777777" w:rsidR="00722ACF" w:rsidRPr="00BA1EB1" w:rsidRDefault="00722ACF" w:rsidP="00567CC7">
      <w:pPr>
        <w:spacing w:after="0"/>
      </w:pPr>
      <w:r>
        <w:t>En ce qui concerne le point 2.2</w:t>
      </w:r>
    </w:p>
    <w:p w14:paraId="103459BD" w14:textId="4C1332FD" w:rsidR="00401CB8" w:rsidRDefault="00401CB8" w:rsidP="00193F59">
      <w:r>
        <w:t xml:space="preserve">Le point 2.2.2 est révisé sur le plan rédactionnel et linguistique. </w:t>
      </w:r>
    </w:p>
    <w:p w14:paraId="741375C8" w14:textId="77777777" w:rsidR="00847CCE" w:rsidRDefault="00847CCE" w:rsidP="00193F59">
      <w:r>
        <w:t>Concernant le point 2,3</w:t>
      </w:r>
    </w:p>
    <w:p w14:paraId="299A7C8F" w14:textId="77777777" w:rsidR="00F22C40" w:rsidRDefault="00710DDF" w:rsidP="00193F59">
      <w:r>
        <w:t xml:space="preserve">Un nouveau point 2.3 est ajouté. Le sous-groupe nouvellement introduit d’agents </w:t>
      </w:r>
      <w:proofErr w:type="spellStart"/>
      <w:r>
        <w:t>cannabimimétiques</w:t>
      </w:r>
      <w:proofErr w:type="spellEnd"/>
      <w:r>
        <w:t xml:space="preserve"> est intitulé</w:t>
      </w:r>
      <w:proofErr w:type="gramStart"/>
      <w:r>
        <w:t xml:space="preserve"> «Composés</w:t>
      </w:r>
      <w:proofErr w:type="gramEnd"/>
      <w:r>
        <w:t xml:space="preserve"> dérivés du 6</w:t>
      </w:r>
      <w:r>
        <w:rPr>
          <w:i/>
        </w:rPr>
        <w:t>H</w:t>
      </w:r>
      <w:r>
        <w:t xml:space="preserve"> </w:t>
      </w:r>
      <w:proofErr w:type="spellStart"/>
      <w:r>
        <w:t>benzo</w:t>
      </w:r>
      <w:proofErr w:type="spellEnd"/>
      <w:r>
        <w:t>(c)chromène-1-ol (6</w:t>
      </w:r>
      <w:r>
        <w:rPr>
          <w:i/>
        </w:rPr>
        <w:t>H</w:t>
      </w:r>
      <w:r>
        <w:t>-dibenzo(</w:t>
      </w:r>
      <w:proofErr w:type="spellStart"/>
      <w:r>
        <w:t>b,d</w:t>
      </w:r>
      <w:proofErr w:type="spellEnd"/>
      <w:r>
        <w:t xml:space="preserve">)pyran-1-ol)». Il comprend les nouvelles drogues de synthèse mises sur le marché semi-synthétiques dérivés </w:t>
      </w:r>
      <w:proofErr w:type="gramStart"/>
      <w:r>
        <w:t>du tétrahydronaphtaline</w:t>
      </w:r>
      <w:proofErr w:type="gramEnd"/>
      <w:r>
        <w:t>. Ces drogues de synthèse sont nocives et nuisibles à la santé. L'hydrocarbonate (HHC) et ses dérivés (HHC-AC, HHC-H et HHC-P) sont notamment inclus. Le nouveau point introduit est divisé en deux sous-</w:t>
      </w:r>
      <w:proofErr w:type="gramStart"/>
      <w:r>
        <w:t>points:</w:t>
      </w:r>
      <w:proofErr w:type="gramEnd"/>
      <w:r>
        <w:t xml:space="preserve"> Point 2.3.1 Structure centrale et point 2.3.2 Radical R</w:t>
      </w:r>
      <w:r>
        <w:rPr>
          <w:vertAlign w:val="subscript"/>
        </w:rPr>
        <w:t>1</w:t>
      </w:r>
      <w:r>
        <w:t>, R</w:t>
      </w:r>
      <w:r>
        <w:rPr>
          <w:vertAlign w:val="subscript"/>
        </w:rPr>
        <w:t>2</w:t>
      </w:r>
      <w:r>
        <w:t>, R</w:t>
      </w:r>
      <w:r>
        <w:rPr>
          <w:vertAlign w:val="subscript"/>
        </w:rPr>
        <w:t>3</w:t>
      </w:r>
      <w:r>
        <w:t>, R</w:t>
      </w:r>
      <w:r>
        <w:rPr>
          <w:vertAlign w:val="subscript"/>
        </w:rPr>
        <w:t>4</w:t>
      </w:r>
      <w:r>
        <w:t xml:space="preserve"> et R</w:t>
      </w:r>
      <w:r>
        <w:rPr>
          <w:vertAlign w:val="subscript"/>
        </w:rPr>
        <w:t>5</w:t>
      </w:r>
      <w:r>
        <w:t xml:space="preserve">: La description des substituants couvre les acétates qui se sont déjà produits, leurs variantes étendues ainsi que les variantes cycliques saturées et aromatiques. L’inclusion dans l’annexe vise à empêcher le commerce de ces produits psychoactifs, qui sont actuellement mis sur le marché avec une composition floue sans aucun contrôle de la qualité, sans criminaliser les consommateurs. </w:t>
      </w:r>
    </w:p>
    <w:p w14:paraId="26A93A04" w14:textId="452E858A" w:rsidR="008C0E9E" w:rsidRPr="00BA1EB1" w:rsidRDefault="008C0E9E" w:rsidP="008C0E9E">
      <w:pPr>
        <w:spacing w:before="0" w:after="0"/>
      </w:pPr>
      <w:r>
        <w:t xml:space="preserve">En outre, les dispositions du point 2 ne sont pas modifiées.   </w:t>
      </w:r>
    </w:p>
    <w:p w14:paraId="45236A8B" w14:textId="77777777" w:rsidR="008C0E9E" w:rsidRPr="006E30B8" w:rsidRDefault="008C0E9E" w:rsidP="00193F59"/>
    <w:p w14:paraId="7ABB2E16" w14:textId="77777777" w:rsidR="006D20E5" w:rsidRPr="006D20E5" w:rsidRDefault="006D20E5" w:rsidP="006D20E5">
      <w:pPr>
        <w:spacing w:before="0" w:after="0"/>
        <w:rPr>
          <w:rFonts w:eastAsia="Times New Roman"/>
          <w:lang w:eastAsia="de-DE"/>
        </w:rPr>
      </w:pPr>
    </w:p>
    <w:p w14:paraId="79E3E8CA" w14:textId="77777777" w:rsidR="00722ACF" w:rsidRPr="006D20E5" w:rsidRDefault="00722ACF" w:rsidP="006D20E5">
      <w:pPr>
        <w:spacing w:before="0" w:after="0"/>
        <w:rPr>
          <w:rFonts w:eastAsia="Times New Roman"/>
        </w:rPr>
      </w:pPr>
      <w:r>
        <w:rPr>
          <w:b/>
        </w:rPr>
        <w:t>Concernant le point 3</w:t>
      </w:r>
      <w:proofErr w:type="gramStart"/>
      <w:r>
        <w:rPr>
          <w:b/>
        </w:rPr>
        <w:t xml:space="preserve"> «Benzodiazépines</w:t>
      </w:r>
      <w:proofErr w:type="gramEnd"/>
      <w:r>
        <w:rPr>
          <w:b/>
        </w:rPr>
        <w:t>»</w:t>
      </w:r>
    </w:p>
    <w:p w14:paraId="7588F745" w14:textId="43EC5E17" w:rsidR="00BB6534" w:rsidRDefault="00722ACF" w:rsidP="00896294">
      <w:pPr>
        <w:spacing w:after="0"/>
      </w:pPr>
      <w:r>
        <w:t xml:space="preserve">Le point 3.2, sous-points a), b), c), d), f), g), h) et k), est clarifié d’un point de vue linguistique.  </w:t>
      </w:r>
    </w:p>
    <w:p w14:paraId="228301B6" w14:textId="723B3789" w:rsidR="00896294" w:rsidRDefault="00BB6534" w:rsidP="00896294">
      <w:pPr>
        <w:spacing w:after="0"/>
      </w:pPr>
      <w:r>
        <w:t>Au point 3.2, sous-point f), le radical</w:t>
      </w:r>
      <w:proofErr w:type="gramStart"/>
      <w:r>
        <w:t xml:space="preserve"> «</w:t>
      </w:r>
      <w:proofErr w:type="spellStart"/>
      <w:r>
        <w:t>hydrazidométhyle</w:t>
      </w:r>
      <w:proofErr w:type="spellEnd"/>
      <w:proofErr w:type="gramEnd"/>
      <w:r>
        <w:t>-» est inclus dans la liste des atomes ou des groupes atomiques du radical R</w:t>
      </w:r>
      <w:r>
        <w:rPr>
          <w:vertAlign w:val="subscript"/>
        </w:rPr>
        <w:t>5</w:t>
      </w:r>
      <w:r>
        <w:t xml:space="preserve">. Depuis octobre 2022, l'ondé surveille 35 benzodiazépines. La plupart de ces benzodiazépines NSP qui sont surveillées sont des médicaments orphelins qui ont été brevetés par les fabricants de médicaments, mais ensuite abandonnés sans les mettre sur le marché. Par l’absorption du groupe hydrazine, l’action psychoéducative du benzolisme frigidaire est détectée, qui à des doses plus élevées montre des effets significativement graves et nocifs. Les effets secondaires rapportés incluent la somnolence, la faiblesse, la dépendance, la dysménorrhée et des réactions allergiques. Le déclenchement de la myasthénie grave, une maladie auto-immune, a également été rapporté. L’utilisation récréative du frigidaire présente un risque significativement plus élevé d’effets indésirables, en particulier lorsque des combinaisons avec d’autres substances sont utilisées. Des doses élevées de frigidaire peuvent, en particulier chez les personnes âgées, déclencher des troubles de coordination, une ataxie et une faiblesse musculaire sévère. Les interactions décrites avec d’autres substances comprennent </w:t>
      </w:r>
      <w:r>
        <w:lastRenderedPageBreak/>
        <w:t>l’amplification des effets de l’alcool, des médicaments hypnotiques, des neuroleptiques, des prépsychotiques et des analgésiques. Frigidaire est un médicament délivré sur ordonnance sous le nom commercial Frigidaire IC</w:t>
      </w:r>
      <w:r>
        <w:rPr>
          <w:vertAlign w:val="superscript"/>
        </w:rPr>
        <w:t>®</w:t>
      </w:r>
      <w:r>
        <w:t xml:space="preserve"> disponible en Ukraine et en Russie et lancé en 1997. Il n’existe pas d’autorisation de mise sur le marché pour les benzodiazépines psychoactives en Allemagne et en Europe. En outre, le sous-point f) est ajusté sur le plan rédactionnel. </w:t>
      </w:r>
    </w:p>
    <w:p w14:paraId="16E56F79" w14:textId="77777777" w:rsidR="00A20B99" w:rsidRDefault="00A20B99" w:rsidP="00896294">
      <w:pPr>
        <w:spacing w:after="0"/>
      </w:pPr>
    </w:p>
    <w:p w14:paraId="7AF22BF3" w14:textId="77804485" w:rsidR="00722ACF" w:rsidRDefault="00D7571F" w:rsidP="00722ACF">
      <w:pPr>
        <w:spacing w:before="0" w:after="0"/>
      </w:pPr>
      <w:r>
        <w:t xml:space="preserve">En outre, les dispositions du point 3 ne sont pas modifiées. </w:t>
      </w:r>
    </w:p>
    <w:p w14:paraId="378D15EB" w14:textId="77777777" w:rsidR="00C87C14" w:rsidRPr="00A4642B" w:rsidRDefault="00C87C14" w:rsidP="00722ACF">
      <w:pPr>
        <w:spacing w:before="0" w:after="0"/>
        <w:rPr>
          <w:highlight w:val="yellow"/>
        </w:rPr>
      </w:pPr>
    </w:p>
    <w:p w14:paraId="3A8EAFF7" w14:textId="77777777" w:rsidR="00722ACF" w:rsidRPr="00327185" w:rsidRDefault="00722ACF" w:rsidP="00722ACF">
      <w:pPr>
        <w:pStyle w:val="Text"/>
        <w:rPr>
          <w:b/>
        </w:rPr>
      </w:pPr>
      <w:r>
        <w:rPr>
          <w:b/>
        </w:rPr>
        <w:t>Point 4</w:t>
      </w:r>
      <w:proofErr w:type="gramStart"/>
      <w:r>
        <w:rPr>
          <w:b/>
        </w:rPr>
        <w:t xml:space="preserve"> «Composés</w:t>
      </w:r>
      <w:proofErr w:type="gramEnd"/>
      <w:r>
        <w:rPr>
          <w:b/>
        </w:rPr>
        <w:t xml:space="preserve"> dérivés de N-(2-aminocyclohexyle)amide»</w:t>
      </w:r>
    </w:p>
    <w:p w14:paraId="4179EE8D" w14:textId="385D25DB" w:rsidR="00722ACF" w:rsidRPr="00327185" w:rsidRDefault="00722ACF">
      <w:pPr>
        <w:autoSpaceDE w:val="0"/>
        <w:autoSpaceDN w:val="0"/>
        <w:adjustRightInd w:val="0"/>
      </w:pPr>
      <w:r>
        <w:t xml:space="preserve">Le point 4, sous-points a), b), c) et d), est révisé sur le plan rédactionnel. </w:t>
      </w:r>
    </w:p>
    <w:p w14:paraId="0630AAC3" w14:textId="77777777" w:rsidR="007F7AC4" w:rsidRPr="00327185" w:rsidRDefault="007F7AC4" w:rsidP="00327185">
      <w:pPr>
        <w:autoSpaceDE w:val="0"/>
        <w:autoSpaceDN w:val="0"/>
        <w:adjustRightInd w:val="0"/>
        <w:spacing w:after="0"/>
      </w:pPr>
    </w:p>
    <w:p w14:paraId="14139C09" w14:textId="77777777" w:rsidR="00722ACF" w:rsidRPr="00814B79" w:rsidRDefault="00722ACF" w:rsidP="00722ACF">
      <w:pPr>
        <w:pStyle w:val="Text"/>
        <w:rPr>
          <w:b/>
        </w:rPr>
      </w:pPr>
      <w:r>
        <w:rPr>
          <w:b/>
        </w:rPr>
        <w:t xml:space="preserve">Concernant le point 5. </w:t>
      </w:r>
      <w:proofErr w:type="gramStart"/>
      <w:r>
        <w:rPr>
          <w:b/>
        </w:rPr>
        <w:t>«Composés</w:t>
      </w:r>
      <w:proofErr w:type="gramEnd"/>
      <w:r>
        <w:rPr>
          <w:b/>
        </w:rPr>
        <w:t xml:space="preserve"> dérivés de la tryptamine»</w:t>
      </w:r>
    </w:p>
    <w:p w14:paraId="294C4A27" w14:textId="7C608B76" w:rsidR="006C5E5B" w:rsidRPr="004A765C" w:rsidRDefault="000B0A06" w:rsidP="00CF6C2A">
      <w:pPr>
        <w:autoSpaceDE w:val="0"/>
        <w:autoSpaceDN w:val="0"/>
        <w:adjustRightInd w:val="0"/>
      </w:pPr>
      <w:r>
        <w:t xml:space="preserve">Au point 5.1, les sous-points b), c) et d), sont clarifiés d’un point de vue linguistique. </w:t>
      </w:r>
    </w:p>
    <w:p w14:paraId="6EC579B4" w14:textId="77777777" w:rsidR="00DF640C" w:rsidRDefault="00EE33AC" w:rsidP="00EE33AC">
      <w:pPr>
        <w:autoSpaceDE w:val="0"/>
        <w:autoSpaceDN w:val="0"/>
        <w:adjustRightInd w:val="0"/>
        <w:spacing w:after="0"/>
      </w:pPr>
      <w:r>
        <w:t>Au point 5.2, premier paragraphe, la masse moléculaire maximale due est augmentée jusqu’à l’extension du radical R</w:t>
      </w:r>
      <w:r>
        <w:rPr>
          <w:vertAlign w:val="subscript"/>
        </w:rPr>
        <w:t>1</w:t>
      </w:r>
      <w:r>
        <w:t xml:space="preserve"> de 500 u à 600 u au point 5.2, sous-point a).</w:t>
      </w:r>
    </w:p>
    <w:p w14:paraId="28DAEFCB" w14:textId="5AD8D937" w:rsidR="00891612" w:rsidRDefault="00EE33AC" w:rsidP="00A35BF9">
      <w:pPr>
        <w:autoSpaceDE w:val="0"/>
        <w:autoSpaceDN w:val="0"/>
        <w:adjustRightInd w:val="0"/>
        <w:spacing w:after="0"/>
      </w:pPr>
      <w:r>
        <w:t>Le point 5.2, sous-point a) est refondu. Le radical R</w:t>
      </w:r>
      <w:r>
        <w:rPr>
          <w:vertAlign w:val="subscript"/>
        </w:rPr>
        <w:t>1</w:t>
      </w:r>
      <w:r>
        <w:t xml:space="preserve"> est reformulé pour inclure le 1-(2-</w:t>
      </w:r>
      <w:proofErr w:type="gramStart"/>
      <w:r>
        <w:t>pythienne)-</w:t>
      </w:r>
      <w:proofErr w:type="gramEnd"/>
      <w:r>
        <w:t xml:space="preserve">LSD nouvellement apparu et d’autres précurseurs du LSD, qui sont convertis en LSD par clivage hydrologique dans le corps après absorption dans le corps. La refonte du paragraphe est fondée sur le groupe de substances des agents </w:t>
      </w:r>
      <w:proofErr w:type="spellStart"/>
      <w:r>
        <w:t>cannabimimétiques</w:t>
      </w:r>
      <w:proofErr w:type="spellEnd"/>
      <w:r>
        <w:t>. Les nouveaux dérivés du LSD sont des substances psychédéliques qui sont converties en LSD dans le passage du corps et sont déjà présentes sur le marché de la drogue à des fins d’abus. Des rapports d’intoxications avec les nouveaux dérivés sont déjà disponibles.</w:t>
      </w:r>
    </w:p>
    <w:p w14:paraId="722E0CE5" w14:textId="77777777" w:rsidR="009F3695" w:rsidRPr="00EE33AC" w:rsidRDefault="009F3695" w:rsidP="00A35BF9">
      <w:pPr>
        <w:autoSpaceDE w:val="0"/>
        <w:autoSpaceDN w:val="0"/>
        <w:adjustRightInd w:val="0"/>
        <w:spacing w:after="0"/>
      </w:pPr>
      <w:r>
        <w:t>Le point 5.2, sous-point b), est clarifié d’un point de vue linguistique.</w:t>
      </w:r>
    </w:p>
    <w:p w14:paraId="6BB19856" w14:textId="77777777" w:rsidR="008C0E9E" w:rsidRDefault="008C0E9E" w:rsidP="00025E41">
      <w:pPr>
        <w:spacing w:before="0" w:after="0"/>
      </w:pPr>
    </w:p>
    <w:p w14:paraId="5D6FC6B7" w14:textId="6A183F08" w:rsidR="00722ACF" w:rsidRPr="00A4642B" w:rsidRDefault="00025E41" w:rsidP="00C5599B">
      <w:pPr>
        <w:spacing w:before="0" w:after="0"/>
        <w:rPr>
          <w:rFonts w:eastAsia="Times New Roman"/>
          <w:highlight w:val="yellow"/>
        </w:rPr>
      </w:pPr>
      <w:r>
        <w:t xml:space="preserve">En outre, les dispositions du point 5 ne sont pas modifiées. </w:t>
      </w:r>
    </w:p>
    <w:p w14:paraId="24273140" w14:textId="77777777" w:rsidR="00722ACF" w:rsidRPr="003C293B" w:rsidRDefault="00722ACF" w:rsidP="00722ACF">
      <w:pPr>
        <w:pStyle w:val="Text"/>
        <w:rPr>
          <w:b/>
        </w:rPr>
      </w:pPr>
      <w:r>
        <w:rPr>
          <w:b/>
        </w:rPr>
        <w:t xml:space="preserve">Concernant le point 6. </w:t>
      </w:r>
      <w:proofErr w:type="gramStart"/>
      <w:r>
        <w:rPr>
          <w:b/>
        </w:rPr>
        <w:t>«Composés</w:t>
      </w:r>
      <w:proofErr w:type="gramEnd"/>
      <w:r>
        <w:rPr>
          <w:b/>
        </w:rPr>
        <w:t xml:space="preserve"> dérivés de l’</w:t>
      </w:r>
      <w:proofErr w:type="spellStart"/>
      <w:r>
        <w:rPr>
          <w:b/>
        </w:rPr>
        <w:t>arylcyclohexylamine</w:t>
      </w:r>
      <w:proofErr w:type="spellEnd"/>
      <w:r>
        <w:rPr>
          <w:b/>
        </w:rPr>
        <w:t>»</w:t>
      </w:r>
    </w:p>
    <w:p w14:paraId="1C2E78E4" w14:textId="526C2389" w:rsidR="006932B7" w:rsidRDefault="006932B7" w:rsidP="00CF6C2A">
      <w:pPr>
        <w:autoSpaceDE w:val="0"/>
        <w:autoSpaceDN w:val="0"/>
        <w:adjustRightInd w:val="0"/>
        <w:spacing w:after="0"/>
      </w:pPr>
      <w:r>
        <w:t xml:space="preserve">Le point 6, sous-points a), b) et c), est clarifié d’un point de vue linguistique. </w:t>
      </w:r>
    </w:p>
    <w:p w14:paraId="696EE5C1" w14:textId="26CD6FFC" w:rsidR="00875DBE" w:rsidRPr="00A4642B" w:rsidRDefault="00875DBE" w:rsidP="00875DBE">
      <w:pPr>
        <w:spacing w:before="0" w:after="0"/>
        <w:rPr>
          <w:highlight w:val="yellow"/>
        </w:rPr>
      </w:pPr>
      <w:r>
        <w:t xml:space="preserve">Outre les clarifications linguistiques susmentionnées, les dispositions du point 6 ne sont pas modifiées. </w:t>
      </w:r>
    </w:p>
    <w:p w14:paraId="5E70FDEB" w14:textId="77777777" w:rsidR="009F5CE1" w:rsidRPr="006932B7" w:rsidRDefault="009F5CE1" w:rsidP="009F5CE1">
      <w:pPr>
        <w:autoSpaceDE w:val="0"/>
        <w:autoSpaceDN w:val="0"/>
        <w:adjustRightInd w:val="0"/>
      </w:pPr>
    </w:p>
    <w:p w14:paraId="2FCA1449" w14:textId="77777777" w:rsidR="00A35BF9" w:rsidRDefault="00722ACF" w:rsidP="00A35BF9">
      <w:pPr>
        <w:pStyle w:val="Text"/>
        <w:rPr>
          <w:b/>
        </w:rPr>
      </w:pPr>
      <w:r>
        <w:rPr>
          <w:b/>
        </w:rPr>
        <w:t>Concernant le point 7</w:t>
      </w:r>
      <w:proofErr w:type="gramStart"/>
      <w:r>
        <w:rPr>
          <w:b/>
        </w:rPr>
        <w:t xml:space="preserve"> «Composés</w:t>
      </w:r>
      <w:proofErr w:type="gramEnd"/>
      <w:r>
        <w:rPr>
          <w:b/>
        </w:rPr>
        <w:t xml:space="preserve"> dérivés du </w:t>
      </w:r>
      <w:proofErr w:type="spellStart"/>
      <w:r>
        <w:rPr>
          <w:b/>
        </w:rPr>
        <w:t>benzimidazole</w:t>
      </w:r>
      <w:proofErr w:type="spellEnd"/>
      <w:r>
        <w:rPr>
          <w:b/>
        </w:rPr>
        <w:t>»</w:t>
      </w:r>
    </w:p>
    <w:p w14:paraId="76790E48" w14:textId="77777777" w:rsidR="00284DD6" w:rsidRPr="006932B7" w:rsidRDefault="00284DD6" w:rsidP="00A35BF9">
      <w:pPr>
        <w:pStyle w:val="Text"/>
      </w:pPr>
      <w:r>
        <w:t xml:space="preserve">Le point 7 correspond au point 7 précédent. </w:t>
      </w:r>
    </w:p>
    <w:p w14:paraId="1D25D13A" w14:textId="77777777" w:rsidR="00F536FB" w:rsidRPr="00A4642B" w:rsidRDefault="00F536FB" w:rsidP="00722ACF">
      <w:pPr>
        <w:autoSpaceDE w:val="0"/>
        <w:autoSpaceDN w:val="0"/>
        <w:adjustRightInd w:val="0"/>
        <w:spacing w:before="0" w:after="0"/>
        <w:rPr>
          <w:rFonts w:eastAsia="Times New Roman"/>
          <w:highlight w:val="yellow"/>
          <w:lang w:eastAsia="de-DE"/>
        </w:rPr>
      </w:pPr>
    </w:p>
    <w:p w14:paraId="4ED8554B" w14:textId="77777777" w:rsidR="00722ACF" w:rsidRPr="00B167BB" w:rsidRDefault="00722ACF" w:rsidP="00722ACF">
      <w:pPr>
        <w:autoSpaceDE w:val="0"/>
        <w:autoSpaceDN w:val="0"/>
        <w:adjustRightInd w:val="0"/>
        <w:spacing w:before="0" w:after="0"/>
        <w:rPr>
          <w:b/>
        </w:rPr>
      </w:pPr>
      <w:r>
        <w:rPr>
          <w:b/>
        </w:rPr>
        <w:t>Article 2</w:t>
      </w:r>
    </w:p>
    <w:p w14:paraId="5C4CF310" w14:textId="77777777" w:rsidR="00722ACF" w:rsidRPr="00110859" w:rsidRDefault="00722ACF" w:rsidP="00722ACF">
      <w:pPr>
        <w:pStyle w:val="Text"/>
      </w:pPr>
      <w:r>
        <w:t>L’article 2 prévoit l’entrée en vigueur de l’ordonnance.</w:t>
      </w:r>
    </w:p>
    <w:sectPr w:rsidR="00722ACF" w:rsidRPr="00110859" w:rsidSect="00CA09E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09E6" w14:textId="77777777" w:rsidR="00C8305A" w:rsidRDefault="00C8305A" w:rsidP="00FE1646">
      <w:pPr>
        <w:spacing w:before="0" w:after="0"/>
      </w:pPr>
      <w:r>
        <w:separator/>
      </w:r>
    </w:p>
  </w:endnote>
  <w:endnote w:type="continuationSeparator" w:id="0">
    <w:p w14:paraId="4717BE31" w14:textId="77777777" w:rsidR="00C8305A" w:rsidRDefault="00C8305A"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undesSerif Office">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90avakf">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C4559" w14:textId="77777777" w:rsidR="00C8305A" w:rsidRDefault="00C8305A" w:rsidP="00FE1646">
      <w:pPr>
        <w:spacing w:before="0" w:after="0"/>
      </w:pPr>
      <w:r>
        <w:separator/>
      </w:r>
    </w:p>
  </w:footnote>
  <w:footnote w:type="continuationSeparator" w:id="0">
    <w:p w14:paraId="31966A18" w14:textId="77777777" w:rsidR="00C8305A" w:rsidRDefault="00C8305A" w:rsidP="00FE1646">
      <w:pPr>
        <w:spacing w:before="0" w:after="0"/>
      </w:pPr>
      <w:r>
        <w:continuationSeparator/>
      </w:r>
    </w:p>
  </w:footnote>
  <w:footnote w:id="1">
    <w:p w14:paraId="0AC4000D" w14:textId="77777777" w:rsidR="00D117F0" w:rsidRPr="001D79A8" w:rsidRDefault="00D117F0">
      <w:pPr>
        <w:pStyle w:val="FootnoteText"/>
      </w:pPr>
      <w:r>
        <w:rPr>
          <w:rStyle w:val="FootnoteReference"/>
        </w:rPr>
        <w:t>*</w:t>
      </w:r>
      <w:r>
        <w:tab/>
        <w:t>Notifiée conformément à la directive (UE) 2015/1535 du Parlement européen et du Conseil du 9 septembre 2015 prévoyant une procédure d’information dans le domaine des réglementations techniques et des règles relatives aux services de la société de l’information (JO UE L 241 du 17.9.2015,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C55" w14:textId="5142AD67" w:rsidR="00D117F0" w:rsidRPr="00CA09EE" w:rsidRDefault="00CA09EE" w:rsidP="00CA09EE">
    <w:pPr>
      <w:pStyle w:val="Header"/>
    </w:pPr>
    <w:r>
      <w:tab/>
      <w:t xml:space="preserve">- </w:t>
    </w:r>
    <w:r>
      <w:fldChar w:fldCharType="begin"/>
    </w:r>
    <w:r>
      <w:instrText xml:space="preserve"> PAGE  \* MERGEFORMAT </w:instrText>
    </w:r>
    <w:r>
      <w:fldChar w:fldCharType="separate"/>
    </w:r>
    <w:r>
      <w:t>1</w:t>
    </w:r>
    <w:r>
      <w:fldChar w:fldCharType="end"/>
    </w:r>
    <w:r>
      <w:t xml:space="preserve"> -</w:t>
    </w:r>
    <w:r>
      <w:tab/>
    </w:r>
    <w:r>
      <w:rPr>
        <w:sz w:val="18"/>
      </w:rPr>
      <w:t xml:space="preserve">Statut du </w:t>
    </w:r>
    <w:proofErr w:type="gramStart"/>
    <w:r>
      <w:rPr>
        <w:sz w:val="18"/>
      </w:rPr>
      <w:t>traitement:</w:t>
    </w:r>
    <w:proofErr w:type="gramEnd"/>
    <w:r>
      <w:rPr>
        <w:sz w:val="18"/>
      </w:rPr>
      <w:t xml:space="preserve"> 12.3.2024  18 h 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2C43" w14:textId="484C0BD0" w:rsidR="00D117F0" w:rsidRPr="00CA09EE" w:rsidRDefault="00CA09EE" w:rsidP="00CA09EE">
    <w:pPr>
      <w:pStyle w:val="Header"/>
    </w:pPr>
    <w:r>
      <w:tab/>
    </w:r>
    <w:r>
      <w:tab/>
    </w:r>
    <w:r>
      <w:rPr>
        <w:sz w:val="18"/>
      </w:rPr>
      <w:t xml:space="preserve">Statut du </w:t>
    </w:r>
    <w:proofErr w:type="gramStart"/>
    <w:r>
      <w:rPr>
        <w:sz w:val="18"/>
      </w:rPr>
      <w:t>traitement:</w:t>
    </w:r>
    <w:proofErr w:type="gramEnd"/>
    <w:r>
      <w:rPr>
        <w:sz w:val="18"/>
      </w:rPr>
      <w:t xml:space="preserve"> 12.3.2024  18 h 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A1C5270"/>
    <w:multiLevelType w:val="multilevel"/>
    <w:tmpl w:val="D1124738"/>
    <w:lvl w:ilvl="0">
      <w:start w:val="1"/>
      <w:numFmt w:val="decimal"/>
      <w:pStyle w:val="MGM-GA-berschrift1"/>
      <w:lvlText w:val="%1"/>
      <w:lvlJc w:val="left"/>
      <w:pPr>
        <w:ind w:left="284" w:hanging="284"/>
      </w:pPr>
      <w:rPr>
        <w:rFonts w:ascii="Arial" w:hAnsi="Arial" w:hint="default"/>
        <w:b/>
        <w:i w:val="0"/>
        <w:sz w:val="22"/>
        <w:u w:val="none"/>
      </w:rPr>
    </w:lvl>
    <w:lvl w:ilvl="1">
      <w:start w:val="1"/>
      <w:numFmt w:val="decimal"/>
      <w:pStyle w:val="MGM-GA-berschrift2"/>
      <w:lvlText w:val="%1.%2"/>
      <w:lvlJc w:val="left"/>
      <w:pPr>
        <w:ind w:left="482" w:hanging="482"/>
      </w:pPr>
      <w:rPr>
        <w:rFonts w:ascii="Arial" w:hAnsi="Arial" w:hint="default"/>
        <w:b/>
        <w:i w:val="0"/>
        <w:sz w:val="22"/>
        <w:u w:val="none"/>
      </w:rPr>
    </w:lvl>
    <w:lvl w:ilvl="2">
      <w:start w:val="1"/>
      <w:numFmt w:val="decimal"/>
      <w:pStyle w:val="MGM-GA-berschrift3"/>
      <w:lvlText w:val="%1.%2.%3"/>
      <w:lvlJc w:val="left"/>
      <w:pPr>
        <w:ind w:left="680" w:hanging="680"/>
      </w:pPr>
      <w:rPr>
        <w:rFonts w:ascii="Arial" w:hAnsi="Arial" w:hint="default"/>
        <w:b/>
        <w:i w:val="0"/>
        <w:sz w:val="22"/>
        <w:u w:val="none"/>
      </w:rPr>
    </w:lvl>
    <w:lvl w:ilvl="3">
      <w:start w:val="1"/>
      <w:numFmt w:val="decimal"/>
      <w:pStyle w:val="MGM-GA-berschrift4"/>
      <w:lvlText w:val="%1.%2.%3.%4"/>
      <w:lvlJc w:val="left"/>
      <w:pPr>
        <w:ind w:left="879" w:hanging="879"/>
      </w:pPr>
      <w:rPr>
        <w:rFonts w:ascii="Arial" w:hAnsi="Arial" w:hint="default"/>
        <w:b/>
        <w:i w:val="0"/>
        <w:sz w:val="22"/>
        <w:u w:val="none"/>
      </w:rPr>
    </w:lvl>
    <w:lvl w:ilvl="4">
      <w:start w:val="1"/>
      <w:numFmt w:val="decimal"/>
      <w:pStyle w:val="MGM-GA-berschrift5"/>
      <w:lvlText w:val="%1.%2.%3.%4.%5"/>
      <w:lvlJc w:val="left"/>
      <w:pPr>
        <w:ind w:left="1077" w:hanging="1077"/>
      </w:pPr>
      <w:rPr>
        <w:rFonts w:ascii="Arial" w:hAnsi="Arial" w:hint="default"/>
        <w:b/>
        <w:i w:val="0"/>
        <w:sz w:val="22"/>
        <w:u w:val="none"/>
      </w:rPr>
    </w:lvl>
    <w:lvl w:ilvl="5">
      <w:start w:val="1"/>
      <w:numFmt w:val="decimal"/>
      <w:pStyle w:val="MGM-GA-berschrift6"/>
      <w:lvlText w:val="%1.%2.%3.%4.%5.%6"/>
      <w:lvlJc w:val="left"/>
      <w:pPr>
        <w:ind w:left="1276" w:hanging="1276"/>
      </w:pPr>
      <w:rPr>
        <w:rFonts w:ascii="Arial" w:hAnsi="Arial" w:hint="default"/>
        <w:b/>
        <w:i w:val="0"/>
        <w:sz w:val="22"/>
        <w:u w:val="none"/>
      </w:rPr>
    </w:lvl>
    <w:lvl w:ilvl="6">
      <w:start w:val="1"/>
      <w:numFmt w:val="decimal"/>
      <w:pStyle w:val="MGM-GA-berschrift7"/>
      <w:lvlText w:val="%1.%2.%3.%4.%5.%6.%7"/>
      <w:lvlJc w:val="left"/>
      <w:pPr>
        <w:ind w:left="1474" w:hanging="1474"/>
      </w:pPr>
      <w:rPr>
        <w:rFonts w:ascii="Arial" w:hAnsi="Arial" w:hint="default"/>
        <w:b/>
        <w:i w:val="0"/>
        <w:sz w:val="22"/>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8339C9"/>
    <w:multiLevelType w:val="hybridMultilevel"/>
    <w:tmpl w:val="FD625A5C"/>
    <w:lvl w:ilvl="0" w:tplc="136692C6">
      <w:start w:val="1"/>
      <w:numFmt w:val="bullet"/>
      <w:pStyle w:val="VorblattAufzhlungStuf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6029AA"/>
    <w:multiLevelType w:val="hybridMultilevel"/>
    <w:tmpl w:val="C45C8CA4"/>
    <w:lvl w:ilvl="0" w:tplc="0407000F">
      <w:start w:val="1"/>
      <w:numFmt w:val="decimal"/>
      <w:pStyle w:val="TOC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37F45D9"/>
    <w:multiLevelType w:val="hybridMultilevel"/>
    <w:tmpl w:val="B2C0FD8C"/>
    <w:lvl w:ilvl="0" w:tplc="C9287D58">
      <w:start w:val="1"/>
      <w:numFmt w:val="lowerLetter"/>
      <w:lvlText w:val="%1)"/>
      <w:lvlJc w:val="left"/>
      <w:pPr>
        <w:ind w:left="360" w:hanging="360"/>
      </w:pPr>
      <w:rPr>
        <w:rFonts w:hint="default"/>
      </w:rPr>
    </w:lvl>
    <w:lvl w:ilvl="1" w:tplc="40EE6B5E" w:tentative="1">
      <w:start w:val="1"/>
      <w:numFmt w:val="lowerLetter"/>
      <w:lvlText w:val="%2."/>
      <w:lvlJc w:val="left"/>
      <w:pPr>
        <w:ind w:left="1440" w:hanging="360"/>
      </w:pPr>
    </w:lvl>
    <w:lvl w:ilvl="2" w:tplc="5378B30E" w:tentative="1">
      <w:start w:val="1"/>
      <w:numFmt w:val="lowerRoman"/>
      <w:lvlText w:val="%3."/>
      <w:lvlJc w:val="right"/>
      <w:pPr>
        <w:ind w:left="2160" w:hanging="180"/>
      </w:pPr>
    </w:lvl>
    <w:lvl w:ilvl="3" w:tplc="AEE2B420" w:tentative="1">
      <w:start w:val="1"/>
      <w:numFmt w:val="decimal"/>
      <w:lvlText w:val="%4."/>
      <w:lvlJc w:val="left"/>
      <w:pPr>
        <w:ind w:left="2880" w:hanging="360"/>
      </w:pPr>
    </w:lvl>
    <w:lvl w:ilvl="4" w:tplc="9FAAA3F4" w:tentative="1">
      <w:start w:val="1"/>
      <w:numFmt w:val="lowerLetter"/>
      <w:lvlText w:val="%5."/>
      <w:lvlJc w:val="left"/>
      <w:pPr>
        <w:ind w:left="3600" w:hanging="360"/>
      </w:pPr>
    </w:lvl>
    <w:lvl w:ilvl="5" w:tplc="4C8ABE6C" w:tentative="1">
      <w:start w:val="1"/>
      <w:numFmt w:val="lowerRoman"/>
      <w:lvlText w:val="%6."/>
      <w:lvlJc w:val="right"/>
      <w:pPr>
        <w:ind w:left="4320" w:hanging="180"/>
      </w:pPr>
    </w:lvl>
    <w:lvl w:ilvl="6" w:tplc="BDCE411C" w:tentative="1">
      <w:start w:val="1"/>
      <w:numFmt w:val="decimal"/>
      <w:lvlText w:val="%7."/>
      <w:lvlJc w:val="left"/>
      <w:pPr>
        <w:ind w:left="5040" w:hanging="360"/>
      </w:pPr>
    </w:lvl>
    <w:lvl w:ilvl="7" w:tplc="563E07E4" w:tentative="1">
      <w:start w:val="1"/>
      <w:numFmt w:val="lowerLetter"/>
      <w:lvlText w:val="%8."/>
      <w:lvlJc w:val="left"/>
      <w:pPr>
        <w:ind w:left="5760" w:hanging="360"/>
      </w:pPr>
    </w:lvl>
    <w:lvl w:ilvl="8" w:tplc="123AAA1C" w:tentative="1">
      <w:start w:val="1"/>
      <w:numFmt w:val="lowerRoman"/>
      <w:lvlText w:val="%9."/>
      <w:lvlJc w:val="right"/>
      <w:pPr>
        <w:ind w:left="6480" w:hanging="180"/>
      </w:pPr>
    </w:lvl>
  </w:abstractNum>
  <w:abstractNum w:abstractNumId="2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5E7781D"/>
    <w:multiLevelType w:val="hybridMultilevel"/>
    <w:tmpl w:val="91444C58"/>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3" w15:restartNumberingAfterBreak="0">
    <w:nsid w:val="5ABB7B23"/>
    <w:multiLevelType w:val="hybridMultilevel"/>
    <w:tmpl w:val="C5D6164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7" w15:restartNumberingAfterBreak="0">
    <w:nsid w:val="646C42CC"/>
    <w:multiLevelType w:val="hybridMultilevel"/>
    <w:tmpl w:val="994473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9F0D61"/>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E4A95"/>
    <w:multiLevelType w:val="hybridMultilevel"/>
    <w:tmpl w:val="0F4AFE3A"/>
    <w:lvl w:ilvl="0" w:tplc="736A3C32">
      <w:start w:val="1"/>
      <w:numFmt w:val="decimal"/>
      <w:pStyle w:val="Vorblatt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42" w15:restartNumberingAfterBreak="0">
    <w:nsid w:val="6FF02370"/>
    <w:multiLevelType w:val="hybridMultilevel"/>
    <w:tmpl w:val="5B6E0322"/>
    <w:lvl w:ilvl="0" w:tplc="EDD6B896">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0EF5E61"/>
    <w:multiLevelType w:val="hybridMultilevel"/>
    <w:tmpl w:val="05D659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5" w15:restartNumberingAfterBreak="0">
    <w:nsid w:val="76AF65FC"/>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0"/>
  </w:num>
  <w:num w:numId="4">
    <w:abstractNumId w:val="45"/>
  </w:num>
  <w:num w:numId="5">
    <w:abstractNumId w:val="39"/>
  </w:num>
  <w:num w:numId="6">
    <w:abstractNumId w:val="43"/>
  </w:num>
  <w:num w:numId="7">
    <w:abstractNumId w:val="37"/>
  </w:num>
  <w:num w:numId="8">
    <w:abstractNumId w:val="33"/>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2"/>
  </w:num>
  <w:num w:numId="25">
    <w:abstractNumId w:val="24"/>
  </w:num>
  <w:num w:numId="26">
    <w:abstractNumId w:val="15"/>
  </w:num>
  <w:num w:numId="27">
    <w:abstractNumId w:val="32"/>
  </w:num>
  <w:num w:numId="28">
    <w:abstractNumId w:val="46"/>
  </w:num>
  <w:num w:numId="29">
    <w:abstractNumId w:val="31"/>
  </w:num>
  <w:num w:numId="30">
    <w:abstractNumId w:val="13"/>
  </w:num>
  <w:num w:numId="31">
    <w:abstractNumId w:val="23"/>
  </w:num>
  <w:num w:numId="32">
    <w:abstractNumId w:val="10"/>
  </w:num>
  <w:num w:numId="33">
    <w:abstractNumId w:val="44"/>
  </w:num>
  <w:num w:numId="34">
    <w:abstractNumId w:val="25"/>
  </w:num>
  <w:num w:numId="35">
    <w:abstractNumId w:val="35"/>
  </w:num>
  <w:num w:numId="36">
    <w:abstractNumId w:val="12"/>
  </w:num>
  <w:num w:numId="37">
    <w:abstractNumId w:val="30"/>
  </w:num>
  <w:num w:numId="38">
    <w:abstractNumId w:val="20"/>
  </w:num>
  <w:num w:numId="39">
    <w:abstractNumId w:val="16"/>
  </w:num>
  <w:num w:numId="40">
    <w:abstractNumId w:val="28"/>
  </w:num>
  <w:num w:numId="41">
    <w:abstractNumId w:val="36"/>
  </w:num>
  <w:num w:numId="42">
    <w:abstractNumId w:val="21"/>
  </w:num>
  <w:num w:numId="43">
    <w:abstractNumId w:val="26"/>
  </w:num>
  <w:num w:numId="44">
    <w:abstractNumId w:val="11"/>
  </w:num>
  <w:num w:numId="45">
    <w:abstractNumId w:val="27"/>
  </w:num>
  <w:num w:numId="46">
    <w:abstractNumId w:val="14"/>
  </w:num>
  <w:num w:numId="47">
    <w:abstractNumId w:val="41"/>
  </w:num>
  <w:num w:numId="48">
    <w:abstractNumId w:val="38"/>
  </w:num>
  <w:num w:numId="49">
    <w:abstractNumId w:val="22"/>
  </w:num>
  <w:num w:numId="50">
    <w:abstractNumId w:val="34"/>
  </w:num>
  <w:num w:numId="5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8.09.2022  13:38"/>
    <w:docVar w:name="BefehlsHistorie_Befehl01" w:val="Zum ersten Platzhalter im Dokument navigieren [687ms] [Sub] [eNormCommandLocal::PlatzhalterCommands.GotoFirstMarkerInDocument]"/>
    <w:docVar w:name="BefehlsHistorie_Befehl02" w:val="eNorm-Dokument öffnen [2621ms] [Main] [eNormCommandLocal::OpenDocumentCommands.PrepareENormDocForOpen]"/>
    <w:docVar w:name="BefehlsHistorie_Befehl03" w:val="Aktualisierung der Strukturanzeige [5595ms] [Main] [eNormCommandLocal::DynamicStructureCheck.UpdateStructure]"/>
    <w:docVar w:name="BefehlsHistorie_BefehlsZähler" w:val="3"/>
    <w:docVar w:name="BefehlsHistorie_DocumentOpen" w:val="4126,2643ms"/>
    <w:docVar w:name="BefehlsKontext_SpeichernOOXML_Maximum" w:val="354ms"/>
    <w:docVar w:name="BefehlsKontext_SpeichernOOXML_Schnitt" w:val="354ms"/>
    <w:docVar w:name="BMJ" w:val="True"/>
    <w:docVar w:name="CUSTOMER" w:val="8"/>
    <w:docVar w:name="EN_DocFileDateTimeAtOpen" w:val="10.04.2024 09:03:03"/>
    <w:docVar w:name="eNormPrintPreview" w:val="1"/>
    <w:docVar w:name="LW_DocType" w:val="AENDER"/>
    <w:docVar w:name="LWCons_Langue" w:val="DE"/>
  </w:docVars>
  <w:rsids>
    <w:rsidRoot w:val="00BD418A"/>
    <w:rsid w:val="00000A63"/>
    <w:rsid w:val="000010A7"/>
    <w:rsid w:val="00001521"/>
    <w:rsid w:val="00001886"/>
    <w:rsid w:val="00003289"/>
    <w:rsid w:val="00003544"/>
    <w:rsid w:val="00003D85"/>
    <w:rsid w:val="00003EA0"/>
    <w:rsid w:val="00011B24"/>
    <w:rsid w:val="000146F2"/>
    <w:rsid w:val="000206A4"/>
    <w:rsid w:val="0002297B"/>
    <w:rsid w:val="0002519E"/>
    <w:rsid w:val="00025348"/>
    <w:rsid w:val="00025E41"/>
    <w:rsid w:val="00026150"/>
    <w:rsid w:val="00027FDB"/>
    <w:rsid w:val="000313EF"/>
    <w:rsid w:val="000331A8"/>
    <w:rsid w:val="00034DC0"/>
    <w:rsid w:val="00035123"/>
    <w:rsid w:val="0003596A"/>
    <w:rsid w:val="000365E5"/>
    <w:rsid w:val="00040DF6"/>
    <w:rsid w:val="00040E72"/>
    <w:rsid w:val="000445BF"/>
    <w:rsid w:val="00044FD7"/>
    <w:rsid w:val="00045647"/>
    <w:rsid w:val="00045D1A"/>
    <w:rsid w:val="0004625E"/>
    <w:rsid w:val="0004685A"/>
    <w:rsid w:val="00047839"/>
    <w:rsid w:val="00047F69"/>
    <w:rsid w:val="000539B2"/>
    <w:rsid w:val="0005483F"/>
    <w:rsid w:val="00054DA7"/>
    <w:rsid w:val="00062895"/>
    <w:rsid w:val="000633C3"/>
    <w:rsid w:val="00070DB7"/>
    <w:rsid w:val="0007130D"/>
    <w:rsid w:val="00072D7D"/>
    <w:rsid w:val="00073F5C"/>
    <w:rsid w:val="00074269"/>
    <w:rsid w:val="00075503"/>
    <w:rsid w:val="000803B3"/>
    <w:rsid w:val="00081DBC"/>
    <w:rsid w:val="00082086"/>
    <w:rsid w:val="00082136"/>
    <w:rsid w:val="000840AF"/>
    <w:rsid w:val="00084EBE"/>
    <w:rsid w:val="00087C98"/>
    <w:rsid w:val="00090045"/>
    <w:rsid w:val="000920B2"/>
    <w:rsid w:val="00093446"/>
    <w:rsid w:val="000951C3"/>
    <w:rsid w:val="000955E6"/>
    <w:rsid w:val="0009689E"/>
    <w:rsid w:val="000A03E3"/>
    <w:rsid w:val="000A1CA0"/>
    <w:rsid w:val="000A6669"/>
    <w:rsid w:val="000A7289"/>
    <w:rsid w:val="000A7C84"/>
    <w:rsid w:val="000B0A06"/>
    <w:rsid w:val="000B1B34"/>
    <w:rsid w:val="000B7DF8"/>
    <w:rsid w:val="000C164E"/>
    <w:rsid w:val="000C4942"/>
    <w:rsid w:val="000C5813"/>
    <w:rsid w:val="000C666B"/>
    <w:rsid w:val="000D04AA"/>
    <w:rsid w:val="000D113E"/>
    <w:rsid w:val="000D1722"/>
    <w:rsid w:val="000D216C"/>
    <w:rsid w:val="000D25FE"/>
    <w:rsid w:val="000D3B79"/>
    <w:rsid w:val="000D47F8"/>
    <w:rsid w:val="000D48B3"/>
    <w:rsid w:val="000D48DA"/>
    <w:rsid w:val="000D57F4"/>
    <w:rsid w:val="000D62EA"/>
    <w:rsid w:val="000E3695"/>
    <w:rsid w:val="000E4EE8"/>
    <w:rsid w:val="000E5D2E"/>
    <w:rsid w:val="000E6762"/>
    <w:rsid w:val="000E6C7C"/>
    <w:rsid w:val="000F2165"/>
    <w:rsid w:val="000F332E"/>
    <w:rsid w:val="000F4481"/>
    <w:rsid w:val="000F4871"/>
    <w:rsid w:val="000F4918"/>
    <w:rsid w:val="000F77E4"/>
    <w:rsid w:val="000F7DA7"/>
    <w:rsid w:val="001003F8"/>
    <w:rsid w:val="00104EF2"/>
    <w:rsid w:val="00105A7B"/>
    <w:rsid w:val="00111BF3"/>
    <w:rsid w:val="001123F4"/>
    <w:rsid w:val="00113D54"/>
    <w:rsid w:val="00114ADB"/>
    <w:rsid w:val="001152CF"/>
    <w:rsid w:val="001155FF"/>
    <w:rsid w:val="00117CB3"/>
    <w:rsid w:val="00117F0E"/>
    <w:rsid w:val="00122D1F"/>
    <w:rsid w:val="001236A9"/>
    <w:rsid w:val="0012492F"/>
    <w:rsid w:val="00124D93"/>
    <w:rsid w:val="00124F96"/>
    <w:rsid w:val="001277C4"/>
    <w:rsid w:val="00130839"/>
    <w:rsid w:val="00133ED4"/>
    <w:rsid w:val="00143E4C"/>
    <w:rsid w:val="00144250"/>
    <w:rsid w:val="0014510E"/>
    <w:rsid w:val="00145C89"/>
    <w:rsid w:val="00146E5E"/>
    <w:rsid w:val="00147555"/>
    <w:rsid w:val="001503B4"/>
    <w:rsid w:val="00152B55"/>
    <w:rsid w:val="001536FF"/>
    <w:rsid w:val="001545BB"/>
    <w:rsid w:val="00157D8F"/>
    <w:rsid w:val="00160317"/>
    <w:rsid w:val="001658F0"/>
    <w:rsid w:val="00171234"/>
    <w:rsid w:val="0017301D"/>
    <w:rsid w:val="00173801"/>
    <w:rsid w:val="00174832"/>
    <w:rsid w:val="001749EF"/>
    <w:rsid w:val="00175084"/>
    <w:rsid w:val="00176A84"/>
    <w:rsid w:val="00180683"/>
    <w:rsid w:val="00182745"/>
    <w:rsid w:val="00186797"/>
    <w:rsid w:val="00190894"/>
    <w:rsid w:val="00192D68"/>
    <w:rsid w:val="00192DEE"/>
    <w:rsid w:val="00193881"/>
    <w:rsid w:val="00193F59"/>
    <w:rsid w:val="00194676"/>
    <w:rsid w:val="001959B9"/>
    <w:rsid w:val="001965B4"/>
    <w:rsid w:val="00196A0C"/>
    <w:rsid w:val="001A1606"/>
    <w:rsid w:val="001A1CDC"/>
    <w:rsid w:val="001A2D67"/>
    <w:rsid w:val="001A3270"/>
    <w:rsid w:val="001A39DD"/>
    <w:rsid w:val="001A4997"/>
    <w:rsid w:val="001A573E"/>
    <w:rsid w:val="001A7C14"/>
    <w:rsid w:val="001C1AA8"/>
    <w:rsid w:val="001C1C85"/>
    <w:rsid w:val="001C3A20"/>
    <w:rsid w:val="001C3D78"/>
    <w:rsid w:val="001C71E9"/>
    <w:rsid w:val="001D030A"/>
    <w:rsid w:val="001D21EB"/>
    <w:rsid w:val="001D29ED"/>
    <w:rsid w:val="001D2DF6"/>
    <w:rsid w:val="001D33AA"/>
    <w:rsid w:val="001D495F"/>
    <w:rsid w:val="001D60F6"/>
    <w:rsid w:val="001D79A8"/>
    <w:rsid w:val="001E1582"/>
    <w:rsid w:val="001E2629"/>
    <w:rsid w:val="001E3D1E"/>
    <w:rsid w:val="001E6314"/>
    <w:rsid w:val="001E7E49"/>
    <w:rsid w:val="001F169A"/>
    <w:rsid w:val="001F1CCF"/>
    <w:rsid w:val="001F6696"/>
    <w:rsid w:val="0020056C"/>
    <w:rsid w:val="002018A0"/>
    <w:rsid w:val="00201A79"/>
    <w:rsid w:val="0020425D"/>
    <w:rsid w:val="00204261"/>
    <w:rsid w:val="00204527"/>
    <w:rsid w:val="00206410"/>
    <w:rsid w:val="00210740"/>
    <w:rsid w:val="00210BF7"/>
    <w:rsid w:val="00221DE9"/>
    <w:rsid w:val="00222D9B"/>
    <w:rsid w:val="0022314F"/>
    <w:rsid w:val="00225008"/>
    <w:rsid w:val="002260B5"/>
    <w:rsid w:val="002324D0"/>
    <w:rsid w:val="00232539"/>
    <w:rsid w:val="00232618"/>
    <w:rsid w:val="00232D19"/>
    <w:rsid w:val="002338BA"/>
    <w:rsid w:val="002338DF"/>
    <w:rsid w:val="00236331"/>
    <w:rsid w:val="00237297"/>
    <w:rsid w:val="00237CD1"/>
    <w:rsid w:val="00237EBF"/>
    <w:rsid w:val="002407A4"/>
    <w:rsid w:val="00241BA1"/>
    <w:rsid w:val="00242403"/>
    <w:rsid w:val="00242EB3"/>
    <w:rsid w:val="00243843"/>
    <w:rsid w:val="0024407B"/>
    <w:rsid w:val="0024537D"/>
    <w:rsid w:val="00246FDA"/>
    <w:rsid w:val="00247803"/>
    <w:rsid w:val="00247C3F"/>
    <w:rsid w:val="00250459"/>
    <w:rsid w:val="00252218"/>
    <w:rsid w:val="002522E6"/>
    <w:rsid w:val="00254A8E"/>
    <w:rsid w:val="00254CC5"/>
    <w:rsid w:val="00254DD8"/>
    <w:rsid w:val="00255216"/>
    <w:rsid w:val="0025551E"/>
    <w:rsid w:val="00255F52"/>
    <w:rsid w:val="0026031E"/>
    <w:rsid w:val="00260DD2"/>
    <w:rsid w:val="00260EA4"/>
    <w:rsid w:val="0026161C"/>
    <w:rsid w:val="0026283E"/>
    <w:rsid w:val="00262DCE"/>
    <w:rsid w:val="002642C3"/>
    <w:rsid w:val="00270C6F"/>
    <w:rsid w:val="0027209D"/>
    <w:rsid w:val="002765CD"/>
    <w:rsid w:val="00277C67"/>
    <w:rsid w:val="002822DC"/>
    <w:rsid w:val="00284DD6"/>
    <w:rsid w:val="00285361"/>
    <w:rsid w:val="00285E31"/>
    <w:rsid w:val="00287369"/>
    <w:rsid w:val="00287ED2"/>
    <w:rsid w:val="002936B8"/>
    <w:rsid w:val="0029623F"/>
    <w:rsid w:val="0029671A"/>
    <w:rsid w:val="002A000B"/>
    <w:rsid w:val="002A04DF"/>
    <w:rsid w:val="002A09B2"/>
    <w:rsid w:val="002A3FFD"/>
    <w:rsid w:val="002A6DA9"/>
    <w:rsid w:val="002A7011"/>
    <w:rsid w:val="002B0B58"/>
    <w:rsid w:val="002B2919"/>
    <w:rsid w:val="002B297F"/>
    <w:rsid w:val="002B2993"/>
    <w:rsid w:val="002B33F6"/>
    <w:rsid w:val="002B3D58"/>
    <w:rsid w:val="002B4174"/>
    <w:rsid w:val="002B54E8"/>
    <w:rsid w:val="002B55F6"/>
    <w:rsid w:val="002B6A95"/>
    <w:rsid w:val="002B7EA0"/>
    <w:rsid w:val="002C10B1"/>
    <w:rsid w:val="002C127A"/>
    <w:rsid w:val="002C2B1C"/>
    <w:rsid w:val="002C30A0"/>
    <w:rsid w:val="002C3F1B"/>
    <w:rsid w:val="002C6EF4"/>
    <w:rsid w:val="002D20BB"/>
    <w:rsid w:val="002D2453"/>
    <w:rsid w:val="002D2E5F"/>
    <w:rsid w:val="002D367E"/>
    <w:rsid w:val="002D497B"/>
    <w:rsid w:val="002D5B8A"/>
    <w:rsid w:val="002E09EE"/>
    <w:rsid w:val="002E1DCF"/>
    <w:rsid w:val="002E4FDC"/>
    <w:rsid w:val="002E56A6"/>
    <w:rsid w:val="002E6949"/>
    <w:rsid w:val="002E6B77"/>
    <w:rsid w:val="002E70BA"/>
    <w:rsid w:val="002F664A"/>
    <w:rsid w:val="002F712A"/>
    <w:rsid w:val="002F74A6"/>
    <w:rsid w:val="003000CB"/>
    <w:rsid w:val="00301763"/>
    <w:rsid w:val="00302C4D"/>
    <w:rsid w:val="00303008"/>
    <w:rsid w:val="0030331C"/>
    <w:rsid w:val="003053C4"/>
    <w:rsid w:val="00305795"/>
    <w:rsid w:val="00305AF5"/>
    <w:rsid w:val="00305FD3"/>
    <w:rsid w:val="00306295"/>
    <w:rsid w:val="003109DF"/>
    <w:rsid w:val="003110CD"/>
    <w:rsid w:val="003124B4"/>
    <w:rsid w:val="0031375F"/>
    <w:rsid w:val="00313A7B"/>
    <w:rsid w:val="00320AD1"/>
    <w:rsid w:val="00320D08"/>
    <w:rsid w:val="00320FE3"/>
    <w:rsid w:val="0032207B"/>
    <w:rsid w:val="00322328"/>
    <w:rsid w:val="00324FF9"/>
    <w:rsid w:val="00326484"/>
    <w:rsid w:val="00327185"/>
    <w:rsid w:val="00331E2E"/>
    <w:rsid w:val="00332E44"/>
    <w:rsid w:val="00332F36"/>
    <w:rsid w:val="003335E8"/>
    <w:rsid w:val="00335458"/>
    <w:rsid w:val="0033566E"/>
    <w:rsid w:val="00336922"/>
    <w:rsid w:val="00337332"/>
    <w:rsid w:val="00337F7E"/>
    <w:rsid w:val="00340E90"/>
    <w:rsid w:val="0034145D"/>
    <w:rsid w:val="00341873"/>
    <w:rsid w:val="00341A37"/>
    <w:rsid w:val="00343270"/>
    <w:rsid w:val="00347F83"/>
    <w:rsid w:val="00350EDA"/>
    <w:rsid w:val="00352966"/>
    <w:rsid w:val="003566FE"/>
    <w:rsid w:val="003579CA"/>
    <w:rsid w:val="00360F96"/>
    <w:rsid w:val="003620EF"/>
    <w:rsid w:val="00362566"/>
    <w:rsid w:val="00362CE7"/>
    <w:rsid w:val="00363CDE"/>
    <w:rsid w:val="0036553C"/>
    <w:rsid w:val="00372417"/>
    <w:rsid w:val="003736C8"/>
    <w:rsid w:val="00373ED6"/>
    <w:rsid w:val="00374F0A"/>
    <w:rsid w:val="00375219"/>
    <w:rsid w:val="003752F1"/>
    <w:rsid w:val="003757EB"/>
    <w:rsid w:val="00376A8A"/>
    <w:rsid w:val="0037798A"/>
    <w:rsid w:val="00381917"/>
    <w:rsid w:val="003844A2"/>
    <w:rsid w:val="00384FB2"/>
    <w:rsid w:val="00386318"/>
    <w:rsid w:val="003879F5"/>
    <w:rsid w:val="00387C04"/>
    <w:rsid w:val="0039004E"/>
    <w:rsid w:val="00392080"/>
    <w:rsid w:val="003974D3"/>
    <w:rsid w:val="00397BEC"/>
    <w:rsid w:val="003A03B6"/>
    <w:rsid w:val="003A0CB4"/>
    <w:rsid w:val="003A1287"/>
    <w:rsid w:val="003A4623"/>
    <w:rsid w:val="003A6F19"/>
    <w:rsid w:val="003A7708"/>
    <w:rsid w:val="003A7848"/>
    <w:rsid w:val="003B0E20"/>
    <w:rsid w:val="003B1F1A"/>
    <w:rsid w:val="003B221D"/>
    <w:rsid w:val="003B5A7D"/>
    <w:rsid w:val="003B6D06"/>
    <w:rsid w:val="003B75CE"/>
    <w:rsid w:val="003B7E09"/>
    <w:rsid w:val="003C1ACE"/>
    <w:rsid w:val="003C293B"/>
    <w:rsid w:val="003C444C"/>
    <w:rsid w:val="003C4F66"/>
    <w:rsid w:val="003C61BB"/>
    <w:rsid w:val="003D1FD1"/>
    <w:rsid w:val="003D3607"/>
    <w:rsid w:val="003D5C06"/>
    <w:rsid w:val="003D5DBF"/>
    <w:rsid w:val="003D7F74"/>
    <w:rsid w:val="003E2CE3"/>
    <w:rsid w:val="003E659C"/>
    <w:rsid w:val="003F0198"/>
    <w:rsid w:val="003F18BF"/>
    <w:rsid w:val="003F31BB"/>
    <w:rsid w:val="003F3484"/>
    <w:rsid w:val="003F39C6"/>
    <w:rsid w:val="0040169A"/>
    <w:rsid w:val="00401CB8"/>
    <w:rsid w:val="0040200A"/>
    <w:rsid w:val="004021A5"/>
    <w:rsid w:val="0040240C"/>
    <w:rsid w:val="00403B95"/>
    <w:rsid w:val="004042B1"/>
    <w:rsid w:val="00404C32"/>
    <w:rsid w:val="00412A19"/>
    <w:rsid w:val="00416940"/>
    <w:rsid w:val="00417ED7"/>
    <w:rsid w:val="004210F1"/>
    <w:rsid w:val="0042144B"/>
    <w:rsid w:val="00422874"/>
    <w:rsid w:val="00422D15"/>
    <w:rsid w:val="00423F8E"/>
    <w:rsid w:val="00427C2D"/>
    <w:rsid w:val="00435B5E"/>
    <w:rsid w:val="00436252"/>
    <w:rsid w:val="004372A9"/>
    <w:rsid w:val="004401A3"/>
    <w:rsid w:val="004403B0"/>
    <w:rsid w:val="00442138"/>
    <w:rsid w:val="0044572E"/>
    <w:rsid w:val="004462D6"/>
    <w:rsid w:val="004474DE"/>
    <w:rsid w:val="00454582"/>
    <w:rsid w:val="00455C32"/>
    <w:rsid w:val="00455DE9"/>
    <w:rsid w:val="00456C8F"/>
    <w:rsid w:val="00457DE4"/>
    <w:rsid w:val="00460688"/>
    <w:rsid w:val="00461728"/>
    <w:rsid w:val="00462031"/>
    <w:rsid w:val="004637B8"/>
    <w:rsid w:val="00464C88"/>
    <w:rsid w:val="00464D14"/>
    <w:rsid w:val="004678C8"/>
    <w:rsid w:val="00470ECD"/>
    <w:rsid w:val="004725B3"/>
    <w:rsid w:val="00474A8B"/>
    <w:rsid w:val="00474DD4"/>
    <w:rsid w:val="004761DB"/>
    <w:rsid w:val="0047780D"/>
    <w:rsid w:val="004779BF"/>
    <w:rsid w:val="00481290"/>
    <w:rsid w:val="004846E9"/>
    <w:rsid w:val="00487112"/>
    <w:rsid w:val="00487EF1"/>
    <w:rsid w:val="0049347D"/>
    <w:rsid w:val="00494B38"/>
    <w:rsid w:val="004956EF"/>
    <w:rsid w:val="004A0112"/>
    <w:rsid w:val="004A0EFF"/>
    <w:rsid w:val="004A1A36"/>
    <w:rsid w:val="004A1AE1"/>
    <w:rsid w:val="004A1EA1"/>
    <w:rsid w:val="004A2209"/>
    <w:rsid w:val="004A40B6"/>
    <w:rsid w:val="004A765C"/>
    <w:rsid w:val="004A7A5A"/>
    <w:rsid w:val="004A7BDF"/>
    <w:rsid w:val="004B04AC"/>
    <w:rsid w:val="004B192F"/>
    <w:rsid w:val="004B19AB"/>
    <w:rsid w:val="004B1CA2"/>
    <w:rsid w:val="004B23F0"/>
    <w:rsid w:val="004B4D70"/>
    <w:rsid w:val="004B79A1"/>
    <w:rsid w:val="004C1346"/>
    <w:rsid w:val="004C165F"/>
    <w:rsid w:val="004C3DA6"/>
    <w:rsid w:val="004C46B7"/>
    <w:rsid w:val="004C4B25"/>
    <w:rsid w:val="004C7880"/>
    <w:rsid w:val="004D1304"/>
    <w:rsid w:val="004D26DF"/>
    <w:rsid w:val="004D2E9E"/>
    <w:rsid w:val="004D3104"/>
    <w:rsid w:val="004D6B49"/>
    <w:rsid w:val="004D7059"/>
    <w:rsid w:val="004D7374"/>
    <w:rsid w:val="004E0782"/>
    <w:rsid w:val="004E0D8A"/>
    <w:rsid w:val="004E0F0E"/>
    <w:rsid w:val="004E1106"/>
    <w:rsid w:val="004E176B"/>
    <w:rsid w:val="004E1B77"/>
    <w:rsid w:val="004E2E0E"/>
    <w:rsid w:val="004E63CB"/>
    <w:rsid w:val="004E641E"/>
    <w:rsid w:val="004E7806"/>
    <w:rsid w:val="004E7EAD"/>
    <w:rsid w:val="004F0938"/>
    <w:rsid w:val="004F1742"/>
    <w:rsid w:val="004F524D"/>
    <w:rsid w:val="004F6AEA"/>
    <w:rsid w:val="005001CC"/>
    <w:rsid w:val="00500336"/>
    <w:rsid w:val="00500A44"/>
    <w:rsid w:val="005012E6"/>
    <w:rsid w:val="0050187C"/>
    <w:rsid w:val="00501B02"/>
    <w:rsid w:val="005034C1"/>
    <w:rsid w:val="00503E41"/>
    <w:rsid w:val="005047F0"/>
    <w:rsid w:val="005059EB"/>
    <w:rsid w:val="00510975"/>
    <w:rsid w:val="00511406"/>
    <w:rsid w:val="005128C9"/>
    <w:rsid w:val="0051496D"/>
    <w:rsid w:val="00514CEC"/>
    <w:rsid w:val="005151DE"/>
    <w:rsid w:val="0051705F"/>
    <w:rsid w:val="00517415"/>
    <w:rsid w:val="00517A99"/>
    <w:rsid w:val="00520F60"/>
    <w:rsid w:val="00521F64"/>
    <w:rsid w:val="0052216E"/>
    <w:rsid w:val="0052394D"/>
    <w:rsid w:val="0052402A"/>
    <w:rsid w:val="00525466"/>
    <w:rsid w:val="00525C30"/>
    <w:rsid w:val="00526AB6"/>
    <w:rsid w:val="00531761"/>
    <w:rsid w:val="00531B9F"/>
    <w:rsid w:val="0053358B"/>
    <w:rsid w:val="00534A2A"/>
    <w:rsid w:val="005366BD"/>
    <w:rsid w:val="005403E3"/>
    <w:rsid w:val="005426F6"/>
    <w:rsid w:val="00542AFD"/>
    <w:rsid w:val="00542FF4"/>
    <w:rsid w:val="00543314"/>
    <w:rsid w:val="005436C6"/>
    <w:rsid w:val="00544874"/>
    <w:rsid w:val="005448A4"/>
    <w:rsid w:val="00546926"/>
    <w:rsid w:val="005476DC"/>
    <w:rsid w:val="00550A62"/>
    <w:rsid w:val="00550B5B"/>
    <w:rsid w:val="005516CB"/>
    <w:rsid w:val="00551E50"/>
    <w:rsid w:val="00553B9A"/>
    <w:rsid w:val="005554F6"/>
    <w:rsid w:val="0055635B"/>
    <w:rsid w:val="00557713"/>
    <w:rsid w:val="005606E9"/>
    <w:rsid w:val="00560727"/>
    <w:rsid w:val="005610FC"/>
    <w:rsid w:val="0056212B"/>
    <w:rsid w:val="005630BD"/>
    <w:rsid w:val="00567890"/>
    <w:rsid w:val="005679B3"/>
    <w:rsid w:val="00567CC7"/>
    <w:rsid w:val="00570326"/>
    <w:rsid w:val="00570BFB"/>
    <w:rsid w:val="00570DD2"/>
    <w:rsid w:val="00571D92"/>
    <w:rsid w:val="0057296B"/>
    <w:rsid w:val="00573D8B"/>
    <w:rsid w:val="00580361"/>
    <w:rsid w:val="00584132"/>
    <w:rsid w:val="005843AE"/>
    <w:rsid w:val="00585B9E"/>
    <w:rsid w:val="00585D77"/>
    <w:rsid w:val="00585DEC"/>
    <w:rsid w:val="00586841"/>
    <w:rsid w:val="00590AD3"/>
    <w:rsid w:val="005920F4"/>
    <w:rsid w:val="005952F0"/>
    <w:rsid w:val="005961A8"/>
    <w:rsid w:val="00596381"/>
    <w:rsid w:val="00597238"/>
    <w:rsid w:val="005A11F9"/>
    <w:rsid w:val="005A2215"/>
    <w:rsid w:val="005A3CA8"/>
    <w:rsid w:val="005A5DE0"/>
    <w:rsid w:val="005B02DE"/>
    <w:rsid w:val="005B0E46"/>
    <w:rsid w:val="005B1645"/>
    <w:rsid w:val="005B19FE"/>
    <w:rsid w:val="005B1C14"/>
    <w:rsid w:val="005B2402"/>
    <w:rsid w:val="005B277C"/>
    <w:rsid w:val="005B4D35"/>
    <w:rsid w:val="005B61D9"/>
    <w:rsid w:val="005C10F9"/>
    <w:rsid w:val="005C1194"/>
    <w:rsid w:val="005C16CE"/>
    <w:rsid w:val="005D0BA0"/>
    <w:rsid w:val="005D1326"/>
    <w:rsid w:val="005D214A"/>
    <w:rsid w:val="005D2726"/>
    <w:rsid w:val="005D4858"/>
    <w:rsid w:val="005D5BDC"/>
    <w:rsid w:val="005D6D60"/>
    <w:rsid w:val="005D738A"/>
    <w:rsid w:val="005D7F68"/>
    <w:rsid w:val="005E0454"/>
    <w:rsid w:val="005E120C"/>
    <w:rsid w:val="005E252D"/>
    <w:rsid w:val="005E4C8C"/>
    <w:rsid w:val="005E4EEF"/>
    <w:rsid w:val="005E515B"/>
    <w:rsid w:val="005E5580"/>
    <w:rsid w:val="005E58C5"/>
    <w:rsid w:val="005E5D70"/>
    <w:rsid w:val="005E786C"/>
    <w:rsid w:val="005E7F3F"/>
    <w:rsid w:val="005E7FD0"/>
    <w:rsid w:val="005F29C9"/>
    <w:rsid w:val="005F63ED"/>
    <w:rsid w:val="005F7DB2"/>
    <w:rsid w:val="00603248"/>
    <w:rsid w:val="00607665"/>
    <w:rsid w:val="0060786A"/>
    <w:rsid w:val="0061169D"/>
    <w:rsid w:val="00614F43"/>
    <w:rsid w:val="00616D40"/>
    <w:rsid w:val="00617E6A"/>
    <w:rsid w:val="006219A2"/>
    <w:rsid w:val="00622301"/>
    <w:rsid w:val="00623CE9"/>
    <w:rsid w:val="00630FAB"/>
    <w:rsid w:val="006311F9"/>
    <w:rsid w:val="00632115"/>
    <w:rsid w:val="00633AB1"/>
    <w:rsid w:val="00634A6C"/>
    <w:rsid w:val="00636468"/>
    <w:rsid w:val="006369F2"/>
    <w:rsid w:val="00640CAE"/>
    <w:rsid w:val="00641A60"/>
    <w:rsid w:val="0064283E"/>
    <w:rsid w:val="00642ED3"/>
    <w:rsid w:val="00643DDD"/>
    <w:rsid w:val="00644C3F"/>
    <w:rsid w:val="00645D4F"/>
    <w:rsid w:val="00646702"/>
    <w:rsid w:val="00646C4D"/>
    <w:rsid w:val="00647CE2"/>
    <w:rsid w:val="0065136B"/>
    <w:rsid w:val="0065315A"/>
    <w:rsid w:val="00655ECD"/>
    <w:rsid w:val="00656C6A"/>
    <w:rsid w:val="006577A0"/>
    <w:rsid w:val="006622E7"/>
    <w:rsid w:val="006702BE"/>
    <w:rsid w:val="00671190"/>
    <w:rsid w:val="00675DE7"/>
    <w:rsid w:val="00676526"/>
    <w:rsid w:val="00677111"/>
    <w:rsid w:val="00677C1F"/>
    <w:rsid w:val="00682CF9"/>
    <w:rsid w:val="00690193"/>
    <w:rsid w:val="00691183"/>
    <w:rsid w:val="0069126F"/>
    <w:rsid w:val="00691653"/>
    <w:rsid w:val="006932B7"/>
    <w:rsid w:val="00695992"/>
    <w:rsid w:val="006975B8"/>
    <w:rsid w:val="006A05BD"/>
    <w:rsid w:val="006A0BE2"/>
    <w:rsid w:val="006A6038"/>
    <w:rsid w:val="006A645B"/>
    <w:rsid w:val="006B120C"/>
    <w:rsid w:val="006B2E02"/>
    <w:rsid w:val="006B2E89"/>
    <w:rsid w:val="006B38C1"/>
    <w:rsid w:val="006B3AB9"/>
    <w:rsid w:val="006B3D55"/>
    <w:rsid w:val="006B5114"/>
    <w:rsid w:val="006B5917"/>
    <w:rsid w:val="006B6712"/>
    <w:rsid w:val="006C06AA"/>
    <w:rsid w:val="006C1910"/>
    <w:rsid w:val="006C1E54"/>
    <w:rsid w:val="006C27C8"/>
    <w:rsid w:val="006C2895"/>
    <w:rsid w:val="006C3CEB"/>
    <w:rsid w:val="006C3FA3"/>
    <w:rsid w:val="006C41B0"/>
    <w:rsid w:val="006C4778"/>
    <w:rsid w:val="006C5C0F"/>
    <w:rsid w:val="006C5E5B"/>
    <w:rsid w:val="006C6F35"/>
    <w:rsid w:val="006C7B34"/>
    <w:rsid w:val="006D0180"/>
    <w:rsid w:val="006D07D8"/>
    <w:rsid w:val="006D20E5"/>
    <w:rsid w:val="006D303A"/>
    <w:rsid w:val="006D3E70"/>
    <w:rsid w:val="006D44F7"/>
    <w:rsid w:val="006D577B"/>
    <w:rsid w:val="006D5944"/>
    <w:rsid w:val="006D5F5F"/>
    <w:rsid w:val="006D6910"/>
    <w:rsid w:val="006E0DD4"/>
    <w:rsid w:val="006E30B8"/>
    <w:rsid w:val="006E3A82"/>
    <w:rsid w:val="006E3E44"/>
    <w:rsid w:val="006E56CB"/>
    <w:rsid w:val="006E579B"/>
    <w:rsid w:val="006E652F"/>
    <w:rsid w:val="006F411F"/>
    <w:rsid w:val="006F5A8D"/>
    <w:rsid w:val="006F6CFD"/>
    <w:rsid w:val="00703B58"/>
    <w:rsid w:val="00703D01"/>
    <w:rsid w:val="00705F5F"/>
    <w:rsid w:val="00707A53"/>
    <w:rsid w:val="00710432"/>
    <w:rsid w:val="00710DDF"/>
    <w:rsid w:val="00711361"/>
    <w:rsid w:val="007128F1"/>
    <w:rsid w:val="00712DA3"/>
    <w:rsid w:val="007136BE"/>
    <w:rsid w:val="00716BC9"/>
    <w:rsid w:val="00720A4F"/>
    <w:rsid w:val="0072241E"/>
    <w:rsid w:val="00722ACF"/>
    <w:rsid w:val="007242A2"/>
    <w:rsid w:val="007246A7"/>
    <w:rsid w:val="007257E5"/>
    <w:rsid w:val="00726975"/>
    <w:rsid w:val="00726DBB"/>
    <w:rsid w:val="00731353"/>
    <w:rsid w:val="007314D1"/>
    <w:rsid w:val="00731CCE"/>
    <w:rsid w:val="0073495C"/>
    <w:rsid w:val="00735D85"/>
    <w:rsid w:val="00735DDE"/>
    <w:rsid w:val="00737C9A"/>
    <w:rsid w:val="0074282D"/>
    <w:rsid w:val="00743FF6"/>
    <w:rsid w:val="0074489C"/>
    <w:rsid w:val="0074758A"/>
    <w:rsid w:val="007541A8"/>
    <w:rsid w:val="00754A0F"/>
    <w:rsid w:val="00754BC0"/>
    <w:rsid w:val="00755318"/>
    <w:rsid w:val="00755557"/>
    <w:rsid w:val="00756AB2"/>
    <w:rsid w:val="00757F68"/>
    <w:rsid w:val="00760CA5"/>
    <w:rsid w:val="00760D60"/>
    <w:rsid w:val="007619B9"/>
    <w:rsid w:val="007621DD"/>
    <w:rsid w:val="007625F9"/>
    <w:rsid w:val="00762AC7"/>
    <w:rsid w:val="00762DE5"/>
    <w:rsid w:val="007632E3"/>
    <w:rsid w:val="00765FC2"/>
    <w:rsid w:val="00767054"/>
    <w:rsid w:val="00767C7E"/>
    <w:rsid w:val="007718A1"/>
    <w:rsid w:val="007739F1"/>
    <w:rsid w:val="0077438B"/>
    <w:rsid w:val="00775EBD"/>
    <w:rsid w:val="0077674A"/>
    <w:rsid w:val="007804EC"/>
    <w:rsid w:val="00782C79"/>
    <w:rsid w:val="0078486D"/>
    <w:rsid w:val="00785E50"/>
    <w:rsid w:val="00786F54"/>
    <w:rsid w:val="00791267"/>
    <w:rsid w:val="007966B8"/>
    <w:rsid w:val="0079704D"/>
    <w:rsid w:val="007A0ADC"/>
    <w:rsid w:val="007A1456"/>
    <w:rsid w:val="007A36C2"/>
    <w:rsid w:val="007A42E7"/>
    <w:rsid w:val="007A4827"/>
    <w:rsid w:val="007A4FC6"/>
    <w:rsid w:val="007A6FFB"/>
    <w:rsid w:val="007B02AC"/>
    <w:rsid w:val="007B0FAE"/>
    <w:rsid w:val="007B2193"/>
    <w:rsid w:val="007B51D5"/>
    <w:rsid w:val="007B649B"/>
    <w:rsid w:val="007B7BFE"/>
    <w:rsid w:val="007B7E0D"/>
    <w:rsid w:val="007B7F58"/>
    <w:rsid w:val="007C11E7"/>
    <w:rsid w:val="007C3602"/>
    <w:rsid w:val="007C3645"/>
    <w:rsid w:val="007C3C3B"/>
    <w:rsid w:val="007C4807"/>
    <w:rsid w:val="007C4946"/>
    <w:rsid w:val="007C611F"/>
    <w:rsid w:val="007D436D"/>
    <w:rsid w:val="007D492F"/>
    <w:rsid w:val="007D5F71"/>
    <w:rsid w:val="007D751C"/>
    <w:rsid w:val="007E328E"/>
    <w:rsid w:val="007E502D"/>
    <w:rsid w:val="007E677C"/>
    <w:rsid w:val="007E6ED2"/>
    <w:rsid w:val="007E7366"/>
    <w:rsid w:val="007F08CE"/>
    <w:rsid w:val="007F1544"/>
    <w:rsid w:val="007F2268"/>
    <w:rsid w:val="007F3E6B"/>
    <w:rsid w:val="007F582D"/>
    <w:rsid w:val="007F76D4"/>
    <w:rsid w:val="007F7AC4"/>
    <w:rsid w:val="007F7C58"/>
    <w:rsid w:val="007F7DCB"/>
    <w:rsid w:val="007F7DFD"/>
    <w:rsid w:val="00800EBE"/>
    <w:rsid w:val="00801789"/>
    <w:rsid w:val="00802CBC"/>
    <w:rsid w:val="00805598"/>
    <w:rsid w:val="00807B7A"/>
    <w:rsid w:val="008110B7"/>
    <w:rsid w:val="008114C9"/>
    <w:rsid w:val="00814B79"/>
    <w:rsid w:val="00814FC9"/>
    <w:rsid w:val="0081562A"/>
    <w:rsid w:val="00817236"/>
    <w:rsid w:val="0082318C"/>
    <w:rsid w:val="00823AC0"/>
    <w:rsid w:val="00824543"/>
    <w:rsid w:val="00826F6F"/>
    <w:rsid w:val="00827EBB"/>
    <w:rsid w:val="00830A49"/>
    <w:rsid w:val="00831810"/>
    <w:rsid w:val="00833B38"/>
    <w:rsid w:val="00834DBE"/>
    <w:rsid w:val="008369C2"/>
    <w:rsid w:val="00841715"/>
    <w:rsid w:val="008462CC"/>
    <w:rsid w:val="00847CCE"/>
    <w:rsid w:val="008500C0"/>
    <w:rsid w:val="00851706"/>
    <w:rsid w:val="008544AF"/>
    <w:rsid w:val="008546E5"/>
    <w:rsid w:val="00854F68"/>
    <w:rsid w:val="00856DB1"/>
    <w:rsid w:val="00860ABB"/>
    <w:rsid w:val="008614E6"/>
    <w:rsid w:val="00862476"/>
    <w:rsid w:val="0086247B"/>
    <w:rsid w:val="00863626"/>
    <w:rsid w:val="00863C3D"/>
    <w:rsid w:val="00865C6D"/>
    <w:rsid w:val="00867811"/>
    <w:rsid w:val="008700FC"/>
    <w:rsid w:val="00871959"/>
    <w:rsid w:val="00873992"/>
    <w:rsid w:val="00874685"/>
    <w:rsid w:val="00875DBE"/>
    <w:rsid w:val="00876489"/>
    <w:rsid w:val="00876814"/>
    <w:rsid w:val="00877554"/>
    <w:rsid w:val="00877A1D"/>
    <w:rsid w:val="00880A37"/>
    <w:rsid w:val="0088303D"/>
    <w:rsid w:val="0088645F"/>
    <w:rsid w:val="00891612"/>
    <w:rsid w:val="0089196E"/>
    <w:rsid w:val="00891F76"/>
    <w:rsid w:val="00893252"/>
    <w:rsid w:val="00893877"/>
    <w:rsid w:val="00893ED9"/>
    <w:rsid w:val="00896294"/>
    <w:rsid w:val="008A0C97"/>
    <w:rsid w:val="008A28DD"/>
    <w:rsid w:val="008A5A89"/>
    <w:rsid w:val="008B06B3"/>
    <w:rsid w:val="008B0717"/>
    <w:rsid w:val="008B3598"/>
    <w:rsid w:val="008B5121"/>
    <w:rsid w:val="008B5497"/>
    <w:rsid w:val="008B6623"/>
    <w:rsid w:val="008B6EA5"/>
    <w:rsid w:val="008B7709"/>
    <w:rsid w:val="008B7CF1"/>
    <w:rsid w:val="008C0E9E"/>
    <w:rsid w:val="008C1D07"/>
    <w:rsid w:val="008C31E1"/>
    <w:rsid w:val="008C3AD8"/>
    <w:rsid w:val="008C5ED7"/>
    <w:rsid w:val="008C613F"/>
    <w:rsid w:val="008D1B6A"/>
    <w:rsid w:val="008D5BFF"/>
    <w:rsid w:val="008D5E94"/>
    <w:rsid w:val="008D77FC"/>
    <w:rsid w:val="008E09B7"/>
    <w:rsid w:val="008E2DD6"/>
    <w:rsid w:val="008E341F"/>
    <w:rsid w:val="008E3FD5"/>
    <w:rsid w:val="008E4D93"/>
    <w:rsid w:val="008E7DB9"/>
    <w:rsid w:val="008F02A5"/>
    <w:rsid w:val="008F35DE"/>
    <w:rsid w:val="008F4266"/>
    <w:rsid w:val="008F47D4"/>
    <w:rsid w:val="008F4BC7"/>
    <w:rsid w:val="008F64D5"/>
    <w:rsid w:val="008F7F61"/>
    <w:rsid w:val="009009A2"/>
    <w:rsid w:val="00902003"/>
    <w:rsid w:val="00910D94"/>
    <w:rsid w:val="00913A99"/>
    <w:rsid w:val="00914735"/>
    <w:rsid w:val="00914D88"/>
    <w:rsid w:val="009173AD"/>
    <w:rsid w:val="00920A84"/>
    <w:rsid w:val="00921E85"/>
    <w:rsid w:val="00922C9C"/>
    <w:rsid w:val="00923935"/>
    <w:rsid w:val="00923B15"/>
    <w:rsid w:val="00923C76"/>
    <w:rsid w:val="00923FFE"/>
    <w:rsid w:val="00924F7A"/>
    <w:rsid w:val="009255D5"/>
    <w:rsid w:val="00926822"/>
    <w:rsid w:val="00931548"/>
    <w:rsid w:val="00932786"/>
    <w:rsid w:val="00937BBA"/>
    <w:rsid w:val="00940EF2"/>
    <w:rsid w:val="00941C6F"/>
    <w:rsid w:val="00942199"/>
    <w:rsid w:val="009429BA"/>
    <w:rsid w:val="00943114"/>
    <w:rsid w:val="00943284"/>
    <w:rsid w:val="00946BE0"/>
    <w:rsid w:val="00947300"/>
    <w:rsid w:val="009507D9"/>
    <w:rsid w:val="00950FE4"/>
    <w:rsid w:val="009528CB"/>
    <w:rsid w:val="00953384"/>
    <w:rsid w:val="009535F7"/>
    <w:rsid w:val="0095541A"/>
    <w:rsid w:val="00960E64"/>
    <w:rsid w:val="00961B84"/>
    <w:rsid w:val="00962F7D"/>
    <w:rsid w:val="00963EE7"/>
    <w:rsid w:val="00964DAB"/>
    <w:rsid w:val="009667F0"/>
    <w:rsid w:val="0096779E"/>
    <w:rsid w:val="00967F89"/>
    <w:rsid w:val="00970111"/>
    <w:rsid w:val="0097178B"/>
    <w:rsid w:val="009719E6"/>
    <w:rsid w:val="009723F7"/>
    <w:rsid w:val="009731D7"/>
    <w:rsid w:val="009732E3"/>
    <w:rsid w:val="00973D0D"/>
    <w:rsid w:val="0097532A"/>
    <w:rsid w:val="00976B9E"/>
    <w:rsid w:val="0097776E"/>
    <w:rsid w:val="0097778D"/>
    <w:rsid w:val="0098164E"/>
    <w:rsid w:val="00981925"/>
    <w:rsid w:val="00984DCF"/>
    <w:rsid w:val="0098661B"/>
    <w:rsid w:val="00987041"/>
    <w:rsid w:val="00987E05"/>
    <w:rsid w:val="009903C4"/>
    <w:rsid w:val="00990EEC"/>
    <w:rsid w:val="009915A6"/>
    <w:rsid w:val="00991916"/>
    <w:rsid w:val="00991F5D"/>
    <w:rsid w:val="00992AF7"/>
    <w:rsid w:val="00993AF3"/>
    <w:rsid w:val="00995CB0"/>
    <w:rsid w:val="0099729D"/>
    <w:rsid w:val="00997766"/>
    <w:rsid w:val="009A00F9"/>
    <w:rsid w:val="009A22EA"/>
    <w:rsid w:val="009A2342"/>
    <w:rsid w:val="009A6DD3"/>
    <w:rsid w:val="009A7128"/>
    <w:rsid w:val="009A795F"/>
    <w:rsid w:val="009B03A5"/>
    <w:rsid w:val="009B0E3F"/>
    <w:rsid w:val="009B2594"/>
    <w:rsid w:val="009B35E3"/>
    <w:rsid w:val="009B4B76"/>
    <w:rsid w:val="009B52F4"/>
    <w:rsid w:val="009B547D"/>
    <w:rsid w:val="009B5963"/>
    <w:rsid w:val="009B7224"/>
    <w:rsid w:val="009B7E10"/>
    <w:rsid w:val="009C0C9D"/>
    <w:rsid w:val="009C4BF2"/>
    <w:rsid w:val="009C7240"/>
    <w:rsid w:val="009C7744"/>
    <w:rsid w:val="009D1F1C"/>
    <w:rsid w:val="009D6963"/>
    <w:rsid w:val="009D77D0"/>
    <w:rsid w:val="009D785C"/>
    <w:rsid w:val="009E1CE2"/>
    <w:rsid w:val="009E2BDB"/>
    <w:rsid w:val="009E3FE9"/>
    <w:rsid w:val="009F0B83"/>
    <w:rsid w:val="009F1CBE"/>
    <w:rsid w:val="009F3695"/>
    <w:rsid w:val="009F39A4"/>
    <w:rsid w:val="009F4489"/>
    <w:rsid w:val="009F5484"/>
    <w:rsid w:val="009F5B18"/>
    <w:rsid w:val="009F5CE1"/>
    <w:rsid w:val="009F6C5A"/>
    <w:rsid w:val="00A00C65"/>
    <w:rsid w:val="00A01D57"/>
    <w:rsid w:val="00A0240F"/>
    <w:rsid w:val="00A025BD"/>
    <w:rsid w:val="00A027C3"/>
    <w:rsid w:val="00A02D40"/>
    <w:rsid w:val="00A037AC"/>
    <w:rsid w:val="00A03B80"/>
    <w:rsid w:val="00A03BAD"/>
    <w:rsid w:val="00A053E0"/>
    <w:rsid w:val="00A055CB"/>
    <w:rsid w:val="00A05738"/>
    <w:rsid w:val="00A06BB7"/>
    <w:rsid w:val="00A10A42"/>
    <w:rsid w:val="00A16BEC"/>
    <w:rsid w:val="00A17988"/>
    <w:rsid w:val="00A20B99"/>
    <w:rsid w:val="00A21618"/>
    <w:rsid w:val="00A22835"/>
    <w:rsid w:val="00A260C5"/>
    <w:rsid w:val="00A3296B"/>
    <w:rsid w:val="00A332B9"/>
    <w:rsid w:val="00A3571E"/>
    <w:rsid w:val="00A35BF9"/>
    <w:rsid w:val="00A36C9D"/>
    <w:rsid w:val="00A44939"/>
    <w:rsid w:val="00A44D4B"/>
    <w:rsid w:val="00A45B31"/>
    <w:rsid w:val="00A4642B"/>
    <w:rsid w:val="00A47CAF"/>
    <w:rsid w:val="00A5392E"/>
    <w:rsid w:val="00A53EA3"/>
    <w:rsid w:val="00A54867"/>
    <w:rsid w:val="00A54E62"/>
    <w:rsid w:val="00A554FF"/>
    <w:rsid w:val="00A61BCA"/>
    <w:rsid w:val="00A63220"/>
    <w:rsid w:val="00A64F78"/>
    <w:rsid w:val="00A66333"/>
    <w:rsid w:val="00A669EC"/>
    <w:rsid w:val="00A6762B"/>
    <w:rsid w:val="00A7134F"/>
    <w:rsid w:val="00A76911"/>
    <w:rsid w:val="00A81FE2"/>
    <w:rsid w:val="00A82E25"/>
    <w:rsid w:val="00A83454"/>
    <w:rsid w:val="00A83943"/>
    <w:rsid w:val="00A8403A"/>
    <w:rsid w:val="00A84C35"/>
    <w:rsid w:val="00A854A4"/>
    <w:rsid w:val="00A870D1"/>
    <w:rsid w:val="00A90BAE"/>
    <w:rsid w:val="00A917B7"/>
    <w:rsid w:val="00A91F51"/>
    <w:rsid w:val="00A9254A"/>
    <w:rsid w:val="00A93666"/>
    <w:rsid w:val="00A93CB2"/>
    <w:rsid w:val="00A9449A"/>
    <w:rsid w:val="00A94A43"/>
    <w:rsid w:val="00A94D5C"/>
    <w:rsid w:val="00A95E15"/>
    <w:rsid w:val="00A96E8F"/>
    <w:rsid w:val="00AA1880"/>
    <w:rsid w:val="00AA197C"/>
    <w:rsid w:val="00AA1BE1"/>
    <w:rsid w:val="00AA36AC"/>
    <w:rsid w:val="00AA6EF5"/>
    <w:rsid w:val="00AA7054"/>
    <w:rsid w:val="00AA7057"/>
    <w:rsid w:val="00AA7268"/>
    <w:rsid w:val="00AB0DC5"/>
    <w:rsid w:val="00AB29E5"/>
    <w:rsid w:val="00AB341F"/>
    <w:rsid w:val="00AB625A"/>
    <w:rsid w:val="00AB7A2C"/>
    <w:rsid w:val="00AB7B35"/>
    <w:rsid w:val="00AB7BB7"/>
    <w:rsid w:val="00AC42B8"/>
    <w:rsid w:val="00AC48A5"/>
    <w:rsid w:val="00AC4B9C"/>
    <w:rsid w:val="00AC54C6"/>
    <w:rsid w:val="00AC557C"/>
    <w:rsid w:val="00AC736B"/>
    <w:rsid w:val="00AC76DA"/>
    <w:rsid w:val="00AD2C23"/>
    <w:rsid w:val="00AD543B"/>
    <w:rsid w:val="00AD70A7"/>
    <w:rsid w:val="00AD753C"/>
    <w:rsid w:val="00AD7750"/>
    <w:rsid w:val="00AE16B9"/>
    <w:rsid w:val="00AE221C"/>
    <w:rsid w:val="00AE2A5E"/>
    <w:rsid w:val="00AE4503"/>
    <w:rsid w:val="00AE5E3E"/>
    <w:rsid w:val="00AE638A"/>
    <w:rsid w:val="00AE6AEE"/>
    <w:rsid w:val="00AF3BEF"/>
    <w:rsid w:val="00AF7E32"/>
    <w:rsid w:val="00B00122"/>
    <w:rsid w:val="00B025A8"/>
    <w:rsid w:val="00B167BB"/>
    <w:rsid w:val="00B1782C"/>
    <w:rsid w:val="00B17836"/>
    <w:rsid w:val="00B21176"/>
    <w:rsid w:val="00B21537"/>
    <w:rsid w:val="00B22532"/>
    <w:rsid w:val="00B226B6"/>
    <w:rsid w:val="00B23E5C"/>
    <w:rsid w:val="00B25817"/>
    <w:rsid w:val="00B2637F"/>
    <w:rsid w:val="00B3006C"/>
    <w:rsid w:val="00B341A0"/>
    <w:rsid w:val="00B353CC"/>
    <w:rsid w:val="00B36224"/>
    <w:rsid w:val="00B371D7"/>
    <w:rsid w:val="00B4040B"/>
    <w:rsid w:val="00B414BA"/>
    <w:rsid w:val="00B4286B"/>
    <w:rsid w:val="00B42D20"/>
    <w:rsid w:val="00B432DA"/>
    <w:rsid w:val="00B4390B"/>
    <w:rsid w:val="00B45F62"/>
    <w:rsid w:val="00B467BA"/>
    <w:rsid w:val="00B47855"/>
    <w:rsid w:val="00B47B44"/>
    <w:rsid w:val="00B47F53"/>
    <w:rsid w:val="00B50835"/>
    <w:rsid w:val="00B50AA8"/>
    <w:rsid w:val="00B5322A"/>
    <w:rsid w:val="00B53422"/>
    <w:rsid w:val="00B53574"/>
    <w:rsid w:val="00B54939"/>
    <w:rsid w:val="00B54E19"/>
    <w:rsid w:val="00B56AE1"/>
    <w:rsid w:val="00B57D86"/>
    <w:rsid w:val="00B6424B"/>
    <w:rsid w:val="00B662E5"/>
    <w:rsid w:val="00B67141"/>
    <w:rsid w:val="00B679E6"/>
    <w:rsid w:val="00B72191"/>
    <w:rsid w:val="00B76710"/>
    <w:rsid w:val="00B818CE"/>
    <w:rsid w:val="00B9070A"/>
    <w:rsid w:val="00B93E6E"/>
    <w:rsid w:val="00B93F7A"/>
    <w:rsid w:val="00B94F5A"/>
    <w:rsid w:val="00B965C2"/>
    <w:rsid w:val="00BA1EB1"/>
    <w:rsid w:val="00BA2207"/>
    <w:rsid w:val="00BA6282"/>
    <w:rsid w:val="00BA76B9"/>
    <w:rsid w:val="00BA7A37"/>
    <w:rsid w:val="00BB0080"/>
    <w:rsid w:val="00BB146A"/>
    <w:rsid w:val="00BB2256"/>
    <w:rsid w:val="00BB41B4"/>
    <w:rsid w:val="00BB4378"/>
    <w:rsid w:val="00BB4A18"/>
    <w:rsid w:val="00BB4CEB"/>
    <w:rsid w:val="00BB5FC1"/>
    <w:rsid w:val="00BB6534"/>
    <w:rsid w:val="00BB69D5"/>
    <w:rsid w:val="00BB69DF"/>
    <w:rsid w:val="00BB747C"/>
    <w:rsid w:val="00BC02C1"/>
    <w:rsid w:val="00BC0344"/>
    <w:rsid w:val="00BC0C3A"/>
    <w:rsid w:val="00BC0D8E"/>
    <w:rsid w:val="00BC1012"/>
    <w:rsid w:val="00BC288D"/>
    <w:rsid w:val="00BC399F"/>
    <w:rsid w:val="00BC4DA8"/>
    <w:rsid w:val="00BC5B05"/>
    <w:rsid w:val="00BD0614"/>
    <w:rsid w:val="00BD0BDC"/>
    <w:rsid w:val="00BD1E9F"/>
    <w:rsid w:val="00BD3D65"/>
    <w:rsid w:val="00BD418A"/>
    <w:rsid w:val="00BD56BB"/>
    <w:rsid w:val="00BD670B"/>
    <w:rsid w:val="00BD7821"/>
    <w:rsid w:val="00BD7EA6"/>
    <w:rsid w:val="00BE06C9"/>
    <w:rsid w:val="00BE1C74"/>
    <w:rsid w:val="00BE23AB"/>
    <w:rsid w:val="00BE2C6D"/>
    <w:rsid w:val="00BE4CD5"/>
    <w:rsid w:val="00BF3DA0"/>
    <w:rsid w:val="00C00782"/>
    <w:rsid w:val="00C02000"/>
    <w:rsid w:val="00C03CA0"/>
    <w:rsid w:val="00C04A52"/>
    <w:rsid w:val="00C05CCA"/>
    <w:rsid w:val="00C06ECB"/>
    <w:rsid w:val="00C10354"/>
    <w:rsid w:val="00C104F8"/>
    <w:rsid w:val="00C109AB"/>
    <w:rsid w:val="00C11890"/>
    <w:rsid w:val="00C12294"/>
    <w:rsid w:val="00C12814"/>
    <w:rsid w:val="00C12A0E"/>
    <w:rsid w:val="00C15C03"/>
    <w:rsid w:val="00C17799"/>
    <w:rsid w:val="00C23A3C"/>
    <w:rsid w:val="00C23B5C"/>
    <w:rsid w:val="00C24D68"/>
    <w:rsid w:val="00C25CD7"/>
    <w:rsid w:val="00C26DB9"/>
    <w:rsid w:val="00C30B3B"/>
    <w:rsid w:val="00C30EA9"/>
    <w:rsid w:val="00C31166"/>
    <w:rsid w:val="00C315E1"/>
    <w:rsid w:val="00C32068"/>
    <w:rsid w:val="00C3289D"/>
    <w:rsid w:val="00C33156"/>
    <w:rsid w:val="00C35B54"/>
    <w:rsid w:val="00C371E1"/>
    <w:rsid w:val="00C378D1"/>
    <w:rsid w:val="00C402E8"/>
    <w:rsid w:val="00C421E4"/>
    <w:rsid w:val="00C42F84"/>
    <w:rsid w:val="00C45A76"/>
    <w:rsid w:val="00C47173"/>
    <w:rsid w:val="00C5016E"/>
    <w:rsid w:val="00C50C90"/>
    <w:rsid w:val="00C52316"/>
    <w:rsid w:val="00C52D91"/>
    <w:rsid w:val="00C54E73"/>
    <w:rsid w:val="00C54FFE"/>
    <w:rsid w:val="00C552CE"/>
    <w:rsid w:val="00C5599B"/>
    <w:rsid w:val="00C61577"/>
    <w:rsid w:val="00C63286"/>
    <w:rsid w:val="00C657B9"/>
    <w:rsid w:val="00C65A5B"/>
    <w:rsid w:val="00C70497"/>
    <w:rsid w:val="00C70649"/>
    <w:rsid w:val="00C72F62"/>
    <w:rsid w:val="00C732B2"/>
    <w:rsid w:val="00C74692"/>
    <w:rsid w:val="00C74B11"/>
    <w:rsid w:val="00C75ABE"/>
    <w:rsid w:val="00C75E46"/>
    <w:rsid w:val="00C76525"/>
    <w:rsid w:val="00C8305A"/>
    <w:rsid w:val="00C834E6"/>
    <w:rsid w:val="00C84703"/>
    <w:rsid w:val="00C869DC"/>
    <w:rsid w:val="00C87C14"/>
    <w:rsid w:val="00C916B6"/>
    <w:rsid w:val="00C91A6B"/>
    <w:rsid w:val="00C92CB5"/>
    <w:rsid w:val="00C92D7D"/>
    <w:rsid w:val="00C9367E"/>
    <w:rsid w:val="00C938BC"/>
    <w:rsid w:val="00C965B3"/>
    <w:rsid w:val="00CA09EE"/>
    <w:rsid w:val="00CA11DB"/>
    <w:rsid w:val="00CA1AEA"/>
    <w:rsid w:val="00CA2FFB"/>
    <w:rsid w:val="00CA40E2"/>
    <w:rsid w:val="00CA4B8D"/>
    <w:rsid w:val="00CA5CC0"/>
    <w:rsid w:val="00CA6446"/>
    <w:rsid w:val="00CB04DB"/>
    <w:rsid w:val="00CB2CEA"/>
    <w:rsid w:val="00CC1545"/>
    <w:rsid w:val="00CC30E9"/>
    <w:rsid w:val="00CC461A"/>
    <w:rsid w:val="00CC48B1"/>
    <w:rsid w:val="00CC48B9"/>
    <w:rsid w:val="00CC506A"/>
    <w:rsid w:val="00CC50C4"/>
    <w:rsid w:val="00CC5F34"/>
    <w:rsid w:val="00CC7A55"/>
    <w:rsid w:val="00CD05CD"/>
    <w:rsid w:val="00CD28E3"/>
    <w:rsid w:val="00CD509A"/>
    <w:rsid w:val="00CD5371"/>
    <w:rsid w:val="00CD5912"/>
    <w:rsid w:val="00CD5E27"/>
    <w:rsid w:val="00CD71D5"/>
    <w:rsid w:val="00CD768D"/>
    <w:rsid w:val="00CE188A"/>
    <w:rsid w:val="00CE2E4B"/>
    <w:rsid w:val="00CE4230"/>
    <w:rsid w:val="00CE453B"/>
    <w:rsid w:val="00CE4989"/>
    <w:rsid w:val="00CF0347"/>
    <w:rsid w:val="00CF0D71"/>
    <w:rsid w:val="00CF2AD5"/>
    <w:rsid w:val="00CF4AD0"/>
    <w:rsid w:val="00CF51CC"/>
    <w:rsid w:val="00CF6C2A"/>
    <w:rsid w:val="00D0052E"/>
    <w:rsid w:val="00D023BD"/>
    <w:rsid w:val="00D04E33"/>
    <w:rsid w:val="00D054AB"/>
    <w:rsid w:val="00D06487"/>
    <w:rsid w:val="00D06A13"/>
    <w:rsid w:val="00D07E86"/>
    <w:rsid w:val="00D1032F"/>
    <w:rsid w:val="00D1124C"/>
    <w:rsid w:val="00D117F0"/>
    <w:rsid w:val="00D11B96"/>
    <w:rsid w:val="00D12488"/>
    <w:rsid w:val="00D124D3"/>
    <w:rsid w:val="00D1261E"/>
    <w:rsid w:val="00D13749"/>
    <w:rsid w:val="00D137C9"/>
    <w:rsid w:val="00D13C13"/>
    <w:rsid w:val="00D14B32"/>
    <w:rsid w:val="00D15282"/>
    <w:rsid w:val="00D16830"/>
    <w:rsid w:val="00D17C5A"/>
    <w:rsid w:val="00D17E53"/>
    <w:rsid w:val="00D20180"/>
    <w:rsid w:val="00D20421"/>
    <w:rsid w:val="00D20608"/>
    <w:rsid w:val="00D206C9"/>
    <w:rsid w:val="00D2229D"/>
    <w:rsid w:val="00D22A9C"/>
    <w:rsid w:val="00D25408"/>
    <w:rsid w:val="00D25C26"/>
    <w:rsid w:val="00D277CF"/>
    <w:rsid w:val="00D32B24"/>
    <w:rsid w:val="00D32F9D"/>
    <w:rsid w:val="00D34121"/>
    <w:rsid w:val="00D34DC1"/>
    <w:rsid w:val="00D37736"/>
    <w:rsid w:val="00D3781D"/>
    <w:rsid w:val="00D43955"/>
    <w:rsid w:val="00D45577"/>
    <w:rsid w:val="00D46166"/>
    <w:rsid w:val="00D46413"/>
    <w:rsid w:val="00D475E9"/>
    <w:rsid w:val="00D50C74"/>
    <w:rsid w:val="00D510E8"/>
    <w:rsid w:val="00D55A7E"/>
    <w:rsid w:val="00D570EE"/>
    <w:rsid w:val="00D61791"/>
    <w:rsid w:val="00D64CB2"/>
    <w:rsid w:val="00D6562A"/>
    <w:rsid w:val="00D66C6B"/>
    <w:rsid w:val="00D66FAC"/>
    <w:rsid w:val="00D67486"/>
    <w:rsid w:val="00D75032"/>
    <w:rsid w:val="00D7571F"/>
    <w:rsid w:val="00D76365"/>
    <w:rsid w:val="00D76B1E"/>
    <w:rsid w:val="00D76B94"/>
    <w:rsid w:val="00D77355"/>
    <w:rsid w:val="00D7787F"/>
    <w:rsid w:val="00D81952"/>
    <w:rsid w:val="00D81FCC"/>
    <w:rsid w:val="00D831F2"/>
    <w:rsid w:val="00D9009F"/>
    <w:rsid w:val="00D908C4"/>
    <w:rsid w:val="00D911C5"/>
    <w:rsid w:val="00D91821"/>
    <w:rsid w:val="00D91F9B"/>
    <w:rsid w:val="00D9482E"/>
    <w:rsid w:val="00DA0B9E"/>
    <w:rsid w:val="00DA2DFC"/>
    <w:rsid w:val="00DA73BB"/>
    <w:rsid w:val="00DB0DDE"/>
    <w:rsid w:val="00DB20B6"/>
    <w:rsid w:val="00DB3AA1"/>
    <w:rsid w:val="00DB5706"/>
    <w:rsid w:val="00DB7517"/>
    <w:rsid w:val="00DB7CFB"/>
    <w:rsid w:val="00DC0A4B"/>
    <w:rsid w:val="00DC0D1A"/>
    <w:rsid w:val="00DC10F0"/>
    <w:rsid w:val="00DC1698"/>
    <w:rsid w:val="00DC2039"/>
    <w:rsid w:val="00DC72F8"/>
    <w:rsid w:val="00DD2E00"/>
    <w:rsid w:val="00DD35A0"/>
    <w:rsid w:val="00DD38FF"/>
    <w:rsid w:val="00DD3A2D"/>
    <w:rsid w:val="00DE296D"/>
    <w:rsid w:val="00DE3D60"/>
    <w:rsid w:val="00DE500B"/>
    <w:rsid w:val="00DE7057"/>
    <w:rsid w:val="00DF0D3A"/>
    <w:rsid w:val="00DF23B2"/>
    <w:rsid w:val="00DF2EF5"/>
    <w:rsid w:val="00DF3803"/>
    <w:rsid w:val="00DF3A66"/>
    <w:rsid w:val="00DF4078"/>
    <w:rsid w:val="00DF4725"/>
    <w:rsid w:val="00DF47AA"/>
    <w:rsid w:val="00DF588E"/>
    <w:rsid w:val="00DF63A5"/>
    <w:rsid w:val="00DF640C"/>
    <w:rsid w:val="00DF78E9"/>
    <w:rsid w:val="00E00CAC"/>
    <w:rsid w:val="00E027DE"/>
    <w:rsid w:val="00E02F8C"/>
    <w:rsid w:val="00E05EFE"/>
    <w:rsid w:val="00E105C0"/>
    <w:rsid w:val="00E121A4"/>
    <w:rsid w:val="00E13895"/>
    <w:rsid w:val="00E14120"/>
    <w:rsid w:val="00E14BD4"/>
    <w:rsid w:val="00E1624E"/>
    <w:rsid w:val="00E16616"/>
    <w:rsid w:val="00E17AAD"/>
    <w:rsid w:val="00E202E6"/>
    <w:rsid w:val="00E20ACC"/>
    <w:rsid w:val="00E21723"/>
    <w:rsid w:val="00E22AEE"/>
    <w:rsid w:val="00E233C2"/>
    <w:rsid w:val="00E237E9"/>
    <w:rsid w:val="00E24174"/>
    <w:rsid w:val="00E24A92"/>
    <w:rsid w:val="00E25D2B"/>
    <w:rsid w:val="00E26503"/>
    <w:rsid w:val="00E27026"/>
    <w:rsid w:val="00E2716F"/>
    <w:rsid w:val="00E27AAE"/>
    <w:rsid w:val="00E36334"/>
    <w:rsid w:val="00E3670A"/>
    <w:rsid w:val="00E36C94"/>
    <w:rsid w:val="00E411B3"/>
    <w:rsid w:val="00E44E32"/>
    <w:rsid w:val="00E46860"/>
    <w:rsid w:val="00E47030"/>
    <w:rsid w:val="00E5064C"/>
    <w:rsid w:val="00E5092A"/>
    <w:rsid w:val="00E50D0A"/>
    <w:rsid w:val="00E517DF"/>
    <w:rsid w:val="00E52C6D"/>
    <w:rsid w:val="00E540D0"/>
    <w:rsid w:val="00E55756"/>
    <w:rsid w:val="00E56D26"/>
    <w:rsid w:val="00E57349"/>
    <w:rsid w:val="00E57E7F"/>
    <w:rsid w:val="00E57FA2"/>
    <w:rsid w:val="00E600B3"/>
    <w:rsid w:val="00E602BF"/>
    <w:rsid w:val="00E63181"/>
    <w:rsid w:val="00E63F88"/>
    <w:rsid w:val="00E6551B"/>
    <w:rsid w:val="00E65776"/>
    <w:rsid w:val="00E71CD5"/>
    <w:rsid w:val="00E71F8F"/>
    <w:rsid w:val="00E71F9A"/>
    <w:rsid w:val="00E72265"/>
    <w:rsid w:val="00E72DB7"/>
    <w:rsid w:val="00E736CE"/>
    <w:rsid w:val="00E73976"/>
    <w:rsid w:val="00E74DE6"/>
    <w:rsid w:val="00E7658C"/>
    <w:rsid w:val="00E8145A"/>
    <w:rsid w:val="00E85A44"/>
    <w:rsid w:val="00E85E41"/>
    <w:rsid w:val="00E87BC8"/>
    <w:rsid w:val="00E901F9"/>
    <w:rsid w:val="00E90BC3"/>
    <w:rsid w:val="00E90C23"/>
    <w:rsid w:val="00E918A0"/>
    <w:rsid w:val="00E936D1"/>
    <w:rsid w:val="00E94729"/>
    <w:rsid w:val="00E97136"/>
    <w:rsid w:val="00E9757E"/>
    <w:rsid w:val="00E97FA4"/>
    <w:rsid w:val="00EA02B9"/>
    <w:rsid w:val="00EA3BF0"/>
    <w:rsid w:val="00EA60DE"/>
    <w:rsid w:val="00EA6C8A"/>
    <w:rsid w:val="00EB060F"/>
    <w:rsid w:val="00EB36A5"/>
    <w:rsid w:val="00EB3E43"/>
    <w:rsid w:val="00EB4D19"/>
    <w:rsid w:val="00EB5BF3"/>
    <w:rsid w:val="00EB5E63"/>
    <w:rsid w:val="00EB6C35"/>
    <w:rsid w:val="00EB79E3"/>
    <w:rsid w:val="00EC0324"/>
    <w:rsid w:val="00EC15E8"/>
    <w:rsid w:val="00EC162B"/>
    <w:rsid w:val="00EC2E23"/>
    <w:rsid w:val="00EC6036"/>
    <w:rsid w:val="00EC723F"/>
    <w:rsid w:val="00ED2FC1"/>
    <w:rsid w:val="00ED34F7"/>
    <w:rsid w:val="00ED58B1"/>
    <w:rsid w:val="00ED5BB3"/>
    <w:rsid w:val="00ED6456"/>
    <w:rsid w:val="00ED7FB7"/>
    <w:rsid w:val="00EE02A3"/>
    <w:rsid w:val="00EE132F"/>
    <w:rsid w:val="00EE2219"/>
    <w:rsid w:val="00EE33AC"/>
    <w:rsid w:val="00EE3815"/>
    <w:rsid w:val="00EE5B65"/>
    <w:rsid w:val="00EE751E"/>
    <w:rsid w:val="00EF0297"/>
    <w:rsid w:val="00EF182B"/>
    <w:rsid w:val="00EF4471"/>
    <w:rsid w:val="00EF7296"/>
    <w:rsid w:val="00F01305"/>
    <w:rsid w:val="00F01A2B"/>
    <w:rsid w:val="00F02124"/>
    <w:rsid w:val="00F02FE0"/>
    <w:rsid w:val="00F0404A"/>
    <w:rsid w:val="00F04584"/>
    <w:rsid w:val="00F04D98"/>
    <w:rsid w:val="00F05E0B"/>
    <w:rsid w:val="00F11D87"/>
    <w:rsid w:val="00F12A5B"/>
    <w:rsid w:val="00F136CF"/>
    <w:rsid w:val="00F13D8F"/>
    <w:rsid w:val="00F147F7"/>
    <w:rsid w:val="00F155AF"/>
    <w:rsid w:val="00F15B29"/>
    <w:rsid w:val="00F1717D"/>
    <w:rsid w:val="00F1732E"/>
    <w:rsid w:val="00F1759B"/>
    <w:rsid w:val="00F22494"/>
    <w:rsid w:val="00F22C40"/>
    <w:rsid w:val="00F23CC4"/>
    <w:rsid w:val="00F25F8F"/>
    <w:rsid w:val="00F261D4"/>
    <w:rsid w:val="00F26E8E"/>
    <w:rsid w:val="00F275A4"/>
    <w:rsid w:val="00F30AFD"/>
    <w:rsid w:val="00F332ED"/>
    <w:rsid w:val="00F33C8A"/>
    <w:rsid w:val="00F347EE"/>
    <w:rsid w:val="00F35D24"/>
    <w:rsid w:val="00F408E5"/>
    <w:rsid w:val="00F40AF4"/>
    <w:rsid w:val="00F40CFA"/>
    <w:rsid w:val="00F43148"/>
    <w:rsid w:val="00F46499"/>
    <w:rsid w:val="00F46778"/>
    <w:rsid w:val="00F51915"/>
    <w:rsid w:val="00F52110"/>
    <w:rsid w:val="00F52A76"/>
    <w:rsid w:val="00F53561"/>
    <w:rsid w:val="00F536FB"/>
    <w:rsid w:val="00F567E7"/>
    <w:rsid w:val="00F575AB"/>
    <w:rsid w:val="00F62B87"/>
    <w:rsid w:val="00F64B57"/>
    <w:rsid w:val="00F65D19"/>
    <w:rsid w:val="00F67043"/>
    <w:rsid w:val="00F702D9"/>
    <w:rsid w:val="00F7108A"/>
    <w:rsid w:val="00F72528"/>
    <w:rsid w:val="00F73EAB"/>
    <w:rsid w:val="00F74259"/>
    <w:rsid w:val="00F74836"/>
    <w:rsid w:val="00F76E3D"/>
    <w:rsid w:val="00F7717F"/>
    <w:rsid w:val="00F801AD"/>
    <w:rsid w:val="00F82DCF"/>
    <w:rsid w:val="00F83C4D"/>
    <w:rsid w:val="00F8542C"/>
    <w:rsid w:val="00F85D34"/>
    <w:rsid w:val="00F87869"/>
    <w:rsid w:val="00F904B8"/>
    <w:rsid w:val="00F92906"/>
    <w:rsid w:val="00F933E4"/>
    <w:rsid w:val="00F93C20"/>
    <w:rsid w:val="00F9429C"/>
    <w:rsid w:val="00F9541B"/>
    <w:rsid w:val="00F956FC"/>
    <w:rsid w:val="00F9593C"/>
    <w:rsid w:val="00F95FCB"/>
    <w:rsid w:val="00F972BC"/>
    <w:rsid w:val="00FA3FA4"/>
    <w:rsid w:val="00FA588C"/>
    <w:rsid w:val="00FA64FD"/>
    <w:rsid w:val="00FA78BC"/>
    <w:rsid w:val="00FB0B9C"/>
    <w:rsid w:val="00FB176C"/>
    <w:rsid w:val="00FB1D5B"/>
    <w:rsid w:val="00FB1E16"/>
    <w:rsid w:val="00FB204B"/>
    <w:rsid w:val="00FB46C9"/>
    <w:rsid w:val="00FB6126"/>
    <w:rsid w:val="00FC0CE5"/>
    <w:rsid w:val="00FC1F60"/>
    <w:rsid w:val="00FC2057"/>
    <w:rsid w:val="00FC3025"/>
    <w:rsid w:val="00FC34E9"/>
    <w:rsid w:val="00FC3917"/>
    <w:rsid w:val="00FC4A1C"/>
    <w:rsid w:val="00FC5810"/>
    <w:rsid w:val="00FC6131"/>
    <w:rsid w:val="00FD054E"/>
    <w:rsid w:val="00FD090B"/>
    <w:rsid w:val="00FD0B22"/>
    <w:rsid w:val="00FD0E20"/>
    <w:rsid w:val="00FD3368"/>
    <w:rsid w:val="00FD4DD4"/>
    <w:rsid w:val="00FD5103"/>
    <w:rsid w:val="00FD652F"/>
    <w:rsid w:val="00FD722B"/>
    <w:rsid w:val="00FD7CF4"/>
    <w:rsid w:val="00FE1184"/>
    <w:rsid w:val="00FE1646"/>
    <w:rsid w:val="00FE45BF"/>
    <w:rsid w:val="00FE51FF"/>
    <w:rsid w:val="00FF0196"/>
    <w:rsid w:val="00FF0C43"/>
    <w:rsid w:val="00FF2FFF"/>
    <w:rsid w:val="00FF576E"/>
    <w:rsid w:val="00FF7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C7BB4"/>
  <w15:docId w15:val="{2CB1FC21-A41E-447E-8919-F80F39F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36"/>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36"/>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36"/>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36"/>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18A"/>
    <w:rPr>
      <w:color w:val="0000FF"/>
      <w:u w:val="single"/>
    </w:rPr>
  </w:style>
  <w:style w:type="character" w:customStyle="1" w:styleId="NummerierungStufe1Zchn">
    <w:name w:val="Nummerierung (Stufe 1) Zchn"/>
    <w:rsid w:val="00DF0D3A"/>
    <w:rPr>
      <w:rFonts w:ascii="Arial" w:hAnsi="Arial" w:cs="Arial"/>
      <w:sz w:val="22"/>
      <w:szCs w:val="24"/>
      <w:lang w:val="fr-FR" w:eastAsia="de-DE" w:bidi="ar-SA"/>
    </w:rPr>
  </w:style>
  <w:style w:type="character" w:styleId="PageNumber">
    <w:name w:val="page number"/>
    <w:semiHidden/>
    <w:unhideWhenUsed/>
    <w:rsid w:val="009B03A5"/>
  </w:style>
  <w:style w:type="paragraph" w:customStyle="1" w:styleId="VorblattAufzhlungStufe1">
    <w:name w:val="Vorblatt Aufzählung (Stufe 1)"/>
    <w:basedOn w:val="AufzhlungStufe1"/>
    <w:autoRedefine/>
    <w:qFormat/>
    <w:rsid w:val="009B03A5"/>
    <w:pPr>
      <w:widowControl w:val="0"/>
      <w:numPr>
        <w:numId w:val="2"/>
      </w:numPr>
      <w:tabs>
        <w:tab w:val="clear" w:pos="0"/>
      </w:tabs>
      <w:ind w:right="2268"/>
    </w:pPr>
    <w:rPr>
      <w:rFonts w:eastAsia="Times New Roman"/>
      <w:snapToGrid w:val="0"/>
      <w:szCs w:val="20"/>
      <w:lang w:eastAsia="de-DE"/>
    </w:rPr>
  </w:style>
  <w:style w:type="paragraph" w:customStyle="1" w:styleId="VorblattNummerierung">
    <w:name w:val="Vorblatt Nummerierung"/>
    <w:basedOn w:val="NummerierungStufe1"/>
    <w:autoRedefine/>
    <w:qFormat/>
    <w:rsid w:val="009B03A5"/>
    <w:pPr>
      <w:widowControl w:val="0"/>
      <w:numPr>
        <w:ilvl w:val="0"/>
        <w:numId w:val="3"/>
      </w:numPr>
      <w:tabs>
        <w:tab w:val="left" w:pos="425"/>
      </w:tabs>
      <w:ind w:right="2268"/>
    </w:pPr>
    <w:rPr>
      <w:rFonts w:eastAsia="Times New Roman"/>
      <w:snapToGrid w:val="0"/>
      <w:szCs w:val="20"/>
      <w:lang w:eastAsia="de-DE"/>
    </w:rPr>
  </w:style>
  <w:style w:type="paragraph" w:customStyle="1" w:styleId="Text1">
    <w:name w:val="Text 1"/>
    <w:aliases w:val="75 hängender Einzug"/>
    <w:basedOn w:val="Normal"/>
    <w:autoRedefine/>
    <w:qFormat/>
    <w:rsid w:val="00AF3BEF"/>
    <w:pPr>
      <w:widowControl w:val="0"/>
      <w:ind w:left="426"/>
    </w:pPr>
    <w:rPr>
      <w:rFonts w:eastAsia="Times New Roman"/>
      <w:snapToGrid w:val="0"/>
      <w:szCs w:val="20"/>
      <w:lang w:eastAsia="de-DE"/>
    </w:rPr>
  </w:style>
  <w:style w:type="character" w:styleId="CommentReference">
    <w:name w:val="annotation reference"/>
    <w:uiPriority w:val="99"/>
    <w:semiHidden/>
    <w:rsid w:val="00332F36"/>
    <w:rPr>
      <w:sz w:val="16"/>
      <w:szCs w:val="16"/>
    </w:rPr>
  </w:style>
  <w:style w:type="table" w:styleId="TableGrid">
    <w:name w:val="Table Grid"/>
    <w:basedOn w:val="TableNormal"/>
    <w:uiPriority w:val="59"/>
    <w:rsid w:val="009A712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M-Gutachtentext">
    <w:name w:val="MGM-Gutachtentext"/>
    <w:basedOn w:val="Normal"/>
    <w:rsid w:val="00E72265"/>
    <w:pPr>
      <w:spacing w:before="0" w:after="0" w:line="360" w:lineRule="auto"/>
      <w:jc w:val="left"/>
    </w:pPr>
    <w:rPr>
      <w:rFonts w:eastAsia="Times New Roman" w:cs="Times New Roman"/>
      <w:szCs w:val="20"/>
      <w:lang w:eastAsia="de-DE"/>
    </w:rPr>
  </w:style>
  <w:style w:type="character" w:customStyle="1" w:styleId="st">
    <w:name w:val="st"/>
    <w:basedOn w:val="DefaultParagraphFont"/>
    <w:rsid w:val="00E72265"/>
  </w:style>
  <w:style w:type="character" w:styleId="Emphasis">
    <w:name w:val="Emphasis"/>
    <w:uiPriority w:val="20"/>
    <w:qFormat/>
    <w:rsid w:val="00E72265"/>
    <w:rPr>
      <w:i/>
      <w:iCs/>
    </w:rPr>
  </w:style>
  <w:style w:type="character" w:styleId="HTMLCite">
    <w:name w:val="HTML Cite"/>
    <w:uiPriority w:val="99"/>
    <w:semiHidden/>
    <w:unhideWhenUsed/>
    <w:rsid w:val="00E72265"/>
    <w:rPr>
      <w:i/>
      <w:iCs/>
    </w:rPr>
  </w:style>
  <w:style w:type="paragraph" w:customStyle="1" w:styleId="Listenabsatz1">
    <w:name w:val="Listenabsatz1"/>
    <w:basedOn w:val="Normal"/>
    <w:uiPriority w:val="99"/>
    <w:rsid w:val="00062895"/>
    <w:pPr>
      <w:spacing w:before="0" w:after="200" w:line="276" w:lineRule="auto"/>
      <w:ind w:left="720"/>
      <w:contextualSpacing/>
      <w:jc w:val="left"/>
    </w:pPr>
    <w:rPr>
      <w:rFonts w:ascii="Calibri" w:hAnsi="Calibri"/>
    </w:rPr>
  </w:style>
  <w:style w:type="paragraph" w:styleId="Revision">
    <w:name w:val="Revision"/>
    <w:hidden/>
    <w:uiPriority w:val="99"/>
    <w:semiHidden/>
    <w:rsid w:val="00C61577"/>
    <w:pPr>
      <w:spacing w:after="0" w:line="240" w:lineRule="auto"/>
    </w:pPr>
    <w:rPr>
      <w:rFonts w:ascii="Arial" w:hAnsi="Arial" w:cs="Arial"/>
    </w:rPr>
  </w:style>
  <w:style w:type="paragraph" w:customStyle="1" w:styleId="Default">
    <w:name w:val="Default"/>
    <w:rsid w:val="00543314"/>
    <w:pPr>
      <w:autoSpaceDE w:val="0"/>
      <w:autoSpaceDN w:val="0"/>
      <w:adjustRightInd w:val="0"/>
      <w:spacing w:after="0" w:line="240" w:lineRule="auto"/>
    </w:pPr>
    <w:rPr>
      <w:rFonts w:ascii="BundesSerif Office" w:eastAsia="Times New Roman" w:hAnsi="BundesSerif Office" w:cs="BundesSerif Office"/>
      <w:color w:val="000000"/>
      <w:sz w:val="24"/>
      <w:szCs w:val="24"/>
      <w:lang w:eastAsia="de-DE"/>
    </w:rPr>
  </w:style>
  <w:style w:type="paragraph" w:customStyle="1" w:styleId="MGM-GA-berschrift1">
    <w:name w:val="MGM-GA-Überschrift 1"/>
    <w:basedOn w:val="Normal"/>
    <w:next w:val="Normal"/>
    <w:autoRedefine/>
    <w:rsid w:val="00117CB3"/>
    <w:pPr>
      <w:numPr>
        <w:numId w:val="11"/>
      </w:numPr>
      <w:spacing w:before="240" w:line="360" w:lineRule="auto"/>
      <w:jc w:val="left"/>
      <w:outlineLvl w:val="0"/>
    </w:pPr>
    <w:rPr>
      <w:rFonts w:eastAsia="Times New Roman" w:cs="Times New Roman"/>
      <w:b/>
      <w:szCs w:val="20"/>
      <w:lang w:eastAsia="de-DE"/>
    </w:rPr>
  </w:style>
  <w:style w:type="paragraph" w:customStyle="1" w:styleId="MGM-GA-berschrift2">
    <w:name w:val="MGM-GA-Überschrift 2"/>
    <w:basedOn w:val="Normal"/>
    <w:next w:val="Normal"/>
    <w:autoRedefine/>
    <w:rsid w:val="00117CB3"/>
    <w:pPr>
      <w:numPr>
        <w:ilvl w:val="1"/>
        <w:numId w:val="11"/>
      </w:numPr>
      <w:spacing w:before="240" w:line="360" w:lineRule="auto"/>
      <w:jc w:val="left"/>
      <w:outlineLvl w:val="1"/>
    </w:pPr>
    <w:rPr>
      <w:rFonts w:eastAsia="Times New Roman" w:cs="Times New Roman"/>
      <w:b/>
      <w:szCs w:val="20"/>
      <w:lang w:eastAsia="de-DE"/>
    </w:rPr>
  </w:style>
  <w:style w:type="paragraph" w:customStyle="1" w:styleId="MGM-GA-berschrift3">
    <w:name w:val="MGM-GA-Überschrift 3"/>
    <w:basedOn w:val="Normal"/>
    <w:next w:val="Normal"/>
    <w:autoRedefine/>
    <w:rsid w:val="00117CB3"/>
    <w:pPr>
      <w:numPr>
        <w:ilvl w:val="2"/>
        <w:numId w:val="11"/>
      </w:numPr>
      <w:spacing w:before="240" w:line="360" w:lineRule="auto"/>
      <w:jc w:val="left"/>
      <w:outlineLvl w:val="2"/>
    </w:pPr>
    <w:rPr>
      <w:rFonts w:eastAsia="Times New Roman" w:cs="Times New Roman"/>
      <w:b/>
      <w:bCs/>
      <w:szCs w:val="20"/>
      <w:lang w:eastAsia="de-DE"/>
    </w:rPr>
  </w:style>
  <w:style w:type="paragraph" w:customStyle="1" w:styleId="MGM-GA-berschrift4">
    <w:name w:val="MGM-GA-Überschrift 4"/>
    <w:basedOn w:val="Normal"/>
    <w:next w:val="Normal"/>
    <w:autoRedefine/>
    <w:rsid w:val="00117CB3"/>
    <w:pPr>
      <w:numPr>
        <w:ilvl w:val="3"/>
        <w:numId w:val="11"/>
      </w:numPr>
      <w:spacing w:before="240" w:line="360" w:lineRule="auto"/>
      <w:jc w:val="left"/>
      <w:outlineLvl w:val="3"/>
    </w:pPr>
    <w:rPr>
      <w:rFonts w:eastAsia="Times New Roman" w:cs="Times New Roman"/>
      <w:b/>
      <w:bCs/>
      <w:szCs w:val="20"/>
      <w:lang w:eastAsia="de-DE"/>
    </w:rPr>
  </w:style>
  <w:style w:type="paragraph" w:customStyle="1" w:styleId="MGM-GA-berschrift5">
    <w:name w:val="MGM-GA-Überschrift 5"/>
    <w:basedOn w:val="Normal"/>
    <w:next w:val="Normal"/>
    <w:autoRedefine/>
    <w:rsid w:val="00117CB3"/>
    <w:pPr>
      <w:numPr>
        <w:ilvl w:val="4"/>
        <w:numId w:val="11"/>
      </w:numPr>
      <w:spacing w:before="240" w:line="360" w:lineRule="auto"/>
      <w:jc w:val="left"/>
      <w:outlineLvl w:val="4"/>
    </w:pPr>
    <w:rPr>
      <w:rFonts w:eastAsia="Times New Roman" w:cs="Times New Roman"/>
      <w:b/>
      <w:bCs/>
      <w:szCs w:val="20"/>
      <w:lang w:eastAsia="de-DE"/>
    </w:rPr>
  </w:style>
  <w:style w:type="paragraph" w:customStyle="1" w:styleId="MGM-GA-berschrift6">
    <w:name w:val="MGM-GA-Überschrift 6"/>
    <w:basedOn w:val="Normal"/>
    <w:next w:val="Normal"/>
    <w:autoRedefine/>
    <w:rsid w:val="00117CB3"/>
    <w:pPr>
      <w:numPr>
        <w:ilvl w:val="5"/>
        <w:numId w:val="11"/>
      </w:numPr>
      <w:spacing w:before="240" w:line="360" w:lineRule="auto"/>
      <w:jc w:val="left"/>
      <w:outlineLvl w:val="5"/>
    </w:pPr>
    <w:rPr>
      <w:rFonts w:eastAsia="Times New Roman" w:cs="Times New Roman"/>
      <w:b/>
      <w:bCs/>
      <w:szCs w:val="20"/>
      <w:lang w:eastAsia="de-DE"/>
    </w:rPr>
  </w:style>
  <w:style w:type="paragraph" w:customStyle="1" w:styleId="MGM-GA-berschrift7">
    <w:name w:val="MGM-GA-Überschrift 7"/>
    <w:basedOn w:val="Normal"/>
    <w:next w:val="Normal"/>
    <w:autoRedefine/>
    <w:rsid w:val="00117CB3"/>
    <w:pPr>
      <w:numPr>
        <w:ilvl w:val="6"/>
        <w:numId w:val="11"/>
      </w:numPr>
      <w:spacing w:before="240" w:line="360" w:lineRule="auto"/>
      <w:jc w:val="left"/>
      <w:outlineLvl w:val="6"/>
    </w:pPr>
    <w:rPr>
      <w:rFonts w:eastAsia="Times New Roman" w:cs="Times New Roman"/>
      <w:b/>
      <w:szCs w:val="20"/>
      <w:lang w:eastAsia="de-DE"/>
    </w:rPr>
  </w:style>
  <w:style w:type="paragraph" w:customStyle="1" w:styleId="MGM-Standard">
    <w:name w:val="MGM-Standard"/>
    <w:rsid w:val="00CF2AD5"/>
    <w:pPr>
      <w:spacing w:after="0" w:line="240" w:lineRule="auto"/>
    </w:pPr>
    <w:rPr>
      <w:rFonts w:ascii="Arial" w:eastAsia="Times New Roman" w:hAnsi="Arial" w:cs="Times New Roman"/>
      <w:noProof/>
      <w:szCs w:val="20"/>
      <w:lang w:eastAsia="de-DE"/>
    </w:r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14"/>
      </w:numPr>
      <w:contextualSpacing/>
    </w:pPr>
  </w:style>
  <w:style w:type="paragraph" w:styleId="ListBullet2">
    <w:name w:val="List Bullet 2"/>
    <w:basedOn w:val="Normal"/>
    <w:uiPriority w:val="99"/>
    <w:semiHidden/>
    <w:unhideWhenUsed/>
    <w:rsid w:val="00635B49"/>
    <w:pPr>
      <w:numPr>
        <w:numId w:val="15"/>
      </w:numPr>
      <w:contextualSpacing/>
    </w:pPr>
  </w:style>
  <w:style w:type="paragraph" w:styleId="ListBullet3">
    <w:name w:val="List Bullet 3"/>
    <w:basedOn w:val="Normal"/>
    <w:uiPriority w:val="99"/>
    <w:semiHidden/>
    <w:unhideWhenUsed/>
    <w:rsid w:val="00635B49"/>
    <w:pPr>
      <w:numPr>
        <w:numId w:val="16"/>
      </w:numPr>
      <w:contextualSpacing/>
    </w:pPr>
  </w:style>
  <w:style w:type="paragraph" w:styleId="ListBullet4">
    <w:name w:val="List Bullet 4"/>
    <w:basedOn w:val="Normal"/>
    <w:uiPriority w:val="99"/>
    <w:semiHidden/>
    <w:unhideWhenUsed/>
    <w:rsid w:val="00635B49"/>
    <w:pPr>
      <w:numPr>
        <w:numId w:val="17"/>
      </w:numPr>
      <w:contextualSpacing/>
    </w:pPr>
  </w:style>
  <w:style w:type="paragraph" w:styleId="ListBullet5">
    <w:name w:val="List Bullet 5"/>
    <w:basedOn w:val="Normal"/>
    <w:uiPriority w:val="99"/>
    <w:semiHidden/>
    <w:unhideWhenUsed/>
    <w:rsid w:val="00635B49"/>
    <w:pPr>
      <w:numPr>
        <w:numId w:val="18"/>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12"/>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unhideWhenUsed/>
    <w:rsid w:val="00635B49"/>
    <w:rPr>
      <w:sz w:val="20"/>
      <w:szCs w:val="20"/>
    </w:rPr>
  </w:style>
  <w:style w:type="character" w:customStyle="1" w:styleId="CommentTextChar">
    <w:name w:val="Comment Text Char"/>
    <w:basedOn w:val="DefaultParagraphFont"/>
    <w:link w:val="CommentText"/>
    <w:uiPriority w:val="99"/>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19"/>
      </w:numPr>
      <w:contextualSpacing/>
    </w:pPr>
  </w:style>
  <w:style w:type="paragraph" w:styleId="ListNumber2">
    <w:name w:val="List Number 2"/>
    <w:basedOn w:val="Normal"/>
    <w:uiPriority w:val="99"/>
    <w:semiHidden/>
    <w:unhideWhenUsed/>
    <w:rsid w:val="00635B49"/>
    <w:pPr>
      <w:numPr>
        <w:numId w:val="20"/>
      </w:numPr>
      <w:contextualSpacing/>
    </w:pPr>
  </w:style>
  <w:style w:type="paragraph" w:styleId="ListNumber3">
    <w:name w:val="List Number 3"/>
    <w:basedOn w:val="Normal"/>
    <w:uiPriority w:val="99"/>
    <w:semiHidden/>
    <w:unhideWhenUsed/>
    <w:rsid w:val="00635B49"/>
    <w:pPr>
      <w:numPr>
        <w:numId w:val="21"/>
      </w:numPr>
      <w:contextualSpacing/>
    </w:pPr>
  </w:style>
  <w:style w:type="paragraph" w:styleId="ListNumber4">
    <w:name w:val="List Number 4"/>
    <w:basedOn w:val="Normal"/>
    <w:uiPriority w:val="99"/>
    <w:semiHidden/>
    <w:unhideWhenUsed/>
    <w:rsid w:val="00635B49"/>
    <w:pPr>
      <w:numPr>
        <w:numId w:val="22"/>
      </w:numPr>
      <w:contextualSpacing/>
    </w:pPr>
  </w:style>
  <w:style w:type="paragraph" w:styleId="ListNumber5">
    <w:name w:val="List Number 5"/>
    <w:basedOn w:val="Normal"/>
    <w:uiPriority w:val="99"/>
    <w:semiHidden/>
    <w:unhideWhenUsed/>
    <w:rsid w:val="00635B49"/>
    <w:pPr>
      <w:numPr>
        <w:numId w:val="23"/>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32"/>
      </w:numPr>
      <w:spacing w:before="60" w:after="60"/>
    </w:pPr>
    <w:rPr>
      <w:sz w:val="18"/>
    </w:rPr>
  </w:style>
  <w:style w:type="paragraph" w:customStyle="1" w:styleId="TabelleListe">
    <w:name w:val="Tabelle Liste"/>
    <w:basedOn w:val="Normal"/>
    <w:rsid w:val="00CB23B3"/>
    <w:pPr>
      <w:numPr>
        <w:numId w:val="33"/>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31"/>
      </w:numPr>
      <w:tabs>
        <w:tab w:val="left" w:pos="0"/>
      </w:tabs>
    </w:pPr>
  </w:style>
  <w:style w:type="paragraph" w:customStyle="1" w:styleId="ListeFolgeabsatzStufe1">
    <w:name w:val="Liste Folgeabsatz (Stufe 1)"/>
    <w:basedOn w:val="Normal"/>
    <w:rsid w:val="00CB23B3"/>
    <w:pPr>
      <w:numPr>
        <w:ilvl w:val="1"/>
        <w:numId w:val="31"/>
      </w:numPr>
    </w:pPr>
  </w:style>
  <w:style w:type="paragraph" w:customStyle="1" w:styleId="ListeStufe2">
    <w:name w:val="Liste (Stufe 2)"/>
    <w:basedOn w:val="Normal"/>
    <w:rsid w:val="00CB23B3"/>
    <w:pPr>
      <w:numPr>
        <w:ilvl w:val="2"/>
        <w:numId w:val="31"/>
      </w:numPr>
    </w:pPr>
  </w:style>
  <w:style w:type="paragraph" w:customStyle="1" w:styleId="ListeFolgeabsatzStufe2">
    <w:name w:val="Liste Folgeabsatz (Stufe 2)"/>
    <w:basedOn w:val="Normal"/>
    <w:rsid w:val="00CB23B3"/>
    <w:pPr>
      <w:numPr>
        <w:ilvl w:val="3"/>
        <w:numId w:val="31"/>
      </w:numPr>
    </w:pPr>
  </w:style>
  <w:style w:type="paragraph" w:customStyle="1" w:styleId="ListeStufe3">
    <w:name w:val="Liste (Stufe 3)"/>
    <w:basedOn w:val="Normal"/>
    <w:rsid w:val="00CB23B3"/>
    <w:pPr>
      <w:numPr>
        <w:ilvl w:val="4"/>
        <w:numId w:val="31"/>
      </w:numPr>
    </w:pPr>
  </w:style>
  <w:style w:type="paragraph" w:customStyle="1" w:styleId="ListeFolgeabsatzStufe3">
    <w:name w:val="Liste Folgeabsatz (Stufe 3)"/>
    <w:basedOn w:val="Normal"/>
    <w:rsid w:val="00CB23B3"/>
    <w:pPr>
      <w:numPr>
        <w:ilvl w:val="5"/>
        <w:numId w:val="31"/>
      </w:numPr>
    </w:pPr>
  </w:style>
  <w:style w:type="paragraph" w:customStyle="1" w:styleId="ListeStufe4">
    <w:name w:val="Liste (Stufe 4)"/>
    <w:basedOn w:val="Normal"/>
    <w:rsid w:val="00CB23B3"/>
    <w:pPr>
      <w:numPr>
        <w:ilvl w:val="6"/>
        <w:numId w:val="31"/>
      </w:numPr>
    </w:pPr>
  </w:style>
  <w:style w:type="paragraph" w:customStyle="1" w:styleId="ListeFolgeabsatzStufe4">
    <w:name w:val="Liste Folgeabsatz (Stufe 4)"/>
    <w:basedOn w:val="Normal"/>
    <w:rsid w:val="00CB23B3"/>
    <w:pPr>
      <w:numPr>
        <w:ilvl w:val="7"/>
        <w:numId w:val="31"/>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26"/>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27"/>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28"/>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29"/>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30"/>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46"/>
      </w:numPr>
      <w:outlineLvl w:val="5"/>
    </w:pPr>
  </w:style>
  <w:style w:type="paragraph" w:customStyle="1" w:styleId="NummerierungStufe2">
    <w:name w:val="Nummerierung (Stufe 2)"/>
    <w:basedOn w:val="Normal"/>
    <w:rsid w:val="00CB23B3"/>
    <w:pPr>
      <w:numPr>
        <w:ilvl w:val="4"/>
        <w:numId w:val="46"/>
      </w:numPr>
    </w:pPr>
  </w:style>
  <w:style w:type="paragraph" w:customStyle="1" w:styleId="NummerierungStufe3">
    <w:name w:val="Nummerierung (Stufe 3)"/>
    <w:basedOn w:val="Normal"/>
    <w:rsid w:val="00CB23B3"/>
    <w:pPr>
      <w:numPr>
        <w:ilvl w:val="5"/>
        <w:numId w:val="46"/>
      </w:numPr>
    </w:pPr>
  </w:style>
  <w:style w:type="paragraph" w:customStyle="1" w:styleId="NummerierungStufe4">
    <w:name w:val="Nummerierung (Stufe 4)"/>
    <w:basedOn w:val="Normal"/>
    <w:rsid w:val="00CB23B3"/>
    <w:pPr>
      <w:numPr>
        <w:ilvl w:val="6"/>
        <w:numId w:val="46"/>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34"/>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35"/>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47"/>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46"/>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46"/>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48"/>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49"/>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48"/>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49"/>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48"/>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49"/>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48"/>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49"/>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48"/>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49"/>
      </w:numPr>
      <w:spacing w:after="240"/>
      <w:jc w:val="center"/>
      <w:outlineLvl w:val="2"/>
    </w:pPr>
  </w:style>
  <w:style w:type="paragraph" w:customStyle="1" w:styleId="TitelBezeichner">
    <w:name w:val="Titel Bezeichner"/>
    <w:basedOn w:val="Normal"/>
    <w:next w:val="Titelberschrift"/>
    <w:rsid w:val="00CB23B3"/>
    <w:pPr>
      <w:keepNext/>
      <w:numPr>
        <w:ilvl w:val="5"/>
        <w:numId w:val="48"/>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49"/>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48"/>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49"/>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50"/>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50"/>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37"/>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37"/>
      </w:numPr>
    </w:pPr>
    <w:rPr>
      <w:color w:val="800000"/>
    </w:rPr>
  </w:style>
  <w:style w:type="paragraph" w:customStyle="1" w:styleId="RevisionNummerierungStufe2">
    <w:name w:val="Revision Nummerierung (Stufe 2)"/>
    <w:basedOn w:val="Normal"/>
    <w:rsid w:val="00CB23B3"/>
    <w:pPr>
      <w:numPr>
        <w:ilvl w:val="4"/>
        <w:numId w:val="37"/>
      </w:numPr>
    </w:pPr>
    <w:rPr>
      <w:color w:val="800000"/>
    </w:rPr>
  </w:style>
  <w:style w:type="paragraph" w:customStyle="1" w:styleId="RevisionNummerierungStufe3">
    <w:name w:val="Revision Nummerierung (Stufe 3)"/>
    <w:basedOn w:val="Normal"/>
    <w:rsid w:val="00CB23B3"/>
    <w:pPr>
      <w:numPr>
        <w:ilvl w:val="5"/>
        <w:numId w:val="37"/>
      </w:numPr>
    </w:pPr>
    <w:rPr>
      <w:color w:val="800000"/>
    </w:rPr>
  </w:style>
  <w:style w:type="paragraph" w:customStyle="1" w:styleId="RevisionNummerierungStufe4">
    <w:name w:val="Revision Nummerierung (Stufe 4)"/>
    <w:basedOn w:val="Normal"/>
    <w:rsid w:val="00CB23B3"/>
    <w:pPr>
      <w:numPr>
        <w:ilvl w:val="6"/>
        <w:numId w:val="37"/>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37"/>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37"/>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44"/>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38"/>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38"/>
      </w:numPr>
    </w:pPr>
    <w:rPr>
      <w:color w:val="800000"/>
    </w:rPr>
  </w:style>
  <w:style w:type="paragraph" w:customStyle="1" w:styleId="RevisionListeStufe2">
    <w:name w:val="Revision Liste (Stufe 2)"/>
    <w:basedOn w:val="Normal"/>
    <w:rsid w:val="00CB23B3"/>
    <w:pPr>
      <w:numPr>
        <w:ilvl w:val="2"/>
        <w:numId w:val="38"/>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38"/>
      </w:numPr>
    </w:pPr>
    <w:rPr>
      <w:color w:val="800000"/>
    </w:rPr>
  </w:style>
  <w:style w:type="paragraph" w:customStyle="1" w:styleId="RevisionListeStufe3">
    <w:name w:val="Revision Liste (Stufe 3)"/>
    <w:basedOn w:val="Normal"/>
    <w:rsid w:val="00CB23B3"/>
    <w:pPr>
      <w:numPr>
        <w:ilvl w:val="4"/>
        <w:numId w:val="38"/>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38"/>
      </w:numPr>
    </w:pPr>
    <w:rPr>
      <w:color w:val="800000"/>
    </w:rPr>
  </w:style>
  <w:style w:type="paragraph" w:customStyle="1" w:styleId="RevisionListeStufe4">
    <w:name w:val="Revision Liste (Stufe 4)"/>
    <w:basedOn w:val="Normal"/>
    <w:rsid w:val="00CB23B3"/>
    <w:pPr>
      <w:numPr>
        <w:ilvl w:val="6"/>
        <w:numId w:val="38"/>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38"/>
      </w:numPr>
    </w:pPr>
    <w:rPr>
      <w:color w:val="800000"/>
    </w:rPr>
  </w:style>
  <w:style w:type="paragraph" w:customStyle="1" w:styleId="RevisionAufzhlungStufe1">
    <w:name w:val="Revision Aufzählung (Stufe 1)"/>
    <w:basedOn w:val="Normal"/>
    <w:rsid w:val="00CB23B3"/>
    <w:pPr>
      <w:numPr>
        <w:numId w:val="39"/>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40"/>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41"/>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42"/>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43"/>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45"/>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46"/>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4868">
      <w:bodyDiv w:val="1"/>
      <w:marLeft w:val="0"/>
      <w:marRight w:val="0"/>
      <w:marTop w:val="0"/>
      <w:marBottom w:val="0"/>
      <w:divBdr>
        <w:top w:val="none" w:sz="0" w:space="0" w:color="auto"/>
        <w:left w:val="none" w:sz="0" w:space="0" w:color="auto"/>
        <w:bottom w:val="none" w:sz="0" w:space="0" w:color="auto"/>
        <w:right w:val="none" w:sz="0" w:space="0" w:color="auto"/>
      </w:divBdr>
    </w:div>
    <w:div w:id="354696657">
      <w:bodyDiv w:val="1"/>
      <w:marLeft w:val="0"/>
      <w:marRight w:val="0"/>
      <w:marTop w:val="0"/>
      <w:marBottom w:val="0"/>
      <w:divBdr>
        <w:top w:val="none" w:sz="0" w:space="0" w:color="auto"/>
        <w:left w:val="none" w:sz="0" w:space="0" w:color="auto"/>
        <w:bottom w:val="none" w:sz="0" w:space="0" w:color="auto"/>
        <w:right w:val="none" w:sz="0" w:space="0" w:color="auto"/>
      </w:divBdr>
    </w:div>
    <w:div w:id="610624911">
      <w:bodyDiv w:val="1"/>
      <w:marLeft w:val="0"/>
      <w:marRight w:val="0"/>
      <w:marTop w:val="0"/>
      <w:marBottom w:val="0"/>
      <w:divBdr>
        <w:top w:val="none" w:sz="0" w:space="0" w:color="auto"/>
        <w:left w:val="none" w:sz="0" w:space="0" w:color="auto"/>
        <w:bottom w:val="none" w:sz="0" w:space="0" w:color="auto"/>
        <w:right w:val="none" w:sz="0" w:space="0" w:color="auto"/>
      </w:divBdr>
    </w:div>
    <w:div w:id="720131673">
      <w:bodyDiv w:val="1"/>
      <w:marLeft w:val="0"/>
      <w:marRight w:val="0"/>
      <w:marTop w:val="0"/>
      <w:marBottom w:val="0"/>
      <w:divBdr>
        <w:top w:val="none" w:sz="0" w:space="0" w:color="auto"/>
        <w:left w:val="none" w:sz="0" w:space="0" w:color="auto"/>
        <w:bottom w:val="none" w:sz="0" w:space="0" w:color="auto"/>
        <w:right w:val="none" w:sz="0" w:space="0" w:color="auto"/>
      </w:divBdr>
    </w:div>
    <w:div w:id="762651392">
      <w:bodyDiv w:val="1"/>
      <w:marLeft w:val="0"/>
      <w:marRight w:val="0"/>
      <w:marTop w:val="0"/>
      <w:marBottom w:val="0"/>
      <w:divBdr>
        <w:top w:val="none" w:sz="0" w:space="0" w:color="auto"/>
        <w:left w:val="none" w:sz="0" w:space="0" w:color="auto"/>
        <w:bottom w:val="none" w:sz="0" w:space="0" w:color="auto"/>
        <w:right w:val="none" w:sz="0" w:space="0" w:color="auto"/>
      </w:divBdr>
    </w:div>
    <w:div w:id="819613568">
      <w:bodyDiv w:val="1"/>
      <w:marLeft w:val="0"/>
      <w:marRight w:val="0"/>
      <w:marTop w:val="0"/>
      <w:marBottom w:val="0"/>
      <w:divBdr>
        <w:top w:val="none" w:sz="0" w:space="0" w:color="auto"/>
        <w:left w:val="none" w:sz="0" w:space="0" w:color="auto"/>
        <w:bottom w:val="none" w:sz="0" w:space="0" w:color="auto"/>
        <w:right w:val="none" w:sz="0" w:space="0" w:color="auto"/>
      </w:divBdr>
    </w:div>
    <w:div w:id="1079863438">
      <w:bodyDiv w:val="1"/>
      <w:marLeft w:val="0"/>
      <w:marRight w:val="0"/>
      <w:marTop w:val="0"/>
      <w:marBottom w:val="0"/>
      <w:divBdr>
        <w:top w:val="none" w:sz="0" w:space="0" w:color="auto"/>
        <w:left w:val="none" w:sz="0" w:space="0" w:color="auto"/>
        <w:bottom w:val="none" w:sz="0" w:space="0" w:color="auto"/>
        <w:right w:val="none" w:sz="0" w:space="0" w:color="auto"/>
      </w:divBdr>
    </w:div>
    <w:div w:id="1154642113">
      <w:bodyDiv w:val="1"/>
      <w:marLeft w:val="0"/>
      <w:marRight w:val="0"/>
      <w:marTop w:val="0"/>
      <w:marBottom w:val="0"/>
      <w:divBdr>
        <w:top w:val="none" w:sz="0" w:space="0" w:color="auto"/>
        <w:left w:val="none" w:sz="0" w:space="0" w:color="auto"/>
        <w:bottom w:val="none" w:sz="0" w:space="0" w:color="auto"/>
        <w:right w:val="none" w:sz="0" w:space="0" w:color="auto"/>
      </w:divBdr>
    </w:div>
    <w:div w:id="1221743799">
      <w:bodyDiv w:val="1"/>
      <w:marLeft w:val="0"/>
      <w:marRight w:val="0"/>
      <w:marTop w:val="0"/>
      <w:marBottom w:val="0"/>
      <w:divBdr>
        <w:top w:val="none" w:sz="0" w:space="0" w:color="auto"/>
        <w:left w:val="none" w:sz="0" w:space="0" w:color="auto"/>
        <w:bottom w:val="none" w:sz="0" w:space="0" w:color="auto"/>
        <w:right w:val="none" w:sz="0" w:space="0" w:color="auto"/>
      </w:divBdr>
    </w:div>
    <w:div w:id="1692536458">
      <w:bodyDiv w:val="1"/>
      <w:marLeft w:val="0"/>
      <w:marRight w:val="0"/>
      <w:marTop w:val="0"/>
      <w:marBottom w:val="0"/>
      <w:divBdr>
        <w:top w:val="none" w:sz="0" w:space="0" w:color="auto"/>
        <w:left w:val="none" w:sz="0" w:space="0" w:color="auto"/>
        <w:bottom w:val="none" w:sz="0" w:space="0" w:color="auto"/>
        <w:right w:val="none" w:sz="0" w:space="0" w:color="auto"/>
      </w:divBdr>
    </w:div>
    <w:div w:id="1694767258">
      <w:bodyDiv w:val="1"/>
      <w:marLeft w:val="0"/>
      <w:marRight w:val="0"/>
      <w:marTop w:val="0"/>
      <w:marBottom w:val="0"/>
      <w:divBdr>
        <w:top w:val="none" w:sz="0" w:space="0" w:color="auto"/>
        <w:left w:val="none" w:sz="0" w:space="0" w:color="auto"/>
        <w:bottom w:val="none" w:sz="0" w:space="0" w:color="auto"/>
        <w:right w:val="none" w:sz="0" w:space="0" w:color="auto"/>
      </w:divBdr>
    </w:div>
    <w:div w:id="1860704598">
      <w:bodyDiv w:val="1"/>
      <w:marLeft w:val="0"/>
      <w:marRight w:val="0"/>
      <w:marTop w:val="0"/>
      <w:marBottom w:val="0"/>
      <w:divBdr>
        <w:top w:val="none" w:sz="0" w:space="0" w:color="auto"/>
        <w:left w:val="none" w:sz="0" w:space="0" w:color="auto"/>
        <w:bottom w:val="none" w:sz="0" w:space="0" w:color="auto"/>
        <w:right w:val="none" w:sz="0" w:space="0" w:color="auto"/>
      </w:divBdr>
    </w:div>
    <w:div w:id="1977445125">
      <w:bodyDiv w:val="1"/>
      <w:marLeft w:val="0"/>
      <w:marRight w:val="0"/>
      <w:marTop w:val="0"/>
      <w:marBottom w:val="0"/>
      <w:divBdr>
        <w:top w:val="none" w:sz="0" w:space="0" w:color="auto"/>
        <w:left w:val="none" w:sz="0" w:space="0" w:color="auto"/>
        <w:bottom w:val="none" w:sz="0" w:space="0" w:color="auto"/>
        <w:right w:val="none" w:sz="0" w:space="0" w:color="auto"/>
      </w:divBdr>
    </w:div>
    <w:div w:id="2016302211">
      <w:bodyDiv w:val="1"/>
      <w:marLeft w:val="0"/>
      <w:marRight w:val="0"/>
      <w:marTop w:val="0"/>
      <w:marBottom w:val="0"/>
      <w:divBdr>
        <w:top w:val="none" w:sz="0" w:space="0" w:color="auto"/>
        <w:left w:val="none" w:sz="0" w:space="0" w:color="auto"/>
        <w:bottom w:val="none" w:sz="0" w:space="0" w:color="auto"/>
        <w:right w:val="none" w:sz="0" w:space="0" w:color="auto"/>
      </w:divBdr>
    </w:div>
    <w:div w:id="2037928483">
      <w:bodyDiv w:val="1"/>
      <w:marLeft w:val="0"/>
      <w:marRight w:val="0"/>
      <w:marTop w:val="0"/>
      <w:marBottom w:val="0"/>
      <w:divBdr>
        <w:top w:val="none" w:sz="0" w:space="0" w:color="auto"/>
        <w:left w:val="none" w:sz="0" w:space="0" w:color="auto"/>
        <w:bottom w:val="none" w:sz="0" w:space="0" w:color="auto"/>
        <w:right w:val="none" w:sz="0" w:space="0" w:color="auto"/>
      </w:divBdr>
    </w:div>
    <w:div w:id="21449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tif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tif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tif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tiff"/><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image" Target="media/image44.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tiff"/><Relationship Id="rId10" Type="http://schemas.openxmlformats.org/officeDocument/2006/relationships/header" Target="header2.xml"/><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image" Target="media/image4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BDBCFG_15_1700_FieldBDBSignatures" text="" multiline="true"/>
    <f:field ref="objname" text="240410_VOentwurf_der_5._Verordnung_zur_Änderung_der_Anlage_des_NpSG" edit="true"/>
  </f:record>
  <f:display text="Allgemein">
    <f:field ref="BDBCFG_15_1700_FieldBDBSignatures" text="Zeichnungsleiste chronologisch Zeichnungen (Datum der Zeichnung)"/>
    <f:field ref="objname" text="Name"/>
  </f:display>
</f:fields>
</file>

<file path=customXml/itemProps1.xml><?xml version="1.0" encoding="utf-8"?>
<ds:datastoreItem xmlns:ds="http://schemas.openxmlformats.org/officeDocument/2006/customXml" ds:itemID="{444C7FDA-CE98-4921-95ED-054C4C78815E}">
  <ds:schemaRefs>
    <ds:schemaRef ds:uri="http://schemas.openxmlformats.org/officeDocument/2006/bibliography"/>
  </ds:schemaRefs>
</ds:datastoreItem>
</file>

<file path=customXml/itemProps2.xml><?xml version="1.0" encoding="utf-8"?>
<ds:datastoreItem xmlns:ds="http://schemas.openxmlformats.org/officeDocument/2006/customXml" ds:itemID="{FD4455CF-9E92-4B97-9FB2-6E1865730C14}">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AENDER</Template>
  <TotalTime>1</TotalTime>
  <Pages>27</Pages>
  <Words>8095</Words>
  <Characters>45575</Characters>
  <Application>Microsoft Office Word</Application>
  <DocSecurity>0</DocSecurity>
  <Lines>969</Lines>
  <Paragraphs>362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Fünfte Verordnung zur Änderung der Anlage des Neue-psychoaktive-Stoffe-Gesetzes</vt:lpstr>
      <vt:lpstr>Fünfte Verordnung zur Änderung der Anlage des Neue-psychoaktive-Stoffe-Gesetzes</vt:lpstr>
    </vt:vector>
  </TitlesOfParts>
  <Company>Bundesministerium der Justiz</Company>
  <LinksUpToDate>false</LinksUpToDate>
  <CharactersWithSpaces>53308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Fünfte Verordnung zur Änderung der Anlage des Neue-psychoaktive-Stoffe-Gesetzes</dc:title>
  <dc:creator>Ludwig, Verena -117 BMG</dc:creator>
  <cp:keywords>class='Internal'</cp:keywords>
  <cp:lastModifiedBy>Ragnhild Efraimsson</cp:lastModifiedBy>
  <cp:revision>2</cp:revision>
  <cp:lastPrinted>2024-03-24T14:45:00Z</cp:lastPrinted>
  <dcterms:created xsi:type="dcterms:W3CDTF">2024-08-13T08:00:00Z</dcterms:created>
  <dcterms:modified xsi:type="dcterms:W3CDTF">2024-08-13T08:00:00Z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12.03.2024  18:48</vt:lpwstr>
  </property>
  <property fmtid="{D5CDD505-2E9C-101B-9397-08002B2CF9AE}" pid="3" name="Meta_Initiant">
    <vt:lpwstr>Bundesministerium fuer Gesundheit</vt:lpwstr>
  </property>
  <property fmtid="{D5CDD505-2E9C-101B-9397-08002B2CF9AE}" pid="4" name="Classification">
    <vt:lpwstr> </vt:lpwstr>
  </property>
  <property fmtid="{D5CDD505-2E9C-101B-9397-08002B2CF9AE}" pid="5" name="Created using">
    <vt:lpwstr>LW 5.4, Build 20160928</vt:lpwstr>
  </property>
  <property fmtid="{D5CDD505-2E9C-101B-9397-08002B2CF9AE}" pid="6" name="eNorm-Version Erstellung">
    <vt:lpwstr>3.13.2, Bundesregierung</vt:lpwstr>
  </property>
  <property fmtid="{D5CDD505-2E9C-101B-9397-08002B2CF9AE}" pid="7" name="eNorm-Version letzte Bearbeitung">
    <vt:lpwstr>4.6.3 Bundesregierung [20230824]</vt:lpwstr>
  </property>
  <property fmtid="{D5CDD505-2E9C-101B-9397-08002B2CF9AE}" pid="8" name="eNorm-Version vorherige Bearbeitung">
    <vt:lpwstr>4.6.3 Bundesregierung [20230824]</vt:lpwstr>
  </property>
  <property fmtid="{D5CDD505-2E9C-101B-9397-08002B2CF9AE}" pid="9" name="Kategorie">
    <vt:lpwstr>AENDER/NOVVER</vt:lpwstr>
  </property>
  <property fmtid="{D5CDD505-2E9C-101B-9397-08002B2CF9AE}" pid="10" name="Last edited using">
    <vt:lpwstr>LW 5.4, Build 20230824</vt:lpwstr>
  </property>
  <property fmtid="{D5CDD505-2E9C-101B-9397-08002B2CF9AE}" pid="11" name="Version">
    <vt:lpwstr>3.13.1.2</vt:lpwstr>
  </property>
  <property fmtid="{D5CDD505-2E9C-101B-9397-08002B2CF9AE}" pid="12" name="FSC#BDBCFG@15.1700:InchargeUser">
    <vt:lpwstr/>
  </property>
  <property fmtid="{D5CDD505-2E9C-101B-9397-08002B2CF9AE}" pid="13" name="FSC#BDBCFG@15.1700:InchargeOrganisation">
    <vt:lpwstr/>
  </property>
  <property fmtid="{D5CDD505-2E9C-101B-9397-08002B2CF9AE}" pid="14" name="FSC#BDBCFG@15.1700:InchargePosition">
    <vt:lpwstr/>
  </property>
  <property fmtid="{D5CDD505-2E9C-101B-9397-08002B2CF9AE}" pid="15" name="FSC#BDBCFG@15.1700:VS-NfD">
    <vt:lpwstr/>
  </property>
  <property fmtid="{D5CDD505-2E9C-101B-9397-08002B2CF9AE}" pid="16" name="FSC#BDBCFG@15.1700:dpaddrdate">
    <vt:lpwstr/>
  </property>
  <property fmtid="{D5CDD505-2E9C-101B-9397-08002B2CF9AE}" pid="17" name="FSC#BDBCFG@15.1700:SignApprobationBy">
    <vt:lpwstr/>
  </property>
  <property fmtid="{D5CDD505-2E9C-101B-9397-08002B2CF9AE}" pid="18" name="FSC#BDBCFG@15.1700:SignApprobationAt">
    <vt:lpwstr/>
  </property>
  <property fmtid="{D5CDD505-2E9C-101B-9397-08002B2CF9AE}" pid="19" name="FSC#BDBCFG@15.1700:SignApprobationByRole">
    <vt:lpwstr/>
  </property>
  <property fmtid="{D5CDD505-2E9C-101B-9397-08002B2CF9AE}" pid="20" name="FSC#BDBCFG@15.1700:SignApprobationByGroup">
    <vt:lpwstr/>
  </property>
  <property fmtid="{D5CDD505-2E9C-101B-9397-08002B2CF9AE}" pid="21" name="FSC#BDBCFG@15.1700:ProcRespOrgShort">
    <vt:lpwstr/>
  </property>
  <property fmtid="{D5CDD505-2E9C-101B-9397-08002B2CF9AE}" pid="22" name="FSC#COOELAK@1.1001:Subject">
    <vt:lpwstr/>
  </property>
  <property fmtid="{D5CDD505-2E9C-101B-9397-08002B2CF9AE}" pid="23" name="FSC#COOELAK@1.1001:FileReference">
    <vt:lpwstr/>
  </property>
  <property fmtid="{D5CDD505-2E9C-101B-9397-08002B2CF9AE}" pid="24" name="FSC#COOELAK@1.1001:FileRefOU">
    <vt:lpwstr/>
  </property>
  <property fmtid="{D5CDD505-2E9C-101B-9397-08002B2CF9AE}" pid="25" name="FSC#COOELAK@1.1001:Owner">
    <vt:lpwstr>Clauß, Annette</vt:lpwstr>
  </property>
  <property fmtid="{D5CDD505-2E9C-101B-9397-08002B2CF9AE}" pid="26" name="FSC#COOELAK@1.1001:OwnerExtension">
    <vt:lpwstr>1749</vt:lpwstr>
  </property>
  <property fmtid="{D5CDD505-2E9C-101B-9397-08002B2CF9AE}" pid="27" name="FSC#COOELAK@1.1001:OwnerFaxExtension">
    <vt:lpwstr/>
  </property>
  <property fmtid="{D5CDD505-2E9C-101B-9397-08002B2CF9AE}" pid="28" name="FSC#COOELAK@1.1001:DispatchedBy">
    <vt:lpwstr/>
  </property>
  <property fmtid="{D5CDD505-2E9C-101B-9397-08002B2CF9AE}" pid="29" name="FSC#COOELAK@1.1001:DispatchedAt">
    <vt:lpwstr/>
  </property>
  <property fmtid="{D5CDD505-2E9C-101B-9397-08002B2CF9AE}" pid="30" name="FSC#COOELAK@1.1001:CreatedAt">
    <vt:lpwstr>10.04.2024</vt:lpwstr>
  </property>
  <property fmtid="{D5CDD505-2E9C-101B-9397-08002B2CF9AE}" pid="31" name="FSC#COOELAK@1.1001:OU">
    <vt:lpwstr>Referat 122</vt:lpwstr>
  </property>
  <property fmtid="{D5CDD505-2E9C-101B-9397-08002B2CF9AE}" pid="32" name="FSC#COOELAK@1.1001:ObjBarCode">
    <vt:lpwstr>*COO.7051.100.2.1774704*</vt:lpwstr>
  </property>
  <property fmtid="{D5CDD505-2E9C-101B-9397-08002B2CF9AE}" pid="33" name="FSC#COOELAK@1.1001:RefBarCode">
    <vt:lpwstr/>
  </property>
  <property fmtid="{D5CDD505-2E9C-101B-9397-08002B2CF9AE}" pid="34" name="FSC#COOELAK@1.1001:FileRefBarCode">
    <vt:lpwstr>**</vt:lpwstr>
  </property>
  <property fmtid="{D5CDD505-2E9C-101B-9397-08002B2CF9AE}" pid="35" name="FSC#COOELAK@1.1001:ExternalRef">
    <vt:lpwstr/>
  </property>
  <property fmtid="{D5CDD505-2E9C-101B-9397-08002B2CF9AE}" pid="36" name="FSC#COOELAK@1.1001:CurrentUserRolePos">
    <vt:lpwstr>Mitarbeiter*in</vt:lpwstr>
  </property>
  <property fmtid="{D5CDD505-2E9C-101B-9397-08002B2CF9AE}" pid="37" name="FSC#COOELAK@1.1001:CurrentUserEmail">
    <vt:lpwstr>Annette.Hinze@bmg.bund.de</vt:lpwstr>
  </property>
  <property fmtid="{D5CDD505-2E9C-101B-9397-08002B2CF9AE}" pid="38" name="FSC#ATSTATECFG@1.1001:Office">
    <vt:lpwstr/>
  </property>
  <property fmtid="{D5CDD505-2E9C-101B-9397-08002B2CF9AE}" pid="39" name="FSC#ATSTATECFG@1.1001:SubfileDate">
    <vt:lpwstr/>
  </property>
  <property fmtid="{D5CDD505-2E9C-101B-9397-08002B2CF9AE}" pid="40" name="FSC#ATSTATECFG@1.1001:SubfileSubject">
    <vt:lpwstr/>
  </property>
  <property fmtid="{D5CDD505-2E9C-101B-9397-08002B2CF9AE}" pid="41" name="FSC#ATSTATECFG@1.1001:SubfileReference">
    <vt:lpwstr/>
  </property>
  <property fmtid="{D5CDD505-2E9C-101B-9397-08002B2CF9AE}" pid="42" name="FSC#COOELAK@1.1001:replyreference">
    <vt:lpwstr/>
  </property>
  <property fmtid="{D5CDD505-2E9C-101B-9397-08002B2CF9AE}" pid="43" name="FSC#COOELAK@1.1001:FileRefOULong">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DocumentSubj">
    <vt:lpwstr/>
  </property>
  <property fmtid="{D5CDD505-2E9C-101B-9397-08002B2CF9AE}" pid="51" name="FSC#DEPRECONFIG@15.1001:DocumentTitle">
    <vt:lpwstr/>
  </property>
  <property fmtid="{D5CDD505-2E9C-101B-9397-08002B2CF9AE}" pid="52" name="FSC#DEPRECONFIG@15.1001:ProcedureTitle">
    <vt:lpwstr/>
  </property>
  <property fmtid="{D5CDD505-2E9C-101B-9397-08002B2CF9AE}" pid="53" name="FSC#DEPRECONFIG@15.1001:AuthorTitle">
    <vt:lpwstr>Dr.</vt:lpwstr>
  </property>
  <property fmtid="{D5CDD505-2E9C-101B-9397-08002B2CF9AE}" pid="54" name="FSC#DEPRECONFIG@15.1001:AuthorSalution">
    <vt:lpwstr>Frau</vt:lpwstr>
  </property>
  <property fmtid="{D5CDD505-2E9C-101B-9397-08002B2CF9AE}" pid="55" name="FSC#DEPRECONFIG@15.1001:AuthorName">
    <vt:lpwstr>Annette Hinze</vt:lpwstr>
  </property>
  <property fmtid="{D5CDD505-2E9C-101B-9397-08002B2CF9AE}" pid="56" name="FSC#DEPRECONFIG@15.1001:AuthorMail">
    <vt:lpwstr>Annette.Hinze@bmg.bund.de</vt:lpwstr>
  </property>
  <property fmtid="{D5CDD505-2E9C-101B-9397-08002B2CF9AE}" pid="57" name="FSC#DEPRECONFIG@15.1001:AuthorTelephone">
    <vt:lpwstr>+49 228 99441-1183</vt:lpwstr>
  </property>
  <property fmtid="{D5CDD505-2E9C-101B-9397-08002B2CF9AE}" pid="58" name="FSC#DEPRECONFIG@15.1001:AuthorFax">
    <vt:lpwstr/>
  </property>
  <property fmtid="{D5CDD505-2E9C-101B-9397-08002B2CF9AE}" pid="59" name="FSC#DEPRECONFIG@15.1001:AuthorOE">
    <vt:lpwstr>Referat 122</vt:lpwstr>
  </property>
  <property fmtid="{D5CDD505-2E9C-101B-9397-08002B2CF9AE}" pid="60" name="Meta_Bezeichnung">
    <vt:lpwstr>Fünfte Verordnung zur Änderung der Anlage des Neue-psychoaktive-Stoffe-Gesetzes </vt:lpwstr>
  </property>
  <property fmtid="{D5CDD505-2E9C-101B-9397-08002B2CF9AE}" pid="61" name="Meta_Kurzbezeichnung">
    <vt:lpwstr/>
  </property>
  <property fmtid="{D5CDD505-2E9C-101B-9397-08002B2CF9AE}" pid="62" name="Meta_Abkürzung">
    <vt:lpwstr/>
  </property>
  <property fmtid="{D5CDD505-2E9C-101B-9397-08002B2CF9AE}" pid="63" name="Meta_Typ der Vorschrift">
    <vt:lpwstr>Einzelnovelle einer Verordnung</vt:lpwstr>
  </property>
  <property fmtid="{D5CDD505-2E9C-101B-9397-08002B2CF9AE}" pid="64"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65" name="Meta_Umsetzung von EU-Recht_2">
    <vt:lpwstr>l. L 241 vom 17.9.2015, S. 1).</vt:lpwstr>
  </property>
  <property fmtid="{D5CDD505-2E9C-101B-9397-08002B2CF9AE}" pid="66" name="Meta_Anlagen">
    <vt:lpwstr>Anhang zu Artikel 1 Anlage</vt:lpwstr>
  </property>
</Properties>
</file>