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89295" w14:textId="77777777" w:rsidR="005C16CE" w:rsidRDefault="008C3AD8" w:rsidP="005C16CE">
      <w:pPr>
        <w:pStyle w:val="VorblattDokumentstatus"/>
      </w:pPr>
      <w:r>
        <w:t xml:space="preserve">Návrh zákona </w:t>
      </w:r>
    </w:p>
    <w:p w14:paraId="3E4C4D8B" w14:textId="77777777" w:rsidR="005C16CE" w:rsidRPr="00712DA3" w:rsidRDefault="008C613F" w:rsidP="005C16CE">
      <w:pPr>
        <w:pStyle w:val="Initiant"/>
        <w:rPr>
          <w:sz w:val="30"/>
          <w:szCs w:val="30"/>
        </w:rPr>
      </w:pPr>
      <w:r>
        <w:rPr>
          <w:sz w:val="30"/>
        </w:rPr>
        <w:t>Spolkového ministerstva zdravotníctva</w:t>
      </w:r>
    </w:p>
    <w:p w14:paraId="1047980E" w14:textId="77777777" w:rsidR="00BD418A" w:rsidRPr="003109DF" w:rsidRDefault="00A4642B">
      <w:pPr>
        <w:pStyle w:val="VorblattBezeichnung"/>
        <w:rPr>
          <w:szCs w:val="26"/>
        </w:rPr>
      </w:pPr>
      <w:r>
        <w:t>Piate nariadenie, ktorým sa mení príloha k zákonu o nových psychoaktívnych látkach</w:t>
      </w:r>
    </w:p>
    <w:p w14:paraId="25A0FA4C" w14:textId="77777777" w:rsidR="00BD418A" w:rsidRPr="00BC1012" w:rsidRDefault="00BD418A">
      <w:pPr>
        <w:pStyle w:val="VorblattTitelProblemundZiel"/>
      </w:pPr>
      <w:r>
        <w:t>A. Problém a cieľ</w:t>
      </w:r>
    </w:p>
    <w:p w14:paraId="2BAF0BB4" w14:textId="77777777" w:rsidR="00F933E4" w:rsidRDefault="00BC1012" w:rsidP="00BC1012">
      <w:pPr>
        <w:pStyle w:val="Text"/>
      </w:pPr>
      <w:r>
        <w:t xml:space="preserve">Vznik a šírenie stále nových chemických variantov nových psychoaktívnych látok (NPS) na trhu s drogami priamo alebo nepriamo ohrozuje zdravie osôb a obyvateľstva. </w:t>
      </w:r>
    </w:p>
    <w:p w14:paraId="7560C6EA" w14:textId="5900974C" w:rsidR="00F933E4" w:rsidRDefault="00F933E4" w:rsidP="00BC1012">
      <w:pPr>
        <w:pStyle w:val="Text"/>
      </w:pPr>
      <w:r>
        <w:t>Vzhľadom na molekulárnu štrukturálnu rozmanitosť a komplexnosť NPS sa na nové varianty týchto látok (čiastočne) nevzťahujú existujúce skupiny látok v zákone o nových psychoaktívnych látkach (NPSA). S cieľom pokryť všetky varianty, ktoré podľa nových vedeckých dôkazov predstavujú riziko porovnateľné s tými, na ktoré sa už vzťahujú existujúce skupiny látok, je potrebná nepretržitá aktualizácia skupín látok v prílohe k NPSA.</w:t>
      </w:r>
    </w:p>
    <w:p w14:paraId="6F8BB6C8" w14:textId="199C1A56" w:rsidR="00BC1012" w:rsidRDefault="00BC1012" w:rsidP="00B467BA">
      <w:pPr>
        <w:pStyle w:val="Text"/>
      </w:pPr>
      <w:r>
        <w:t xml:space="preserve">Cieľom tohto nariadenia je zahrnúť tieto nové psychoaktívne látky do NPSA, a tým obmedziť šírenie a zneužívanie týchto nových škodlivých variantov a umožniť, alebo v závislosti od prípadu, uľahčiť trestné stíhanie. </w:t>
      </w:r>
    </w:p>
    <w:p w14:paraId="5DF00001" w14:textId="77777777" w:rsidR="00BD418A" w:rsidRPr="00BC1012" w:rsidRDefault="00BD418A">
      <w:pPr>
        <w:pStyle w:val="VorblattTitelLsung"/>
      </w:pPr>
      <w:r>
        <w:t>B. Riešenie</w:t>
      </w:r>
    </w:p>
    <w:p w14:paraId="5B3D0F30" w14:textId="6F3AF6B5" w:rsidR="00BD418A" w:rsidRPr="00BC1012" w:rsidRDefault="00B467BA">
      <w:pPr>
        <w:pStyle w:val="Text"/>
      </w:pPr>
      <w:r>
        <w:t xml:space="preserve">Príloha k NPSA sa prispôsobí súčasnému stavu vedeckých poznatkov aktualizáciou určitých skupín látok tak, aby zahŕňali ďalšie NPS. </w:t>
      </w:r>
      <w:bookmarkStart w:id="0" w:name="_Hlk156560408"/>
      <w:r>
        <w:t xml:space="preserve">Rozšírenie sa týka skupín látok kanabimimetík/syntetických kanabinoidov a benzodiazepínov a skupiny látok zlúčenín odvodených z tryptamínu. </w:t>
      </w:r>
      <w:bookmarkEnd w:id="0"/>
      <w:r>
        <w:t xml:space="preserve">Potrebná revízia prílohy k NPSA sa tiež považuje za príležitosť na jej prepracovanie a objasnenie. </w:t>
      </w:r>
    </w:p>
    <w:p w14:paraId="507C82B2" w14:textId="77777777" w:rsidR="00BD418A" w:rsidRPr="00BC1012" w:rsidRDefault="00BD418A">
      <w:pPr>
        <w:pStyle w:val="VorblattTitelAlternativen"/>
      </w:pPr>
      <w:r>
        <w:t>C. Alternatívy</w:t>
      </w:r>
    </w:p>
    <w:p w14:paraId="53AED3D5" w14:textId="77777777" w:rsidR="00BD418A" w:rsidRPr="00BC1012" w:rsidRDefault="004E2E0E" w:rsidP="00E56D26">
      <w:pPr>
        <w:pStyle w:val="Text"/>
      </w:pPr>
      <w:r>
        <w:t>Žiadne.</w:t>
      </w:r>
    </w:p>
    <w:p w14:paraId="7501852B" w14:textId="77777777" w:rsidR="00BD418A" w:rsidRPr="00BC1012" w:rsidRDefault="00BD418A" w:rsidP="00E56D26">
      <w:pPr>
        <w:pStyle w:val="VorblattTitelHaushaltsausgabenohneErfllungsaufwand"/>
      </w:pPr>
      <w:r>
        <w:t>D. Rozpočtové výdavky bez nákladov na dodržiavanie predpisov</w:t>
      </w:r>
    </w:p>
    <w:p w14:paraId="565EA6F3" w14:textId="77777777" w:rsidR="00E26503" w:rsidRPr="00BC1012" w:rsidRDefault="009C7744" w:rsidP="00E56D26">
      <w:pPr>
        <w:pStyle w:val="Text"/>
      </w:pPr>
      <w:r>
        <w:t>Dodatočné požiadavky v dôsledku nákladov na zabezpečenie súladu predpisov na spolkovej úrovni sa majú pokryť z finančného hľadiska, ako aj z hľadiska personálnych plánov v príslušných oddieloch rozpočtu.</w:t>
      </w:r>
    </w:p>
    <w:p w14:paraId="08379A83" w14:textId="77777777" w:rsidR="00BD418A" w:rsidRPr="00BC1012" w:rsidRDefault="00BD418A" w:rsidP="00E56D26">
      <w:pPr>
        <w:pStyle w:val="VorblattTitelErfllungsaufwand"/>
      </w:pPr>
      <w:r>
        <w:t>E. Náklady na zabezpečenie súladu</w:t>
      </w:r>
    </w:p>
    <w:p w14:paraId="582F4C16" w14:textId="77777777" w:rsidR="00BD418A" w:rsidRPr="00BC1012" w:rsidRDefault="00BD418A" w:rsidP="00E56D26">
      <w:pPr>
        <w:pStyle w:val="VorblattTitelErfllungsaufwandBrgerinnenundBrger"/>
      </w:pPr>
      <w:r>
        <w:t>E.1 Náklady na dodržiavanie predpisov. pre občanov</w:t>
      </w:r>
    </w:p>
    <w:p w14:paraId="2986C02F" w14:textId="77777777" w:rsidR="00BD418A" w:rsidRPr="00BC1012" w:rsidRDefault="004E2E0E" w:rsidP="00E56D26">
      <w:pPr>
        <w:pStyle w:val="Text"/>
      </w:pPr>
      <w:r>
        <w:t>Občanom nevzniknú žiadne dodatočné náklady na dodržiavanie predpisov.</w:t>
      </w:r>
    </w:p>
    <w:p w14:paraId="31879CE6" w14:textId="77777777" w:rsidR="00BD418A" w:rsidRPr="00BC1012" w:rsidRDefault="00BD418A" w:rsidP="00E56D26">
      <w:pPr>
        <w:pStyle w:val="VorblattTitelErfllungsaufwandWirtschaft"/>
      </w:pPr>
      <w:r>
        <w:lastRenderedPageBreak/>
        <w:t>E.2 Náklady na dodržiavanie predpisov. pre podniky</w:t>
      </w:r>
    </w:p>
    <w:p w14:paraId="3A9AE485" w14:textId="77777777" w:rsidR="0099729D" w:rsidRPr="00A4642B" w:rsidRDefault="004E2E0E" w:rsidP="00E56D26">
      <w:pPr>
        <w:pStyle w:val="Text"/>
        <w:rPr>
          <w:highlight w:val="yellow"/>
        </w:rPr>
      </w:pPr>
      <w:r>
        <w:t>Podnikom nevzniknú žiadne dodatočné náklady na dodržiavanie predpisov.</w:t>
      </w:r>
    </w:p>
    <w:p w14:paraId="633D884C" w14:textId="77777777" w:rsidR="00BD418A" w:rsidRPr="00BC1012" w:rsidRDefault="00BD418A" w:rsidP="00E56D26">
      <w:pPr>
        <w:pStyle w:val="VorblattTitelErfllungsaufwandVerwaltung"/>
      </w:pPr>
      <w:r>
        <w:t>E.3 Náklady na dodržiavanie predpisov. pre správu</w:t>
      </w:r>
    </w:p>
    <w:p w14:paraId="60721341" w14:textId="25FED8E5" w:rsidR="00C42F84" w:rsidRPr="00BC1012" w:rsidRDefault="00C42F84" w:rsidP="00C42F84">
      <w:pPr>
        <w:pStyle w:val="Text"/>
      </w:pPr>
      <w:r>
        <w:t>Správe nevzniknú žiadne dodatočné náklady na dodržiavanie predpisov.</w:t>
      </w:r>
    </w:p>
    <w:p w14:paraId="135982A7" w14:textId="77777777" w:rsidR="00BB2256" w:rsidRPr="00BC1012" w:rsidRDefault="00BB2256" w:rsidP="00305795">
      <w:pPr>
        <w:pStyle w:val="Text"/>
      </w:pPr>
    </w:p>
    <w:p w14:paraId="6BF5F291" w14:textId="77777777" w:rsidR="00BD418A" w:rsidRPr="00BC1012" w:rsidRDefault="00BD418A" w:rsidP="00E56D26">
      <w:pPr>
        <w:pStyle w:val="VorblattTitelWeitereKosten"/>
      </w:pPr>
      <w:r>
        <w:t>F. Dodatočné náklady</w:t>
      </w:r>
    </w:p>
    <w:p w14:paraId="5567A3D4" w14:textId="77777777" w:rsidR="00BD418A" w:rsidRPr="00BC1012" w:rsidRDefault="00F1759B" w:rsidP="00E56D26">
      <w:pPr>
        <w:pStyle w:val="Text"/>
      </w:pPr>
      <w:r>
        <w:t>Žiadne.</w:t>
      </w:r>
    </w:p>
    <w:p w14:paraId="0404DF4D" w14:textId="77777777" w:rsidR="00BD418A" w:rsidRPr="00BC1012" w:rsidRDefault="00BD418A" w:rsidP="00BD418A">
      <w:pPr>
        <w:sectPr w:rsidR="00BD418A" w:rsidRPr="00BC1012" w:rsidSect="00CA09EE">
          <w:headerReference w:type="default" r:id="rId9"/>
          <w:headerReference w:type="first" r:id="rId10"/>
          <w:pgSz w:w="11907" w:h="16839"/>
          <w:pgMar w:top="1134" w:right="1417" w:bottom="1134" w:left="1701" w:header="709" w:footer="709" w:gutter="0"/>
          <w:pgNumType w:start="1"/>
          <w:cols w:space="708"/>
          <w:titlePg/>
          <w:docGrid w:linePitch="360"/>
        </w:sectPr>
      </w:pPr>
    </w:p>
    <w:p w14:paraId="49F733EF" w14:textId="77777777" w:rsidR="005C16CE" w:rsidRPr="00C30EA9" w:rsidRDefault="003109DF" w:rsidP="00D76B1E">
      <w:pPr>
        <w:pStyle w:val="Dokumentstatus"/>
        <w:jc w:val="left"/>
      </w:pPr>
      <w:r>
        <w:lastRenderedPageBreak/>
        <w:t>Návrh zákona spolkového ministerstva zdravotníctva</w:t>
      </w:r>
    </w:p>
    <w:p w14:paraId="2B90430C" w14:textId="77777777" w:rsidR="00BD418A" w:rsidRPr="00C30EA9" w:rsidRDefault="00C30EA9" w:rsidP="00712DA3">
      <w:pPr>
        <w:pStyle w:val="Bezeichnungnderungsdokument"/>
      </w:pPr>
      <w:r>
        <w:t>Piate nariadenie, ktorým sa mení príloha k zákonu o nových psychoaktívnych látkach</w:t>
      </w:r>
      <w:r>
        <w:rPr>
          <w:rStyle w:val="FootnoteReference"/>
          <w:vertAlign w:val="baseline"/>
        </w:rPr>
        <w:footnoteReference w:customMarkFollows="1" w:id="1"/>
        <w:t>*</w:t>
      </w:r>
    </w:p>
    <w:p w14:paraId="5868FA6D" w14:textId="77777777" w:rsidR="00BD418A" w:rsidRPr="00C30EA9" w:rsidRDefault="00BD418A" w:rsidP="00E56D26">
      <w:pPr>
        <w:pStyle w:val="Ausfertigungsdatumnderungsdokument"/>
      </w:pPr>
      <w:r>
        <w:t>Dňa...</w:t>
      </w:r>
    </w:p>
    <w:p w14:paraId="4E5C03FC" w14:textId="17716CCC" w:rsidR="0050187C" w:rsidRPr="00C30EA9" w:rsidRDefault="004A0EFF" w:rsidP="003A7708">
      <w:pPr>
        <w:pStyle w:val="EingangsformelStandardnderungsdokument"/>
      </w:pPr>
      <w:r>
        <w:t>Na základe § 7 zákona o nových psychoaktívnych látkach, ktorý bol zmenený článkom 93 nariadenia z 19. júna 2020 [Spolkový úradný vestník (BGBl.) I. s. 1328] v spojení s § 1 ods. 2 zákona o úprave kompetencií zo 16. augusta 2002 (BGBl. I, s. 3165) a organizačným nariadením z 8. decembra 2021 (BGBl. I s. 5176), spolkové ministerstvo zdravotníctva po dohode so spolkovým ministerstvom vnútra a pre vlasť, spolkovým ministerstvom spravodlivosti a spolkovým ministerstvom financií a po konzultácii s odborníkmi nariaďuje:</w:t>
      </w:r>
    </w:p>
    <w:p w14:paraId="3B11B2F6" w14:textId="149DE3A9" w:rsidR="00BD418A" w:rsidRPr="00073F5C" w:rsidRDefault="00320AD1" w:rsidP="00320AD1">
      <w:pPr>
        <w:pStyle w:val="ArtikelBezeichner"/>
        <w:numPr>
          <w:ilvl w:val="0"/>
          <w:numId w:val="0"/>
        </w:numPr>
      </w:pPr>
      <w:r>
        <w:t>Článok 1</w:t>
      </w:r>
    </w:p>
    <w:p w14:paraId="310B6E18" w14:textId="77777777" w:rsidR="009E2BDB" w:rsidRPr="00073F5C" w:rsidRDefault="00585B9E" w:rsidP="00585B9E">
      <w:pPr>
        <w:pStyle w:val="JuristischerAbsatznichtnummeriert"/>
      </w:pPr>
      <w:r>
        <w:t>Príloha k novému zákonu o psychoaktívnych látkach z 21. novembra 2016 [Spolkový úradný vestník (BGBl.) I, s. 2615] naposledy zmenená článkom 1 nariadenia zo 14. marca 2023 (BGBl. 2023 I č. 69) sa nahrádza textom uvedeným v prílohe k tomuto nariadeniu.</w:t>
      </w:r>
    </w:p>
    <w:p w14:paraId="1E8B69AF" w14:textId="38D4461F" w:rsidR="00BD418A" w:rsidRPr="00073F5C" w:rsidRDefault="00320AD1" w:rsidP="00320AD1">
      <w:pPr>
        <w:pStyle w:val="ArtikelBezeichner"/>
        <w:numPr>
          <w:ilvl w:val="0"/>
          <w:numId w:val="0"/>
        </w:numPr>
      </w:pPr>
      <w:r>
        <w:t>Článok 2</w:t>
      </w:r>
    </w:p>
    <w:p w14:paraId="656225AE" w14:textId="77777777" w:rsidR="00BD418A" w:rsidRPr="00073F5C" w:rsidRDefault="00823AC0" w:rsidP="00117F0E">
      <w:pPr>
        <w:pStyle w:val="JuristischerAbsatznichtnummeriert"/>
      </w:pPr>
      <w:r>
        <w:t>Toto nariadenie nadobúda účinnosť dňom nasledujúcim po jeho uverejnení.</w:t>
      </w:r>
    </w:p>
    <w:p w14:paraId="014C6C84" w14:textId="77777777" w:rsidR="00BD418A" w:rsidRPr="00073F5C" w:rsidRDefault="00BD418A" w:rsidP="00E56D26">
      <w:pPr>
        <w:pStyle w:val="Schlussformel"/>
      </w:pPr>
      <w:r>
        <w:t>Túto skutočnosť schválila Spolková rada (Bundesrat).</w:t>
      </w:r>
    </w:p>
    <w:p w14:paraId="6BEBB16F" w14:textId="77777777" w:rsidR="00260EA4" w:rsidRPr="00A4642B" w:rsidRDefault="00260EA4" w:rsidP="00260EA4">
      <w:pPr>
        <w:rPr>
          <w:highlight w:val="yellow"/>
        </w:rPr>
        <w:sectPr w:rsidR="00260EA4" w:rsidRPr="00A4642B" w:rsidSect="00CA09EE">
          <w:pgSz w:w="11907" w:h="16839"/>
          <w:pgMar w:top="1134" w:right="1417" w:bottom="1134" w:left="1701" w:header="709" w:footer="709" w:gutter="0"/>
          <w:cols w:space="708"/>
          <w:docGrid w:linePitch="360"/>
        </w:sectPr>
      </w:pPr>
    </w:p>
    <w:p w14:paraId="4C02D2FB" w14:textId="77777777" w:rsidR="00260EA4" w:rsidRPr="00073F5C" w:rsidRDefault="00260EA4" w:rsidP="00AA197C">
      <w:pPr>
        <w:pStyle w:val="AnlageBezeichnermanuell"/>
      </w:pPr>
      <w:r>
        <w:lastRenderedPageBreak/>
        <w:t>Príloha k článku 1</w:t>
      </w:r>
    </w:p>
    <w:p w14:paraId="2364BC87" w14:textId="77777777" w:rsidR="00D61791" w:rsidRPr="00073F5C" w:rsidRDefault="00833B38" w:rsidP="00833B38">
      <w:pPr>
        <w:pStyle w:val="Anlageberschrift"/>
        <w:jc w:val="right"/>
      </w:pPr>
      <w:r>
        <w:t>Príloha</w:t>
      </w:r>
    </w:p>
    <w:p w14:paraId="6AA15C9C" w14:textId="77777777" w:rsidR="00D04E33" w:rsidRPr="00C916B6" w:rsidRDefault="00D04E33" w:rsidP="00D04E33">
      <w:pPr>
        <w:pStyle w:val="Sonderelementberschriftlinks"/>
        <w:rPr>
          <w:b/>
          <w:bCs/>
        </w:rPr>
      </w:pPr>
      <w:r>
        <w:rPr>
          <w:b/>
        </w:rPr>
        <w:t>Úvodné poznámky</w:t>
      </w:r>
    </w:p>
    <w:p w14:paraId="4B6AB725" w14:textId="1D0E47FF" w:rsidR="00D04E33" w:rsidRPr="00C916B6" w:rsidRDefault="00D04E33" w:rsidP="00D04E33">
      <w:pPr>
        <w:pStyle w:val="Text"/>
        <w:rPr>
          <w:rFonts w:eastAsia="Times New Roman"/>
        </w:rPr>
      </w:pPr>
      <w:r>
        <w:t>Definície skupín látok v bodoch 1 až 7 zahŕňajú všetky možné nabité formy, stereoizoméry a soli uvedenej látky. Pre nabité formy a soli sa všetky limity molekulovej hmotnosti obsiahnuté v definíciách skupín látok vzťahujú len na tú časť molekuly, ktorá vylučuje protiióny. Definície skupín látok zahŕňajú aj všetky možné izotopovo substituované zlúčeniny podľa nasledujúcich definícií skupín látok.</w:t>
      </w:r>
    </w:p>
    <w:p w14:paraId="354CD475" w14:textId="70E07362" w:rsidR="00D04E33" w:rsidRPr="0016678B" w:rsidRDefault="00D04E33" w:rsidP="00412A19">
      <w:pPr>
        <w:pStyle w:val="Heading1"/>
        <w:numPr>
          <w:ilvl w:val="0"/>
          <w:numId w:val="10"/>
        </w:numPr>
        <w:rPr>
          <w:i/>
        </w:rPr>
      </w:pPr>
      <w:r>
        <w:t>1. Zlúčeniny odvodené z 2-fenetylamínu</w:t>
      </w:r>
    </w:p>
    <w:p w14:paraId="5F7F612C" w14:textId="77777777" w:rsidR="00D04E33" w:rsidRDefault="00D04E33" w:rsidP="00D04E33">
      <w:pPr>
        <w:pStyle w:val="Text"/>
        <w:spacing w:after="360"/>
      </w:pPr>
      <w:r>
        <w:t xml:space="preserve">Zlúčenina odvodená z 2-fenetylamínu je akákoľvek chemická zlúčenina, ktorá môže byť odvodená zo základnej štruktúry 2-fenyletán-1-amínu (s výnimkou samotného 2-fenetylamínu), má maximálnu molekulovú hmotnosť 500 u a zodpovedá modulárnej štruktúre štruktúrneho prvku A a štruktúrneho prvku B, ktoré sú opísané nižšie. </w:t>
      </w:r>
    </w:p>
    <w:p w14:paraId="34BFB891" w14:textId="77777777" w:rsidR="00D04E33" w:rsidRPr="001C2268" w:rsidRDefault="00D04E33" w:rsidP="00D04E33">
      <w:pPr>
        <w:autoSpaceDE w:val="0"/>
        <w:autoSpaceDN w:val="0"/>
        <w:adjustRightInd w:val="0"/>
      </w:pPr>
      <w:r>
        <w:rPr>
          <w:noProof/>
        </w:rPr>
        <mc:AlternateContent>
          <mc:Choice Requires="wpc">
            <w:drawing>
              <wp:anchor distT="0" distB="0" distL="114300" distR="114300" simplePos="0" relativeHeight="251657216" behindDoc="0" locked="0" layoutInCell="1" allowOverlap="1" wp14:anchorId="0F159E55" wp14:editId="0476DC50">
                <wp:simplePos x="0" y="0"/>
                <wp:positionH relativeFrom="character">
                  <wp:posOffset>362585</wp:posOffset>
                </wp:positionH>
                <wp:positionV relativeFrom="line">
                  <wp:posOffset>45720</wp:posOffset>
                </wp:positionV>
                <wp:extent cx="4158615" cy="2006600"/>
                <wp:effectExtent l="635" t="0" r="3175" b="0"/>
                <wp:wrapNone/>
                <wp:docPr id="200" name="Zeichenbereich 165"/>
                <wp:cNvGraphicFramePr/>
                <a:graphic xmlns:a="http://schemas.openxmlformats.org/drawingml/2006/main">
                  <a:graphicData uri="http://schemas.microsoft.com/office/word/2010/wordprocessingCanvas">
                    <wpc:wpc>
                      <wpc:bg>
                        <a:noFill/>
                      </wpc:bg>
                      <wpc:whole/>
                      <wps:wsp>
                        <wps:cNvPr id="6" name="Rectangle 167"/>
                        <wps:cNvSpPr>
                          <a:spLocks noChangeArrowheads="1"/>
                        </wps:cNvSpPr>
                        <wps:spPr bwMode="auto">
                          <a:xfrm>
                            <a:off x="1257305" y="800100"/>
                            <a:ext cx="578485" cy="346710"/>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44F1788F" w14:textId="77777777" w:rsidR="00D117F0" w:rsidRPr="00597C29" w:rsidRDefault="00D117F0" w:rsidP="00D04E33">
                              <w:pPr>
                                <w:rPr>
                                  <w:sz w:val="24"/>
                                  <w:szCs w:val="24"/>
                                </w:rPr>
                              </w:pPr>
                              <w:r>
                                <w:rPr>
                                  <w:color w:val="000000"/>
                                  <w:sz w:val="24"/>
                                </w:rPr>
                                <w:t>Kruhový</w:t>
                              </w:r>
                            </w:p>
                          </w:txbxContent>
                        </wps:txbx>
                        <wps:bodyPr rot="0" vert="horz" wrap="none" lIns="0" tIns="0" rIns="0" bIns="0" anchor="t" anchorCtr="0" upright="1">
                          <a:spAutoFit/>
                        </wps:bodyPr>
                      </wps:wsp>
                      <wps:wsp>
                        <wps:cNvPr id="9" name="Rectangle 168"/>
                        <wps:cNvSpPr>
                          <a:spLocks noChangeArrowheads="1"/>
                        </wps:cNvSpPr>
                        <wps:spPr bwMode="auto">
                          <a:xfrm>
                            <a:off x="1251605" y="1020400"/>
                            <a:ext cx="48323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F84D7" w14:textId="77777777" w:rsidR="00D117F0" w:rsidRPr="00597C29" w:rsidRDefault="00D117F0" w:rsidP="00D04E33">
                              <w:pPr>
                                <w:rPr>
                                  <w:sz w:val="24"/>
                                  <w:szCs w:val="24"/>
                                </w:rPr>
                              </w:pPr>
                              <w:r>
                                <w:rPr>
                                  <w:color w:val="000000"/>
                                  <w:sz w:val="24"/>
                                </w:rPr>
                                <w:t>systém</w:t>
                              </w:r>
                            </w:p>
                          </w:txbxContent>
                        </wps:txbx>
                        <wps:bodyPr rot="0" vert="horz" wrap="none" lIns="0" tIns="0" rIns="0" bIns="0" anchor="t" anchorCtr="0" upright="1"/>
                      </wps:wsp>
                      <wps:wsp>
                        <wps:cNvPr id="10" name="Rectangle 169"/>
                        <wps:cNvSpPr>
                          <a:spLocks noChangeArrowheads="1"/>
                        </wps:cNvSpPr>
                        <wps:spPr bwMode="auto">
                          <a:xfrm>
                            <a:off x="417202" y="939200"/>
                            <a:ext cx="11049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08B9D" w14:textId="77777777" w:rsidR="00D117F0" w:rsidRPr="00597C29" w:rsidRDefault="00D117F0" w:rsidP="00D04E33">
                              <w:pPr>
                                <w:rPr>
                                  <w:sz w:val="24"/>
                                  <w:szCs w:val="24"/>
                                </w:rPr>
                              </w:pPr>
                              <w:r>
                                <w:rPr>
                                  <w:color w:val="000000"/>
                                  <w:sz w:val="24"/>
                                </w:rPr>
                                <w:t>R</w:t>
                              </w:r>
                            </w:p>
                          </w:txbxContent>
                        </wps:txbx>
                        <wps:bodyPr rot="0" vert="horz" wrap="none" lIns="0" tIns="0" rIns="0" bIns="0" anchor="t" anchorCtr="0" upright="1">
                          <a:spAutoFit/>
                        </wps:bodyPr>
                      </wps:wsp>
                      <wps:wsp>
                        <wps:cNvPr id="12" name="Rectangle 170"/>
                        <wps:cNvSpPr>
                          <a:spLocks noChangeArrowheads="1"/>
                        </wps:cNvSpPr>
                        <wps:spPr bwMode="auto">
                          <a:xfrm>
                            <a:off x="527702" y="1010900"/>
                            <a:ext cx="78105"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36F9A" w14:textId="77777777" w:rsidR="00D117F0" w:rsidRPr="00466FA9" w:rsidRDefault="00D117F0" w:rsidP="00D04E33">
                              <w:r>
                                <w:rPr>
                                  <w:color w:val="000000"/>
                                </w:rPr>
                                <w:t>n</w:t>
                              </w:r>
                            </w:p>
                          </w:txbxContent>
                        </wps:txbx>
                        <wps:bodyPr rot="0" vert="horz" wrap="none" lIns="0" tIns="0" rIns="0" bIns="0" anchor="t" anchorCtr="0" upright="1">
                          <a:spAutoFit/>
                        </wps:bodyPr>
                      </wps:wsp>
                      <wps:wsp>
                        <wps:cNvPr id="13" name="Oval 171"/>
                        <wps:cNvSpPr>
                          <a:spLocks noChangeArrowheads="1"/>
                        </wps:cNvSpPr>
                        <wps:spPr bwMode="auto">
                          <a:xfrm>
                            <a:off x="955603" y="591800"/>
                            <a:ext cx="1009004" cy="1005800"/>
                          </a:xfrm>
                          <a:prstGeom prst="ellipse">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4" name="Rectangle 173"/>
                        <wps:cNvSpPr>
                          <a:spLocks noChangeArrowheads="1"/>
                        </wps:cNvSpPr>
                        <wps:spPr bwMode="auto">
                          <a:xfrm>
                            <a:off x="3566113" y="3626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B4BA6" w14:textId="77777777" w:rsidR="00D117F0" w:rsidRPr="00466FA9" w:rsidRDefault="00D117F0" w:rsidP="00D04E33">
                              <w:pPr>
                                <w:rPr>
                                  <w:sz w:val="24"/>
                                  <w:szCs w:val="24"/>
                                </w:rPr>
                              </w:pPr>
                              <w:r>
                                <w:rPr>
                                  <w:color w:val="000000"/>
                                  <w:sz w:val="24"/>
                                </w:rPr>
                                <w:t>R1</w:t>
                              </w:r>
                            </w:p>
                          </w:txbxContent>
                        </wps:txbx>
                        <wps:bodyPr rot="0" vert="horz" wrap="none" lIns="0" tIns="0" rIns="0" bIns="0" anchor="t" anchorCtr="0" upright="1">
                          <a:spAutoFit/>
                        </wps:bodyPr>
                      </wps:wsp>
                      <wps:wsp>
                        <wps:cNvPr id="15" name="Rectangle 174"/>
                        <wps:cNvSpPr>
                          <a:spLocks noChangeArrowheads="1"/>
                        </wps:cNvSpPr>
                        <wps:spPr bwMode="auto">
                          <a:xfrm>
                            <a:off x="3213112" y="685800"/>
                            <a:ext cx="141605" cy="369570"/>
                          </a:xfrm>
                          <a:prstGeom prst="rect">
                            <a:avLst/>
                          </a:prstGeom>
                          <a:solidFill>
                            <a:srgbClr val="FFFFFF"/>
                          </a:solidFill>
                          <a:ln w="12700">
                            <a:solidFill>
                              <a:srgbClr val="FFFFFF"/>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BF7BF6F" w14:textId="77777777" w:rsidR="00D117F0" w:rsidRPr="00466FA9" w:rsidRDefault="00D117F0" w:rsidP="00D04E33">
                              <w:pPr>
                                <w:rPr>
                                  <w:sz w:val="28"/>
                                  <w:szCs w:val="28"/>
                                </w:rPr>
                              </w:pPr>
                              <w:r>
                                <w:rPr>
                                  <w:color w:val="000000"/>
                                  <w:sz w:val="28"/>
                                </w:rPr>
                                <w:t>N</w:t>
                              </w:r>
                            </w:p>
                          </w:txbxContent>
                        </wps:txbx>
                        <wps:bodyPr rot="0" vert="horz" wrap="none" lIns="0" tIns="0" rIns="0" bIns="0" anchor="t" anchorCtr="0" upright="1">
                          <a:spAutoFit/>
                        </wps:bodyPr>
                      </wps:wsp>
                      <wps:wsp>
                        <wps:cNvPr id="16" name="Rectangle 175"/>
                        <wps:cNvSpPr>
                          <a:spLocks noChangeArrowheads="1"/>
                        </wps:cNvSpPr>
                        <wps:spPr bwMode="auto">
                          <a:xfrm>
                            <a:off x="3566113" y="10744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6BC70" w14:textId="77777777" w:rsidR="00D117F0" w:rsidRPr="00466FA9" w:rsidRDefault="00D117F0" w:rsidP="00D04E33">
                              <w:pPr>
                                <w:rPr>
                                  <w:sz w:val="24"/>
                                  <w:szCs w:val="24"/>
                                </w:rPr>
                              </w:pPr>
                              <w:r>
                                <w:rPr>
                                  <w:color w:val="000000"/>
                                  <w:sz w:val="24"/>
                                </w:rPr>
                                <w:t>R2</w:t>
                              </w:r>
                            </w:p>
                          </w:txbxContent>
                        </wps:txbx>
                        <wps:bodyPr rot="0" vert="horz" wrap="none" lIns="0" tIns="0" rIns="0" bIns="0" anchor="t" anchorCtr="0" upright="1">
                          <a:spAutoFit/>
                        </wps:bodyPr>
                      </wps:wsp>
                      <wps:wsp>
                        <wps:cNvPr id="17" name="Rectangle 176"/>
                        <wps:cNvSpPr>
                          <a:spLocks noChangeArrowheads="1"/>
                        </wps:cNvSpPr>
                        <wps:spPr bwMode="auto">
                          <a:xfrm>
                            <a:off x="2665710" y="14370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7DCE6" w14:textId="77777777" w:rsidR="00D117F0" w:rsidRPr="00466FA9" w:rsidRDefault="00D117F0" w:rsidP="00D04E33">
                              <w:pPr>
                                <w:rPr>
                                  <w:sz w:val="24"/>
                                  <w:szCs w:val="24"/>
                                </w:rPr>
                              </w:pPr>
                              <w:r>
                                <w:rPr>
                                  <w:color w:val="000000"/>
                                  <w:sz w:val="24"/>
                                </w:rPr>
                                <w:t>R4</w:t>
                              </w:r>
                            </w:p>
                          </w:txbxContent>
                        </wps:txbx>
                        <wps:bodyPr rot="0" vert="horz" wrap="none" lIns="0" tIns="0" rIns="0" bIns="0" anchor="t" anchorCtr="0" upright="1">
                          <a:spAutoFit/>
                        </wps:bodyPr>
                      </wps:wsp>
                      <wps:wsp>
                        <wps:cNvPr id="118" name="Rectangle 177"/>
                        <wps:cNvSpPr>
                          <a:spLocks noChangeArrowheads="1"/>
                        </wps:cNvSpPr>
                        <wps:spPr bwMode="auto">
                          <a:xfrm>
                            <a:off x="2724110" y="3429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D755D" w14:textId="77777777" w:rsidR="00D117F0" w:rsidRPr="00466FA9" w:rsidRDefault="00D117F0" w:rsidP="00D04E33">
                              <w:pPr>
                                <w:rPr>
                                  <w:sz w:val="24"/>
                                  <w:szCs w:val="24"/>
                                </w:rPr>
                              </w:pPr>
                              <w:r>
                                <w:rPr>
                                  <w:color w:val="000000"/>
                                  <w:sz w:val="24"/>
                                </w:rPr>
                                <w:t>R3</w:t>
                              </w:r>
                            </w:p>
                          </w:txbxContent>
                        </wps:txbx>
                        <wps:bodyPr rot="0" vert="horz" wrap="none" lIns="0" tIns="0" rIns="0" bIns="0" anchor="t" anchorCtr="0" upright="1">
                          <a:spAutoFit/>
                        </wps:bodyPr>
                      </wps:wsp>
                      <wps:wsp>
                        <wps:cNvPr id="119" name="Rectangle 178"/>
                        <wps:cNvSpPr>
                          <a:spLocks noChangeArrowheads="1"/>
                        </wps:cNvSpPr>
                        <wps:spPr bwMode="auto">
                          <a:xfrm>
                            <a:off x="2305008" y="26230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27AFC" w14:textId="77777777" w:rsidR="00D117F0" w:rsidRPr="00466FA9" w:rsidRDefault="00D117F0" w:rsidP="00D04E33">
                              <w:pPr>
                                <w:rPr>
                                  <w:sz w:val="24"/>
                                  <w:szCs w:val="24"/>
                                </w:rPr>
                              </w:pPr>
                              <w:r>
                                <w:rPr>
                                  <w:color w:val="000000"/>
                                  <w:sz w:val="24"/>
                                </w:rPr>
                                <w:t>R5</w:t>
                              </w:r>
                            </w:p>
                          </w:txbxContent>
                        </wps:txbx>
                        <wps:bodyPr rot="0" vert="horz" wrap="none" lIns="0" tIns="0" rIns="0" bIns="0" anchor="t" anchorCtr="0" upright="1">
                          <a:spAutoFit/>
                        </wps:bodyPr>
                      </wps:wsp>
                      <wps:wsp>
                        <wps:cNvPr id="120" name="Line 179"/>
                        <wps:cNvCnPr>
                          <a:cxnSpLocks noChangeShapeType="1"/>
                        </wps:cNvCnPr>
                        <wps:spPr bwMode="auto">
                          <a:xfrm flipV="1">
                            <a:off x="3378812" y="589900"/>
                            <a:ext cx="167601" cy="1676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1" name="Line 180"/>
                        <wps:cNvCnPr>
                          <a:cxnSpLocks noChangeShapeType="1"/>
                        </wps:cNvCnPr>
                        <wps:spPr bwMode="auto">
                          <a:xfrm>
                            <a:off x="3378812" y="939100"/>
                            <a:ext cx="165101" cy="1645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2" name="Line 181"/>
                        <wps:cNvCnPr>
                          <a:cxnSpLocks noChangeShapeType="1"/>
                        </wps:cNvCnPr>
                        <wps:spPr bwMode="auto">
                          <a:xfrm flipV="1">
                            <a:off x="2860610" y="903600"/>
                            <a:ext cx="323201" cy="1714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3" name="Line 182"/>
                        <wps:cNvCnPr>
                          <a:cxnSpLocks noChangeShapeType="1"/>
                        </wps:cNvCnPr>
                        <wps:spPr bwMode="auto">
                          <a:xfrm flipH="1">
                            <a:off x="2761610" y="1075000"/>
                            <a:ext cx="99000" cy="3689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4" name="Line 183"/>
                        <wps:cNvCnPr>
                          <a:cxnSpLocks noChangeShapeType="1"/>
                        </wps:cNvCnPr>
                        <wps:spPr bwMode="auto">
                          <a:xfrm flipV="1">
                            <a:off x="2860610" y="694600"/>
                            <a:ext cx="0" cy="3804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5" name="Line 184"/>
                        <wps:cNvCnPr>
                          <a:cxnSpLocks noChangeShapeType="1"/>
                        </wps:cNvCnPr>
                        <wps:spPr bwMode="auto">
                          <a:xfrm>
                            <a:off x="2406609" y="848300"/>
                            <a:ext cx="431802" cy="2159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6" name="Line 185"/>
                        <wps:cNvCnPr>
                          <a:cxnSpLocks noChangeShapeType="1"/>
                        </wps:cNvCnPr>
                        <wps:spPr bwMode="auto">
                          <a:xfrm flipV="1">
                            <a:off x="1966507" y="848300"/>
                            <a:ext cx="440102" cy="2534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127" name="Line 186"/>
                        <wps:cNvCnPr>
                          <a:cxnSpLocks noChangeShapeType="1"/>
                        </wps:cNvCnPr>
                        <wps:spPr bwMode="auto">
                          <a:xfrm flipV="1">
                            <a:off x="2400309" y="571500"/>
                            <a:ext cx="600" cy="2667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558" name="Line 187"/>
                        <wps:cNvCnPr>
                          <a:cxnSpLocks noChangeShapeType="1"/>
                        </wps:cNvCnPr>
                        <wps:spPr bwMode="auto">
                          <a:xfrm>
                            <a:off x="641902" y="1090200"/>
                            <a:ext cx="507402" cy="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559" name="Line 188"/>
                        <wps:cNvCnPr>
                          <a:cxnSpLocks noChangeShapeType="1"/>
                        </wps:cNvCnPr>
                        <wps:spPr bwMode="auto">
                          <a:xfrm flipH="1">
                            <a:off x="2286008" y="867400"/>
                            <a:ext cx="113000" cy="2756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560" name="Rectangle 189"/>
                        <wps:cNvSpPr>
                          <a:spLocks noChangeArrowheads="1"/>
                        </wps:cNvSpPr>
                        <wps:spPr bwMode="auto">
                          <a:xfrm>
                            <a:off x="2171708" y="1143000"/>
                            <a:ext cx="19494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FBC1F" w14:textId="77777777" w:rsidR="00D117F0" w:rsidRPr="00466FA9" w:rsidRDefault="00D117F0" w:rsidP="00D04E33">
                              <w:pPr>
                                <w:rPr>
                                  <w:sz w:val="24"/>
                                  <w:szCs w:val="24"/>
                                </w:rPr>
                              </w:pPr>
                              <w:r>
                                <w:rPr>
                                  <w:color w:val="000000"/>
                                  <w:sz w:val="24"/>
                                </w:rPr>
                                <w:t>R6</w:t>
                              </w:r>
                            </w:p>
                          </w:txbxContent>
                        </wps:txbx>
                        <wps:bodyPr rot="0" vert="horz" wrap="none" lIns="0" tIns="0" rIns="0" bIns="0" anchor="t" anchorCtr="0" upright="1"/>
                      </wps:wsp>
                    </wpc:wpc>
                  </a:graphicData>
                </a:graphic>
                <wp14:sizeRelH relativeFrom="page">
                  <wp14:pctWidth>0</wp14:pctWidth>
                </wp14:sizeRelH>
                <wp14:sizeRelV relativeFrom="page">
                  <wp14:pctHeight>0</wp14:pctHeight>
                </wp14:sizeRelV>
              </wp:anchor>
            </w:drawing>
          </mc:Choice>
          <mc:Fallback>
            <w:pict>
              <v:group w14:anchorId="0F159E55" id="Zeichenbereich 165" o:spid="_x0000_s1026" editas="canvas" style="position:absolute;margin-left:28.55pt;margin-top:3.6pt;width:327.45pt;height:158pt;z-index:251657216;mso-position-horizontal-relative:char;mso-position-vertical-relative:line" coordsize="41586,20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586;height:20066;visibility:visible;mso-wrap-style:square">
                  <v:fill o:detectmouseclick="t"/>
                  <v:path o:connecttype="none"/>
                </v:shape>
                <v:rect id="Rectangle 167" o:spid="_x0000_s1028" style="position:absolute;left:12573;top:8001;width:5784;height:34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" filled="f" strokecolor="white" strokeweight="1.5pt">
                  <v:textbox style="mso-fit-shape-to-text:t" inset="0,0,0,0">
                    <w:txbxContent>
                      <w:p w14:paraId="44F1788F" w14:textId="77777777" w:rsidR="00D117F0" w:rsidRPr="00597C29" w:rsidRDefault="00D117F0" w:rsidP="00D04E33">
                        <w:pPr>
                          <w:rPr>
                            <w:sz w:val="24"/>
                            <w:szCs w:val="24"/>
                          </w:rPr>
                        </w:pPr>
                        <w:r>
                          <w:rPr>
                            <w:color w:val="000000"/>
                            <w:sz w:val="24"/>
                          </w:rPr>
                          <w:t>Kruhový</w:t>
                        </w:r>
                      </w:p>
                    </w:txbxContent>
                  </v:textbox>
                </v:rect>
                <v:rect id="Rectangle 168" o:spid="_x0000_s1029" style="position:absolute;left:12516;top:10204;width:4832;height:33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" filled="f" stroked="f">
                  <v:textbox inset="0,0,0,0">
                    <w:txbxContent>
                      <w:p w14:paraId="7E2F84D7" w14:textId="77777777" w:rsidR="00D117F0" w:rsidRPr="00597C29" w:rsidRDefault="00D117F0" w:rsidP="00D04E33">
                        <w:pPr>
                          <w:rPr>
                            <w:sz w:val="24"/>
                            <w:szCs w:val="24"/>
                          </w:rPr>
                        </w:pPr>
                        <w:r>
                          <w:rPr>
                            <w:color w:val="000000"/>
                            <w:sz w:val="24"/>
                          </w:rPr>
                          <w:t>systém</w:t>
                        </w:r>
                      </w:p>
                    </w:txbxContent>
                  </v:textbox>
                </v:rect>
                <v:rect id="Rectangle 169" o:spid="_x0000_s1030" style="position:absolute;left:4172;top:9392;width:1104;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56C08B9D" w14:textId="77777777" w:rsidR="00D117F0" w:rsidRPr="00597C29" w:rsidRDefault="00D117F0" w:rsidP="00D04E33">
                        <w:pPr>
                          <w:rPr>
                            <w:sz w:val="24"/>
                            <w:szCs w:val="24"/>
                          </w:rPr>
                        </w:pPr>
                        <w:r>
                          <w:rPr>
                            <w:color w:val="000000"/>
                            <w:sz w:val="24"/>
                          </w:rPr>
                          <w:t>R</w:t>
                        </w:r>
                      </w:p>
                    </w:txbxContent>
                  </v:textbox>
                </v:rect>
                <v:rect id="Rectangle 170" o:spid="_x0000_s1031" style="position:absolute;left:5277;top:10109;width:781;height:31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59936F9A" w14:textId="77777777" w:rsidR="00D117F0" w:rsidRPr="00466FA9" w:rsidRDefault="00D117F0" w:rsidP="00D04E33">
                        <w:r>
                          <w:rPr>
                            <w:color w:val="000000"/>
                          </w:rPr>
                          <w:t>n</w:t>
                        </w:r>
                      </w:p>
                    </w:txbxContent>
                  </v:textbox>
                </v:rect>
                <v:oval id="Oval 171" o:spid="_x0000_s1032" style="position:absolute;left:9556;top:5918;width:10090;height:10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" filled="f" strokeweight="1.5pt">
                  <v:stroke joinstyle="miter"/>
                </v:oval>
                <v:rect id="Rectangle 173" o:spid="_x0000_s1033" style="position:absolute;left:35661;top:3626;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4B8B4BA6" w14:textId="77777777" w:rsidR="00D117F0" w:rsidRPr="00466FA9" w:rsidRDefault="00D117F0" w:rsidP="00D04E33">
                        <w:pPr>
                          <w:rPr>
                            <w:sz w:val="24"/>
                            <w:szCs w:val="24"/>
                          </w:rPr>
                        </w:pPr>
                        <w:r>
                          <w:rPr>
                            <w:color w:val="000000"/>
                            <w:sz w:val="24"/>
                          </w:rPr>
                          <w:t>R1</w:t>
                        </w:r>
                      </w:p>
                    </w:txbxContent>
                  </v:textbox>
                </v:rect>
                <v:rect id="Rectangle 174" o:spid="_x0000_s1034" style="position:absolute;left:32131;top:6858;width:1416;height:36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" strokecolor="white" strokeweight="1pt">
                  <v:stroke dashstyle="dash"/>
                  <v:shadow color="#868686"/>
                  <v:textbox style="mso-fit-shape-to-text:t" inset="0,0,0,0">
                    <w:txbxContent>
                      <w:p w14:paraId="2BF7BF6F" w14:textId="77777777" w:rsidR="00D117F0" w:rsidRPr="00466FA9" w:rsidRDefault="00D117F0" w:rsidP="00D04E33">
                        <w:pPr>
                          <w:rPr>
                            <w:sz w:val="28"/>
                            <w:szCs w:val="28"/>
                          </w:rPr>
                        </w:pPr>
                        <w:r>
                          <w:rPr>
                            <w:color w:val="000000"/>
                            <w:sz w:val="28"/>
                          </w:rPr>
                          <w:t>N</w:t>
                        </w:r>
                      </w:p>
                    </w:txbxContent>
                  </v:textbox>
                </v:rect>
                <v:rect id="Rectangle 175" o:spid="_x0000_s1035" style="position:absolute;left:35661;top:10744;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4406BC70" w14:textId="77777777" w:rsidR="00D117F0" w:rsidRPr="00466FA9" w:rsidRDefault="00D117F0" w:rsidP="00D04E33">
                        <w:pPr>
                          <w:rPr>
                            <w:sz w:val="24"/>
                            <w:szCs w:val="24"/>
                          </w:rPr>
                        </w:pPr>
                        <w:r>
                          <w:rPr>
                            <w:color w:val="000000"/>
                            <w:sz w:val="24"/>
                          </w:rPr>
                          <w:t>R2</w:t>
                        </w:r>
                      </w:p>
                    </w:txbxContent>
                  </v:textbox>
                </v:rect>
                <v:rect id="Rectangle 176" o:spid="_x0000_s1036" style="position:absolute;left:26657;top:14370;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0187DCE6" w14:textId="77777777" w:rsidR="00D117F0" w:rsidRPr="00466FA9" w:rsidRDefault="00D117F0" w:rsidP="00D04E33">
                        <w:pPr>
                          <w:rPr>
                            <w:sz w:val="24"/>
                            <w:szCs w:val="24"/>
                          </w:rPr>
                        </w:pPr>
                        <w:r>
                          <w:rPr>
                            <w:color w:val="000000"/>
                            <w:sz w:val="24"/>
                          </w:rPr>
                          <w:t>R4</w:t>
                        </w:r>
                      </w:p>
                    </w:txbxContent>
                  </v:textbox>
                </v:rect>
                <v:rect id="Rectangle 177" o:spid="_x0000_s1037" style="position:absolute;left:27241;top:3429;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218D755D" w14:textId="77777777" w:rsidR="00D117F0" w:rsidRPr="00466FA9" w:rsidRDefault="00D117F0" w:rsidP="00D04E33">
                        <w:pPr>
                          <w:rPr>
                            <w:sz w:val="24"/>
                            <w:szCs w:val="24"/>
                          </w:rPr>
                        </w:pPr>
                        <w:r>
                          <w:rPr>
                            <w:color w:val="000000"/>
                            <w:sz w:val="24"/>
                          </w:rPr>
                          <w:t>R3</w:t>
                        </w:r>
                      </w:p>
                    </w:txbxContent>
                  </v:textbox>
                </v:rect>
                <v:rect id="Rectangle 178" o:spid="_x0000_s1038" style="position:absolute;left:23050;top:2623;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uvwAAANwAAAAPAAAAZHJzL2Rvd25yZXYueG1sRE/NisIw&#10;EL4v+A5hBG9rqofFr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8+ICuvwAAANwAAAAPAAAAAAAA&#10;AAAAAAAAAAcCAABkcnMvZG93bnJldi54bWxQSwUGAAAAAAMAAwC3AAAA8wIAAAAA&#10;" filled="f" stroked="f">
                  <v:textbox style="mso-fit-shape-to-text:t" inset="0,0,0,0">
                    <w:txbxContent>
                      <w:p w14:paraId="7F027AFC" w14:textId="77777777" w:rsidR="00D117F0" w:rsidRPr="00466FA9" w:rsidRDefault="00D117F0" w:rsidP="00D04E33">
                        <w:pPr>
                          <w:rPr>
                            <w:sz w:val="24"/>
                            <w:szCs w:val="24"/>
                          </w:rPr>
                        </w:pPr>
                        <w:r>
                          <w:rPr>
                            <w:color w:val="000000"/>
                            <w:sz w:val="24"/>
                          </w:rPr>
                          <w:t>R5</w:t>
                        </w:r>
                      </w:p>
                    </w:txbxContent>
                  </v:textbox>
                </v:rect>
                <v:line id="Line 179" o:spid="_x0000_s1039" style="position:absolute;flip:y;visibility:visible;mso-wrap-style:square" from="33788,5899" to="35464,7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" strokeweight="1.5pt">
                  <v:stroke endcap="round"/>
                </v:line>
                <v:line id="Line 180" o:spid="_x0000_s1040" style="position:absolute;visibility:visible;mso-wrap-style:square" from="33788,9391" to="35439,1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" strokeweight="1.5pt">
                  <v:stroke endcap="round"/>
                </v:line>
                <v:line id="Line 181" o:spid="_x0000_s1041" style="position:absolute;flip:y;visibility:visible;mso-wrap-style:square" from="28606,9036" to="31838,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" strokeweight="1.5pt">
                  <v:stroke endcap="round"/>
                </v:line>
                <v:line id="Line 182" o:spid="_x0000_s1042" style="position:absolute;flip:x;visibility:visible;mso-wrap-style:square" from="27616,10750" to="28606,1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" strokeweight="1.5pt">
                  <v:stroke endcap="round"/>
                </v:line>
                <v:line id="Line 183" o:spid="_x0000_s1043" style="position:absolute;flip:y;visibility:visible;mso-wrap-style:square" from="28606,6946" to="28606,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" strokeweight="1.5pt">
                  <v:stroke endcap="round"/>
                </v:line>
                <v:line id="Line 184" o:spid="_x0000_s1044" style="position:absolute;visibility:visible;mso-wrap-style:square" from="24066,8483" to="28384,10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" strokeweight="1.5pt">
                  <v:stroke endcap="round"/>
                </v:line>
                <v:line id="Line 185" o:spid="_x0000_s1045" style="position:absolute;flip:y;visibility:visible;mso-wrap-style:square" from="19665,8483" to="24066,11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" strokeweight="1.5pt">
                  <v:stroke endcap="round"/>
                </v:line>
                <v:line id="Line 186" o:spid="_x0000_s1046" style="position:absolute;flip:y;visibility:visible;mso-wrap-style:square" from="24003,5715" to="24009,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" strokeweight="1.5pt">
                  <v:stroke endcap="round"/>
                </v:line>
                <v:line id="Line 187" o:spid="_x0000_s1047" style="position:absolute;visibility:visible;mso-wrap-style:square" from="6419,10902" to="11493,10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" strokeweight="1.5pt">
                  <v:stroke endcap="round"/>
                </v:line>
                <v:line id="Line 188" o:spid="_x0000_s1048" style="position:absolute;flip:x;visibility:visible;mso-wrap-style:square" from="22860,8674" to="23990,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" strokeweight="1.5pt">
                  <v:stroke endcap="round"/>
                </v:line>
                <v:rect id="Rectangle 189" o:spid="_x0000_s1049" style="position:absolute;left:21717;top:11430;width:1949;height:40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" filled="f" stroked="f">
                  <v:textbox inset="0,0,0,0">
                    <w:txbxContent>
                      <w:p w14:paraId="183FBC1F" w14:textId="77777777" w:rsidR="00D117F0" w:rsidRPr="00466FA9" w:rsidRDefault="00D117F0" w:rsidP="00D04E33">
                        <w:pPr>
                          <w:rPr>
                            <w:sz w:val="24"/>
                            <w:szCs w:val="24"/>
                          </w:rPr>
                        </w:pPr>
                        <w:r>
                          <w:rPr>
                            <w:color w:val="000000"/>
                            <w:sz w:val="24"/>
                          </w:rPr>
                          <w:t>R6</w:t>
                        </w:r>
                      </w:p>
                    </w:txbxContent>
                  </v:textbox>
                </v:rect>
                <w10:wrap anchory="line"/>
              </v:group>
            </w:pict>
          </mc:Fallback>
        </mc:AlternateContent>
      </w:r>
      <w:r>
        <w:rPr>
          <w:noProof/>
        </w:rPr>
        <mc:AlternateContent>
          <mc:Choice Requires="wps">
            <w:drawing>
              <wp:anchor distT="0" distB="0" distL="114300" distR="114300" simplePos="0" relativeHeight="251669504" behindDoc="0" locked="0" layoutInCell="1" allowOverlap="1" wp14:anchorId="6AA84671" wp14:editId="4ACB8BFB">
                <wp:simplePos x="0" y="0"/>
                <wp:positionH relativeFrom="column">
                  <wp:posOffset>558800</wp:posOffset>
                </wp:positionH>
                <wp:positionV relativeFrom="paragraph">
                  <wp:posOffset>45720</wp:posOffset>
                </wp:positionV>
                <wp:extent cx="1871980" cy="1943735"/>
                <wp:effectExtent l="6350" t="7620" r="7620" b="10795"/>
                <wp:wrapNone/>
                <wp:docPr id="1" name="Freeform 172"/>
                <wp:cNvGraphicFramePr/>
                <a:graphic xmlns:a="http://schemas.openxmlformats.org/drawingml/2006/main">
                  <a:graphicData uri="http://schemas.microsoft.com/office/word/2010/wordprocessingShape">
                    <wps:wsp>
                      <wps:cNvSpPr/>
                      <wps:spPr bwMode="auto">
                        <a:xfrm>
                          <a:off x="0" y="0"/>
                          <a:ext cx="1871980" cy="1943735"/>
                        </a:xfrm>
                        <a:custGeom>
                          <a:avLst/>
                          <a:gdLst>
                            <a:gd name="T0" fmla="*/ 233223 w 2416"/>
                            <a:gd name="T1" fmla="*/ 0 h 2592"/>
                            <a:gd name="T2" fmla="*/ 1637983 w 2416"/>
                            <a:gd name="T3" fmla="*/ 0 h 2592"/>
                            <a:gd name="T4" fmla="*/ 1637983 w 2416"/>
                            <a:gd name="T5" fmla="*/ 0 h 2592"/>
                            <a:gd name="T6" fmla="*/ 1871980 w 2416"/>
                            <a:gd name="T7" fmla="*/ 242967 h 2592"/>
                            <a:gd name="T8" fmla="*/ 1871980 w 2416"/>
                            <a:gd name="T9" fmla="*/ 242967 h 2592"/>
                            <a:gd name="T10" fmla="*/ 1871980 w 2416"/>
                            <a:gd name="T11" fmla="*/ 242967 h 2592"/>
                            <a:gd name="T12" fmla="*/ 1871980 w 2416"/>
                            <a:gd name="T13" fmla="*/ 1700768 h 2592"/>
                            <a:gd name="T14" fmla="*/ 1871980 w 2416"/>
                            <a:gd name="T15" fmla="*/ 1700768 h 2592"/>
                            <a:gd name="T16" fmla="*/ 1637983 w 2416"/>
                            <a:gd name="T17" fmla="*/ 1943735 h 2592"/>
                            <a:gd name="T18" fmla="*/ 1637983 w 2416"/>
                            <a:gd name="T19" fmla="*/ 1943735 h 2592"/>
                            <a:gd name="T20" fmla="*/ 233223 w 2416"/>
                            <a:gd name="T21" fmla="*/ 1943735 h 2592"/>
                            <a:gd name="T22" fmla="*/ 233223 w 2416"/>
                            <a:gd name="T23" fmla="*/ 1943735 h 2592"/>
                            <a:gd name="T24" fmla="*/ 0 w 2416"/>
                            <a:gd name="T25" fmla="*/ 1700768 h 2592"/>
                            <a:gd name="T26" fmla="*/ 0 w 2416"/>
                            <a:gd name="T27" fmla="*/ 1700768 h 2592"/>
                            <a:gd name="T28" fmla="*/ 0 w 2416"/>
                            <a:gd name="T29" fmla="*/ 1700768 h 2592"/>
                            <a:gd name="T30" fmla="*/ 0 w 2416"/>
                            <a:gd name="T31" fmla="*/ 242967 h 2592"/>
                            <a:gd name="T32" fmla="*/ 0 w 2416"/>
                            <a:gd name="T33" fmla="*/ 242967 h 2592"/>
                            <a:gd name="T34" fmla="*/ 233223 w 2416"/>
                            <a:gd name="T35" fmla="*/ 0 h 2592"/>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416" h="2592">
                              <a:moveTo>
                                <a:pt x="301" y="0"/>
                              </a:moveTo>
                              <a:lnTo>
                                <a:pt x="2114" y="0"/>
                              </a:lnTo>
                              <a:cubicBezTo>
                                <a:pt x="2281" y="0"/>
                                <a:pt x="2416" y="145"/>
                                <a:pt x="2416" y="324"/>
                              </a:cubicBezTo>
                              <a:cubicBezTo>
                                <a:pt x="2416" y="324"/>
                                <a:pt x="2416" y="324"/>
                                <a:pt x="2416" y="324"/>
                              </a:cubicBezTo>
                              <a:lnTo>
                                <a:pt x="2416" y="324"/>
                              </a:lnTo>
                              <a:lnTo>
                                <a:pt x="2416" y="2268"/>
                              </a:lnTo>
                              <a:cubicBezTo>
                                <a:pt x="2416" y="2447"/>
                                <a:pt x="2281" y="2592"/>
                                <a:pt x="2114" y="2592"/>
                              </a:cubicBezTo>
                              <a:lnTo>
                                <a:pt x="2114" y="2592"/>
                              </a:lnTo>
                              <a:lnTo>
                                <a:pt x="301" y="2592"/>
                              </a:lnTo>
                              <a:cubicBezTo>
                                <a:pt x="135" y="2592"/>
                                <a:pt x="0" y="2447"/>
                                <a:pt x="0" y="2268"/>
                              </a:cubicBezTo>
                              <a:cubicBezTo>
                                <a:pt x="0" y="2268"/>
                                <a:pt x="0" y="2268"/>
                                <a:pt x="0" y="2268"/>
                              </a:cubicBezTo>
                              <a:lnTo>
                                <a:pt x="0" y="2268"/>
                              </a:lnTo>
                              <a:lnTo>
                                <a:pt x="0" y="324"/>
                              </a:lnTo>
                              <a:cubicBezTo>
                                <a:pt x="0" y="145"/>
                                <a:pt x="135" y="0"/>
                                <a:pt x="301" y="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7445BA13" id="Freeform 172" o:spid="_x0000_s1026" style="position:absolute;margin-left:44pt;margin-top:3.6pt;width:147.4pt;height:15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16,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" path="m301,l2114,v167,,302,145,302,324c2416,324,2416,324,2416,324r,l2416,2268v,179,-135,324,-302,324l2114,2592r-1813,c135,2592,,2447,,2268v,,,,,l,2268,,324c,145,135,,301,e" filled="f" strokeweight="1pt">
                <v:stroke joinstyle="miter"/>
                <v:path arrowok="t" o:connecttype="custom" o:connectlocs="180707281,0;1269152076,0;1269152076,0;1450459073,182200410;1450459073,182200410;1450459073,182200410;1450459073,1275402117;1450459073,1275402117;1269152076,1457602527;1269152076,1457602527;180707281,1457602527;180707281,1457602527;0,1275402117;0,1275402117;0,1275402117;0,182200410;0,182200410;180707281,0" o:connectangles="0,0,0,0,0,0,0,0,0,0,0,0,0,0,0,0,0,0"/>
              </v:shape>
            </w:pict>
          </mc:Fallback>
        </mc:AlternateContent>
      </w:r>
      <w:r>
        <w:rPr>
          <w:noProof/>
        </w:rPr>
        <mc:AlternateContent>
          <mc:Choice Requires="wps">
            <w:drawing>
              <wp:anchor distT="0" distB="0" distL="114300" distR="114300" simplePos="0" relativeHeight="251668480" behindDoc="0" locked="0" layoutInCell="1" allowOverlap="1" wp14:anchorId="18FE46A5" wp14:editId="57B16063">
                <wp:simplePos x="0" y="0"/>
                <wp:positionH relativeFrom="column">
                  <wp:posOffset>2437765</wp:posOffset>
                </wp:positionH>
                <wp:positionV relativeFrom="paragraph">
                  <wp:posOffset>45720</wp:posOffset>
                </wp:positionV>
                <wp:extent cx="1871980" cy="1943735"/>
                <wp:effectExtent l="0" t="0" r="0" b="0"/>
                <wp:wrapNone/>
                <wp:docPr id="2" name="Freeform 230"/>
                <wp:cNvGraphicFramePr/>
                <a:graphic xmlns:a="http://schemas.openxmlformats.org/drawingml/2006/main">
                  <a:graphicData uri="http://schemas.microsoft.com/office/word/2010/wordprocessingShape">
                    <wps:wsp>
                      <wps:cNvSpPr/>
                      <wps:spPr bwMode="auto">
                        <a:xfrm>
                          <a:off x="0" y="0"/>
                          <a:ext cx="1871980" cy="1943735"/>
                        </a:xfrm>
                        <a:custGeom>
                          <a:avLst/>
                          <a:gdLst>
                            <a:gd name="T0" fmla="*/ 309 w 2479"/>
                            <a:gd name="T1" fmla="*/ 0 h 2592"/>
                            <a:gd name="T2" fmla="*/ 2170 w 2479"/>
                            <a:gd name="T3" fmla="*/ 0 h 2592"/>
                            <a:gd name="T4" fmla="*/ 2170 w 2479"/>
                            <a:gd name="T5" fmla="*/ 0 h 2592"/>
                            <a:gd name="T6" fmla="*/ 2479 w 2479"/>
                            <a:gd name="T7" fmla="*/ 324 h 2592"/>
                            <a:gd name="T8" fmla="*/ 2479 w 2479"/>
                            <a:gd name="T9" fmla="*/ 324 h 2592"/>
                            <a:gd name="T10" fmla="*/ 2479 w 2479"/>
                            <a:gd name="T11" fmla="*/ 324 h 2592"/>
                            <a:gd name="T12" fmla="*/ 2479 w 2479"/>
                            <a:gd name="T13" fmla="*/ 2268 h 2592"/>
                            <a:gd name="T14" fmla="*/ 2479 w 2479"/>
                            <a:gd name="T15" fmla="*/ 2268 h 2592"/>
                            <a:gd name="T16" fmla="*/ 2170 w 2479"/>
                            <a:gd name="T17" fmla="*/ 2592 h 2592"/>
                            <a:gd name="T18" fmla="*/ 2170 w 2479"/>
                            <a:gd name="T19" fmla="*/ 2592 h 2592"/>
                            <a:gd name="T20" fmla="*/ 309 w 2479"/>
                            <a:gd name="T21" fmla="*/ 2592 h 2592"/>
                            <a:gd name="T22" fmla="*/ 309 w 2479"/>
                            <a:gd name="T23" fmla="*/ 2592 h 2592"/>
                            <a:gd name="T24" fmla="*/ 0 w 2479"/>
                            <a:gd name="T25" fmla="*/ 2268 h 2592"/>
                            <a:gd name="T26" fmla="*/ 0 w 2479"/>
                            <a:gd name="T27" fmla="*/ 2268 h 2592"/>
                            <a:gd name="T28" fmla="*/ 0 w 2479"/>
                            <a:gd name="T29" fmla="*/ 2268 h 2592"/>
                            <a:gd name="T30" fmla="*/ 0 w 2479"/>
                            <a:gd name="T31" fmla="*/ 324 h 2592"/>
                            <a:gd name="T32" fmla="*/ 0 w 2479"/>
                            <a:gd name="T33" fmla="*/ 324 h 2592"/>
                            <a:gd name="T34" fmla="*/ 309 w 2479"/>
                            <a:gd name="T35" fmla="*/ 0 h 25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479" h="2592">
                              <a:moveTo>
                                <a:pt x="309" y="0"/>
                              </a:moveTo>
                              <a:lnTo>
                                <a:pt x="2170" y="0"/>
                              </a:lnTo>
                              <a:cubicBezTo>
                                <a:pt x="2341" y="0"/>
                                <a:pt x="2479" y="145"/>
                                <a:pt x="2479" y="324"/>
                              </a:cubicBezTo>
                              <a:cubicBezTo>
                                <a:pt x="2479" y="324"/>
                                <a:pt x="2479" y="324"/>
                                <a:pt x="2479" y="324"/>
                              </a:cubicBezTo>
                              <a:lnTo>
                                <a:pt x="2479" y="324"/>
                              </a:lnTo>
                              <a:lnTo>
                                <a:pt x="2479" y="2268"/>
                              </a:lnTo>
                              <a:cubicBezTo>
                                <a:pt x="2479" y="2447"/>
                                <a:pt x="2341" y="2592"/>
                                <a:pt x="2170" y="2592"/>
                              </a:cubicBezTo>
                              <a:lnTo>
                                <a:pt x="2170" y="2592"/>
                              </a:lnTo>
                              <a:lnTo>
                                <a:pt x="309" y="2592"/>
                              </a:lnTo>
                              <a:cubicBezTo>
                                <a:pt x="138" y="2592"/>
                                <a:pt x="0" y="2447"/>
                                <a:pt x="0" y="2268"/>
                              </a:cubicBezTo>
                              <a:cubicBezTo>
                                <a:pt x="0" y="2268"/>
                                <a:pt x="0" y="2268"/>
                                <a:pt x="0" y="2268"/>
                              </a:cubicBezTo>
                              <a:lnTo>
                                <a:pt x="0" y="2268"/>
                              </a:lnTo>
                              <a:lnTo>
                                <a:pt x="0" y="324"/>
                              </a:lnTo>
                              <a:cubicBezTo>
                                <a:pt x="0" y="145"/>
                                <a:pt x="138" y="0"/>
                                <a:pt x="309" y="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648C32D" id="Freeform 230" o:spid="_x0000_s1026" style="position:absolute;margin-left:191.95pt;margin-top:3.6pt;width:147.4pt;height:15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79,2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" path="m309,l2170,v171,,309,145,309,324c2479,324,2479,324,2479,324r,l2479,2268v,179,-138,324,-309,324l2170,2592r-1861,c138,2592,,2447,,2268v,,,,,l,2268,,324c,145,138,,309,e" filled="f" strokeweight="1pt">
                <v:stroke joinstyle="miter"/>
                <v:path arrowok="t" o:connecttype="custom" o:connectlocs="233337,0;1638643,0;1638643,0;1871980,242967;1871980,242967;1871980,242967;1871980,1700768;1871980,1700768;1638643,1943735;1638643,1943735;233337,1943735;233337,1943735;0,1700768;0,1700768;0,1700768;0,242967;0,242967;233337,0" o:connectangles="0,0,0,0,0,0,0,0,0,0,0,0,0,0,0,0,0,0"/>
              </v:shape>
            </w:pict>
          </mc:Fallback>
        </mc:AlternateContent>
      </w:r>
    </w:p>
    <w:p w14:paraId="3A185583" w14:textId="77777777" w:rsidR="00D04E33" w:rsidRPr="001C2268" w:rsidRDefault="00D04E33" w:rsidP="00D04E33">
      <w:pPr>
        <w:autoSpaceDE w:val="0"/>
        <w:autoSpaceDN w:val="0"/>
        <w:adjustRightInd w:val="0"/>
        <w:spacing w:line="360" w:lineRule="auto"/>
      </w:pPr>
    </w:p>
    <w:p w14:paraId="52955D54" w14:textId="77777777" w:rsidR="00D04E33" w:rsidRPr="001C2268" w:rsidRDefault="00D04E33" w:rsidP="00D04E33">
      <w:pPr>
        <w:autoSpaceDE w:val="0"/>
        <w:autoSpaceDN w:val="0"/>
        <w:adjustRightInd w:val="0"/>
        <w:spacing w:line="360" w:lineRule="auto"/>
      </w:pPr>
    </w:p>
    <w:p w14:paraId="472A3815" w14:textId="77777777" w:rsidR="00D04E33" w:rsidRPr="001C2268" w:rsidRDefault="00D04E33" w:rsidP="00D04E33">
      <w:pPr>
        <w:autoSpaceDE w:val="0"/>
        <w:autoSpaceDN w:val="0"/>
        <w:adjustRightInd w:val="0"/>
        <w:spacing w:line="360" w:lineRule="auto"/>
      </w:pPr>
    </w:p>
    <w:p w14:paraId="39B64BEE" w14:textId="77777777" w:rsidR="00D04E33" w:rsidRPr="001C2268" w:rsidRDefault="00D04E33" w:rsidP="00D04E33">
      <w:pPr>
        <w:autoSpaceDE w:val="0"/>
        <w:autoSpaceDN w:val="0"/>
        <w:adjustRightInd w:val="0"/>
        <w:spacing w:line="360" w:lineRule="auto"/>
      </w:pPr>
    </w:p>
    <w:p w14:paraId="218BBC2F" w14:textId="77777777" w:rsidR="00D04E33" w:rsidRDefault="00D04E33" w:rsidP="00D04E33">
      <w:pPr>
        <w:autoSpaceDE w:val="0"/>
        <w:autoSpaceDN w:val="0"/>
        <w:adjustRightInd w:val="0"/>
        <w:spacing w:before="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3839"/>
      </w:tblGrid>
      <w:tr w:rsidR="00320AD1" w:rsidRPr="00B5449E" w14:paraId="6DC58A8B" w14:textId="77777777" w:rsidTr="00B93B4A">
        <w:trPr>
          <w:jc w:val="center"/>
        </w:trPr>
        <w:tc>
          <w:tcPr>
            <w:tcW w:w="3505" w:type="dxa"/>
          </w:tcPr>
          <w:p w14:paraId="5572B722" w14:textId="77777777" w:rsidR="00320AD1" w:rsidRPr="00B5449E" w:rsidRDefault="00320AD1" w:rsidP="00320AD1">
            <w:pPr>
              <w:autoSpaceDE w:val="0"/>
              <w:autoSpaceDN w:val="0"/>
              <w:adjustRightInd w:val="0"/>
              <w:spacing w:before="0" w:after="0" w:line="360" w:lineRule="auto"/>
              <w:jc w:val="center"/>
            </w:pPr>
            <w:r>
              <w:rPr>
                <w:b/>
              </w:rPr>
              <w:t>Štruktúrny prvok A</w:t>
            </w:r>
          </w:p>
        </w:tc>
        <w:tc>
          <w:tcPr>
            <w:tcW w:w="3839" w:type="dxa"/>
          </w:tcPr>
          <w:p w14:paraId="2CE87B0E" w14:textId="77777777" w:rsidR="00320AD1" w:rsidRPr="00B5449E" w:rsidRDefault="00320AD1" w:rsidP="00B93B4A">
            <w:pPr>
              <w:autoSpaceDE w:val="0"/>
              <w:autoSpaceDN w:val="0"/>
              <w:adjustRightInd w:val="0"/>
              <w:spacing w:before="0" w:after="0" w:line="360" w:lineRule="auto"/>
              <w:rPr>
                <w:b/>
              </w:rPr>
            </w:pPr>
            <w:r>
              <w:rPr>
                <w:b/>
              </w:rPr>
              <w:t>Štruktúrny prvok B</w:t>
            </w:r>
          </w:p>
        </w:tc>
      </w:tr>
    </w:tbl>
    <w:p w14:paraId="059C3A3C" w14:textId="77777777" w:rsidR="00320AD1" w:rsidRPr="00320AD1" w:rsidRDefault="00320AD1" w:rsidP="00D04E33">
      <w:pPr>
        <w:autoSpaceDE w:val="0"/>
        <w:autoSpaceDN w:val="0"/>
        <w:adjustRightInd w:val="0"/>
        <w:spacing w:before="0" w:after="0" w:line="360" w:lineRule="auto"/>
        <w:ind w:left="4395" w:hanging="2977"/>
        <w:rPr>
          <w:b/>
          <w:lang w:val="el-GR"/>
        </w:rPr>
      </w:pPr>
    </w:p>
    <w:p w14:paraId="271271B8" w14:textId="77777777" w:rsidR="00D04E33" w:rsidRDefault="00D04E33" w:rsidP="00D04E33">
      <w:pPr>
        <w:pStyle w:val="Text"/>
      </w:pPr>
    </w:p>
    <w:p w14:paraId="09A170D8" w14:textId="77777777" w:rsidR="00D04E33" w:rsidRDefault="00D04E33" w:rsidP="00D04E33">
      <w:pPr>
        <w:pStyle w:val="Text"/>
      </w:pPr>
      <w:r>
        <w:t xml:space="preserve">Patria sem chemické zlúčeniny so základnou štruktúrou katinónu (2-amino-1-fenyl-1-propanón): </w:t>
      </w:r>
    </w:p>
    <w:p w14:paraId="1172CF82" w14:textId="77777777" w:rsidR="00D04E33" w:rsidRPr="001C2268" w:rsidRDefault="00D04E33" w:rsidP="00D04E33">
      <w:pPr>
        <w:autoSpaceDE w:val="0"/>
        <w:autoSpaceDN w:val="0"/>
        <w:adjustRightInd w:val="0"/>
        <w:spacing w:line="360" w:lineRule="auto"/>
      </w:pPr>
      <w:r>
        <w:rPr>
          <w:noProof/>
        </w:rPr>
        <mc:AlternateContent>
          <mc:Choice Requires="wpc">
            <w:drawing>
              <wp:anchor distT="0" distB="0" distL="114300" distR="114300" simplePos="0" relativeHeight="251658240" behindDoc="0" locked="0" layoutInCell="1" allowOverlap="1" wp14:anchorId="18B50F5E" wp14:editId="5EEEAAC6">
                <wp:simplePos x="0" y="0"/>
                <wp:positionH relativeFrom="character">
                  <wp:posOffset>349250</wp:posOffset>
                </wp:positionH>
                <wp:positionV relativeFrom="line">
                  <wp:posOffset>103924</wp:posOffset>
                </wp:positionV>
                <wp:extent cx="4171950" cy="2031365"/>
                <wp:effectExtent l="0" t="0" r="0" b="0"/>
                <wp:wrapNone/>
                <wp:docPr id="201" name="Zeichenbereich 190"/>
                <wp:cNvGraphicFramePr/>
                <a:graphic xmlns:a="http://schemas.openxmlformats.org/drawingml/2006/main">
                  <a:graphicData uri="http://schemas.microsoft.com/office/word/2010/wordprocessingCanvas">
                    <wpc:wpc>
                      <wpc:bg>
                        <a:noFill/>
                      </wpc:bg>
                      <wpc:whole/>
                      <wps:wsp>
                        <wps:cNvPr id="563" name="Rectangle 192"/>
                        <wps:cNvSpPr>
                          <a:spLocks noChangeArrowheads="1"/>
                        </wps:cNvSpPr>
                        <wps:spPr bwMode="auto">
                          <a:xfrm>
                            <a:off x="1257300" y="800100"/>
                            <a:ext cx="578485" cy="346710"/>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60624C90" w14:textId="77777777" w:rsidR="00D117F0" w:rsidRPr="00597C29" w:rsidRDefault="00D117F0" w:rsidP="00D04E33">
                              <w:pPr>
                                <w:rPr>
                                  <w:sz w:val="24"/>
                                  <w:szCs w:val="24"/>
                                </w:rPr>
                              </w:pPr>
                              <w:r>
                                <w:rPr>
                                  <w:color w:val="000000"/>
                                  <w:sz w:val="24"/>
                                </w:rPr>
                                <w:t>Kruhový</w:t>
                              </w:r>
                            </w:p>
                          </w:txbxContent>
                        </wps:txbx>
                        <wps:bodyPr rot="0" vert="horz" wrap="none" lIns="0" tIns="0" rIns="0" bIns="0" anchor="t" anchorCtr="0" upright="1">
                          <a:spAutoFit/>
                        </wps:bodyPr>
                      </wps:wsp>
                      <wps:wsp>
                        <wps:cNvPr id="564" name="Rectangle 193"/>
                        <wps:cNvSpPr>
                          <a:spLocks noChangeArrowheads="1"/>
                        </wps:cNvSpPr>
                        <wps:spPr bwMode="auto">
                          <a:xfrm>
                            <a:off x="1251585" y="1020445"/>
                            <a:ext cx="48323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B9DBF" w14:textId="77777777" w:rsidR="00D117F0" w:rsidRPr="00597C29" w:rsidRDefault="00D117F0" w:rsidP="00D04E33">
                              <w:pPr>
                                <w:rPr>
                                  <w:sz w:val="24"/>
                                  <w:szCs w:val="24"/>
                                </w:rPr>
                              </w:pPr>
                              <w:r>
                                <w:rPr>
                                  <w:color w:val="000000"/>
                                  <w:sz w:val="24"/>
                                </w:rPr>
                                <w:t>systém</w:t>
                              </w:r>
                            </w:p>
                          </w:txbxContent>
                        </wps:txbx>
                        <wps:bodyPr rot="0" vert="horz" wrap="none" lIns="0" tIns="0" rIns="0" bIns="0" anchor="t" anchorCtr="0" upright="1"/>
                      </wps:wsp>
                      <wps:wsp>
                        <wps:cNvPr id="565" name="Rectangle 194"/>
                        <wps:cNvSpPr>
                          <a:spLocks noChangeArrowheads="1"/>
                        </wps:cNvSpPr>
                        <wps:spPr bwMode="auto">
                          <a:xfrm>
                            <a:off x="417195" y="928370"/>
                            <a:ext cx="11049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F0C78" w14:textId="77777777" w:rsidR="00D117F0" w:rsidRPr="00597C29" w:rsidRDefault="00D117F0" w:rsidP="00D04E33">
                              <w:pPr>
                                <w:rPr>
                                  <w:sz w:val="24"/>
                                  <w:szCs w:val="24"/>
                                </w:rPr>
                              </w:pPr>
                              <w:r>
                                <w:rPr>
                                  <w:color w:val="000000"/>
                                  <w:sz w:val="24"/>
                                </w:rPr>
                                <w:t>R</w:t>
                              </w:r>
                            </w:p>
                          </w:txbxContent>
                        </wps:txbx>
                        <wps:bodyPr rot="0" vert="horz" wrap="none" lIns="0" tIns="0" rIns="0" bIns="0" anchor="t" anchorCtr="0" upright="1">
                          <a:spAutoFit/>
                        </wps:bodyPr>
                      </wps:wsp>
                      <wps:wsp>
                        <wps:cNvPr id="566" name="Rectangle 195"/>
                        <wps:cNvSpPr>
                          <a:spLocks noChangeArrowheads="1"/>
                        </wps:cNvSpPr>
                        <wps:spPr bwMode="auto">
                          <a:xfrm>
                            <a:off x="521215" y="1020445"/>
                            <a:ext cx="12446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67BEA" w14:textId="77777777" w:rsidR="00D117F0" w:rsidRPr="00597C29" w:rsidRDefault="00D117F0" w:rsidP="00D04E33">
                              <w:r>
                                <w:rPr>
                                  <w:color w:val="000000"/>
                                </w:rPr>
                                <w:t>n)</w:t>
                              </w:r>
                            </w:p>
                          </w:txbxContent>
                        </wps:txbx>
                        <wps:bodyPr rot="0" vert="horz" wrap="none" lIns="0" tIns="0" rIns="0" bIns="0" anchor="t" anchorCtr="0" upright="1">
                          <a:spAutoFit/>
                        </wps:bodyPr>
                      </wps:wsp>
                      <wps:wsp>
                        <wps:cNvPr id="567" name="Oval 196"/>
                        <wps:cNvSpPr>
                          <a:spLocks noChangeArrowheads="1"/>
                        </wps:cNvSpPr>
                        <wps:spPr bwMode="auto">
                          <a:xfrm>
                            <a:off x="955675" y="591820"/>
                            <a:ext cx="1009015" cy="1005840"/>
                          </a:xfrm>
                          <a:prstGeom prst="ellipse">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68" name="Freeform 197"/>
                        <wps:cNvSpPr/>
                        <wps:spPr bwMode="auto">
                          <a:xfrm>
                            <a:off x="2073275" y="41275"/>
                            <a:ext cx="1871980" cy="1943735"/>
                          </a:xfrm>
                          <a:custGeom>
                            <a:avLst/>
                            <a:gdLst>
                              <a:gd name="T0" fmla="*/ 309 w 2479"/>
                              <a:gd name="T1" fmla="*/ 0 h 2592"/>
                              <a:gd name="T2" fmla="*/ 2170 w 2479"/>
                              <a:gd name="T3" fmla="*/ 0 h 2592"/>
                              <a:gd name="T4" fmla="*/ 2170 w 2479"/>
                              <a:gd name="T5" fmla="*/ 0 h 2592"/>
                              <a:gd name="T6" fmla="*/ 2479 w 2479"/>
                              <a:gd name="T7" fmla="*/ 324 h 2592"/>
                              <a:gd name="T8" fmla="*/ 2479 w 2479"/>
                              <a:gd name="T9" fmla="*/ 324 h 2592"/>
                              <a:gd name="T10" fmla="*/ 2479 w 2479"/>
                              <a:gd name="T11" fmla="*/ 324 h 2592"/>
                              <a:gd name="T12" fmla="*/ 2479 w 2479"/>
                              <a:gd name="T13" fmla="*/ 2268 h 2592"/>
                              <a:gd name="T14" fmla="*/ 2479 w 2479"/>
                              <a:gd name="T15" fmla="*/ 2268 h 2592"/>
                              <a:gd name="T16" fmla="*/ 2170 w 2479"/>
                              <a:gd name="T17" fmla="*/ 2592 h 2592"/>
                              <a:gd name="T18" fmla="*/ 2170 w 2479"/>
                              <a:gd name="T19" fmla="*/ 2592 h 2592"/>
                              <a:gd name="T20" fmla="*/ 309 w 2479"/>
                              <a:gd name="T21" fmla="*/ 2592 h 2592"/>
                              <a:gd name="T22" fmla="*/ 309 w 2479"/>
                              <a:gd name="T23" fmla="*/ 2592 h 2592"/>
                              <a:gd name="T24" fmla="*/ 0 w 2479"/>
                              <a:gd name="T25" fmla="*/ 2268 h 2592"/>
                              <a:gd name="T26" fmla="*/ 0 w 2479"/>
                              <a:gd name="T27" fmla="*/ 2268 h 2592"/>
                              <a:gd name="T28" fmla="*/ 0 w 2479"/>
                              <a:gd name="T29" fmla="*/ 2268 h 2592"/>
                              <a:gd name="T30" fmla="*/ 0 w 2479"/>
                              <a:gd name="T31" fmla="*/ 324 h 2592"/>
                              <a:gd name="T32" fmla="*/ 0 w 2479"/>
                              <a:gd name="T33" fmla="*/ 324 h 2592"/>
                              <a:gd name="T34" fmla="*/ 309 w 2479"/>
                              <a:gd name="T35" fmla="*/ 0 h 25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479" h="2592">
                                <a:moveTo>
                                  <a:pt x="309" y="0"/>
                                </a:moveTo>
                                <a:lnTo>
                                  <a:pt x="2170" y="0"/>
                                </a:lnTo>
                                <a:cubicBezTo>
                                  <a:pt x="2341" y="0"/>
                                  <a:pt x="2479" y="145"/>
                                  <a:pt x="2479" y="324"/>
                                </a:cubicBezTo>
                                <a:cubicBezTo>
                                  <a:pt x="2479" y="324"/>
                                  <a:pt x="2479" y="324"/>
                                  <a:pt x="2479" y="324"/>
                                </a:cubicBezTo>
                                <a:lnTo>
                                  <a:pt x="2479" y="324"/>
                                </a:lnTo>
                                <a:lnTo>
                                  <a:pt x="2479" y="2268"/>
                                </a:lnTo>
                                <a:cubicBezTo>
                                  <a:pt x="2479" y="2447"/>
                                  <a:pt x="2341" y="2592"/>
                                  <a:pt x="2170" y="2592"/>
                                </a:cubicBezTo>
                                <a:lnTo>
                                  <a:pt x="2170" y="2592"/>
                                </a:lnTo>
                                <a:lnTo>
                                  <a:pt x="309" y="2592"/>
                                </a:lnTo>
                                <a:cubicBezTo>
                                  <a:pt x="138" y="2592"/>
                                  <a:pt x="0" y="2447"/>
                                  <a:pt x="0" y="2268"/>
                                </a:cubicBezTo>
                                <a:cubicBezTo>
                                  <a:pt x="0" y="2268"/>
                                  <a:pt x="0" y="2268"/>
                                  <a:pt x="0" y="2268"/>
                                </a:cubicBezTo>
                                <a:lnTo>
                                  <a:pt x="0" y="2268"/>
                                </a:lnTo>
                                <a:lnTo>
                                  <a:pt x="0" y="324"/>
                                </a:lnTo>
                                <a:cubicBezTo>
                                  <a:pt x="0" y="145"/>
                                  <a:pt x="138" y="0"/>
                                  <a:pt x="309" y="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69" name="Freeform 198"/>
                        <wps:cNvSpPr/>
                        <wps:spPr bwMode="auto">
                          <a:xfrm>
                            <a:off x="201295" y="41275"/>
                            <a:ext cx="1871980" cy="1943735"/>
                          </a:xfrm>
                          <a:custGeom>
                            <a:avLst/>
                            <a:gdLst>
                              <a:gd name="T0" fmla="*/ 301 w 2416"/>
                              <a:gd name="T1" fmla="*/ 0 h 2592"/>
                              <a:gd name="T2" fmla="*/ 2114 w 2416"/>
                              <a:gd name="T3" fmla="*/ 0 h 2592"/>
                              <a:gd name="T4" fmla="*/ 2114 w 2416"/>
                              <a:gd name="T5" fmla="*/ 0 h 2592"/>
                              <a:gd name="T6" fmla="*/ 2416 w 2416"/>
                              <a:gd name="T7" fmla="*/ 324 h 2592"/>
                              <a:gd name="T8" fmla="*/ 2416 w 2416"/>
                              <a:gd name="T9" fmla="*/ 324 h 2592"/>
                              <a:gd name="T10" fmla="*/ 2416 w 2416"/>
                              <a:gd name="T11" fmla="*/ 324 h 2592"/>
                              <a:gd name="T12" fmla="*/ 2416 w 2416"/>
                              <a:gd name="T13" fmla="*/ 2268 h 2592"/>
                              <a:gd name="T14" fmla="*/ 2416 w 2416"/>
                              <a:gd name="T15" fmla="*/ 2268 h 2592"/>
                              <a:gd name="T16" fmla="*/ 2114 w 2416"/>
                              <a:gd name="T17" fmla="*/ 2592 h 2592"/>
                              <a:gd name="T18" fmla="*/ 2114 w 2416"/>
                              <a:gd name="T19" fmla="*/ 2592 h 2592"/>
                              <a:gd name="T20" fmla="*/ 301 w 2416"/>
                              <a:gd name="T21" fmla="*/ 2592 h 2592"/>
                              <a:gd name="T22" fmla="*/ 301 w 2416"/>
                              <a:gd name="T23" fmla="*/ 2592 h 2592"/>
                              <a:gd name="T24" fmla="*/ 0 w 2416"/>
                              <a:gd name="T25" fmla="*/ 2268 h 2592"/>
                              <a:gd name="T26" fmla="*/ 0 w 2416"/>
                              <a:gd name="T27" fmla="*/ 2268 h 2592"/>
                              <a:gd name="T28" fmla="*/ 0 w 2416"/>
                              <a:gd name="T29" fmla="*/ 2268 h 2592"/>
                              <a:gd name="T30" fmla="*/ 0 w 2416"/>
                              <a:gd name="T31" fmla="*/ 324 h 2592"/>
                              <a:gd name="T32" fmla="*/ 0 w 2416"/>
                              <a:gd name="T33" fmla="*/ 324 h 2592"/>
                              <a:gd name="T34" fmla="*/ 301 w 2416"/>
                              <a:gd name="T35" fmla="*/ 0 h 25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416" h="2592">
                                <a:moveTo>
                                  <a:pt x="301" y="0"/>
                                </a:moveTo>
                                <a:lnTo>
                                  <a:pt x="2114" y="0"/>
                                </a:lnTo>
                                <a:cubicBezTo>
                                  <a:pt x="2281" y="0"/>
                                  <a:pt x="2416" y="145"/>
                                  <a:pt x="2416" y="324"/>
                                </a:cubicBezTo>
                                <a:cubicBezTo>
                                  <a:pt x="2416" y="324"/>
                                  <a:pt x="2416" y="324"/>
                                  <a:pt x="2416" y="324"/>
                                </a:cubicBezTo>
                                <a:lnTo>
                                  <a:pt x="2416" y="324"/>
                                </a:lnTo>
                                <a:lnTo>
                                  <a:pt x="2416" y="2268"/>
                                </a:lnTo>
                                <a:cubicBezTo>
                                  <a:pt x="2416" y="2447"/>
                                  <a:pt x="2281" y="2592"/>
                                  <a:pt x="2114" y="2592"/>
                                </a:cubicBezTo>
                                <a:lnTo>
                                  <a:pt x="2114" y="2592"/>
                                </a:lnTo>
                                <a:lnTo>
                                  <a:pt x="301" y="2592"/>
                                </a:lnTo>
                                <a:cubicBezTo>
                                  <a:pt x="135" y="2592"/>
                                  <a:pt x="0" y="2447"/>
                                  <a:pt x="0" y="2268"/>
                                </a:cubicBezTo>
                                <a:cubicBezTo>
                                  <a:pt x="0" y="2268"/>
                                  <a:pt x="0" y="2268"/>
                                  <a:pt x="0" y="2268"/>
                                </a:cubicBezTo>
                                <a:lnTo>
                                  <a:pt x="0" y="2268"/>
                                </a:lnTo>
                                <a:lnTo>
                                  <a:pt x="0" y="324"/>
                                </a:lnTo>
                                <a:cubicBezTo>
                                  <a:pt x="0" y="145"/>
                                  <a:pt x="135" y="0"/>
                                  <a:pt x="301" y="0"/>
                                </a:cubicBezTo>
                              </a:path>
                            </a:pathLst>
                          </a:cu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570" name="Rectangle 199"/>
                        <wps:cNvSpPr>
                          <a:spLocks noChangeArrowheads="1"/>
                        </wps:cNvSpPr>
                        <wps:spPr bwMode="auto">
                          <a:xfrm>
                            <a:off x="3566160" y="362585"/>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FAC38" w14:textId="77777777" w:rsidR="00D117F0" w:rsidRPr="00597C29" w:rsidRDefault="00D117F0" w:rsidP="00D04E33">
                              <w:pPr>
                                <w:rPr>
                                  <w:sz w:val="24"/>
                                  <w:szCs w:val="24"/>
                                </w:rPr>
                              </w:pPr>
                              <w:r>
                                <w:rPr>
                                  <w:color w:val="000000"/>
                                  <w:sz w:val="24"/>
                                </w:rPr>
                                <w:t>R1</w:t>
                              </w:r>
                            </w:p>
                          </w:txbxContent>
                        </wps:txbx>
                        <wps:bodyPr rot="0" vert="horz" wrap="none" lIns="0" tIns="0" rIns="0" bIns="0" anchor="t" anchorCtr="0" upright="1">
                          <a:spAutoFit/>
                        </wps:bodyPr>
                      </wps:wsp>
                      <wps:wsp>
                        <wps:cNvPr id="571" name="Rectangle 200"/>
                        <wps:cNvSpPr>
                          <a:spLocks noChangeArrowheads="1"/>
                        </wps:cNvSpPr>
                        <wps:spPr bwMode="auto">
                          <a:xfrm>
                            <a:off x="3213100" y="644525"/>
                            <a:ext cx="147955" cy="375920"/>
                          </a:xfrm>
                          <a:prstGeom prst="rect">
                            <a:avLst/>
                          </a:prstGeom>
                          <a:noFill/>
                          <a:ln w="1905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24D818A" w14:textId="77777777" w:rsidR="00D117F0" w:rsidRPr="00597C29" w:rsidRDefault="00D117F0" w:rsidP="00D04E33">
                              <w:pPr>
                                <w:rPr>
                                  <w:sz w:val="28"/>
                                  <w:szCs w:val="28"/>
                                </w:rPr>
                              </w:pPr>
                              <w:r>
                                <w:rPr>
                                  <w:color w:val="000000"/>
                                  <w:sz w:val="28"/>
                                </w:rPr>
                                <w:t>N</w:t>
                              </w:r>
                            </w:p>
                          </w:txbxContent>
                        </wps:txbx>
                        <wps:bodyPr rot="0" vert="horz" wrap="none" lIns="0" tIns="0" rIns="0" bIns="0" anchor="t" anchorCtr="0" upright="1">
                          <a:spAutoFit/>
                        </wps:bodyPr>
                      </wps:wsp>
                      <wps:wsp>
                        <wps:cNvPr id="572" name="Rectangle 201"/>
                        <wps:cNvSpPr>
                          <a:spLocks noChangeArrowheads="1"/>
                        </wps:cNvSpPr>
                        <wps:spPr bwMode="auto">
                          <a:xfrm>
                            <a:off x="3566160" y="107442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F9F92" w14:textId="77777777" w:rsidR="00D117F0" w:rsidRPr="00597C29" w:rsidRDefault="00D117F0" w:rsidP="00D04E33">
                              <w:pPr>
                                <w:rPr>
                                  <w:sz w:val="24"/>
                                  <w:szCs w:val="24"/>
                                </w:rPr>
                              </w:pPr>
                              <w:r>
                                <w:rPr>
                                  <w:color w:val="000000"/>
                                  <w:sz w:val="24"/>
                                </w:rPr>
                                <w:t>R2</w:t>
                              </w:r>
                            </w:p>
                          </w:txbxContent>
                        </wps:txbx>
                        <wps:bodyPr rot="0" vert="horz" wrap="none" lIns="0" tIns="0" rIns="0" bIns="0" anchor="t" anchorCtr="0" upright="1">
                          <a:spAutoFit/>
                        </wps:bodyPr>
                      </wps:wsp>
                      <wps:wsp>
                        <wps:cNvPr id="573" name="Rectangle 202"/>
                        <wps:cNvSpPr>
                          <a:spLocks noChangeArrowheads="1"/>
                        </wps:cNvSpPr>
                        <wps:spPr bwMode="auto">
                          <a:xfrm>
                            <a:off x="2618105" y="1443990"/>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4DDAA" w14:textId="77777777" w:rsidR="00D117F0" w:rsidRPr="00597C29" w:rsidRDefault="00D117F0" w:rsidP="00D04E33">
                              <w:pPr>
                                <w:rPr>
                                  <w:sz w:val="24"/>
                                  <w:szCs w:val="24"/>
                                </w:rPr>
                              </w:pPr>
                              <w:r>
                                <w:rPr>
                                  <w:color w:val="000000"/>
                                  <w:sz w:val="24"/>
                                </w:rPr>
                                <w:t>R4</w:t>
                              </w:r>
                            </w:p>
                          </w:txbxContent>
                        </wps:txbx>
                        <wps:bodyPr rot="0" vert="horz" wrap="none" lIns="0" tIns="0" rIns="0" bIns="0" anchor="t" anchorCtr="0" upright="1">
                          <a:spAutoFit/>
                        </wps:bodyPr>
                      </wps:wsp>
                      <wps:wsp>
                        <wps:cNvPr id="574" name="Rectangle 203"/>
                        <wps:cNvSpPr>
                          <a:spLocks noChangeArrowheads="1"/>
                        </wps:cNvSpPr>
                        <wps:spPr bwMode="auto">
                          <a:xfrm>
                            <a:off x="2724150" y="352425"/>
                            <a:ext cx="19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8375A" w14:textId="77777777" w:rsidR="00D117F0" w:rsidRPr="00597C29" w:rsidRDefault="00D117F0" w:rsidP="00D04E33">
                              <w:pPr>
                                <w:rPr>
                                  <w:sz w:val="24"/>
                                  <w:szCs w:val="24"/>
                                </w:rPr>
                              </w:pPr>
                              <w:r>
                                <w:rPr>
                                  <w:color w:val="000000"/>
                                  <w:sz w:val="24"/>
                                </w:rPr>
                                <w:t>R3</w:t>
                              </w:r>
                            </w:p>
                          </w:txbxContent>
                        </wps:txbx>
                        <wps:bodyPr rot="0" vert="horz" wrap="none" lIns="0" tIns="0" rIns="0" bIns="0" anchor="t" anchorCtr="0" upright="1">
                          <a:spAutoFit/>
                        </wps:bodyPr>
                      </wps:wsp>
                      <wps:wsp>
                        <wps:cNvPr id="575" name="Rectangle 204"/>
                        <wps:cNvSpPr>
                          <a:spLocks noChangeArrowheads="1"/>
                        </wps:cNvSpPr>
                        <wps:spPr bwMode="auto">
                          <a:xfrm>
                            <a:off x="2343150" y="294640"/>
                            <a:ext cx="1187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FD72" w14:textId="77777777" w:rsidR="00D117F0" w:rsidRPr="00597C29" w:rsidRDefault="00D117F0" w:rsidP="00D04E33">
                              <w:pPr>
                                <w:rPr>
                                  <w:sz w:val="24"/>
                                  <w:szCs w:val="24"/>
                                </w:rPr>
                              </w:pPr>
                              <w:r>
                                <w:rPr>
                                  <w:color w:val="000000"/>
                                  <w:sz w:val="24"/>
                                </w:rPr>
                                <w:t>O</w:t>
                              </w:r>
                            </w:p>
                          </w:txbxContent>
                        </wps:txbx>
                        <wps:bodyPr rot="0" vert="horz" wrap="none" lIns="0" tIns="0" rIns="0" bIns="0" anchor="t" anchorCtr="0" upright="1">
                          <a:spAutoFit/>
                        </wps:bodyPr>
                      </wps:wsp>
                      <wps:wsp>
                        <wps:cNvPr id="608" name="Line 205"/>
                        <wps:cNvCnPr/>
                        <wps:spPr bwMode="auto">
                          <a:xfrm flipV="1">
                            <a:off x="3378835" y="589915"/>
                            <a:ext cx="167640" cy="16764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09" name="Line 206"/>
                        <wps:cNvCnPr/>
                        <wps:spPr bwMode="auto">
                          <a:xfrm>
                            <a:off x="3378835" y="939165"/>
                            <a:ext cx="165100" cy="16446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0" name="Line 207"/>
                        <wps:cNvCnPr/>
                        <wps:spPr bwMode="auto">
                          <a:xfrm flipV="1">
                            <a:off x="2860675" y="903605"/>
                            <a:ext cx="323215" cy="17145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1" name="Line 208"/>
                        <wps:cNvCnPr/>
                        <wps:spPr bwMode="auto">
                          <a:xfrm flipH="1">
                            <a:off x="2761615" y="1075055"/>
                            <a:ext cx="99060" cy="36893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2" name="Line 209"/>
                        <wps:cNvCnPr/>
                        <wps:spPr bwMode="auto">
                          <a:xfrm flipV="1">
                            <a:off x="2860675" y="694690"/>
                            <a:ext cx="0" cy="38036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3" name="Line 210"/>
                        <wps:cNvCnPr/>
                        <wps:spPr bwMode="auto">
                          <a:xfrm>
                            <a:off x="2406650" y="848360"/>
                            <a:ext cx="454025" cy="22669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4" name="Line 211"/>
                        <wps:cNvCnPr/>
                        <wps:spPr bwMode="auto">
                          <a:xfrm flipV="1">
                            <a:off x="1966595" y="848360"/>
                            <a:ext cx="440055" cy="253365"/>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5" name="Line 212"/>
                        <wps:cNvCnPr/>
                        <wps:spPr bwMode="auto">
                          <a:xfrm flipV="1">
                            <a:off x="2440305" y="581660"/>
                            <a:ext cx="0" cy="2667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6" name="Line 213"/>
                        <wps:cNvCnPr/>
                        <wps:spPr bwMode="auto">
                          <a:xfrm flipV="1">
                            <a:off x="2373630" y="581660"/>
                            <a:ext cx="0" cy="26670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s:wsp>
                        <wps:cNvPr id="617" name="Line 214"/>
                        <wps:cNvCnPr/>
                        <wps:spPr bwMode="auto">
                          <a:xfrm>
                            <a:off x="641985" y="1090295"/>
                            <a:ext cx="507365" cy="0"/>
                          </a:xfrm>
                          <a:prstGeom prst="line">
                            <a:avLst/>
                          </a:prstGeom>
                          <a:noFill/>
                          <a:ln w="19050" cap="rnd">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18B50F5E" id="Zeichenbereich 190" o:spid="_x0000_s1050" editas="canvas" style="position:absolute;margin-left:27.5pt;margin-top:8.2pt;width:328.5pt;height:159.95pt;z-index:251658240;mso-position-horizontal-relative:char;mso-position-vertical-relative:line" coordsize="41719,20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">
                <v:shape id="_x0000_s1051" type="#_x0000_t75" style="position:absolute;width:41719;height:20313;visibility:visible;mso-wrap-style:square">
                  <v:fill o:detectmouseclick="t"/>
                  <v:path o:connecttype="none"/>
                </v:shape>
                <v:rect id="Rectangle 192" o:spid="_x0000_s1052" style="position:absolute;left:12573;top:8001;width:5784;height:34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" filled="f" strokecolor="white" strokeweight="1.5pt">
                  <v:textbox style="mso-fit-shape-to-text:t" inset="0,0,0,0">
                    <w:txbxContent>
                      <w:p w14:paraId="60624C90" w14:textId="77777777" w:rsidR="00D117F0" w:rsidRPr="00597C29" w:rsidRDefault="00D117F0" w:rsidP="00D04E33">
                        <w:pPr>
                          <w:rPr>
                            <w:sz w:val="24"/>
                            <w:szCs w:val="24"/>
                          </w:rPr>
                        </w:pPr>
                        <w:r>
                          <w:rPr>
                            <w:color w:val="000000"/>
                            <w:sz w:val="24"/>
                          </w:rPr>
                          <w:t>Kruhový</w:t>
                        </w:r>
                      </w:p>
                    </w:txbxContent>
                  </v:textbox>
                </v:rect>
                <v:rect id="Rectangle 193" o:spid="_x0000_s1053" style="position:absolute;left:12515;top:10204;width:4833;height:3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" filled="f" stroked="f">
                  <v:textbox inset="0,0,0,0">
                    <w:txbxContent>
                      <w:p w14:paraId="076B9DBF" w14:textId="77777777" w:rsidR="00D117F0" w:rsidRPr="00597C29" w:rsidRDefault="00D117F0" w:rsidP="00D04E33">
                        <w:pPr>
                          <w:rPr>
                            <w:sz w:val="24"/>
                            <w:szCs w:val="24"/>
                          </w:rPr>
                        </w:pPr>
                        <w:r>
                          <w:rPr>
                            <w:color w:val="000000"/>
                            <w:sz w:val="24"/>
                          </w:rPr>
                          <w:t>systém</w:t>
                        </w:r>
                      </w:p>
                    </w:txbxContent>
                  </v:textbox>
                </v:rect>
                <v:rect id="Rectangle 194" o:spid="_x0000_s1054" style="position:absolute;left:4171;top:9283;width:1105;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" filled="f" stroked="f">
                  <v:textbox style="mso-fit-shape-to-text:t" inset="0,0,0,0">
                    <w:txbxContent>
                      <w:p w14:paraId="065F0C78" w14:textId="77777777" w:rsidR="00D117F0" w:rsidRPr="00597C29" w:rsidRDefault="00D117F0" w:rsidP="00D04E33">
                        <w:pPr>
                          <w:rPr>
                            <w:sz w:val="24"/>
                            <w:szCs w:val="24"/>
                          </w:rPr>
                        </w:pPr>
                        <w:r>
                          <w:rPr>
                            <w:color w:val="000000"/>
                            <w:sz w:val="24"/>
                          </w:rPr>
                          <w:t>R</w:t>
                        </w:r>
                      </w:p>
                    </w:txbxContent>
                  </v:textbox>
                </v:rect>
                <v:rect id="Rectangle 195" o:spid="_x0000_s1055" style="position:absolute;left:5212;top:10204;width:1244;height:313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" filled="f" stroked="f">
                  <v:textbox style="mso-fit-shape-to-text:t" inset="0,0,0,0">
                    <w:txbxContent>
                      <w:p w14:paraId="21867BEA" w14:textId="77777777" w:rsidR="00D117F0" w:rsidRPr="00597C29" w:rsidRDefault="00D117F0" w:rsidP="00D04E33">
                        <w:r>
                          <w:rPr>
                            <w:color w:val="000000"/>
                          </w:rPr>
                          <w:t>n)</w:t>
                        </w:r>
                      </w:p>
                    </w:txbxContent>
                  </v:textbox>
                </v:rect>
                <v:oval id="Oval 196" o:spid="_x0000_s1056" style="position:absolute;left:9556;top:5918;width:10090;height:10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" filled="f" strokeweight="1.5pt">
                  <v:stroke joinstyle="miter"/>
                </v:oval>
                <v:shape id="Freeform 197" o:spid="_x0000_s1057" style="position:absolute;left:20732;top:412;width:18720;height:19438;visibility:visible;mso-wrap-style:square;v-text-anchor:top" coordsize="2479,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" path="m309,l2170,v171,,309,145,309,324c2479,324,2479,324,2479,324r,l2479,2268v,179,-138,324,-309,324l2170,2592r-1861,c138,2592,,2447,,2268v,,,,,l,2268,,324c,145,138,,309,e" filled="f" strokeweight="1pt">
                  <v:stroke joinstyle="miter"/>
                  <v:path arrowok="t" o:connecttype="custom" o:connectlocs="233337,0;1638643,0;1638643,0;1871980,242967;1871980,242967;1871980,242967;1871980,1700768;1871980,1700768;1638643,1943735;1638643,1943735;233337,1943735;233337,1943735;0,1700768;0,1700768;0,1700768;0,242967;0,242967;233337,0" o:connectangles="0,0,0,0,0,0,0,0,0,0,0,0,0,0,0,0,0,0"/>
                </v:shape>
                <v:shape id="Freeform 198" o:spid="_x0000_s1058" style="position:absolute;left:2012;top:412;width:18720;height:19438;visibility:visible;mso-wrap-style:square;v-text-anchor:top" coordsize="2416,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" path="m301,l2114,v167,,302,145,302,324c2416,324,2416,324,2416,324r,l2416,2268v,179,-135,324,-302,324l2114,2592r-1813,c135,2592,,2447,,2268v,,,,,l,2268,,324c,145,135,,301,e" filled="f" strokeweight="1pt">
                  <v:stroke joinstyle="miter"/>
                  <v:path arrowok="t" o:connecttype="custom" o:connectlocs="233223,0;1637983,0;1637983,0;1871980,242967;1871980,242967;1871980,242967;1871980,1700768;1871980,1700768;1637983,1943735;1637983,1943735;233223,1943735;233223,1943735;0,1700768;0,1700768;0,1700768;0,242967;0,242967;233223,0" o:connectangles="0,0,0,0,0,0,0,0,0,0,0,0,0,0,0,0,0,0"/>
                </v:shape>
                <v:rect id="Rectangle 199" o:spid="_x0000_s1059" style="position:absolute;left:35661;top:3625;width:1950;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" filled="f" stroked="f">
                  <v:textbox style="mso-fit-shape-to-text:t" inset="0,0,0,0">
                    <w:txbxContent>
                      <w:p w14:paraId="75DFAC38" w14:textId="77777777" w:rsidR="00D117F0" w:rsidRPr="00597C29" w:rsidRDefault="00D117F0" w:rsidP="00D04E33">
                        <w:pPr>
                          <w:rPr>
                            <w:sz w:val="24"/>
                            <w:szCs w:val="24"/>
                          </w:rPr>
                        </w:pPr>
                        <w:r>
                          <w:rPr>
                            <w:color w:val="000000"/>
                            <w:sz w:val="24"/>
                          </w:rPr>
                          <w:t>R1</w:t>
                        </w:r>
                      </w:p>
                    </w:txbxContent>
                  </v:textbox>
                </v:rect>
                <v:rect id="Rectangle 200" o:spid="_x0000_s1060" style="position:absolute;left:32131;top:6445;width:1479;height:37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" filled="f" strokecolor="white" strokeweight="1.5pt">
                  <v:textbox style="mso-fit-shape-to-text:t" inset="0,0,0,0">
                    <w:txbxContent>
                      <w:p w14:paraId="224D818A" w14:textId="77777777" w:rsidR="00D117F0" w:rsidRPr="00597C29" w:rsidRDefault="00D117F0" w:rsidP="00D04E33">
                        <w:pPr>
                          <w:rPr>
                            <w:sz w:val="28"/>
                            <w:szCs w:val="28"/>
                          </w:rPr>
                        </w:pPr>
                        <w:r>
                          <w:rPr>
                            <w:color w:val="000000"/>
                            <w:sz w:val="28"/>
                          </w:rPr>
                          <w:t>N</w:t>
                        </w:r>
                      </w:p>
                    </w:txbxContent>
                  </v:textbox>
                </v:rect>
                <v:rect id="Rectangle 201" o:spid="_x0000_s1061" style="position:absolute;left:35661;top:10744;width:1950;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" filled="f" stroked="f">
                  <v:textbox style="mso-fit-shape-to-text:t" inset="0,0,0,0">
                    <w:txbxContent>
                      <w:p w14:paraId="55AF9F92" w14:textId="77777777" w:rsidR="00D117F0" w:rsidRPr="00597C29" w:rsidRDefault="00D117F0" w:rsidP="00D04E33">
                        <w:pPr>
                          <w:rPr>
                            <w:sz w:val="24"/>
                            <w:szCs w:val="24"/>
                          </w:rPr>
                        </w:pPr>
                        <w:r>
                          <w:rPr>
                            <w:color w:val="000000"/>
                            <w:sz w:val="24"/>
                          </w:rPr>
                          <w:t>R2</w:t>
                        </w:r>
                      </w:p>
                    </w:txbxContent>
                  </v:textbox>
                </v:rect>
                <v:rect id="Rectangle 202" o:spid="_x0000_s1062" style="position:absolute;left:26181;top:14439;width:1949;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" filled="f" stroked="f">
                  <v:textbox style="mso-fit-shape-to-text:t" inset="0,0,0,0">
                    <w:txbxContent>
                      <w:p w14:paraId="2DB4DDAA" w14:textId="77777777" w:rsidR="00D117F0" w:rsidRPr="00597C29" w:rsidRDefault="00D117F0" w:rsidP="00D04E33">
                        <w:pPr>
                          <w:rPr>
                            <w:sz w:val="24"/>
                            <w:szCs w:val="24"/>
                          </w:rPr>
                        </w:pPr>
                        <w:r>
                          <w:rPr>
                            <w:color w:val="000000"/>
                            <w:sz w:val="24"/>
                          </w:rPr>
                          <w:t>R4</w:t>
                        </w:r>
                      </w:p>
                    </w:txbxContent>
                  </v:textbox>
                </v:rect>
                <v:rect id="Rectangle 203" o:spid="_x0000_s1063" style="position:absolute;left:27241;top:3524;width:1949;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" filled="f" stroked="f">
                  <v:textbox style="mso-fit-shape-to-text:t" inset="0,0,0,0">
                    <w:txbxContent>
                      <w:p w14:paraId="71B8375A" w14:textId="77777777" w:rsidR="00D117F0" w:rsidRPr="00597C29" w:rsidRDefault="00D117F0" w:rsidP="00D04E33">
                        <w:pPr>
                          <w:rPr>
                            <w:sz w:val="24"/>
                            <w:szCs w:val="24"/>
                          </w:rPr>
                        </w:pPr>
                        <w:r>
                          <w:rPr>
                            <w:color w:val="000000"/>
                            <w:sz w:val="24"/>
                          </w:rPr>
                          <w:t>R3</w:t>
                        </w:r>
                      </w:p>
                    </w:txbxContent>
                  </v:textbox>
                </v:rect>
                <v:rect id="Rectangle 204" o:spid="_x0000_s1064" style="position:absolute;left:23431;top:2946;width:1187;height:32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" filled="f" stroked="f">
                  <v:textbox style="mso-fit-shape-to-text:t" inset="0,0,0,0">
                    <w:txbxContent>
                      <w:p w14:paraId="3343FD72" w14:textId="77777777" w:rsidR="00D117F0" w:rsidRPr="00597C29" w:rsidRDefault="00D117F0" w:rsidP="00D04E33">
                        <w:pPr>
                          <w:rPr>
                            <w:sz w:val="24"/>
                            <w:szCs w:val="24"/>
                          </w:rPr>
                        </w:pPr>
                        <w:r>
                          <w:rPr>
                            <w:color w:val="000000"/>
                            <w:sz w:val="24"/>
                          </w:rPr>
                          <w:t>O</w:t>
                        </w:r>
                      </w:p>
                    </w:txbxContent>
                  </v:textbox>
                </v:rect>
                <v:line id="Line 205" o:spid="_x0000_s1065" style="position:absolute;flip:y;visibility:visible;mso-wrap-style:square" from="33788,5899" to="35464,7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" strokeweight="1.5pt">
                  <v:stroke endcap="round"/>
                </v:line>
                <v:line id="Line 206" o:spid="_x0000_s1066" style="position:absolute;visibility:visible;mso-wrap-style:square" from="33788,9391" to="35439,1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" strokeweight="1.5pt">
                  <v:stroke endcap="round"/>
                </v:line>
                <v:line id="Line 207" o:spid="_x0000_s1067" style="position:absolute;flip:y;visibility:visible;mso-wrap-style:square" from="28606,9036" to="31838,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" strokeweight="1.5pt">
                  <v:stroke endcap="round"/>
                </v:line>
                <v:line id="Line 208" o:spid="_x0000_s1068" style="position:absolute;flip:x;visibility:visible;mso-wrap-style:square" from="27616,10750" to="28606,14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" strokeweight="1.5pt">
                  <v:stroke endcap="round"/>
                </v:line>
                <v:line id="Line 209" o:spid="_x0000_s1069" style="position:absolute;flip:y;visibility:visible;mso-wrap-style:square" from="28606,6946" to="28606,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" strokeweight="1.5pt">
                  <v:stroke endcap="round"/>
                </v:line>
                <v:line id="Line 210" o:spid="_x0000_s1070" style="position:absolute;visibility:visible;mso-wrap-style:square" from="24066,8483" to="28606,10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" strokeweight="1.5pt">
                  <v:stroke endcap="round"/>
                </v:line>
                <v:line id="Line 211" o:spid="_x0000_s1071" style="position:absolute;flip:y;visibility:visible;mso-wrap-style:square" from="19665,8483" to="24066,11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" strokeweight="1.5pt">
                  <v:stroke endcap="round"/>
                </v:line>
                <v:line id="Line 212" o:spid="_x0000_s1072" style="position:absolute;flip:y;visibility:visible;mso-wrap-style:square" from="24403,5816" to="24403,8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" strokeweight="1.5pt">
                  <v:stroke endcap="round"/>
                </v:line>
                <v:line id="Line 213" o:spid="_x0000_s1073" style="position:absolute;flip:y;visibility:visible;mso-wrap-style:square" from="23736,5816" to="23736,8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" strokeweight="1.5pt">
                  <v:stroke endcap="round"/>
                </v:line>
                <v:line id="Line 214" o:spid="_x0000_s1074" style="position:absolute;visibility:visible;mso-wrap-style:square" from="6419,10902" to="11493,109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" strokeweight="1.5pt">
                  <v:stroke endcap="round"/>
                </v:line>
                <w10:wrap anchory="line"/>
              </v:group>
            </w:pict>
          </mc:Fallback>
        </mc:AlternateContent>
      </w:r>
    </w:p>
    <w:p w14:paraId="7C8F7B2D" w14:textId="77777777" w:rsidR="00D04E33" w:rsidRPr="001C2268" w:rsidRDefault="00D04E33" w:rsidP="00D04E33">
      <w:pPr>
        <w:autoSpaceDE w:val="0"/>
        <w:autoSpaceDN w:val="0"/>
        <w:adjustRightInd w:val="0"/>
        <w:spacing w:line="360" w:lineRule="auto"/>
        <w:rPr>
          <w:szCs w:val="19"/>
        </w:rPr>
      </w:pPr>
    </w:p>
    <w:p w14:paraId="27755C18" w14:textId="77777777" w:rsidR="00D04E33" w:rsidRPr="001C2268" w:rsidRDefault="00D04E33" w:rsidP="00D04E33">
      <w:pPr>
        <w:autoSpaceDE w:val="0"/>
        <w:autoSpaceDN w:val="0"/>
        <w:adjustRightInd w:val="0"/>
        <w:spacing w:line="360" w:lineRule="auto"/>
        <w:rPr>
          <w:szCs w:val="19"/>
        </w:rPr>
      </w:pPr>
    </w:p>
    <w:p w14:paraId="5C5ACA2D" w14:textId="77777777" w:rsidR="00D04E33" w:rsidRPr="001C2268" w:rsidRDefault="00D04E33" w:rsidP="00D04E33">
      <w:pPr>
        <w:autoSpaceDE w:val="0"/>
        <w:autoSpaceDN w:val="0"/>
        <w:adjustRightInd w:val="0"/>
        <w:spacing w:line="360" w:lineRule="auto"/>
        <w:rPr>
          <w:szCs w:val="19"/>
        </w:rPr>
      </w:pPr>
    </w:p>
    <w:p w14:paraId="220B08CD" w14:textId="77777777" w:rsidR="00D04E33" w:rsidRPr="001C2268" w:rsidRDefault="00D04E33" w:rsidP="00D04E33">
      <w:pPr>
        <w:autoSpaceDE w:val="0"/>
        <w:autoSpaceDN w:val="0"/>
        <w:adjustRightInd w:val="0"/>
        <w:spacing w:before="0"/>
        <w:rPr>
          <w:szCs w:val="19"/>
        </w:rPr>
      </w:pPr>
    </w:p>
    <w:p w14:paraId="1C5D5BE5" w14:textId="77777777" w:rsidR="00D04E33" w:rsidRDefault="00D04E33" w:rsidP="00D04E33">
      <w:pPr>
        <w:autoSpaceDE w:val="0"/>
        <w:autoSpaceDN w:val="0"/>
        <w:adjustRightInd w:val="0"/>
        <w:rPr>
          <w:szCs w:val="19"/>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5"/>
        <w:gridCol w:w="3839"/>
      </w:tblGrid>
      <w:tr w:rsidR="00320AD1" w:rsidRPr="00B5449E" w14:paraId="7A792F12" w14:textId="77777777" w:rsidTr="00B93B4A">
        <w:trPr>
          <w:jc w:val="center"/>
        </w:trPr>
        <w:tc>
          <w:tcPr>
            <w:tcW w:w="3505" w:type="dxa"/>
          </w:tcPr>
          <w:p w14:paraId="6BDB359F" w14:textId="77777777" w:rsidR="00320AD1" w:rsidRPr="00B5449E" w:rsidRDefault="00320AD1" w:rsidP="00B93B4A">
            <w:pPr>
              <w:autoSpaceDE w:val="0"/>
              <w:autoSpaceDN w:val="0"/>
              <w:adjustRightInd w:val="0"/>
              <w:spacing w:before="0" w:after="0" w:line="360" w:lineRule="auto"/>
              <w:jc w:val="center"/>
            </w:pPr>
            <w:r>
              <w:rPr>
                <w:b/>
              </w:rPr>
              <w:t>Štruktúrny prvok A</w:t>
            </w:r>
          </w:p>
        </w:tc>
        <w:tc>
          <w:tcPr>
            <w:tcW w:w="3839" w:type="dxa"/>
          </w:tcPr>
          <w:p w14:paraId="53A4F5DE" w14:textId="77777777" w:rsidR="00320AD1" w:rsidRPr="00B5449E" w:rsidRDefault="00320AD1" w:rsidP="00B93B4A">
            <w:pPr>
              <w:autoSpaceDE w:val="0"/>
              <w:autoSpaceDN w:val="0"/>
              <w:adjustRightInd w:val="0"/>
              <w:spacing w:before="0" w:after="0" w:line="360" w:lineRule="auto"/>
              <w:rPr>
                <w:b/>
              </w:rPr>
            </w:pPr>
            <w:r>
              <w:rPr>
                <w:b/>
              </w:rPr>
              <w:t>Štruktúrny prvok B</w:t>
            </w:r>
          </w:p>
        </w:tc>
      </w:tr>
    </w:tbl>
    <w:p w14:paraId="4077ECD7" w14:textId="2DC44788" w:rsidR="002F664A" w:rsidRPr="00AC557C" w:rsidRDefault="002F664A" w:rsidP="00CC461A">
      <w:pPr>
        <w:pStyle w:val="Text"/>
        <w:rPr>
          <w:rFonts w:eastAsia="Times New Roman"/>
        </w:rPr>
      </w:pPr>
      <w:r>
        <w:lastRenderedPageBreak/>
        <w:t>Látky, ktoré síce spĺňajú definíciu tejto skupiny látok, ale majú jadrovú alebo základnú štruktúru stanovenú v definíciách skupín látok uvedených v bodoch 2 až 7 a nevzťahuje sa na ne vymedzenie skupiny látok tohto čísla, nie sú zahrnuté do skupiny látok číslo 1.</w:t>
      </w:r>
    </w:p>
    <w:p w14:paraId="53C5CA32" w14:textId="77777777" w:rsidR="00D04E33" w:rsidRPr="001C2268" w:rsidRDefault="00D04E33" w:rsidP="00D04E33">
      <w:pPr>
        <w:autoSpaceDE w:val="0"/>
        <w:autoSpaceDN w:val="0"/>
        <w:adjustRightInd w:val="0"/>
        <w:spacing w:before="0"/>
        <w:ind w:left="720"/>
        <w:rPr>
          <w:lang w:val="nn-NO"/>
        </w:rPr>
      </w:pPr>
    </w:p>
    <w:p w14:paraId="65EAD50D" w14:textId="77777777" w:rsidR="00D04E33" w:rsidRPr="00374639" w:rsidRDefault="00D04E33" w:rsidP="00412A19">
      <w:pPr>
        <w:pStyle w:val="Heading2"/>
        <w:numPr>
          <w:ilvl w:val="1"/>
          <w:numId w:val="13"/>
        </w:numPr>
        <w:rPr>
          <w:i w:val="0"/>
        </w:rPr>
      </w:pPr>
      <w:r>
        <w:rPr>
          <w:i w:val="0"/>
        </w:rPr>
        <w:t xml:space="preserve">1.1 Štruktúrny prvok A </w:t>
      </w:r>
    </w:p>
    <w:p w14:paraId="7CFC3B58" w14:textId="02E864D6" w:rsidR="00D04E33" w:rsidRPr="0017506D" w:rsidRDefault="00D04E33" w:rsidP="00D04E33">
      <w:pPr>
        <w:pStyle w:val="Text"/>
      </w:pPr>
      <w:r>
        <w:t xml:space="preserve">Pre štruktúrny prvok A sú zahrnuté tieto kruhové systémy alebo štruktúry, pričom štruktúrny prvok B môže byť umiestnený v akejkoľvek polohe na štruktúrnom prvku A: fenylový, naftylový, tetralinylový, metyléndioxyfenylový, etyléndioxyfenylový, furylový, pyrolylový, tienylový, </w:t>
      </w:r>
      <w:r>
        <w:br/>
        <w:t xml:space="preserve">pyridylový, benzofuranylový, dihydrobenzofuranylový, indanylový, indenylový, tetrahydrobenzodifuranylový, benzodifuranylový, tetrahydrobenzodipyranylový, cyklopentylový a cyklohexylový kruh. </w:t>
      </w:r>
    </w:p>
    <w:p w14:paraId="737DA730" w14:textId="77777777" w:rsidR="00D04E33" w:rsidRPr="001C2268" w:rsidRDefault="00D04E33" w:rsidP="00D04E33">
      <w:pPr>
        <w:autoSpaceDE w:val="0"/>
        <w:autoSpaceDN w:val="0"/>
        <w:adjustRightInd w:val="0"/>
        <w:rPr>
          <w:rFonts w:ascii="90avakf" w:hAnsi="90avakf"/>
          <w:szCs w:val="19"/>
        </w:rPr>
      </w:pPr>
      <w:r>
        <w:t xml:space="preserve">      </w:t>
      </w:r>
      <w:r>
        <w:rPr>
          <w:noProof/>
        </w:rPr>
        <w:drawing>
          <wp:inline distT="0" distB="0" distL="0" distR="0" wp14:anchorId="2FEEE370" wp14:editId="746E5A6E">
            <wp:extent cx="597600" cy="666000"/>
            <wp:effectExtent l="0" t="0" r="0" b="0"/>
            <wp:docPr id="100278" name="Grafik 100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9" name=""/>
                    <pic:cNvPicPr>
                      <a:picLocks noChangeAspect="1"/>
                    </pic:cNvPicPr>
                  </pic:nvPicPr>
                  <pic:blipFill>
                    <a:blip r:embed="rId11"/>
                    <a:stretch>
                      <a:fillRect/>
                    </a:stretch>
                  </pic:blipFill>
                  <pic:spPr>
                    <a:xfrm>
                      <a:off x="0" y="0"/>
                      <a:ext cx="597600" cy="666000"/>
                    </a:xfrm>
                    <a:prstGeom prst="rect">
                      <a:avLst/>
                    </a:prstGeom>
                  </pic:spPr>
                </pic:pic>
              </a:graphicData>
            </a:graphic>
          </wp:inline>
        </w:drawing>
      </w:r>
      <w:r>
        <w:t xml:space="preserve">                               </w:t>
      </w:r>
      <w:r>
        <w:rPr>
          <w:noProof/>
        </w:rPr>
        <w:drawing>
          <wp:inline distT="0" distB="0" distL="0" distR="0" wp14:anchorId="361E387A" wp14:editId="4890264C">
            <wp:extent cx="1051200" cy="676800"/>
            <wp:effectExtent l="0" t="0" r="0" b="0"/>
            <wp:docPr id="100280" name="Grafik 100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1" name=""/>
                    <pic:cNvPicPr>
                      <a:picLocks noChangeAspect="1"/>
                    </pic:cNvPicPr>
                  </pic:nvPicPr>
                  <pic:blipFill>
                    <a:blip r:embed="rId12"/>
                    <a:stretch>
                      <a:fillRect/>
                    </a:stretch>
                  </pic:blipFill>
                  <pic:spPr>
                    <a:xfrm>
                      <a:off x="0" y="0"/>
                      <a:ext cx="1051200" cy="676800"/>
                    </a:xfrm>
                    <a:prstGeom prst="rect">
                      <a:avLst/>
                    </a:prstGeom>
                  </pic:spPr>
                </pic:pic>
              </a:graphicData>
            </a:graphic>
          </wp:inline>
        </w:drawing>
      </w:r>
    </w:p>
    <w:p w14:paraId="3683BEF8" w14:textId="77777777" w:rsidR="00D04E33" w:rsidRPr="0017506D" w:rsidRDefault="00D04E33" w:rsidP="00D04E33">
      <w:pPr>
        <w:autoSpaceDE w:val="0"/>
        <w:autoSpaceDN w:val="0"/>
        <w:adjustRightInd w:val="0"/>
        <w:spacing w:before="0" w:after="240"/>
        <w:rPr>
          <w:szCs w:val="19"/>
        </w:rPr>
      </w:pPr>
      <w:r>
        <w:t xml:space="preserve">          fenylový                                     naftylový</w:t>
      </w:r>
    </w:p>
    <w:p w14:paraId="77420489" w14:textId="77777777" w:rsidR="00D04E33" w:rsidRPr="001C2268" w:rsidRDefault="00D04E33" w:rsidP="00D04E33">
      <w:pPr>
        <w:autoSpaceDE w:val="0"/>
        <w:autoSpaceDN w:val="0"/>
        <w:adjustRightInd w:val="0"/>
      </w:pPr>
      <w:r>
        <w:t xml:space="preserve">      </w:t>
      </w:r>
      <w:r>
        <w:rPr>
          <w:noProof/>
        </w:rPr>
        <w:drawing>
          <wp:inline distT="0" distB="0" distL="0" distR="0" wp14:anchorId="28EACF4B" wp14:editId="5593B18D">
            <wp:extent cx="968400" cy="666000"/>
            <wp:effectExtent l="0" t="0" r="3175" b="0"/>
            <wp:docPr id="100282" name="Grafik 100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3" name=""/>
                    <pic:cNvPicPr>
                      <a:picLocks noChangeAspect="1"/>
                    </pic:cNvPicPr>
                  </pic:nvPicPr>
                  <pic:blipFill>
                    <a:blip r:embed="rId13"/>
                    <a:stretch>
                      <a:fillRect/>
                    </a:stretch>
                  </pic:blipFill>
                  <pic:spPr>
                    <a:xfrm>
                      <a:off x="0" y="0"/>
                      <a:ext cx="968400" cy="666000"/>
                    </a:xfrm>
                    <a:prstGeom prst="rect">
                      <a:avLst/>
                    </a:prstGeom>
                  </pic:spPr>
                </pic:pic>
              </a:graphicData>
            </a:graphic>
          </wp:inline>
        </w:drawing>
      </w:r>
      <w:r>
        <w:t xml:space="preserve">                           </w:t>
      </w:r>
      <w:r>
        <w:rPr>
          <w:noProof/>
        </w:rPr>
        <w:drawing>
          <wp:inline distT="0" distB="0" distL="0" distR="0" wp14:anchorId="6FF75BDB" wp14:editId="1E0F3FAC">
            <wp:extent cx="968400" cy="666000"/>
            <wp:effectExtent l="0" t="0" r="3175" b="0"/>
            <wp:docPr id="100284" name="Grafik 100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5" name=""/>
                    <pic:cNvPicPr>
                      <a:picLocks noChangeAspect="1"/>
                    </pic:cNvPicPr>
                  </pic:nvPicPr>
                  <pic:blipFill>
                    <a:blip r:embed="rId14"/>
                    <a:stretch>
                      <a:fillRect/>
                    </a:stretch>
                  </pic:blipFill>
                  <pic:spPr>
                    <a:xfrm>
                      <a:off x="0" y="0"/>
                      <a:ext cx="968400" cy="666000"/>
                    </a:xfrm>
                    <a:prstGeom prst="rect">
                      <a:avLst/>
                    </a:prstGeom>
                  </pic:spPr>
                </pic:pic>
              </a:graphicData>
            </a:graphic>
          </wp:inline>
        </w:drawing>
      </w:r>
      <w:r>
        <w:t xml:space="preserve">    </w:t>
      </w:r>
    </w:p>
    <w:p w14:paraId="3AB4F0CF" w14:textId="77777777" w:rsidR="00D04E33" w:rsidRPr="001C2268" w:rsidRDefault="00D04E33" w:rsidP="00D04E33">
      <w:pPr>
        <w:autoSpaceDE w:val="0"/>
        <w:autoSpaceDN w:val="0"/>
        <w:adjustRightInd w:val="0"/>
        <w:spacing w:before="0" w:after="240"/>
      </w:pPr>
      <w:r>
        <w:t xml:space="preserve">            tetralinylový                               metyléndioxyfenylový</w:t>
      </w:r>
    </w:p>
    <w:p w14:paraId="4A87048C" w14:textId="77777777" w:rsidR="00D04E33" w:rsidRPr="001C2268" w:rsidRDefault="00D04E33" w:rsidP="00D04E33">
      <w:pPr>
        <w:autoSpaceDE w:val="0"/>
        <w:autoSpaceDN w:val="0"/>
        <w:adjustRightInd w:val="0"/>
      </w:pPr>
      <w:r>
        <w:t xml:space="preserve">          </w:t>
      </w:r>
      <w:r>
        <w:rPr>
          <w:noProof/>
        </w:rPr>
        <w:drawing>
          <wp:inline distT="0" distB="0" distL="0" distR="0" wp14:anchorId="30D091E7" wp14:editId="647294A0">
            <wp:extent cx="968400" cy="666000"/>
            <wp:effectExtent l="0" t="0" r="3175" b="1270"/>
            <wp:docPr id="100286" name="Grafik 100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7" name=""/>
                    <pic:cNvPicPr>
                      <a:picLocks noChangeAspect="1"/>
                    </pic:cNvPicPr>
                  </pic:nvPicPr>
                  <pic:blipFill>
                    <a:blip r:embed="rId15"/>
                    <a:stretch>
                      <a:fillRect/>
                    </a:stretch>
                  </pic:blipFill>
                  <pic:spPr>
                    <a:xfrm>
                      <a:off x="0" y="0"/>
                      <a:ext cx="968400" cy="666000"/>
                    </a:xfrm>
                    <a:prstGeom prst="rect">
                      <a:avLst/>
                    </a:prstGeom>
                  </pic:spPr>
                </pic:pic>
              </a:graphicData>
            </a:graphic>
          </wp:inline>
        </w:drawing>
      </w:r>
      <w:r>
        <w:t xml:space="preserve">                         </w:t>
      </w:r>
      <w:r>
        <w:rPr>
          <w:rFonts w:ascii="90avakf" w:hAnsi="90avakf"/>
        </w:rPr>
        <w:t xml:space="preserve"> </w:t>
      </w:r>
      <w:r>
        <w:rPr>
          <w:noProof/>
        </w:rPr>
        <w:drawing>
          <wp:inline distT="0" distB="0" distL="0" distR="0" wp14:anchorId="03E40388" wp14:editId="1ABCBC62">
            <wp:extent cx="572400" cy="536400"/>
            <wp:effectExtent l="0" t="0" r="0" b="0"/>
            <wp:docPr id="100288" name="Grafik 100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9" name=""/>
                    <pic:cNvPicPr>
                      <a:picLocks noChangeAspect="1"/>
                    </pic:cNvPicPr>
                  </pic:nvPicPr>
                  <pic:blipFill>
                    <a:blip r:embed="rId16"/>
                    <a:stretch>
                      <a:fillRect/>
                    </a:stretch>
                  </pic:blipFill>
                  <pic:spPr>
                    <a:xfrm>
                      <a:off x="0" y="0"/>
                      <a:ext cx="572400" cy="536400"/>
                    </a:xfrm>
                    <a:prstGeom prst="rect">
                      <a:avLst/>
                    </a:prstGeom>
                  </pic:spPr>
                </pic:pic>
              </a:graphicData>
            </a:graphic>
          </wp:inline>
        </w:drawing>
      </w:r>
    </w:p>
    <w:p w14:paraId="38C65669" w14:textId="77777777" w:rsidR="00D04E33" w:rsidRPr="001C2268" w:rsidRDefault="00D04E33" w:rsidP="00D04E33">
      <w:pPr>
        <w:autoSpaceDE w:val="0"/>
        <w:autoSpaceDN w:val="0"/>
        <w:adjustRightInd w:val="0"/>
        <w:spacing w:before="0" w:after="240"/>
      </w:pPr>
      <w:r>
        <w:t xml:space="preserve">       etyléndioxyfenylový                        furylový                              </w:t>
      </w:r>
    </w:p>
    <w:p w14:paraId="2BEDD509" w14:textId="77777777" w:rsidR="00D04E33" w:rsidRPr="001C2268" w:rsidRDefault="00D04E33" w:rsidP="00D04E33">
      <w:pPr>
        <w:autoSpaceDE w:val="0"/>
        <w:autoSpaceDN w:val="0"/>
        <w:adjustRightInd w:val="0"/>
        <w:rPr>
          <w:noProof/>
        </w:rPr>
      </w:pPr>
      <w:r>
        <w:t xml:space="preserve">    </w:t>
      </w:r>
      <w:r>
        <w:rPr>
          <w:noProof/>
        </w:rPr>
        <w:drawing>
          <wp:inline distT="0" distB="0" distL="0" distR="0" wp14:anchorId="02F1F18D" wp14:editId="6C77FBE5">
            <wp:extent cx="572400" cy="536400"/>
            <wp:effectExtent l="0" t="0" r="0" b="0"/>
            <wp:docPr id="100290" name="Grafik 100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1" name=""/>
                    <pic:cNvPicPr>
                      <a:picLocks noChangeAspect="1"/>
                    </pic:cNvPicPr>
                  </pic:nvPicPr>
                  <pic:blipFill>
                    <a:blip r:embed="rId17"/>
                    <a:stretch>
                      <a:fillRect/>
                    </a:stretch>
                  </pic:blipFill>
                  <pic:spPr>
                    <a:xfrm>
                      <a:off x="0" y="0"/>
                      <a:ext cx="572400" cy="536400"/>
                    </a:xfrm>
                    <a:prstGeom prst="rect">
                      <a:avLst/>
                    </a:prstGeom>
                  </pic:spPr>
                </pic:pic>
              </a:graphicData>
            </a:graphic>
          </wp:inline>
        </w:drawing>
      </w:r>
      <w:r>
        <w:t xml:space="preserve">                              </w:t>
      </w:r>
      <w:r>
        <w:rPr>
          <w:noProof/>
        </w:rPr>
        <w:drawing>
          <wp:inline distT="0" distB="0" distL="0" distR="0" wp14:anchorId="382374D8" wp14:editId="325E5626">
            <wp:extent cx="582402" cy="547370"/>
            <wp:effectExtent l="0" t="0" r="0" b="0"/>
            <wp:docPr id="100292" name="Grafik 100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3" name=""/>
                    <pic:cNvPicPr>
                      <a:picLocks noChangeAspect="1"/>
                    </pic:cNvPicPr>
                  </pic:nvPicPr>
                  <pic:blipFill>
                    <a:blip r:embed="rId18"/>
                    <a:stretch>
                      <a:fillRect/>
                    </a:stretch>
                  </pic:blipFill>
                  <pic:spPr>
                    <a:xfrm>
                      <a:off x="0" y="0"/>
                      <a:ext cx="582402" cy="547370"/>
                    </a:xfrm>
                    <a:prstGeom prst="rect">
                      <a:avLst/>
                    </a:prstGeom>
                  </pic:spPr>
                </pic:pic>
              </a:graphicData>
            </a:graphic>
          </wp:inline>
        </w:drawing>
      </w:r>
      <w:r>
        <w:t xml:space="preserve">                 </w:t>
      </w:r>
      <w:r>
        <w:rPr>
          <w:noProof/>
        </w:rPr>
        <w:drawing>
          <wp:inline distT="0" distB="0" distL="0" distR="0" wp14:anchorId="7A5C1661" wp14:editId="20BF42CE">
            <wp:extent cx="622800" cy="694800"/>
            <wp:effectExtent l="0" t="0" r="6350" b="0"/>
            <wp:docPr id="100294" name="Grafik 100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5" name=""/>
                    <pic:cNvPicPr>
                      <a:picLocks noChangeAspect="1"/>
                    </pic:cNvPicPr>
                  </pic:nvPicPr>
                  <pic:blipFill>
                    <a:blip r:embed="rId19"/>
                    <a:stretch>
                      <a:fillRect/>
                    </a:stretch>
                  </pic:blipFill>
                  <pic:spPr>
                    <a:xfrm>
                      <a:off x="0" y="0"/>
                      <a:ext cx="622800" cy="694800"/>
                    </a:xfrm>
                    <a:prstGeom prst="rect">
                      <a:avLst/>
                    </a:prstGeom>
                  </pic:spPr>
                </pic:pic>
              </a:graphicData>
            </a:graphic>
          </wp:inline>
        </w:drawing>
      </w:r>
    </w:p>
    <w:p w14:paraId="5E127A68" w14:textId="77777777" w:rsidR="00D04E33" w:rsidRPr="0017506D" w:rsidRDefault="00D04E33" w:rsidP="00D04E33">
      <w:pPr>
        <w:autoSpaceDE w:val="0"/>
        <w:autoSpaceDN w:val="0"/>
        <w:adjustRightInd w:val="0"/>
        <w:spacing w:before="0" w:after="240"/>
      </w:pPr>
      <w:r>
        <w:t xml:space="preserve">       pyrolylový                                  tienylový                   pyridylový   </w:t>
      </w:r>
    </w:p>
    <w:p w14:paraId="05EED435" w14:textId="77777777" w:rsidR="00D04E33" w:rsidRPr="001C2268" w:rsidRDefault="00D04E33" w:rsidP="00D04E33">
      <w:pPr>
        <w:autoSpaceDE w:val="0"/>
        <w:autoSpaceDN w:val="0"/>
        <w:adjustRightInd w:val="0"/>
      </w:pPr>
      <w:r>
        <w:t xml:space="preserve">        </w:t>
      </w:r>
      <w:r>
        <w:rPr>
          <w:noProof/>
        </w:rPr>
        <w:drawing>
          <wp:inline distT="0" distB="0" distL="0" distR="0" wp14:anchorId="04615BF8" wp14:editId="6090BFF4">
            <wp:extent cx="1054800" cy="676800"/>
            <wp:effectExtent l="0" t="0" r="0" b="0"/>
            <wp:docPr id="100296" name="Grafik 100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7" name=""/>
                    <pic:cNvPicPr>
                      <a:picLocks noChangeAspect="1"/>
                    </pic:cNvPicPr>
                  </pic:nvPicPr>
                  <pic:blipFill>
                    <a:blip r:embed="rId20"/>
                    <a:stretch>
                      <a:fillRect/>
                    </a:stretch>
                  </pic:blipFill>
                  <pic:spPr>
                    <a:xfrm>
                      <a:off x="0" y="0"/>
                      <a:ext cx="1054800" cy="676800"/>
                    </a:xfrm>
                    <a:prstGeom prst="rect">
                      <a:avLst/>
                    </a:prstGeom>
                  </pic:spPr>
                </pic:pic>
              </a:graphicData>
            </a:graphic>
          </wp:inline>
        </w:drawing>
      </w:r>
      <w:r>
        <w:t xml:space="preserve">                                </w:t>
      </w:r>
      <w:r>
        <w:rPr>
          <w:noProof/>
        </w:rPr>
        <w:drawing>
          <wp:inline distT="0" distB="0" distL="0" distR="0" wp14:anchorId="19798588" wp14:editId="2C20CCCF">
            <wp:extent cx="1054800" cy="676800"/>
            <wp:effectExtent l="0" t="0" r="0" b="0"/>
            <wp:docPr id="100298" name="Grafik 100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99" name=""/>
                    <pic:cNvPicPr>
                      <a:picLocks noChangeAspect="1"/>
                    </pic:cNvPicPr>
                  </pic:nvPicPr>
                  <pic:blipFill>
                    <a:blip r:embed="rId21"/>
                    <a:stretch>
                      <a:fillRect/>
                    </a:stretch>
                  </pic:blipFill>
                  <pic:spPr>
                    <a:xfrm>
                      <a:off x="0" y="0"/>
                      <a:ext cx="1054800" cy="676800"/>
                    </a:xfrm>
                    <a:prstGeom prst="rect">
                      <a:avLst/>
                    </a:prstGeom>
                  </pic:spPr>
                </pic:pic>
              </a:graphicData>
            </a:graphic>
          </wp:inline>
        </w:drawing>
      </w:r>
    </w:p>
    <w:p w14:paraId="364FA25D" w14:textId="77777777" w:rsidR="00D04E33" w:rsidRPr="001C2268" w:rsidRDefault="00D04E33" w:rsidP="00D04E33">
      <w:pPr>
        <w:autoSpaceDE w:val="0"/>
        <w:autoSpaceDN w:val="0"/>
        <w:adjustRightInd w:val="0"/>
        <w:spacing w:before="0" w:after="240"/>
      </w:pPr>
      <w:r>
        <w:t xml:space="preserve">            benzofuránylový                            dihydrobenzofuránylový           </w:t>
      </w:r>
    </w:p>
    <w:p w14:paraId="28148A9A" w14:textId="77777777" w:rsidR="00D04E33" w:rsidRPr="001C2268" w:rsidRDefault="00D04E33" w:rsidP="00D04E33">
      <w:pPr>
        <w:autoSpaceDE w:val="0"/>
        <w:autoSpaceDN w:val="0"/>
        <w:adjustRightInd w:val="0"/>
      </w:pPr>
      <w:r>
        <w:t xml:space="preserve">       </w:t>
      </w:r>
      <w:r>
        <w:rPr>
          <w:noProof/>
        </w:rPr>
        <w:drawing>
          <wp:inline distT="0" distB="0" distL="0" distR="0" wp14:anchorId="53D928D9" wp14:editId="2AF333E9">
            <wp:extent cx="1022400" cy="655200"/>
            <wp:effectExtent l="0" t="0" r="6350" b="0"/>
            <wp:docPr id="100300" name="Grafik 100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1" name=""/>
                    <pic:cNvPicPr>
                      <a:picLocks noChangeAspect="1"/>
                    </pic:cNvPicPr>
                  </pic:nvPicPr>
                  <pic:blipFill>
                    <a:blip r:embed="rId22"/>
                    <a:stretch>
                      <a:fillRect/>
                    </a:stretch>
                  </pic:blipFill>
                  <pic:spPr>
                    <a:xfrm>
                      <a:off x="0" y="0"/>
                      <a:ext cx="1022400" cy="655200"/>
                    </a:xfrm>
                    <a:prstGeom prst="rect">
                      <a:avLst/>
                    </a:prstGeom>
                  </pic:spPr>
                </pic:pic>
              </a:graphicData>
            </a:graphic>
          </wp:inline>
        </w:drawing>
      </w:r>
      <w:r>
        <w:t xml:space="preserve">                             </w:t>
      </w:r>
      <w:r>
        <w:rPr>
          <w:noProof/>
        </w:rPr>
        <w:drawing>
          <wp:inline distT="0" distB="0" distL="0" distR="0" wp14:anchorId="3747BE87" wp14:editId="0894F870">
            <wp:extent cx="1054800" cy="676800"/>
            <wp:effectExtent l="0" t="0" r="0" b="0"/>
            <wp:docPr id="100302" name="Grafik 100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3" name=""/>
                    <pic:cNvPicPr>
                      <a:picLocks noChangeAspect="1"/>
                    </pic:cNvPicPr>
                  </pic:nvPicPr>
                  <pic:blipFill>
                    <a:blip r:embed="rId23"/>
                    <a:stretch>
                      <a:fillRect/>
                    </a:stretch>
                  </pic:blipFill>
                  <pic:spPr>
                    <a:xfrm>
                      <a:off x="0" y="0"/>
                      <a:ext cx="1054800" cy="676800"/>
                    </a:xfrm>
                    <a:prstGeom prst="rect">
                      <a:avLst/>
                    </a:prstGeom>
                  </pic:spPr>
                </pic:pic>
              </a:graphicData>
            </a:graphic>
          </wp:inline>
        </w:drawing>
      </w:r>
    </w:p>
    <w:p w14:paraId="3715EDFE" w14:textId="77777777" w:rsidR="00D04E33" w:rsidRDefault="00D04E33" w:rsidP="00D04E33">
      <w:pPr>
        <w:autoSpaceDE w:val="0"/>
        <w:autoSpaceDN w:val="0"/>
        <w:adjustRightInd w:val="0"/>
        <w:spacing w:before="0"/>
      </w:pPr>
      <w:r>
        <w:t xml:space="preserve">               indanylový                                          indenylový</w:t>
      </w:r>
    </w:p>
    <w:p w14:paraId="5F57FE04" w14:textId="77777777" w:rsidR="00D04E33" w:rsidRPr="001C2268" w:rsidRDefault="00D04E33" w:rsidP="00D04E33">
      <w:pPr>
        <w:autoSpaceDE w:val="0"/>
        <w:autoSpaceDN w:val="0"/>
        <w:adjustRightInd w:val="0"/>
      </w:pPr>
      <w:r>
        <w:lastRenderedPageBreak/>
        <w:t xml:space="preserve">    </w:t>
      </w:r>
      <w:r>
        <w:rPr>
          <w:noProof/>
        </w:rPr>
        <w:drawing>
          <wp:inline distT="0" distB="0" distL="0" distR="0" wp14:anchorId="7DC298EB" wp14:editId="0E488F7A">
            <wp:extent cx="676800" cy="1263600"/>
            <wp:effectExtent l="0" t="0" r="0" b="0"/>
            <wp:docPr id="100304" name="Grafik 100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5" name=""/>
                    <pic:cNvPicPr>
                      <a:picLocks noChangeAspect="1"/>
                    </pic:cNvPicPr>
                  </pic:nvPicPr>
                  <pic:blipFill>
                    <a:blip r:embed="rId24"/>
                    <a:stretch>
                      <a:fillRect/>
                    </a:stretch>
                  </pic:blipFill>
                  <pic:spPr>
                    <a:xfrm>
                      <a:off x="0" y="0"/>
                      <a:ext cx="676800" cy="1263600"/>
                    </a:xfrm>
                    <a:prstGeom prst="rect">
                      <a:avLst/>
                    </a:prstGeom>
                  </pic:spPr>
                </pic:pic>
              </a:graphicData>
            </a:graphic>
          </wp:inline>
        </w:drawing>
      </w:r>
      <w:r>
        <w:t xml:space="preserve">     </w:t>
      </w:r>
      <w:r>
        <w:rPr>
          <w:noProof/>
        </w:rPr>
        <w:drawing>
          <wp:inline distT="0" distB="0" distL="0" distR="0" wp14:anchorId="75113DDE" wp14:editId="10B4FD09">
            <wp:extent cx="676800" cy="1263600"/>
            <wp:effectExtent l="0" t="0" r="0" b="0"/>
            <wp:docPr id="100306" name="Grafik 100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7" name=""/>
                    <pic:cNvPicPr>
                      <a:picLocks noChangeAspect="1"/>
                    </pic:cNvPicPr>
                  </pic:nvPicPr>
                  <pic:blipFill>
                    <a:blip r:embed="rId25"/>
                    <a:stretch>
                      <a:fillRect/>
                    </a:stretch>
                  </pic:blipFill>
                  <pic:spPr>
                    <a:xfrm>
                      <a:off x="0" y="0"/>
                      <a:ext cx="676800" cy="1263600"/>
                    </a:xfrm>
                    <a:prstGeom prst="rect">
                      <a:avLst/>
                    </a:prstGeom>
                  </pic:spPr>
                </pic:pic>
              </a:graphicData>
            </a:graphic>
          </wp:inline>
        </w:drawing>
      </w:r>
      <w:r>
        <w:t xml:space="preserve">                           </w:t>
      </w:r>
      <w:r>
        <w:rPr>
          <w:noProof/>
        </w:rPr>
        <w:drawing>
          <wp:inline distT="0" distB="0" distL="0" distR="0" wp14:anchorId="7D5BDBE8" wp14:editId="5AFF2F5A">
            <wp:extent cx="709200" cy="1324800"/>
            <wp:effectExtent l="0" t="0" r="0" b="0"/>
            <wp:docPr id="100308" name="Grafik 100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9" name=""/>
                    <pic:cNvPicPr>
                      <a:picLocks noChangeAspect="1"/>
                    </pic:cNvPicPr>
                  </pic:nvPicPr>
                  <pic:blipFill>
                    <a:blip r:embed="rId26"/>
                    <a:stretch>
                      <a:fillRect/>
                    </a:stretch>
                  </pic:blipFill>
                  <pic:spPr>
                    <a:xfrm>
                      <a:off x="0" y="0"/>
                      <a:ext cx="709200" cy="1324800"/>
                    </a:xfrm>
                    <a:prstGeom prst="rect">
                      <a:avLst/>
                    </a:prstGeom>
                  </pic:spPr>
                </pic:pic>
              </a:graphicData>
            </a:graphic>
          </wp:inline>
        </w:drawing>
      </w:r>
      <w:r>
        <w:tab/>
        <w:t xml:space="preserve">  </w:t>
      </w:r>
      <w:r>
        <w:rPr>
          <w:noProof/>
        </w:rPr>
        <w:drawing>
          <wp:inline distT="0" distB="0" distL="0" distR="0" wp14:anchorId="345FB961" wp14:editId="590CCC1C">
            <wp:extent cx="709200" cy="1324800"/>
            <wp:effectExtent l="0" t="0" r="0" b="0"/>
            <wp:docPr id="100310" name="Grafik 100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1" name=""/>
                    <pic:cNvPicPr>
                      <a:picLocks noChangeAspect="1"/>
                    </pic:cNvPicPr>
                  </pic:nvPicPr>
                  <pic:blipFill>
                    <a:blip r:embed="rId27"/>
                    <a:stretch>
                      <a:fillRect/>
                    </a:stretch>
                  </pic:blipFill>
                  <pic:spPr>
                    <a:xfrm>
                      <a:off x="0" y="0"/>
                      <a:ext cx="709200" cy="1324800"/>
                    </a:xfrm>
                    <a:prstGeom prst="rect">
                      <a:avLst/>
                    </a:prstGeom>
                  </pic:spPr>
                </pic:pic>
              </a:graphicData>
            </a:graphic>
          </wp:inline>
        </w:drawing>
      </w:r>
    </w:p>
    <w:p w14:paraId="4DB8CA00" w14:textId="77777777" w:rsidR="00D04E33" w:rsidRPr="0017506D" w:rsidRDefault="00D04E33" w:rsidP="00D04E33">
      <w:pPr>
        <w:autoSpaceDE w:val="0"/>
        <w:autoSpaceDN w:val="0"/>
        <w:adjustRightInd w:val="0"/>
        <w:spacing w:before="0" w:after="240"/>
        <w:rPr>
          <w:szCs w:val="19"/>
        </w:rPr>
      </w:pPr>
      <w:r>
        <w:t xml:space="preserve">        tetrahydrobenzodifuránylový                                benzodifuránylový                                     </w:t>
      </w:r>
    </w:p>
    <w:p w14:paraId="452A4714" w14:textId="77777777" w:rsidR="00D04E33" w:rsidRPr="001C2268" w:rsidRDefault="00D04E33" w:rsidP="00D04E33">
      <w:pPr>
        <w:autoSpaceDE w:val="0"/>
        <w:autoSpaceDN w:val="0"/>
        <w:adjustRightInd w:val="0"/>
      </w:pPr>
      <w:r>
        <w:t xml:space="preserve">      </w:t>
      </w:r>
      <w:r>
        <w:rPr>
          <w:noProof/>
        </w:rPr>
        <w:drawing>
          <wp:inline distT="0" distB="0" distL="0" distR="0" wp14:anchorId="55F0AEC2" wp14:editId="0AC88017">
            <wp:extent cx="655200" cy="1281600"/>
            <wp:effectExtent l="0" t="0" r="0" b="0"/>
            <wp:docPr id="100312" name="Grafik 100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3" name=""/>
                    <pic:cNvPicPr>
                      <a:picLocks noChangeAspect="1"/>
                    </pic:cNvPicPr>
                  </pic:nvPicPr>
                  <pic:blipFill>
                    <a:blip r:embed="rId28"/>
                    <a:stretch>
                      <a:fillRect/>
                    </a:stretch>
                  </pic:blipFill>
                  <pic:spPr>
                    <a:xfrm>
                      <a:off x="0" y="0"/>
                      <a:ext cx="655200" cy="1281600"/>
                    </a:xfrm>
                    <a:prstGeom prst="rect">
                      <a:avLst/>
                    </a:prstGeom>
                  </pic:spPr>
                </pic:pic>
              </a:graphicData>
            </a:graphic>
          </wp:inline>
        </w:drawing>
      </w:r>
      <w:r>
        <w:t xml:space="preserve">     </w:t>
      </w:r>
      <w:r>
        <w:rPr>
          <w:noProof/>
        </w:rPr>
        <w:drawing>
          <wp:inline distT="0" distB="0" distL="0" distR="0" wp14:anchorId="2DC4BADE" wp14:editId="0F501529">
            <wp:extent cx="655200" cy="1281600"/>
            <wp:effectExtent l="0" t="0" r="0" b="0"/>
            <wp:docPr id="100314" name="Grafik 100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5" name=""/>
                    <pic:cNvPicPr>
                      <a:picLocks noChangeAspect="1"/>
                    </pic:cNvPicPr>
                  </pic:nvPicPr>
                  <pic:blipFill>
                    <a:blip r:embed="rId29"/>
                    <a:stretch>
                      <a:fillRect/>
                    </a:stretch>
                  </pic:blipFill>
                  <pic:spPr>
                    <a:xfrm>
                      <a:off x="0" y="0"/>
                      <a:ext cx="655200" cy="1281600"/>
                    </a:xfrm>
                    <a:prstGeom prst="rect">
                      <a:avLst/>
                    </a:prstGeom>
                  </pic:spPr>
                </pic:pic>
              </a:graphicData>
            </a:graphic>
          </wp:inline>
        </w:drawing>
      </w:r>
      <w:r>
        <w:t xml:space="preserve">                        </w:t>
      </w:r>
      <w:r>
        <w:rPr>
          <w:noProof/>
        </w:rPr>
        <w:drawing>
          <wp:inline distT="0" distB="0" distL="0" distR="0" wp14:anchorId="44C0ACBB" wp14:editId="3B5473DE">
            <wp:extent cx="453600" cy="432000"/>
            <wp:effectExtent l="0" t="0" r="3810" b="6350"/>
            <wp:docPr id="100316" name="Grafik 100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7" name=""/>
                    <pic:cNvPicPr>
                      <a:picLocks noChangeAspect="1"/>
                    </pic:cNvPicPr>
                  </pic:nvPicPr>
                  <pic:blipFill>
                    <a:blip r:embed="rId30"/>
                    <a:stretch>
                      <a:fillRect/>
                    </a:stretch>
                  </pic:blipFill>
                  <pic:spPr>
                    <a:xfrm>
                      <a:off x="0" y="0"/>
                      <a:ext cx="453600" cy="432000"/>
                    </a:xfrm>
                    <a:prstGeom prst="rect">
                      <a:avLst/>
                    </a:prstGeom>
                  </pic:spPr>
                </pic:pic>
              </a:graphicData>
            </a:graphic>
          </wp:inline>
        </w:drawing>
      </w:r>
      <w:r>
        <w:t xml:space="preserve">                            </w:t>
      </w:r>
      <w:r>
        <w:rPr>
          <w:noProof/>
        </w:rPr>
        <w:drawing>
          <wp:inline distT="0" distB="0" distL="0" distR="0" wp14:anchorId="184F4D61" wp14:editId="31EDEAA9">
            <wp:extent cx="471600" cy="540000"/>
            <wp:effectExtent l="0" t="0" r="5080" b="0"/>
            <wp:docPr id="100318" name="Grafik 100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9" name=""/>
                    <pic:cNvPicPr>
                      <a:picLocks noChangeAspect="1"/>
                    </pic:cNvPicPr>
                  </pic:nvPicPr>
                  <pic:blipFill>
                    <a:blip r:embed="rId31"/>
                    <a:stretch>
                      <a:fillRect/>
                    </a:stretch>
                  </pic:blipFill>
                  <pic:spPr>
                    <a:xfrm>
                      <a:off x="0" y="0"/>
                      <a:ext cx="471600" cy="540000"/>
                    </a:xfrm>
                    <a:prstGeom prst="rect">
                      <a:avLst/>
                    </a:prstGeom>
                  </pic:spPr>
                </pic:pic>
              </a:graphicData>
            </a:graphic>
          </wp:inline>
        </w:drawing>
      </w:r>
      <w:r>
        <w:t xml:space="preserve">        </w:t>
      </w:r>
    </w:p>
    <w:p w14:paraId="01F5A562" w14:textId="22974C16" w:rsidR="00D04E33" w:rsidRDefault="00D04E33" w:rsidP="00D04E33">
      <w:pPr>
        <w:autoSpaceDE w:val="0"/>
        <w:autoSpaceDN w:val="0"/>
        <w:adjustRightInd w:val="0"/>
      </w:pPr>
      <w:r>
        <w:t xml:space="preserve">        </w:t>
      </w:r>
      <w:r>
        <w:rPr>
          <w:rStyle w:val="PageNumber"/>
        </w:rPr>
        <w:t>tetrahydrobenzodipyránylový</w:t>
      </w:r>
      <w:r>
        <w:t xml:space="preserve">               </w:t>
      </w:r>
      <w:r>
        <w:rPr>
          <w:rStyle w:val="PageNumber"/>
        </w:rPr>
        <w:t xml:space="preserve"> cyklo</w:t>
      </w:r>
      <w:r>
        <w:t>pentyl</w:t>
      </w:r>
      <w:r>
        <w:rPr>
          <w:rStyle w:val="PageNumber"/>
        </w:rPr>
        <w:t>ový</w:t>
      </w:r>
      <w:r>
        <w:t xml:space="preserve">                     cyklohexylový                      </w:t>
      </w:r>
    </w:p>
    <w:p w14:paraId="214EB1F3" w14:textId="77777777" w:rsidR="00A36C9D" w:rsidRPr="001C2268" w:rsidRDefault="00A36C9D" w:rsidP="004E176B">
      <w:pPr>
        <w:autoSpaceDE w:val="0"/>
        <w:autoSpaceDN w:val="0"/>
        <w:adjustRightInd w:val="0"/>
        <w:spacing w:before="0" w:after="0"/>
      </w:pPr>
    </w:p>
    <w:p w14:paraId="47D64F48" w14:textId="77777777" w:rsidR="00D04E33" w:rsidRPr="0017506D" w:rsidRDefault="00D04E33" w:rsidP="00D04E33">
      <w:pPr>
        <w:pStyle w:val="Text"/>
      </w:pPr>
      <w:r>
        <w:t>Tieto kruhové systémy môžu byť v ľubovoľnej polohe substituované týmito atómami alebo atómovými skupinami (R</w:t>
      </w:r>
      <w:r>
        <w:rPr>
          <w:vertAlign w:val="subscript"/>
        </w:rPr>
        <w:t>n</w:t>
      </w:r>
      <w:r>
        <w:t>):</w:t>
      </w:r>
    </w:p>
    <w:p w14:paraId="03AC5D38" w14:textId="0B332887" w:rsidR="00D04E33" w:rsidRDefault="00D04E33" w:rsidP="00D04E33">
      <w:pPr>
        <w:pStyle w:val="Text"/>
      </w:pPr>
      <w:r>
        <w:t>vodík, fluór, chlór, bróm, jód, alkylová (až do C</w:t>
      </w:r>
      <w:r>
        <w:rPr>
          <w:vertAlign w:val="subscript"/>
        </w:rPr>
        <w:t>8</w:t>
      </w:r>
      <w:r>
        <w:t>), alkenylová (až do C</w:t>
      </w:r>
      <w:r>
        <w:rPr>
          <w:vertAlign w:val="subscript"/>
        </w:rPr>
        <w:t>8</w:t>
      </w:r>
      <w:r>
        <w:t>), alkinylová (až do C</w:t>
      </w:r>
      <w:r>
        <w:rPr>
          <w:vertAlign w:val="subscript"/>
        </w:rPr>
        <w:t>8</w:t>
      </w:r>
      <w:r>
        <w:t xml:space="preserve">), </w:t>
      </w:r>
      <w:r>
        <w:br/>
        <w:t>alkoxylová (až do C</w:t>
      </w:r>
      <w:r>
        <w:rPr>
          <w:vertAlign w:val="subscript"/>
        </w:rPr>
        <w:t>7</w:t>
      </w:r>
      <w:r>
        <w:t>), karboxylová, alkylsulfanylová skupina (až do C</w:t>
      </w:r>
      <w:r>
        <w:rPr>
          <w:vertAlign w:val="subscript"/>
        </w:rPr>
        <w:t>7</w:t>
      </w:r>
      <w:r>
        <w:t xml:space="preserve">) a nitroskupina. </w:t>
      </w:r>
    </w:p>
    <w:p w14:paraId="0680F295" w14:textId="77777777" w:rsidR="00D04E33" w:rsidRDefault="00D04E33" w:rsidP="00D04E33">
      <w:pPr>
        <w:pStyle w:val="Text"/>
      </w:pPr>
      <w:r>
        <w:t>Uvedené atómové skupiny môžu byť substituované aj ľubovoľnými chemicky možnými kombináciami prvkov uhlíka, vodíka, dusíka, kyslíka, síry, fluóru, chlóru, brómu a jódu. Substituenty vytvorené týmto spôsobom môžu mať súvislý reťazec s dĺžkou maximálne osem atómov (bez započítania atómov vodíka). Atómy kruhových štruktúr nie sú zahrnuté do počtu.</w:t>
      </w:r>
    </w:p>
    <w:p w14:paraId="1BE6EB50" w14:textId="77777777" w:rsidR="00D04E33" w:rsidRDefault="00D04E33" w:rsidP="00D04E33">
      <w:pPr>
        <w:pStyle w:val="Text"/>
      </w:pPr>
      <w:r>
        <w:t>Molekuly, v ktorých R</w:t>
      </w:r>
      <w:r>
        <w:rPr>
          <w:vertAlign w:val="subscript"/>
        </w:rPr>
        <w:t>n</w:t>
      </w:r>
      <w:r>
        <w:t xml:space="preserve"> vytvára cyklické systémy, ktoré sú pripojené na štruktúrny prvok A, nie sú zahrnuté do definície skupiny látok.</w:t>
      </w:r>
    </w:p>
    <w:p w14:paraId="04DE23D9" w14:textId="77777777" w:rsidR="00D04E33" w:rsidRPr="00374639" w:rsidRDefault="00D04E33" w:rsidP="00412A19">
      <w:pPr>
        <w:pStyle w:val="Heading2"/>
        <w:numPr>
          <w:ilvl w:val="1"/>
          <w:numId w:val="13"/>
        </w:numPr>
        <w:rPr>
          <w:i w:val="0"/>
        </w:rPr>
      </w:pPr>
      <w:r>
        <w:rPr>
          <w:i w:val="0"/>
        </w:rPr>
        <w:t xml:space="preserve">1.2 Štruktúrny prvok B </w:t>
      </w:r>
    </w:p>
    <w:p w14:paraId="5911EFC2" w14:textId="77777777" w:rsidR="00D04E33" w:rsidRPr="0017506D" w:rsidRDefault="00D04E33" w:rsidP="00D04E33">
      <w:pPr>
        <w:pStyle w:val="Text"/>
      </w:pPr>
      <w:r>
        <w:t>2-aminoetylový bočný reťazec štruktúrneho prvku B sa môže substituovať týmito atómami, atómovými skupinami alebo kruhovými systémami:</w:t>
      </w:r>
    </w:p>
    <w:p w14:paraId="2027BA99" w14:textId="77777777" w:rsidR="00D04E33" w:rsidRPr="001C2268" w:rsidRDefault="00D04E33" w:rsidP="00D04E33">
      <w:pPr>
        <w:pStyle w:val="NummerierungStufe1manuell"/>
      </w:pPr>
      <w:r>
        <w:t>a)</w:t>
      </w:r>
      <w:r>
        <w:tab/>
        <w:t>R</w:t>
      </w:r>
      <w:r>
        <w:rPr>
          <w:vertAlign w:val="subscript"/>
        </w:rPr>
        <w:t>1</w:t>
      </w:r>
      <w:r>
        <w:t xml:space="preserve"> a R</w:t>
      </w:r>
      <w:r>
        <w:rPr>
          <w:vertAlign w:val="subscript"/>
        </w:rPr>
        <w:t>2</w:t>
      </w:r>
      <w:r>
        <w:t xml:space="preserve"> na atóme dusíka:</w:t>
      </w:r>
    </w:p>
    <w:p w14:paraId="2F2E403F" w14:textId="53D93D8A" w:rsidR="00D04E33" w:rsidRDefault="00D04E33" w:rsidP="00D04E33">
      <w:pPr>
        <w:pStyle w:val="Text1"/>
      </w:pPr>
      <w:r>
        <w:t>vodík, alkylová (až do C</w:t>
      </w:r>
      <w:r>
        <w:rPr>
          <w:vertAlign w:val="subscript"/>
        </w:rPr>
        <w:t>6</w:t>
      </w:r>
      <w:r>
        <w:t>), cykloalkylová (veľkosť kruhu až do C</w:t>
      </w:r>
      <w:r>
        <w:rPr>
          <w:vertAlign w:val="subscript"/>
        </w:rPr>
        <w:t>6</w:t>
      </w:r>
      <w:r>
        <w:t>), benzylová, alkenylová (až do C</w:t>
      </w:r>
      <w:r>
        <w:rPr>
          <w:vertAlign w:val="subscript"/>
        </w:rPr>
        <w:t>6</w:t>
      </w:r>
      <w:r>
        <w:t>), alkinylová (až do C</w:t>
      </w:r>
      <w:r>
        <w:rPr>
          <w:vertAlign w:val="subscript"/>
        </w:rPr>
        <w:t>6</w:t>
      </w:r>
      <w:r>
        <w:t>), alkylkarbonylová (až do C</w:t>
      </w:r>
      <w:r>
        <w:rPr>
          <w:vertAlign w:val="subscript"/>
        </w:rPr>
        <w:t>6</w:t>
      </w:r>
      <w:r>
        <w:t>), alkyloxykarbonylová (alkylové rezíduum až do C</w:t>
      </w:r>
      <w:r>
        <w:rPr>
          <w:vertAlign w:val="subscript"/>
        </w:rPr>
        <w:t>6</w:t>
      </w:r>
      <w:r>
        <w:t>), alkyltiokarbonylová (alkylové rezíduum až do C</w:t>
      </w:r>
      <w:r>
        <w:rPr>
          <w:vertAlign w:val="subscript"/>
        </w:rPr>
        <w:t>6</w:t>
      </w:r>
      <w:r>
        <w:t>), alkylkarbamoylová (alkylové rezíduum až do C</w:t>
      </w:r>
      <w:r>
        <w:rPr>
          <w:vertAlign w:val="subscript"/>
        </w:rPr>
        <w:t>6</w:t>
      </w:r>
      <w:r>
        <w:t>), arylkarbonylová (arylové rezíduá až do C</w:t>
      </w:r>
      <w:r>
        <w:rPr>
          <w:vertAlign w:val="subscript"/>
        </w:rPr>
        <w:t>10</w:t>
      </w:r>
      <w:r>
        <w:t>), hydroxylová skupina a aminoskupina. Patria sem aj látky, v ktorých je atóm dusíka súčasťou nearomatického nasýteného alebo nenasýteného cyklického systému (napr. pyrolidinyl, piperidinyl). Kruhové uzavretie atómu dusíka vrátane častí štruktúrneho prvku B (rezíduá R</w:t>
      </w:r>
      <w:r>
        <w:rPr>
          <w:vertAlign w:val="subscript"/>
        </w:rPr>
        <w:t>3</w:t>
      </w:r>
      <w:r>
        <w:t xml:space="preserve"> až R</w:t>
      </w:r>
      <w:r>
        <w:rPr>
          <w:vertAlign w:val="subscript"/>
        </w:rPr>
        <w:t>6</w:t>
      </w:r>
      <w:r>
        <w:t xml:space="preserve">) je možné. Výsledná molekulová štruktúra musí zodpovedať bodu 1.2 písm. a), pokiaľ ide o substituenty aj bez kruhového uzavretia štruktúrneho prvku B. Výsledné kruhové systémy môžu obsahovať prvky ako uhlík, kyslík, síru, dusík a vodík.  Tieto kruhové systémy môžu </w:t>
      </w:r>
      <w:r>
        <w:lastRenderedPageBreak/>
        <w:t>obsahovať päť až sedem atómov. Dvojitá väzba ako mostík ku štruktúrnemu prvku B je možná. Rezíduá R</w:t>
      </w:r>
      <w:r>
        <w:rPr>
          <w:vertAlign w:val="subscript"/>
        </w:rPr>
        <w:t>1</w:t>
      </w:r>
      <w:r>
        <w:t>/R</w:t>
      </w:r>
      <w:r>
        <w:rPr>
          <w:vertAlign w:val="subscript"/>
        </w:rPr>
        <w:t>2</w:t>
      </w:r>
      <w:r>
        <w:t xml:space="preserve"> môžu byť prítomné len ako dvojväzbový radikál (imínová štruktúra) v kruhovom systéme, ktorý je výsledkom kruhového uzavretia s časťami štruktúrneho prvku B.</w:t>
      </w:r>
    </w:p>
    <w:p w14:paraId="1C63815D" w14:textId="77777777" w:rsidR="00D04E33" w:rsidRDefault="00D04E33" w:rsidP="00D04E33">
      <w:pPr>
        <w:pStyle w:val="Text1"/>
      </w:pPr>
      <w:r>
        <w:t>Nezahrnuté do skupiny látok odvodených z 2-fenetylamínu sú zlúčeniny, pri ktorých je atóm dusíka začlenený priamo do cyklického systému, ktorý sa pripojí na štruktúrny prvok A.</w:t>
      </w:r>
    </w:p>
    <w:p w14:paraId="30668369" w14:textId="77777777" w:rsidR="00D04E33" w:rsidRPr="0017506D" w:rsidRDefault="00D04E33" w:rsidP="00D04E33">
      <w:pPr>
        <w:pStyle w:val="Text1"/>
      </w:pPr>
      <w:r>
        <w:t>Substituenty R</w:t>
      </w:r>
      <w:r>
        <w:rPr>
          <w:vertAlign w:val="subscript"/>
        </w:rPr>
        <w:t>1</w:t>
      </w:r>
      <w:r>
        <w:t>a R</w:t>
      </w:r>
      <w:r>
        <w:rPr>
          <w:vertAlign w:val="subscript"/>
        </w:rPr>
        <w:t>2</w:t>
      </w:r>
      <w:r>
        <w:t xml:space="preserve"> môžu byť naďalej substituované (v prípade kruhového uzavretia len po uzavretí kruhu) akýmikoľvek chemicky možnými kombináciami prvkov uhlíka, vodíka, dusíka, kyslíka, síry, fluóru, chlóru, brómu a jódu. Výsledné substituenty R</w:t>
      </w:r>
      <w:r>
        <w:rPr>
          <w:vertAlign w:val="subscript"/>
        </w:rPr>
        <w:t>1</w:t>
      </w:r>
      <w:r>
        <w:t>/R</w:t>
      </w:r>
      <w:r>
        <w:rPr>
          <w:vertAlign w:val="subscript"/>
        </w:rPr>
        <w:t>2</w:t>
      </w:r>
      <w:r>
        <w:t xml:space="preserve"> môžu mať súvislý reťazec s dĺžkou maximálne desať atómov (bez započítania atómov vodíka). Atómy kruhových štruktúr nie sú zahrnuté do počtu. </w:t>
      </w:r>
    </w:p>
    <w:p w14:paraId="67CC1694" w14:textId="77777777" w:rsidR="00D04E33" w:rsidRPr="0017506D" w:rsidRDefault="00D04E33" w:rsidP="00D04E33">
      <w:pPr>
        <w:pStyle w:val="NummerierungStufe1manuell"/>
        <w:keepNext/>
      </w:pPr>
      <w:r>
        <w:t>b)</w:t>
      </w:r>
      <w:r>
        <w:tab/>
        <w:t>R</w:t>
      </w:r>
      <w:r>
        <w:rPr>
          <w:vertAlign w:val="subscript"/>
        </w:rPr>
        <w:t>3</w:t>
      </w:r>
      <w:r>
        <w:t xml:space="preserve"> a R</w:t>
      </w:r>
      <w:r>
        <w:rPr>
          <w:vertAlign w:val="subscript"/>
        </w:rPr>
        <w:t>4</w:t>
      </w:r>
      <w:r>
        <w:t xml:space="preserve"> na atóme C</w:t>
      </w:r>
      <w:r>
        <w:rPr>
          <w:vertAlign w:val="subscript"/>
        </w:rPr>
        <w:t>1</w:t>
      </w:r>
      <w:r>
        <w:t xml:space="preserve"> a R</w:t>
      </w:r>
      <w:r>
        <w:rPr>
          <w:vertAlign w:val="subscript"/>
        </w:rPr>
        <w:t>5</w:t>
      </w:r>
      <w:r>
        <w:t xml:space="preserve"> a R</w:t>
      </w:r>
      <w:r>
        <w:rPr>
          <w:vertAlign w:val="subscript"/>
        </w:rPr>
        <w:t>6</w:t>
      </w:r>
      <w:r>
        <w:t xml:space="preserve"> na atóme C</w:t>
      </w:r>
      <w:r>
        <w:rPr>
          <w:vertAlign w:val="subscript"/>
        </w:rPr>
        <w:t>2</w:t>
      </w:r>
      <w:r>
        <w:t>:</w:t>
      </w:r>
    </w:p>
    <w:p w14:paraId="1B8B17E4" w14:textId="77777777" w:rsidR="00D04E33" w:rsidRDefault="00D04E33" w:rsidP="00D04E33">
      <w:pPr>
        <w:pStyle w:val="Text1"/>
      </w:pPr>
      <w:r>
        <w:t>vodík, fluór, chlór, bróm, jód, alkylová (až do C</w:t>
      </w:r>
      <w:r>
        <w:rPr>
          <w:vertAlign w:val="subscript"/>
        </w:rPr>
        <w:t>10</w:t>
      </w:r>
      <w:r>
        <w:t>), cykloalkylová (veľkosť kruhu až do C</w:t>
      </w:r>
      <w:r>
        <w:rPr>
          <w:vertAlign w:val="subscript"/>
        </w:rPr>
        <w:t>10</w:t>
      </w:r>
      <w:r>
        <w:t>), benzylová, fenylová, alkenylová (až do C</w:t>
      </w:r>
      <w:r>
        <w:rPr>
          <w:vertAlign w:val="subscript"/>
        </w:rPr>
        <w:t>10</w:t>
      </w:r>
      <w:r>
        <w:t>), alkinylová (až do C</w:t>
      </w:r>
      <w:r>
        <w:rPr>
          <w:vertAlign w:val="subscript"/>
        </w:rPr>
        <w:t>10</w:t>
      </w:r>
      <w:r>
        <w:t>), hydroxylová, alkoxylová (až do C</w:t>
      </w:r>
      <w:r>
        <w:rPr>
          <w:vertAlign w:val="subscript"/>
        </w:rPr>
        <w:t>10</w:t>
      </w:r>
      <w:r>
        <w:t>), alkylsulfanylová (až do C)</w:t>
      </w:r>
      <w:r>
        <w:rPr>
          <w:vertAlign w:val="subscript"/>
        </w:rPr>
        <w:t>10</w:t>
      </w:r>
      <w:r>
        <w:t>) a alkyloxykarbonylová skupina (alkylové rezíduum do C</w:t>
      </w:r>
      <w:r>
        <w:rPr>
          <w:vertAlign w:val="subscript"/>
        </w:rPr>
        <w:t>10</w:t>
      </w:r>
      <w:r>
        <w:t>) vrátane chemických zlúčenín, pri ktorých substitúcie môžu viesť k uzavretiu kruhu so štruktúrnym prvkom A alebo ku kruhovým systémom obsahujúcim rezíduá R</w:t>
      </w:r>
      <w:r>
        <w:rPr>
          <w:vertAlign w:val="subscript"/>
        </w:rPr>
        <w:t>3</w:t>
      </w:r>
      <w:r>
        <w:t xml:space="preserve"> až R</w:t>
      </w:r>
      <w:r>
        <w:rPr>
          <w:vertAlign w:val="subscript"/>
        </w:rPr>
        <w:t>6</w:t>
      </w:r>
      <w:r>
        <w:t>. Tieto kruhové systémy môžu pozostávať zo štyroch až šiestich atómov.</w:t>
      </w:r>
    </w:p>
    <w:p w14:paraId="42203D6D" w14:textId="77777777" w:rsidR="00D04E33" w:rsidRDefault="00D04E33" w:rsidP="00D04E33">
      <w:pPr>
        <w:pStyle w:val="Text1"/>
      </w:pPr>
      <w:r>
        <w:t>Uvedené skupiny atómov a kruhové systémy môžu byť substituované akýmikoľvek chemicky možnými kombináciami prvkov uhlíka, vodíka, dusíka, kyslíka, síry, fluóru, chlóru, brómu a jódu. Výsledné substituenty R</w:t>
      </w:r>
      <w:r>
        <w:rPr>
          <w:vertAlign w:val="subscript"/>
        </w:rPr>
        <w:t>3</w:t>
      </w:r>
      <w:r>
        <w:t xml:space="preserve"> až R</w:t>
      </w:r>
      <w:r>
        <w:rPr>
          <w:vertAlign w:val="subscript"/>
        </w:rPr>
        <w:t>6</w:t>
      </w:r>
      <w:r>
        <w:t xml:space="preserve"> môžu mať súvislý reťazec s dĺžkou maximálne dvanásť atómov (bez započítania atómov vodíka). Atómy kruhových štruktúr nie sú zahrnuté do počtu.</w:t>
      </w:r>
    </w:p>
    <w:p w14:paraId="69E14FE5" w14:textId="77777777" w:rsidR="00D04E33" w:rsidRPr="0017506D" w:rsidRDefault="00D04E33" w:rsidP="00D04E33">
      <w:pPr>
        <w:pStyle w:val="Text1"/>
      </w:pPr>
      <w:r>
        <w:t>Ak sú rezíduá R</w:t>
      </w:r>
      <w:r>
        <w:rPr>
          <w:vertAlign w:val="subscript"/>
        </w:rPr>
        <w:t>3</w:t>
      </w:r>
      <w:r>
        <w:t>až R</w:t>
      </w:r>
      <w:r>
        <w:rPr>
          <w:vertAlign w:val="subscript"/>
        </w:rPr>
        <w:t>6</w:t>
      </w:r>
      <w:r>
        <w:t xml:space="preserve">súčasťou kruhového systému obsahujúceho atóm dusíka štruktúrneho prvku B, obmedzenia stanovené v písmene a) sa uplatňujú na iné substituenty. </w:t>
      </w:r>
    </w:p>
    <w:p w14:paraId="03C2E11B" w14:textId="77777777" w:rsidR="00D04E33" w:rsidRDefault="00D04E33" w:rsidP="00D04E33">
      <w:pPr>
        <w:pStyle w:val="NummerierungStufe1manuell"/>
      </w:pPr>
      <w:r>
        <w:t>c)</w:t>
      </w:r>
      <w:r>
        <w:tab/>
        <w:t>Karbonylová skupina v beta pozícii vzhľadom na atóm dusíka (tzv. „bk deriváty“, pozri obrázok základnej štruktúry katinónu v bode 1: R</w:t>
      </w:r>
      <w:r>
        <w:rPr>
          <w:vertAlign w:val="subscript"/>
        </w:rPr>
        <w:t>5</w:t>
      </w:r>
      <w:r>
        <w:t xml:space="preserve"> a R</w:t>
      </w:r>
      <w:r>
        <w:rPr>
          <w:vertAlign w:val="subscript"/>
        </w:rPr>
        <w:t>6</w:t>
      </w:r>
      <w:r>
        <w:t xml:space="preserve"> na atóme C</w:t>
      </w:r>
      <w:r>
        <w:rPr>
          <w:vertAlign w:val="subscript"/>
        </w:rPr>
        <w:t>2</w:t>
      </w:r>
      <w:r>
        <w:t xml:space="preserve">: </w:t>
      </w:r>
      <w:r>
        <w:br/>
        <w:t>Karbonylová skupina (C=O)</w:t>
      </w:r>
    </w:p>
    <w:p w14:paraId="66428546" w14:textId="77777777" w:rsidR="00D04E33" w:rsidRDefault="00D04E33" w:rsidP="00D04E33">
      <w:pPr>
        <w:spacing w:before="0" w:after="200" w:line="276" w:lineRule="auto"/>
        <w:jc w:val="left"/>
        <w:rPr>
          <w:rFonts w:eastAsiaTheme="majorEastAsia"/>
          <w:b/>
          <w:bCs/>
          <w:sz w:val="24"/>
          <w:szCs w:val="24"/>
        </w:rPr>
      </w:pPr>
      <w:r>
        <w:br w:type="page"/>
      </w:r>
    </w:p>
    <w:p w14:paraId="20FFBEAD" w14:textId="77777777" w:rsidR="00D04E33" w:rsidRPr="00374639" w:rsidRDefault="00D04E33" w:rsidP="00412A19">
      <w:pPr>
        <w:pStyle w:val="Heading2"/>
        <w:numPr>
          <w:ilvl w:val="1"/>
          <w:numId w:val="13"/>
        </w:numPr>
        <w:rPr>
          <w:i w:val="0"/>
          <w:sz w:val="24"/>
          <w:szCs w:val="24"/>
        </w:rPr>
      </w:pPr>
      <w:r>
        <w:rPr>
          <w:i w:val="0"/>
          <w:sz w:val="24"/>
        </w:rPr>
        <w:lastRenderedPageBreak/>
        <w:t>2. Kanabimimetiká/syntetické kanabinoidy</w:t>
      </w:r>
    </w:p>
    <w:p w14:paraId="0E42AA13" w14:textId="77777777" w:rsidR="00D04E33" w:rsidRPr="00374639" w:rsidRDefault="00D04E33" w:rsidP="00D04E33">
      <w:pPr>
        <w:spacing w:after="0"/>
        <w:rPr>
          <w:b/>
        </w:rPr>
      </w:pPr>
      <w:r>
        <w:rPr>
          <w:b/>
        </w:rPr>
        <w:t>2.1 Zlúčeniny odvodené z indolu, pyrazolu a 4-chinolónu</w:t>
      </w:r>
    </w:p>
    <w:p w14:paraId="2E83495C" w14:textId="77777777" w:rsidR="00D04E33" w:rsidRDefault="00D04E33" w:rsidP="00D04E33">
      <w:pPr>
        <w:pStyle w:val="Text"/>
        <w:rPr>
          <w:rFonts w:eastAsia="Times New Roman"/>
        </w:rPr>
      </w:pPr>
      <w:r>
        <w:t>Kanabimimetikum alebo syntetický kanabinoid zlúčenín odvodených z indolu, pyrazolu alebo 4</w:t>
      </w:r>
      <w:r>
        <w:noBreakHyphen/>
        <w:t>chinolónu sú všetky chemické zlúčeniny, ktoré zodpovedajú štruktúrnemu príkladu modulárnej štruktúry so štruktúrou jadra opísanej nižšie. Zlúčenia je spojená s rezíduom mostíka v stanovenej polohe cez mostík a nesie bočný reťazec v stanovenej polohe štruktúry jadra.</w:t>
      </w:r>
    </w:p>
    <w:p w14:paraId="7DA21992" w14:textId="77777777" w:rsidR="00D04E33" w:rsidRDefault="00D04E33" w:rsidP="00D04E33">
      <w:pPr>
        <w:pStyle w:val="Text"/>
      </w:pPr>
      <w:r>
        <w:br/>
        <w:t>Na obrázku je znázornená modulárna štruktúra 1-fluóro-JWH-018:</w:t>
      </w:r>
    </w:p>
    <w:p w14:paraId="4EBBFD5C" w14:textId="77777777" w:rsidR="00D04E33" w:rsidRPr="001C2268" w:rsidRDefault="00D04E33" w:rsidP="00D04E33">
      <w:pPr>
        <w:keepNext/>
      </w:pPr>
      <w:r>
        <w:rPr>
          <w:noProof/>
        </w:rPr>
        <mc:AlternateContent>
          <mc:Choice Requires="wps">
            <w:drawing>
              <wp:anchor distT="0" distB="0" distL="114300" distR="114300" simplePos="0" relativeHeight="251665408" behindDoc="0" locked="0" layoutInCell="1" allowOverlap="1" wp14:anchorId="17B4D541" wp14:editId="32733D44">
                <wp:simplePos x="0" y="0"/>
                <wp:positionH relativeFrom="column">
                  <wp:posOffset>1863090</wp:posOffset>
                </wp:positionH>
                <wp:positionV relativeFrom="paragraph">
                  <wp:posOffset>19685</wp:posOffset>
                </wp:positionV>
                <wp:extent cx="894080" cy="366395"/>
                <wp:effectExtent l="0" t="0" r="0" b="0"/>
                <wp:wrapNone/>
                <wp:docPr id="618"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08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C2B8E" w14:textId="77777777" w:rsidR="00D117F0" w:rsidRDefault="00D117F0" w:rsidP="00D04E33">
                            <w:r>
                              <w:t>Mostík</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17B4D541" id="_x0000_t202" coordsize="21600,21600" o:spt="202" path="m,l,21600r21600,l21600,xe">
                <v:stroke joinstyle="miter"/>
                <v:path gradientshapeok="t" o:connecttype="rect"/>
              </v:shapetype>
              <v:shape id="Textfeld 16" o:spid="_x0000_s1075" type="#_x0000_t202" style="position:absolute;left:0;text-align:left;margin-left:146.7pt;margin-top:1.55pt;width:70.4pt;height:2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" filled="f" stroked="f">
                <v:textbox>
                  <w:txbxContent>
                    <w:p w14:paraId="1B3C2B8E" w14:textId="77777777" w:rsidR="00D117F0" w:rsidRDefault="00D117F0" w:rsidP="00D04E33">
                      <w:r>
                        <w:t xml:space="preserve">Mostík</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147C1DF" wp14:editId="2D1C34F4">
                <wp:simplePos x="0" y="0"/>
                <wp:positionH relativeFrom="margin">
                  <wp:posOffset>2856625</wp:posOffset>
                </wp:positionH>
                <wp:positionV relativeFrom="paragraph">
                  <wp:posOffset>237694</wp:posOffset>
                </wp:positionV>
                <wp:extent cx="503555" cy="792480"/>
                <wp:effectExtent l="0" t="0" r="10795" b="26670"/>
                <wp:wrapNone/>
                <wp:docPr id="619" name="Ellips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555" cy="79248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oval w14:anchorId="226EF4DC" id="Ellipse 10" o:spid="_x0000_s1026" style="position:absolute;margin-left:224.95pt;margin-top:18.7pt;width:39.65pt;height:62.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" filled="f" strokecolor="red">
                <w10:wrap anchorx="margin"/>
              </v:oval>
            </w:pict>
          </mc:Fallback>
        </mc:AlternateContent>
      </w:r>
    </w:p>
    <w:p w14:paraId="1CF38E10" w14:textId="2699FA80" w:rsidR="00D04E33" w:rsidRPr="001C2268" w:rsidRDefault="00A94D5C" w:rsidP="00D04E33">
      <w:pPr>
        <w:keepNext/>
        <w:spacing w:before="0"/>
        <w:jc w:val="center"/>
      </w:pPr>
      <w:r>
        <w:rPr>
          <w:noProof/>
        </w:rPr>
        <mc:AlternateContent>
          <mc:Choice Requires="wps">
            <w:drawing>
              <wp:anchor distT="0" distB="0" distL="114300" distR="114300" simplePos="0" relativeHeight="251662336" behindDoc="0" locked="0" layoutInCell="1" allowOverlap="1" wp14:anchorId="1D16E981" wp14:editId="38FEE0FF">
                <wp:simplePos x="0" y="0"/>
                <wp:positionH relativeFrom="column">
                  <wp:posOffset>3815715</wp:posOffset>
                </wp:positionH>
                <wp:positionV relativeFrom="paragraph">
                  <wp:posOffset>1125855</wp:posOffset>
                </wp:positionV>
                <wp:extent cx="977265" cy="419100"/>
                <wp:effectExtent l="0" t="0" r="0" b="0"/>
                <wp:wrapNone/>
                <wp:docPr id="621"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6E62D" w14:textId="77777777" w:rsidR="00D117F0" w:rsidRDefault="00D117F0" w:rsidP="00D04E33">
                            <w:r>
                              <w:t>Bočný reťazec</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1D16E981" id="Textfeld 9" o:spid="_x0000_s1076" type="#_x0000_t202" style="position:absolute;left:0;text-align:left;margin-left:300.45pt;margin-top:88.65pt;width:76.9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" filled="f" stroked="f">
                <v:textbox>
                  <w:txbxContent>
                    <w:p w14:paraId="67B6E62D" w14:textId="77777777" w:rsidR="00D117F0" w:rsidRDefault="00D117F0" w:rsidP="00D04E33">
                      <w:r>
                        <w:t xml:space="preserve">Bočný reťazec</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985A699" wp14:editId="2DE7F72F">
                <wp:simplePos x="0" y="0"/>
                <wp:positionH relativeFrom="column">
                  <wp:posOffset>415290</wp:posOffset>
                </wp:positionH>
                <wp:positionV relativeFrom="paragraph">
                  <wp:posOffset>706754</wp:posOffset>
                </wp:positionV>
                <wp:extent cx="1167765" cy="333375"/>
                <wp:effectExtent l="0" t="0" r="0" b="9525"/>
                <wp:wrapNone/>
                <wp:docPr id="62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76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C2523" w14:textId="77777777" w:rsidR="00D117F0" w:rsidRDefault="00D117F0" w:rsidP="00D04E33">
                            <w:r>
                              <w:t xml:space="preserve">Štruktúra </w:t>
                            </w:r>
                            <w:r>
                              <w:t>jadra</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0985A699" id="Textfeld 5" o:spid="_x0000_s1077" type="#_x0000_t202" style="position:absolute;left:0;text-align:left;margin-left:32.7pt;margin-top:55.65pt;width:91.9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" filled="f" stroked="f">
                <v:textbox>
                  <w:txbxContent>
                    <w:p w14:paraId="6DFC2523" w14:textId="77777777" w:rsidR="00D117F0" w:rsidRDefault="00D117F0" w:rsidP="00D04E33">
                      <w:r>
                        <w:t xml:space="preserve">Štruktúra jadra</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6B43EC6B" wp14:editId="523EEC17">
                <wp:simplePos x="0" y="0"/>
                <wp:positionH relativeFrom="column">
                  <wp:posOffset>3701415</wp:posOffset>
                </wp:positionH>
                <wp:positionV relativeFrom="paragraph">
                  <wp:posOffset>20955</wp:posOffset>
                </wp:positionV>
                <wp:extent cx="1257300" cy="381000"/>
                <wp:effectExtent l="0" t="0" r="0" b="0"/>
                <wp:wrapNone/>
                <wp:docPr id="635" name="Textfeld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0BF4B" w14:textId="77777777" w:rsidR="00D117F0" w:rsidRDefault="00D117F0" w:rsidP="00D04E33">
                            <w:r>
                              <w:t xml:space="preserve">Rezíduum </w:t>
                            </w:r>
                            <w:r>
                              <w:t>mostíka</w:t>
                            </w:r>
                          </w:p>
                        </w:txbxContent>
                      </wps:txbx>
                      <wps:bodyPr rot="0" vert="horz" wrap="square"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 w14:anchorId="6B43EC6B" id="Textfeld 15" o:spid="_x0000_s1078" type="#_x0000_t202" style="position:absolute;left:0;text-align:left;margin-left:291.45pt;margin-top:1.65pt;width:99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" filled="f" stroked="f">
                <v:textbox>
                  <w:txbxContent>
                    <w:p w14:paraId="4040BF4B" w14:textId="77777777" w:rsidR="00D117F0" w:rsidRDefault="00D117F0" w:rsidP="00D04E33">
                      <w:r>
                        <w:t xml:space="preserve">Rezíduum mostíka</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246C11D" wp14:editId="4AE655A4">
                <wp:simplePos x="0" y="0"/>
                <wp:positionH relativeFrom="column">
                  <wp:posOffset>3378200</wp:posOffset>
                </wp:positionH>
                <wp:positionV relativeFrom="paragraph">
                  <wp:posOffset>215900</wp:posOffset>
                </wp:positionV>
                <wp:extent cx="352425" cy="50800"/>
                <wp:effectExtent l="0" t="0" r="9525" b="6350"/>
                <wp:wrapNone/>
                <wp:docPr id="620" name="AutoShap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5080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3A85C5A1" id="_x0000_t32" coordsize="21600,21600" o:spt="32" o:oned="t" path="m,l21600,21600e" filled="f">
                <v:path arrowok="t" fillok="f" o:connecttype="none"/>
                <o:lock v:ext="edit" shapetype="t"/>
              </v:shapetype>
              <v:shape id="AutoShape 229" o:spid="_x0000_s1026" type="#_x0000_t32" style="position:absolute;margin-left:266pt;margin-top:17pt;width:27.75pt;height:4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" strokecolor="red"/>
            </w:pict>
          </mc:Fallback>
        </mc:AlternateContent>
      </w:r>
      <w:r>
        <w:rPr>
          <w:noProof/>
        </w:rPr>
        <mc:AlternateContent>
          <mc:Choice Requires="wpg">
            <w:drawing>
              <wp:anchor distT="0" distB="0" distL="114300" distR="114300" simplePos="0" relativeHeight="251661312" behindDoc="0" locked="0" layoutInCell="1" allowOverlap="1" wp14:anchorId="53610110" wp14:editId="36035E99">
                <wp:simplePos x="0" y="0"/>
                <wp:positionH relativeFrom="column">
                  <wp:posOffset>2534561</wp:posOffset>
                </wp:positionH>
                <wp:positionV relativeFrom="paragraph">
                  <wp:posOffset>1043305</wp:posOffset>
                </wp:positionV>
                <wp:extent cx="1289685" cy="583565"/>
                <wp:effectExtent l="0" t="0" r="5715" b="6985"/>
                <wp:wrapNone/>
                <wp:docPr id="622" name="Gruppieren 6"/>
                <wp:cNvGraphicFramePr/>
                <a:graphic xmlns:a="http://schemas.openxmlformats.org/drawingml/2006/main">
                  <a:graphicData uri="http://schemas.microsoft.com/office/word/2010/wordprocessingGroup">
                    <wpg:wgp>
                      <wpg:cNvGrpSpPr/>
                      <wpg:grpSpPr>
                        <a:xfrm>
                          <a:off x="0" y="0"/>
                          <a:ext cx="1289685" cy="583565"/>
                          <a:chOff x="5789" y="8641"/>
                          <a:chExt cx="2031" cy="919"/>
                        </a:xfrm>
                      </wpg:grpSpPr>
                      <wps:wsp>
                        <wps:cNvPr id="623" name="Oval 7"/>
                        <wps:cNvSpPr>
                          <a:spLocks noChangeArrowheads="1"/>
                        </wps:cNvSpPr>
                        <wps:spPr bwMode="auto">
                          <a:xfrm>
                            <a:off x="5789" y="8641"/>
                            <a:ext cx="1513" cy="919"/>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624" name="AutoShape 8"/>
                        <wps:cNvCnPr>
                          <a:cxnSpLocks noChangeShapeType="1"/>
                        </wps:cNvCnPr>
                        <wps:spPr bwMode="auto">
                          <a:xfrm>
                            <a:off x="7302" y="9096"/>
                            <a:ext cx="518" cy="9"/>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67659685" id="Gruppieren 6" o:spid="_x0000_s1026" style="position:absolute;margin-left:199.55pt;margin-top:82.15pt;width:101.55pt;height:45.95pt;z-index:251661312" coordorigin="5789,8641" coordsize="2031,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">
                <v:oval id="Oval 7" o:spid="_x0000_s1027" style="position:absolute;left:5789;top:8641;width:1513;height:9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" filled="f" strokecolor="red"/>
                <v:shape id="AutoShape 8" o:spid="_x0000_s1028" type="#_x0000_t32" style="position:absolute;left:7302;top:9096;width:518;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" strokecolor="red"/>
              </v:group>
            </w:pict>
          </mc:Fallback>
        </mc:AlternateContent>
      </w:r>
      <w:r>
        <w:rPr>
          <w:noProof/>
        </w:rPr>
        <mc:AlternateContent>
          <mc:Choice Requires="wpg">
            <w:drawing>
              <wp:anchor distT="0" distB="0" distL="114300" distR="114300" simplePos="0" relativeHeight="251659264" behindDoc="0" locked="0" layoutInCell="1" allowOverlap="1" wp14:anchorId="4201D180" wp14:editId="051A533D">
                <wp:simplePos x="0" y="0"/>
                <wp:positionH relativeFrom="column">
                  <wp:posOffset>1578478</wp:posOffset>
                </wp:positionH>
                <wp:positionV relativeFrom="paragraph">
                  <wp:posOffset>590442</wp:posOffset>
                </wp:positionV>
                <wp:extent cx="1230630" cy="532130"/>
                <wp:effectExtent l="0" t="0" r="7620" b="1270"/>
                <wp:wrapNone/>
                <wp:docPr id="626" name="Gruppieren 2"/>
                <wp:cNvGraphicFramePr/>
                <a:graphic xmlns:a="http://schemas.openxmlformats.org/drawingml/2006/main">
                  <a:graphicData uri="http://schemas.microsoft.com/office/word/2010/wordprocessingGroup">
                    <wpg:wgp>
                      <wpg:cNvGrpSpPr/>
                      <wpg:grpSpPr>
                        <a:xfrm>
                          <a:off x="0" y="0"/>
                          <a:ext cx="1230630" cy="532130"/>
                          <a:chOff x="4220" y="7920"/>
                          <a:chExt cx="1938" cy="838"/>
                        </a:xfrm>
                      </wpg:grpSpPr>
                      <wps:wsp>
                        <wps:cNvPr id="630" name="Oval 3"/>
                        <wps:cNvSpPr>
                          <a:spLocks noChangeArrowheads="1"/>
                        </wps:cNvSpPr>
                        <wps:spPr bwMode="auto">
                          <a:xfrm>
                            <a:off x="4864" y="7920"/>
                            <a:ext cx="1294" cy="838"/>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631" name="AutoShape 4"/>
                        <wps:cNvCnPr>
                          <a:cxnSpLocks noChangeShapeType="1"/>
                        </wps:cNvCnPr>
                        <wps:spPr bwMode="auto">
                          <a:xfrm flipH="1">
                            <a:off x="4220" y="8357"/>
                            <a:ext cx="644" cy="1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504B697A" id="Gruppieren 2" o:spid="_x0000_s1026" style="position:absolute;margin-left:124.3pt;margin-top:46.5pt;width:96.9pt;height:41.9pt;z-index:251659264" coordorigin="4220,7920" coordsize="1938,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">
                <v:oval id="Oval 3" o:spid="_x0000_s1027" style="position:absolute;left:4864;top:7920;width:1294;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" filled="f" strokecolor="red"/>
                <v:shape id="AutoShape 4" o:spid="_x0000_s1028" type="#_x0000_t32" style="position:absolute;left:4220;top:8357;width:644;height: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" strokecolor="red"/>
              </v:group>
            </w:pict>
          </mc:Fallback>
        </mc:AlternateContent>
      </w:r>
      <w:r>
        <w:rPr>
          <w:noProof/>
        </w:rPr>
        <mc:AlternateContent>
          <mc:Choice Requires="wpg">
            <w:drawing>
              <wp:anchor distT="0" distB="0" distL="114300" distR="114300" simplePos="0" relativeHeight="251663360" behindDoc="0" locked="0" layoutInCell="1" allowOverlap="1" wp14:anchorId="4DE3BC17" wp14:editId="5D23F43D">
                <wp:simplePos x="0" y="0"/>
                <wp:positionH relativeFrom="column">
                  <wp:posOffset>2371964</wp:posOffset>
                </wp:positionH>
                <wp:positionV relativeFrom="paragraph">
                  <wp:posOffset>125742</wp:posOffset>
                </wp:positionV>
                <wp:extent cx="483235" cy="460375"/>
                <wp:effectExtent l="0" t="0" r="0" b="0"/>
                <wp:wrapNone/>
                <wp:docPr id="632" name="Gruppieren 11"/>
                <wp:cNvGraphicFramePr/>
                <a:graphic xmlns:a="http://schemas.openxmlformats.org/drawingml/2006/main">
                  <a:graphicData uri="http://schemas.microsoft.com/office/word/2010/wordprocessingGroup">
                    <wpg:wgp>
                      <wpg:cNvGrpSpPr/>
                      <wpg:grpSpPr>
                        <a:xfrm>
                          <a:off x="0" y="0"/>
                          <a:ext cx="483235" cy="460375"/>
                          <a:chOff x="5365" y="7167"/>
                          <a:chExt cx="761" cy="725"/>
                        </a:xfrm>
                      </wpg:grpSpPr>
                      <wps:wsp>
                        <wps:cNvPr id="633" name="Oval 11"/>
                        <wps:cNvSpPr>
                          <a:spLocks noChangeArrowheads="1"/>
                        </wps:cNvSpPr>
                        <wps:spPr bwMode="auto">
                          <a:xfrm>
                            <a:off x="5624" y="7373"/>
                            <a:ext cx="502" cy="519"/>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634" name="AutoShape 12"/>
                        <wps:cNvCnPr>
                          <a:cxnSpLocks noChangeShapeType="1"/>
                        </wps:cNvCnPr>
                        <wps:spPr bwMode="auto">
                          <a:xfrm flipH="1" flipV="1">
                            <a:off x="5365" y="7167"/>
                            <a:ext cx="322" cy="28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group w14:anchorId="2238406D" id="Gruppieren 11" o:spid="_x0000_s1026" style="position:absolute;margin-left:186.75pt;margin-top:9.9pt;width:38.05pt;height:36.25pt;z-index:251663360" coordorigin="5365,7167" coordsize="761,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">
                <v:oval id="Oval 11" o:spid="_x0000_s1027" style="position:absolute;left:5624;top:7373;width:502;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" filled="f" strokecolor="red"/>
                <v:shape id="AutoShape 12" o:spid="_x0000_s1028" type="#_x0000_t32" style="position:absolute;left:5365;top:7167;width:322;height:2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" strokecolor="red"/>
              </v:group>
            </w:pict>
          </mc:Fallback>
        </mc:AlternateContent>
      </w:r>
      <w:r>
        <w:rPr>
          <w:noProof/>
        </w:rPr>
        <w:drawing>
          <wp:inline distT="0" distB="0" distL="0" distR="0" wp14:anchorId="30FEAFA4" wp14:editId="35A4E79E">
            <wp:extent cx="1285875" cy="1543050"/>
            <wp:effectExtent l="0" t="0" r="0" b="0"/>
            <wp:docPr id="202" name="Bil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406906" name="Bild 45"/>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1285875" cy="1543050"/>
                    </a:xfrm>
                    <a:prstGeom prst="rect">
                      <a:avLst/>
                    </a:prstGeom>
                    <a:noFill/>
                    <a:ln>
                      <a:noFill/>
                    </a:ln>
                  </pic:spPr>
                </pic:pic>
              </a:graphicData>
            </a:graphic>
          </wp:inline>
        </w:drawing>
      </w:r>
    </w:p>
    <w:p w14:paraId="469DB4E8" w14:textId="77777777" w:rsidR="00D04E33" w:rsidRPr="001C2268" w:rsidRDefault="00D04E33" w:rsidP="00D04E33">
      <w:pPr>
        <w:pStyle w:val="Text"/>
      </w:pPr>
      <w:r>
        <w:t xml:space="preserve">1-fluór-JWH-018 má štruktúru indol-1,3-diylového jadra, karbonylový mostík v polohe 3, 1-naftylový premostený radikál a 1-fluórpentylový bočný reťazec v polohe 1. </w:t>
      </w:r>
    </w:p>
    <w:p w14:paraId="2B3211DB" w14:textId="77777777" w:rsidR="00D04E33" w:rsidRPr="001C2268" w:rsidRDefault="00D04E33" w:rsidP="00D04E33">
      <w:pPr>
        <w:pStyle w:val="Text"/>
      </w:pPr>
      <w:r>
        <w:t>Štruktúra jadra, mostík, premostený radikál a bočný reťazec sú vymedzené takto:</w:t>
      </w:r>
    </w:p>
    <w:p w14:paraId="3AE3D5C7" w14:textId="77777777" w:rsidR="00D04E33" w:rsidRPr="00374639" w:rsidRDefault="00D04E33" w:rsidP="00412A19">
      <w:pPr>
        <w:pStyle w:val="Heading2"/>
        <w:numPr>
          <w:ilvl w:val="1"/>
          <w:numId w:val="13"/>
        </w:numPr>
        <w:rPr>
          <w:i w:val="0"/>
        </w:rPr>
      </w:pPr>
      <w:r>
        <w:rPr>
          <w:i w:val="0"/>
        </w:rPr>
        <w:t xml:space="preserve">2.1.1 Štruktúra jadra </w:t>
      </w:r>
    </w:p>
    <w:p w14:paraId="518CF741" w14:textId="77777777" w:rsidR="00D04E33" w:rsidRDefault="00D04E33" w:rsidP="00D04E33">
      <w:pPr>
        <w:pStyle w:val="Text"/>
        <w:rPr>
          <w:rFonts w:eastAsia="Times New Roman"/>
        </w:rPr>
      </w:pPr>
      <w:r>
        <w:t xml:space="preserve">Štruktúra jadra zahŕňa kruhové systémy opísané nižšie v písm. a) až h). Kruhové systémy písmen a) až g) môžu byť substituované v polohách uvedených na nasledujúcich obrázkoch akoukoľvek kombináciou atómov vodíka, fluóru, chlóru, brómu, jódu a fenylovej, metylovej, metoxy a nitro skupiny ako atómových skupín (reziduá R1 na R3).  </w:t>
      </w:r>
    </w:p>
    <w:p w14:paraId="27F648CA" w14:textId="01CC53B1" w:rsidR="00D04E33" w:rsidRDefault="00D04E33" w:rsidP="00D04E33">
      <w:pPr>
        <w:pStyle w:val="Text"/>
        <w:rPr>
          <w:rFonts w:eastAsia="Times New Roman"/>
        </w:rPr>
      </w:pPr>
      <w:r>
        <w:t>Rezíduum R zlúčenín odvodených z 4-chinolónu (písmeno h) môže pozostávať z jedného z týchto atómov alebo tejto atómovej skupiny: vodík, fluór, chlór, bróm, jód a fenyltiolová skupina (pripojenie cez síru k štruktúre jadra).</w:t>
      </w:r>
    </w:p>
    <w:p w14:paraId="2E532E7F" w14:textId="77777777" w:rsidR="00D04E33" w:rsidRPr="001C2268" w:rsidRDefault="00D04E33" w:rsidP="00D04E33">
      <w:pPr>
        <w:pStyle w:val="Text"/>
      </w:pPr>
      <w:r>
        <w:t>Vlnitá čiara označuje väzbové miesto mostíka. Prerušovaná čiara označuje väzbové miesto pre bočný reťazec:</w:t>
      </w:r>
    </w:p>
    <w:p w14:paraId="482B920E" w14:textId="77777777" w:rsidR="00D04E33" w:rsidRPr="001D2DF6" w:rsidRDefault="00D04E33" w:rsidP="00412A19">
      <w:pPr>
        <w:numPr>
          <w:ilvl w:val="0"/>
          <w:numId w:val="4"/>
        </w:numPr>
        <w:tabs>
          <w:tab w:val="clear" w:pos="720"/>
        </w:tabs>
        <w:autoSpaceDE w:val="0"/>
        <w:autoSpaceDN w:val="0"/>
        <w:adjustRightInd w:val="0"/>
        <w:ind w:left="425" w:hanging="425"/>
        <w:jc w:val="left"/>
      </w:pPr>
      <w:r>
        <w:rPr>
          <w:noProof/>
        </w:rPr>
        <w:drawing>
          <wp:anchor distT="0" distB="0" distL="114300" distR="114300" simplePos="0" relativeHeight="251670528" behindDoc="0" locked="0" layoutInCell="1" allowOverlap="1" wp14:anchorId="1256655A" wp14:editId="7DC60A1A">
            <wp:simplePos x="0" y="0"/>
            <wp:positionH relativeFrom="margin">
              <wp:posOffset>419100</wp:posOffset>
            </wp:positionH>
            <wp:positionV relativeFrom="paragraph">
              <wp:posOffset>621030</wp:posOffset>
            </wp:positionV>
            <wp:extent cx="1655445" cy="1102995"/>
            <wp:effectExtent l="0" t="0" r="0" b="1905"/>
            <wp:wrapNone/>
            <wp:docPr id="205" name="Grafik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089011"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l="391" t="-141" r="77712" b="86739"/>
                    <a:stretch>
                      <a:fillRect/>
                    </a:stretch>
                  </pic:blipFill>
                  <pic:spPr bwMode="auto">
                    <a:xfrm>
                      <a:off x="0" y="0"/>
                      <a:ext cx="1655445" cy="11029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indol-1,3-diyl (X = CH,C-CH</w:t>
      </w:r>
      <w:r>
        <w:rPr>
          <w:vertAlign w:val="subscript"/>
        </w:rPr>
        <w:t>3</w:t>
      </w:r>
      <w:r>
        <w:t>, C-F, C-Cl, C-Br a C-I) a indazol-1,3-diyl (X = N) (väzbové miesto pre mostík v polohe 3, väzbové miesto pre bočný reťazec v polohe 1)</w:t>
      </w:r>
    </w:p>
    <w:p w14:paraId="4A8F0DB5" w14:textId="77777777" w:rsidR="00D04E33" w:rsidRPr="001C2268" w:rsidRDefault="00D04E33" w:rsidP="00D04E33">
      <w:pPr>
        <w:spacing w:before="100" w:beforeAutospacing="1" w:after="100" w:afterAutospacing="1"/>
        <w:ind w:left="360"/>
        <w:contextualSpacing/>
        <w:jc w:val="left"/>
        <w:rPr>
          <w:sz w:val="20"/>
          <w:szCs w:val="20"/>
        </w:rPr>
      </w:pPr>
    </w:p>
    <w:p w14:paraId="6D0DC4CC" w14:textId="77777777" w:rsidR="00D04E33" w:rsidRPr="001C2268" w:rsidRDefault="00D04E33" w:rsidP="00D04E33">
      <w:pPr>
        <w:spacing w:before="100" w:beforeAutospacing="1" w:after="100" w:afterAutospacing="1"/>
        <w:ind w:left="360"/>
        <w:contextualSpacing/>
        <w:jc w:val="left"/>
        <w:rPr>
          <w:sz w:val="20"/>
          <w:szCs w:val="20"/>
        </w:rPr>
      </w:pPr>
      <w:r>
        <w:rPr>
          <w:sz w:val="20"/>
        </w:rPr>
        <w:t xml:space="preserve">                                                                  X = CH, C-CH</w:t>
      </w:r>
      <w:r>
        <w:rPr>
          <w:sz w:val="20"/>
          <w:vertAlign w:val="subscript"/>
        </w:rPr>
        <w:t>3</w:t>
      </w:r>
      <w:r>
        <w:rPr>
          <w:sz w:val="20"/>
        </w:rPr>
        <w:t>, C-F, C-Cl, C-Br, C-I alebo N</w:t>
      </w:r>
    </w:p>
    <w:p w14:paraId="4443C377" w14:textId="77777777" w:rsidR="00D04E33" w:rsidRPr="001C2268" w:rsidRDefault="00D04E33" w:rsidP="00D04E33">
      <w:pPr>
        <w:spacing w:before="100" w:beforeAutospacing="1" w:after="100" w:afterAutospacing="1"/>
        <w:ind w:left="360"/>
        <w:contextualSpacing/>
        <w:jc w:val="left"/>
        <w:rPr>
          <w:sz w:val="20"/>
          <w:szCs w:val="20"/>
        </w:rPr>
      </w:pPr>
    </w:p>
    <w:p w14:paraId="76AE81B8" w14:textId="77777777" w:rsidR="00D04E33" w:rsidRPr="001C2268" w:rsidRDefault="00D04E33" w:rsidP="00D04E33">
      <w:pPr>
        <w:spacing w:before="100" w:beforeAutospacing="1" w:after="100" w:afterAutospacing="1"/>
        <w:ind w:left="360"/>
        <w:contextualSpacing/>
        <w:jc w:val="left"/>
        <w:rPr>
          <w:sz w:val="20"/>
          <w:szCs w:val="20"/>
        </w:rPr>
      </w:pPr>
    </w:p>
    <w:p w14:paraId="1FB379B7" w14:textId="77777777" w:rsidR="00D04E33" w:rsidRPr="001C2268" w:rsidRDefault="00D04E33" w:rsidP="00D04E33">
      <w:pPr>
        <w:spacing w:before="100" w:beforeAutospacing="1" w:after="100" w:afterAutospacing="1"/>
        <w:ind w:left="360"/>
        <w:contextualSpacing/>
        <w:jc w:val="left"/>
        <w:rPr>
          <w:sz w:val="20"/>
          <w:szCs w:val="20"/>
        </w:rPr>
      </w:pPr>
    </w:p>
    <w:p w14:paraId="43511D59" w14:textId="77777777" w:rsidR="00D04E33" w:rsidRPr="001C2268" w:rsidRDefault="00D04E33" w:rsidP="00D04E33">
      <w:pPr>
        <w:spacing w:before="100" w:beforeAutospacing="1" w:after="100" w:afterAutospacing="1"/>
        <w:ind w:left="360"/>
        <w:contextualSpacing/>
        <w:jc w:val="left"/>
        <w:rPr>
          <w:sz w:val="20"/>
          <w:szCs w:val="20"/>
        </w:rPr>
      </w:pPr>
      <w:r>
        <w:rPr>
          <w:sz w:val="20"/>
        </w:rPr>
        <w:br/>
      </w:r>
    </w:p>
    <w:p w14:paraId="19DFBE32" w14:textId="77777777" w:rsidR="00D04E33" w:rsidRPr="001C2268" w:rsidRDefault="00D04E33" w:rsidP="00D04E33">
      <w:pPr>
        <w:spacing w:before="100" w:beforeAutospacing="1" w:after="100" w:afterAutospacing="1"/>
        <w:ind w:left="360"/>
        <w:contextualSpacing/>
        <w:jc w:val="left"/>
        <w:rPr>
          <w:sz w:val="20"/>
          <w:szCs w:val="20"/>
        </w:rPr>
      </w:pPr>
    </w:p>
    <w:p w14:paraId="379035FE" w14:textId="77777777" w:rsidR="00D04E33" w:rsidRPr="001C2268" w:rsidRDefault="00D04E33" w:rsidP="00D04E33">
      <w:pPr>
        <w:spacing w:before="100" w:beforeAutospacing="1" w:after="100" w:afterAutospacing="1"/>
        <w:ind w:left="360"/>
        <w:contextualSpacing/>
        <w:jc w:val="left"/>
        <w:rPr>
          <w:sz w:val="20"/>
          <w:szCs w:val="20"/>
        </w:rPr>
      </w:pPr>
    </w:p>
    <w:p w14:paraId="32742319" w14:textId="78F4D144" w:rsidR="00D04E33" w:rsidRPr="001D2DF6" w:rsidRDefault="00D04E33" w:rsidP="00412A19">
      <w:pPr>
        <w:numPr>
          <w:ilvl w:val="0"/>
          <w:numId w:val="4"/>
        </w:numPr>
        <w:tabs>
          <w:tab w:val="clear" w:pos="720"/>
        </w:tabs>
        <w:autoSpaceDE w:val="0"/>
        <w:autoSpaceDN w:val="0"/>
        <w:adjustRightInd w:val="0"/>
        <w:ind w:left="425" w:hanging="425"/>
        <w:jc w:val="left"/>
      </w:pPr>
      <w:r>
        <w:lastRenderedPageBreak/>
        <w:t>4-, 5-, 6- alebo 7-azaindol-1,3-diyl (X = CH, C-CH</w:t>
      </w:r>
      <w:r>
        <w:rPr>
          <w:vertAlign w:val="subscript"/>
        </w:rPr>
        <w:t>3</w:t>
      </w:r>
      <w:r>
        <w:t>, C-F, C-Cl, C-Br a C-I) a 4-, 5-, 6- alebo 7-azaindazol-1,3-diyl (X = N) (väzbové miesto pre mostík v polohe 3, väzbové miesto pre bočný reťazec v polohe 1)</w:t>
      </w:r>
    </w:p>
    <w:p w14:paraId="2C73370C" w14:textId="77777777" w:rsidR="00D04E33" w:rsidRPr="001C2268" w:rsidRDefault="00D04E33" w:rsidP="00D04E33">
      <w:pPr>
        <w:spacing w:before="100" w:beforeAutospacing="1" w:after="100" w:afterAutospacing="1"/>
        <w:ind w:left="360"/>
        <w:contextualSpacing/>
        <w:jc w:val="left"/>
        <w:rPr>
          <w:sz w:val="20"/>
          <w:szCs w:val="20"/>
        </w:rPr>
      </w:pPr>
      <w:r>
        <w:rPr>
          <w:noProof/>
        </w:rPr>
        <w:drawing>
          <wp:anchor distT="0" distB="0" distL="114300" distR="114300" simplePos="0" relativeHeight="251671552" behindDoc="0" locked="0" layoutInCell="1" allowOverlap="1" wp14:anchorId="633F2293" wp14:editId="317E7332">
            <wp:simplePos x="0" y="0"/>
            <wp:positionH relativeFrom="margin">
              <wp:posOffset>340995</wp:posOffset>
            </wp:positionH>
            <wp:positionV relativeFrom="paragraph">
              <wp:posOffset>11430</wp:posOffset>
            </wp:positionV>
            <wp:extent cx="2916000" cy="2914650"/>
            <wp:effectExtent l="0" t="0" r="0" b="0"/>
            <wp:wrapNone/>
            <wp:docPr id="206" name="Grafik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336833"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l="-9" t="17772" r="61289" b="46659"/>
                    <a:stretch>
                      <a:fillRect/>
                    </a:stretch>
                  </pic:blipFill>
                  <pic:spPr bwMode="auto">
                    <a:xfrm>
                      <a:off x="0" y="0"/>
                      <a:ext cx="2916000" cy="2914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138D57" w14:textId="77777777" w:rsidR="00D04E33" w:rsidRPr="001C2268" w:rsidRDefault="00D04E33" w:rsidP="00D04E33">
      <w:pPr>
        <w:spacing w:before="100" w:beforeAutospacing="1" w:after="100" w:afterAutospacing="1"/>
        <w:ind w:left="360"/>
        <w:contextualSpacing/>
        <w:jc w:val="left"/>
        <w:rPr>
          <w:sz w:val="20"/>
          <w:szCs w:val="20"/>
        </w:rPr>
      </w:pPr>
    </w:p>
    <w:p w14:paraId="18223579" w14:textId="77777777" w:rsidR="00D04E33" w:rsidRPr="001C2268" w:rsidRDefault="00D04E33" w:rsidP="00D04E33">
      <w:pPr>
        <w:spacing w:before="100" w:beforeAutospacing="1" w:after="100" w:afterAutospacing="1"/>
        <w:ind w:left="360"/>
        <w:contextualSpacing/>
        <w:jc w:val="left"/>
        <w:rPr>
          <w:sz w:val="20"/>
          <w:szCs w:val="20"/>
        </w:rPr>
      </w:pPr>
    </w:p>
    <w:p w14:paraId="736A27E3" w14:textId="77777777" w:rsidR="00D04E33" w:rsidRPr="001C2268" w:rsidRDefault="00D04E33" w:rsidP="00D04E33">
      <w:pPr>
        <w:spacing w:before="100" w:beforeAutospacing="1" w:after="100" w:afterAutospacing="1"/>
        <w:ind w:left="360"/>
        <w:contextualSpacing/>
        <w:jc w:val="left"/>
        <w:rPr>
          <w:sz w:val="20"/>
          <w:szCs w:val="20"/>
        </w:rPr>
      </w:pPr>
    </w:p>
    <w:p w14:paraId="4A8933DD" w14:textId="77777777" w:rsidR="00D04E33" w:rsidRPr="001C2268" w:rsidRDefault="00D04E33" w:rsidP="00D04E33">
      <w:pPr>
        <w:spacing w:before="100" w:beforeAutospacing="1" w:after="100" w:afterAutospacing="1"/>
        <w:ind w:left="360"/>
        <w:contextualSpacing/>
        <w:jc w:val="left"/>
        <w:rPr>
          <w:sz w:val="20"/>
          <w:szCs w:val="20"/>
        </w:rPr>
      </w:pPr>
    </w:p>
    <w:p w14:paraId="0C977DA1" w14:textId="77777777" w:rsidR="00D04E33" w:rsidRDefault="00D04E33" w:rsidP="00D04E33">
      <w:pPr>
        <w:spacing w:before="100" w:beforeAutospacing="1" w:after="100" w:afterAutospacing="1"/>
        <w:ind w:left="360"/>
        <w:contextualSpacing/>
        <w:jc w:val="left"/>
        <w:rPr>
          <w:sz w:val="20"/>
          <w:szCs w:val="20"/>
        </w:rPr>
      </w:pPr>
      <w:r>
        <w:rPr>
          <w:noProof/>
        </w:rPr>
        <mc:AlternateContent>
          <mc:Choice Requires="wps">
            <w:drawing>
              <wp:anchor distT="0" distB="0" distL="114300" distR="114300" simplePos="0" relativeHeight="251672576" behindDoc="0" locked="0" layoutInCell="1" allowOverlap="1" wp14:anchorId="0AED6A09" wp14:editId="5B16006E">
                <wp:simplePos x="0" y="0"/>
                <wp:positionH relativeFrom="column">
                  <wp:posOffset>3721579</wp:posOffset>
                </wp:positionH>
                <wp:positionV relativeFrom="paragraph">
                  <wp:posOffset>372337</wp:posOffset>
                </wp:positionV>
                <wp:extent cx="2324100" cy="714375"/>
                <wp:effectExtent l="0" t="0" r="0" b="9525"/>
                <wp:wrapNone/>
                <wp:docPr id="636" name="Textfeld 636"/>
                <wp:cNvGraphicFramePr/>
                <a:graphic xmlns:a="http://schemas.openxmlformats.org/drawingml/2006/main">
                  <a:graphicData uri="http://schemas.microsoft.com/office/word/2010/wordprocessingShape">
                    <wps:wsp>
                      <wps:cNvSpPr txBox="1"/>
                      <wps:spPr>
                        <a:xfrm>
                          <a:off x="0" y="0"/>
                          <a:ext cx="2324100" cy="714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5255CC" w14:textId="77777777" w:rsidR="00D117F0" w:rsidRPr="002E6949" w:rsidRDefault="00D117F0" w:rsidP="00D04E33">
                            <w:pPr>
                              <w:spacing w:before="0" w:after="0"/>
                              <w:rPr>
                                <w:sz w:val="20"/>
                                <w:szCs w:val="20"/>
                              </w:rPr>
                            </w:pPr>
                            <w:r>
                              <w:rPr>
                                <w:sz w:val="20"/>
                              </w:rPr>
                              <w:t xml:space="preserve">v </w:t>
                            </w:r>
                            <w:r>
                              <w:rPr>
                                <w:sz w:val="20"/>
                              </w:rPr>
                              <w:t>uvedenom poradí:</w:t>
                            </w:r>
                          </w:p>
                          <w:p w14:paraId="76B26047" w14:textId="77777777" w:rsidR="00D117F0" w:rsidRPr="002E6949" w:rsidRDefault="00D117F0" w:rsidP="00D04E33">
                            <w:pPr>
                              <w:spacing w:before="0" w:after="0"/>
                              <w:rPr>
                                <w:sz w:val="20"/>
                                <w:szCs w:val="20"/>
                              </w:rPr>
                            </w:pPr>
                          </w:p>
                          <w:p w14:paraId="34247696" w14:textId="77777777" w:rsidR="00D117F0" w:rsidRPr="002E6949" w:rsidRDefault="00D117F0" w:rsidP="00D04E33">
                            <w:pPr>
                              <w:spacing w:before="0" w:after="0"/>
                              <w:rPr>
                                <w:sz w:val="20"/>
                                <w:szCs w:val="20"/>
                              </w:rPr>
                            </w:pPr>
                            <w:r>
                              <w:rPr>
                                <w:sz w:val="20"/>
                              </w:rPr>
                              <w:t>X = CH, C-CH</w:t>
                            </w:r>
                            <w:r>
                              <w:rPr>
                                <w:sz w:val="20"/>
                                <w:vertAlign w:val="subscript"/>
                              </w:rPr>
                              <w:t>3</w:t>
                            </w:r>
                            <w:r>
                              <w:rPr>
                                <w:sz w:val="20"/>
                              </w:rPr>
                              <w:t>, C-F, C-Cl, C-Br, C-I</w:t>
                            </w:r>
                          </w:p>
                          <w:p w14:paraId="75E61674" w14:textId="77777777" w:rsidR="00D117F0" w:rsidRPr="002E6949" w:rsidRDefault="00D117F0" w:rsidP="00D04E33">
                            <w:pPr>
                              <w:spacing w:before="0" w:after="0"/>
                              <w:rPr>
                                <w:sz w:val="20"/>
                                <w:szCs w:val="20"/>
                              </w:rPr>
                            </w:pPr>
                            <w:r>
                              <w:rPr>
                                <w:sz w:val="20"/>
                              </w:rPr>
                              <w:t xml:space="preserve">    </w:t>
                            </w:r>
                            <w:r>
                              <w:rPr>
                                <w:sz w:val="16"/>
                              </w:rPr>
                              <w:t xml:space="preserve">   </w:t>
                            </w:r>
                            <w:r>
                              <w:rPr>
                                <w:sz w:val="20"/>
                              </w:rPr>
                              <w:t>alebo N</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0AED6A09" id="Textfeld 636" o:spid="_x0000_s1079" type="#_x0000_t202" style="position:absolute;left:0;text-align:left;margin-left:293.05pt;margin-top:29.3pt;width:183pt;height:5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" fillcolor="white [3201]" stroked="f" strokeweight=".5pt">
                <v:textbox>
                  <w:txbxContent>
                    <w:p w14:paraId="495255CC" w14:textId="77777777" w:rsidR="00D117F0" w:rsidRPr="002E6949" w:rsidRDefault="00D117F0" w:rsidP="00D04E33">
                      <w:pPr>
                        <w:spacing w:before="0" w:after="0"/>
                        <w:rPr>
                          <w:sz w:val="20"/>
                          <w:szCs w:val="20"/>
                        </w:rPr>
                      </w:pPr>
                      <w:r>
                        <w:rPr>
                          <w:sz w:val="20"/>
                        </w:rPr>
                        <w:t xml:space="preserve">v uvedenom poradí:</w:t>
                      </w:r>
                    </w:p>
                    <w:p w14:paraId="76B26047" w14:textId="77777777" w:rsidR="00D117F0" w:rsidRPr="002E6949" w:rsidRDefault="00D117F0" w:rsidP="00D04E33">
                      <w:pPr>
                        <w:spacing w:before="0" w:after="0"/>
                        <w:rPr>
                          <w:sz w:val="20"/>
                          <w:szCs w:val="20"/>
                        </w:rPr>
                      </w:pPr>
                    </w:p>
                    <w:p w14:paraId="34247696" w14:textId="77777777" w:rsidR="00D117F0" w:rsidRPr="002E6949" w:rsidRDefault="00D117F0" w:rsidP="00D04E33">
                      <w:pPr>
                        <w:spacing w:before="0" w:after="0"/>
                        <w:rPr>
                          <w:sz w:val="20"/>
                          <w:szCs w:val="20"/>
                        </w:rPr>
                      </w:pPr>
                      <w:r>
                        <w:rPr>
                          <w:sz w:val="20"/>
                        </w:rPr>
                        <w:t xml:space="preserve">X = CH, C-CH</w:t>
                      </w:r>
                      <w:r>
                        <w:rPr>
                          <w:sz w:val="20"/>
                          <w:vertAlign w:val="subscript"/>
                        </w:rPr>
                        <w:t xml:space="preserve">3</w:t>
                      </w:r>
                      <w:r>
                        <w:rPr>
                          <w:sz w:val="20"/>
                        </w:rPr>
                        <w:t xml:space="preserve">,</w:t>
                      </w:r>
                      <w:r>
                        <w:rPr>
                          <w:sz w:val="20"/>
                        </w:rPr>
                        <w:t xml:space="preserve"> </w:t>
                      </w:r>
                      <w:r>
                        <w:rPr>
                          <w:sz w:val="20"/>
                        </w:rPr>
                        <w:t xml:space="preserve">C-F, C-Cl, C-Br, C-I</w:t>
                      </w:r>
                    </w:p>
                    <w:p w14:paraId="75E61674" w14:textId="77777777" w:rsidR="00D117F0" w:rsidRPr="002E6949" w:rsidRDefault="00D117F0" w:rsidP="00D04E33">
                      <w:pPr>
                        <w:spacing w:before="0" w:after="0"/>
                        <w:rPr>
                          <w:sz w:val="20"/>
                          <w:szCs w:val="20"/>
                        </w:rPr>
                      </w:pPr>
                      <w:r>
                        <w:rPr>
                          <w:sz w:val="20"/>
                        </w:rPr>
                        <w:t xml:space="preserve">    </w:t>
                      </w:r>
                      <w:r>
                        <w:rPr>
                          <w:sz w:val="16"/>
                        </w:rPr>
                        <w:t xml:space="preserve">   </w:t>
                      </w:r>
                      <w:r>
                        <w:rPr>
                          <w:sz w:val="20"/>
                        </w:rPr>
                        <w:t xml:space="preserve">alebo N</w:t>
                      </w:r>
                    </w:p>
                  </w:txbxContent>
                </v:textbox>
              </v:shape>
            </w:pict>
          </mc:Fallback>
        </mc:AlternateContent>
      </w:r>
    </w:p>
    <w:p w14:paraId="2ABB42E3" w14:textId="77777777" w:rsidR="00D04E33" w:rsidRDefault="00D04E33" w:rsidP="00D04E33">
      <w:pPr>
        <w:spacing w:before="100" w:beforeAutospacing="1" w:after="100" w:afterAutospacing="1"/>
        <w:ind w:left="360"/>
        <w:contextualSpacing/>
        <w:jc w:val="left"/>
        <w:rPr>
          <w:sz w:val="20"/>
          <w:szCs w:val="20"/>
        </w:rPr>
      </w:pPr>
    </w:p>
    <w:p w14:paraId="6D01B72F" w14:textId="67B465AF" w:rsidR="00D04E33" w:rsidRDefault="00691183" w:rsidP="00D04E33">
      <w:pPr>
        <w:spacing w:before="100" w:beforeAutospacing="1" w:after="100" w:afterAutospacing="1"/>
        <w:ind w:left="360"/>
        <w:contextualSpacing/>
        <w:jc w:val="left"/>
        <w:rPr>
          <w:sz w:val="20"/>
          <w:szCs w:val="20"/>
        </w:rPr>
      </w:pPr>
      <w:r>
        <w:rPr>
          <w:noProof/>
          <w:sz w:val="20"/>
        </w:rPr>
        <mc:AlternateContent>
          <mc:Choice Requires="wps">
            <w:drawing>
              <wp:anchor distT="0" distB="0" distL="114300" distR="114300" simplePos="0" relativeHeight="251706368" behindDoc="0" locked="0" layoutInCell="1" allowOverlap="1" wp14:anchorId="284490AF" wp14:editId="56D63415">
                <wp:simplePos x="0" y="0"/>
                <wp:positionH relativeFrom="column">
                  <wp:posOffset>491490</wp:posOffset>
                </wp:positionH>
                <wp:positionV relativeFrom="paragraph">
                  <wp:posOffset>100965</wp:posOffset>
                </wp:positionV>
                <wp:extent cx="934085" cy="200025"/>
                <wp:effectExtent l="0" t="0" r="0" b="9525"/>
                <wp:wrapNone/>
                <wp:docPr id="696768196" name="Text Box 69"/>
                <wp:cNvGraphicFramePr/>
                <a:graphic xmlns:a="http://schemas.openxmlformats.org/drawingml/2006/main">
                  <a:graphicData uri="http://schemas.microsoft.com/office/word/2010/wordprocessingShape">
                    <wps:wsp>
                      <wps:cNvSpPr txBox="1"/>
                      <wps:spPr>
                        <a:xfrm>
                          <a:off x="0" y="0"/>
                          <a:ext cx="934085" cy="200025"/>
                        </a:xfrm>
                        <a:prstGeom prst="rect">
                          <a:avLst/>
                        </a:prstGeom>
                        <a:solidFill>
                          <a:schemeClr val="lt1"/>
                        </a:solidFill>
                        <a:ln w="6350">
                          <a:noFill/>
                        </a:ln>
                      </wps:spPr>
                      <wps:txbx>
                        <w:txbxContent>
                          <w:p w14:paraId="1D0F19A8" w14:textId="1D1913C2" w:rsidR="00691183" w:rsidRPr="00691183" w:rsidRDefault="00691183" w:rsidP="00691183">
                            <w:pPr>
                              <w:jc w:val="center"/>
                              <w:rPr>
                                <w:sz w:val="18"/>
                                <w:szCs w:val="18"/>
                              </w:rPr>
                            </w:pPr>
                            <w:r>
                              <w:rPr>
                                <w:sz w:val="18"/>
                              </w:rPr>
                              <w:t xml:space="preserve">4-aza </w:t>
                            </w:r>
                            <w:r>
                              <w:rPr>
                                <w:sz w:val="18"/>
                              </w:rPr>
                              <w:t>deriváty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284490AF" id="Text Box 69" o:spid="_x0000_s1080" type="#_x0000_t202" style="position:absolute;left:0;text-align:left;margin-left:38.7pt;margin-top:7.95pt;width:73.55pt;height:15.7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" fillcolor="white [3201]" stroked="f" strokeweight=".5pt">
                <v:textbox inset="0,0,0,0">
                  <w:txbxContent>
                    <w:p w14:paraId="1D0F19A8" w14:textId="1D1913C2" w:rsidR="00691183" w:rsidRPr="00691183" w:rsidRDefault="00691183" w:rsidP="00691183">
                      <w:pPr>
                        <w:jc w:val="center"/>
                        <w:rPr>
                          <w:sz w:val="18"/>
                          <w:szCs w:val="18"/>
                        </w:rPr>
                      </w:pPr>
                      <w:r>
                        <w:rPr>
                          <w:sz w:val="18"/>
                        </w:rPr>
                        <w:t xml:space="preserve">4-aza deriváty</w:t>
                      </w:r>
                    </w:p>
                  </w:txbxContent>
                </v:textbox>
              </v:shape>
            </w:pict>
          </mc:Fallback>
        </mc:AlternateContent>
      </w:r>
      <w:r>
        <w:rPr>
          <w:noProof/>
          <w:sz w:val="20"/>
        </w:rPr>
        <mc:AlternateContent>
          <mc:Choice Requires="wps">
            <w:drawing>
              <wp:anchor distT="0" distB="0" distL="114300" distR="114300" simplePos="0" relativeHeight="251708416" behindDoc="0" locked="0" layoutInCell="1" allowOverlap="1" wp14:anchorId="06CA0769" wp14:editId="0EADD13B">
                <wp:simplePos x="0" y="0"/>
                <wp:positionH relativeFrom="column">
                  <wp:posOffset>2190750</wp:posOffset>
                </wp:positionH>
                <wp:positionV relativeFrom="paragraph">
                  <wp:posOffset>102870</wp:posOffset>
                </wp:positionV>
                <wp:extent cx="934085" cy="200025"/>
                <wp:effectExtent l="0" t="0" r="0" b="9525"/>
                <wp:wrapNone/>
                <wp:docPr id="1345876780" name="Text Box 69"/>
                <wp:cNvGraphicFramePr/>
                <a:graphic xmlns:a="http://schemas.openxmlformats.org/drawingml/2006/main">
                  <a:graphicData uri="http://schemas.microsoft.com/office/word/2010/wordprocessingShape">
                    <wps:wsp>
                      <wps:cNvSpPr txBox="1"/>
                      <wps:spPr>
                        <a:xfrm>
                          <a:off x="0" y="0"/>
                          <a:ext cx="934085" cy="200025"/>
                        </a:xfrm>
                        <a:prstGeom prst="rect">
                          <a:avLst/>
                        </a:prstGeom>
                        <a:solidFill>
                          <a:schemeClr val="lt1"/>
                        </a:solidFill>
                        <a:ln w="6350">
                          <a:noFill/>
                        </a:ln>
                      </wps:spPr>
                      <wps:txbx>
                        <w:txbxContent>
                          <w:p w14:paraId="22488A80" w14:textId="20C49F9E" w:rsidR="00691183" w:rsidRPr="00691183" w:rsidRDefault="00691183" w:rsidP="00691183">
                            <w:pPr>
                              <w:jc w:val="center"/>
                              <w:rPr>
                                <w:sz w:val="18"/>
                                <w:szCs w:val="18"/>
                              </w:rPr>
                            </w:pPr>
                            <w:r>
                              <w:rPr>
                                <w:sz w:val="18"/>
                              </w:rPr>
                              <w:t xml:space="preserve">5-aza </w:t>
                            </w:r>
                            <w:r>
                              <w:rPr>
                                <w:sz w:val="18"/>
                              </w:rPr>
                              <w:t>deriváty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06CA0769" id="_x0000_s1081" type="#_x0000_t202" style="position:absolute;left:0;text-align:left;margin-left:172.5pt;margin-top:8.1pt;width:73.55pt;height:15.7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" fillcolor="white [3201]" stroked="f" strokeweight=".5pt">
                <v:textbox inset="0,0,0,0">
                  <w:txbxContent>
                    <w:p w14:paraId="22488A80" w14:textId="20C49F9E" w:rsidR="00691183" w:rsidRPr="00691183" w:rsidRDefault="00691183" w:rsidP="00691183">
                      <w:pPr>
                        <w:jc w:val="center"/>
                        <w:rPr>
                          <w:sz w:val="18"/>
                          <w:szCs w:val="18"/>
                        </w:rPr>
                      </w:pPr>
                      <w:r>
                        <w:rPr>
                          <w:sz w:val="18"/>
                        </w:rPr>
                        <w:t xml:space="preserve">5-aza deriváty</w:t>
                      </w:r>
                    </w:p>
                  </w:txbxContent>
                </v:textbox>
              </v:shape>
            </w:pict>
          </mc:Fallback>
        </mc:AlternateContent>
      </w:r>
    </w:p>
    <w:p w14:paraId="75DD732B" w14:textId="6146021C" w:rsidR="00D04E33" w:rsidRDefault="00D04E33" w:rsidP="00D04E33">
      <w:pPr>
        <w:spacing w:before="100" w:beforeAutospacing="1" w:after="100" w:afterAutospacing="1"/>
        <w:ind w:left="360"/>
        <w:contextualSpacing/>
        <w:jc w:val="left"/>
        <w:rPr>
          <w:sz w:val="20"/>
          <w:szCs w:val="20"/>
        </w:rPr>
      </w:pPr>
    </w:p>
    <w:p w14:paraId="4B982471" w14:textId="1743A97E" w:rsidR="00D04E33" w:rsidRDefault="00D04E33" w:rsidP="00D04E33">
      <w:pPr>
        <w:spacing w:before="100" w:beforeAutospacing="1" w:after="100" w:afterAutospacing="1"/>
        <w:ind w:left="360"/>
        <w:contextualSpacing/>
        <w:jc w:val="left"/>
        <w:rPr>
          <w:sz w:val="20"/>
          <w:szCs w:val="20"/>
        </w:rPr>
      </w:pPr>
    </w:p>
    <w:p w14:paraId="26BAEB94" w14:textId="5D601729" w:rsidR="00D04E33" w:rsidRDefault="00D04E33" w:rsidP="00D04E33">
      <w:pPr>
        <w:spacing w:before="100" w:beforeAutospacing="1" w:after="100" w:afterAutospacing="1"/>
        <w:ind w:left="360"/>
        <w:contextualSpacing/>
        <w:jc w:val="left"/>
        <w:rPr>
          <w:sz w:val="20"/>
          <w:szCs w:val="20"/>
        </w:rPr>
      </w:pPr>
    </w:p>
    <w:p w14:paraId="6BEC4F26" w14:textId="00F47ADA" w:rsidR="00D04E33" w:rsidRDefault="00D04E33" w:rsidP="00D04E33">
      <w:pPr>
        <w:spacing w:before="100" w:beforeAutospacing="1" w:after="100" w:afterAutospacing="1"/>
        <w:ind w:left="360"/>
        <w:contextualSpacing/>
        <w:jc w:val="left"/>
        <w:rPr>
          <w:sz w:val="20"/>
          <w:szCs w:val="20"/>
        </w:rPr>
      </w:pPr>
    </w:p>
    <w:p w14:paraId="63A56275" w14:textId="2987ADC8" w:rsidR="00D04E33" w:rsidRDefault="00D04E33" w:rsidP="00D04E33">
      <w:pPr>
        <w:spacing w:before="100" w:beforeAutospacing="1" w:after="100" w:afterAutospacing="1"/>
        <w:ind w:left="360"/>
        <w:contextualSpacing/>
        <w:jc w:val="left"/>
        <w:rPr>
          <w:sz w:val="20"/>
          <w:szCs w:val="20"/>
        </w:rPr>
      </w:pPr>
    </w:p>
    <w:p w14:paraId="5ABF13DE" w14:textId="23C957CB" w:rsidR="00D04E33" w:rsidRDefault="00D04E33" w:rsidP="00D04E33">
      <w:pPr>
        <w:spacing w:before="100" w:beforeAutospacing="1" w:after="100" w:afterAutospacing="1"/>
        <w:ind w:left="360"/>
        <w:contextualSpacing/>
        <w:jc w:val="left"/>
        <w:rPr>
          <w:sz w:val="20"/>
          <w:szCs w:val="20"/>
        </w:rPr>
      </w:pPr>
    </w:p>
    <w:p w14:paraId="6F6A2508" w14:textId="562BB9A7" w:rsidR="00D04E33" w:rsidRDefault="00D04E33" w:rsidP="00D04E33">
      <w:pPr>
        <w:spacing w:before="100" w:beforeAutospacing="1" w:after="100" w:afterAutospacing="1"/>
        <w:ind w:left="360"/>
        <w:contextualSpacing/>
        <w:jc w:val="left"/>
        <w:rPr>
          <w:sz w:val="20"/>
          <w:szCs w:val="20"/>
        </w:rPr>
      </w:pPr>
    </w:p>
    <w:p w14:paraId="561B87A3" w14:textId="230B6EE1" w:rsidR="00D04E33" w:rsidRDefault="00D04E33" w:rsidP="00D04E33">
      <w:pPr>
        <w:spacing w:before="100" w:beforeAutospacing="1" w:after="100" w:afterAutospacing="1"/>
        <w:ind w:left="360"/>
        <w:contextualSpacing/>
        <w:jc w:val="left"/>
        <w:rPr>
          <w:sz w:val="20"/>
          <w:szCs w:val="20"/>
        </w:rPr>
      </w:pPr>
    </w:p>
    <w:p w14:paraId="792F490F" w14:textId="61BB4048" w:rsidR="00D04E33" w:rsidRDefault="00D04E33" w:rsidP="00D04E33">
      <w:pPr>
        <w:spacing w:before="100" w:beforeAutospacing="1" w:after="100" w:afterAutospacing="1"/>
        <w:ind w:left="360"/>
        <w:contextualSpacing/>
        <w:jc w:val="left"/>
        <w:rPr>
          <w:sz w:val="20"/>
          <w:szCs w:val="20"/>
        </w:rPr>
      </w:pPr>
    </w:p>
    <w:p w14:paraId="2612C447" w14:textId="5E82BB8F" w:rsidR="00D04E33" w:rsidRDefault="00D04E33" w:rsidP="00D04E33">
      <w:pPr>
        <w:spacing w:before="100" w:beforeAutospacing="1" w:after="100" w:afterAutospacing="1"/>
        <w:ind w:left="360"/>
        <w:contextualSpacing/>
        <w:jc w:val="left"/>
        <w:rPr>
          <w:sz w:val="20"/>
          <w:szCs w:val="20"/>
        </w:rPr>
      </w:pPr>
    </w:p>
    <w:p w14:paraId="3900AD23" w14:textId="5973A4DD" w:rsidR="00D04E33" w:rsidRDefault="00691183" w:rsidP="00D04E33">
      <w:pPr>
        <w:spacing w:before="100" w:beforeAutospacing="1" w:after="100" w:afterAutospacing="1"/>
        <w:ind w:left="360"/>
        <w:contextualSpacing/>
        <w:jc w:val="left"/>
        <w:rPr>
          <w:sz w:val="20"/>
          <w:szCs w:val="20"/>
        </w:rPr>
      </w:pPr>
      <w:r>
        <w:rPr>
          <w:noProof/>
          <w:sz w:val="20"/>
        </w:rPr>
        <mc:AlternateContent>
          <mc:Choice Requires="wps">
            <w:drawing>
              <wp:anchor distT="0" distB="0" distL="114300" distR="114300" simplePos="0" relativeHeight="251712512" behindDoc="0" locked="0" layoutInCell="1" allowOverlap="1" wp14:anchorId="605F001F" wp14:editId="388C8389">
                <wp:simplePos x="0" y="0"/>
                <wp:positionH relativeFrom="column">
                  <wp:posOffset>2238375</wp:posOffset>
                </wp:positionH>
                <wp:positionV relativeFrom="paragraph">
                  <wp:posOffset>91440</wp:posOffset>
                </wp:positionV>
                <wp:extent cx="934085" cy="200025"/>
                <wp:effectExtent l="0" t="0" r="0" b="9525"/>
                <wp:wrapNone/>
                <wp:docPr id="299895614" name="Text Box 69"/>
                <wp:cNvGraphicFramePr/>
                <a:graphic xmlns:a="http://schemas.openxmlformats.org/drawingml/2006/main">
                  <a:graphicData uri="http://schemas.microsoft.com/office/word/2010/wordprocessingShape">
                    <wps:wsp>
                      <wps:cNvSpPr txBox="1"/>
                      <wps:spPr>
                        <a:xfrm>
                          <a:off x="0" y="0"/>
                          <a:ext cx="934085" cy="200025"/>
                        </a:xfrm>
                        <a:prstGeom prst="rect">
                          <a:avLst/>
                        </a:prstGeom>
                        <a:solidFill>
                          <a:schemeClr val="lt1"/>
                        </a:solidFill>
                        <a:ln w="6350">
                          <a:noFill/>
                        </a:ln>
                      </wps:spPr>
                      <wps:txbx>
                        <w:txbxContent>
                          <w:p w14:paraId="560D0443" w14:textId="75FC7D1F" w:rsidR="00691183" w:rsidRPr="00691183" w:rsidRDefault="00691183" w:rsidP="00691183">
                            <w:pPr>
                              <w:jc w:val="center"/>
                              <w:rPr>
                                <w:sz w:val="18"/>
                                <w:szCs w:val="18"/>
                              </w:rPr>
                            </w:pPr>
                            <w:r>
                              <w:rPr>
                                <w:sz w:val="18"/>
                              </w:rPr>
                              <w:t xml:space="preserve">7-aza </w:t>
                            </w:r>
                            <w:r>
                              <w:rPr>
                                <w:sz w:val="18"/>
                              </w:rPr>
                              <w:t>deriváty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605F001F" id="_x0000_s1082" type="#_x0000_t202" style="position:absolute;left:0;text-align:left;margin-left:176.25pt;margin-top:7.2pt;width:73.55pt;height:15.75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" fillcolor="white [3201]" stroked="f" strokeweight=".5pt">
                <v:textbox inset="0,0,0,0">
                  <w:txbxContent>
                    <w:p w14:paraId="560D0443" w14:textId="75FC7D1F" w:rsidR="00691183" w:rsidRPr="00691183" w:rsidRDefault="00691183" w:rsidP="00691183">
                      <w:pPr>
                        <w:jc w:val="center"/>
                        <w:rPr>
                          <w:sz w:val="18"/>
                          <w:szCs w:val="18"/>
                        </w:rPr>
                      </w:pPr>
                      <w:r>
                        <w:rPr>
                          <w:sz w:val="18"/>
                        </w:rPr>
                        <w:t xml:space="preserve">7-aza deriváty</w:t>
                      </w:r>
                    </w:p>
                  </w:txbxContent>
                </v:textbox>
              </v:shape>
            </w:pict>
          </mc:Fallback>
        </mc:AlternateContent>
      </w:r>
      <w:r>
        <w:rPr>
          <w:noProof/>
          <w:sz w:val="20"/>
        </w:rPr>
        <mc:AlternateContent>
          <mc:Choice Requires="wps">
            <w:drawing>
              <wp:anchor distT="0" distB="0" distL="114300" distR="114300" simplePos="0" relativeHeight="251710464" behindDoc="0" locked="0" layoutInCell="1" allowOverlap="1" wp14:anchorId="753E42B3" wp14:editId="60876039">
                <wp:simplePos x="0" y="0"/>
                <wp:positionH relativeFrom="column">
                  <wp:posOffset>495300</wp:posOffset>
                </wp:positionH>
                <wp:positionV relativeFrom="paragraph">
                  <wp:posOffset>81915</wp:posOffset>
                </wp:positionV>
                <wp:extent cx="934085" cy="200025"/>
                <wp:effectExtent l="0" t="0" r="0" b="9525"/>
                <wp:wrapNone/>
                <wp:docPr id="2094802581" name="Text Box 69"/>
                <wp:cNvGraphicFramePr/>
                <a:graphic xmlns:a="http://schemas.openxmlformats.org/drawingml/2006/main">
                  <a:graphicData uri="http://schemas.microsoft.com/office/word/2010/wordprocessingShape">
                    <wps:wsp>
                      <wps:cNvSpPr txBox="1"/>
                      <wps:spPr>
                        <a:xfrm>
                          <a:off x="0" y="0"/>
                          <a:ext cx="934085" cy="200025"/>
                        </a:xfrm>
                        <a:prstGeom prst="rect">
                          <a:avLst/>
                        </a:prstGeom>
                        <a:solidFill>
                          <a:schemeClr val="lt1"/>
                        </a:solidFill>
                        <a:ln w="6350">
                          <a:noFill/>
                        </a:ln>
                      </wps:spPr>
                      <wps:txbx>
                        <w:txbxContent>
                          <w:p w14:paraId="39120622" w14:textId="426E2595" w:rsidR="00691183" w:rsidRPr="00691183" w:rsidRDefault="00691183" w:rsidP="00691183">
                            <w:pPr>
                              <w:jc w:val="center"/>
                              <w:rPr>
                                <w:sz w:val="18"/>
                                <w:szCs w:val="18"/>
                              </w:rPr>
                            </w:pPr>
                            <w:r>
                              <w:rPr>
                                <w:sz w:val="18"/>
                              </w:rPr>
                              <w:t xml:space="preserve">6-aza </w:t>
                            </w:r>
                            <w:r>
                              <w:rPr>
                                <w:sz w:val="18"/>
                              </w:rPr>
                              <w:t>deriváty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753E42B3" id="_x0000_s1083" type="#_x0000_t202" style="position:absolute;left:0;text-align:left;margin-left:39pt;margin-top:6.45pt;width:73.55pt;height:15.7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" fillcolor="white [3201]" stroked="f" strokeweight=".5pt">
                <v:textbox inset="0,0,0,0">
                  <w:txbxContent>
                    <w:p w14:paraId="39120622" w14:textId="426E2595" w:rsidR="00691183" w:rsidRPr="00691183" w:rsidRDefault="00691183" w:rsidP="00691183">
                      <w:pPr>
                        <w:jc w:val="center"/>
                        <w:rPr>
                          <w:sz w:val="18"/>
                          <w:szCs w:val="18"/>
                        </w:rPr>
                      </w:pPr>
                      <w:r>
                        <w:rPr>
                          <w:sz w:val="18"/>
                        </w:rPr>
                        <w:t xml:space="preserve">6-aza deriváty</w:t>
                      </w:r>
                    </w:p>
                  </w:txbxContent>
                </v:textbox>
              </v:shape>
            </w:pict>
          </mc:Fallback>
        </mc:AlternateContent>
      </w:r>
    </w:p>
    <w:p w14:paraId="69FEED48" w14:textId="15E94E77" w:rsidR="00D04E33" w:rsidRDefault="00D04E33" w:rsidP="00D04E33">
      <w:pPr>
        <w:spacing w:before="100" w:beforeAutospacing="1" w:after="100" w:afterAutospacing="1"/>
        <w:ind w:left="360"/>
        <w:contextualSpacing/>
        <w:jc w:val="left"/>
        <w:rPr>
          <w:sz w:val="20"/>
          <w:szCs w:val="20"/>
        </w:rPr>
      </w:pPr>
    </w:p>
    <w:p w14:paraId="73E1CDA0" w14:textId="6FC7A78C" w:rsidR="00D04E33" w:rsidRDefault="00D04E33" w:rsidP="00D04E33">
      <w:pPr>
        <w:spacing w:before="100" w:beforeAutospacing="1" w:after="100" w:afterAutospacing="1"/>
        <w:ind w:left="360"/>
        <w:contextualSpacing/>
        <w:jc w:val="left"/>
        <w:rPr>
          <w:sz w:val="20"/>
          <w:szCs w:val="20"/>
        </w:rPr>
      </w:pPr>
    </w:p>
    <w:p w14:paraId="389A7799" w14:textId="7F49EDDE" w:rsidR="00D04E33" w:rsidRPr="00736A9C" w:rsidRDefault="00D04E33" w:rsidP="00412A19">
      <w:pPr>
        <w:pStyle w:val="ListParagraph"/>
        <w:numPr>
          <w:ilvl w:val="0"/>
          <w:numId w:val="4"/>
        </w:numPr>
        <w:tabs>
          <w:tab w:val="clear" w:pos="720"/>
          <w:tab w:val="num" w:pos="426"/>
        </w:tabs>
        <w:spacing w:before="100" w:beforeAutospacing="1" w:after="100" w:afterAutospacing="1" w:line="259" w:lineRule="auto"/>
        <w:ind w:hanging="720"/>
        <w:jc w:val="left"/>
      </w:pPr>
      <w:r>
        <w:t>1</w:t>
      </w:r>
      <w:r>
        <w:rPr>
          <w:i/>
        </w:rPr>
        <w:t>H</w:t>
      </w:r>
      <w:r>
        <w:t>-indol-2-ón-1,3-diyl</w:t>
      </w:r>
    </w:p>
    <w:p w14:paraId="18EB07D2" w14:textId="4AFA2825" w:rsidR="00D04E33" w:rsidRPr="00691183" w:rsidRDefault="00204527" w:rsidP="00D04E33">
      <w:pPr>
        <w:spacing w:before="100" w:beforeAutospacing="1" w:after="100" w:afterAutospacing="1"/>
        <w:ind w:left="567"/>
        <w:contextualSpacing/>
        <w:jc w:val="left"/>
        <w:rPr>
          <w:sz w:val="20"/>
          <w:szCs w:val="20"/>
        </w:rPr>
      </w:pPr>
      <w:r>
        <w:rPr>
          <w:noProof/>
          <w:sz w:val="16"/>
        </w:rPr>
        <mc:AlternateContent>
          <mc:Choice Requires="wps">
            <w:drawing>
              <wp:anchor distT="0" distB="0" distL="114300" distR="114300" simplePos="0" relativeHeight="251702272" behindDoc="0" locked="0" layoutInCell="1" allowOverlap="1" wp14:anchorId="364F4F0E" wp14:editId="6AB3B914">
                <wp:simplePos x="0" y="0"/>
                <wp:positionH relativeFrom="column">
                  <wp:posOffset>1109663</wp:posOffset>
                </wp:positionH>
                <wp:positionV relativeFrom="paragraph">
                  <wp:posOffset>867410</wp:posOffset>
                </wp:positionV>
                <wp:extent cx="363041" cy="128270"/>
                <wp:effectExtent l="0" t="0" r="37465" b="24130"/>
                <wp:wrapNone/>
                <wp:docPr id="100269" name="Gerader Verbinder 100269"/>
                <wp:cNvGraphicFramePr/>
                <a:graphic xmlns:a="http://schemas.openxmlformats.org/drawingml/2006/main">
                  <a:graphicData uri="http://schemas.microsoft.com/office/word/2010/wordprocessingShape">
                    <wps:wsp>
                      <wps:cNvCnPr/>
                      <wps:spPr>
                        <a:xfrm flipV="1">
                          <a:off x="0" y="0"/>
                          <a:ext cx="363041" cy="128270"/>
                        </a:xfrm>
                        <a:prstGeom prst="line">
                          <a:avLst/>
                        </a:prstGeom>
                        <a:ln w="254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08FD1222" id="Gerader Verbinder 100269"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4pt,68.3pt" to="116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" strokecolor="black [3213]" strokeweight="2pt">
                <v:stroke dashstyle="1 1"/>
              </v:line>
            </w:pict>
          </mc:Fallback>
        </mc:AlternateContent>
      </w:r>
      <w:r>
        <w:rPr>
          <w:noProof/>
          <w:sz w:val="16"/>
        </w:rPr>
        <mc:AlternateContent>
          <mc:Choice Requires="wpg">
            <w:drawing>
              <wp:anchor distT="0" distB="0" distL="114300" distR="114300" simplePos="0" relativeHeight="251697152" behindDoc="0" locked="0" layoutInCell="1" allowOverlap="1" wp14:anchorId="748C33C3" wp14:editId="3A2B6290">
                <wp:simplePos x="0" y="0"/>
                <wp:positionH relativeFrom="column">
                  <wp:posOffset>1138658</wp:posOffset>
                </wp:positionH>
                <wp:positionV relativeFrom="paragraph">
                  <wp:posOffset>245642</wp:posOffset>
                </wp:positionV>
                <wp:extent cx="333907" cy="123293"/>
                <wp:effectExtent l="19050" t="38100" r="9525" b="29210"/>
                <wp:wrapNone/>
                <wp:docPr id="19" name="Gruppieren 19"/>
                <wp:cNvGraphicFramePr/>
                <a:graphic xmlns:a="http://schemas.openxmlformats.org/drawingml/2006/main">
                  <a:graphicData uri="http://schemas.microsoft.com/office/word/2010/wordprocessingGroup">
                    <wpg:wgp>
                      <wpg:cNvGrpSpPr/>
                      <wpg:grpSpPr>
                        <a:xfrm>
                          <a:off x="0" y="0"/>
                          <a:ext cx="333907" cy="123293"/>
                          <a:chOff x="0" y="0"/>
                          <a:chExt cx="333907" cy="123293"/>
                        </a:xfrm>
                      </wpg:grpSpPr>
                      <wps:wsp>
                        <wps:cNvPr id="7" name="Freihandform 638"/>
                        <wps:cNvSpPr/>
                        <wps:spPr>
                          <a:xfrm rot="6974355">
                            <a:off x="67207" y="-67207"/>
                            <a:ext cx="47250" cy="181664"/>
                          </a:xfrm>
                          <a:custGeom>
                            <a:avLst/>
                            <a:gdLst>
                              <a:gd name="connsiteX0" fmla="*/ 22860 w 99060"/>
                              <a:gd name="connsiteY0" fmla="*/ 262890 h 262890"/>
                              <a:gd name="connsiteX1" fmla="*/ 91440 w 99060"/>
                              <a:gd name="connsiteY1" fmla="*/ 243840 h 262890"/>
                              <a:gd name="connsiteX2" fmla="*/ 0 w 99060"/>
                              <a:gd name="connsiteY2" fmla="*/ 209550 h 262890"/>
                              <a:gd name="connsiteX3" fmla="*/ 93345 w 99060"/>
                              <a:gd name="connsiteY3" fmla="*/ 184785 h 262890"/>
                              <a:gd name="connsiteX4" fmla="*/ 1905 w 99060"/>
                              <a:gd name="connsiteY4" fmla="*/ 146685 h 262890"/>
                              <a:gd name="connsiteX5" fmla="*/ 93345 w 99060"/>
                              <a:gd name="connsiteY5" fmla="*/ 120015 h 262890"/>
                              <a:gd name="connsiteX6" fmla="*/ 5715 w 99060"/>
                              <a:gd name="connsiteY6" fmla="*/ 87630 h 262890"/>
                              <a:gd name="connsiteX7" fmla="*/ 99060 w 99060"/>
                              <a:gd name="connsiteY7" fmla="*/ 60960 h 262890"/>
                              <a:gd name="connsiteX8" fmla="*/ 7620 w 99060"/>
                              <a:gd name="connsiteY8" fmla="*/ 28575 h 262890"/>
                              <a:gd name="connsiteX9" fmla="*/ 64770 w 99060"/>
                              <a:gd name="connsiteY9" fmla="*/ 0 h 262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060" h="262890">
                                <a:moveTo>
                                  <a:pt x="22860" y="262890"/>
                                </a:moveTo>
                                <a:cubicBezTo>
                                  <a:pt x="59055" y="257810"/>
                                  <a:pt x="95250" y="252730"/>
                                  <a:pt x="91440" y="243840"/>
                                </a:cubicBezTo>
                                <a:cubicBezTo>
                                  <a:pt x="87630" y="234950"/>
                                  <a:pt x="-317" y="219392"/>
                                  <a:pt x="0" y="209550"/>
                                </a:cubicBezTo>
                                <a:cubicBezTo>
                                  <a:pt x="317" y="199708"/>
                                  <a:pt x="93028" y="195262"/>
                                  <a:pt x="93345" y="184785"/>
                                </a:cubicBezTo>
                                <a:cubicBezTo>
                                  <a:pt x="93663" y="174307"/>
                                  <a:pt x="1905" y="157480"/>
                                  <a:pt x="1905" y="146685"/>
                                </a:cubicBezTo>
                                <a:cubicBezTo>
                                  <a:pt x="1905" y="135890"/>
                                  <a:pt x="92710" y="129857"/>
                                  <a:pt x="93345" y="120015"/>
                                </a:cubicBezTo>
                                <a:cubicBezTo>
                                  <a:pt x="93980" y="110173"/>
                                  <a:pt x="4763" y="97472"/>
                                  <a:pt x="5715" y="87630"/>
                                </a:cubicBezTo>
                                <a:cubicBezTo>
                                  <a:pt x="6667" y="77788"/>
                                  <a:pt x="98743" y="70802"/>
                                  <a:pt x="99060" y="60960"/>
                                </a:cubicBezTo>
                                <a:cubicBezTo>
                                  <a:pt x="99377" y="51118"/>
                                  <a:pt x="13335" y="38735"/>
                                  <a:pt x="7620" y="28575"/>
                                </a:cubicBezTo>
                                <a:cubicBezTo>
                                  <a:pt x="1905" y="18415"/>
                                  <a:pt x="33337" y="9207"/>
                                  <a:pt x="64770"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s:wsp>
                        <wps:cNvPr id="8" name="Freihandform 638"/>
                        <wps:cNvSpPr/>
                        <wps:spPr>
                          <a:xfrm rot="6974355">
                            <a:off x="219607" y="8993"/>
                            <a:ext cx="46990" cy="181610"/>
                          </a:xfrm>
                          <a:custGeom>
                            <a:avLst/>
                            <a:gdLst>
                              <a:gd name="connsiteX0" fmla="*/ 22860 w 99060"/>
                              <a:gd name="connsiteY0" fmla="*/ 262890 h 262890"/>
                              <a:gd name="connsiteX1" fmla="*/ 91440 w 99060"/>
                              <a:gd name="connsiteY1" fmla="*/ 243840 h 262890"/>
                              <a:gd name="connsiteX2" fmla="*/ 0 w 99060"/>
                              <a:gd name="connsiteY2" fmla="*/ 209550 h 262890"/>
                              <a:gd name="connsiteX3" fmla="*/ 93345 w 99060"/>
                              <a:gd name="connsiteY3" fmla="*/ 184785 h 262890"/>
                              <a:gd name="connsiteX4" fmla="*/ 1905 w 99060"/>
                              <a:gd name="connsiteY4" fmla="*/ 146685 h 262890"/>
                              <a:gd name="connsiteX5" fmla="*/ 93345 w 99060"/>
                              <a:gd name="connsiteY5" fmla="*/ 120015 h 262890"/>
                              <a:gd name="connsiteX6" fmla="*/ 5715 w 99060"/>
                              <a:gd name="connsiteY6" fmla="*/ 87630 h 262890"/>
                              <a:gd name="connsiteX7" fmla="*/ 99060 w 99060"/>
                              <a:gd name="connsiteY7" fmla="*/ 60960 h 262890"/>
                              <a:gd name="connsiteX8" fmla="*/ 7620 w 99060"/>
                              <a:gd name="connsiteY8" fmla="*/ 28575 h 262890"/>
                              <a:gd name="connsiteX9" fmla="*/ 64770 w 99060"/>
                              <a:gd name="connsiteY9" fmla="*/ 0 h 262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060" h="262890">
                                <a:moveTo>
                                  <a:pt x="22860" y="262890"/>
                                </a:moveTo>
                                <a:cubicBezTo>
                                  <a:pt x="59055" y="257810"/>
                                  <a:pt x="95250" y="252730"/>
                                  <a:pt x="91440" y="243840"/>
                                </a:cubicBezTo>
                                <a:cubicBezTo>
                                  <a:pt x="87630" y="234950"/>
                                  <a:pt x="-317" y="219392"/>
                                  <a:pt x="0" y="209550"/>
                                </a:cubicBezTo>
                                <a:cubicBezTo>
                                  <a:pt x="317" y="199708"/>
                                  <a:pt x="93028" y="195262"/>
                                  <a:pt x="93345" y="184785"/>
                                </a:cubicBezTo>
                                <a:cubicBezTo>
                                  <a:pt x="93663" y="174307"/>
                                  <a:pt x="1905" y="157480"/>
                                  <a:pt x="1905" y="146685"/>
                                </a:cubicBezTo>
                                <a:cubicBezTo>
                                  <a:pt x="1905" y="135890"/>
                                  <a:pt x="92710" y="129857"/>
                                  <a:pt x="93345" y="120015"/>
                                </a:cubicBezTo>
                                <a:cubicBezTo>
                                  <a:pt x="93980" y="110173"/>
                                  <a:pt x="4763" y="97472"/>
                                  <a:pt x="5715" y="87630"/>
                                </a:cubicBezTo>
                                <a:cubicBezTo>
                                  <a:pt x="6667" y="77788"/>
                                  <a:pt x="98743" y="70802"/>
                                  <a:pt x="99060" y="60960"/>
                                </a:cubicBezTo>
                                <a:cubicBezTo>
                                  <a:pt x="99377" y="51118"/>
                                  <a:pt x="13335" y="38735"/>
                                  <a:pt x="7620" y="28575"/>
                                </a:cubicBezTo>
                                <a:cubicBezTo>
                                  <a:pt x="1905" y="18415"/>
                                  <a:pt x="33337" y="9207"/>
                                  <a:pt x="64770"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wpg:wgp>
                  </a:graphicData>
                </a:graphic>
              </wp:anchor>
            </w:drawing>
          </mc:Choice>
          <mc:Fallback xmlns:w16du="http://schemas.microsoft.com/office/word/2023/wordml/word16du" xmlns:oel="http://schemas.microsoft.com/office/2019/extlst">
            <w:pict>
              <v:group w14:anchorId="64ED0987" id="Gruppieren 19" o:spid="_x0000_s1026" style="position:absolute;margin-left:89.65pt;margin-top:19.35pt;width:26.3pt;height:9.7pt;z-index:251697152" coordsize="333907,123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">
                <v:shape id="Freihandform 638" o:spid="_x0000_s1027" style="position:absolute;left:67207;top:-67207;width:47250;height:181664;rotation:7617855fd;visibility:visible;mso-wrap-style:square;v-text-anchor:middle" coordsize="99060,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" path="m22860,262890v36195,-5080,72390,-10160,68580,-19050c87630,234950,-317,219392,,209550v317,-9842,93028,-14288,93345,-24765c93663,174307,1905,157480,1905,146685v,-10795,90805,-16828,91440,-26670c93980,110173,4763,97472,5715,87630,6667,77788,98743,70802,99060,60960,99377,51118,13335,38735,7620,28575,1905,18415,33337,9207,64770,e" filled="f" strokecolor="black [3213]" strokeweight="1.5pt">
                  <v:path arrowok="t" o:connecttype="custom" o:connectlocs="10904,181664;43615,168500;0,144805;44524,127691;909,101363;44524,82934;2726,60555;47250,42125;3635,19746;30894,0" o:connectangles="0,0,0,0,0,0,0,0,0,0"/>
                </v:shape>
                <v:shape id="Freihandform 638" o:spid="_x0000_s1028" style="position:absolute;left:219607;top:8993;width:46990;height:181610;rotation:7617855fd;visibility:visible;mso-wrap-style:square;v-text-anchor:middle" coordsize="99060,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" path="m22860,262890v36195,-5080,72390,-10160,68580,-19050c87630,234950,-317,219392,,209550v317,-9842,93028,-14288,93345,-24765c93663,174307,1905,157480,1905,146685v,-10795,90805,-16828,91440,-26670c93980,110173,4763,97472,5715,87630,6667,77788,98743,70802,99060,60960,99377,51118,13335,38735,7620,28575,1905,18415,33337,9207,64770,e" filled="f" strokecolor="black [3213]" strokeweight="1.5pt">
                  <v:path arrowok="t" o:connecttype="custom" o:connectlocs="10844,181610;43375,168450;0,144762;44279,127653;904,101333;44279,82909;2711,60537;46990,42112;3615,19740;30724,0" o:connectangles="0,0,0,0,0,0,0,0,0,0"/>
                </v:shape>
              </v:group>
            </w:pict>
          </mc:Fallback>
        </mc:AlternateContent>
      </w:r>
      <w:r>
        <w:rPr>
          <w:noProof/>
          <w:sz w:val="20"/>
        </w:rPr>
        <w:drawing>
          <wp:inline distT="0" distB="0" distL="0" distR="0" wp14:anchorId="76D5A5A2" wp14:editId="0AFC3B13">
            <wp:extent cx="1350276" cy="1094740"/>
            <wp:effectExtent l="0" t="0" r="2540" b="0"/>
            <wp:docPr id="100320" name="Grafik 100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1" name=""/>
                    <pic:cNvPicPr>
                      <a:picLocks noChangeAspect="1"/>
                    </pic:cNvPicPr>
                  </pic:nvPicPr>
                  <pic:blipFill>
                    <a:blip r:embed="rId35"/>
                    <a:stretch>
                      <a:fillRect/>
                    </a:stretch>
                  </pic:blipFill>
                  <pic:spPr>
                    <a:xfrm>
                      <a:off x="0" y="0"/>
                      <a:ext cx="1350276" cy="1094740"/>
                    </a:xfrm>
                    <a:prstGeom prst="rect">
                      <a:avLst/>
                    </a:prstGeom>
                  </pic:spPr>
                </pic:pic>
              </a:graphicData>
            </a:graphic>
          </wp:inline>
        </w:drawing>
      </w:r>
    </w:p>
    <w:p w14:paraId="0B97B199" w14:textId="77777777" w:rsidR="00D04E33" w:rsidRPr="001C2268" w:rsidRDefault="00D04E33" w:rsidP="00D04E33">
      <w:pPr>
        <w:spacing w:before="100" w:beforeAutospacing="1" w:after="100" w:afterAutospacing="1"/>
        <w:ind w:left="360"/>
        <w:contextualSpacing/>
        <w:jc w:val="left"/>
        <w:rPr>
          <w:sz w:val="20"/>
          <w:szCs w:val="20"/>
        </w:rPr>
      </w:pPr>
    </w:p>
    <w:p w14:paraId="5584F7CC" w14:textId="555C9A18" w:rsidR="00D04E33" w:rsidRPr="00EA5138" w:rsidRDefault="00D04E33" w:rsidP="00412A19">
      <w:pPr>
        <w:pStyle w:val="ListParagraph"/>
        <w:numPr>
          <w:ilvl w:val="0"/>
          <w:numId w:val="24"/>
        </w:numPr>
        <w:spacing w:before="0" w:after="0"/>
        <w:jc w:val="left"/>
      </w:pPr>
      <w:r>
        <w:rPr>
          <w:noProof/>
        </w:rPr>
        <w:drawing>
          <wp:anchor distT="0" distB="0" distL="114300" distR="114300" simplePos="0" relativeHeight="251673600" behindDoc="0" locked="0" layoutInCell="1" allowOverlap="1" wp14:anchorId="2296AF90" wp14:editId="761B6FCC">
            <wp:simplePos x="0" y="0"/>
            <wp:positionH relativeFrom="margin">
              <wp:align>right</wp:align>
            </wp:positionH>
            <wp:positionV relativeFrom="paragraph">
              <wp:posOffset>5715</wp:posOffset>
            </wp:positionV>
            <wp:extent cx="2091600" cy="1324800"/>
            <wp:effectExtent l="0" t="0" r="0" b="0"/>
            <wp:wrapNone/>
            <wp:docPr id="207" name="Grafik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612528" name="Picture 4"/>
                    <pic:cNvPicPr>
                      <a:picLocks noChangeAspect="1" noChangeArrowheads="1"/>
                    </pic:cNvPicPr>
                  </pic:nvPicPr>
                  <pic:blipFill>
                    <a:blip r:embed="rId36" cstate="print">
                      <a:extLst>
                        <a:ext uri="{28A0092B-C50C-407E-A947-70E740481C1C}">
                          <a14:useLocalDpi xmlns:a14="http://schemas.microsoft.com/office/drawing/2010/main" val="0"/>
                        </a:ext>
                      </a:extLst>
                    </a:blip>
                    <a:srcRect l="10003" t="60226" r="59030" b="24157"/>
                    <a:stretch>
                      <a:fillRect/>
                    </a:stretch>
                  </pic:blipFill>
                  <pic:spPr bwMode="auto">
                    <a:xfrm>
                      <a:off x="0" y="0"/>
                      <a:ext cx="2091600" cy="132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Karbazol-1,4-diyl</w:t>
      </w:r>
      <w:r>
        <w:br/>
        <w:t>(väzbové miesto pre mostík v polohe 4, väzbové miesto pre bočný reťazec v polohe 1)</w:t>
      </w:r>
    </w:p>
    <w:p w14:paraId="6923364E" w14:textId="77777777" w:rsidR="00D04E33" w:rsidRDefault="00D04E33" w:rsidP="00D04E33">
      <w:pPr>
        <w:autoSpaceDE w:val="0"/>
        <w:autoSpaceDN w:val="0"/>
        <w:adjustRightInd w:val="0"/>
        <w:jc w:val="left"/>
      </w:pPr>
    </w:p>
    <w:p w14:paraId="06E74F71" w14:textId="77777777" w:rsidR="00D04E33" w:rsidRDefault="00D04E33" w:rsidP="00D04E33">
      <w:pPr>
        <w:autoSpaceDE w:val="0"/>
        <w:autoSpaceDN w:val="0"/>
        <w:adjustRightInd w:val="0"/>
        <w:jc w:val="left"/>
      </w:pPr>
    </w:p>
    <w:p w14:paraId="72DF5440" w14:textId="77777777" w:rsidR="00D04E33" w:rsidRDefault="00D04E33" w:rsidP="00D04E33">
      <w:pPr>
        <w:autoSpaceDE w:val="0"/>
        <w:autoSpaceDN w:val="0"/>
        <w:adjustRightInd w:val="0"/>
        <w:jc w:val="left"/>
      </w:pPr>
    </w:p>
    <w:p w14:paraId="7CB00FE9" w14:textId="77777777" w:rsidR="00D04E33" w:rsidRPr="001C2268" w:rsidRDefault="00D04E33" w:rsidP="00412A19">
      <w:pPr>
        <w:numPr>
          <w:ilvl w:val="0"/>
          <w:numId w:val="24"/>
        </w:numPr>
        <w:autoSpaceDE w:val="0"/>
        <w:autoSpaceDN w:val="0"/>
        <w:adjustRightInd w:val="0"/>
        <w:ind w:left="425" w:hanging="425"/>
        <w:jc w:val="left"/>
      </w:pPr>
      <w:r>
        <w:rPr>
          <w:rFonts w:ascii="Times New Roman" w:hAnsi="Times New Roman"/>
          <w:noProof/>
          <w:sz w:val="24"/>
        </w:rPr>
        <mc:AlternateContent>
          <mc:Choice Requires="wps">
            <w:drawing>
              <wp:anchor distT="0" distB="0" distL="114300" distR="114300" simplePos="0" relativeHeight="251685888" behindDoc="0" locked="0" layoutInCell="1" allowOverlap="1" wp14:anchorId="09431FAD" wp14:editId="31DCB907">
                <wp:simplePos x="0" y="0"/>
                <wp:positionH relativeFrom="column">
                  <wp:posOffset>5018033</wp:posOffset>
                </wp:positionH>
                <wp:positionV relativeFrom="paragraph">
                  <wp:posOffset>272570</wp:posOffset>
                </wp:positionV>
                <wp:extent cx="74295" cy="266065"/>
                <wp:effectExtent l="0" t="0" r="20955" b="19685"/>
                <wp:wrapNone/>
                <wp:docPr id="3" name="Freihandform 637"/>
                <wp:cNvGraphicFramePr/>
                <a:graphic xmlns:a="http://schemas.openxmlformats.org/drawingml/2006/main">
                  <a:graphicData uri="http://schemas.microsoft.com/office/word/2010/wordprocessingShape">
                    <wps:wsp>
                      <wps:cNvSpPr/>
                      <wps:spPr>
                        <a:xfrm>
                          <a:off x="0" y="0"/>
                          <a:ext cx="74295" cy="266065"/>
                        </a:xfrm>
                        <a:custGeom>
                          <a:avLst/>
                          <a:gdLst>
                            <a:gd name="connsiteX0" fmla="*/ 22860 w 99060"/>
                            <a:gd name="connsiteY0" fmla="*/ 262890 h 262890"/>
                            <a:gd name="connsiteX1" fmla="*/ 91440 w 99060"/>
                            <a:gd name="connsiteY1" fmla="*/ 243840 h 262890"/>
                            <a:gd name="connsiteX2" fmla="*/ 0 w 99060"/>
                            <a:gd name="connsiteY2" fmla="*/ 209550 h 262890"/>
                            <a:gd name="connsiteX3" fmla="*/ 93345 w 99060"/>
                            <a:gd name="connsiteY3" fmla="*/ 184785 h 262890"/>
                            <a:gd name="connsiteX4" fmla="*/ 1905 w 99060"/>
                            <a:gd name="connsiteY4" fmla="*/ 146685 h 262890"/>
                            <a:gd name="connsiteX5" fmla="*/ 93345 w 99060"/>
                            <a:gd name="connsiteY5" fmla="*/ 120015 h 262890"/>
                            <a:gd name="connsiteX6" fmla="*/ 5715 w 99060"/>
                            <a:gd name="connsiteY6" fmla="*/ 87630 h 262890"/>
                            <a:gd name="connsiteX7" fmla="*/ 99060 w 99060"/>
                            <a:gd name="connsiteY7" fmla="*/ 60960 h 262890"/>
                            <a:gd name="connsiteX8" fmla="*/ 7620 w 99060"/>
                            <a:gd name="connsiteY8" fmla="*/ 28575 h 262890"/>
                            <a:gd name="connsiteX9" fmla="*/ 64770 w 99060"/>
                            <a:gd name="connsiteY9" fmla="*/ 0 h 262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060" h="262890">
                              <a:moveTo>
                                <a:pt x="22860" y="262890"/>
                              </a:moveTo>
                              <a:cubicBezTo>
                                <a:pt x="59055" y="257810"/>
                                <a:pt x="95250" y="252730"/>
                                <a:pt x="91440" y="243840"/>
                              </a:cubicBezTo>
                              <a:cubicBezTo>
                                <a:pt x="87630" y="234950"/>
                                <a:pt x="-317" y="219392"/>
                                <a:pt x="0" y="209550"/>
                              </a:cubicBezTo>
                              <a:cubicBezTo>
                                <a:pt x="317" y="199708"/>
                                <a:pt x="93028" y="195262"/>
                                <a:pt x="93345" y="184785"/>
                              </a:cubicBezTo>
                              <a:cubicBezTo>
                                <a:pt x="93663" y="174307"/>
                                <a:pt x="1905" y="157480"/>
                                <a:pt x="1905" y="146685"/>
                              </a:cubicBezTo>
                              <a:cubicBezTo>
                                <a:pt x="1905" y="135890"/>
                                <a:pt x="92710" y="129857"/>
                                <a:pt x="93345" y="120015"/>
                              </a:cubicBezTo>
                              <a:cubicBezTo>
                                <a:pt x="93980" y="110173"/>
                                <a:pt x="4763" y="97472"/>
                                <a:pt x="5715" y="87630"/>
                              </a:cubicBezTo>
                              <a:cubicBezTo>
                                <a:pt x="6667" y="77788"/>
                                <a:pt x="98743" y="70802"/>
                                <a:pt x="99060" y="60960"/>
                              </a:cubicBezTo>
                              <a:cubicBezTo>
                                <a:pt x="99377" y="51118"/>
                                <a:pt x="13335" y="38735"/>
                                <a:pt x="7620" y="28575"/>
                              </a:cubicBezTo>
                              <a:cubicBezTo>
                                <a:pt x="1905" y="18415"/>
                                <a:pt x="33337" y="9207"/>
                                <a:pt x="64770"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618341D8" id="Freihandform 637" o:spid="_x0000_s1026" style="position:absolute;margin-left:395.1pt;margin-top:21.45pt;width:5.85pt;height:20.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060,26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" path="m22860,262890v36195,-5080,72390,-10160,68580,-19050c87630,234950,-317,219392,,209550v317,-9842,93028,-14288,93345,-24765c93663,174307,1905,157480,1905,146685v,-10795,90805,-16828,91440,-26670c93980,110173,4763,97472,5715,87630,6667,77788,98743,70802,99060,60960,99377,51118,13335,38735,7620,28575,1905,18415,33337,9207,64770,e" filled="f" strokecolor="black [3213]" strokeweight="1.5pt">
                <v:path arrowok="t" o:connecttype="custom" o:connectlocs="17145,266065;68580,246785;0,212081;70009,187017;1429,148457;70009,121464;4286,88688;74295,61696;5715,28920;48578,0" o:connectangles="0,0,0,0,0,0,0,0,0,0"/>
              </v:shape>
            </w:pict>
          </mc:Fallback>
        </mc:AlternateContent>
      </w:r>
      <w:r>
        <w:rPr>
          <w:noProof/>
        </w:rPr>
        <w:drawing>
          <wp:anchor distT="0" distB="0" distL="114300" distR="114300" simplePos="0" relativeHeight="251655168" behindDoc="0" locked="0" layoutInCell="1" allowOverlap="1" wp14:anchorId="263E926F" wp14:editId="646183CE">
            <wp:simplePos x="0" y="0"/>
            <wp:positionH relativeFrom="column">
              <wp:posOffset>3726180</wp:posOffset>
            </wp:positionH>
            <wp:positionV relativeFrom="paragraph">
              <wp:posOffset>33655</wp:posOffset>
            </wp:positionV>
            <wp:extent cx="1468800" cy="1015200"/>
            <wp:effectExtent l="0" t="0" r="0" b="0"/>
            <wp:wrapNone/>
            <wp:docPr id="209"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126443" name="Grafik 45"/>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1468800" cy="1015200"/>
                    </a:xfrm>
                    <a:prstGeom prst="rect">
                      <a:avLst/>
                    </a:prstGeom>
                    <a:noFill/>
                  </pic:spPr>
                </pic:pic>
              </a:graphicData>
            </a:graphic>
            <wp14:sizeRelH relativeFrom="page">
              <wp14:pctWidth>0</wp14:pctWidth>
            </wp14:sizeRelH>
            <wp14:sizeRelV relativeFrom="page">
              <wp14:pctHeight>0</wp14:pctHeight>
            </wp14:sizeRelV>
          </wp:anchor>
        </w:drawing>
      </w:r>
      <w:r>
        <w:t xml:space="preserve">benzimidazol-1,2-diyl-izomér I </w:t>
      </w:r>
      <w:r>
        <w:br/>
        <w:t xml:space="preserve">(väzbové miesto pre mostík v polohe 2, </w:t>
      </w:r>
      <w:r>
        <w:br/>
        <w:t>väzbové miesto pre bočný reťazec v polohe 1)</w:t>
      </w:r>
    </w:p>
    <w:p w14:paraId="095F56CF" w14:textId="77777777" w:rsidR="00D04E33" w:rsidRPr="001C2268" w:rsidRDefault="00D04E33" w:rsidP="00D04E33">
      <w:pPr>
        <w:spacing w:before="100" w:beforeAutospacing="1" w:after="100" w:afterAutospacing="1"/>
        <w:ind w:left="360"/>
        <w:contextualSpacing/>
        <w:jc w:val="left"/>
        <w:rPr>
          <w:sz w:val="20"/>
          <w:szCs w:val="20"/>
        </w:rPr>
      </w:pPr>
    </w:p>
    <w:p w14:paraId="2991EBBD" w14:textId="77777777" w:rsidR="00D04E33" w:rsidRPr="001C2268" w:rsidRDefault="00D04E33" w:rsidP="00D04E33">
      <w:pPr>
        <w:spacing w:before="100" w:beforeAutospacing="1" w:after="100" w:afterAutospacing="1"/>
        <w:ind w:left="360"/>
        <w:contextualSpacing/>
        <w:jc w:val="left"/>
        <w:rPr>
          <w:sz w:val="20"/>
          <w:szCs w:val="20"/>
        </w:rPr>
      </w:pPr>
    </w:p>
    <w:p w14:paraId="5E0D6F66" w14:textId="77777777" w:rsidR="00D04E33" w:rsidRPr="001C2268" w:rsidRDefault="00D04E33" w:rsidP="00D04E33">
      <w:pPr>
        <w:spacing w:before="100" w:beforeAutospacing="1" w:after="100" w:afterAutospacing="1"/>
        <w:ind w:left="360"/>
        <w:contextualSpacing/>
        <w:jc w:val="left"/>
        <w:rPr>
          <w:sz w:val="20"/>
          <w:szCs w:val="20"/>
        </w:rPr>
      </w:pPr>
    </w:p>
    <w:p w14:paraId="44778FAB" w14:textId="77777777" w:rsidR="00D04E33" w:rsidRPr="001C2268" w:rsidRDefault="00D04E33" w:rsidP="00D04E33">
      <w:pPr>
        <w:spacing w:before="100" w:beforeAutospacing="1" w:after="100" w:afterAutospacing="1"/>
        <w:ind w:left="360"/>
        <w:contextualSpacing/>
        <w:jc w:val="left"/>
        <w:rPr>
          <w:sz w:val="20"/>
          <w:szCs w:val="20"/>
        </w:rPr>
      </w:pPr>
    </w:p>
    <w:p w14:paraId="39CF7760" w14:textId="77777777" w:rsidR="00D04E33" w:rsidRPr="001C2268" w:rsidRDefault="00D04E33" w:rsidP="00D04E33">
      <w:pPr>
        <w:spacing w:before="100" w:beforeAutospacing="1" w:after="100" w:afterAutospacing="1"/>
        <w:ind w:left="720"/>
        <w:jc w:val="left"/>
        <w:rPr>
          <w:sz w:val="20"/>
          <w:szCs w:val="20"/>
        </w:rPr>
      </w:pPr>
      <w:r>
        <w:rPr>
          <w:noProof/>
        </w:rPr>
        <w:drawing>
          <wp:anchor distT="0" distB="0" distL="114300" distR="114300" simplePos="0" relativeHeight="251656192" behindDoc="0" locked="0" layoutInCell="1" allowOverlap="1" wp14:anchorId="77D77C12" wp14:editId="0C0A5BF7">
            <wp:simplePos x="0" y="0"/>
            <wp:positionH relativeFrom="column">
              <wp:posOffset>3723532</wp:posOffset>
            </wp:positionH>
            <wp:positionV relativeFrom="paragraph">
              <wp:posOffset>60960</wp:posOffset>
            </wp:positionV>
            <wp:extent cx="1468800" cy="1015200"/>
            <wp:effectExtent l="0" t="0" r="0" b="0"/>
            <wp:wrapNone/>
            <wp:docPr id="210"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808049" name="Grafik 44"/>
                    <pic:cNvPicPr>
                      <a:picLocks noChangeAspect="1" noChangeArrowheads="1"/>
                    </pic:cNvPicPr>
                  </pic:nvPicPr>
                  <pic:blipFill>
                    <a:blip r:embed="rId38">
                      <a:extLst>
                        <a:ext uri="{28A0092B-C50C-407E-A947-70E740481C1C}">
                          <a14:useLocalDpi xmlns:a14="http://schemas.microsoft.com/office/drawing/2010/main" val="0"/>
                        </a:ext>
                      </a:extLst>
                    </a:blip>
                    <a:stretch>
                      <a:fillRect/>
                    </a:stretch>
                  </pic:blipFill>
                  <pic:spPr bwMode="auto">
                    <a:xfrm>
                      <a:off x="0" y="0"/>
                      <a:ext cx="1468800" cy="1015200"/>
                    </a:xfrm>
                    <a:prstGeom prst="rect">
                      <a:avLst/>
                    </a:prstGeom>
                    <a:noFill/>
                  </pic:spPr>
                </pic:pic>
              </a:graphicData>
            </a:graphic>
            <wp14:sizeRelH relativeFrom="page">
              <wp14:pctWidth>0</wp14:pctWidth>
            </wp14:sizeRelH>
            <wp14:sizeRelV relativeFrom="page">
              <wp14:pctHeight>0</wp14:pctHeight>
            </wp14:sizeRelV>
          </wp:anchor>
        </w:drawing>
      </w:r>
    </w:p>
    <w:p w14:paraId="67237910" w14:textId="77777777" w:rsidR="00D04E33" w:rsidRDefault="00D04E33" w:rsidP="00412A19">
      <w:pPr>
        <w:numPr>
          <w:ilvl w:val="0"/>
          <w:numId w:val="24"/>
        </w:numPr>
        <w:autoSpaceDE w:val="0"/>
        <w:autoSpaceDN w:val="0"/>
        <w:adjustRightInd w:val="0"/>
        <w:ind w:left="425" w:hanging="425"/>
        <w:jc w:val="left"/>
      </w:pPr>
      <w:r>
        <w:rPr>
          <w:rFonts w:ascii="Times New Roman" w:hAnsi="Times New Roman"/>
          <w:noProof/>
          <w:sz w:val="24"/>
        </w:rPr>
        <mc:AlternateContent>
          <mc:Choice Requires="wps">
            <w:drawing>
              <wp:anchor distT="0" distB="0" distL="114300" distR="114300" simplePos="0" relativeHeight="251686912" behindDoc="0" locked="0" layoutInCell="1" allowOverlap="1" wp14:anchorId="75EB9D71" wp14:editId="7BB31AB4">
                <wp:simplePos x="0" y="0"/>
                <wp:positionH relativeFrom="column">
                  <wp:posOffset>4786630</wp:posOffset>
                </wp:positionH>
                <wp:positionV relativeFrom="paragraph">
                  <wp:posOffset>358458</wp:posOffset>
                </wp:positionV>
                <wp:extent cx="69641" cy="272774"/>
                <wp:effectExtent l="0" t="63500" r="635" b="76835"/>
                <wp:wrapNone/>
                <wp:docPr id="4" name="Freihandform 638"/>
                <wp:cNvGraphicFramePr/>
                <a:graphic xmlns:a="http://schemas.openxmlformats.org/drawingml/2006/main">
                  <a:graphicData uri="http://schemas.microsoft.com/office/word/2010/wordprocessingShape">
                    <wps:wsp>
                      <wps:cNvSpPr/>
                      <wps:spPr>
                        <a:xfrm rot="3331367">
                          <a:off x="0" y="0"/>
                          <a:ext cx="69641" cy="272774"/>
                        </a:xfrm>
                        <a:custGeom>
                          <a:avLst/>
                          <a:gdLst>
                            <a:gd name="connsiteX0" fmla="*/ 22860 w 99060"/>
                            <a:gd name="connsiteY0" fmla="*/ 262890 h 262890"/>
                            <a:gd name="connsiteX1" fmla="*/ 91440 w 99060"/>
                            <a:gd name="connsiteY1" fmla="*/ 243840 h 262890"/>
                            <a:gd name="connsiteX2" fmla="*/ 0 w 99060"/>
                            <a:gd name="connsiteY2" fmla="*/ 209550 h 262890"/>
                            <a:gd name="connsiteX3" fmla="*/ 93345 w 99060"/>
                            <a:gd name="connsiteY3" fmla="*/ 184785 h 262890"/>
                            <a:gd name="connsiteX4" fmla="*/ 1905 w 99060"/>
                            <a:gd name="connsiteY4" fmla="*/ 146685 h 262890"/>
                            <a:gd name="connsiteX5" fmla="*/ 93345 w 99060"/>
                            <a:gd name="connsiteY5" fmla="*/ 120015 h 262890"/>
                            <a:gd name="connsiteX6" fmla="*/ 5715 w 99060"/>
                            <a:gd name="connsiteY6" fmla="*/ 87630 h 262890"/>
                            <a:gd name="connsiteX7" fmla="*/ 99060 w 99060"/>
                            <a:gd name="connsiteY7" fmla="*/ 60960 h 262890"/>
                            <a:gd name="connsiteX8" fmla="*/ 7620 w 99060"/>
                            <a:gd name="connsiteY8" fmla="*/ 28575 h 262890"/>
                            <a:gd name="connsiteX9" fmla="*/ 64770 w 99060"/>
                            <a:gd name="connsiteY9" fmla="*/ 0 h 262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99060" h="262890">
                              <a:moveTo>
                                <a:pt x="22860" y="262890"/>
                              </a:moveTo>
                              <a:cubicBezTo>
                                <a:pt x="59055" y="257810"/>
                                <a:pt x="95250" y="252730"/>
                                <a:pt x="91440" y="243840"/>
                              </a:cubicBezTo>
                              <a:cubicBezTo>
                                <a:pt x="87630" y="234950"/>
                                <a:pt x="-317" y="219392"/>
                                <a:pt x="0" y="209550"/>
                              </a:cubicBezTo>
                              <a:cubicBezTo>
                                <a:pt x="317" y="199708"/>
                                <a:pt x="93028" y="195262"/>
                                <a:pt x="93345" y="184785"/>
                              </a:cubicBezTo>
                              <a:cubicBezTo>
                                <a:pt x="93663" y="174307"/>
                                <a:pt x="1905" y="157480"/>
                                <a:pt x="1905" y="146685"/>
                              </a:cubicBezTo>
                              <a:cubicBezTo>
                                <a:pt x="1905" y="135890"/>
                                <a:pt x="92710" y="129857"/>
                                <a:pt x="93345" y="120015"/>
                              </a:cubicBezTo>
                              <a:cubicBezTo>
                                <a:pt x="93980" y="110173"/>
                                <a:pt x="4763" y="97472"/>
                                <a:pt x="5715" y="87630"/>
                              </a:cubicBezTo>
                              <a:cubicBezTo>
                                <a:pt x="6667" y="77788"/>
                                <a:pt x="98743" y="70802"/>
                                <a:pt x="99060" y="60960"/>
                              </a:cubicBezTo>
                              <a:cubicBezTo>
                                <a:pt x="99377" y="51118"/>
                                <a:pt x="13335" y="38735"/>
                                <a:pt x="7620" y="28575"/>
                              </a:cubicBezTo>
                              <a:cubicBezTo>
                                <a:pt x="1905" y="18415"/>
                                <a:pt x="33337" y="9207"/>
                                <a:pt x="64770" y="0"/>
                              </a:cubicBezTo>
                            </a:path>
                          </a:pathLst>
                        </a:cu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65BAB376" id="Freihandform 638" o:spid="_x0000_s1026" style="position:absolute;margin-left:376.9pt;margin-top:28.25pt;width:5.5pt;height:21.5pt;rotation:3638741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9060,26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" path="m22860,262890v36195,-5080,72390,-10160,68580,-19050c87630,234950,-317,219392,,209550v317,-9842,93028,-14288,93345,-24765c93663,174307,1905,157480,1905,146685v,-10795,90805,-16828,91440,-26670c93980,110173,4763,97472,5715,87630,6667,77788,98743,70802,99060,60960,99377,51118,13335,38735,7620,28575,1905,18415,33337,9207,64770,e" filled="f" strokecolor="black [3213]" strokeweight="1.5pt">
                <v:path arrowok="t" o:connecttype="custom" o:connectlocs="16071,272774;64284,253008;0,217429;65623,191732;1339,152200;65623,124527;4018,90925;69641,63252;5357,29649;45535,0" o:connectangles="0,0,0,0,0,0,0,0,0,0"/>
              </v:shape>
            </w:pict>
          </mc:Fallback>
        </mc:AlternateContent>
      </w:r>
      <w:r>
        <w:t xml:space="preserve">benzimidazol-1,2-diyl-izomér II </w:t>
      </w:r>
      <w:r>
        <w:br/>
        <w:t xml:space="preserve">(väzbové miesto pre mostík v polohe 1, </w:t>
      </w:r>
      <w:r>
        <w:br/>
        <w:t>väzbové miesto pre bočný reťazec v polohe 2)</w:t>
      </w:r>
    </w:p>
    <w:p w14:paraId="258C1897" w14:textId="77777777" w:rsidR="00D04E33" w:rsidRDefault="00D04E33" w:rsidP="00A94D5C">
      <w:pPr>
        <w:keepNext/>
        <w:keepLines/>
        <w:autoSpaceDE w:val="0"/>
        <w:autoSpaceDN w:val="0"/>
        <w:adjustRightInd w:val="0"/>
        <w:ind w:left="425"/>
        <w:jc w:val="left"/>
      </w:pPr>
      <w:r>
        <w:rPr>
          <w:noProof/>
        </w:rPr>
        <w:lastRenderedPageBreak/>
        <w:drawing>
          <wp:anchor distT="0" distB="0" distL="114300" distR="114300" simplePos="0" relativeHeight="251687936" behindDoc="0" locked="0" layoutInCell="1" allowOverlap="1" wp14:anchorId="109A1B55" wp14:editId="72FBBA0F">
            <wp:simplePos x="0" y="0"/>
            <wp:positionH relativeFrom="column">
              <wp:posOffset>3380105</wp:posOffset>
            </wp:positionH>
            <wp:positionV relativeFrom="paragraph">
              <wp:posOffset>83903</wp:posOffset>
            </wp:positionV>
            <wp:extent cx="2350800" cy="2264400"/>
            <wp:effectExtent l="0" t="0" r="0" b="0"/>
            <wp:wrapNone/>
            <wp:docPr id="211" name="Grafik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940662" name="Picture 60"/>
                    <pic:cNvPicPr>
                      <a:picLocks noChangeAspect="1" noChangeArrowheads="1"/>
                    </pic:cNvPicPr>
                  </pic:nvPicPr>
                  <pic:blipFill>
                    <a:blip r:embed="rId39">
                      <a:extLst>
                        <a:ext uri="{28A0092B-C50C-407E-A947-70E740481C1C}">
                          <a14:useLocalDpi xmlns:a14="http://schemas.microsoft.com/office/drawing/2010/main" val="0"/>
                        </a:ext>
                      </a:extLst>
                    </a:blip>
                    <a:stretch>
                      <a:fillRect/>
                    </a:stretch>
                  </pic:blipFill>
                  <pic:spPr bwMode="auto">
                    <a:xfrm>
                      <a:off x="0" y="0"/>
                      <a:ext cx="2350800" cy="2264400"/>
                    </a:xfrm>
                    <a:prstGeom prst="rect">
                      <a:avLst/>
                    </a:prstGeom>
                    <a:noFill/>
                  </pic:spPr>
                </pic:pic>
              </a:graphicData>
            </a:graphic>
            <wp14:sizeRelH relativeFrom="page">
              <wp14:pctWidth>0</wp14:pctWidth>
            </wp14:sizeRelH>
            <wp14:sizeRelV relativeFrom="page">
              <wp14:pctHeight>0</wp14:pctHeight>
            </wp14:sizeRelV>
          </wp:anchor>
        </w:drawing>
      </w:r>
    </w:p>
    <w:p w14:paraId="0A982DD4" w14:textId="77777777" w:rsidR="00D04E33" w:rsidRDefault="00D04E33" w:rsidP="00A94D5C">
      <w:pPr>
        <w:keepNext/>
        <w:keepLines/>
        <w:numPr>
          <w:ilvl w:val="0"/>
          <w:numId w:val="24"/>
        </w:numPr>
        <w:autoSpaceDE w:val="0"/>
        <w:autoSpaceDN w:val="0"/>
        <w:adjustRightInd w:val="0"/>
        <w:ind w:left="425" w:hanging="425"/>
        <w:jc w:val="left"/>
      </w:pPr>
      <w:r>
        <w:t>Pyrazol-1,5-diyl (väzbové miesto pre mostík v polohe 5, väzbové miesto pre bočný reťazec v polohe 1)</w:t>
      </w:r>
      <w:r>
        <w:br/>
        <w:t xml:space="preserve">a </w:t>
      </w:r>
    </w:p>
    <w:p w14:paraId="0B22D0BF" w14:textId="0D6FF371" w:rsidR="00D04E33" w:rsidRPr="007F582D" w:rsidRDefault="002E6949" w:rsidP="00A94D5C">
      <w:pPr>
        <w:keepNext/>
        <w:keepLines/>
        <w:autoSpaceDE w:val="0"/>
        <w:autoSpaceDN w:val="0"/>
        <w:adjustRightInd w:val="0"/>
        <w:ind w:left="425"/>
        <w:jc w:val="left"/>
      </w:pPr>
      <w:r>
        <w:t>Pyrazol-1,3-diyl (väzbové miesto pre mostík v polohe 3, väzbové miesto pre bočný reťazec v polohe 1)</w:t>
      </w:r>
      <w:r>
        <w:rPr>
          <w:sz w:val="24"/>
        </w:rPr>
        <w:t xml:space="preserve"> </w:t>
      </w:r>
      <w:r>
        <w:rPr>
          <w:sz w:val="24"/>
        </w:rPr>
        <w:br/>
      </w:r>
    </w:p>
    <w:p w14:paraId="51AEE1BD" w14:textId="1ADADC31" w:rsidR="00D04E33" w:rsidRDefault="00A94D5C" w:rsidP="00D04E33">
      <w:pPr>
        <w:autoSpaceDE w:val="0"/>
        <w:autoSpaceDN w:val="0"/>
        <w:adjustRightInd w:val="0"/>
        <w:jc w:val="left"/>
        <w:rPr>
          <w:noProof/>
          <w:sz w:val="24"/>
          <w:szCs w:val="24"/>
        </w:rPr>
      </w:pPr>
      <w:r>
        <w:rPr>
          <w:noProof/>
        </w:rPr>
        <mc:AlternateContent>
          <mc:Choice Requires="wps">
            <w:drawing>
              <wp:anchor distT="0" distB="0" distL="114300" distR="114300" simplePos="0" relativeHeight="251705344" behindDoc="0" locked="0" layoutInCell="1" allowOverlap="1" wp14:anchorId="24CC4EDC" wp14:editId="222983D2">
                <wp:simplePos x="0" y="0"/>
                <wp:positionH relativeFrom="column">
                  <wp:posOffset>4686300</wp:posOffset>
                </wp:positionH>
                <wp:positionV relativeFrom="paragraph">
                  <wp:posOffset>117475</wp:posOffset>
                </wp:positionV>
                <wp:extent cx="962025" cy="228600"/>
                <wp:effectExtent l="0" t="0" r="9525" b="0"/>
                <wp:wrapNone/>
                <wp:docPr id="1557011935" name="Text Box 69"/>
                <wp:cNvGraphicFramePr/>
                <a:graphic xmlns:a="http://schemas.openxmlformats.org/drawingml/2006/main">
                  <a:graphicData uri="http://schemas.microsoft.com/office/word/2010/wordprocessingShape">
                    <wps:wsp>
                      <wps:cNvSpPr txBox="1"/>
                      <wps:spPr>
                        <a:xfrm>
                          <a:off x="0" y="0"/>
                          <a:ext cx="962025" cy="228600"/>
                        </a:xfrm>
                        <a:prstGeom prst="rect">
                          <a:avLst/>
                        </a:prstGeom>
                        <a:solidFill>
                          <a:schemeClr val="lt1"/>
                        </a:solidFill>
                        <a:ln w="6350">
                          <a:noFill/>
                        </a:ln>
                      </wps:spPr>
                      <wps:txbx>
                        <w:txbxContent>
                          <w:p w14:paraId="445CA323" w14:textId="36254D7B" w:rsidR="002E6949" w:rsidRPr="002E6949" w:rsidRDefault="002E6949" w:rsidP="002E6949">
                            <w:pPr>
                              <w:jc w:val="center"/>
                              <w:rPr>
                                <w:sz w:val="16"/>
                                <w:szCs w:val="16"/>
                              </w:rPr>
                            </w:pPr>
                            <w:r>
                              <w:rPr>
                                <w:sz w:val="16"/>
                              </w:rPr>
                              <w:t>Pyrazol-1,3-diyl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24CC4EDC" id="_x0000_s1084" type="#_x0000_t202" style="position:absolute;margin-left:369pt;margin-top:9.25pt;width:75.75pt;height:18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" fillcolor="white [3201]" stroked="f" strokeweight=".5pt">
                <v:textbox inset="0,0,0,0">
                  <w:txbxContent>
                    <w:p w14:paraId="445CA323" w14:textId="36254D7B" w:rsidR="002E6949" w:rsidRPr="002E6949" w:rsidRDefault="002E6949" w:rsidP="002E6949">
                      <w:pPr>
                        <w:jc w:val="center"/>
                        <w:rPr>
                          <w:sz w:val="16"/>
                          <w:szCs w:val="16"/>
                        </w:rPr>
                      </w:pPr>
                      <w:r>
                        <w:rPr>
                          <w:sz w:val="16"/>
                        </w:rPr>
                        <w:t xml:space="preserve">Pyrazol-1,3-diyl</w:t>
                      </w:r>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4752C46A" wp14:editId="5060933D">
                <wp:simplePos x="0" y="0"/>
                <wp:positionH relativeFrom="column">
                  <wp:posOffset>3568065</wp:posOffset>
                </wp:positionH>
                <wp:positionV relativeFrom="paragraph">
                  <wp:posOffset>111760</wp:posOffset>
                </wp:positionV>
                <wp:extent cx="962025" cy="228600"/>
                <wp:effectExtent l="0" t="0" r="9525" b="0"/>
                <wp:wrapNone/>
                <wp:docPr id="1047948088" name="Text Box 69"/>
                <wp:cNvGraphicFramePr/>
                <a:graphic xmlns:a="http://schemas.openxmlformats.org/drawingml/2006/main">
                  <a:graphicData uri="http://schemas.microsoft.com/office/word/2010/wordprocessingShape">
                    <wps:wsp>
                      <wps:cNvSpPr txBox="1"/>
                      <wps:spPr>
                        <a:xfrm>
                          <a:off x="0" y="0"/>
                          <a:ext cx="962025" cy="228600"/>
                        </a:xfrm>
                        <a:prstGeom prst="rect">
                          <a:avLst/>
                        </a:prstGeom>
                        <a:solidFill>
                          <a:schemeClr val="lt1"/>
                        </a:solidFill>
                        <a:ln w="6350">
                          <a:noFill/>
                        </a:ln>
                      </wps:spPr>
                      <wps:txbx>
                        <w:txbxContent>
                          <w:p w14:paraId="0D3C8DDD" w14:textId="6D98A835" w:rsidR="002E6949" w:rsidRPr="002E6949" w:rsidRDefault="002E6949" w:rsidP="002E6949">
                            <w:pPr>
                              <w:jc w:val="center"/>
                              <w:rPr>
                                <w:sz w:val="16"/>
                                <w:szCs w:val="16"/>
                              </w:rPr>
                            </w:pPr>
                            <w:r>
                              <w:rPr>
                                <w:sz w:val="16"/>
                              </w:rPr>
                              <w:t>Pyrazol-1,5-diyl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du="http://schemas.microsoft.com/office/word/2023/wordml/word16du" xmlns:oel="http://schemas.microsoft.com/office/2019/extlst">
            <w:pict>
              <v:shape w14:anchorId="4752C46A" id="_x0000_s1085" type="#_x0000_t202" style="position:absolute;margin-left:280.95pt;margin-top:8.8pt;width:75.75pt;height:18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" fillcolor="white [3201]" stroked="f" strokeweight=".5pt">
                <v:textbox inset="0,0,0,0">
                  <w:txbxContent>
                    <w:p w14:paraId="0D3C8DDD" w14:textId="6D98A835" w:rsidR="002E6949" w:rsidRPr="002E6949" w:rsidRDefault="002E6949" w:rsidP="002E6949">
                      <w:pPr>
                        <w:jc w:val="center"/>
                        <w:rPr>
                          <w:sz w:val="16"/>
                          <w:szCs w:val="16"/>
                        </w:rPr>
                      </w:pPr>
                      <w:r>
                        <w:rPr>
                          <w:sz w:val="16"/>
                        </w:rPr>
                        <w:t xml:space="preserve">Pyrazol-1,5-diyl</w:t>
                      </w:r>
                    </w:p>
                  </w:txbxContent>
                </v:textbox>
              </v:shape>
            </w:pict>
          </mc:Fallback>
        </mc:AlternateContent>
      </w:r>
    </w:p>
    <w:p w14:paraId="3364A109" w14:textId="2D77952D" w:rsidR="00D04E33" w:rsidRPr="00374639" w:rsidRDefault="00D04E33" w:rsidP="00D04E33">
      <w:pPr>
        <w:autoSpaceDE w:val="0"/>
        <w:autoSpaceDN w:val="0"/>
        <w:adjustRightInd w:val="0"/>
        <w:ind w:left="425"/>
        <w:jc w:val="left"/>
      </w:pPr>
      <w:r>
        <w:rPr>
          <w:noProof/>
        </w:rPr>
        <w:drawing>
          <wp:anchor distT="0" distB="0" distL="114300" distR="114300" simplePos="0" relativeHeight="251674624" behindDoc="0" locked="0" layoutInCell="1" allowOverlap="1" wp14:anchorId="31952D50" wp14:editId="159CDE45">
            <wp:simplePos x="0" y="0"/>
            <wp:positionH relativeFrom="column">
              <wp:posOffset>3781425</wp:posOffset>
            </wp:positionH>
            <wp:positionV relativeFrom="paragraph">
              <wp:posOffset>269384</wp:posOffset>
            </wp:positionV>
            <wp:extent cx="1580400" cy="1184400"/>
            <wp:effectExtent l="0" t="0" r="0" b="0"/>
            <wp:wrapNone/>
            <wp:docPr id="212" name="Grafik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016844"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l="62745" t="37116" r="12957" b="48357"/>
                    <a:stretch>
                      <a:fillRect/>
                    </a:stretch>
                  </pic:blipFill>
                  <pic:spPr bwMode="auto">
                    <a:xfrm>
                      <a:off x="0" y="0"/>
                      <a:ext cx="1580400" cy="118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829EE0" w14:textId="77777777" w:rsidR="00D04E33" w:rsidRPr="001C2268" w:rsidRDefault="00D04E33" w:rsidP="00412A19">
      <w:pPr>
        <w:numPr>
          <w:ilvl w:val="0"/>
          <w:numId w:val="24"/>
        </w:numPr>
        <w:autoSpaceDE w:val="0"/>
        <w:autoSpaceDN w:val="0"/>
        <w:adjustRightInd w:val="0"/>
        <w:ind w:left="425" w:hanging="425"/>
        <w:jc w:val="left"/>
      </w:pPr>
      <w:r>
        <w:t xml:space="preserve">4-chinolón-1,3-diyl (väzbové miesto pre mostík v polohe 3, väzbové miesto pre bočný reťazec v polohe 1) </w:t>
      </w:r>
    </w:p>
    <w:p w14:paraId="4C15D197" w14:textId="77777777" w:rsidR="00D04E33" w:rsidRDefault="00D04E33" w:rsidP="00D04E33">
      <w:pPr>
        <w:spacing w:before="0" w:after="200" w:line="276" w:lineRule="auto"/>
        <w:jc w:val="left"/>
        <w:rPr>
          <w:rFonts w:eastAsiaTheme="majorEastAsia"/>
          <w:b/>
          <w:bCs/>
          <w:szCs w:val="26"/>
        </w:rPr>
      </w:pPr>
    </w:p>
    <w:p w14:paraId="7C165C01" w14:textId="77777777" w:rsidR="00D04E33" w:rsidRDefault="00D04E33" w:rsidP="00D04E33">
      <w:pPr>
        <w:spacing w:before="0" w:after="200" w:line="276" w:lineRule="auto"/>
        <w:jc w:val="left"/>
        <w:rPr>
          <w:rFonts w:eastAsiaTheme="majorEastAsia"/>
          <w:b/>
          <w:bCs/>
          <w:szCs w:val="26"/>
        </w:rPr>
      </w:pPr>
    </w:p>
    <w:p w14:paraId="00D47D84" w14:textId="77777777" w:rsidR="00D04E33" w:rsidRPr="00374639" w:rsidRDefault="00D04E33" w:rsidP="00412A19">
      <w:pPr>
        <w:pStyle w:val="Heading2"/>
        <w:numPr>
          <w:ilvl w:val="1"/>
          <w:numId w:val="13"/>
        </w:numPr>
        <w:rPr>
          <w:i w:val="0"/>
        </w:rPr>
      </w:pPr>
      <w:r>
        <w:rPr>
          <w:i w:val="0"/>
        </w:rPr>
        <w:t>2.1.2 Mostík na štruktúre jadra</w:t>
      </w:r>
    </w:p>
    <w:p w14:paraId="72DFDAD6" w14:textId="77777777" w:rsidR="00D04E33" w:rsidRPr="001C2268" w:rsidRDefault="00D04E33" w:rsidP="00D04E33">
      <w:pPr>
        <w:pStyle w:val="Text"/>
      </w:pPr>
      <w:r>
        <w:t>Mostík na štruktúre jadra zahŕňa tieto štruktúrne prvky, ktoré sú viazané na miesto na štruktúre jadra uvedené v odseku 2.1.1:</w:t>
      </w:r>
    </w:p>
    <w:p w14:paraId="10DB3231" w14:textId="16B36DF7" w:rsidR="00D04E33" w:rsidRPr="001C2268" w:rsidRDefault="00D04E33" w:rsidP="00412A19">
      <w:pPr>
        <w:numPr>
          <w:ilvl w:val="0"/>
          <w:numId w:val="5"/>
        </w:numPr>
        <w:tabs>
          <w:tab w:val="clear" w:pos="720"/>
        </w:tabs>
        <w:autoSpaceDE w:val="0"/>
        <w:autoSpaceDN w:val="0"/>
        <w:adjustRightInd w:val="0"/>
        <w:ind w:left="426" w:hanging="426"/>
      </w:pPr>
      <w:r>
        <w:t>karbonylová, metylén-karbonylová (CH</w:t>
      </w:r>
      <w:r>
        <w:rPr>
          <w:vertAlign w:val="subscript"/>
        </w:rPr>
        <w:t>2</w:t>
      </w:r>
      <w:r>
        <w:t xml:space="preserve"> skupina spojená so štruktúrou jadra) a aza-karbonylová skupina,</w:t>
      </w:r>
    </w:p>
    <w:p w14:paraId="442136C6" w14:textId="7F0057E0" w:rsidR="00D04E33" w:rsidRPr="00B9070A" w:rsidRDefault="00D04E33" w:rsidP="00412A19">
      <w:pPr>
        <w:numPr>
          <w:ilvl w:val="0"/>
          <w:numId w:val="5"/>
        </w:numPr>
        <w:tabs>
          <w:tab w:val="clear" w:pos="720"/>
        </w:tabs>
        <w:autoSpaceDE w:val="0"/>
        <w:autoSpaceDN w:val="0"/>
        <w:adjustRightInd w:val="0"/>
        <w:ind w:left="425" w:hanging="425"/>
      </w:pPr>
      <w:r>
        <w:t>karboxamidová skupina (karbonylová skupina spojená so štruktúrou jadra) vrátane substituentov obsahujúcich uhlík a vodík na amidovom dusíku, ktoré spolu s polohou 2 indolovej štruktúry jadra (bod 2.1.1 písm. a): X = CH) tvoria šesťčlenný kruh, a metylénkarboxamidová skupina (CH</w:t>
      </w:r>
      <w:r>
        <w:rPr>
          <w:vertAlign w:val="subscript"/>
        </w:rPr>
        <w:t>2</w:t>
      </w:r>
      <w:r>
        <w:t xml:space="preserve"> skupina spojená so štruktúrou jadra),</w:t>
      </w:r>
    </w:p>
    <w:p w14:paraId="493F33E1" w14:textId="77777777" w:rsidR="00D04E33" w:rsidRPr="00B9070A" w:rsidRDefault="00D04E33" w:rsidP="00412A19">
      <w:pPr>
        <w:numPr>
          <w:ilvl w:val="0"/>
          <w:numId w:val="5"/>
        </w:numPr>
        <w:tabs>
          <w:tab w:val="clear" w:pos="720"/>
        </w:tabs>
        <w:autoSpaceDE w:val="0"/>
        <w:autoSpaceDN w:val="0"/>
        <w:adjustRightInd w:val="0"/>
        <w:ind w:left="425" w:hanging="425"/>
      </w:pPr>
      <w:r>
        <w:t>karboxylová (karbonylová skupina viazaná na štruktúru jadra) a metylénkarboxylová skupina (CH</w:t>
      </w:r>
      <w:r>
        <w:rPr>
          <w:vertAlign w:val="subscript"/>
        </w:rPr>
        <w:t>2</w:t>
      </w:r>
      <w:r>
        <w:t xml:space="preserve"> skupina spojená so štruktúrou jadra),</w:t>
      </w:r>
    </w:p>
    <w:p w14:paraId="18B61270" w14:textId="77777777" w:rsidR="00D04E33" w:rsidRDefault="00D04E33" w:rsidP="00412A19">
      <w:pPr>
        <w:numPr>
          <w:ilvl w:val="0"/>
          <w:numId w:val="5"/>
        </w:numPr>
        <w:tabs>
          <w:tab w:val="clear" w:pos="720"/>
        </w:tabs>
        <w:autoSpaceDE w:val="0"/>
        <w:autoSpaceDN w:val="0"/>
        <w:adjustRightInd w:val="0"/>
        <w:ind w:left="425" w:hanging="425"/>
      </w:pPr>
      <w:r>
        <w:t>dusíkové heterocykly priamo spojené so štruktúrou jadra, ktoré môžu obsahovať aj ďalšie atómy dusíka, kyslíka alebo síry, s veľkosťou kruhu najviac päť atómov a s dvojitou väzbou na atóm dusíka v spojovacom bode,</w:t>
      </w:r>
    </w:p>
    <w:p w14:paraId="1BEE020B" w14:textId="4B383378" w:rsidR="00D04E33" w:rsidRPr="001C2268" w:rsidRDefault="00D04E33" w:rsidP="00412A19">
      <w:pPr>
        <w:numPr>
          <w:ilvl w:val="0"/>
          <w:numId w:val="5"/>
        </w:numPr>
        <w:tabs>
          <w:tab w:val="clear" w:pos="720"/>
        </w:tabs>
        <w:autoSpaceDE w:val="0"/>
        <w:autoSpaceDN w:val="0"/>
        <w:adjustRightInd w:val="0"/>
        <w:ind w:left="425" w:hanging="425"/>
      </w:pPr>
      <w:r>
        <w:t>hydrazónová skupina s dvojitou väzbou dusíka k polohe 3 štruktúry jadra k bodu 2.1.1 písm. c).</w:t>
      </w:r>
    </w:p>
    <w:p w14:paraId="14D1320C" w14:textId="77777777" w:rsidR="00D04E33" w:rsidRDefault="00D04E33" w:rsidP="00D04E33">
      <w:pPr>
        <w:spacing w:before="0" w:after="200" w:line="276" w:lineRule="auto"/>
        <w:jc w:val="left"/>
        <w:rPr>
          <w:rFonts w:eastAsiaTheme="majorEastAsia"/>
          <w:b/>
          <w:bCs/>
          <w:szCs w:val="26"/>
        </w:rPr>
      </w:pPr>
      <w:r>
        <w:br w:type="page"/>
      </w:r>
    </w:p>
    <w:p w14:paraId="3879A5DD" w14:textId="77777777" w:rsidR="00D04E33" w:rsidRPr="00374639" w:rsidRDefault="00D04E33" w:rsidP="00412A19">
      <w:pPr>
        <w:pStyle w:val="Heading2"/>
        <w:numPr>
          <w:ilvl w:val="1"/>
          <w:numId w:val="13"/>
        </w:numPr>
        <w:rPr>
          <w:i w:val="0"/>
        </w:rPr>
      </w:pPr>
      <w:r>
        <w:rPr>
          <w:i w:val="0"/>
        </w:rPr>
        <w:lastRenderedPageBreak/>
        <w:t>2.1.3 Rezíduum mostíka</w:t>
      </w:r>
    </w:p>
    <w:p w14:paraId="2DDCEF45" w14:textId="77777777" w:rsidR="00D04E33" w:rsidRPr="001C2268" w:rsidRDefault="00D04E33" w:rsidP="00D04E33">
      <w:pPr>
        <w:pStyle w:val="Text"/>
        <w:tabs>
          <w:tab w:val="left" w:pos="0"/>
        </w:tabs>
        <w:ind w:left="420" w:hanging="420"/>
      </w:pPr>
      <w:r>
        <w:t>a)</w:t>
      </w:r>
      <w:r>
        <w:tab/>
        <w:t>Rezíduum mostíka môže obsahovať kombinácie atómov uhlíka, vodíka, dusíka, kyslíka, síry, fluóru, chlóru, brómu alebo jódu, ktoré môžu mať maximálnu molekulovú hmotnosť 400 u a môžu obsahovať tieto štruktúrne prvky:</w:t>
      </w:r>
    </w:p>
    <w:p w14:paraId="0FD3F7B2" w14:textId="77777777" w:rsidR="00D04E33" w:rsidRPr="001C2268" w:rsidRDefault="00D04E33" w:rsidP="00D04E33">
      <w:pPr>
        <w:autoSpaceDE w:val="0"/>
        <w:autoSpaceDN w:val="0"/>
        <w:adjustRightInd w:val="0"/>
        <w:ind w:left="720" w:hanging="360"/>
      </w:pPr>
      <w:r>
        <w:t>aa)</w:t>
      </w:r>
      <w:r>
        <w:tab/>
        <w:t>všetky substituované nasýtené, nenasýtené alebo aromatické kruhové štruktúry vrátane polycyklov a heterocyklov, ktoré sú spojené s mostíkom aj prostredníctvom substituentu;</w:t>
      </w:r>
    </w:p>
    <w:p w14:paraId="51D22208" w14:textId="77777777" w:rsidR="00D04E33" w:rsidRDefault="00D04E33" w:rsidP="00D04E33">
      <w:pPr>
        <w:autoSpaceDE w:val="0"/>
        <w:autoSpaceDN w:val="0"/>
        <w:adjustRightInd w:val="0"/>
        <w:ind w:left="720" w:hanging="360"/>
      </w:pPr>
      <w:r>
        <w:t>bb)</w:t>
      </w:r>
      <w:r>
        <w:tab/>
        <w:t>ľubovoľne substituované reťazcové štruktúry s aspoň jedným atómom uhlíka vrátane heteroatómov, ktoré majú nepretržitú dĺžku reťazca najviac dvanásť atómov (bez započítania atómov vodíka).</w:t>
      </w:r>
    </w:p>
    <w:p w14:paraId="057079DB" w14:textId="461B6F9D" w:rsidR="00D04E33" w:rsidRPr="001C2268" w:rsidRDefault="00D04E33" w:rsidP="00D04E33">
      <w:pPr>
        <w:autoSpaceDE w:val="0"/>
        <w:autoSpaceDN w:val="0"/>
        <w:adjustRightInd w:val="0"/>
        <w:ind w:left="426" w:hanging="426"/>
      </w:pPr>
      <w:r>
        <w:t>b)</w:t>
      </w:r>
      <w:r>
        <w:tab/>
        <w:t>mostíky s možnosťou spojenia viacerých rezíduí mostíkov, napr. mostíky k bodu 2.1.2 písm. b), d) alebo e), môžu obsahovať aj niekoľko rezíduí mostíkov, ako sa uvádza v bode 2.1.3 písm. a) bode aa) a bode 2.1.3 písm. a) bode bb). Obmedzenie molekulovej hmotnosti na celkovo 400 u sa vzťahuje na súčet rezíduí mostíkov.</w:t>
      </w:r>
    </w:p>
    <w:p w14:paraId="46FF7E15" w14:textId="77777777" w:rsidR="00D04E33" w:rsidRPr="00374639" w:rsidRDefault="00D04E33" w:rsidP="00412A19">
      <w:pPr>
        <w:pStyle w:val="Heading2"/>
        <w:numPr>
          <w:ilvl w:val="1"/>
          <w:numId w:val="13"/>
        </w:numPr>
        <w:rPr>
          <w:i w:val="0"/>
        </w:rPr>
      </w:pPr>
      <w:r>
        <w:rPr>
          <w:i w:val="0"/>
        </w:rPr>
        <w:t>2.1.4 Bočný reťazec</w:t>
      </w:r>
    </w:p>
    <w:p w14:paraId="5294B5F5" w14:textId="68E3D3D5" w:rsidR="00D04E33" w:rsidRPr="00B9070A" w:rsidRDefault="00D04E33" w:rsidP="00D04E33">
      <w:pPr>
        <w:autoSpaceDE w:val="0"/>
        <w:autoSpaceDN w:val="0"/>
        <w:adjustRightInd w:val="0"/>
      </w:pPr>
      <w:bookmarkStart w:id="1" w:name="_Hlk145337798"/>
      <w:r>
        <w:t>Bočný reťazec môže obsahovať akúkoľvek kombináciu atómov uhlíka, vodíka, dusíka, kyslíka, síry, kremíka, fluóru, chlóru, brómu a jódu, pokiaľ nie sú obmedzené v písmenách a) a b). Bočný reťazec musí mať maximálnu molekulovú hmotnosť 300 u a musí byť pripojený k bodu štruktúry jadra stanovenému v bode 2.1.1. Bočný reťazec môže obsahovať tieto štruktúrne prvky:</w:t>
      </w:r>
    </w:p>
    <w:p w14:paraId="2E15590A" w14:textId="638D7778" w:rsidR="00D04E33" w:rsidRPr="00117CB3" w:rsidRDefault="00D04E33" w:rsidP="00D04E33">
      <w:pPr>
        <w:autoSpaceDE w:val="0"/>
        <w:autoSpaceDN w:val="0"/>
        <w:adjustRightInd w:val="0"/>
        <w:ind w:left="426" w:hanging="426"/>
      </w:pPr>
      <w:r>
        <w:t>a)</w:t>
      </w:r>
      <w:r>
        <w:tab/>
        <w:t xml:space="preserve">ľubovoľne substituované reťazcové štruktúry aspoň jedným atómom uhlíka, ktoré môžu okrem iných atómov uhlíka v reťazci obsahovať len kyslík, síru a atómy kremíka a majú nepretržitú dĺžku reťazca tri až maximálne desať atómov (bez započítania atómov vodíka) berúc do úvahy heteroatómy, </w:t>
      </w:r>
    </w:p>
    <w:p w14:paraId="4880C02D" w14:textId="77777777" w:rsidR="00BD56BB" w:rsidRDefault="00D04E33" w:rsidP="00731353">
      <w:pPr>
        <w:autoSpaceDE w:val="0"/>
        <w:autoSpaceDN w:val="0"/>
        <w:adjustRightInd w:val="0"/>
        <w:ind w:left="426" w:hanging="426"/>
      </w:pPr>
      <w:r>
        <w:t>b)</w:t>
      </w:r>
      <w:r>
        <w:tab/>
        <w:t>nasýtené, nenasýtené alebo aromatické kruhové štruktúry s celkovo jedným až štyrmi atómami uhlíka, ktoré sú priamo pripojené alebo spojené cez uhľovodíkový mostík (nasýtené alebo mononenasýtené, rozvetvené alebo nerozvetvené, prípadne oxo-substituované v polohe 2) a majú tri až sedem kruhových atómov vrátane polycyklov a heterocyklov. V polycykloch môže mať každý kruh tri až sedem kruhových atómov. Okrem uhlíka môžu mať heterocykly v kruhu atómy kyslíka, dusíka a síry. Možná voľná valencia atómu dusíka v kruhu môže niesť atóm vodíka alebo metylové alebo etylové rezíduum.</w:t>
      </w:r>
      <w:bookmarkEnd w:id="1"/>
    </w:p>
    <w:p w14:paraId="7D92E046" w14:textId="77777777" w:rsidR="00BD56BB" w:rsidRDefault="00BD56BB" w:rsidP="00731353">
      <w:pPr>
        <w:autoSpaceDE w:val="0"/>
        <w:autoSpaceDN w:val="0"/>
        <w:adjustRightInd w:val="0"/>
        <w:ind w:left="426" w:hanging="426"/>
      </w:pPr>
    </w:p>
    <w:p w14:paraId="040590BB" w14:textId="589C41BD" w:rsidR="00D04E33" w:rsidRPr="00731353" w:rsidRDefault="00D04E33" w:rsidP="00731353">
      <w:pPr>
        <w:autoSpaceDE w:val="0"/>
        <w:autoSpaceDN w:val="0"/>
        <w:adjustRightInd w:val="0"/>
        <w:ind w:left="426" w:hanging="426"/>
      </w:pPr>
      <w:r>
        <w:br w:type="page"/>
      </w:r>
    </w:p>
    <w:p w14:paraId="648DFCF8" w14:textId="77777777" w:rsidR="00D04E33" w:rsidRPr="00374639" w:rsidRDefault="00D04E33" w:rsidP="00D04E33">
      <w:pPr>
        <w:keepNext/>
        <w:spacing w:before="240"/>
        <w:ind w:left="426" w:hanging="426"/>
        <w:rPr>
          <w:b/>
        </w:rPr>
      </w:pPr>
      <w:r>
        <w:rPr>
          <w:b/>
        </w:rPr>
        <w:lastRenderedPageBreak/>
        <w:t>2.2</w:t>
      </w:r>
      <w:r>
        <w:rPr>
          <w:b/>
        </w:rPr>
        <w:tab/>
        <w:t>Zlúčeniny odvodené z kyseliny 3-sulfonylamidobenzoovej</w:t>
      </w:r>
    </w:p>
    <w:p w14:paraId="362EA849" w14:textId="77777777" w:rsidR="00D04E33" w:rsidRPr="000F59E4" w:rsidRDefault="00D04E33" w:rsidP="00D04E33">
      <w:pPr>
        <w:keepNext/>
      </w:pPr>
      <w:r>
        <w:t>Táto samostatná skupina kanabimimetík/syntetických kanabinoidov, ktoré nemajú modulárne zloženie opísané v odseku 2.1, zahŕňa látky, ktoré majú jednu zo štruktúr jadra opísaných v odseku 2.2.1, ktoré môžu obsahovať substituenty opísané v odseku 2.2.2, a ktoré majú maximálnu molekulovú hmotnosť 500 u.</w:t>
      </w:r>
    </w:p>
    <w:p w14:paraId="36FACB77" w14:textId="77777777" w:rsidR="00D04E33" w:rsidRPr="000F59E4" w:rsidRDefault="00D04E33" w:rsidP="00D04E33">
      <w:pPr>
        <w:spacing w:before="240"/>
        <w:rPr>
          <w:b/>
        </w:rPr>
      </w:pPr>
      <w:r>
        <w:rPr>
          <w:b/>
        </w:rPr>
        <w:t xml:space="preserve">2.2.1 Štruktúra jadra </w:t>
      </w:r>
    </w:p>
    <w:p w14:paraId="4E5C70FE" w14:textId="77777777" w:rsidR="00D04E33" w:rsidRPr="00BE50B7" w:rsidRDefault="00D04E33" w:rsidP="00D04E33">
      <w:pPr>
        <w:spacing w:after="0"/>
      </w:pPr>
      <w:r>
        <w:t>Štruktúra jadra zahŕňa molekuly opísané nižšie v písmenách a) a b). Tieto môžu byť substituované v polohách uvedených na nasledujúcich obrázkoch atómami alebo atómovými supinami, ako sa uvádza v bode 2.2.2 (rezíduá R</w:t>
      </w:r>
      <w:r>
        <w:rPr>
          <w:vertAlign w:val="subscript"/>
        </w:rPr>
        <w:t>1</w:t>
      </w:r>
      <w:r>
        <w:t xml:space="preserve"> až R</w:t>
      </w:r>
      <w:r>
        <w:rPr>
          <w:vertAlign w:val="subscript"/>
        </w:rPr>
        <w:t>4</w:t>
      </w:r>
      <w:r>
        <w:t>):</w:t>
      </w:r>
    </w:p>
    <w:p w14:paraId="4B67952B" w14:textId="77777777" w:rsidR="00D04E33" w:rsidRPr="00040DF6" w:rsidRDefault="00D04E33" w:rsidP="00D04E33">
      <w:pPr>
        <w:spacing w:after="0"/>
      </w:pPr>
      <w:r>
        <w:rPr>
          <w:noProof/>
        </w:rPr>
        <w:drawing>
          <wp:anchor distT="0" distB="0" distL="114300" distR="114300" simplePos="0" relativeHeight="251675648" behindDoc="0" locked="0" layoutInCell="1" allowOverlap="1" wp14:anchorId="44E869E3" wp14:editId="3E07CBF7">
            <wp:simplePos x="0" y="0"/>
            <wp:positionH relativeFrom="column">
              <wp:posOffset>2795270</wp:posOffset>
            </wp:positionH>
            <wp:positionV relativeFrom="paragraph">
              <wp:posOffset>10160</wp:posOffset>
            </wp:positionV>
            <wp:extent cx="1619885" cy="1751965"/>
            <wp:effectExtent l="0" t="0" r="0" b="0"/>
            <wp:wrapNone/>
            <wp:docPr id="213" name="Grafik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9648"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l="21651" t="79682" r="53576" b="-1029"/>
                    <a:stretch>
                      <a:fillRect/>
                    </a:stretch>
                  </pic:blipFill>
                  <pic:spPr bwMode="auto">
                    <a:xfrm>
                      <a:off x="0" y="0"/>
                      <a:ext cx="1619885" cy="1751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D264BE" w14:textId="77777777" w:rsidR="00D04E33" w:rsidRPr="00BE50B7" w:rsidRDefault="00D04E33" w:rsidP="00412A19">
      <w:pPr>
        <w:pStyle w:val="ListParagraph"/>
        <w:numPr>
          <w:ilvl w:val="0"/>
          <w:numId w:val="6"/>
        </w:numPr>
        <w:spacing w:before="0" w:after="0"/>
        <w:jc w:val="left"/>
      </w:pPr>
      <w:r>
        <w:t xml:space="preserve">3-sulfonylamidobenzoáty </w:t>
      </w:r>
      <w:r>
        <w:br/>
      </w:r>
    </w:p>
    <w:p w14:paraId="256FA9DD" w14:textId="77777777" w:rsidR="00D04E33" w:rsidRPr="00BE50B7" w:rsidRDefault="00D04E33" w:rsidP="00D04E33">
      <w:pPr>
        <w:spacing w:after="0"/>
      </w:pPr>
    </w:p>
    <w:p w14:paraId="47D438C9" w14:textId="77777777" w:rsidR="00D04E33" w:rsidRDefault="00D04E33" w:rsidP="00D04E33">
      <w:pPr>
        <w:spacing w:after="0"/>
      </w:pPr>
      <w:r>
        <w:rPr>
          <w:noProof/>
        </w:rPr>
        <mc:AlternateContent>
          <mc:Choice Requires="wps">
            <w:drawing>
              <wp:anchor distT="0" distB="0" distL="114300" distR="114300" simplePos="0" relativeHeight="251688960" behindDoc="0" locked="0" layoutInCell="1" allowOverlap="1" wp14:anchorId="78B925FE" wp14:editId="2850ADE1">
                <wp:simplePos x="0" y="0"/>
                <wp:positionH relativeFrom="column">
                  <wp:posOffset>4164965</wp:posOffset>
                </wp:positionH>
                <wp:positionV relativeFrom="paragraph">
                  <wp:posOffset>43815</wp:posOffset>
                </wp:positionV>
                <wp:extent cx="336550" cy="177800"/>
                <wp:effectExtent l="0" t="0" r="6350" b="0"/>
                <wp:wrapNone/>
                <wp:docPr id="5" name="Rechteck 5"/>
                <wp:cNvGraphicFramePr/>
                <a:graphic xmlns:a="http://schemas.openxmlformats.org/drawingml/2006/main">
                  <a:graphicData uri="http://schemas.microsoft.com/office/word/2010/wordprocessingShape">
                    <wps:wsp>
                      <wps:cNvSpPr/>
                      <wps:spPr>
                        <a:xfrm>
                          <a:off x="0" y="0"/>
                          <a:ext cx="336550" cy="177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xmlns:w16du="http://schemas.microsoft.com/office/word/2023/wordml/word16du" xmlns:oel="http://schemas.microsoft.com/office/2019/extlst">
            <w:pict>
              <v:rect w14:anchorId="2472B7D1" id="Rechteck 5" o:spid="_x0000_s1026" style="position:absolute;margin-left:327.95pt;margin-top:3.45pt;width:26.5pt;height:14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" fillcolor="white [3212]" stroked="f" strokeweight="2pt"/>
            </w:pict>
          </mc:Fallback>
        </mc:AlternateContent>
      </w:r>
    </w:p>
    <w:p w14:paraId="33934505" w14:textId="77777777" w:rsidR="00D04E33" w:rsidRDefault="00D04E33" w:rsidP="00D04E33">
      <w:pPr>
        <w:spacing w:after="0"/>
      </w:pPr>
    </w:p>
    <w:p w14:paraId="33CBAE07" w14:textId="77777777" w:rsidR="00D04E33" w:rsidRDefault="00D04E33" w:rsidP="00D04E33">
      <w:pPr>
        <w:spacing w:after="0"/>
      </w:pPr>
    </w:p>
    <w:p w14:paraId="27E01AE3" w14:textId="77777777" w:rsidR="00D04E33" w:rsidRDefault="00D04E33" w:rsidP="00D04E33">
      <w:pPr>
        <w:spacing w:after="0"/>
      </w:pPr>
    </w:p>
    <w:p w14:paraId="5B742FDC" w14:textId="77777777" w:rsidR="00D04E33" w:rsidRPr="00BE50B7" w:rsidRDefault="00D04E33" w:rsidP="00D04E33">
      <w:pPr>
        <w:spacing w:after="0"/>
      </w:pPr>
    </w:p>
    <w:p w14:paraId="135CEA02" w14:textId="77777777" w:rsidR="00D04E33" w:rsidRPr="00B655A3" w:rsidRDefault="00D04E33" w:rsidP="00412A19">
      <w:pPr>
        <w:pStyle w:val="ListParagraph"/>
        <w:keepNext/>
        <w:keepLines/>
        <w:numPr>
          <w:ilvl w:val="0"/>
          <w:numId w:val="6"/>
        </w:numPr>
        <w:spacing w:before="0" w:after="160" w:line="259" w:lineRule="auto"/>
        <w:jc w:val="left"/>
      </w:pPr>
      <w:r>
        <w:rPr>
          <w:noProof/>
        </w:rPr>
        <w:drawing>
          <wp:anchor distT="0" distB="0" distL="114300" distR="114300" simplePos="0" relativeHeight="251676672" behindDoc="0" locked="0" layoutInCell="1" allowOverlap="1" wp14:anchorId="26DD49EF" wp14:editId="4C28A6D6">
            <wp:simplePos x="0" y="0"/>
            <wp:positionH relativeFrom="column">
              <wp:posOffset>2929147</wp:posOffset>
            </wp:positionH>
            <wp:positionV relativeFrom="paragraph">
              <wp:posOffset>9142</wp:posOffset>
            </wp:positionV>
            <wp:extent cx="1583690" cy="1754505"/>
            <wp:effectExtent l="0" t="0" r="0" b="0"/>
            <wp:wrapNone/>
            <wp:docPr id="214" name="Grafik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15013"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l="46048" t="79682" r="29771" b="-1029"/>
                    <a:stretch>
                      <a:fillRect/>
                    </a:stretch>
                  </pic:blipFill>
                  <pic:spPr bwMode="auto">
                    <a:xfrm>
                      <a:off x="0" y="0"/>
                      <a:ext cx="1583690" cy="17545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3-sulfonylamidobenzamidy</w:t>
      </w:r>
    </w:p>
    <w:p w14:paraId="6E8A1575" w14:textId="77777777" w:rsidR="00D04E33" w:rsidRDefault="00D04E33" w:rsidP="00D04E33">
      <w:pPr>
        <w:spacing w:after="0"/>
      </w:pPr>
    </w:p>
    <w:p w14:paraId="42661553" w14:textId="77777777" w:rsidR="00D04E33" w:rsidRDefault="00D04E33" w:rsidP="00D04E33">
      <w:pPr>
        <w:spacing w:after="0"/>
      </w:pPr>
    </w:p>
    <w:p w14:paraId="614CF9AD" w14:textId="77777777" w:rsidR="00D04E33" w:rsidRDefault="00D04E33" w:rsidP="00D04E33">
      <w:pPr>
        <w:spacing w:after="0"/>
      </w:pPr>
    </w:p>
    <w:p w14:paraId="61134A99" w14:textId="77777777" w:rsidR="00D04E33" w:rsidRPr="00BE50B7" w:rsidRDefault="00D04E33" w:rsidP="00D04E33">
      <w:pPr>
        <w:spacing w:after="0"/>
      </w:pPr>
    </w:p>
    <w:p w14:paraId="3C21A6E0" w14:textId="77777777" w:rsidR="00D04E33" w:rsidRPr="00BE50B7" w:rsidRDefault="00D04E33" w:rsidP="00D04E33"/>
    <w:p w14:paraId="720BAA4D" w14:textId="77777777" w:rsidR="00D04E33" w:rsidRDefault="00D04E33" w:rsidP="00D04E33">
      <w:pPr>
        <w:spacing w:before="0" w:after="200" w:line="276" w:lineRule="auto"/>
        <w:jc w:val="left"/>
        <w:rPr>
          <w:b/>
        </w:rPr>
      </w:pPr>
    </w:p>
    <w:p w14:paraId="44913E63" w14:textId="77777777" w:rsidR="00D04E33" w:rsidRPr="00BE50B7" w:rsidRDefault="00D04E33" w:rsidP="00D04E33">
      <w:pPr>
        <w:rPr>
          <w:b/>
        </w:rPr>
      </w:pPr>
      <w:r>
        <w:rPr>
          <w:b/>
        </w:rPr>
        <w:t>2.2.2 Rezíduá R</w:t>
      </w:r>
      <w:r>
        <w:rPr>
          <w:b/>
          <w:vertAlign w:val="subscript"/>
        </w:rPr>
        <w:t>1</w:t>
      </w:r>
      <w:r>
        <w:rPr>
          <w:b/>
        </w:rPr>
        <w:t>, R</w:t>
      </w:r>
      <w:r>
        <w:rPr>
          <w:b/>
          <w:vertAlign w:val="subscript"/>
        </w:rPr>
        <w:t>2</w:t>
      </w:r>
      <w:r>
        <w:rPr>
          <w:b/>
        </w:rPr>
        <w:t>, R</w:t>
      </w:r>
      <w:r>
        <w:rPr>
          <w:b/>
          <w:vertAlign w:val="subscript"/>
        </w:rPr>
        <w:t>3</w:t>
      </w:r>
      <w:r>
        <w:rPr>
          <w:b/>
        </w:rPr>
        <w:t xml:space="preserve"> a R</w:t>
      </w:r>
      <w:r>
        <w:rPr>
          <w:b/>
          <w:vertAlign w:val="subscript"/>
        </w:rPr>
        <w:t>4</w:t>
      </w:r>
      <w:r>
        <w:rPr>
          <w:b/>
        </w:rPr>
        <w:t xml:space="preserve"> </w:t>
      </w:r>
    </w:p>
    <w:p w14:paraId="131343E5" w14:textId="54D97D3B" w:rsidR="00D04E33" w:rsidRPr="00CF2AD5" w:rsidRDefault="00D04E33" w:rsidP="00D04E33">
      <w:pPr>
        <w:spacing w:after="0"/>
        <w:ind w:left="426" w:hanging="426"/>
        <w:rPr>
          <w:rFonts w:eastAsia="Times New Roman"/>
        </w:rPr>
      </w:pPr>
      <w:r>
        <w:t>a)</w:t>
      </w:r>
      <w:r>
        <w:tab/>
        <w:t>Rezíduum R</w:t>
      </w:r>
      <w:r>
        <w:rPr>
          <w:vertAlign w:val="subscript"/>
        </w:rPr>
        <w:t>1</w:t>
      </w:r>
      <w:r>
        <w:t xml:space="preserve"> môže pozostávať z jedného z týchto atómov alebo z jednej z týchto atómových skupín: vodík, fluór, chlór, bróm, jód, metylová, etylová a metoxylová skupina.</w:t>
      </w:r>
    </w:p>
    <w:p w14:paraId="65205931" w14:textId="1351FEE3" w:rsidR="00D04E33" w:rsidRDefault="00D04E33" w:rsidP="00D04E33">
      <w:pPr>
        <w:spacing w:after="0"/>
        <w:ind w:left="426" w:hanging="426"/>
        <w:rPr>
          <w:rFonts w:eastAsia="Times New Roman"/>
        </w:rPr>
      </w:pPr>
      <w:r>
        <w:t>b)</w:t>
      </w:r>
      <w:r>
        <w:tab/>
        <w:t>Rezíduum R</w:t>
      </w:r>
      <w:r>
        <w:rPr>
          <w:vertAlign w:val="subscript"/>
        </w:rPr>
        <w:t>2</w:t>
      </w:r>
      <w:r>
        <w:t xml:space="preserve"> môže pozostávať z jedného z týchto kruhových systémov: fenylové, pyridylové, cumylové, 8-chinolinylové, 3-izochinolinylové, 1-naftylové alebo adamantylové rezíduum. Tieto kruhové systémy sa okrem toho môžu substituovať ľubovoľnými kombináciami týchto atómov alebo atómových skupín: vodík, fluór, chlór, bróm, jód, metoxylová skupina, aminoskupina, hydroxylová skupina, kyanoskupina, metylová a fenoxylová skupina.</w:t>
      </w:r>
    </w:p>
    <w:p w14:paraId="250AA510" w14:textId="60B51400" w:rsidR="00D04E33" w:rsidRPr="00CF2AD5" w:rsidRDefault="00D04E33" w:rsidP="00D04E33">
      <w:pPr>
        <w:spacing w:after="0"/>
        <w:ind w:left="426" w:hanging="426"/>
      </w:pPr>
      <w:r>
        <w:t>c)</w:t>
      </w:r>
      <w:r>
        <w:tab/>
        <w:t>Rezíduá R</w:t>
      </w:r>
      <w:r>
        <w:rPr>
          <w:vertAlign w:val="subscript"/>
        </w:rPr>
        <w:t>3</w:t>
      </w:r>
      <w:r>
        <w:t xml:space="preserve"> a R</w:t>
      </w:r>
      <w:r>
        <w:rPr>
          <w:vertAlign w:val="subscript"/>
        </w:rPr>
        <w:t>4</w:t>
      </w:r>
      <w:r>
        <w:t xml:space="preserve"> môžu pozostávať z ľubovoľnej kombinácie atómov alebo atómových skupín vodíka, metylových, etylových, propylových a izopropylových skupín. Rezíduá R</w:t>
      </w:r>
      <w:r>
        <w:rPr>
          <w:vertAlign w:val="subscript"/>
        </w:rPr>
        <w:t>3</w:t>
      </w:r>
      <w:r>
        <w:t xml:space="preserve"> and R</w:t>
      </w:r>
      <w:r>
        <w:rPr>
          <w:vertAlign w:val="subscript"/>
        </w:rPr>
        <w:t>4</w:t>
      </w:r>
      <w:r>
        <w:t xml:space="preserve"> môžu tiež tvoriť nasýtený kruhový systém s veľkosťou až sedem atómov vrátane atómu dusíka. Tento kruhový systém môže obsahovať ďalšie prvky ako dusík, kyslík a síru a niesť akúkoľvek kombináciu vodíka, fluóru, chlóru, brómu a jódu. Substitúcia atómu dusíka v takomto kruhu sa riadi možnosťami substitúcie uvedenými pre rezíduá R</w:t>
      </w:r>
      <w:r>
        <w:rPr>
          <w:vertAlign w:val="subscript"/>
        </w:rPr>
        <w:t>3</w:t>
      </w:r>
      <w:r>
        <w:t xml:space="preserve"> a R</w:t>
      </w:r>
      <w:r>
        <w:rPr>
          <w:vertAlign w:val="subscript"/>
        </w:rPr>
        <w:t>4</w:t>
      </w:r>
      <w:r>
        <w:t xml:space="preserve"> v prvej vete písmena c).</w:t>
      </w:r>
    </w:p>
    <w:p w14:paraId="2CC52F21" w14:textId="77777777" w:rsidR="00D04E33" w:rsidRPr="00D76365" w:rsidRDefault="00D04E33" w:rsidP="00D04E33">
      <w:pPr>
        <w:keepNext/>
        <w:spacing w:before="240"/>
        <w:ind w:left="426" w:hanging="426"/>
        <w:rPr>
          <w:b/>
        </w:rPr>
      </w:pPr>
      <w:r>
        <w:rPr>
          <w:b/>
        </w:rPr>
        <w:lastRenderedPageBreak/>
        <w:t>2.3</w:t>
      </w:r>
      <w:r>
        <w:rPr>
          <w:b/>
        </w:rPr>
        <w:tab/>
        <w:t>Zlúčeniny odvodené zo 6</w:t>
      </w:r>
      <w:r>
        <w:rPr>
          <w:b/>
          <w:i/>
        </w:rPr>
        <w:t>H</w:t>
      </w:r>
      <w:r>
        <w:rPr>
          <w:b/>
        </w:rPr>
        <w:t>-benzo(c)chromén-1-olu (6</w:t>
      </w:r>
      <w:r>
        <w:rPr>
          <w:b/>
          <w:i/>
        </w:rPr>
        <w:t>H</w:t>
      </w:r>
      <w:r>
        <w:rPr>
          <w:b/>
        </w:rPr>
        <w:t>-dibenzo(b,d)pyran-1-ol)</w:t>
      </w:r>
    </w:p>
    <w:p w14:paraId="23ADC667" w14:textId="1D12D16E" w:rsidR="00D04E33" w:rsidRPr="00D76365" w:rsidRDefault="00D04E33" w:rsidP="00D04E33">
      <w:pPr>
        <w:keepNext/>
      </w:pPr>
      <w:r>
        <w:t>Táto samostatná skupina kanabimimetík/syntetických kanabinoidov, ktoré nie sú zložené podľa modulárnej štruktúry opísanej v bodoch 2.1 a 2.2, zahŕňa látky, ktoré majú štruktúru jadra opísanú v bode 2.3.1, môžu byť obsadené substituentmi opísanými v bode 2.3.2 a majú maximálnu molekulovú hmotnosť 600 u.</w:t>
      </w:r>
    </w:p>
    <w:p w14:paraId="5CA126D9" w14:textId="77777777" w:rsidR="00D04E33" w:rsidRPr="00D76365" w:rsidRDefault="00D04E33" w:rsidP="00D04E33">
      <w:pPr>
        <w:spacing w:before="240"/>
        <w:rPr>
          <w:b/>
        </w:rPr>
      </w:pPr>
      <w:r>
        <w:rPr>
          <w:b/>
        </w:rPr>
        <w:t xml:space="preserve">2.3.1 Štruktúra jadra </w:t>
      </w:r>
    </w:p>
    <w:p w14:paraId="2D5C2CF9" w14:textId="77777777" w:rsidR="00D04E33" w:rsidRPr="00D76365" w:rsidRDefault="00D04E33" w:rsidP="00D04E33">
      <w:pPr>
        <w:spacing w:before="0" w:after="0"/>
      </w:pPr>
    </w:p>
    <w:p w14:paraId="443613A4" w14:textId="1DCD202A" w:rsidR="00D04E33" w:rsidRPr="00D76365" w:rsidRDefault="00D04E33" w:rsidP="00D04E33">
      <w:pPr>
        <w:spacing w:before="0" w:after="0"/>
      </w:pPr>
      <w:r>
        <w:t>Štruktúra jadra zahŕňa nasledujúce zlúčeniny získané z 6</w:t>
      </w:r>
      <w:r>
        <w:rPr>
          <w:i/>
        </w:rPr>
        <w:t>H</w:t>
      </w:r>
      <w:r>
        <w:t>-benzo(c)chromén-1-olu (6</w:t>
      </w:r>
      <w:r>
        <w:rPr>
          <w:i/>
        </w:rPr>
        <w:t>H</w:t>
      </w:r>
      <w:r>
        <w:t>-dibenzo(b,d)pyran-1-ol), bez ohľadu na stupeň hydrogenácie aromatického kruhu A a prípadne polohu zostávajúcich dvojitých väzieb. V označených pozíciách možno zlúčeniny substituovať atómami a atómovými skupinami uvedenými v bode 2.3.2 (rezíduá R</w:t>
      </w:r>
      <w:r>
        <w:rPr>
          <w:vertAlign w:val="subscript"/>
        </w:rPr>
        <w:t>1</w:t>
      </w:r>
      <w:r>
        <w:t xml:space="preserve"> až R</w:t>
      </w:r>
      <w:r>
        <w:rPr>
          <w:vertAlign w:val="subscript"/>
        </w:rPr>
        <w:t>5</w:t>
      </w:r>
      <w:r>
        <w:t>):</w:t>
      </w:r>
    </w:p>
    <w:p w14:paraId="699C437B" w14:textId="77777777" w:rsidR="00D04E33" w:rsidRPr="00D76365" w:rsidRDefault="00D04E33" w:rsidP="00D04E33">
      <w:pPr>
        <w:spacing w:before="0" w:after="0"/>
      </w:pPr>
    </w:p>
    <w:p w14:paraId="12879F36" w14:textId="5CF20333" w:rsidR="00D04E33" w:rsidRPr="00D76365" w:rsidRDefault="000F4918" w:rsidP="00F956FC">
      <w:pPr>
        <w:spacing w:before="0" w:after="0"/>
        <w:jc w:val="center"/>
        <w:rPr>
          <w:noProof/>
        </w:rPr>
      </w:pPr>
      <w:r>
        <w:rPr>
          <w:noProof/>
        </w:rPr>
        <w:drawing>
          <wp:inline distT="0" distB="0" distL="0" distR="0" wp14:anchorId="7B2AFA9A" wp14:editId="4F3B6682">
            <wp:extent cx="1493520" cy="1399032"/>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493520" cy="1399032"/>
                    </a:xfrm>
                    <a:prstGeom prst="rect">
                      <a:avLst/>
                    </a:prstGeom>
                  </pic:spPr>
                </pic:pic>
              </a:graphicData>
            </a:graphic>
          </wp:inline>
        </w:drawing>
      </w:r>
    </w:p>
    <w:p w14:paraId="77F393C9" w14:textId="77777777" w:rsidR="00D04E33" w:rsidRPr="00D76365" w:rsidRDefault="00D04E33" w:rsidP="00D04E33">
      <w:pPr>
        <w:spacing w:before="0" w:after="0"/>
        <w:rPr>
          <w:noProof/>
        </w:rPr>
      </w:pPr>
    </w:p>
    <w:p w14:paraId="56797690" w14:textId="77777777" w:rsidR="00D04E33" w:rsidRPr="00D76365" w:rsidRDefault="00D04E33" w:rsidP="00D04E33">
      <w:pPr>
        <w:spacing w:before="0" w:after="0"/>
        <w:rPr>
          <w:noProof/>
        </w:rPr>
      </w:pPr>
    </w:p>
    <w:p w14:paraId="0CC64590" w14:textId="77777777" w:rsidR="00D04E33" w:rsidRPr="00D76365" w:rsidRDefault="00D04E33" w:rsidP="00D04E33">
      <w:pPr>
        <w:spacing w:before="0" w:after="0"/>
      </w:pPr>
    </w:p>
    <w:p w14:paraId="2D675139" w14:textId="77777777" w:rsidR="00D04E33" w:rsidRPr="00D76365" w:rsidRDefault="00D04E33" w:rsidP="00D04E33">
      <w:pPr>
        <w:rPr>
          <w:b/>
        </w:rPr>
      </w:pPr>
      <w:r>
        <w:rPr>
          <w:b/>
        </w:rPr>
        <w:t>2.3.2 Rezíduá R</w:t>
      </w:r>
      <w:r>
        <w:rPr>
          <w:b/>
          <w:vertAlign w:val="subscript"/>
        </w:rPr>
        <w:t>1</w:t>
      </w:r>
      <w:r>
        <w:rPr>
          <w:b/>
        </w:rPr>
        <w:t>, R</w:t>
      </w:r>
      <w:r>
        <w:rPr>
          <w:b/>
          <w:vertAlign w:val="subscript"/>
        </w:rPr>
        <w:t>2</w:t>
      </w:r>
      <w:r>
        <w:rPr>
          <w:b/>
        </w:rPr>
        <w:t>, R</w:t>
      </w:r>
      <w:r>
        <w:rPr>
          <w:b/>
          <w:vertAlign w:val="subscript"/>
        </w:rPr>
        <w:t>3</w:t>
      </w:r>
      <w:r>
        <w:rPr>
          <w:b/>
        </w:rPr>
        <w:t xml:space="preserve"> R</w:t>
      </w:r>
      <w:r>
        <w:rPr>
          <w:b/>
          <w:vertAlign w:val="subscript"/>
        </w:rPr>
        <w:t>4</w:t>
      </w:r>
      <w:r>
        <w:rPr>
          <w:b/>
        </w:rPr>
        <w:t xml:space="preserve"> a R</w:t>
      </w:r>
      <w:r>
        <w:rPr>
          <w:b/>
          <w:vertAlign w:val="subscript"/>
        </w:rPr>
        <w:t>5</w:t>
      </w:r>
      <w:r>
        <w:rPr>
          <w:b/>
        </w:rPr>
        <w:t xml:space="preserve"> </w:t>
      </w:r>
    </w:p>
    <w:p w14:paraId="6FA3BC1D" w14:textId="77777777" w:rsidR="00D04E33" w:rsidRPr="00D76365" w:rsidRDefault="00D04E33" w:rsidP="00D04E33">
      <w:pPr>
        <w:spacing w:before="0" w:after="0"/>
      </w:pPr>
    </w:p>
    <w:p w14:paraId="77749E84" w14:textId="6F0E5EDC" w:rsidR="00D04E33" w:rsidRPr="00360F96" w:rsidRDefault="00D04E33" w:rsidP="00412A19">
      <w:pPr>
        <w:pStyle w:val="ListParagraph"/>
        <w:numPr>
          <w:ilvl w:val="0"/>
          <w:numId w:val="25"/>
        </w:numPr>
        <w:spacing w:before="0" w:after="0"/>
      </w:pPr>
      <w:r>
        <w:t>Rezíduum R</w:t>
      </w:r>
      <w:r>
        <w:rPr>
          <w:vertAlign w:val="subscript"/>
        </w:rPr>
        <w:t>1</w:t>
      </w:r>
      <w:r>
        <w:t xml:space="preserve"> môže pozostávať z vodíka alebo jednej z týchto atómových skupín: hydroxymetylová skupina, metylová skupina a uhľovodíkový reťazec (nasýtené alebo nenasýtené, rozvetvené alebo nerozvetvené, až do C</w:t>
      </w:r>
      <w:r>
        <w:rPr>
          <w:vertAlign w:val="subscript"/>
        </w:rPr>
        <w:t>10</w:t>
      </w:r>
      <w:r>
        <w:t xml:space="preserve">). Vyššie uvedené atómové skupiny môžu byť substituované týmito atómami: vodík, fluór, chlór, bróm a jód. </w:t>
      </w:r>
    </w:p>
    <w:p w14:paraId="4FF22311" w14:textId="77777777" w:rsidR="00D04E33" w:rsidRPr="00D76365" w:rsidRDefault="00D04E33" w:rsidP="00D04E33">
      <w:pPr>
        <w:spacing w:before="0" w:after="0"/>
      </w:pPr>
    </w:p>
    <w:p w14:paraId="1738196C" w14:textId="3AA7A160" w:rsidR="00D04E33" w:rsidRPr="00D76365" w:rsidRDefault="00D04E33" w:rsidP="00412A19">
      <w:pPr>
        <w:pStyle w:val="ListParagraph"/>
        <w:numPr>
          <w:ilvl w:val="0"/>
          <w:numId w:val="25"/>
        </w:numPr>
        <w:spacing w:before="0" w:after="0"/>
      </w:pPr>
      <w:r>
        <w:t>Rezíduá R</w:t>
      </w:r>
      <w:r>
        <w:rPr>
          <w:vertAlign w:val="subscript"/>
        </w:rPr>
        <w:t>2</w:t>
      </w:r>
      <w:r>
        <w:t xml:space="preserve"> a R</w:t>
      </w:r>
      <w:r>
        <w:rPr>
          <w:vertAlign w:val="subscript"/>
        </w:rPr>
        <w:t>3</w:t>
      </w:r>
      <w:r>
        <w:t xml:space="preserve"> môžu pozostávať z vodíka alebo z týchto atómových skupín: metylové skupiny a alkylové reťazce (rozvetvené alebo nerozvetvené, až do C</w:t>
      </w:r>
      <w:r>
        <w:rPr>
          <w:vertAlign w:val="subscript"/>
        </w:rPr>
        <w:t>5</w:t>
      </w:r>
      <w:r>
        <w:t xml:space="preserve">). Vyššie uvedené atómové skupiny môžu byť substituované týmito atómami: vodík, fluór, chlór, bróm a jód. </w:t>
      </w:r>
    </w:p>
    <w:p w14:paraId="5E33FA55" w14:textId="77777777" w:rsidR="00D04E33" w:rsidRPr="00D76365" w:rsidRDefault="00D04E33" w:rsidP="00D04E33">
      <w:pPr>
        <w:spacing w:before="0" w:after="0"/>
      </w:pPr>
    </w:p>
    <w:p w14:paraId="0B176E44" w14:textId="09852917" w:rsidR="00D04E33" w:rsidRPr="00D76365" w:rsidRDefault="00D04E33" w:rsidP="00412A19">
      <w:pPr>
        <w:pStyle w:val="ListParagraph"/>
        <w:numPr>
          <w:ilvl w:val="0"/>
          <w:numId w:val="25"/>
        </w:numPr>
        <w:spacing w:before="0" w:after="0"/>
      </w:pPr>
      <w:r>
        <w:t>Rezíduum R</w:t>
      </w:r>
      <w:r>
        <w:rPr>
          <w:vertAlign w:val="subscript"/>
        </w:rPr>
        <w:t>4</w:t>
      </w:r>
      <w:r>
        <w:t xml:space="preserve"> môže pozostávať z vodíka alebo jednej z týchto atómových skupín: metylová skupina a uhľovodíkový reťazec (nasýtené alebo nenasýtené, rozvetvené alebo nerozvetvené, až do C</w:t>
      </w:r>
      <w:r>
        <w:rPr>
          <w:vertAlign w:val="subscript"/>
        </w:rPr>
        <w:t>12</w:t>
      </w:r>
      <w:r>
        <w:t xml:space="preserve">). Vyššie uvedené atómové skupiny môžu byť substituované týmito atómami: vodík, fluór, chlór, bróm a jód. </w:t>
      </w:r>
    </w:p>
    <w:p w14:paraId="1CEDE2F3" w14:textId="77777777" w:rsidR="00D04E33" w:rsidRPr="00D76365" w:rsidRDefault="00D04E33" w:rsidP="00D04E33">
      <w:pPr>
        <w:spacing w:before="0" w:after="0"/>
      </w:pPr>
    </w:p>
    <w:p w14:paraId="6D283940" w14:textId="448887A1" w:rsidR="00D04E33" w:rsidRPr="00360F96" w:rsidRDefault="00D04E33" w:rsidP="00412A19">
      <w:pPr>
        <w:pStyle w:val="ListParagraph"/>
        <w:numPr>
          <w:ilvl w:val="0"/>
          <w:numId w:val="25"/>
        </w:numPr>
        <w:spacing w:before="0" w:after="0"/>
      </w:pPr>
      <w:r>
        <w:t>Rezíduum R</w:t>
      </w:r>
      <w:r>
        <w:rPr>
          <w:vertAlign w:val="subscript"/>
        </w:rPr>
        <w:t>5</w:t>
      </w:r>
      <w:r>
        <w:t xml:space="preserve"> môže pozostávať z vodíka alebo jednej z týchto atómových skupín: alkylkarbonylové (rozvetvené alebo nerozvetvené, rezíduum alkylu až do C</w:t>
      </w:r>
      <w:r>
        <w:rPr>
          <w:vertAlign w:val="subscript"/>
        </w:rPr>
        <w:t>7</w:t>
      </w:r>
      <w:r>
        <w:t>), cykloalkylmetylkarbonyl s tromi až siedmimi kruhovými atómami vrátane polycyklov, arylkarbonyl s tromi až šiestimi kruhovými atómami vrátane polycyklov a heterocyklov, arylmetylkarbonyl s tromi až šiestimi kruhovými atómami vrátane polycyklov a heterocyklov. V prípade polycyklov môže mať každý kruh tri až sedem kruhových atómov. Okrem uhlíka môžu mať heterocykly v kruhu atómy kyslíka, dusíka a síry. Možná voľná valencia atómu dusíka v kruhu môže niesť atóm vodíka alebo metylové alebo etylové rezíduum.</w:t>
      </w:r>
    </w:p>
    <w:p w14:paraId="3B293633" w14:textId="77777777" w:rsidR="00D04E33" w:rsidRDefault="00D04E33" w:rsidP="00D04E33">
      <w:pPr>
        <w:spacing w:before="0" w:after="0"/>
      </w:pPr>
    </w:p>
    <w:p w14:paraId="25941E2B" w14:textId="063F1CEA" w:rsidR="00D04E33" w:rsidRPr="002C3A0B" w:rsidRDefault="00D04E33" w:rsidP="00A94D5C">
      <w:pPr>
        <w:keepNext/>
        <w:rPr>
          <w:b/>
          <w:sz w:val="24"/>
        </w:rPr>
      </w:pPr>
      <w:r>
        <w:rPr>
          <w:b/>
          <w:sz w:val="24"/>
        </w:rPr>
        <w:lastRenderedPageBreak/>
        <w:t>3. Benzodiazepíny</w:t>
      </w:r>
    </w:p>
    <w:p w14:paraId="3E56216D" w14:textId="77F27DE3" w:rsidR="00D04E33" w:rsidRPr="00BE50B7" w:rsidRDefault="00D04E33" w:rsidP="00D04E33">
      <w:r>
        <w:t>Skupina benzodiazepínov zahŕňa 1,4- a 1,5-benzodiazepíny a ich deriváty triazolu a imidazolu [bod 3.1 písm. a) a b)], ako aj niektoré osobitne substituované podskupiny týchto benzodiazepínov [bod 3.1 písm. c) až f)]. Maximálna molekulová hmotnosť je v každom prípade 600 u.</w:t>
      </w:r>
    </w:p>
    <w:p w14:paraId="094D2938" w14:textId="77777777" w:rsidR="00D04E33" w:rsidRDefault="00D04E33" w:rsidP="00D04E33">
      <w:pPr>
        <w:keepNext/>
        <w:rPr>
          <w:b/>
        </w:rPr>
      </w:pPr>
      <w:r>
        <w:rPr>
          <w:b/>
        </w:rPr>
        <w:t xml:space="preserve">3.1 Štruktúra jadra </w:t>
      </w:r>
    </w:p>
    <w:p w14:paraId="7032FBEB" w14:textId="77777777" w:rsidR="00D04E33" w:rsidRDefault="00D04E33" w:rsidP="00D04E33">
      <w:pPr>
        <w:keepNext/>
        <w:spacing w:after="0"/>
      </w:pPr>
      <w:r>
        <w:t>Štruktúra jadra zahŕňa kruhové systémy opísané nižšie v písmenách a) až f). Tieto kruhové systémy môžu byť substituované v polohách uvedených na nasledujúcich obrázkoch atómami alebo atómovými skupinami, ako sa uvádza v bode 3.2 (rezíduá R</w:t>
      </w:r>
      <w:r>
        <w:rPr>
          <w:vertAlign w:val="subscript"/>
        </w:rPr>
        <w:t>1</w:t>
      </w:r>
      <w:r>
        <w:t xml:space="preserve"> až R</w:t>
      </w:r>
      <w:r>
        <w:rPr>
          <w:vertAlign w:val="subscript"/>
        </w:rPr>
        <w:t>7</w:t>
      </w:r>
      <w:r>
        <w:t xml:space="preserve"> a X):</w:t>
      </w:r>
    </w:p>
    <w:p w14:paraId="6EF75783" w14:textId="77777777" w:rsidR="00D04E33" w:rsidRPr="00BE50B7" w:rsidRDefault="00D04E33" w:rsidP="00D04E33">
      <w:pPr>
        <w:keepNext/>
        <w:spacing w:after="0"/>
      </w:pPr>
    </w:p>
    <w:p w14:paraId="21E52139" w14:textId="77777777" w:rsidR="00D04E33" w:rsidRPr="00BE50B7" w:rsidRDefault="00D04E33" w:rsidP="00412A19">
      <w:pPr>
        <w:pStyle w:val="ListParagraph"/>
        <w:keepNext/>
        <w:numPr>
          <w:ilvl w:val="0"/>
          <w:numId w:val="7"/>
        </w:numPr>
        <w:spacing w:before="0" w:after="0"/>
        <w:jc w:val="left"/>
      </w:pPr>
      <w:r>
        <w:t>1,4-benzodiazepíny</w:t>
      </w:r>
    </w:p>
    <w:p w14:paraId="6E383915" w14:textId="77777777" w:rsidR="00D04E33" w:rsidRPr="00BE50B7" w:rsidRDefault="00D04E33" w:rsidP="00D04E33">
      <w:pPr>
        <w:spacing w:after="0"/>
      </w:pPr>
      <w:r>
        <w:rPr>
          <w:noProof/>
        </w:rPr>
        <w:drawing>
          <wp:anchor distT="0" distB="0" distL="114300" distR="114300" simplePos="0" relativeHeight="251677696" behindDoc="0" locked="0" layoutInCell="1" allowOverlap="1" wp14:anchorId="0473EE8F" wp14:editId="4E952CFE">
            <wp:simplePos x="0" y="0"/>
            <wp:positionH relativeFrom="column">
              <wp:posOffset>642620</wp:posOffset>
            </wp:positionH>
            <wp:positionV relativeFrom="paragraph">
              <wp:posOffset>170180</wp:posOffset>
            </wp:positionV>
            <wp:extent cx="1540510" cy="1367790"/>
            <wp:effectExtent l="0" t="0" r="0" b="0"/>
            <wp:wrapNone/>
            <wp:docPr id="215" name="Grafik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706221" name="Picture 15"/>
                    <pic:cNvPicPr>
                      <a:picLocks noChangeAspect="1" noChangeArrowheads="1"/>
                    </pic:cNvPicPr>
                  </pic:nvPicPr>
                  <pic:blipFill>
                    <a:blip r:embed="rId43" cstate="print">
                      <a:extLst>
                        <a:ext uri="{28A0092B-C50C-407E-A947-70E740481C1C}">
                          <a14:useLocalDpi xmlns:a14="http://schemas.microsoft.com/office/drawing/2010/main" val="0"/>
                        </a:ext>
                      </a:extLst>
                    </a:blip>
                    <a:srcRect l="2492" t="4721" r="66479" b="53639"/>
                    <a:stretch>
                      <a:fillRect/>
                    </a:stretch>
                  </pic:blipFill>
                  <pic:spPr bwMode="auto">
                    <a:xfrm>
                      <a:off x="0" y="0"/>
                      <a:ext cx="1540510" cy="1367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8720" behindDoc="0" locked="0" layoutInCell="1" allowOverlap="1" wp14:anchorId="2D6A5630" wp14:editId="4BEBF087">
            <wp:simplePos x="0" y="0"/>
            <wp:positionH relativeFrom="column">
              <wp:posOffset>2404745</wp:posOffset>
            </wp:positionH>
            <wp:positionV relativeFrom="paragraph">
              <wp:posOffset>16510</wp:posOffset>
            </wp:positionV>
            <wp:extent cx="1461600" cy="1479600"/>
            <wp:effectExtent l="0" t="0" r="0" b="0"/>
            <wp:wrapNone/>
            <wp:docPr id="216" name="Grafik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427454" name="Picture 16"/>
                    <pic:cNvPicPr>
                      <a:picLocks noChangeAspect="1" noChangeArrowheads="1"/>
                    </pic:cNvPicPr>
                  </pic:nvPicPr>
                  <pic:blipFill>
                    <a:blip r:embed="rId44" cstate="print">
                      <a:extLst>
                        <a:ext uri="{28A0092B-C50C-407E-A947-70E740481C1C}">
                          <a14:useLocalDpi xmlns:a14="http://schemas.microsoft.com/office/drawing/2010/main" val="0"/>
                        </a:ext>
                      </a:extLst>
                    </a:blip>
                    <a:srcRect l="37509" t="1" r="33342" b="55447"/>
                    <a:stretch>
                      <a:fillRect/>
                    </a:stretch>
                  </pic:blipFill>
                  <pic:spPr bwMode="auto">
                    <a:xfrm>
                      <a:off x="0" y="0"/>
                      <a:ext cx="1461600" cy="147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0" locked="0" layoutInCell="1" allowOverlap="1" wp14:anchorId="3C4B1981" wp14:editId="3577463B">
            <wp:simplePos x="0" y="0"/>
            <wp:positionH relativeFrom="column">
              <wp:posOffset>4233545</wp:posOffset>
            </wp:positionH>
            <wp:positionV relativeFrom="paragraph">
              <wp:posOffset>12065</wp:posOffset>
            </wp:positionV>
            <wp:extent cx="1479600" cy="1465200"/>
            <wp:effectExtent l="0" t="0" r="0" b="0"/>
            <wp:wrapNone/>
            <wp:docPr id="217" name="Grafik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458261" name="Picture 17"/>
                    <pic:cNvPicPr>
                      <a:picLocks noChangeAspect="1" noChangeArrowheads="1"/>
                    </pic:cNvPicPr>
                  </pic:nvPicPr>
                  <pic:blipFill>
                    <a:blip r:embed="rId45" cstate="print">
                      <a:extLst>
                        <a:ext uri="{28A0092B-C50C-407E-A947-70E740481C1C}">
                          <a14:useLocalDpi xmlns:a14="http://schemas.microsoft.com/office/drawing/2010/main" val="0"/>
                        </a:ext>
                      </a:extLst>
                    </a:blip>
                    <a:srcRect l="71250" t="4" r="-1027" b="55451"/>
                    <a:stretch>
                      <a:fillRect/>
                    </a:stretch>
                  </pic:blipFill>
                  <pic:spPr bwMode="auto">
                    <a:xfrm>
                      <a:off x="0" y="0"/>
                      <a:ext cx="1479600" cy="1465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F2CF5D" w14:textId="77777777" w:rsidR="00D04E33" w:rsidRPr="00BE50B7" w:rsidRDefault="00D04E33" w:rsidP="00D04E33">
      <w:pPr>
        <w:spacing w:after="0"/>
      </w:pPr>
    </w:p>
    <w:p w14:paraId="670A22FC" w14:textId="77777777" w:rsidR="00D04E33" w:rsidRPr="00BE50B7" w:rsidRDefault="00D04E33" w:rsidP="00D04E33">
      <w:pPr>
        <w:spacing w:after="0"/>
      </w:pPr>
    </w:p>
    <w:p w14:paraId="0AED15A9" w14:textId="77777777" w:rsidR="00D04E33" w:rsidRPr="00BE50B7" w:rsidRDefault="00D04E33" w:rsidP="00D04E33">
      <w:pPr>
        <w:tabs>
          <w:tab w:val="left" w:pos="3402"/>
        </w:tabs>
        <w:spacing w:after="0"/>
      </w:pPr>
    </w:p>
    <w:p w14:paraId="4464AE64" w14:textId="77777777" w:rsidR="00D04E33" w:rsidRPr="00BE50B7" w:rsidRDefault="00D04E33" w:rsidP="00D04E33">
      <w:pPr>
        <w:spacing w:after="0"/>
      </w:pPr>
    </w:p>
    <w:p w14:paraId="6582FC6E" w14:textId="77777777" w:rsidR="00D04E33" w:rsidRPr="00BE50B7" w:rsidRDefault="00D04E33" w:rsidP="00D04E33">
      <w:pPr>
        <w:spacing w:after="0"/>
      </w:pPr>
    </w:p>
    <w:p w14:paraId="6D1AFA73" w14:textId="77777777" w:rsidR="00D04E33" w:rsidRPr="00BE50B7" w:rsidRDefault="00D04E33" w:rsidP="00D04E33">
      <w:pPr>
        <w:keepNext/>
        <w:spacing w:after="0"/>
        <w:ind w:left="360"/>
      </w:pPr>
    </w:p>
    <w:p w14:paraId="3F06FC99" w14:textId="77777777" w:rsidR="00D04E33" w:rsidRPr="00BE50B7" w:rsidRDefault="00D04E33" w:rsidP="00412A19">
      <w:pPr>
        <w:pStyle w:val="ListParagraph"/>
        <w:numPr>
          <w:ilvl w:val="0"/>
          <w:numId w:val="7"/>
        </w:numPr>
        <w:spacing w:before="0" w:after="0"/>
        <w:jc w:val="left"/>
      </w:pPr>
      <w:r>
        <w:t>1,5-benzodiazepíny</w:t>
      </w:r>
    </w:p>
    <w:p w14:paraId="0A1545F0" w14:textId="77777777" w:rsidR="00D04E33" w:rsidRPr="00BE50B7" w:rsidRDefault="00D04E33" w:rsidP="00D04E33">
      <w:pPr>
        <w:tabs>
          <w:tab w:val="left" w:pos="3402"/>
        </w:tabs>
        <w:spacing w:after="0"/>
        <w:ind w:left="360"/>
      </w:pPr>
    </w:p>
    <w:p w14:paraId="6D28BF2F" w14:textId="77777777" w:rsidR="00D04E33" w:rsidRPr="00BE50B7" w:rsidRDefault="00D04E33" w:rsidP="00D04E33">
      <w:pPr>
        <w:spacing w:after="0"/>
      </w:pPr>
      <w:r>
        <w:rPr>
          <w:noProof/>
        </w:rPr>
        <w:drawing>
          <wp:anchor distT="0" distB="0" distL="114300" distR="114300" simplePos="0" relativeHeight="251682816" behindDoc="0" locked="0" layoutInCell="1" allowOverlap="1" wp14:anchorId="2AC4F153" wp14:editId="28F5C7AA">
            <wp:simplePos x="0" y="0"/>
            <wp:positionH relativeFrom="column">
              <wp:posOffset>4180352</wp:posOffset>
            </wp:positionH>
            <wp:positionV relativeFrom="paragraph">
              <wp:posOffset>14605</wp:posOffset>
            </wp:positionV>
            <wp:extent cx="1396365" cy="1414780"/>
            <wp:effectExtent l="0" t="0" r="0" b="0"/>
            <wp:wrapNone/>
            <wp:docPr id="218" name="Grafik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186188" name="Picture 3"/>
                    <pic:cNvPicPr>
                      <a:picLocks noChangeAspect="1" noChangeArrowheads="1"/>
                    </pic:cNvPicPr>
                  </pic:nvPicPr>
                  <pic:blipFill>
                    <a:blip r:embed="rId46" cstate="print">
                      <a:extLst>
                        <a:ext uri="{28A0092B-C50C-407E-A947-70E740481C1C}">
                          <a14:useLocalDpi xmlns:a14="http://schemas.microsoft.com/office/drawing/2010/main" val="0"/>
                        </a:ext>
                      </a:extLst>
                    </a:blip>
                    <a:srcRect l="71250" t="56629" r="856" b="692"/>
                    <a:stretch>
                      <a:fillRect/>
                    </a:stretch>
                  </pic:blipFill>
                  <pic:spPr bwMode="auto">
                    <a:xfrm>
                      <a:off x="0" y="0"/>
                      <a:ext cx="1396365" cy="1414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0" locked="0" layoutInCell="1" allowOverlap="1" wp14:anchorId="7BD83630" wp14:editId="3BCE2172">
            <wp:simplePos x="0" y="0"/>
            <wp:positionH relativeFrom="column">
              <wp:posOffset>670413</wp:posOffset>
            </wp:positionH>
            <wp:positionV relativeFrom="paragraph">
              <wp:posOffset>10160</wp:posOffset>
            </wp:positionV>
            <wp:extent cx="1425575" cy="1349375"/>
            <wp:effectExtent l="0" t="0" r="0" b="0"/>
            <wp:wrapNone/>
            <wp:docPr id="219" name="Grafik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683856"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l="3128" t="60414" r="68350" b="-1163"/>
                    <a:stretch>
                      <a:fillRect/>
                    </a:stretch>
                  </pic:blipFill>
                  <pic:spPr bwMode="auto">
                    <a:xfrm>
                      <a:off x="0" y="0"/>
                      <a:ext cx="1425575" cy="1349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0" locked="0" layoutInCell="1" allowOverlap="1" wp14:anchorId="144DFBC3" wp14:editId="6DE5EE59">
            <wp:simplePos x="0" y="0"/>
            <wp:positionH relativeFrom="margin">
              <wp:posOffset>2402254</wp:posOffset>
            </wp:positionH>
            <wp:positionV relativeFrom="paragraph">
              <wp:posOffset>10160</wp:posOffset>
            </wp:positionV>
            <wp:extent cx="1461135" cy="1479550"/>
            <wp:effectExtent l="0" t="0" r="0" b="0"/>
            <wp:wrapNone/>
            <wp:docPr id="220" name="Grafik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850425" name="Picture 2"/>
                    <pic:cNvPicPr>
                      <a:picLocks noChangeAspect="1" noChangeArrowheads="1"/>
                    </pic:cNvPicPr>
                  </pic:nvPicPr>
                  <pic:blipFill>
                    <a:blip r:embed="rId48" cstate="print">
                      <a:extLst>
                        <a:ext uri="{28A0092B-C50C-407E-A947-70E740481C1C}">
                          <a14:useLocalDpi xmlns:a14="http://schemas.microsoft.com/office/drawing/2010/main" val="0"/>
                        </a:ext>
                      </a:extLst>
                    </a:blip>
                    <a:srcRect l="36874" t="55686" r="33975" b="-244"/>
                    <a:stretch>
                      <a:fillRect/>
                    </a:stretch>
                  </pic:blipFill>
                  <pic:spPr bwMode="auto">
                    <a:xfrm>
                      <a:off x="0" y="0"/>
                      <a:ext cx="1461135" cy="1479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3B545A" w14:textId="77777777" w:rsidR="00D04E33" w:rsidRPr="00BE50B7" w:rsidRDefault="00D04E33" w:rsidP="00D04E33">
      <w:pPr>
        <w:spacing w:after="0"/>
      </w:pPr>
    </w:p>
    <w:p w14:paraId="321FD84A" w14:textId="77777777" w:rsidR="00D04E33" w:rsidRPr="00BE50B7" w:rsidRDefault="00D04E33" w:rsidP="00D04E33">
      <w:pPr>
        <w:spacing w:after="0"/>
      </w:pPr>
    </w:p>
    <w:p w14:paraId="0AB94F53" w14:textId="77777777" w:rsidR="00D04E33" w:rsidRPr="00BE50B7" w:rsidRDefault="00D04E33" w:rsidP="00D04E33">
      <w:pPr>
        <w:tabs>
          <w:tab w:val="left" w:pos="3402"/>
        </w:tabs>
        <w:spacing w:after="0"/>
      </w:pPr>
    </w:p>
    <w:p w14:paraId="0224DEB9" w14:textId="77777777" w:rsidR="00D04E33" w:rsidRPr="00BE50B7" w:rsidRDefault="00D04E33" w:rsidP="00D04E33">
      <w:pPr>
        <w:spacing w:after="0"/>
      </w:pPr>
    </w:p>
    <w:p w14:paraId="5B812231" w14:textId="77777777" w:rsidR="00D04E33" w:rsidRDefault="00D04E33" w:rsidP="00D04E33">
      <w:pPr>
        <w:spacing w:after="0"/>
      </w:pPr>
    </w:p>
    <w:p w14:paraId="04099A7B" w14:textId="77777777" w:rsidR="00D04E33" w:rsidRPr="00BE50B7" w:rsidRDefault="00D04E33" w:rsidP="00D04E33">
      <w:pPr>
        <w:spacing w:after="0"/>
      </w:pPr>
    </w:p>
    <w:p w14:paraId="7F7821A5" w14:textId="77777777" w:rsidR="00D04E33" w:rsidRPr="00BE50B7" w:rsidRDefault="00D04E33" w:rsidP="00412A19">
      <w:pPr>
        <w:pStyle w:val="ListParagraph"/>
        <w:numPr>
          <w:ilvl w:val="0"/>
          <w:numId w:val="7"/>
        </w:numPr>
        <w:spacing w:before="0" w:after="0"/>
        <w:jc w:val="left"/>
      </w:pPr>
      <w:r>
        <w:rPr>
          <w:noProof/>
        </w:rPr>
        <w:drawing>
          <wp:anchor distT="0" distB="0" distL="114300" distR="114300" simplePos="0" relativeHeight="251683840" behindDoc="0" locked="0" layoutInCell="1" allowOverlap="1" wp14:anchorId="7E5CFC22" wp14:editId="77F99DFF">
            <wp:simplePos x="0" y="0"/>
            <wp:positionH relativeFrom="column">
              <wp:posOffset>2136775</wp:posOffset>
            </wp:positionH>
            <wp:positionV relativeFrom="paragraph">
              <wp:posOffset>147548</wp:posOffset>
            </wp:positionV>
            <wp:extent cx="2321560" cy="1864360"/>
            <wp:effectExtent l="0" t="0" r="0" b="0"/>
            <wp:wrapNone/>
            <wp:docPr id="221" name="Grafik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41341" name="Picture 4"/>
                    <pic:cNvPicPr>
                      <a:picLocks noChangeAspect="1" noChangeArrowheads="1"/>
                    </pic:cNvPicPr>
                  </pic:nvPicPr>
                  <pic:blipFill>
                    <a:blip r:embed="rId49" cstate="print">
                      <a:extLst>
                        <a:ext uri="{28A0092B-C50C-407E-A947-70E740481C1C}">
                          <a14:useLocalDpi xmlns:a14="http://schemas.microsoft.com/office/drawing/2010/main" val="0"/>
                        </a:ext>
                      </a:extLst>
                    </a:blip>
                    <a:srcRect l="2500" t="66322" r="58371" b="-321"/>
                    <a:stretch>
                      <a:fillRect/>
                    </a:stretch>
                  </pic:blipFill>
                  <pic:spPr bwMode="auto">
                    <a:xfrm>
                      <a:off x="0" y="0"/>
                      <a:ext cx="2321560" cy="1864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Deriváty loprazolamu</w:t>
      </w:r>
    </w:p>
    <w:p w14:paraId="3EAFA34A" w14:textId="77777777" w:rsidR="00D04E33" w:rsidRPr="00BE50B7" w:rsidRDefault="00D04E33" w:rsidP="00D04E33">
      <w:pPr>
        <w:spacing w:after="0"/>
      </w:pPr>
    </w:p>
    <w:p w14:paraId="73181A88" w14:textId="77777777" w:rsidR="00D04E33" w:rsidRDefault="00D04E33" w:rsidP="00D04E33">
      <w:pPr>
        <w:spacing w:after="0"/>
      </w:pPr>
    </w:p>
    <w:p w14:paraId="7EBECCA3" w14:textId="77777777" w:rsidR="00D04E33" w:rsidRDefault="00D04E33" w:rsidP="00D04E33">
      <w:pPr>
        <w:spacing w:after="0"/>
      </w:pPr>
    </w:p>
    <w:p w14:paraId="78BD8585" w14:textId="77777777" w:rsidR="00D04E33" w:rsidRDefault="00D04E33" w:rsidP="00D04E33">
      <w:pPr>
        <w:spacing w:after="0"/>
      </w:pPr>
    </w:p>
    <w:p w14:paraId="19B82658" w14:textId="77777777" w:rsidR="00D04E33" w:rsidRDefault="00D04E33" w:rsidP="00D04E33">
      <w:pPr>
        <w:spacing w:after="0"/>
      </w:pPr>
    </w:p>
    <w:p w14:paraId="48A3CE84" w14:textId="77777777" w:rsidR="00D04E33" w:rsidRDefault="00D04E33" w:rsidP="00D04E33">
      <w:pPr>
        <w:spacing w:after="0"/>
      </w:pPr>
    </w:p>
    <w:p w14:paraId="4F3681E8" w14:textId="77777777" w:rsidR="00D04E33" w:rsidRPr="00BE50B7" w:rsidRDefault="00D04E33" w:rsidP="00D04E33">
      <w:pPr>
        <w:spacing w:after="0"/>
      </w:pPr>
    </w:p>
    <w:p w14:paraId="792286F5" w14:textId="77777777" w:rsidR="00D04E33" w:rsidRPr="00BE50B7" w:rsidRDefault="00D04E33" w:rsidP="00412A19">
      <w:pPr>
        <w:pStyle w:val="ListParagraph"/>
        <w:keepNext/>
        <w:keepLines/>
        <w:numPr>
          <w:ilvl w:val="0"/>
          <w:numId w:val="7"/>
        </w:numPr>
        <w:spacing w:before="0" w:after="0"/>
        <w:jc w:val="left"/>
      </w:pPr>
      <w:r>
        <w:lastRenderedPageBreak/>
        <w:t>Deriváty ketazolamu</w:t>
      </w:r>
    </w:p>
    <w:p w14:paraId="3CA05180" w14:textId="77777777" w:rsidR="00D04E33" w:rsidRDefault="00D04E33" w:rsidP="00D04E33">
      <w:pPr>
        <w:keepNext/>
        <w:keepLines/>
        <w:spacing w:after="0"/>
      </w:pPr>
      <w:r>
        <w:rPr>
          <w:noProof/>
        </w:rPr>
        <w:drawing>
          <wp:inline distT="0" distB="0" distL="0" distR="0" wp14:anchorId="0024DAFE" wp14:editId="20F1E797">
            <wp:extent cx="5151600" cy="2019600"/>
            <wp:effectExtent l="0" t="0" r="0" b="0"/>
            <wp:docPr id="222" name="Grafik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377291" name="Picture 1"/>
                    <pic:cNvPicPr>
                      <a:picLocks noChangeAspect="1" noChangeArrowheads="1"/>
                    </pic:cNvPicPr>
                  </pic:nvPicPr>
                  <pic:blipFill>
                    <a:blip r:embed="rId50" cstate="print">
                      <a:extLst>
                        <a:ext uri="{28A0092B-C50C-407E-A947-70E740481C1C}">
                          <a14:useLocalDpi xmlns:a14="http://schemas.microsoft.com/office/drawing/2010/main" val="0"/>
                        </a:ext>
                      </a:extLst>
                    </a:blip>
                    <a:srcRect l="1712" t="60473" r="32675" b="18927"/>
                    <a:stretch>
                      <a:fillRect/>
                    </a:stretch>
                  </pic:blipFill>
                  <pic:spPr bwMode="auto">
                    <a:xfrm>
                      <a:off x="0" y="0"/>
                      <a:ext cx="5151600" cy="2019600"/>
                    </a:xfrm>
                    <a:prstGeom prst="rect">
                      <a:avLst/>
                    </a:prstGeom>
                    <a:noFill/>
                    <a:ln>
                      <a:noFill/>
                    </a:ln>
                    <a:extLst>
                      <a:ext uri="{53640926-AAD7-44D8-BBD7-CCE9431645EC}">
                        <a14:shadowObscured xmlns:a14="http://schemas.microsoft.com/office/drawing/2010/main"/>
                      </a:ext>
                    </a:extLst>
                  </pic:spPr>
                </pic:pic>
              </a:graphicData>
            </a:graphic>
          </wp:inline>
        </w:drawing>
      </w:r>
    </w:p>
    <w:p w14:paraId="6D6375F0" w14:textId="77777777" w:rsidR="00D04E33" w:rsidRPr="00BE50B7" w:rsidRDefault="00D04E33" w:rsidP="00D04E33">
      <w:pPr>
        <w:keepNext/>
        <w:keepLines/>
        <w:spacing w:after="0"/>
      </w:pPr>
    </w:p>
    <w:p w14:paraId="1BB05B3F" w14:textId="77777777" w:rsidR="00D04E33" w:rsidRPr="00BE50B7" w:rsidRDefault="00D04E33" w:rsidP="00412A19">
      <w:pPr>
        <w:pStyle w:val="ListParagraph"/>
        <w:numPr>
          <w:ilvl w:val="0"/>
          <w:numId w:val="7"/>
        </w:numPr>
        <w:spacing w:before="0" w:after="0"/>
        <w:jc w:val="left"/>
      </w:pPr>
      <w:r>
        <w:t>Deriváty oxazolamu</w:t>
      </w:r>
    </w:p>
    <w:p w14:paraId="57A93875" w14:textId="77777777" w:rsidR="00D04E33" w:rsidRPr="00BE50B7" w:rsidRDefault="00D04E33" w:rsidP="00D04E33">
      <w:pPr>
        <w:spacing w:after="0"/>
      </w:pPr>
      <w:r>
        <w:rPr>
          <w:noProof/>
        </w:rPr>
        <w:drawing>
          <wp:inline distT="0" distB="0" distL="0" distR="0" wp14:anchorId="7B4E50DD" wp14:editId="068121AE">
            <wp:extent cx="5047200" cy="1962000"/>
            <wp:effectExtent l="0" t="0" r="0" b="0"/>
            <wp:docPr id="223" name="Grafik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256439" name="Picture 2"/>
                    <pic:cNvPicPr>
                      <a:picLocks noChangeAspect="1" noChangeArrowheads="1"/>
                    </pic:cNvPicPr>
                  </pic:nvPicPr>
                  <pic:blipFill>
                    <a:blip r:embed="rId51" cstate="print">
                      <a:extLst>
                        <a:ext uri="{28A0092B-C50C-407E-A947-70E740481C1C}">
                          <a14:useLocalDpi xmlns:a14="http://schemas.microsoft.com/office/drawing/2010/main" val="0"/>
                        </a:ext>
                      </a:extLst>
                    </a:blip>
                    <a:srcRect t="80393" r="26033" b="-710"/>
                    <a:stretch>
                      <a:fillRect/>
                    </a:stretch>
                  </pic:blipFill>
                  <pic:spPr bwMode="auto">
                    <a:xfrm>
                      <a:off x="0" y="0"/>
                      <a:ext cx="5047200" cy="1962000"/>
                    </a:xfrm>
                    <a:prstGeom prst="rect">
                      <a:avLst/>
                    </a:prstGeom>
                    <a:noFill/>
                    <a:ln>
                      <a:noFill/>
                    </a:ln>
                    <a:extLst>
                      <a:ext uri="{53640926-AAD7-44D8-BBD7-CCE9431645EC}">
                        <a14:shadowObscured xmlns:a14="http://schemas.microsoft.com/office/drawing/2010/main"/>
                      </a:ext>
                    </a:extLst>
                  </pic:spPr>
                </pic:pic>
              </a:graphicData>
            </a:graphic>
          </wp:inline>
        </w:drawing>
      </w:r>
    </w:p>
    <w:p w14:paraId="11E7BFAA" w14:textId="77777777" w:rsidR="00D04E33" w:rsidRPr="00BE50B7" w:rsidRDefault="00D04E33" w:rsidP="00D04E33">
      <w:pPr>
        <w:spacing w:after="0"/>
      </w:pPr>
    </w:p>
    <w:p w14:paraId="02B0AA76" w14:textId="77777777" w:rsidR="00D04E33" w:rsidRPr="00BE50B7" w:rsidRDefault="00D04E33" w:rsidP="00412A19">
      <w:pPr>
        <w:pStyle w:val="ListParagraph"/>
        <w:numPr>
          <w:ilvl w:val="0"/>
          <w:numId w:val="7"/>
        </w:numPr>
        <w:spacing w:before="0" w:after="0"/>
        <w:jc w:val="left"/>
      </w:pPr>
      <w:r>
        <w:t>Deriváty chlorodiazepoxidu</w:t>
      </w:r>
    </w:p>
    <w:p w14:paraId="4E883234" w14:textId="77777777" w:rsidR="00D04E33" w:rsidRPr="00BE50B7" w:rsidRDefault="00D04E33" w:rsidP="00D04E33">
      <w:pPr>
        <w:spacing w:after="0"/>
      </w:pPr>
      <w:r>
        <w:rPr>
          <w:noProof/>
        </w:rPr>
        <w:drawing>
          <wp:inline distT="0" distB="0" distL="0" distR="0" wp14:anchorId="22F5B933" wp14:editId="47CE9AB7">
            <wp:extent cx="5061600" cy="1605600"/>
            <wp:effectExtent l="0" t="0" r="0" b="0"/>
            <wp:docPr id="672" name="Grafik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399514" name="Picture 3"/>
                    <pic:cNvPicPr>
                      <a:picLocks noChangeAspect="1" noChangeArrowheads="1"/>
                    </pic:cNvPicPr>
                  </pic:nvPicPr>
                  <pic:blipFill>
                    <a:blip r:embed="rId52" cstate="print">
                      <a:extLst>
                        <a:ext uri="{28A0092B-C50C-407E-A947-70E740481C1C}">
                          <a14:useLocalDpi xmlns:a14="http://schemas.microsoft.com/office/drawing/2010/main" val="0"/>
                        </a:ext>
                      </a:extLst>
                    </a:blip>
                    <a:srcRect l="2" t="36321" r="35351" b="47138"/>
                    <a:stretch>
                      <a:fillRect/>
                    </a:stretch>
                  </pic:blipFill>
                  <pic:spPr bwMode="auto">
                    <a:xfrm>
                      <a:off x="0" y="0"/>
                      <a:ext cx="5061600" cy="1605600"/>
                    </a:xfrm>
                    <a:prstGeom prst="rect">
                      <a:avLst/>
                    </a:prstGeom>
                    <a:noFill/>
                    <a:ln>
                      <a:noFill/>
                    </a:ln>
                    <a:extLst>
                      <a:ext uri="{53640926-AAD7-44D8-BBD7-CCE9431645EC}">
                        <a14:shadowObscured xmlns:a14="http://schemas.microsoft.com/office/drawing/2010/main"/>
                      </a:ext>
                    </a:extLst>
                  </pic:spPr>
                </pic:pic>
              </a:graphicData>
            </a:graphic>
          </wp:inline>
        </w:drawing>
      </w:r>
    </w:p>
    <w:p w14:paraId="59FADDB7" w14:textId="77777777" w:rsidR="00D04E33" w:rsidRPr="00BE50B7" w:rsidRDefault="00D04E33" w:rsidP="00D04E33">
      <w:pPr>
        <w:spacing w:after="0"/>
      </w:pPr>
    </w:p>
    <w:p w14:paraId="0818AABF" w14:textId="77777777" w:rsidR="00D04E33" w:rsidRPr="00BE50B7" w:rsidRDefault="00D04E33" w:rsidP="00D04E33">
      <w:pPr>
        <w:spacing w:line="276" w:lineRule="auto"/>
        <w:jc w:val="left"/>
        <w:rPr>
          <w:b/>
        </w:rPr>
      </w:pPr>
      <w:r>
        <w:rPr>
          <w:b/>
        </w:rPr>
        <w:t>3.2 Rezíduá R</w:t>
      </w:r>
      <w:r>
        <w:rPr>
          <w:b/>
          <w:vertAlign w:val="subscript"/>
        </w:rPr>
        <w:t>1</w:t>
      </w:r>
      <w:r>
        <w:rPr>
          <w:b/>
        </w:rPr>
        <w:t xml:space="preserve"> až R</w:t>
      </w:r>
      <w:r>
        <w:rPr>
          <w:b/>
          <w:vertAlign w:val="subscript"/>
        </w:rPr>
        <w:t>7</w:t>
      </w:r>
      <w:r>
        <w:rPr>
          <w:b/>
        </w:rPr>
        <w:t xml:space="preserve"> a X</w:t>
      </w:r>
    </w:p>
    <w:p w14:paraId="355B1F21" w14:textId="2CD4553E" w:rsidR="00D04E33" w:rsidRDefault="00D04E33" w:rsidP="00D04E33">
      <w:pPr>
        <w:tabs>
          <w:tab w:val="left" w:pos="426"/>
        </w:tabs>
        <w:spacing w:after="0"/>
        <w:ind w:left="426" w:hanging="426"/>
      </w:pPr>
      <w:r>
        <w:t>a)</w:t>
      </w:r>
      <w:r>
        <w:tab/>
        <w:t>Rezíduum R</w:t>
      </w:r>
      <w:r>
        <w:rPr>
          <w:vertAlign w:val="subscript"/>
        </w:rPr>
        <w:t>1</w:t>
      </w:r>
      <w:r>
        <w:t xml:space="preserve"> zahŕňa jeden z týchto kruhových systémov, pripojených k sedemčlenným kruhom štruktúr jadra:</w:t>
      </w:r>
    </w:p>
    <w:p w14:paraId="03C6023E" w14:textId="77777777" w:rsidR="00D04E33" w:rsidRDefault="00D04E33" w:rsidP="00D04E33">
      <w:pPr>
        <w:tabs>
          <w:tab w:val="left" w:pos="426"/>
        </w:tabs>
        <w:spacing w:after="0"/>
        <w:ind w:left="426"/>
      </w:pPr>
      <w:r>
        <w:t>fenylový, tienylový, 4,5,6,7-tetrahydrobenzo[b]tienylový, furánylový a pyridylový kruh; heteroatómy v tienylovom, furánylovom a pyridylovom kruhu môžu byť umiestnené v akejkoľvek polohe mimo sedemčlenného kruhu štruktúry jadra.</w:t>
      </w:r>
    </w:p>
    <w:p w14:paraId="5E50C26A" w14:textId="68D6F507" w:rsidR="00D04E33" w:rsidRPr="00CF2AD5" w:rsidRDefault="00D04E33" w:rsidP="00D04E33">
      <w:pPr>
        <w:tabs>
          <w:tab w:val="left" w:pos="426"/>
        </w:tabs>
        <w:spacing w:after="0"/>
        <w:ind w:left="426"/>
      </w:pPr>
      <w:r>
        <w:t>Rezíduum R</w:t>
      </w:r>
      <w:r>
        <w:rPr>
          <w:vertAlign w:val="subscript"/>
        </w:rPr>
        <w:t>1</w:t>
      </w:r>
      <w:r>
        <w:t xml:space="preserve"> sa môže naďalej substituovať jedným alebo viacerými z nasledujúcich atómov alebo atómových skupín v ľubovoľných kombináciách a v ľubovoľných polohách mimo sedemčlenného kruhu: vodík, fluór, chlór, bróm, jód, metylová a etylová skupina, nitroskupina a aminoskupina. </w:t>
      </w:r>
    </w:p>
    <w:p w14:paraId="5B3F37B2" w14:textId="77777777" w:rsidR="00D04E33" w:rsidRPr="00CF2AD5" w:rsidRDefault="00D04E33" w:rsidP="00D04E33">
      <w:pPr>
        <w:tabs>
          <w:tab w:val="left" w:pos="426"/>
        </w:tabs>
        <w:spacing w:after="0"/>
      </w:pPr>
    </w:p>
    <w:p w14:paraId="234883AE" w14:textId="77777777" w:rsidR="00D04E33" w:rsidRDefault="00D04E33" w:rsidP="00D04E33">
      <w:pPr>
        <w:tabs>
          <w:tab w:val="left" w:pos="426"/>
        </w:tabs>
        <w:spacing w:after="0"/>
      </w:pPr>
      <w:r>
        <w:t>b)</w:t>
      </w:r>
      <w:r>
        <w:tab/>
        <w:t>Rezíduum R</w:t>
      </w:r>
      <w:r>
        <w:rPr>
          <w:vertAlign w:val="subscript"/>
        </w:rPr>
        <w:t>2</w:t>
      </w:r>
      <w:r>
        <w:t xml:space="preserve"> zahŕňa jeden z týchto kruhových systémov:</w:t>
      </w:r>
    </w:p>
    <w:p w14:paraId="2FF05FC9" w14:textId="77777777" w:rsidR="00D04E33" w:rsidRDefault="00D04E33" w:rsidP="00D04E33">
      <w:pPr>
        <w:tabs>
          <w:tab w:val="left" w:pos="426"/>
        </w:tabs>
        <w:spacing w:after="0"/>
        <w:ind w:left="426"/>
      </w:pPr>
      <w:r>
        <w:t>fenylový, pyridylový (s atómom dusíka v ľubovoľnej polohe na pyridylovom kruhu) a cyklohexenylový kruh (s dvojitou väzbou v ľubovoľnej polohe na cyklohexenylovom kruhu).</w:t>
      </w:r>
    </w:p>
    <w:p w14:paraId="339776FD" w14:textId="77777777" w:rsidR="00D04E33" w:rsidRPr="00CF2AD5" w:rsidRDefault="00D04E33" w:rsidP="00D04E33">
      <w:pPr>
        <w:tabs>
          <w:tab w:val="left" w:pos="426"/>
        </w:tabs>
        <w:spacing w:after="0"/>
        <w:ind w:left="426"/>
      </w:pPr>
      <w:r>
        <w:t xml:space="preserve">Fenylový aj pyridylový kruh môžu niesť jeden alebo viacero z nasledujúcich substituentov v akejkoľvek kombinácii a v akejkoľvek polohe: vodík, fluór, chlór, bróm, jód, metylová a etylová skupina, nitroskupina a aminoskupina. </w:t>
      </w:r>
    </w:p>
    <w:p w14:paraId="54BCA100" w14:textId="77777777" w:rsidR="00D04E33" w:rsidRPr="00CF2AD5" w:rsidRDefault="00D04E33" w:rsidP="00D04E33">
      <w:pPr>
        <w:tabs>
          <w:tab w:val="left" w:pos="426"/>
        </w:tabs>
        <w:spacing w:after="0"/>
        <w:ind w:left="426"/>
      </w:pPr>
    </w:p>
    <w:p w14:paraId="637955B7" w14:textId="32D37CA8" w:rsidR="00D04E33" w:rsidRPr="009F3695" w:rsidRDefault="00D04E33" w:rsidP="00902003">
      <w:pPr>
        <w:tabs>
          <w:tab w:val="left" w:pos="426"/>
        </w:tabs>
        <w:spacing w:after="0"/>
        <w:ind w:left="420" w:hanging="420"/>
      </w:pPr>
      <w:r>
        <w:t>c)</w:t>
      </w:r>
      <w:r>
        <w:tab/>
      </w:r>
      <w:bookmarkStart w:id="2" w:name="_Hlk161390305"/>
      <w:r>
        <w:t>Rezíduum R</w:t>
      </w:r>
      <w:r>
        <w:rPr>
          <w:vertAlign w:val="subscript"/>
        </w:rPr>
        <w:t>3</w:t>
      </w:r>
      <w:r>
        <w:t xml:space="preserve"> môže pozostávať z vodíka alebo jednej z týchto atómových skupín:</w:t>
      </w:r>
    </w:p>
    <w:p w14:paraId="40DA29B8" w14:textId="2B07CBDC" w:rsidR="00D04E33" w:rsidRPr="009F3695" w:rsidRDefault="00D04E33" w:rsidP="00D04E33">
      <w:pPr>
        <w:tabs>
          <w:tab w:val="left" w:pos="426"/>
        </w:tabs>
        <w:spacing w:after="0"/>
        <w:ind w:left="426"/>
      </w:pPr>
      <w:r>
        <w:t>hydroxylová, karboxylová, etoxykarbonylová, (N,N-dimetyl)karbamoylová, sukcinyloxylová a metylová skupina.</w:t>
      </w:r>
    </w:p>
    <w:bookmarkEnd w:id="2"/>
    <w:p w14:paraId="0C7F4253" w14:textId="77777777" w:rsidR="00D04E33" w:rsidRPr="009F3695" w:rsidRDefault="00D04E33" w:rsidP="00D04E33">
      <w:pPr>
        <w:tabs>
          <w:tab w:val="left" w:pos="426"/>
        </w:tabs>
        <w:spacing w:after="0"/>
      </w:pPr>
    </w:p>
    <w:p w14:paraId="092032C3" w14:textId="4FD85C87" w:rsidR="00D04E33" w:rsidRPr="009F3695" w:rsidRDefault="00D04E33" w:rsidP="00902003">
      <w:pPr>
        <w:tabs>
          <w:tab w:val="left" w:pos="426"/>
        </w:tabs>
        <w:spacing w:after="0"/>
        <w:ind w:left="420" w:hanging="420"/>
      </w:pPr>
      <w:r>
        <w:t>d)</w:t>
      </w:r>
      <w:r>
        <w:tab/>
        <w:t>Rezíduum R</w:t>
      </w:r>
      <w:r>
        <w:rPr>
          <w:vertAlign w:val="subscript"/>
        </w:rPr>
        <w:t>4</w:t>
      </w:r>
      <w:r>
        <w:t xml:space="preserve"> môže pozostávať z vodíka alebo jednej z týchto atómových skupín:</w:t>
      </w:r>
    </w:p>
    <w:p w14:paraId="334816B1" w14:textId="25E638DC" w:rsidR="00D04E33" w:rsidRPr="009F3695" w:rsidRDefault="00D04E33" w:rsidP="00D04E33">
      <w:pPr>
        <w:tabs>
          <w:tab w:val="left" w:pos="426"/>
        </w:tabs>
        <w:spacing w:after="0"/>
      </w:pPr>
      <w:r>
        <w:tab/>
        <w:t>metylová a etylová skupina.</w:t>
      </w:r>
    </w:p>
    <w:p w14:paraId="6F9B5273" w14:textId="77777777" w:rsidR="00D04E33" w:rsidRPr="009F3695" w:rsidRDefault="00D04E33" w:rsidP="00D04E33">
      <w:pPr>
        <w:tabs>
          <w:tab w:val="left" w:pos="426"/>
        </w:tabs>
        <w:spacing w:after="0"/>
      </w:pPr>
    </w:p>
    <w:p w14:paraId="34B6F0ED" w14:textId="77777777" w:rsidR="00D04E33" w:rsidRPr="009F3695" w:rsidRDefault="00D04E33" w:rsidP="00D04E33">
      <w:pPr>
        <w:tabs>
          <w:tab w:val="left" w:pos="426"/>
        </w:tabs>
        <w:spacing w:after="0"/>
      </w:pPr>
      <w:r>
        <w:t>e)</w:t>
      </w:r>
      <w:r>
        <w:tab/>
        <w:t>Rezíduá R</w:t>
      </w:r>
      <w:r>
        <w:rPr>
          <w:vertAlign w:val="subscript"/>
        </w:rPr>
        <w:t>3</w:t>
      </w:r>
      <w:r>
        <w:t xml:space="preserve"> a R</w:t>
      </w:r>
      <w:r>
        <w:rPr>
          <w:vertAlign w:val="subscript"/>
        </w:rPr>
        <w:t>4</w:t>
      </w:r>
      <w:r>
        <w:t xml:space="preserve"> môžu tiež spolu tvoriť karbonylovú skupinu (C=O).</w:t>
      </w:r>
    </w:p>
    <w:p w14:paraId="69458458" w14:textId="77777777" w:rsidR="00D04E33" w:rsidRPr="009F3695" w:rsidRDefault="00D04E33" w:rsidP="00D04E33">
      <w:pPr>
        <w:tabs>
          <w:tab w:val="left" w:pos="426"/>
        </w:tabs>
        <w:spacing w:after="0"/>
      </w:pPr>
    </w:p>
    <w:p w14:paraId="2AF3126A" w14:textId="645191A0" w:rsidR="00D04E33" w:rsidRPr="009F3695" w:rsidRDefault="00D04E33" w:rsidP="00902003">
      <w:pPr>
        <w:tabs>
          <w:tab w:val="left" w:pos="426"/>
        </w:tabs>
        <w:spacing w:after="0"/>
        <w:ind w:left="420" w:hanging="420"/>
      </w:pPr>
      <w:r>
        <w:t>f)</w:t>
      </w:r>
      <w:r>
        <w:tab/>
        <w:t>Rezíduum R</w:t>
      </w:r>
      <w:r>
        <w:rPr>
          <w:vertAlign w:val="subscript"/>
        </w:rPr>
        <w:t>5</w:t>
      </w:r>
      <w:r>
        <w:t xml:space="preserve"> môže pozostávať z vodíka alebo jednej z týchto atómových skupín:</w:t>
      </w:r>
    </w:p>
    <w:p w14:paraId="4A163C4E" w14:textId="1F4E7C18" w:rsidR="00D04E33" w:rsidRPr="009F3695" w:rsidRDefault="00D04E33" w:rsidP="00D04E33">
      <w:pPr>
        <w:tabs>
          <w:tab w:val="left" w:pos="426"/>
        </w:tabs>
        <w:spacing w:after="0"/>
        <w:ind w:left="426"/>
      </w:pPr>
      <w:r>
        <w:t>metylová, etylová, (N,N-dimetylamino)metylová, (N,N-dietylamino)metylová, (N,N-dimetylamino)etylová, (N,N-dietylamino)etylová, (cyklopropyl)metylová, (trifluórometyl)metylová, hydrazidometylová a prop-2-in-1-ylová skupina.</w:t>
      </w:r>
    </w:p>
    <w:p w14:paraId="52146755" w14:textId="77777777" w:rsidR="00D04E33" w:rsidRPr="009F3695" w:rsidRDefault="00D04E33" w:rsidP="00D04E33">
      <w:pPr>
        <w:tabs>
          <w:tab w:val="left" w:pos="426"/>
        </w:tabs>
        <w:spacing w:after="0"/>
      </w:pPr>
    </w:p>
    <w:p w14:paraId="73CD1067" w14:textId="658A46CD" w:rsidR="00D04E33" w:rsidRPr="009F3695" w:rsidRDefault="00D04E33" w:rsidP="00E602BF">
      <w:pPr>
        <w:tabs>
          <w:tab w:val="left" w:pos="426"/>
        </w:tabs>
        <w:spacing w:after="0"/>
        <w:ind w:left="420" w:hanging="420"/>
      </w:pPr>
      <w:r>
        <w:t>g)</w:t>
      </w:r>
      <w:r>
        <w:tab/>
        <w:t>Rezíduum R</w:t>
      </w:r>
      <w:r>
        <w:rPr>
          <w:vertAlign w:val="subscript"/>
        </w:rPr>
        <w:t>6</w:t>
      </w:r>
      <w:r>
        <w:t xml:space="preserve"> môže pozostávať z vodíka alebo jednej z týchto atómových skupín:</w:t>
      </w:r>
    </w:p>
    <w:p w14:paraId="1CFB282C" w14:textId="7B958632" w:rsidR="00D04E33" w:rsidRPr="009F3695" w:rsidRDefault="00D04E33" w:rsidP="00D04E33">
      <w:pPr>
        <w:tabs>
          <w:tab w:val="left" w:pos="426"/>
        </w:tabs>
        <w:spacing w:after="0"/>
      </w:pPr>
      <w:r>
        <w:tab/>
        <w:t>hydroxylová a metylová skupina.</w:t>
      </w:r>
    </w:p>
    <w:p w14:paraId="6A40D10F" w14:textId="77777777" w:rsidR="00D04E33" w:rsidRPr="009F3695" w:rsidRDefault="00D04E33" w:rsidP="00D04E33">
      <w:pPr>
        <w:tabs>
          <w:tab w:val="left" w:pos="426"/>
        </w:tabs>
        <w:spacing w:after="0"/>
      </w:pPr>
    </w:p>
    <w:p w14:paraId="53A12BAD" w14:textId="0089A8C9" w:rsidR="00D04E33" w:rsidRPr="009F3695" w:rsidRDefault="00D04E33" w:rsidP="00E602BF">
      <w:pPr>
        <w:tabs>
          <w:tab w:val="left" w:pos="426"/>
        </w:tabs>
        <w:spacing w:after="0"/>
        <w:ind w:left="420" w:hanging="420"/>
      </w:pPr>
      <w:r>
        <w:t>h)</w:t>
      </w:r>
      <w:r>
        <w:tab/>
        <w:t>Rezíduum R</w:t>
      </w:r>
      <w:r>
        <w:rPr>
          <w:vertAlign w:val="subscript"/>
        </w:rPr>
        <w:t>7</w:t>
      </w:r>
      <w:r>
        <w:t xml:space="preserve"> môže pozostávať z vodíka alebo jednej z týchto atómových skupín:</w:t>
      </w:r>
    </w:p>
    <w:p w14:paraId="69157605" w14:textId="3C5B5044" w:rsidR="00D04E33" w:rsidRPr="00CF2AD5" w:rsidRDefault="00D04E33" w:rsidP="00D04E33">
      <w:pPr>
        <w:tabs>
          <w:tab w:val="left" w:pos="426"/>
        </w:tabs>
        <w:spacing w:after="0"/>
      </w:pPr>
      <w:r>
        <w:tab/>
        <w:t>metylová a etylová skupina.</w:t>
      </w:r>
    </w:p>
    <w:p w14:paraId="775D866A" w14:textId="77777777" w:rsidR="00D04E33" w:rsidRPr="00CF2AD5" w:rsidRDefault="00D04E33" w:rsidP="00D04E33">
      <w:pPr>
        <w:tabs>
          <w:tab w:val="left" w:pos="426"/>
        </w:tabs>
        <w:spacing w:after="0"/>
      </w:pPr>
    </w:p>
    <w:p w14:paraId="59FA803A" w14:textId="77777777" w:rsidR="00D04E33" w:rsidRPr="00CF2AD5" w:rsidRDefault="00D04E33" w:rsidP="00D04E33">
      <w:pPr>
        <w:tabs>
          <w:tab w:val="left" w:pos="426"/>
        </w:tabs>
        <w:spacing w:after="0"/>
        <w:ind w:left="420" w:hanging="420"/>
      </w:pPr>
      <w:r>
        <w:t>i)</w:t>
      </w:r>
      <w:r>
        <w:tab/>
        <w:t>Rezíduá R</w:t>
      </w:r>
      <w:r>
        <w:rPr>
          <w:vertAlign w:val="subscript"/>
        </w:rPr>
        <w:t>6</w:t>
      </w:r>
      <w:r>
        <w:t xml:space="preserve"> a R</w:t>
      </w:r>
      <w:r>
        <w:rPr>
          <w:vertAlign w:val="subscript"/>
        </w:rPr>
        <w:t>7</w:t>
      </w:r>
      <w:r>
        <w:t xml:space="preserve"> môžu tiež tvoriť karbonylovú skupinu (C=O) pre 1,5-benzodiazepíny.</w:t>
      </w:r>
    </w:p>
    <w:p w14:paraId="7A160450" w14:textId="77777777" w:rsidR="00D04E33" w:rsidRPr="00CF2AD5" w:rsidRDefault="00D04E33" w:rsidP="00D04E33">
      <w:pPr>
        <w:tabs>
          <w:tab w:val="left" w:pos="426"/>
        </w:tabs>
      </w:pPr>
    </w:p>
    <w:p w14:paraId="39B069B3" w14:textId="77777777" w:rsidR="00D04E33" w:rsidRPr="00CF2AD5" w:rsidRDefault="00D04E33" w:rsidP="00D04E33">
      <w:pPr>
        <w:tabs>
          <w:tab w:val="left" w:pos="426"/>
        </w:tabs>
        <w:spacing w:after="0"/>
        <w:ind w:left="426" w:hanging="426"/>
      </w:pPr>
      <w:r>
        <w:t>j)</w:t>
      </w:r>
      <w:r>
        <w:tab/>
        <w:t>1,5-benzodiazepíny môžu mať aj dvojitú väzbu substituovanú rezíduom R</w:t>
      </w:r>
      <w:r>
        <w:rPr>
          <w:vertAlign w:val="subscript"/>
        </w:rPr>
        <w:t>6</w:t>
      </w:r>
      <w:r>
        <w:t xml:space="preserve"> na atóm 5-dusíka (namiesto R</w:t>
      </w:r>
      <w:r>
        <w:rPr>
          <w:vertAlign w:val="subscript"/>
        </w:rPr>
        <w:t>2</w:t>
      </w:r>
      <w:r>
        <w:t xml:space="preserve"> a R</w:t>
      </w:r>
      <w:r>
        <w:rPr>
          <w:vertAlign w:val="subscript"/>
        </w:rPr>
        <w:t>7</w:t>
      </w:r>
      <w:r>
        <w:t>).</w:t>
      </w:r>
    </w:p>
    <w:p w14:paraId="3FD3BC96" w14:textId="77777777" w:rsidR="00D04E33" w:rsidRPr="00CF2AD5" w:rsidRDefault="00D04E33" w:rsidP="00D04E33">
      <w:pPr>
        <w:tabs>
          <w:tab w:val="left" w:pos="426"/>
        </w:tabs>
        <w:spacing w:after="0"/>
      </w:pPr>
    </w:p>
    <w:p w14:paraId="38F6A80D" w14:textId="162303C4" w:rsidR="00D04E33" w:rsidRDefault="00D04E33" w:rsidP="00902003">
      <w:pPr>
        <w:tabs>
          <w:tab w:val="left" w:pos="426"/>
        </w:tabs>
        <w:ind w:left="420" w:hanging="420"/>
      </w:pPr>
      <w:r>
        <w:t>k)</w:t>
      </w:r>
      <w:r>
        <w:tab/>
        <w:t>rezíduum X zahŕňa jeden z týchto atómov alebo z jednu z týchto atómových skupín:</w:t>
      </w:r>
    </w:p>
    <w:p w14:paraId="6999C13A" w14:textId="58543F7B" w:rsidR="00D04E33" w:rsidRPr="00CF2AD5" w:rsidRDefault="00D04E33" w:rsidP="00D04E33">
      <w:pPr>
        <w:tabs>
          <w:tab w:val="left" w:pos="426"/>
        </w:tabs>
        <w:ind w:left="426"/>
      </w:pPr>
      <w:r>
        <w:t>kyslík, síra, iminová a N-metyliminová skupina. Ak R</w:t>
      </w:r>
      <w:r>
        <w:rPr>
          <w:vertAlign w:val="subscript"/>
        </w:rPr>
        <w:t>3</w:t>
      </w:r>
      <w:r>
        <w:t>, R</w:t>
      </w:r>
      <w:r>
        <w:rPr>
          <w:vertAlign w:val="subscript"/>
        </w:rPr>
        <w:t>4</w:t>
      </w:r>
      <w:r>
        <w:t xml:space="preserve"> alebo R</w:t>
      </w:r>
      <w:r>
        <w:rPr>
          <w:vertAlign w:val="subscript"/>
        </w:rPr>
        <w:t>5</w:t>
      </w:r>
      <w:r>
        <w:t xml:space="preserve"> pozostávajú z vodíka, zodpovedajúce enoly, tioenoly alebo enamíny môžu byť tiež prítomné ako tautomérne formy.</w:t>
      </w:r>
    </w:p>
    <w:p w14:paraId="16040A26" w14:textId="77777777" w:rsidR="00D04E33" w:rsidRPr="0016678B" w:rsidRDefault="00D04E33" w:rsidP="00D04E33">
      <w:pPr>
        <w:keepNext/>
        <w:spacing w:before="0" w:after="200" w:line="276" w:lineRule="auto"/>
        <w:jc w:val="left"/>
        <w:rPr>
          <w:b/>
          <w:sz w:val="24"/>
          <w:szCs w:val="24"/>
        </w:rPr>
      </w:pPr>
      <w:r>
        <w:rPr>
          <w:b/>
          <w:sz w:val="24"/>
        </w:rPr>
        <w:lastRenderedPageBreak/>
        <w:t>4. Zlúčeniny odvodené z</w:t>
      </w:r>
      <w:r>
        <w:rPr>
          <w:sz w:val="24"/>
        </w:rPr>
        <w:t xml:space="preserve"> </w:t>
      </w:r>
      <w:r>
        <w:rPr>
          <w:b/>
          <w:sz w:val="24"/>
        </w:rPr>
        <w:t xml:space="preserve">N-(2-aminocyklohexyl)amidu </w:t>
      </w:r>
    </w:p>
    <w:p w14:paraId="34060E1A" w14:textId="4CA75CDA" w:rsidR="00D04E33" w:rsidRPr="00F20C52" w:rsidRDefault="00D04E33" w:rsidP="00D04E33">
      <w:pPr>
        <w:keepNext/>
        <w:autoSpaceDE w:val="0"/>
        <w:autoSpaceDN w:val="0"/>
        <w:adjustRightInd w:val="0"/>
      </w:pPr>
      <w:r>
        <w:t xml:space="preserve">Zlúčenina odvodená z N-(2-aminocyklohexyl)amidu je akákoľvek chemická zlúčenina, ktorá môže byť odvodená zo základnej štruktúry uvedenej nižšie, má maximálnu molekulovú hmotnosť 500 u a môže byť obsadená substituentmi opísanými nižšie. </w:t>
      </w:r>
    </w:p>
    <w:p w14:paraId="6757BB0F" w14:textId="302F9D34" w:rsidR="00D04E33" w:rsidRDefault="00CD28E3" w:rsidP="00CD28E3">
      <w:pPr>
        <w:keepNext/>
        <w:autoSpaceDE w:val="0"/>
        <w:autoSpaceDN w:val="0"/>
        <w:adjustRightInd w:val="0"/>
        <w:jc w:val="center"/>
        <w:rPr>
          <w:szCs w:val="19"/>
        </w:rPr>
      </w:pPr>
      <w:r>
        <w:rPr>
          <w:noProof/>
        </w:rPr>
        <w:drawing>
          <wp:inline distT="0" distB="0" distL="0" distR="0" wp14:anchorId="2DAE93CE" wp14:editId="6497E587">
            <wp:extent cx="2438400" cy="1152144"/>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pic:nvPicPr>
                  <pic:blipFill>
                    <a:blip r:embed="rId53" cstate="print">
                      <a:extLst>
                        <a:ext uri="{28A0092B-C50C-407E-A947-70E740481C1C}">
                          <a14:useLocalDpi xmlns:a14="http://schemas.microsoft.com/office/drawing/2010/main" val="0"/>
                        </a:ext>
                      </a:extLst>
                    </a:blip>
                    <a:stretch>
                      <a:fillRect/>
                    </a:stretch>
                  </pic:blipFill>
                  <pic:spPr>
                    <a:xfrm>
                      <a:off x="0" y="0"/>
                      <a:ext cx="2438400" cy="1152144"/>
                    </a:xfrm>
                    <a:prstGeom prst="rect">
                      <a:avLst/>
                    </a:prstGeom>
                  </pic:spPr>
                </pic:pic>
              </a:graphicData>
            </a:graphic>
          </wp:inline>
        </w:drawing>
      </w:r>
    </w:p>
    <w:p w14:paraId="2BB01075" w14:textId="77777777" w:rsidR="00D04E33" w:rsidRPr="00911263" w:rsidRDefault="00D04E33" w:rsidP="00D04E33">
      <w:pPr>
        <w:autoSpaceDE w:val="0"/>
        <w:autoSpaceDN w:val="0"/>
        <w:adjustRightInd w:val="0"/>
        <w:rPr>
          <w:szCs w:val="19"/>
        </w:rPr>
      </w:pPr>
      <w:r>
        <w:t>Základná štruktúra N-(2-aminocyklohexyl)amidu sa môže substituovať na pozíciách znázornených na obrázku ľubovoľnou kombináciou týchto atómov, rozvetvených alebo nerozvetvených atómových skupín alebo kruhových systémov (rezíduá R</w:t>
      </w:r>
      <w:r>
        <w:rPr>
          <w:vertAlign w:val="subscript"/>
        </w:rPr>
        <w:t>1</w:t>
      </w:r>
      <w:r>
        <w:t xml:space="preserve"> až R</w:t>
      </w:r>
      <w:r>
        <w:rPr>
          <w:vertAlign w:val="subscript"/>
        </w:rPr>
        <w:t>6</w:t>
      </w:r>
      <w:r>
        <w:t xml:space="preserve">): </w:t>
      </w:r>
    </w:p>
    <w:p w14:paraId="1C742276" w14:textId="77777777" w:rsidR="00D04E33" w:rsidRDefault="00D04E33" w:rsidP="00412A19">
      <w:pPr>
        <w:numPr>
          <w:ilvl w:val="0"/>
          <w:numId w:val="8"/>
        </w:numPr>
        <w:autoSpaceDE w:val="0"/>
        <w:autoSpaceDN w:val="0"/>
        <w:adjustRightInd w:val="0"/>
        <w:spacing w:after="0"/>
        <w:ind w:left="426" w:hanging="426"/>
        <w:jc w:val="left"/>
        <w:rPr>
          <w:szCs w:val="19"/>
        </w:rPr>
      </w:pPr>
      <w:r>
        <w:t>R</w:t>
      </w:r>
      <w:r>
        <w:rPr>
          <w:vertAlign w:val="subscript"/>
        </w:rPr>
        <w:t>1</w:t>
      </w:r>
      <w:r>
        <w:t xml:space="preserve"> a R</w:t>
      </w:r>
      <w:r>
        <w:rPr>
          <w:vertAlign w:val="subscript"/>
        </w:rPr>
        <w:t>2</w:t>
      </w:r>
      <w:r>
        <w:t>:</w:t>
      </w:r>
    </w:p>
    <w:p w14:paraId="2E5AC70F" w14:textId="77777777" w:rsidR="00D04E33" w:rsidRPr="00D76365" w:rsidRDefault="00D04E33" w:rsidP="00D04E33">
      <w:pPr>
        <w:autoSpaceDE w:val="0"/>
        <w:autoSpaceDN w:val="0"/>
        <w:adjustRightInd w:val="0"/>
        <w:spacing w:after="0"/>
        <w:ind w:left="426"/>
        <w:jc w:val="left"/>
        <w:rPr>
          <w:szCs w:val="19"/>
        </w:rPr>
      </w:pPr>
      <w:r>
        <w:t>vodík a alkylová skupina (až do C</w:t>
      </w:r>
      <w:r>
        <w:rPr>
          <w:vertAlign w:val="subscript"/>
        </w:rPr>
        <w:t>7</w:t>
      </w:r>
      <w:r>
        <w:t>).</w:t>
      </w:r>
    </w:p>
    <w:p w14:paraId="6B935B25" w14:textId="7A90E6F3" w:rsidR="00D04E33" w:rsidRPr="00D76365" w:rsidRDefault="00D04E33" w:rsidP="004E176B">
      <w:pPr>
        <w:autoSpaceDE w:val="0"/>
        <w:autoSpaceDN w:val="0"/>
        <w:adjustRightInd w:val="0"/>
        <w:spacing w:after="0"/>
        <w:ind w:left="426"/>
        <w:rPr>
          <w:szCs w:val="19"/>
        </w:rPr>
      </w:pPr>
      <w:r>
        <w:t>Zahŕňa aj látky, v ktorých je atóm dusíka súčasťou cyklického systému (napr. pyrolidinyl).</w:t>
      </w:r>
    </w:p>
    <w:p w14:paraId="0F1C8C56" w14:textId="77777777" w:rsidR="00D04E33" w:rsidRPr="00D76365" w:rsidRDefault="00D04E33" w:rsidP="004E176B">
      <w:pPr>
        <w:autoSpaceDE w:val="0"/>
        <w:autoSpaceDN w:val="0"/>
        <w:adjustRightInd w:val="0"/>
        <w:spacing w:after="0"/>
        <w:ind w:left="426"/>
        <w:rPr>
          <w:szCs w:val="19"/>
        </w:rPr>
      </w:pPr>
      <w:r>
        <w:t>Rezíduum R</w:t>
      </w:r>
      <w:r>
        <w:rPr>
          <w:vertAlign w:val="subscript"/>
        </w:rPr>
        <w:t>1</w:t>
      </w:r>
      <w:r>
        <w:t xml:space="preserve"> alebo R</w:t>
      </w:r>
      <w:r>
        <w:rPr>
          <w:vertAlign w:val="subscript"/>
        </w:rPr>
        <w:t>2</w:t>
      </w:r>
      <w:r>
        <w:t xml:space="preserve"> sa môže tiež pripojiť k väzbovému miestu NR</w:t>
      </w:r>
      <w:r>
        <w:rPr>
          <w:vertAlign w:val="subscript"/>
        </w:rPr>
        <w:t>1</w:t>
      </w:r>
      <w:r>
        <w:t>R</w:t>
      </w:r>
      <w:r>
        <w:rPr>
          <w:vertAlign w:val="subscript"/>
        </w:rPr>
        <w:t>2</w:t>
      </w:r>
      <w:r>
        <w:t xml:space="preserve"> skupiny v šesťčlennom kruhu (vytvorením tzv. spirozlúčeniny). Tieto kruhy obsahujúce dusík môžu mať veľkosť kruhu 3 až 7 atómov (jeden atóm dusíka a 2 až 6 atómov uhlíka).</w:t>
      </w:r>
    </w:p>
    <w:p w14:paraId="55407650" w14:textId="77777777" w:rsidR="00D04E33" w:rsidRPr="00D76365" w:rsidRDefault="00D04E33" w:rsidP="00412A19">
      <w:pPr>
        <w:numPr>
          <w:ilvl w:val="0"/>
          <w:numId w:val="8"/>
        </w:numPr>
        <w:autoSpaceDE w:val="0"/>
        <w:autoSpaceDN w:val="0"/>
        <w:adjustRightInd w:val="0"/>
        <w:spacing w:after="0"/>
        <w:ind w:left="426" w:hanging="426"/>
        <w:jc w:val="left"/>
        <w:rPr>
          <w:szCs w:val="19"/>
        </w:rPr>
      </w:pPr>
      <w:r>
        <w:t>R</w:t>
      </w:r>
      <w:r>
        <w:rPr>
          <w:vertAlign w:val="subscript"/>
        </w:rPr>
        <w:t>3</w:t>
      </w:r>
      <w:r>
        <w:t>:</w:t>
      </w:r>
    </w:p>
    <w:p w14:paraId="2507C84F" w14:textId="77777777" w:rsidR="00D04E33" w:rsidRPr="00D76365" w:rsidRDefault="00D04E33" w:rsidP="00D04E33">
      <w:pPr>
        <w:autoSpaceDE w:val="0"/>
        <w:autoSpaceDN w:val="0"/>
        <w:adjustRightInd w:val="0"/>
        <w:ind w:left="426"/>
        <w:jc w:val="left"/>
        <w:rPr>
          <w:szCs w:val="19"/>
        </w:rPr>
      </w:pPr>
      <w:r>
        <w:t>Vodík a oxaspirová zlúčenina (veľkosť kruhu tri až osem atómov vrátane atómu kyslíka).</w:t>
      </w:r>
    </w:p>
    <w:p w14:paraId="369C5218" w14:textId="77777777" w:rsidR="00D04E33" w:rsidRPr="00D76365" w:rsidRDefault="00D04E33" w:rsidP="00412A19">
      <w:pPr>
        <w:numPr>
          <w:ilvl w:val="0"/>
          <w:numId w:val="8"/>
        </w:numPr>
        <w:autoSpaceDE w:val="0"/>
        <w:autoSpaceDN w:val="0"/>
        <w:adjustRightInd w:val="0"/>
        <w:spacing w:after="0"/>
        <w:ind w:left="426" w:hanging="426"/>
        <w:jc w:val="left"/>
        <w:rPr>
          <w:szCs w:val="19"/>
        </w:rPr>
      </w:pPr>
      <w:r>
        <w:t>R</w:t>
      </w:r>
      <w:r>
        <w:rPr>
          <w:vertAlign w:val="subscript"/>
        </w:rPr>
        <w:t>4</w:t>
      </w:r>
      <w:r>
        <w:t>:</w:t>
      </w:r>
    </w:p>
    <w:p w14:paraId="260642EE" w14:textId="77777777" w:rsidR="00D04E33" w:rsidRPr="00D76365" w:rsidRDefault="00D04E33" w:rsidP="00D04E33">
      <w:pPr>
        <w:autoSpaceDE w:val="0"/>
        <w:autoSpaceDN w:val="0"/>
        <w:adjustRightInd w:val="0"/>
        <w:ind w:left="426"/>
        <w:jc w:val="left"/>
        <w:rPr>
          <w:szCs w:val="19"/>
        </w:rPr>
      </w:pPr>
      <w:r>
        <w:t>vodík a alkylová skupina (až do C</w:t>
      </w:r>
      <w:r>
        <w:rPr>
          <w:vertAlign w:val="subscript"/>
        </w:rPr>
        <w:t>5</w:t>
      </w:r>
      <w:r>
        <w:t>).</w:t>
      </w:r>
    </w:p>
    <w:p w14:paraId="594260A1" w14:textId="77777777" w:rsidR="00D04E33" w:rsidRPr="00D76365" w:rsidRDefault="00D04E33" w:rsidP="00412A19">
      <w:pPr>
        <w:numPr>
          <w:ilvl w:val="0"/>
          <w:numId w:val="8"/>
        </w:numPr>
        <w:autoSpaceDE w:val="0"/>
        <w:autoSpaceDN w:val="0"/>
        <w:adjustRightInd w:val="0"/>
        <w:spacing w:after="0"/>
        <w:ind w:left="426" w:hanging="426"/>
        <w:jc w:val="left"/>
        <w:rPr>
          <w:szCs w:val="19"/>
        </w:rPr>
      </w:pPr>
      <w:r>
        <w:t>R</w:t>
      </w:r>
      <w:r>
        <w:rPr>
          <w:vertAlign w:val="subscript"/>
        </w:rPr>
        <w:t>5</w:t>
      </w:r>
      <w:r>
        <w:t xml:space="preserve"> a R</w:t>
      </w:r>
      <w:r>
        <w:rPr>
          <w:vertAlign w:val="subscript"/>
        </w:rPr>
        <w:t>6</w:t>
      </w:r>
      <w:r>
        <w:t>:</w:t>
      </w:r>
    </w:p>
    <w:p w14:paraId="6281D4DB" w14:textId="77777777" w:rsidR="00D04E33" w:rsidRPr="003B1F1A" w:rsidRDefault="00D04E33" w:rsidP="00D04E33">
      <w:pPr>
        <w:spacing w:after="0"/>
        <w:ind w:left="426"/>
        <w:rPr>
          <w:rFonts w:eastAsia="Times New Roman" w:cstheme="minorHAnsi"/>
        </w:rPr>
      </w:pPr>
      <w:r>
        <w:t>Fenylový kruh môže obsahovať ľubovoľné kombinácie týchto substituentov v polohách 2, 3, 4, 5 a 6: Vodík, bróm, chlór, fluór, jód a trifluórmetylová skupina.</w:t>
      </w:r>
    </w:p>
    <w:p w14:paraId="29CFC3A1" w14:textId="77777777" w:rsidR="00D04E33" w:rsidRPr="00BE23AB" w:rsidRDefault="00D04E33" w:rsidP="00D04E33">
      <w:pPr>
        <w:spacing w:after="0"/>
        <w:ind w:left="426"/>
        <w:rPr>
          <w:rFonts w:asciiTheme="minorHAnsi" w:eastAsia="Times New Roman" w:hAnsiTheme="minorHAnsi" w:cstheme="minorHAnsi"/>
        </w:rPr>
      </w:pPr>
      <w:r>
        <w:t>Zahrnuté sú aj látky, pri ktorých R</w:t>
      </w:r>
      <w:r>
        <w:rPr>
          <w:vertAlign w:val="subscript"/>
        </w:rPr>
        <w:t>5</w:t>
      </w:r>
      <w:r>
        <w:t xml:space="preserve"> a R</w:t>
      </w:r>
      <w:r>
        <w:rPr>
          <w:vertAlign w:val="subscript"/>
        </w:rPr>
        <w:t>6</w:t>
      </w:r>
      <w:r>
        <w:t xml:space="preserve"> spolu tvoria kruhový systém (až do C</w:t>
      </w:r>
      <w:r>
        <w:rPr>
          <w:vertAlign w:val="subscript"/>
        </w:rPr>
        <w:t>6</w:t>
      </w:r>
      <w:r>
        <w:t>) na susedných atómoch C, pričom zahŕňajú heteroatómy (kyslík, síra, dusík). Ak je v tomto kruhovom systéme dusík, môže obsahovať substituenty vodíka a metylovej skupiny.</w:t>
      </w:r>
    </w:p>
    <w:p w14:paraId="2290CAD0" w14:textId="77777777" w:rsidR="00D04E33" w:rsidRPr="008B7CF1" w:rsidRDefault="00D04E33" w:rsidP="00D04E33">
      <w:pPr>
        <w:autoSpaceDE w:val="0"/>
        <w:autoSpaceDN w:val="0"/>
        <w:adjustRightInd w:val="0"/>
        <w:spacing w:after="0"/>
        <w:ind w:left="426"/>
        <w:rPr>
          <w:szCs w:val="19"/>
        </w:rPr>
      </w:pPr>
      <w:r>
        <w:t>Množstvo metylénových skupín (CH</w:t>
      </w:r>
      <w:r>
        <w:rPr>
          <w:vertAlign w:val="subscript"/>
        </w:rPr>
        <w:t>2</w:t>
      </w:r>
      <w:r>
        <w:t>)</w:t>
      </w:r>
      <w:r>
        <w:rPr>
          <w:vertAlign w:val="subscript"/>
        </w:rPr>
        <w:t>n</w:t>
      </w:r>
      <w:r>
        <w:t xml:space="preserve"> medzi fenylovým kruhom a karbonylovou skupinou v štruktúre jadra môže byť nula alebo jedna.</w:t>
      </w:r>
    </w:p>
    <w:p w14:paraId="27C14071" w14:textId="77777777" w:rsidR="00D04E33" w:rsidRDefault="00D04E33" w:rsidP="00D04E33">
      <w:pPr>
        <w:pStyle w:val="Text"/>
      </w:pPr>
    </w:p>
    <w:p w14:paraId="3BD1EF57" w14:textId="77777777" w:rsidR="00D04E33" w:rsidRPr="0016678B" w:rsidRDefault="00D04E33" w:rsidP="00D04E33">
      <w:pPr>
        <w:keepNext/>
        <w:keepLines/>
        <w:autoSpaceDE w:val="0"/>
        <w:autoSpaceDN w:val="0"/>
        <w:adjustRightInd w:val="0"/>
        <w:rPr>
          <w:b/>
          <w:sz w:val="24"/>
          <w:szCs w:val="24"/>
        </w:rPr>
      </w:pPr>
      <w:r>
        <w:rPr>
          <w:b/>
          <w:sz w:val="24"/>
        </w:rPr>
        <w:lastRenderedPageBreak/>
        <w:t>5. Zlúčeniny odvodené z tryptamínu</w:t>
      </w:r>
    </w:p>
    <w:p w14:paraId="7FD7B099" w14:textId="77777777" w:rsidR="00D04E33" w:rsidRPr="0016678B" w:rsidRDefault="00D04E33" w:rsidP="00D04E33">
      <w:pPr>
        <w:keepNext/>
        <w:keepLines/>
        <w:autoSpaceDE w:val="0"/>
        <w:autoSpaceDN w:val="0"/>
        <w:adjustRightInd w:val="0"/>
        <w:spacing w:line="360" w:lineRule="auto"/>
        <w:rPr>
          <w:b/>
          <w:szCs w:val="19"/>
        </w:rPr>
      </w:pPr>
      <w:r>
        <w:rPr>
          <w:b/>
        </w:rPr>
        <w:t>5.1 Indol-3-alkylamín</w:t>
      </w:r>
    </w:p>
    <w:p w14:paraId="109ECF2D" w14:textId="77777777" w:rsidR="00D04E33" w:rsidRPr="00755318" w:rsidRDefault="00D04E33" w:rsidP="00D04E33">
      <w:pPr>
        <w:keepNext/>
        <w:keepLines/>
        <w:autoSpaceDE w:val="0"/>
        <w:autoSpaceDN w:val="0"/>
        <w:adjustRightInd w:val="0"/>
        <w:spacing w:before="0"/>
      </w:pPr>
      <w:r>
        <w:t xml:space="preserve">Zlúčenina odvodená z indol-3-alkylamínu je akákoľvek chemická zlúčenina, ktorá môže byť odvodená zo základnej štruktúry zobrazenej nižšie, má maximálnu molekulovú hmotnosť 500 u a môže obsahovať substituenty, ako je opísané nižšie. S výnimkou tryptamínu, prirodzene sa vyskytujúcich neurotransmiterov serotonínu a melatonínu, ako aj ich aktívnych metabolitov (príklad: 6-hydroxymelatonín). </w:t>
      </w:r>
    </w:p>
    <w:p w14:paraId="377EB2E9" w14:textId="0B8F8BF6" w:rsidR="00D04E33" w:rsidRDefault="00D124D3" w:rsidP="00D04E33">
      <w:pPr>
        <w:autoSpaceDE w:val="0"/>
        <w:autoSpaceDN w:val="0"/>
        <w:adjustRightInd w:val="0"/>
        <w:jc w:val="center"/>
        <w:rPr>
          <w:szCs w:val="19"/>
        </w:rPr>
      </w:pPr>
      <w:r>
        <w:rPr>
          <w:noProof/>
        </w:rPr>
        <w:drawing>
          <wp:inline distT="0" distB="0" distL="0" distR="0" wp14:anchorId="7F3B87E2" wp14:editId="08AD072B">
            <wp:extent cx="1752600" cy="1545336"/>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pic:nvPicPr>
                  <pic:blipFill>
                    <a:blip r:embed="rId54" cstate="print">
                      <a:extLst>
                        <a:ext uri="{28A0092B-C50C-407E-A947-70E740481C1C}">
                          <a14:useLocalDpi xmlns:a14="http://schemas.microsoft.com/office/drawing/2010/main" val="0"/>
                        </a:ext>
                      </a:extLst>
                    </a:blip>
                    <a:stretch>
                      <a:fillRect/>
                    </a:stretch>
                  </pic:blipFill>
                  <pic:spPr>
                    <a:xfrm>
                      <a:off x="0" y="0"/>
                      <a:ext cx="1752600" cy="1545336"/>
                    </a:xfrm>
                    <a:prstGeom prst="rect">
                      <a:avLst/>
                    </a:prstGeom>
                  </pic:spPr>
                </pic:pic>
              </a:graphicData>
            </a:graphic>
          </wp:inline>
        </w:drawing>
      </w:r>
    </w:p>
    <w:p w14:paraId="0E617192" w14:textId="77777777" w:rsidR="00D124D3" w:rsidRDefault="00D124D3" w:rsidP="004E176B">
      <w:pPr>
        <w:autoSpaceDE w:val="0"/>
        <w:autoSpaceDN w:val="0"/>
        <w:adjustRightInd w:val="0"/>
        <w:spacing w:before="0" w:after="0"/>
        <w:jc w:val="center"/>
        <w:rPr>
          <w:szCs w:val="19"/>
        </w:rPr>
      </w:pPr>
    </w:p>
    <w:p w14:paraId="12A26C04" w14:textId="77777777" w:rsidR="00D04E33" w:rsidRDefault="00D04E33" w:rsidP="00D04E33">
      <w:pPr>
        <w:autoSpaceDE w:val="0"/>
        <w:autoSpaceDN w:val="0"/>
        <w:adjustRightInd w:val="0"/>
        <w:rPr>
          <w:szCs w:val="19"/>
        </w:rPr>
      </w:pPr>
      <w:r>
        <w:t>Základná štruktúra indol-3-alkylamínu sa môže substituovať v polohách znázornených na obrázku týmito atómami, rozvetvenými alebo nerozvetvenými atómovými skupinami alebo kruhovými systémami (rezíduá R</w:t>
      </w:r>
      <w:r>
        <w:rPr>
          <w:vertAlign w:val="subscript"/>
        </w:rPr>
        <w:t>1</w:t>
      </w:r>
      <w:r>
        <w:t xml:space="preserve"> až R</w:t>
      </w:r>
      <w:r>
        <w:rPr>
          <w:vertAlign w:val="subscript"/>
        </w:rPr>
        <w:t>5</w:t>
      </w:r>
      <w:r>
        <w:t xml:space="preserve"> a R</w:t>
      </w:r>
      <w:r>
        <w:rPr>
          <w:vertAlign w:val="subscript"/>
        </w:rPr>
        <w:t>n</w:t>
      </w:r>
      <w:r>
        <w:t>):</w:t>
      </w:r>
    </w:p>
    <w:p w14:paraId="7C1680FC" w14:textId="77777777" w:rsidR="00D04E33" w:rsidRPr="003736C8" w:rsidRDefault="00D04E33" w:rsidP="00412A19">
      <w:pPr>
        <w:pStyle w:val="ListParagraph"/>
        <w:numPr>
          <w:ilvl w:val="0"/>
          <w:numId w:val="9"/>
        </w:numPr>
        <w:autoSpaceDE w:val="0"/>
        <w:autoSpaceDN w:val="0"/>
        <w:adjustRightInd w:val="0"/>
        <w:spacing w:after="0" w:line="259" w:lineRule="auto"/>
        <w:ind w:left="420" w:hanging="420"/>
        <w:jc w:val="left"/>
        <w:rPr>
          <w:szCs w:val="19"/>
        </w:rPr>
      </w:pPr>
      <w:r>
        <w:t>R</w:t>
      </w:r>
      <w:r>
        <w:rPr>
          <w:vertAlign w:val="subscript"/>
        </w:rPr>
        <w:t>1</w:t>
      </w:r>
      <w:r>
        <w:t xml:space="preserve"> a R</w:t>
      </w:r>
      <w:r>
        <w:rPr>
          <w:vertAlign w:val="subscript"/>
        </w:rPr>
        <w:t>2</w:t>
      </w:r>
      <w:r>
        <w:t>:</w:t>
      </w:r>
    </w:p>
    <w:p w14:paraId="065F31D8" w14:textId="77777777" w:rsidR="00D04E33" w:rsidRPr="00755318" w:rsidRDefault="00D04E33" w:rsidP="00D04E33">
      <w:pPr>
        <w:autoSpaceDE w:val="0"/>
        <w:autoSpaceDN w:val="0"/>
        <w:adjustRightInd w:val="0"/>
        <w:spacing w:after="0"/>
        <w:ind w:left="426"/>
        <w:rPr>
          <w:szCs w:val="19"/>
        </w:rPr>
      </w:pPr>
      <w:r>
        <w:t>vodík, alkylová (až do C</w:t>
      </w:r>
      <w:r>
        <w:rPr>
          <w:vertAlign w:val="subscript"/>
        </w:rPr>
        <w:t>6</w:t>
      </w:r>
      <w:r>
        <w:t>), cykloalkylová (veľkosť kruhu až do C</w:t>
      </w:r>
      <w:r>
        <w:rPr>
          <w:vertAlign w:val="subscript"/>
        </w:rPr>
        <w:t>6</w:t>
      </w:r>
      <w:r>
        <w:t>), cykloalkylmetylová (veľkosť kruhu až do C</w:t>
      </w:r>
      <w:r>
        <w:rPr>
          <w:vertAlign w:val="subscript"/>
        </w:rPr>
        <w:t>6</w:t>
      </w:r>
      <w:r>
        <w:t>) a alylová skupina.</w:t>
      </w:r>
    </w:p>
    <w:p w14:paraId="0D07ED56" w14:textId="77777777" w:rsidR="00D04E33" w:rsidRPr="00ED34A0" w:rsidRDefault="00D04E33" w:rsidP="00D04E33">
      <w:pPr>
        <w:autoSpaceDE w:val="0"/>
        <w:autoSpaceDN w:val="0"/>
        <w:adjustRightInd w:val="0"/>
        <w:ind w:left="426"/>
        <w:rPr>
          <w:szCs w:val="19"/>
        </w:rPr>
      </w:pPr>
      <w:r>
        <w:t>Okrem toho sú zahrnuté aj látky, v ktorých je atóm dusíka súčasťou pyrolidinylového kruhového systému.</w:t>
      </w:r>
    </w:p>
    <w:p w14:paraId="0428A2C2" w14:textId="77777777" w:rsidR="00D04E33" w:rsidRPr="003736C8" w:rsidRDefault="00D04E33" w:rsidP="00412A19">
      <w:pPr>
        <w:pStyle w:val="ListParagraph"/>
        <w:numPr>
          <w:ilvl w:val="0"/>
          <w:numId w:val="9"/>
        </w:numPr>
        <w:autoSpaceDE w:val="0"/>
        <w:autoSpaceDN w:val="0"/>
        <w:adjustRightInd w:val="0"/>
        <w:spacing w:after="0" w:line="259" w:lineRule="auto"/>
        <w:ind w:left="434" w:hanging="434"/>
        <w:jc w:val="left"/>
        <w:rPr>
          <w:szCs w:val="19"/>
        </w:rPr>
      </w:pPr>
      <w:r>
        <w:t>R</w:t>
      </w:r>
      <w:r>
        <w:rPr>
          <w:vertAlign w:val="subscript"/>
        </w:rPr>
        <w:t>3</w:t>
      </w:r>
      <w:r>
        <w:t>:</w:t>
      </w:r>
    </w:p>
    <w:p w14:paraId="25F8ADE4" w14:textId="77777777" w:rsidR="00D04E33" w:rsidRPr="00D76365" w:rsidRDefault="00D04E33" w:rsidP="00D04E33">
      <w:pPr>
        <w:autoSpaceDE w:val="0"/>
        <w:autoSpaceDN w:val="0"/>
        <w:adjustRightInd w:val="0"/>
        <w:ind w:left="426"/>
        <w:rPr>
          <w:szCs w:val="19"/>
        </w:rPr>
      </w:pPr>
      <w:r>
        <w:t>vodík a alkylová skupina (až do C</w:t>
      </w:r>
      <w:r>
        <w:rPr>
          <w:vertAlign w:val="subscript"/>
        </w:rPr>
        <w:t>3</w:t>
      </w:r>
      <w:r>
        <w:t>).</w:t>
      </w:r>
    </w:p>
    <w:p w14:paraId="5033CD42" w14:textId="77777777" w:rsidR="00D04E33" w:rsidRPr="00D76365" w:rsidRDefault="00D04E33" w:rsidP="00412A19">
      <w:pPr>
        <w:pStyle w:val="ListParagraph"/>
        <w:numPr>
          <w:ilvl w:val="0"/>
          <w:numId w:val="9"/>
        </w:numPr>
        <w:autoSpaceDE w:val="0"/>
        <w:autoSpaceDN w:val="0"/>
        <w:adjustRightInd w:val="0"/>
        <w:spacing w:after="0" w:line="259" w:lineRule="auto"/>
        <w:ind w:left="448" w:hanging="434"/>
        <w:jc w:val="left"/>
        <w:rPr>
          <w:szCs w:val="19"/>
        </w:rPr>
      </w:pPr>
      <w:r>
        <w:t>R</w:t>
      </w:r>
      <w:r>
        <w:rPr>
          <w:vertAlign w:val="subscript"/>
        </w:rPr>
        <w:t>4</w:t>
      </w:r>
      <w:r>
        <w:t>:</w:t>
      </w:r>
    </w:p>
    <w:p w14:paraId="6E56371D" w14:textId="77777777" w:rsidR="00D04E33" w:rsidRDefault="00D04E33" w:rsidP="00D04E33">
      <w:pPr>
        <w:autoSpaceDE w:val="0"/>
        <w:autoSpaceDN w:val="0"/>
        <w:adjustRightInd w:val="0"/>
        <w:ind w:left="426"/>
        <w:rPr>
          <w:szCs w:val="19"/>
        </w:rPr>
      </w:pPr>
      <w:r>
        <w:t>vodík a alkylová skupina (až do C</w:t>
      </w:r>
      <w:r>
        <w:rPr>
          <w:vertAlign w:val="subscript"/>
        </w:rPr>
        <w:t>2</w:t>
      </w:r>
      <w:r>
        <w:t>).</w:t>
      </w:r>
    </w:p>
    <w:p w14:paraId="7C8D4114" w14:textId="77777777" w:rsidR="00D04E33" w:rsidRPr="003736C8" w:rsidRDefault="00D04E33" w:rsidP="00412A19">
      <w:pPr>
        <w:pStyle w:val="ListParagraph"/>
        <w:numPr>
          <w:ilvl w:val="0"/>
          <w:numId w:val="9"/>
        </w:numPr>
        <w:autoSpaceDE w:val="0"/>
        <w:autoSpaceDN w:val="0"/>
        <w:adjustRightInd w:val="0"/>
        <w:spacing w:after="0" w:line="259" w:lineRule="auto"/>
        <w:ind w:left="448" w:hanging="448"/>
        <w:jc w:val="left"/>
        <w:rPr>
          <w:szCs w:val="19"/>
        </w:rPr>
      </w:pPr>
      <w:r>
        <w:t>R</w:t>
      </w:r>
      <w:r>
        <w:rPr>
          <w:vertAlign w:val="subscript"/>
        </w:rPr>
        <w:t>5</w:t>
      </w:r>
      <w:r>
        <w:t>:</w:t>
      </w:r>
    </w:p>
    <w:p w14:paraId="52068BAF" w14:textId="33144440" w:rsidR="00D04E33" w:rsidRPr="00306550" w:rsidRDefault="00D04E33" w:rsidP="00A35BF9">
      <w:pPr>
        <w:autoSpaceDE w:val="0"/>
        <w:autoSpaceDN w:val="0"/>
        <w:adjustRightInd w:val="0"/>
        <w:spacing w:after="0"/>
        <w:ind w:left="426"/>
        <w:rPr>
          <w:b/>
          <w:bCs/>
          <w:szCs w:val="19"/>
        </w:rPr>
      </w:pPr>
      <w:r>
        <w:t>vodík, alkylová (až do C</w:t>
      </w:r>
      <w:r>
        <w:rPr>
          <w:vertAlign w:val="subscript"/>
        </w:rPr>
        <w:t>3</w:t>
      </w:r>
      <w:r>
        <w:t>), alkylkarbonylová (až do C</w:t>
      </w:r>
      <w:r>
        <w:rPr>
          <w:vertAlign w:val="subscript"/>
        </w:rPr>
        <w:t>10</w:t>
      </w:r>
      <w:r>
        <w:t>), cykloalkylkarbonylová (veľkosť kruhu C</w:t>
      </w:r>
      <w:r>
        <w:rPr>
          <w:vertAlign w:val="subscript"/>
        </w:rPr>
        <w:t>3</w:t>
      </w:r>
      <w:r>
        <w:t xml:space="preserve"> až C</w:t>
      </w:r>
      <w:r>
        <w:rPr>
          <w:vertAlign w:val="subscript"/>
        </w:rPr>
        <w:t>6</w:t>
      </w:r>
      <w:r>
        <w:t>), cykloalkylmetylkarbonylová (veľkosť kruhu C</w:t>
      </w:r>
      <w:r>
        <w:rPr>
          <w:vertAlign w:val="subscript"/>
        </w:rPr>
        <w:t>3</w:t>
      </w:r>
      <w:r>
        <w:t xml:space="preserve"> až C</w:t>
      </w:r>
      <w:r>
        <w:rPr>
          <w:vertAlign w:val="subscript"/>
        </w:rPr>
        <w:t>6</w:t>
      </w:r>
      <w:r>
        <w:t>), cykloalkyletylkarbonylová (veľkosť kruhu C</w:t>
      </w:r>
      <w:r>
        <w:rPr>
          <w:vertAlign w:val="subscript"/>
        </w:rPr>
        <w:t>3</w:t>
      </w:r>
      <w:r>
        <w:t xml:space="preserve"> až C</w:t>
      </w:r>
      <w:r>
        <w:rPr>
          <w:vertAlign w:val="subscript"/>
        </w:rPr>
        <w:t>6</w:t>
      </w:r>
      <w:r>
        <w:t>), cycloalkylpropylkarbonylová (veľkosť kruhu C</w:t>
      </w:r>
      <w:r>
        <w:rPr>
          <w:vertAlign w:val="subscript"/>
        </w:rPr>
        <w:t>3</w:t>
      </w:r>
      <w:r>
        <w:t xml:space="preserve"> až do C</w:t>
      </w:r>
      <w:r>
        <w:rPr>
          <w:vertAlign w:val="subscript"/>
        </w:rPr>
        <w:t>6</w:t>
      </w:r>
      <w:r>
        <w:t>) a benzyl-karbonylová skupina.</w:t>
      </w:r>
    </w:p>
    <w:p w14:paraId="6029964F" w14:textId="77777777" w:rsidR="00D04E33" w:rsidRDefault="00D04E33" w:rsidP="00412A19">
      <w:pPr>
        <w:numPr>
          <w:ilvl w:val="0"/>
          <w:numId w:val="8"/>
        </w:numPr>
        <w:autoSpaceDE w:val="0"/>
        <w:autoSpaceDN w:val="0"/>
        <w:adjustRightInd w:val="0"/>
        <w:spacing w:after="0"/>
        <w:ind w:left="426" w:hanging="426"/>
        <w:rPr>
          <w:szCs w:val="19"/>
        </w:rPr>
      </w:pPr>
      <w:r>
        <w:t>R</w:t>
      </w:r>
      <w:r>
        <w:rPr>
          <w:vertAlign w:val="subscript"/>
        </w:rPr>
        <w:t>n</w:t>
      </w:r>
      <w:r>
        <w:t>:</w:t>
      </w:r>
    </w:p>
    <w:p w14:paraId="36783775" w14:textId="77777777" w:rsidR="00D04E33" w:rsidRDefault="00D04E33" w:rsidP="00D04E33">
      <w:pPr>
        <w:autoSpaceDE w:val="0"/>
        <w:autoSpaceDN w:val="0"/>
        <w:adjustRightInd w:val="0"/>
        <w:spacing w:after="0"/>
        <w:ind w:left="426"/>
        <w:rPr>
          <w:rFonts w:eastAsia="Times New Roman"/>
        </w:rPr>
      </w:pPr>
      <w:r>
        <w:t>Indolový kruhový systém sa môže substituovať v polohách 4, 5, 6 a 7 týmito atómami alebo skupinami atómov: vodík, fluór, chlór, bróm, jód, alkylová (až do C</w:t>
      </w:r>
      <w:r>
        <w:rPr>
          <w:vertAlign w:val="subscript"/>
        </w:rPr>
        <w:t>4</w:t>
      </w:r>
      <w:r>
        <w:t>), alkyloxylová (až do C</w:t>
      </w:r>
      <w:r>
        <w:rPr>
          <w:vertAlign w:val="subscript"/>
        </w:rPr>
        <w:t>10</w:t>
      </w:r>
      <w:r>
        <w:t>), benzyloxylová, karboxamidová, metoxylová, acetoxylová, hydroxylová a metyltiová skupina, v polohe 4 s dihydrogénfosforečnanom.</w:t>
      </w:r>
    </w:p>
    <w:p w14:paraId="3CF4466A" w14:textId="77777777" w:rsidR="00D04E33" w:rsidRPr="00755318" w:rsidRDefault="00D04E33" w:rsidP="00D04E33">
      <w:pPr>
        <w:autoSpaceDE w:val="0"/>
        <w:autoSpaceDN w:val="0"/>
        <w:adjustRightInd w:val="0"/>
        <w:spacing w:after="0"/>
        <w:ind w:left="426"/>
        <w:rPr>
          <w:rFonts w:eastAsia="Times New Roman"/>
        </w:rPr>
      </w:pPr>
      <w:r>
        <w:t>Zahrnuté sú aj látky, pri ktorých R</w:t>
      </w:r>
      <w:r>
        <w:rPr>
          <w:vertAlign w:val="subscript"/>
        </w:rPr>
        <w:t>n</w:t>
      </w:r>
      <w:r>
        <w:t xml:space="preserve"> premosťuje dva susedné atómy uhlíka v polohách 4, 5, 6 a 7 s metyléndioxy skupinou.</w:t>
      </w:r>
    </w:p>
    <w:p w14:paraId="023E3238" w14:textId="77777777" w:rsidR="00D04E33" w:rsidRPr="00755318" w:rsidRDefault="00D04E33" w:rsidP="00D04E33">
      <w:pPr>
        <w:spacing w:after="200"/>
        <w:jc w:val="left"/>
        <w:rPr>
          <w:rFonts w:eastAsia="Times New Roman"/>
          <w:lang w:eastAsia="de-DE"/>
        </w:rPr>
      </w:pPr>
    </w:p>
    <w:p w14:paraId="27193C6D" w14:textId="77777777" w:rsidR="00D04E33" w:rsidRPr="0016678B" w:rsidRDefault="00D04E33" w:rsidP="00A94D5C">
      <w:pPr>
        <w:keepNext/>
        <w:autoSpaceDE w:val="0"/>
        <w:autoSpaceDN w:val="0"/>
        <w:adjustRightInd w:val="0"/>
        <w:rPr>
          <w:b/>
          <w:szCs w:val="19"/>
        </w:rPr>
      </w:pPr>
      <w:r>
        <w:rPr>
          <w:b/>
        </w:rPr>
        <w:lastRenderedPageBreak/>
        <w:t xml:space="preserve">5.2 </w:t>
      </w:r>
      <w:r>
        <w:rPr>
          <w:rFonts w:ascii="Symbol" w:hAnsi="Symbol"/>
        </w:rPr>
        <w:sym w:font="Symbol" w:char="F044"/>
      </w:r>
      <w:r>
        <w:rPr>
          <w:b/>
          <w:vertAlign w:val="superscript"/>
        </w:rPr>
        <w:t>9,10</w:t>
      </w:r>
      <w:r>
        <w:rPr>
          <w:b/>
        </w:rPr>
        <w:t xml:space="preserve">-ergolén </w:t>
      </w:r>
    </w:p>
    <w:p w14:paraId="0E2FF047" w14:textId="77777777" w:rsidR="00D04E33" w:rsidRDefault="00D04E33" w:rsidP="00D04E33">
      <w:pPr>
        <w:autoSpaceDE w:val="0"/>
        <w:autoSpaceDN w:val="0"/>
        <w:adjustRightInd w:val="0"/>
        <w:spacing w:after="0"/>
      </w:pPr>
      <w:r>
        <w:t xml:space="preserve">Zlúčenina odvodená z </w:t>
      </w:r>
      <w:r>
        <w:rPr>
          <w:rFonts w:ascii="Symbol" w:hAnsi="Symbol"/>
        </w:rPr>
        <w:sym w:font="Symbol" w:char="F044"/>
      </w:r>
      <w:r>
        <w:rPr>
          <w:vertAlign w:val="superscript"/>
        </w:rPr>
        <w:t>9,10</w:t>
      </w:r>
      <w:r>
        <w:t>-ergolénu je každá chemická zlúčenina, ktorá môže byť odvodená zo základnej štruktúry uvedenej nižšie, má maximálnu molekulovú hmotnosť 600 u a môže niesť substituenty opísané nižšie.</w:t>
      </w:r>
    </w:p>
    <w:p w14:paraId="602193A1" w14:textId="2AE22931" w:rsidR="00D04E33" w:rsidRDefault="00D124D3" w:rsidP="00D04E33">
      <w:pPr>
        <w:autoSpaceDE w:val="0"/>
        <w:autoSpaceDN w:val="0"/>
        <w:adjustRightInd w:val="0"/>
        <w:spacing w:after="0"/>
        <w:jc w:val="center"/>
      </w:pPr>
      <w:r>
        <w:rPr>
          <w:noProof/>
        </w:rPr>
        <w:drawing>
          <wp:inline distT="0" distB="0" distL="0" distR="0" wp14:anchorId="4970878B" wp14:editId="605A1C37">
            <wp:extent cx="1609344" cy="1871472"/>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609344" cy="1871472"/>
                    </a:xfrm>
                    <a:prstGeom prst="rect">
                      <a:avLst/>
                    </a:prstGeom>
                  </pic:spPr>
                </pic:pic>
              </a:graphicData>
            </a:graphic>
          </wp:inline>
        </w:drawing>
      </w:r>
    </w:p>
    <w:p w14:paraId="03297E67" w14:textId="77777777" w:rsidR="00D04E33" w:rsidRDefault="00D04E33" w:rsidP="00D04E33">
      <w:pPr>
        <w:autoSpaceDE w:val="0"/>
        <w:autoSpaceDN w:val="0"/>
        <w:adjustRightInd w:val="0"/>
        <w:spacing w:after="0"/>
        <w:jc w:val="center"/>
        <w:rPr>
          <w:szCs w:val="19"/>
        </w:rPr>
      </w:pPr>
    </w:p>
    <w:p w14:paraId="69E2F302" w14:textId="77777777" w:rsidR="00D04E33" w:rsidRPr="00755318" w:rsidRDefault="00D04E33" w:rsidP="00D04E33">
      <w:pPr>
        <w:autoSpaceDE w:val="0"/>
        <w:autoSpaceDN w:val="0"/>
        <w:adjustRightInd w:val="0"/>
        <w:rPr>
          <w:szCs w:val="19"/>
        </w:rPr>
      </w:pPr>
      <w:r>
        <w:t xml:space="preserve">Základná štruktúra </w:t>
      </w:r>
      <w:r>
        <w:rPr>
          <w:rFonts w:ascii="Symbol" w:hAnsi="Symbol"/>
        </w:rPr>
        <w:sym w:font="Symbol" w:char="F044"/>
      </w:r>
      <w:r>
        <w:rPr>
          <w:vertAlign w:val="superscript"/>
        </w:rPr>
        <w:t>9,10</w:t>
      </w:r>
      <w:r>
        <w:t>-ergolénu sa môže substituovať v polohách zobrazených na obrázku týmito atómami, rozvetvenými alebo nerozvetvenými atómovými skupinami alebo kruhovými systémami (rezíduá R</w:t>
      </w:r>
      <w:r>
        <w:rPr>
          <w:vertAlign w:val="subscript"/>
        </w:rPr>
        <w:t>1</w:t>
      </w:r>
      <w:r>
        <w:t xml:space="preserve"> až R</w:t>
      </w:r>
      <w:r>
        <w:rPr>
          <w:vertAlign w:val="subscript"/>
        </w:rPr>
        <w:t>4</w:t>
      </w:r>
      <w:r>
        <w:t>):</w:t>
      </w:r>
    </w:p>
    <w:p w14:paraId="42917968" w14:textId="77777777" w:rsidR="00D04E33" w:rsidRDefault="00D04E33" w:rsidP="00D04E33">
      <w:pPr>
        <w:pStyle w:val="ListParagraph"/>
        <w:autoSpaceDE w:val="0"/>
        <w:autoSpaceDN w:val="0"/>
        <w:adjustRightInd w:val="0"/>
        <w:spacing w:after="0"/>
        <w:ind w:left="0"/>
        <w:rPr>
          <w:szCs w:val="19"/>
        </w:rPr>
      </w:pPr>
      <w:r>
        <w:t>a) R</w:t>
      </w:r>
      <w:r>
        <w:rPr>
          <w:vertAlign w:val="subscript"/>
        </w:rPr>
        <w:t>1</w:t>
      </w:r>
      <w:r>
        <w:t>:</w:t>
      </w:r>
    </w:p>
    <w:p w14:paraId="61EB67EA" w14:textId="735ED077" w:rsidR="00D04E33" w:rsidRPr="00D76365" w:rsidRDefault="00D04E33" w:rsidP="002D5B8A">
      <w:pPr>
        <w:autoSpaceDE w:val="0"/>
        <w:autoSpaceDN w:val="0"/>
        <w:adjustRightInd w:val="0"/>
        <w:spacing w:after="0"/>
        <w:ind w:left="284"/>
      </w:pPr>
      <w:r>
        <w:t>Rezíduum R</w:t>
      </w:r>
      <w:r>
        <w:rPr>
          <w:vertAlign w:val="subscript"/>
        </w:rPr>
        <w:t>1</w:t>
      </w:r>
      <w:r>
        <w:t xml:space="preserve"> môže pozostávať z akejkoľvek kombinácie atómov uhlíka, vodíka, dusíka, kyslíka, síry, fluóru, chlóru, brómu a jódu, pokiaľ nie sú obmedzené v súlade s písmenami aa) a bb). Rezíduum R</w:t>
      </w:r>
      <w:r>
        <w:rPr>
          <w:vertAlign w:val="subscript"/>
        </w:rPr>
        <w:t>1</w:t>
      </w:r>
      <w:r>
        <w:t xml:space="preserve"> môže mať maximálnu molekulovú hmotnosť 300 u a tieto štruktúrne prvky: </w:t>
      </w:r>
    </w:p>
    <w:p w14:paraId="1EFE73BF" w14:textId="7F642820" w:rsidR="00D04E33" w:rsidRPr="00D76365" w:rsidRDefault="00D04E33" w:rsidP="00D04E33">
      <w:pPr>
        <w:autoSpaceDE w:val="0"/>
        <w:autoSpaceDN w:val="0"/>
        <w:adjustRightInd w:val="0"/>
        <w:ind w:left="719" w:hanging="435"/>
      </w:pPr>
      <w:r>
        <w:t>aa)</w:t>
      </w:r>
      <w:r>
        <w:tab/>
        <w:t xml:space="preserve">vodíkové alebo ľubovoľne substituované reťazcové štruktúry s aspoň jedným atómom uhlíka, ktoré okrem iných atómov uhlíka môžu obsahovať len atómy kyslíka a síry v reťazci. </w:t>
      </w:r>
    </w:p>
    <w:p w14:paraId="22AB23E8" w14:textId="77777777" w:rsidR="00D04E33" w:rsidRPr="001C2268" w:rsidRDefault="00D04E33" w:rsidP="00D04E33">
      <w:pPr>
        <w:autoSpaceDE w:val="0"/>
        <w:autoSpaceDN w:val="0"/>
        <w:adjustRightInd w:val="0"/>
        <w:ind w:left="719" w:hanging="435"/>
      </w:pPr>
      <w:r>
        <w:t>bb)</w:t>
      </w:r>
      <w:r>
        <w:tab/>
        <w:t>priamo pripojené alebo spojené cez uhľovodíkový mostík (nasýtený alebo mononenasýtený, rozvetvený alebo nerozvetvený, s celkovým počtom jedného až piatich atómov uhlíka) alebo karbonylovú skupinu alebo alkylkarbonylovou skupinou (alkylové rezíduum až do C</w:t>
      </w:r>
      <w:r>
        <w:rPr>
          <w:vertAlign w:val="subscript"/>
        </w:rPr>
        <w:t>4</w:t>
      </w:r>
      <w:r>
        <w:t xml:space="preserve"> viažúce</w:t>
      </w:r>
      <w:r>
        <w:rPr>
          <w:vertAlign w:val="subscript"/>
        </w:rPr>
        <w:t xml:space="preserve"> </w:t>
      </w:r>
      <w:r>
        <w:t>karbonylovú skupinu na dusík ergolénu) alebo alkyloxykarbonylovú skupinu (alkylové rezíduum až do C</w:t>
      </w:r>
      <w:r>
        <w:rPr>
          <w:vertAlign w:val="subscript"/>
        </w:rPr>
        <w:t>4</w:t>
      </w:r>
      <w:r>
        <w:t>viažúce</w:t>
      </w:r>
      <w:r>
        <w:rPr>
          <w:vertAlign w:val="subscript"/>
        </w:rPr>
        <w:t xml:space="preserve"> </w:t>
      </w:r>
      <w:r>
        <w:t>karbonylovú skupinu s dusíkom ergolénu) alebo sulfonylovú skupinu akékoľvek substituované nasýtené, nenasýtené alebo aromatické kruhové štruktúry s tromi až siedmimi kruhovými atómami vrátane polycyklov a heterocyklov. V polycykloch môže mať každý kruh tri až sedem kruhových atómov. Okrem uhlíka môžu mať heterocykly v kruhu atómy kyslíka, dusíka a síry. Možná voľná valencia atómu dusíka v kruhu môže niesť atóm vodíka alebo metylové alebo etylové rezíduum.</w:t>
      </w:r>
    </w:p>
    <w:p w14:paraId="1A8D33A1" w14:textId="77777777" w:rsidR="00D04E33" w:rsidRDefault="00D04E33" w:rsidP="00D04E33">
      <w:pPr>
        <w:pStyle w:val="ListParagraph"/>
        <w:ind w:left="0"/>
        <w:jc w:val="left"/>
        <w:rPr>
          <w:lang w:eastAsia="de-DE"/>
        </w:rPr>
      </w:pPr>
    </w:p>
    <w:p w14:paraId="360271BE" w14:textId="77777777" w:rsidR="00D04E33" w:rsidRPr="00D34DC1" w:rsidRDefault="00D04E33" w:rsidP="00D04E33">
      <w:pPr>
        <w:pStyle w:val="ListParagraph"/>
        <w:spacing w:after="0"/>
        <w:ind w:left="0"/>
      </w:pPr>
      <w:r>
        <w:t>b) R</w:t>
      </w:r>
      <w:r>
        <w:rPr>
          <w:vertAlign w:val="subscript"/>
        </w:rPr>
        <w:t>2</w:t>
      </w:r>
      <w:r>
        <w:t>:</w:t>
      </w:r>
    </w:p>
    <w:p w14:paraId="16D26017" w14:textId="406460DD" w:rsidR="00D04E33" w:rsidRPr="00D34DC1" w:rsidRDefault="00D04E33" w:rsidP="004E176B">
      <w:pPr>
        <w:spacing w:after="0"/>
        <w:ind w:left="284"/>
      </w:pPr>
      <w:r>
        <w:t>vodík, alkylová (až do C</w:t>
      </w:r>
      <w:r>
        <w:rPr>
          <w:vertAlign w:val="subscript"/>
        </w:rPr>
        <w:t>4</w:t>
      </w:r>
      <w:r>
        <w:t>), alylová a prop-2-in-1-ylová skupina.</w:t>
      </w:r>
    </w:p>
    <w:p w14:paraId="1FBD1292" w14:textId="77777777" w:rsidR="00D04E33" w:rsidRPr="00755318" w:rsidRDefault="00D04E33" w:rsidP="00D04E33">
      <w:pPr>
        <w:pStyle w:val="ListParagraph"/>
        <w:spacing w:after="0"/>
        <w:ind w:left="0"/>
        <w:rPr>
          <w:rFonts w:eastAsia="Times New Roman"/>
          <w:lang w:eastAsia="de-DE"/>
        </w:rPr>
      </w:pPr>
    </w:p>
    <w:p w14:paraId="684A473F" w14:textId="77777777" w:rsidR="00735D85" w:rsidRDefault="00735D85">
      <w:pPr>
        <w:spacing w:before="0" w:after="200" w:line="276" w:lineRule="auto"/>
        <w:jc w:val="left"/>
        <w:rPr>
          <w:rFonts w:eastAsia="Times New Roman"/>
        </w:rPr>
      </w:pPr>
      <w:r>
        <w:br w:type="page"/>
      </w:r>
    </w:p>
    <w:p w14:paraId="337E3811" w14:textId="13BA2C83" w:rsidR="00D04E33" w:rsidRPr="00D34DC1" w:rsidRDefault="00D04E33" w:rsidP="00D04E33">
      <w:pPr>
        <w:pStyle w:val="ListParagraph"/>
        <w:spacing w:after="0"/>
        <w:ind w:left="0"/>
      </w:pPr>
      <w:r>
        <w:lastRenderedPageBreak/>
        <w:t>c) R</w:t>
      </w:r>
      <w:r>
        <w:rPr>
          <w:vertAlign w:val="subscript"/>
        </w:rPr>
        <w:t>3</w:t>
      </w:r>
      <w:r>
        <w:t xml:space="preserve"> a R</w:t>
      </w:r>
      <w:r>
        <w:rPr>
          <w:vertAlign w:val="subscript"/>
        </w:rPr>
        <w:t>4</w:t>
      </w:r>
      <w:r>
        <w:t>:</w:t>
      </w:r>
    </w:p>
    <w:p w14:paraId="0C39B387" w14:textId="77777777" w:rsidR="00D04E33" w:rsidRPr="00755318" w:rsidRDefault="00D04E33" w:rsidP="004E176B">
      <w:pPr>
        <w:spacing w:after="0"/>
        <w:ind w:left="284"/>
      </w:pPr>
      <w:r>
        <w:t>vodík, alkylová (až do C</w:t>
      </w:r>
      <w:r>
        <w:rPr>
          <w:vertAlign w:val="subscript"/>
        </w:rPr>
        <w:t>5</w:t>
      </w:r>
      <w:r>
        <w:t>), cyklopropylová, 1-hydroxyalkylová- (až do C</w:t>
      </w:r>
      <w:r>
        <w:rPr>
          <w:vertAlign w:val="subscript"/>
        </w:rPr>
        <w:t>2</w:t>
      </w:r>
      <w:r>
        <w:t>) a alylová skupina.</w:t>
      </w:r>
      <w:r>
        <w:br/>
        <w:t>Okrem toho sú zahrnuté látky, v ktorých je atóm amidového dusíka súčasťou morfolínového, pyrolidínového alebo dimetylazetididového kruhového systému.</w:t>
      </w:r>
    </w:p>
    <w:p w14:paraId="1CA9033C" w14:textId="77777777" w:rsidR="00D04E33" w:rsidRDefault="00D04E33" w:rsidP="00D04E33">
      <w:pPr>
        <w:spacing w:after="0"/>
      </w:pPr>
    </w:p>
    <w:p w14:paraId="1AEDC953" w14:textId="77777777" w:rsidR="00D04E33" w:rsidRPr="0016678B" w:rsidRDefault="00D04E33" w:rsidP="00D04E33">
      <w:pPr>
        <w:autoSpaceDE w:val="0"/>
        <w:autoSpaceDN w:val="0"/>
        <w:adjustRightInd w:val="0"/>
        <w:rPr>
          <w:b/>
          <w:szCs w:val="19"/>
        </w:rPr>
      </w:pPr>
      <w:r>
        <w:rPr>
          <w:b/>
        </w:rPr>
        <w:t>6. Zlúčeniny odvodené z arylcyklohexylamínu</w:t>
      </w:r>
    </w:p>
    <w:p w14:paraId="2F51354B" w14:textId="77777777" w:rsidR="00D04E33" w:rsidRPr="00755318" w:rsidRDefault="00D04E33" w:rsidP="00D04E33">
      <w:pPr>
        <w:rPr>
          <w:rFonts w:eastAsia="Times New Roman"/>
        </w:rPr>
      </w:pPr>
      <w:r>
        <w:t>Zlúčenina odvodená z arylcyklohexylamínu je akákoľvek chemická zlúčenina, ktorá môže byť odvodená zo základnej štruktúry uvedenej nižšie, má maximálnu molekulovú hmotnosť 500 u a môže niesť substituenty opísané nižšie.</w:t>
      </w:r>
    </w:p>
    <w:p w14:paraId="5976444E" w14:textId="177059AC" w:rsidR="00D04E33" w:rsidRPr="00755318" w:rsidRDefault="00735D85" w:rsidP="00D04E33">
      <w:pPr>
        <w:jc w:val="center"/>
      </w:pPr>
      <w:r>
        <w:rPr>
          <w:noProof/>
        </w:rPr>
        <w:drawing>
          <wp:inline distT="0" distB="0" distL="0" distR="0" wp14:anchorId="65C02F0A" wp14:editId="567637CD">
            <wp:extent cx="1039368" cy="1185672"/>
            <wp:effectExtent l="0" t="0" r="889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pic:cNvPicPr/>
                  </pic:nvPicPr>
                  <pic:blipFill>
                    <a:blip r:embed="rId56" cstate="print">
                      <a:extLst>
                        <a:ext uri="{28A0092B-C50C-407E-A947-70E740481C1C}">
                          <a14:useLocalDpi xmlns:a14="http://schemas.microsoft.com/office/drawing/2010/main" val="0"/>
                        </a:ext>
                      </a:extLst>
                    </a:blip>
                    <a:stretch>
                      <a:fillRect/>
                    </a:stretch>
                  </pic:blipFill>
                  <pic:spPr>
                    <a:xfrm>
                      <a:off x="0" y="0"/>
                      <a:ext cx="1039368" cy="1185672"/>
                    </a:xfrm>
                    <a:prstGeom prst="rect">
                      <a:avLst/>
                    </a:prstGeom>
                  </pic:spPr>
                </pic:pic>
              </a:graphicData>
            </a:graphic>
          </wp:inline>
        </w:drawing>
      </w:r>
    </w:p>
    <w:p w14:paraId="292737CF" w14:textId="77777777" w:rsidR="00D04E33" w:rsidRPr="00755318" w:rsidRDefault="00D04E33" w:rsidP="00D04E33">
      <w:r>
        <w:t>Základná štruktúra arylcyklohexylamínu môže byť substituovaná v polohách uvedených na obrázku týmito atómami, rozvetvenými alebo nerozvetvenými atómovými skupinami alebo kruhovými systémami (rezíduá R</w:t>
      </w:r>
      <w:r>
        <w:rPr>
          <w:vertAlign w:val="subscript"/>
        </w:rPr>
        <w:t>1</w:t>
      </w:r>
      <w:r>
        <w:t xml:space="preserve"> až R</w:t>
      </w:r>
      <w:r>
        <w:rPr>
          <w:vertAlign w:val="subscript"/>
        </w:rPr>
        <w:t>3</w:t>
      </w:r>
      <w:r>
        <w:t xml:space="preserve"> a R</w:t>
      </w:r>
      <w:r>
        <w:rPr>
          <w:vertAlign w:val="subscript"/>
        </w:rPr>
        <w:t>n</w:t>
      </w:r>
      <w:r>
        <w:t>):</w:t>
      </w:r>
    </w:p>
    <w:p w14:paraId="6094C103" w14:textId="77777777" w:rsidR="00D04E33" w:rsidRDefault="00D04E33" w:rsidP="00D04E33">
      <w:pPr>
        <w:spacing w:after="0"/>
        <w:ind w:left="425" w:hanging="425"/>
      </w:pPr>
      <w:r>
        <w:t>a)</w:t>
      </w:r>
      <w:r>
        <w:tab/>
        <w:t>R</w:t>
      </w:r>
      <w:r>
        <w:rPr>
          <w:vertAlign w:val="subscript"/>
        </w:rPr>
        <w:t>1</w:t>
      </w:r>
      <w:r>
        <w:t>/R</w:t>
      </w:r>
      <w:r>
        <w:rPr>
          <w:vertAlign w:val="subscript"/>
        </w:rPr>
        <w:t>2</w:t>
      </w:r>
      <w:r>
        <w:t xml:space="preserve">: </w:t>
      </w:r>
    </w:p>
    <w:p w14:paraId="45BD6E80" w14:textId="77777777" w:rsidR="00D04E33" w:rsidRPr="00755318" w:rsidRDefault="00D04E33" w:rsidP="00D04E33">
      <w:pPr>
        <w:spacing w:before="100" w:beforeAutospacing="1" w:after="100" w:afterAutospacing="1"/>
        <w:ind w:left="426"/>
      </w:pPr>
      <w:r>
        <w:t>vodík, alkylová (až do C</w:t>
      </w:r>
      <w:r>
        <w:rPr>
          <w:vertAlign w:val="subscript"/>
        </w:rPr>
        <w:t>6</w:t>
      </w:r>
      <w:r>
        <w:t>), cykloalkylová (veľkosť kruhu až do C</w:t>
      </w:r>
      <w:r>
        <w:rPr>
          <w:vertAlign w:val="subscript"/>
        </w:rPr>
        <w:t>6</w:t>
      </w:r>
      <w:r>
        <w:t>), alkenylová (až do C</w:t>
      </w:r>
      <w:r>
        <w:rPr>
          <w:vertAlign w:val="subscript"/>
        </w:rPr>
        <w:t>6</w:t>
      </w:r>
      <w:r>
        <w:t>) a alkinylová skupina (až do C</w:t>
      </w:r>
      <w:r>
        <w:rPr>
          <w:vertAlign w:val="subscript"/>
        </w:rPr>
        <w:t>6</w:t>
      </w:r>
      <w:r>
        <w:t>).</w:t>
      </w:r>
    </w:p>
    <w:p w14:paraId="0F44F93F" w14:textId="77777777" w:rsidR="00D04E33" w:rsidRPr="00755318" w:rsidRDefault="00D04E33" w:rsidP="00D04E33">
      <w:pPr>
        <w:spacing w:before="100" w:beforeAutospacing="1" w:after="100" w:afterAutospacing="1"/>
        <w:ind w:left="426"/>
      </w:pPr>
      <w:r>
        <w:t>Uvedené atómové skupiny sa môžu ďalej substituovať akýmikoľvek chemicky možnými kombináciami prvkov uhlíka, vodíka, dusíka a kyslíka. Výsledné substituenty R</w:t>
      </w:r>
      <w:r>
        <w:rPr>
          <w:vertAlign w:val="subscript"/>
        </w:rPr>
        <w:t>1</w:t>
      </w:r>
      <w:r>
        <w:t>/R</w:t>
      </w:r>
      <w:r>
        <w:rPr>
          <w:vertAlign w:val="subscript"/>
        </w:rPr>
        <w:t>2</w:t>
      </w:r>
      <w:r>
        <w:t xml:space="preserve"> môžu mať súvislý reťazec s dĺžkou maximálne deväť atómov (bez započítania atómov vodíka). Atómy kruhových štruktúr nie sú zahrnuté do počtu.</w:t>
      </w:r>
    </w:p>
    <w:p w14:paraId="641AAA12" w14:textId="77777777" w:rsidR="00D04E33" w:rsidRPr="00755318" w:rsidRDefault="00D04E33" w:rsidP="00D04E33">
      <w:pPr>
        <w:spacing w:before="100" w:beforeAutospacing="1" w:after="100" w:afterAutospacing="1"/>
        <w:ind w:left="426"/>
      </w:pPr>
      <w:r>
        <w:t xml:space="preserve">Tie okrem toho zahŕňajú látky, v ktorých je atóm dusíka súčasťou cyklického systému (napr. pyrolylový, pyrolidinylový, piperidinylový, morfolínový). Tieto kruhové systémy môžu v kruhu obsahovať prvky uhlíka, kyslíka, síry a dusíka a mať veľkosť až sedem atómov. Kruhové systémy sa môžu v ktorejkoľvek polohe substituovať týmito atómami alebo atómovými skupinami: vodík, fluór, chlór, bróm, jód, hydroxylová, alkylová (až do C6) a fenylová skupina. </w:t>
      </w:r>
    </w:p>
    <w:p w14:paraId="6DFB599D" w14:textId="77777777" w:rsidR="00D04E33" w:rsidRDefault="00D04E33" w:rsidP="00D04E33">
      <w:pPr>
        <w:tabs>
          <w:tab w:val="left" w:pos="426"/>
        </w:tabs>
        <w:spacing w:after="0"/>
        <w:ind w:left="420" w:hanging="420"/>
      </w:pPr>
      <w:r>
        <w:t>b)</w:t>
      </w:r>
      <w:r>
        <w:tab/>
        <w:t>R</w:t>
      </w:r>
      <w:r>
        <w:rPr>
          <w:vertAlign w:val="subscript"/>
        </w:rPr>
        <w:t>3</w:t>
      </w:r>
      <w:r>
        <w:t>: </w:t>
      </w:r>
    </w:p>
    <w:p w14:paraId="5EA9DD82" w14:textId="65E4E742" w:rsidR="00D04E33" w:rsidRDefault="00D04E33" w:rsidP="00D04E33">
      <w:pPr>
        <w:tabs>
          <w:tab w:val="left" w:pos="426"/>
        </w:tabs>
        <w:spacing w:before="100" w:beforeAutospacing="1" w:after="100" w:afterAutospacing="1"/>
        <w:ind w:left="420" w:hanging="420"/>
      </w:pPr>
      <w:r>
        <w:tab/>
        <w:t>alkylová (až do C</w:t>
      </w:r>
      <w:r>
        <w:rPr>
          <w:vertAlign w:val="subscript"/>
        </w:rPr>
        <w:t>6</w:t>
      </w:r>
      <w:r>
        <w:t>), alkylová skupina (až do C</w:t>
      </w:r>
      <w:r>
        <w:rPr>
          <w:vertAlign w:val="subscript"/>
        </w:rPr>
        <w:t>6</w:t>
      </w:r>
      <w:r>
        <w:t>) alebo jeden z týchto kruhových systémov: fenylové, pyrolylové, pyridylové, tienylové, furanylové, metyléndioxyfenylové, etyléndioxyfenylové, dihydrobenzofuranylové a benzotiofenylové rezíduum.</w:t>
      </w:r>
    </w:p>
    <w:p w14:paraId="35A3BFA2" w14:textId="77777777" w:rsidR="00D04E33" w:rsidRDefault="00D04E33" w:rsidP="00D04E33">
      <w:pPr>
        <w:spacing w:before="100" w:beforeAutospacing="1" w:after="100" w:afterAutospacing="1"/>
        <w:ind w:left="426"/>
      </w:pPr>
      <w:r>
        <w:t>Kruhové systémy môžu byť pripojené na štruktúru jadra v akejkoľvek chemickej polohe ako R</w:t>
      </w:r>
      <w:r>
        <w:rPr>
          <w:vertAlign w:val="subscript"/>
        </w:rPr>
        <w:t>3</w:t>
      </w:r>
      <w:r>
        <w:t xml:space="preserve"> a môžu sa v ktorejkoľvek polohe substituovať týmito atómami alebo atómovými skupinami: vodík, fluór, chlór, bróm, jód, hydroxylová, tiolová, alkylová (až do C</w:t>
      </w:r>
      <w:r>
        <w:rPr>
          <w:vertAlign w:val="subscript"/>
        </w:rPr>
        <w:t>6</w:t>
      </w:r>
      <w:r>
        <w:t>), alkoxylová (až do C</w:t>
      </w:r>
      <w:r>
        <w:rPr>
          <w:vertAlign w:val="subscript"/>
        </w:rPr>
        <w:t>6</w:t>
      </w:r>
      <w:r>
        <w:t>), alkylsulfanylová skupina (až do C)</w:t>
      </w:r>
      <w:r>
        <w:rPr>
          <w:vertAlign w:val="subscript"/>
        </w:rPr>
        <w:t>6</w:t>
      </w:r>
      <w:r>
        <w:t xml:space="preserve">) a aminoskupina vrátane chemických zlúčenín, kde substitúcie alebo priame spojenie vedú k uzatvoreniu kruhu s cyklohexylovým kruhom. Tieto kruhové systémy môžu mať veľkosť štyroch až šiestich atómov. </w:t>
      </w:r>
    </w:p>
    <w:p w14:paraId="0F6BF4C6" w14:textId="77777777" w:rsidR="00D04E33" w:rsidRDefault="00D04E33" w:rsidP="00A94D5C">
      <w:pPr>
        <w:keepNext/>
        <w:keepLines/>
        <w:spacing w:after="0"/>
        <w:ind w:left="425" w:hanging="425"/>
      </w:pPr>
      <w:r>
        <w:lastRenderedPageBreak/>
        <w:t>c)</w:t>
      </w:r>
      <w:r>
        <w:tab/>
        <w:t>R</w:t>
      </w:r>
      <w:r>
        <w:rPr>
          <w:vertAlign w:val="subscript"/>
        </w:rPr>
        <w:t>n</w:t>
      </w:r>
      <w:r>
        <w:t>:</w:t>
      </w:r>
    </w:p>
    <w:p w14:paraId="3B9A16E3" w14:textId="3529B0D3" w:rsidR="00D04E33" w:rsidRDefault="00D04E33" w:rsidP="00A94D5C">
      <w:pPr>
        <w:keepNext/>
        <w:keepLines/>
        <w:spacing w:before="100" w:beforeAutospacing="1" w:after="100" w:afterAutospacing="1"/>
        <w:ind w:left="426"/>
      </w:pPr>
      <w:r>
        <w:t>Cyklohexylový kruhový systém sa môže substituovať v polohách 2 až 6 týmito atómami alebo atómovými skupinami: vodík, alkylová (až do C</w:t>
      </w:r>
      <w:r>
        <w:rPr>
          <w:vertAlign w:val="subscript"/>
        </w:rPr>
        <w:t>6</w:t>
      </w:r>
      <w:r>
        <w:t>); alkoxylová (až do C</w:t>
      </w:r>
      <w:r>
        <w:rPr>
          <w:vertAlign w:val="subscript"/>
        </w:rPr>
        <w:t>6</w:t>
      </w:r>
      <w:r>
        <w:t>), hydroxy skupina, fenylalkylová skupina (v alkylovom reťazci C</w:t>
      </w:r>
      <w:r>
        <w:rPr>
          <w:vertAlign w:val="subscript"/>
        </w:rPr>
        <w:t>1</w:t>
      </w:r>
      <w:r>
        <w:t xml:space="preserve"> až C</w:t>
      </w:r>
      <w:r>
        <w:rPr>
          <w:vertAlign w:val="subscript"/>
        </w:rPr>
        <w:t>4</w:t>
      </w:r>
      <w:r>
        <w:t>) a oxo (=O, atóm kyslíka s dvojitou väzbou na kruhu).</w:t>
      </w:r>
    </w:p>
    <w:p w14:paraId="216CDCD5" w14:textId="77777777" w:rsidR="00D04E33" w:rsidRDefault="00D04E33" w:rsidP="00D04E33">
      <w:pPr>
        <w:spacing w:before="0" w:after="200" w:line="276" w:lineRule="auto"/>
        <w:jc w:val="left"/>
        <w:rPr>
          <w:b/>
          <w:szCs w:val="19"/>
        </w:rPr>
      </w:pPr>
    </w:p>
    <w:p w14:paraId="68608D1A" w14:textId="77777777" w:rsidR="00D04E33" w:rsidRPr="0016678B" w:rsidRDefault="00D04E33" w:rsidP="00D04E33">
      <w:pPr>
        <w:autoSpaceDE w:val="0"/>
        <w:autoSpaceDN w:val="0"/>
        <w:adjustRightInd w:val="0"/>
        <w:rPr>
          <w:b/>
          <w:szCs w:val="19"/>
        </w:rPr>
      </w:pPr>
      <w:r>
        <w:rPr>
          <w:b/>
        </w:rPr>
        <w:t>7. Zlúčeniny odvodené z benzimidazolu</w:t>
      </w:r>
    </w:p>
    <w:p w14:paraId="5B120159" w14:textId="77777777" w:rsidR="00D04E33" w:rsidRPr="00755318" w:rsidRDefault="00D04E33" w:rsidP="00D04E33">
      <w:pPr>
        <w:spacing w:after="240"/>
        <w:rPr>
          <w:rFonts w:eastAsia="Times New Roman"/>
        </w:rPr>
      </w:pPr>
      <w:r>
        <w:t>Zlúčenina odvodená z benzimidazolu je akákoľvek chemická zlúčenina, ktorá môže byť odvodená zo základnej štruktúry uvedenej nižšie, má maximálnu molekulovú hmotnosť 500 u a môže niesť substituenty opísané nižšie:</w:t>
      </w:r>
    </w:p>
    <w:p w14:paraId="5CCAAA8B" w14:textId="4C2CD973" w:rsidR="00D04E33" w:rsidRPr="00755318" w:rsidRDefault="00735D85" w:rsidP="00735D85">
      <w:pPr>
        <w:spacing w:after="240"/>
        <w:jc w:val="center"/>
        <w:rPr>
          <w:rFonts w:eastAsia="Times New Roman"/>
        </w:rPr>
      </w:pPr>
      <w:r>
        <w:rPr>
          <w:noProof/>
        </w:rPr>
        <w:drawing>
          <wp:inline distT="0" distB="0" distL="0" distR="0" wp14:anchorId="0C90EDDA" wp14:editId="261B93E3">
            <wp:extent cx="2133600" cy="1795272"/>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Grafik 24"/>
                    <pic:cNvPicPr/>
                  </pic:nvPicPr>
                  <pic:blipFill>
                    <a:blip r:embed="rId57" cstate="print">
                      <a:extLst>
                        <a:ext uri="{28A0092B-C50C-407E-A947-70E740481C1C}">
                          <a14:useLocalDpi xmlns:a14="http://schemas.microsoft.com/office/drawing/2010/main" val="0"/>
                        </a:ext>
                      </a:extLst>
                    </a:blip>
                    <a:stretch>
                      <a:fillRect/>
                    </a:stretch>
                  </pic:blipFill>
                  <pic:spPr>
                    <a:xfrm>
                      <a:off x="0" y="0"/>
                      <a:ext cx="2133600" cy="1795272"/>
                    </a:xfrm>
                    <a:prstGeom prst="rect">
                      <a:avLst/>
                    </a:prstGeom>
                  </pic:spPr>
                </pic:pic>
              </a:graphicData>
            </a:graphic>
          </wp:inline>
        </w:drawing>
      </w:r>
    </w:p>
    <w:p w14:paraId="65FD6FF5" w14:textId="77777777" w:rsidR="00D04E33" w:rsidRPr="00755318" w:rsidRDefault="00D04E33" w:rsidP="00D04E33">
      <w:pPr>
        <w:spacing w:after="240"/>
        <w:rPr>
          <w:rFonts w:eastAsia="Times New Roman"/>
        </w:rPr>
      </w:pPr>
      <w:r>
        <w:t>Základná štruktúra môže byť substituovaná v polohách uvedených na obrázku týmito atómami, rozvetvenými alebo nerozvetvenými atómovými skupinami alebo kruhovými systémami (rezíduá R</w:t>
      </w:r>
      <w:r>
        <w:rPr>
          <w:vertAlign w:val="subscript"/>
        </w:rPr>
        <w:t>1</w:t>
      </w:r>
      <w:r>
        <w:t xml:space="preserve"> až R</w:t>
      </w:r>
      <w:r>
        <w:rPr>
          <w:vertAlign w:val="subscript"/>
        </w:rPr>
        <w:t>4</w:t>
      </w:r>
      <w:r>
        <w:t xml:space="preserve"> a R</w:t>
      </w:r>
      <w:r>
        <w:rPr>
          <w:vertAlign w:val="subscript"/>
        </w:rPr>
        <w:t>n</w:t>
      </w:r>
      <w:r>
        <w:t>):</w:t>
      </w:r>
    </w:p>
    <w:p w14:paraId="46BD0590" w14:textId="77777777" w:rsidR="00D04E33" w:rsidRDefault="00D04E33" w:rsidP="00D04E33">
      <w:pPr>
        <w:spacing w:after="0"/>
        <w:rPr>
          <w:rFonts w:eastAsia="Times New Roman"/>
        </w:rPr>
      </w:pPr>
      <w:r>
        <w:t>a) R</w:t>
      </w:r>
      <w:r>
        <w:rPr>
          <w:vertAlign w:val="subscript"/>
        </w:rPr>
        <w:t>1</w:t>
      </w:r>
      <w:r>
        <w:t xml:space="preserve"> a R</w:t>
      </w:r>
      <w:r>
        <w:rPr>
          <w:vertAlign w:val="subscript"/>
        </w:rPr>
        <w:t>2</w:t>
      </w:r>
      <w:r>
        <w:t>:</w:t>
      </w:r>
    </w:p>
    <w:p w14:paraId="5C8B2CF1" w14:textId="77777777" w:rsidR="00D04E33" w:rsidRPr="00755318" w:rsidRDefault="00D04E33" w:rsidP="00D04E33">
      <w:pPr>
        <w:spacing w:after="0"/>
        <w:rPr>
          <w:rFonts w:eastAsia="Times New Roman"/>
        </w:rPr>
      </w:pPr>
      <w:r>
        <w:t>vodík, alkylová skupina (až do C</w:t>
      </w:r>
      <w:r>
        <w:rPr>
          <w:vertAlign w:val="subscript"/>
        </w:rPr>
        <w:t>3</w:t>
      </w:r>
      <w:r>
        <w:t>).</w:t>
      </w:r>
    </w:p>
    <w:p w14:paraId="62480C44" w14:textId="77777777" w:rsidR="00D04E33" w:rsidRPr="00755318" w:rsidRDefault="00D04E33" w:rsidP="00D04E33">
      <w:pPr>
        <w:spacing w:after="0"/>
        <w:rPr>
          <w:rFonts w:eastAsia="Times New Roman"/>
        </w:rPr>
      </w:pPr>
      <w:r>
        <w:t>Zahŕňa aj látky, v ktorých je atóm amínového dusíka súčasťou morfolínového, pyrolidinového alebo piperidinylového kruhového systému.</w:t>
      </w:r>
    </w:p>
    <w:p w14:paraId="010B6A11" w14:textId="77777777" w:rsidR="00D04E33" w:rsidRPr="00755318" w:rsidRDefault="00D04E33" w:rsidP="00D04E33">
      <w:pPr>
        <w:spacing w:after="0"/>
        <w:rPr>
          <w:rFonts w:eastAsia="Times New Roman"/>
          <w:lang w:eastAsia="de-DE"/>
        </w:rPr>
      </w:pPr>
    </w:p>
    <w:p w14:paraId="2DF0CE17" w14:textId="77777777" w:rsidR="00D04E33" w:rsidRPr="00755318" w:rsidRDefault="00D04E33" w:rsidP="00D04E33">
      <w:pPr>
        <w:spacing w:after="0"/>
        <w:rPr>
          <w:rFonts w:eastAsia="Times New Roman"/>
        </w:rPr>
      </w:pPr>
      <w:r>
        <w:t>b) R</w:t>
      </w:r>
      <w:r>
        <w:rPr>
          <w:vertAlign w:val="subscript"/>
        </w:rPr>
        <w:t>3</w:t>
      </w:r>
      <w:r>
        <w:t xml:space="preserve"> a R</w:t>
      </w:r>
      <w:r>
        <w:rPr>
          <w:vertAlign w:val="subscript"/>
        </w:rPr>
        <w:t>4</w:t>
      </w:r>
      <w:r>
        <w:t>:</w:t>
      </w:r>
    </w:p>
    <w:p w14:paraId="0A1F1FE0" w14:textId="77777777" w:rsidR="00D04E33" w:rsidRPr="00755318" w:rsidRDefault="00D04E33" w:rsidP="00D04E33">
      <w:pPr>
        <w:rPr>
          <w:rFonts w:eastAsia="Times New Roman"/>
        </w:rPr>
      </w:pPr>
      <w:r>
        <w:t>vodík, nitroskupina, trifluórmetylová, metoxylová, trifluórmetoxylová skupina, kyanoskupina, fluór, chlór, bróm a jód.</w:t>
      </w:r>
    </w:p>
    <w:p w14:paraId="67169958" w14:textId="77777777" w:rsidR="00D04E33" w:rsidRPr="00755318" w:rsidRDefault="00D04E33" w:rsidP="00D04E33">
      <w:pPr>
        <w:spacing w:after="0"/>
        <w:rPr>
          <w:rFonts w:eastAsia="Times New Roman"/>
        </w:rPr>
      </w:pPr>
      <w:r>
        <w:t>c) R</w:t>
      </w:r>
      <w:r>
        <w:rPr>
          <w:vertAlign w:val="subscript"/>
        </w:rPr>
        <w:t>n</w:t>
      </w:r>
      <w:r>
        <w:t>:</w:t>
      </w:r>
    </w:p>
    <w:p w14:paraId="6905B9AB" w14:textId="77777777" w:rsidR="00D04E33" w:rsidRPr="00755318" w:rsidRDefault="00D04E33" w:rsidP="00D04E33">
      <w:pPr>
        <w:spacing w:after="0"/>
      </w:pPr>
      <w:r>
        <w:t>Fenylový kruh sa môže substituovať v polohách 2 až 6 týmito atómami alebo atómovými skupinami: vodík, alkylová (až do C</w:t>
      </w:r>
      <w:r>
        <w:rPr>
          <w:vertAlign w:val="subscript"/>
        </w:rPr>
        <w:t>6</w:t>
      </w:r>
      <w:r>
        <w:t>), alkoxylová (až do C</w:t>
      </w:r>
      <w:r>
        <w:rPr>
          <w:vertAlign w:val="subscript"/>
        </w:rPr>
        <w:t>5</w:t>
      </w:r>
      <w:r>
        <w:t>), trifluórmetoxylová, acetoxylová, alkylsulfanylová (až do C</w:t>
      </w:r>
      <w:r>
        <w:rPr>
          <w:vertAlign w:val="subscript"/>
        </w:rPr>
        <w:t>5</w:t>
      </w:r>
      <w:r>
        <w:t>), trifluórmetylová, hydroxylová, kyánová skupina, fluór, chlór, bróm a jód.</w:t>
      </w:r>
    </w:p>
    <w:p w14:paraId="1BB0BE79" w14:textId="77777777" w:rsidR="00D04E33" w:rsidRPr="00260EA4" w:rsidRDefault="00D04E33" w:rsidP="00D04E33">
      <w:pPr>
        <w:spacing w:after="0"/>
      </w:pPr>
    </w:p>
    <w:p w14:paraId="6687EA44" w14:textId="77777777" w:rsidR="00487EF1" w:rsidRDefault="00487EF1" w:rsidP="00487EF1">
      <w:pPr>
        <w:sectPr w:rsidR="00487EF1" w:rsidSect="00CA09EE">
          <w:pgSz w:w="11907" w:h="16839"/>
          <w:pgMar w:top="1134" w:right="1417" w:bottom="1134" w:left="1701" w:header="709" w:footer="709" w:gutter="0"/>
          <w:cols w:space="708"/>
          <w:docGrid w:linePitch="360"/>
        </w:sectPr>
      </w:pPr>
    </w:p>
    <w:p w14:paraId="07332965" w14:textId="77777777" w:rsidR="00BD418A" w:rsidRPr="002D5B8A" w:rsidRDefault="00BD418A">
      <w:pPr>
        <w:pStyle w:val="BegrndungTitel"/>
      </w:pPr>
      <w:r>
        <w:lastRenderedPageBreak/>
        <w:t>Odôvodnenie</w:t>
      </w:r>
    </w:p>
    <w:p w14:paraId="50C7B060" w14:textId="77777777" w:rsidR="00BD418A" w:rsidRPr="002D5B8A" w:rsidRDefault="00BD418A">
      <w:pPr>
        <w:pStyle w:val="BegrndungAllgemeinerTeil"/>
      </w:pPr>
      <w:r>
        <w:t>A. Všeobecná časť</w:t>
      </w:r>
    </w:p>
    <w:p w14:paraId="17C644EB" w14:textId="77777777" w:rsidR="00350EDA" w:rsidRPr="00F147F7" w:rsidRDefault="00350EDA" w:rsidP="00F408E5">
      <w:pPr>
        <w:pStyle w:val="berschriftrmischBegrndung"/>
      </w:pPr>
      <w:r>
        <w:t>Cieľ a potreba predpisov</w:t>
      </w:r>
    </w:p>
    <w:p w14:paraId="2C4EB062" w14:textId="5915BD2F" w:rsidR="005961A8" w:rsidRDefault="005961A8" w:rsidP="005961A8">
      <w:pPr>
        <w:pStyle w:val="Text"/>
      </w:pPr>
      <w:r>
        <w:t xml:space="preserve">Vznik a šírenie stále nových chemických variantov nových psychoaktívnych látok (NPS) na trhu s drogami priamo alebo nepriamo predstavuje ohrozenie zdravia osôb a obyvateľstva. </w:t>
      </w:r>
    </w:p>
    <w:p w14:paraId="61D15E3D" w14:textId="77777777" w:rsidR="00722ACF" w:rsidRPr="00F147F7" w:rsidRDefault="00722ACF" w:rsidP="00722ACF">
      <w:pPr>
        <w:pStyle w:val="Text"/>
      </w:pPr>
      <w:r>
        <w:t xml:space="preserve">Zákon o nových psychoaktívnych látkach (NPSA) okrem prístupu zameraného na jednu látku podľa zákona o omamných látkach (NA) obsahuje nariadenie o skupine látok, aby bolo možné účinnejšie čeliť výskytu týchto látok a obmedziť ich distribúciu a dostupnosť. </w:t>
      </w:r>
    </w:p>
    <w:p w14:paraId="381944AB" w14:textId="3F3B52DE" w:rsidR="00964DAB" w:rsidRDefault="008B3598" w:rsidP="00722ACF">
      <w:pPr>
        <w:pStyle w:val="Text"/>
      </w:pPr>
      <w:r>
        <w:t xml:space="preserve">Od nadobudnutia účinnosti NPSA 26. novembra 2016 sa skupiny látok ďalej rozvinuli a upravili v súlade so zisteniami pokračujúceho monitorovania vývoja na trhu. Tretím nariadením, ktorým sa mení príloha k zákonu o nových psychoaktívnych látkach z 27. septembra 2022 [Spolkový úradný vestník (BGBl.) I s. 1552], sa nedávno aktualizovali skupiny látok tak, aby zahŕňali ďalšie nové psychoaktívne látky(NPS) (vrátane skupiny látok syntetických kanabinoidov a skupiny látok získaných z N-(2-aminocyklohexyl)amidu). Štvrtým nariadením zo 14. marca 2023, ktorým sa mení príloha k novému zákonu o psychoaktívnych látkach [Spolkový úradný vestník (BGBl.) 2023 I č. 69], sa opravila redakčná chyba v interpunkcii v bode 5.2 písm. a) prílohy k NPSA. </w:t>
      </w:r>
    </w:p>
    <w:p w14:paraId="3C6C2D49" w14:textId="77777777" w:rsidR="00722ACF" w:rsidRPr="005436C6" w:rsidRDefault="00757F68" w:rsidP="00722ACF">
      <w:pPr>
        <w:pStyle w:val="Text"/>
      </w:pPr>
      <w:r>
        <w:t xml:space="preserve">Aktuálnym nariadením sa vykonávajú ďalšie objasnenia a doplnenia existujúcich skupín látok, keďže limity definícií skupín látok boli opäť porušené aktérmi na trhu s drogami prostredníctvom cielených zmien. </w:t>
      </w:r>
    </w:p>
    <w:p w14:paraId="1D122935" w14:textId="77777777" w:rsidR="00BD418A" w:rsidRPr="005436C6" w:rsidRDefault="00722ACF" w:rsidP="005A11F9">
      <w:pPr>
        <w:pStyle w:val="Text"/>
      </w:pPr>
      <w:r>
        <w:t>Uskutočnili sa konzultácie s odborníkmi, ktorí majú byť zapojení na základe oddielu 7 NPSA. Vzhľadom na ich kladné hlasovanie bude príloha k zákonu o nových psychoaktívnych látkach revidovaná článkom 1 tohto nariadenia na základe oprávnenia v oddiel 7 zákona o nových psychoaktívnych látkach a s prihliadnutím na rozsah zmien.</w:t>
      </w:r>
    </w:p>
    <w:p w14:paraId="5CC38801" w14:textId="77777777" w:rsidR="00722ACF" w:rsidRPr="00B45F62" w:rsidRDefault="00722ACF" w:rsidP="00722ACF">
      <w:pPr>
        <w:pStyle w:val="Text"/>
      </w:pPr>
      <w:r>
        <w:t xml:space="preserve">V posledných rokoch európsky systém včasného varovania pred NPS čoraz viac zaznamenáva a poskytuje informácie o psychoaktívnych látkach, ktoré sa v Európe ešte neobjavili, a preto sú nové. Informačný systém prevádzkovaný Európskym monitorovacím centrom pre drogy a drogovú závislosť (EMCDDA) a Europolom sa zostavuje z vnútroštátnych údajov. V Nemecku zhromažďujú informácie o nových látkach najmä orgány činné v trestnom konaní. </w:t>
      </w:r>
    </w:p>
    <w:p w14:paraId="54457F94" w14:textId="3207915C" w:rsidR="00B21537" w:rsidRPr="00B45F62" w:rsidRDefault="00722ACF" w:rsidP="00722ACF">
      <w:pPr>
        <w:pStyle w:val="Text"/>
      </w:pPr>
      <w:r>
        <w:t xml:space="preserve">K dispozícii sú vedecké zistenia o nových psychoaktívnych látkach. Tieto zistenia zahŕňajú farmakologicko-klinické údaje o spôsobe účinku a toxicite, ako aj údaje o rozsahu zneužívania a súvisiacom priamom alebo nepriamom riziku pre ľudské zdravie. Vzhľadom na spôsob účinku, rozsah zneužívania a súvisiace zdravotné riziko ďalších NPS je potrebné pridať k existujúcim siedmim skupinám látok v prílohe NPSA tieto ďalšie NPS. </w:t>
      </w:r>
    </w:p>
    <w:p w14:paraId="093C3C37" w14:textId="77777777" w:rsidR="00722ACF" w:rsidRPr="00B45F62" w:rsidRDefault="00B21537" w:rsidP="00722ACF">
      <w:pPr>
        <w:pStyle w:val="Text"/>
      </w:pPr>
      <w:r>
        <w:t>Šírenie nových látok podporuje rýchla výmena informácií a zodpovedajúce ponuky aktérov, ktorí pôsobia na trhu s drogami, prostredníctvom internetu a sociálnych médií. Ochrana verejného zdravia si preto vyžaduje rýchlu reakciu orgánu zodpovedného za vydávanie príslušných nariadení na meniace sa podmienky na trhu.</w:t>
      </w:r>
    </w:p>
    <w:p w14:paraId="66DECF96" w14:textId="77777777" w:rsidR="00BD418A" w:rsidRPr="00B45F62" w:rsidRDefault="00BD418A">
      <w:pPr>
        <w:pStyle w:val="berschriftrmischBegrndung"/>
      </w:pPr>
      <w:r>
        <w:lastRenderedPageBreak/>
        <w:t>Hlavný obsah návrhu</w:t>
      </w:r>
    </w:p>
    <w:p w14:paraId="0CCEA3E2" w14:textId="77777777" w:rsidR="00BD418A" w:rsidRPr="00B45F62" w:rsidRDefault="007C611F">
      <w:pPr>
        <w:pStyle w:val="Text"/>
      </w:pPr>
      <w:r>
        <w:t xml:space="preserve">V článku 1 sa prepracúva príloha k NPSA na základe povolenia vydávať nariadenia v § 7 NPSA. Existujúcich sedem skupín látok sa aktualizuje, aby bolo možné účinne obmedziť rizikové zneužívanie nových psychoaktívnych látok. </w:t>
      </w:r>
    </w:p>
    <w:p w14:paraId="6E71C846" w14:textId="77777777" w:rsidR="00BD418A" w:rsidRPr="00B45F62" w:rsidRDefault="00BD418A">
      <w:pPr>
        <w:pStyle w:val="berschriftrmischBegrndung"/>
      </w:pPr>
      <w:r>
        <w:t>Alternatívy</w:t>
      </w:r>
    </w:p>
    <w:p w14:paraId="1E1D27F5" w14:textId="77777777" w:rsidR="00BD418A" w:rsidRPr="00B45F62" w:rsidRDefault="00105A7B">
      <w:pPr>
        <w:pStyle w:val="Text"/>
      </w:pPr>
      <w:r>
        <w:t>Žiadne.</w:t>
      </w:r>
    </w:p>
    <w:p w14:paraId="5F92A5AA" w14:textId="77777777" w:rsidR="00BD418A" w:rsidRPr="00B45F62" w:rsidRDefault="00105A7B">
      <w:pPr>
        <w:pStyle w:val="berschriftrmischBegrndung"/>
      </w:pPr>
      <w:r>
        <w:t>Regulačná právomoc</w:t>
      </w:r>
    </w:p>
    <w:p w14:paraId="17EA456C" w14:textId="77777777" w:rsidR="00862476" w:rsidRPr="00B45F62" w:rsidRDefault="00305795">
      <w:pPr>
        <w:pStyle w:val="Text"/>
      </w:pPr>
      <w:r>
        <w:t>Regulačná právomoc spolkového ministerstva zdravotníctva na prepracovanie prílohy k NPSA vyplýva z § 7 NPSA.</w:t>
      </w:r>
    </w:p>
    <w:p w14:paraId="117611D6" w14:textId="77777777" w:rsidR="00BD418A" w:rsidRPr="00B45F62" w:rsidRDefault="00BD418A">
      <w:pPr>
        <w:pStyle w:val="berschriftrmischBegrndung"/>
      </w:pPr>
      <w:r>
        <w:t>Zlučiteľnosť s právom Európskej únie a medzinárodnými zmluvami</w:t>
      </w:r>
    </w:p>
    <w:p w14:paraId="7996EACC" w14:textId="77777777" w:rsidR="002C30A0" w:rsidRPr="00B45F62" w:rsidRDefault="00305795" w:rsidP="00254A8E">
      <w:pPr>
        <w:pStyle w:val="Text"/>
      </w:pPr>
      <w:r>
        <w:t>Toto nariadenie je zlučiteľné s právom Európskej únie a s medzinárodnými zmluvami, ktoré uzavrela Spolková republika Nemecko. Zmeny v článku 1 boli oznámené v súlade so smernicou Európskeho parlamentu a Rady (EÚ) 2015/1535 z 9. septembra 2015, ktorou sa stanovuje postup pri poskytovaní informácií v oblasti technických predpisov a pravidiel vzťahujúcich sa na služby informačnej spoločnosti (Ú. v. EÚ L 241, 17.9.2015, s. 1).</w:t>
      </w:r>
    </w:p>
    <w:p w14:paraId="2DBA8CD2" w14:textId="77777777" w:rsidR="00BD418A" w:rsidRPr="00B45F62" w:rsidRDefault="006A0BE2">
      <w:pPr>
        <w:pStyle w:val="berschriftrmischBegrndung"/>
      </w:pPr>
      <w:r>
        <w:t>Vplyv nariadenia</w:t>
      </w:r>
    </w:p>
    <w:p w14:paraId="68B91FBD" w14:textId="77777777" w:rsidR="00BD418A" w:rsidRPr="00B45F62" w:rsidRDefault="00722ACF">
      <w:pPr>
        <w:pStyle w:val="Text"/>
      </w:pPr>
      <w:r>
        <w:t>Aktualizáciou skupín látok predtým uvedených v prílohe k NPSA sa administratívny zákaz zaobchádzania s NPS upravený v oddiele 3 ods. 1 NPSA rozširuje na všetky látky, ktoré patria do aktualizovaných skupín látok v prílohe. To isté platí pre trestné činy uvedené v oddiele 4 NPSA týkajúce sa zákazu zaobchádzania s NPS, ich uvádzania na trh, ich predpisovania, ich výroby a dovozu na územie, na ktoré sa tento zákon vzťahuje na účely ich uvedenia na trh. To umožní colným a policajným orgánom v budúcnosti zasahovať proti nedovolenému zaobchádzaniu s NPS, najmä obchodu s NPS, na ktoré sa vzťahuje príloha k NPSA.</w:t>
      </w:r>
    </w:p>
    <w:p w14:paraId="2103927E" w14:textId="77777777" w:rsidR="00BD418A" w:rsidRPr="00B45F62" w:rsidRDefault="00BD418A">
      <w:pPr>
        <w:pStyle w:val="berschriftarabischBegrndung"/>
      </w:pPr>
      <w:r>
        <w:t>Právne a administratívne zjednodušenie</w:t>
      </w:r>
    </w:p>
    <w:p w14:paraId="2117B6C7" w14:textId="77777777" w:rsidR="009B7E10" w:rsidRPr="00B45F62" w:rsidRDefault="00305795">
      <w:pPr>
        <w:pStyle w:val="Text"/>
      </w:pPr>
      <w:r>
        <w:t xml:space="preserve">Nariadenie nezahŕňa zrušenie žiadnych ustanovení ani zjednodušenie správnych postupov. </w:t>
      </w:r>
    </w:p>
    <w:p w14:paraId="25CBC351" w14:textId="77777777" w:rsidR="00BD418A" w:rsidRPr="00B45F62" w:rsidRDefault="00BD418A">
      <w:pPr>
        <w:pStyle w:val="berschriftarabischBegrndung"/>
      </w:pPr>
      <w:r>
        <w:t>Aspekty udržateľnosti</w:t>
      </w:r>
    </w:p>
    <w:p w14:paraId="1510B7CC" w14:textId="77777777" w:rsidR="00722ACF" w:rsidRDefault="00722ACF" w:rsidP="00722ACF">
      <w:pPr>
        <w:pStyle w:val="Text"/>
      </w:pPr>
      <w:r>
        <w:t>V návrhu nariadenia sa prihliada na ciele a zásady nemeckej stratégie udržateľnosti (DNS). Slúži najmä cieľu udržateľnosti 3 „Zabezpečiť zdravý život pre všetkých ľudí všetkých vekových kategórií a podporovať ich dobré životné podmienky“ obmedzením šírenia a zneužívania syntetických látok nebezpečných pre zdravie aktualizáciou skupín látok uvedených v prílohe k NPSA. Navrhované predpisy tak slúžia na ochranu zdravia jednotlivcov a širokej verejnosti ako celku, a teda sú v súlade s hlavnou zásadou 3b DNS „Zabrániť nebezpečenstvám a neprijateľným rizikám pre ľudské zdravie“.</w:t>
      </w:r>
    </w:p>
    <w:p w14:paraId="3D67B785" w14:textId="77777777" w:rsidR="00BD418A" w:rsidRPr="00B45F62" w:rsidRDefault="00BD418A" w:rsidP="00C72F62">
      <w:pPr>
        <w:pStyle w:val="berschriftarabischBegrndung"/>
      </w:pPr>
      <w:r>
        <w:t>Rozpočtové výdavky bez nákladov na dodržiavanie predpisov</w:t>
      </w:r>
    </w:p>
    <w:p w14:paraId="4EF83BD0" w14:textId="77777777" w:rsidR="00BD418A" w:rsidRPr="00B45F62" w:rsidRDefault="009B7E10">
      <w:pPr>
        <w:pStyle w:val="Text"/>
      </w:pPr>
      <w:r>
        <w:t>Spolkovým, štátnym a miestnym orgánom nevzniknú dodatočné náklady.</w:t>
      </w:r>
    </w:p>
    <w:p w14:paraId="241B73E1" w14:textId="77777777" w:rsidR="00BD418A" w:rsidRPr="00B45F62" w:rsidRDefault="00BD418A">
      <w:pPr>
        <w:pStyle w:val="berschriftarabischBegrndung"/>
      </w:pPr>
      <w:r>
        <w:lastRenderedPageBreak/>
        <w:t>Náklady na dodržiavanie predpisov</w:t>
      </w:r>
    </w:p>
    <w:p w14:paraId="4C3945FF" w14:textId="77777777" w:rsidR="00305795" w:rsidRPr="00B45F62" w:rsidRDefault="00305795" w:rsidP="00305795">
      <w:pPr>
        <w:pStyle w:val="Text"/>
      </w:pPr>
      <w:r>
        <w:t>Občanom nevzniknú žiadne dodatočné náklady na dodržiavanie predpisov.</w:t>
      </w:r>
    </w:p>
    <w:p w14:paraId="4C3F1783" w14:textId="77777777" w:rsidR="00305795" w:rsidRPr="00B45F62" w:rsidRDefault="00305795" w:rsidP="00305795">
      <w:pPr>
        <w:pStyle w:val="Text"/>
      </w:pPr>
      <w:r>
        <w:t>Podnikom nevzniknú žiadne dodatočné náklady na dodržiavanie predpisov.</w:t>
      </w:r>
    </w:p>
    <w:p w14:paraId="2B75C832" w14:textId="55BF03DC" w:rsidR="00C42F84" w:rsidRPr="00B45F62" w:rsidRDefault="00C42F84" w:rsidP="00C42F84">
      <w:pPr>
        <w:pStyle w:val="Text"/>
      </w:pPr>
      <w:r>
        <w:t xml:space="preserve">Pokiaľ ide o spolkovú správu, rozšírenie monitorovania novopridaných NPS v dôsledku pokračovania definícií skupín látok uvedených v prílohe k NPSA vytvára len malé dodatočné úsilie na presadzovanie práva colnými orgánmi a Spolkovým úradom kriminálnej polície. Počet kontrol je rovnaký. </w:t>
      </w:r>
    </w:p>
    <w:p w14:paraId="608DE434" w14:textId="77777777" w:rsidR="00C42F84" w:rsidRPr="00B45F62" w:rsidRDefault="00C42F84" w:rsidP="00C42F84">
      <w:pPr>
        <w:pStyle w:val="Text"/>
      </w:pPr>
      <w:r>
        <w:t>Pokiaľ ide o regionálne dozorné orgány a policajné orgány, uvedené rozšírenie monitorovania nových psychoaktívnych látok môže viesť k zvýšenému, ale v súčasnosti nevyčísliteľnému úsiliu v oblasti presadzovania práva. Aj v tomto prípade sa predpokladá, že dodatočné zaťaženie je v jednotlivých prípadoch veľmi nízke.</w:t>
      </w:r>
    </w:p>
    <w:p w14:paraId="3E788804" w14:textId="77777777" w:rsidR="00BD418A" w:rsidRPr="00B45F62" w:rsidRDefault="00BD418A">
      <w:pPr>
        <w:pStyle w:val="berschriftarabischBegrndung"/>
      </w:pPr>
      <w:r>
        <w:t>Ďalšie náklady</w:t>
      </w:r>
    </w:p>
    <w:p w14:paraId="3106D539" w14:textId="77777777" w:rsidR="00BD418A" w:rsidRPr="00B167BB" w:rsidRDefault="009B7E10">
      <w:pPr>
        <w:pStyle w:val="Text"/>
      </w:pPr>
      <w:r>
        <w:t>Žiadne.</w:t>
      </w:r>
    </w:p>
    <w:p w14:paraId="6E2EC864" w14:textId="77777777" w:rsidR="00BD418A" w:rsidRPr="00B167BB" w:rsidRDefault="008F64D5">
      <w:pPr>
        <w:pStyle w:val="berschriftarabischBegrndung"/>
      </w:pPr>
      <w:r>
        <w:t>Iné dôsledky nariadenia</w:t>
      </w:r>
    </w:p>
    <w:p w14:paraId="13CA989F" w14:textId="77777777" w:rsidR="00072D7D" w:rsidRPr="00B167BB" w:rsidRDefault="00072D7D" w:rsidP="00072D7D">
      <w:pPr>
        <w:pStyle w:val="Text"/>
      </w:pPr>
      <w:r>
        <w:t>Toto nariadenie nemá nijaký vplyv na demografiu ani na politiku rodovej rovnosti.</w:t>
      </w:r>
    </w:p>
    <w:p w14:paraId="5E4DBBA4" w14:textId="77777777" w:rsidR="00BD418A" w:rsidRPr="00B167BB" w:rsidRDefault="00BD418A">
      <w:pPr>
        <w:pStyle w:val="berschriftrmischBegrndung"/>
      </w:pPr>
      <w:r>
        <w:t>Lehoty; Hodnotenie</w:t>
      </w:r>
    </w:p>
    <w:p w14:paraId="67245F0A" w14:textId="77777777" w:rsidR="00BD418A" w:rsidRPr="00B167BB" w:rsidRDefault="00305795">
      <w:pPr>
        <w:pStyle w:val="Text"/>
        <w:rPr>
          <w:noProof/>
        </w:rPr>
      </w:pPr>
      <w:r>
        <w:t>Nariadenie nemá mať časové obmedzenie. Príloha k zákonu o nových psychoaktívnych látkach podlieha prebiehajúcim preskúmaniam založeným na skúsenostiach získaných pri jeho presadzovaní, ako aj na základe nových vedeckých poznatkov.</w:t>
      </w:r>
    </w:p>
    <w:p w14:paraId="795EE203" w14:textId="77777777" w:rsidR="00074269" w:rsidRPr="00B167BB" w:rsidRDefault="00074269" w:rsidP="00074269">
      <w:pPr>
        <w:pStyle w:val="BegrndungBesondererTeil"/>
      </w:pPr>
      <w:r>
        <w:t>B. Osobitná časť</w:t>
      </w:r>
    </w:p>
    <w:p w14:paraId="4811960F" w14:textId="77777777" w:rsidR="00074269" w:rsidRPr="00B167BB" w:rsidRDefault="00074269" w:rsidP="00074269">
      <w:pPr>
        <w:pStyle w:val="Text"/>
        <w:rPr>
          <w:b/>
        </w:rPr>
      </w:pPr>
      <w:r>
        <w:rPr>
          <w:b/>
        </w:rPr>
        <w:t xml:space="preserve">K článku 1 </w:t>
      </w:r>
    </w:p>
    <w:p w14:paraId="65B698C9" w14:textId="1C03F414" w:rsidR="00722ACF" w:rsidRPr="005606E9" w:rsidRDefault="00722ACF" w:rsidP="00722ACF">
      <w:pPr>
        <w:pStyle w:val="Text"/>
      </w:pPr>
      <w:r>
        <w:t>Vzhľadom na rozsah a zložitosť aktualizácie skupín látok, ktoré boli predtým uvedené v prílohe k NPSA v dôsledku tohto nariadenia, je potrebné prílohu prepísať. Žiadne zmeny sa nesmú vykonať pomocou príkazov na zmenu jednotlivých bodov alebo odsekov prílohy. S ohľadom na skúsenosti získané z praxe presadzovania práva po nadobudnutí účinnosti NPSA slúži aktualizácia predchádzajúcich skupín látok na objasnenie výkladu vymedzenia príslušnej skupiny látok, ako aj na rozšírenie skupín látok tak, aby zahŕňali ďalšie látky relevantné pre trh a psychoaktívne látky ohrozujúce zdravie.</w:t>
      </w:r>
    </w:p>
    <w:p w14:paraId="291040F8" w14:textId="77777777" w:rsidR="005E5D70" w:rsidRPr="009A6DD3" w:rsidRDefault="005E5D70" w:rsidP="005E5D70">
      <w:pPr>
        <w:pStyle w:val="Text"/>
        <w:rPr>
          <w:b/>
        </w:rPr>
      </w:pPr>
      <w:r>
        <w:rPr>
          <w:b/>
        </w:rPr>
        <w:t>Úvodné poznámky</w:t>
      </w:r>
    </w:p>
    <w:p w14:paraId="6F993DC9" w14:textId="5EB75EFB" w:rsidR="005E7F3F" w:rsidRDefault="005E5D70" w:rsidP="003A7848">
      <w:pPr>
        <w:pStyle w:val="Text"/>
      </w:pPr>
      <w:r>
        <w:t xml:space="preserve">Úvodná poznámka sa v prvom odseku rozširuje o vysvetlenie izotopovo modifikovaných zlúčenín. Zlúčeniny označené izotopom majú podobné farmakologické vlastnosti, ale môžu byť menej odbúrateľné, a preto môžu byť dlhšie účinné. Úpravou sa objasňuje, že na izotopovo modifikované zlúčeniny sa vzťahujú definície skupín látok. Týmto objasnením sa riešia možné právne neistoty vyplývajúce z praxe. </w:t>
      </w:r>
    </w:p>
    <w:p w14:paraId="24156B7E" w14:textId="77777777" w:rsidR="00C5599B" w:rsidRPr="00A35BF9" w:rsidRDefault="00C5599B" w:rsidP="00C5599B">
      <w:pPr>
        <w:autoSpaceDE w:val="0"/>
        <w:autoSpaceDN w:val="0"/>
        <w:adjustRightInd w:val="0"/>
        <w:spacing w:before="0" w:after="0"/>
        <w:rPr>
          <w:highlight w:val="yellow"/>
        </w:rPr>
      </w:pPr>
    </w:p>
    <w:p w14:paraId="64C996A4" w14:textId="77777777" w:rsidR="00722ACF" w:rsidRPr="004D1304" w:rsidRDefault="00722ACF" w:rsidP="00722ACF">
      <w:pPr>
        <w:pStyle w:val="Text"/>
        <w:rPr>
          <w:b/>
        </w:rPr>
      </w:pPr>
      <w:r>
        <w:rPr>
          <w:b/>
        </w:rPr>
        <w:t>K bodu 1 „Zlúčeniny odvodené z 2-fenetylamínu“</w:t>
      </w:r>
    </w:p>
    <w:p w14:paraId="24A4F190" w14:textId="638AB6ED" w:rsidR="006975B8" w:rsidRPr="00EB5BF3" w:rsidRDefault="006975B8" w:rsidP="00EB5BF3">
      <w:pPr>
        <w:pStyle w:val="Text"/>
        <w:rPr>
          <w:rFonts w:eastAsia="Times New Roman"/>
        </w:rPr>
      </w:pPr>
      <w:r>
        <w:t xml:space="preserve">V novom vloženom odseku sa zohľadňuje skutočnosť, že fenetylamínová skupina je široko používaným štruktúrnym prvkom v mnohých farmakologicky aktívnych zlúčeninách a môže </w:t>
      </w:r>
      <w:r>
        <w:lastRenderedPageBreak/>
        <w:t>sa vyskytovať aj v definíciách skupín látok v bodoch 2 až 7.</w:t>
      </w:r>
      <w:r>
        <w:rPr>
          <w:color w:val="0070C0"/>
        </w:rPr>
        <w:t xml:space="preserve"> </w:t>
      </w:r>
      <w:r>
        <w:t xml:space="preserve">V tejto súvislosti sa doplnenou predbežnou poznámkou v rámci definície skupín látok objasnilo, že na molekuly, na ktoré sa síce môže vzťahovať definícia skupiny látok bodu 1, ale ktorých štruktúra jadra alebo základná štruktúra sa dá prideliť k skupinám látok v bodoch 2 až 7, sa príloha k NPSA nevzťahuje, ak sa na ne nevzťahujú definície, ktoré sú v nej uvedené. </w:t>
      </w:r>
    </w:p>
    <w:p w14:paraId="6B824DEB" w14:textId="5B988587" w:rsidR="00722ACF" w:rsidRPr="00E202E6" w:rsidRDefault="00722ACF" w:rsidP="00567CC7">
      <w:pPr>
        <w:pStyle w:val="Text"/>
        <w:spacing w:after="0"/>
      </w:pPr>
      <w:r>
        <w:t xml:space="preserve">K bodu 1.1 </w:t>
      </w:r>
    </w:p>
    <w:p w14:paraId="00F41D52" w14:textId="77777777" w:rsidR="00E202E6" w:rsidRPr="00E202E6" w:rsidRDefault="00E202E6" w:rsidP="00722ACF">
      <w:pPr>
        <w:pStyle w:val="Text"/>
      </w:pPr>
      <w:r>
        <w:t xml:space="preserve">V prvom odseku sa v zozname štruktúrnych prvkov medzi predposledným a posledným rezíduom čiarka nahrádza písmenom „a“ a do poslednej časti sa vkladá „kruh“. Slúži to na jazykové zjednotenie v rámci prílohy. </w:t>
      </w:r>
    </w:p>
    <w:p w14:paraId="30158A76" w14:textId="3401D71F" w:rsidR="00567CC7" w:rsidRPr="00E202E6" w:rsidRDefault="005E5D70" w:rsidP="00E202E6">
      <w:pPr>
        <w:pStyle w:val="Text"/>
      </w:pPr>
      <w:r>
        <w:t>Nasledujúce odseky bodu 1.1 sa nemenia.</w:t>
      </w:r>
    </w:p>
    <w:p w14:paraId="456DA922" w14:textId="77777777" w:rsidR="00722ACF" w:rsidRPr="00E202E6" w:rsidRDefault="00722ACF" w:rsidP="00567CC7">
      <w:pPr>
        <w:pStyle w:val="Text"/>
        <w:spacing w:after="0"/>
      </w:pPr>
      <w:r>
        <w:t xml:space="preserve">K bodu 1.2 </w:t>
      </w:r>
    </w:p>
    <w:p w14:paraId="1AFE61A5" w14:textId="77777777" w:rsidR="00E202E6" w:rsidRPr="00E202E6" w:rsidRDefault="00722ACF" w:rsidP="00E202E6">
      <w:pPr>
        <w:pStyle w:val="Text"/>
      </w:pPr>
      <w:r>
        <w:t>V bode 1.2 písm. a) prvej vete odseku 1 sa dopĺňa a objasňuje vymedzenie pojmu alkyloxykarbonylová (alkylové rezíduum až do C</w:t>
      </w:r>
      <w:r>
        <w:rPr>
          <w:vertAlign w:val="subscript"/>
        </w:rPr>
        <w:t>6</w:t>
      </w:r>
      <w:r>
        <w:t>), alkyltiokarbonylová (alkylové rezíduum až do C</w:t>
      </w:r>
      <w:r>
        <w:rPr>
          <w:vertAlign w:val="subscript"/>
        </w:rPr>
        <w:t>6</w:t>
      </w:r>
      <w:r>
        <w:t>), alkylkarbamoylová (alkylové rezíduum až do C</w:t>
      </w:r>
      <w:r>
        <w:rPr>
          <w:vertAlign w:val="subscript"/>
        </w:rPr>
        <w:t>6</w:t>
      </w:r>
      <w:r>
        <w:t>) a arylkarbonylová skupina (arylové rezíduum až do C</w:t>
      </w:r>
      <w:r>
        <w:rPr>
          <w:vertAlign w:val="subscript"/>
        </w:rPr>
        <w:t>10</w:t>
      </w:r>
      <w:r>
        <w:t xml:space="preserve">). Zahrnutie týchto substituentov zahŕňa dôležité tzv. ochranné skupiny. Ochranná skupina môže byť ľahko pripojená na aminové skupiny a rovnako ľahko sa môže oddeliť. Zmenou prílohy budú týmto spôsobom v budúcnosti modifikované molekuly zahrnuté do definície. V rozšírení sa zaznamenáva najmä novovznikajúca skupina terciárnej-butylkarboxy skupiny, napr. v MDMA a metampehetamíne, a zakazuje sa jej predaj. Okrem toho sa k poslednej časti v druhej vete odseku 1 pridáva slovo „kruhy“. Slúži to na jazykové zjednotenie v rámci prílohy. </w:t>
      </w:r>
    </w:p>
    <w:p w14:paraId="2BF4C278" w14:textId="3D465E67" w:rsidR="00E202E6" w:rsidRPr="004D1304" w:rsidRDefault="00E202E6" w:rsidP="00E202E6">
      <w:r>
        <w:t xml:space="preserve">V bode 1.2 písm. a) a písm. b) sa do prvej vety odseku 1 v zátvorke pre cykloalkylové rezíduum dopĺňa slovo „veľkosť kruhu“. Za rezíduom alkylsulfanylu sa vypúšťa čiarka a vkladá sa písmeno „a“. V prípade substituentu alkyloxykarbonylovej skupiny sa do zátvorky dopĺňa slovo „alkylové rezíduum“. Cieľom troch úprav v rámci prvého odseku je objasniť existujúce pravidlá. </w:t>
      </w:r>
    </w:p>
    <w:p w14:paraId="67D55307" w14:textId="77777777" w:rsidR="00D76B94" w:rsidRPr="004D1304" w:rsidRDefault="00D76B94" w:rsidP="00722ACF">
      <w:pPr>
        <w:pStyle w:val="Text"/>
      </w:pPr>
      <w:r>
        <w:t>Okrem toho, predpisy zodpovedajú obsahovo predchádzajúcim predpisom</w:t>
      </w:r>
    </w:p>
    <w:p w14:paraId="7DDF20C9" w14:textId="77777777" w:rsidR="00722ACF" w:rsidRPr="004D1304" w:rsidRDefault="00722ACF" w:rsidP="00722ACF">
      <w:pPr>
        <w:pStyle w:val="Text"/>
        <w:spacing w:before="240"/>
        <w:rPr>
          <w:b/>
        </w:rPr>
      </w:pPr>
      <w:r>
        <w:rPr>
          <w:b/>
        </w:rPr>
        <w:t>K bodu 2 „Kanabimimetiká/syntetické kanabinoidy“</w:t>
      </w:r>
    </w:p>
    <w:p w14:paraId="73F9B8C6" w14:textId="77777777" w:rsidR="005E5D70" w:rsidRPr="004D1304" w:rsidRDefault="005E5D70" w:rsidP="005E5D70">
      <w:pPr>
        <w:pStyle w:val="Text"/>
      </w:pPr>
      <w:r>
        <w:t>K bodu 2.1</w:t>
      </w:r>
    </w:p>
    <w:p w14:paraId="4E328A93" w14:textId="04BBA287" w:rsidR="00401CB8" w:rsidRDefault="00474A8B" w:rsidP="006E30B8">
      <w:r>
        <w:t xml:space="preserve">V bode 2.1.1 druhom odseku sa doplnenie „písm. g)“ v zátvorkách mení na „písm. h)“ s cieľom uviesť správny odkaz a objasniť z jazykového hľadiska. </w:t>
      </w:r>
    </w:p>
    <w:p w14:paraId="03FB12FB" w14:textId="77777777" w:rsidR="000D57F4" w:rsidRDefault="000D57F4" w:rsidP="006E30B8">
      <w:r>
        <w:t>Bod 2.1.2 písm. a) je z jazykového hľadiska objasnený.</w:t>
      </w:r>
    </w:p>
    <w:p w14:paraId="5213D809" w14:textId="77777777" w:rsidR="006E30B8" w:rsidRPr="004D1304" w:rsidRDefault="00241BA1" w:rsidP="006E30B8">
      <w:r>
        <w:t xml:space="preserve">V bode 2.1.2 sa v písmenách b) aj c) dopĺňa substituent metylénkarbonylu, ktorému sa pripisuje farmakologický účinok. </w:t>
      </w:r>
    </w:p>
    <w:p w14:paraId="5E53BB97" w14:textId="73FE7781" w:rsidR="006E30B8" w:rsidRPr="006E30B8" w:rsidRDefault="00E411B3" w:rsidP="00A20B99">
      <w:pPr>
        <w:spacing w:after="0"/>
      </w:pPr>
      <w:r>
        <w:t xml:space="preserve">V bode 2.1.3, v ktorom sa opisuje rezíduum mostíka, je rezíduum mostíka definované v písmene a) bode bb) obmedzené na skutočnosť, že reťazcová štruktúra musí mať aspoň jeden atóm uhlíka. Týmto vložením sa vylučujú substituenty bez obsahu uhlíka. </w:t>
      </w:r>
    </w:p>
    <w:p w14:paraId="4D508664" w14:textId="77777777" w:rsidR="00152B55" w:rsidRPr="00152B55" w:rsidRDefault="00C33156" w:rsidP="00722ACF">
      <w:pPr>
        <w:spacing w:after="0"/>
      </w:pPr>
      <w:r>
        <w:t xml:space="preserve">V bode 2.1.4 prvom odseku sa atóm kremíka zahŕňa do zoznamu možných atómov. Týmto rozšírením sa zohľadňuje objavenie dvoch nových derivátov s obsahom kremíka. </w:t>
      </w:r>
    </w:p>
    <w:p w14:paraId="254091CE" w14:textId="77777777" w:rsidR="004474DE" w:rsidRDefault="00847CCE" w:rsidP="00567CC7">
      <w:pPr>
        <w:spacing w:after="0"/>
      </w:pPr>
      <w:r>
        <w:t xml:space="preserve">Reťazcová štruktúra v bode 2.1.4 definovaná v písmene a) je obmedzená na skutočnosť, že reťazcová štruktúra musí mať aspoň jeden atóm uhlíka. Týmto vložením sa jednoznačne vylučujú substituenty bez obsahu uhlíka. Táto úprava slúži na objasnenie možných molekulových štruktúr. Okrem toho sa počet maximálnych atómov zvyšuje zo siedmich na desať. Táto úprava zahŕňa existujúci derivát ADMB-D-5Br-INACA. </w:t>
      </w:r>
    </w:p>
    <w:p w14:paraId="39265FC2" w14:textId="77777777" w:rsidR="00722ACF" w:rsidRPr="00BA1EB1" w:rsidRDefault="00722ACF" w:rsidP="00567CC7">
      <w:pPr>
        <w:spacing w:after="0"/>
      </w:pPr>
      <w:r>
        <w:lastRenderedPageBreak/>
        <w:t>K bodu 2.2</w:t>
      </w:r>
    </w:p>
    <w:p w14:paraId="103459BD" w14:textId="4C1332FD" w:rsidR="00401CB8" w:rsidRDefault="00401CB8" w:rsidP="00193F59">
      <w:r>
        <w:t xml:space="preserve">Bod 2.2.2 sa reviduje redakčne a objasňuje z jazykového hľadiska. </w:t>
      </w:r>
    </w:p>
    <w:p w14:paraId="741375C8" w14:textId="77777777" w:rsidR="00847CCE" w:rsidRDefault="00847CCE" w:rsidP="00193F59">
      <w:r>
        <w:t>K bodu 2.3</w:t>
      </w:r>
    </w:p>
    <w:p w14:paraId="299A7C8F" w14:textId="77777777" w:rsidR="00F22C40" w:rsidRDefault="00710DDF" w:rsidP="00193F59">
      <w:r>
        <w:t>Vkladá sa nový bod 2.3. Novozavedená podskupina kanabimimetík má názov „Zlúčeniny odvodené zo 6</w:t>
      </w:r>
      <w:r>
        <w:rPr>
          <w:i/>
        </w:rPr>
        <w:t>H</w:t>
      </w:r>
      <w:r>
        <w:t>-benzo(c)chromén-1-olu (6</w:t>
      </w:r>
      <w:r>
        <w:rPr>
          <w:i/>
        </w:rPr>
        <w:t>H</w:t>
      </w:r>
      <w:r>
        <w:t>-dibenzo(b,d)pyran-1-ol)“. Zahŕňa semisyntetické dizajnérske drogy odvodené z tetrahydrokanabinolu, ktoré sa dostávajú na trh. Tieto dizajnérske drogy sú škodlivé a ohrozujú zdravie. Okrem iného sú zahrnuté hexahydrokanabinol (HHC) a z neho odvodené deriváty (HHC-AC, HHC-H a HHC-P). Novozavedený bod je rozdelený do dvoch podbodov: Bod 2.3.1 Štruktúra jadra a bod 2.3.2 Rezíduá R</w:t>
      </w:r>
      <w:r>
        <w:rPr>
          <w:vertAlign w:val="subscript"/>
        </w:rPr>
        <w:t>1</w:t>
      </w:r>
      <w:r>
        <w:t>, R</w:t>
      </w:r>
      <w:r>
        <w:rPr>
          <w:vertAlign w:val="subscript"/>
        </w:rPr>
        <w:t>2</w:t>
      </w:r>
      <w:r>
        <w:t xml:space="preserve"> R</w:t>
      </w:r>
      <w:r>
        <w:rPr>
          <w:vertAlign w:val="subscript"/>
        </w:rPr>
        <w:t>3</w:t>
      </w:r>
      <w:r>
        <w:t xml:space="preserve"> R</w:t>
      </w:r>
      <w:r>
        <w:rPr>
          <w:vertAlign w:val="subscript"/>
        </w:rPr>
        <w:t>4</w:t>
      </w:r>
      <w:r>
        <w:t xml:space="preserve"> a R</w:t>
      </w:r>
      <w:r>
        <w:rPr>
          <w:vertAlign w:val="subscript"/>
        </w:rPr>
        <w:t>5</w:t>
      </w:r>
      <w:r>
        <w:t xml:space="preserve">. Opis substituentov zahŕňa acetáty, ktoré sa už vyskytli, ich rozšírené varianty, ako aj cyklicky nasýtené a aromatické varianty. Cieľom zaradenia do prílohy je zabrániť obchodovaniu s týmito psychoaktívnymi výrobkami, ktoré sa v súčasnosti uvádzajú na trh s nejasným zložením bez akejkoľvek kontroly kvality, a bez toho, aby boli spotrebitelia kriminalizovaní. </w:t>
      </w:r>
    </w:p>
    <w:p w14:paraId="26A93A04" w14:textId="452E858A" w:rsidR="008C0E9E" w:rsidRPr="00BA1EB1" w:rsidRDefault="008C0E9E" w:rsidP="008C0E9E">
      <w:pPr>
        <w:spacing w:before="0" w:after="0"/>
      </w:pPr>
      <w:r>
        <w:t xml:space="preserve">Okrem toho sa ustanovenia bodu 2 nemenia.   </w:t>
      </w:r>
    </w:p>
    <w:p w14:paraId="45236A8B" w14:textId="77777777" w:rsidR="008C0E9E" w:rsidRPr="006E30B8" w:rsidRDefault="008C0E9E" w:rsidP="00193F59"/>
    <w:p w14:paraId="7ABB2E16" w14:textId="77777777" w:rsidR="006D20E5" w:rsidRPr="006D20E5" w:rsidRDefault="006D20E5" w:rsidP="006D20E5">
      <w:pPr>
        <w:spacing w:before="0" w:after="0"/>
        <w:rPr>
          <w:rFonts w:eastAsia="Times New Roman"/>
          <w:lang w:eastAsia="de-DE"/>
        </w:rPr>
      </w:pPr>
    </w:p>
    <w:p w14:paraId="79E3E8CA" w14:textId="77777777" w:rsidR="00722ACF" w:rsidRPr="006D20E5" w:rsidRDefault="00722ACF" w:rsidP="006D20E5">
      <w:pPr>
        <w:spacing w:before="0" w:after="0"/>
        <w:rPr>
          <w:rFonts w:eastAsia="Times New Roman"/>
        </w:rPr>
      </w:pPr>
      <w:r>
        <w:rPr>
          <w:b/>
        </w:rPr>
        <w:t>K bodu 3 „Benzodiazepíny“</w:t>
      </w:r>
    </w:p>
    <w:p w14:paraId="7588F745" w14:textId="43EC5E17" w:rsidR="00BB6534" w:rsidRDefault="00722ACF" w:rsidP="00896294">
      <w:pPr>
        <w:spacing w:after="0"/>
      </w:pPr>
      <w:r>
        <w:t xml:space="preserve">Z jazykového hľadiska sa objasňuje bod 3.2 písm. a), b), c), d), f), g), h) a k).  </w:t>
      </w:r>
    </w:p>
    <w:p w14:paraId="228301B6" w14:textId="723B3789" w:rsidR="00896294" w:rsidRDefault="00BB6534" w:rsidP="00896294">
      <w:pPr>
        <w:spacing w:after="0"/>
      </w:pPr>
      <w:r>
        <w:t>V bode 3.2 písm. f) je rezíduum „hydrazidometylové“ zahrnuté v zozname atómov alebo atómových skupín rezídua R</w:t>
      </w:r>
      <w:r>
        <w:rPr>
          <w:vertAlign w:val="subscript"/>
        </w:rPr>
        <w:t>5</w:t>
      </w:r>
      <w:r>
        <w:t>. Od októbra 2022 EMCDDA monitoruje 35 benzodiazepínov. Väčšina z týchto NPS benzodiazepínov, ktoré sú monitorované, sú lieky na zriedkavé choroby, ktoré si výrobcovia liekov nechali patentovať, ale potom s ich vzdali bez toho, aby ich uviedli na trh. Zahrnutím hydrazidometylovej skupiny sa zahrnul psychoaktívny benzodiazepín gidazepam, ktorý pri vyšších dávkach vykazuje výrazne závažné a škodlivé účinky. Oznamované vedľajšie účinky zahŕňajú ospalosť, slabosť, závislosť, dysmenoreu a alergické reakcie. Oznámené bolo aj vyvolanie ťažkej myasténie, autoimunitnej choroby. Rekreačné používanie gidazepamu so sebou prináša výrazne vyššie riziko nepriaznivých účinkov, najmä ak sa používa v kombinácii s inými látkami. Vysoké dávky gidazepamu môžu, najmä u starších ľudí, vyvolať poruchy koordinácie, ataxiu a veľkú svalovú slabosť. Opísané interakcie s inými látkami zahŕňajú zosilnenie účinkov alkoholu, hypnotík, neuroleptík, antipsychotík a analgetík. Gidazepam je liek, ktorého výdaj je viazaný na lekársky predpis, pod obchodným názvom Gidazepam IC</w:t>
      </w:r>
      <w:r>
        <w:rPr>
          <w:vertAlign w:val="superscript"/>
        </w:rPr>
        <w:t>®</w:t>
      </w:r>
      <w:r>
        <w:t xml:space="preserve"> dostupný na Ukrajine a v Rusku a uvedený na trh v roku 1997. Uvádzanie psychoaktívneho benzodiazepínu na trh v Nemecku a v Európe nie je povolené. Okrem toho sa písmeno f) redakčne upravuje. </w:t>
      </w:r>
    </w:p>
    <w:p w14:paraId="16E56F79" w14:textId="77777777" w:rsidR="00A20B99" w:rsidRDefault="00A20B99" w:rsidP="00896294">
      <w:pPr>
        <w:spacing w:after="0"/>
      </w:pPr>
    </w:p>
    <w:p w14:paraId="7AF22BF3" w14:textId="77804485" w:rsidR="00722ACF" w:rsidRDefault="00D7571F" w:rsidP="00722ACF">
      <w:pPr>
        <w:spacing w:before="0" w:after="0"/>
      </w:pPr>
      <w:r>
        <w:t xml:space="preserve">Okrem toho sa ustanovenia bodu 3 nemenia. </w:t>
      </w:r>
    </w:p>
    <w:p w14:paraId="378D15EB" w14:textId="77777777" w:rsidR="00C87C14" w:rsidRPr="00A4642B" w:rsidRDefault="00C87C14" w:rsidP="00722ACF">
      <w:pPr>
        <w:spacing w:before="0" w:after="0"/>
        <w:rPr>
          <w:highlight w:val="yellow"/>
        </w:rPr>
      </w:pPr>
    </w:p>
    <w:p w14:paraId="3A8EAFF7" w14:textId="77777777" w:rsidR="00722ACF" w:rsidRPr="00327185" w:rsidRDefault="00722ACF" w:rsidP="00722ACF">
      <w:pPr>
        <w:pStyle w:val="Text"/>
        <w:rPr>
          <w:b/>
        </w:rPr>
      </w:pPr>
      <w:r>
        <w:rPr>
          <w:b/>
        </w:rPr>
        <w:t>K bodu 4 „Zlúčeniny odvodené z N-(2-aminocyklohexyl)amidu“</w:t>
      </w:r>
    </w:p>
    <w:p w14:paraId="4179EE8D" w14:textId="385D25DB" w:rsidR="00722ACF" w:rsidRPr="00327185" w:rsidRDefault="00722ACF">
      <w:pPr>
        <w:autoSpaceDE w:val="0"/>
        <w:autoSpaceDN w:val="0"/>
        <w:adjustRightInd w:val="0"/>
      </w:pPr>
      <w:r>
        <w:t xml:space="preserve">Bod 4 písm. a), b), c) a d) sa redakčne revidujú. </w:t>
      </w:r>
    </w:p>
    <w:p w14:paraId="0630AAC3" w14:textId="77777777" w:rsidR="007F7AC4" w:rsidRPr="00327185" w:rsidRDefault="007F7AC4" w:rsidP="00327185">
      <w:pPr>
        <w:autoSpaceDE w:val="0"/>
        <w:autoSpaceDN w:val="0"/>
        <w:adjustRightInd w:val="0"/>
        <w:spacing w:after="0"/>
      </w:pPr>
    </w:p>
    <w:p w14:paraId="14139C09" w14:textId="77777777" w:rsidR="00722ACF" w:rsidRPr="00814B79" w:rsidRDefault="00722ACF" w:rsidP="00722ACF">
      <w:pPr>
        <w:pStyle w:val="Text"/>
        <w:rPr>
          <w:b/>
        </w:rPr>
      </w:pPr>
      <w:r>
        <w:rPr>
          <w:b/>
        </w:rPr>
        <w:t>K bodu 5 „Zlúčeniny odvodené z tryptamínu“</w:t>
      </w:r>
    </w:p>
    <w:p w14:paraId="294C4A27" w14:textId="7C608B76" w:rsidR="006C5E5B" w:rsidRPr="004A765C" w:rsidRDefault="000B0A06" w:rsidP="00CF6C2A">
      <w:pPr>
        <w:autoSpaceDE w:val="0"/>
        <w:autoSpaceDN w:val="0"/>
        <w:adjustRightInd w:val="0"/>
      </w:pPr>
      <w:r>
        <w:t xml:space="preserve">V bode 5.1 sú písmená b), c) a d) objasnené z jazykového hľadiska. </w:t>
      </w:r>
    </w:p>
    <w:p w14:paraId="6EC579B4" w14:textId="77777777" w:rsidR="00DF640C" w:rsidRDefault="00EE33AC" w:rsidP="00EE33AC">
      <w:pPr>
        <w:autoSpaceDE w:val="0"/>
        <w:autoSpaceDN w:val="0"/>
        <w:adjustRightInd w:val="0"/>
        <w:spacing w:after="0"/>
      </w:pPr>
      <w:r>
        <w:t>V prvom odseku bodu 5.2 sa zvyšuje maximálna molekulová hmotnosť z dôvodu rozšírenia rezídua R</w:t>
      </w:r>
      <w:r>
        <w:rPr>
          <w:vertAlign w:val="subscript"/>
        </w:rPr>
        <w:t>1</w:t>
      </w:r>
      <w:r>
        <w:t xml:space="preserve"> z 500 na 600 u v bode 5.2 písm. a).</w:t>
      </w:r>
    </w:p>
    <w:p w14:paraId="28DAEFCB" w14:textId="5AD8D937" w:rsidR="00891612" w:rsidRDefault="00EE33AC" w:rsidP="00A35BF9">
      <w:pPr>
        <w:autoSpaceDE w:val="0"/>
        <w:autoSpaceDN w:val="0"/>
        <w:adjustRightInd w:val="0"/>
        <w:spacing w:after="0"/>
      </w:pPr>
      <w:r>
        <w:t>Bod 5.2 písm. a) je predmetom prepracovania. Rezíduum R</w:t>
      </w:r>
      <w:r>
        <w:rPr>
          <w:vertAlign w:val="subscript"/>
        </w:rPr>
        <w:t>1</w:t>
      </w:r>
      <w:r>
        <w:t xml:space="preserve"> je preformulované tak, aby zahŕňalo novo sa vyskytujúce 1-(2-thienoyl)-LSD a iné prekurzory LSD, ktoré sa po </w:t>
      </w:r>
      <w:r>
        <w:lastRenderedPageBreak/>
        <w:t>absorpcii do tela konvertujú hydrolytickým štiepením v tele na LSD. Prepracované znenie odseku je založené na skupine látok kanabimimetík. Novo sa vyskytujúce deriváty LSD sú psychedelické látky, ktoré sa pri prechode tela konvertujú na LSD a sú už prítomné na trhu s drogami na účely zneužívania. Správy o intoxikáciách novými derivátmi sú už k dispozícii.</w:t>
      </w:r>
    </w:p>
    <w:p w14:paraId="722E0CE5" w14:textId="77777777" w:rsidR="009F3695" w:rsidRPr="00EE33AC" w:rsidRDefault="009F3695" w:rsidP="00A35BF9">
      <w:pPr>
        <w:autoSpaceDE w:val="0"/>
        <w:autoSpaceDN w:val="0"/>
        <w:adjustRightInd w:val="0"/>
        <w:spacing w:after="0"/>
      </w:pPr>
      <w:r>
        <w:t>Bod 5.2 písm. b) je objasnený z jazykového hľadiska.</w:t>
      </w:r>
    </w:p>
    <w:p w14:paraId="6BB19856" w14:textId="77777777" w:rsidR="008C0E9E" w:rsidRDefault="008C0E9E" w:rsidP="00025E41">
      <w:pPr>
        <w:spacing w:before="0" w:after="0"/>
      </w:pPr>
    </w:p>
    <w:p w14:paraId="5D6FC6B7" w14:textId="6A183F08" w:rsidR="00722ACF" w:rsidRPr="00A4642B" w:rsidRDefault="00025E41" w:rsidP="00C5599B">
      <w:pPr>
        <w:spacing w:before="0" w:after="0"/>
        <w:rPr>
          <w:rFonts w:eastAsia="Times New Roman"/>
          <w:highlight w:val="yellow"/>
        </w:rPr>
      </w:pPr>
      <w:r>
        <w:t xml:space="preserve">Okrem toho sa ustanovenia bodu 5 nemenia. </w:t>
      </w:r>
    </w:p>
    <w:p w14:paraId="24273140" w14:textId="77777777" w:rsidR="00722ACF" w:rsidRPr="003C293B" w:rsidRDefault="00722ACF" w:rsidP="00722ACF">
      <w:pPr>
        <w:pStyle w:val="Text"/>
        <w:rPr>
          <w:b/>
        </w:rPr>
      </w:pPr>
      <w:r>
        <w:rPr>
          <w:b/>
        </w:rPr>
        <w:t>K bodu 6 „Zlúčeniny odvodené z arylcyklohexylamínu“</w:t>
      </w:r>
    </w:p>
    <w:p w14:paraId="1C2E78E4" w14:textId="526C2389" w:rsidR="006932B7" w:rsidRDefault="006932B7" w:rsidP="00CF6C2A">
      <w:pPr>
        <w:autoSpaceDE w:val="0"/>
        <w:autoSpaceDN w:val="0"/>
        <w:adjustRightInd w:val="0"/>
        <w:spacing w:after="0"/>
      </w:pPr>
      <w:r>
        <w:t xml:space="preserve">Bod 6 písm. a), b) a c) je objasnený z jazykového hľadiska. </w:t>
      </w:r>
    </w:p>
    <w:p w14:paraId="696EE5C1" w14:textId="26CD6FFC" w:rsidR="00875DBE" w:rsidRPr="00A4642B" w:rsidRDefault="00875DBE" w:rsidP="00875DBE">
      <w:pPr>
        <w:spacing w:before="0" w:after="0"/>
        <w:rPr>
          <w:highlight w:val="yellow"/>
        </w:rPr>
      </w:pPr>
      <w:r>
        <w:t xml:space="preserve">Okrem uvedených objasnení z jazykového hľadiska sa ustanovenia bodu 6 nemenia. </w:t>
      </w:r>
    </w:p>
    <w:p w14:paraId="5E70FDEB" w14:textId="77777777" w:rsidR="009F5CE1" w:rsidRPr="006932B7" w:rsidRDefault="009F5CE1" w:rsidP="009F5CE1">
      <w:pPr>
        <w:autoSpaceDE w:val="0"/>
        <w:autoSpaceDN w:val="0"/>
        <w:adjustRightInd w:val="0"/>
      </w:pPr>
    </w:p>
    <w:p w14:paraId="2FCA1449" w14:textId="77777777" w:rsidR="00A35BF9" w:rsidRDefault="00722ACF" w:rsidP="00A35BF9">
      <w:pPr>
        <w:pStyle w:val="Text"/>
        <w:rPr>
          <w:b/>
        </w:rPr>
      </w:pPr>
      <w:r>
        <w:rPr>
          <w:b/>
        </w:rPr>
        <w:t>K bodu 7 „Zlúčeniny odvodené z benzimidazolu“</w:t>
      </w:r>
    </w:p>
    <w:p w14:paraId="76790E48" w14:textId="77777777" w:rsidR="00284DD6" w:rsidRPr="006932B7" w:rsidRDefault="00284DD6" w:rsidP="00A35BF9">
      <w:pPr>
        <w:pStyle w:val="Text"/>
      </w:pPr>
      <w:r>
        <w:t xml:space="preserve">Bod 7 zodpovedá predchádzajúcemu bodu 7. </w:t>
      </w:r>
    </w:p>
    <w:p w14:paraId="1D25D13A" w14:textId="77777777" w:rsidR="00F536FB" w:rsidRPr="00A4642B" w:rsidRDefault="00F536FB" w:rsidP="00722ACF">
      <w:pPr>
        <w:autoSpaceDE w:val="0"/>
        <w:autoSpaceDN w:val="0"/>
        <w:adjustRightInd w:val="0"/>
        <w:spacing w:before="0" w:after="0"/>
        <w:rPr>
          <w:rFonts w:eastAsia="Times New Roman"/>
          <w:highlight w:val="yellow"/>
          <w:lang w:eastAsia="de-DE"/>
        </w:rPr>
      </w:pPr>
    </w:p>
    <w:p w14:paraId="4ED8554B" w14:textId="77777777" w:rsidR="00722ACF" w:rsidRPr="00B167BB" w:rsidRDefault="00722ACF" w:rsidP="00722ACF">
      <w:pPr>
        <w:autoSpaceDE w:val="0"/>
        <w:autoSpaceDN w:val="0"/>
        <w:adjustRightInd w:val="0"/>
        <w:spacing w:before="0" w:after="0"/>
        <w:rPr>
          <w:b/>
        </w:rPr>
      </w:pPr>
      <w:r>
        <w:rPr>
          <w:b/>
        </w:rPr>
        <w:t>Článok 2</w:t>
      </w:r>
    </w:p>
    <w:p w14:paraId="5C4CF310" w14:textId="77777777" w:rsidR="00722ACF" w:rsidRPr="00110859" w:rsidRDefault="00722ACF" w:rsidP="00722ACF">
      <w:pPr>
        <w:pStyle w:val="Text"/>
      </w:pPr>
      <w:r>
        <w:t>V článku 2 sa ustanovuje nadobudnutie účinnosti nariadenia.</w:t>
      </w:r>
    </w:p>
    <w:sectPr w:rsidR="00722ACF" w:rsidRPr="00110859" w:rsidSect="00CA09EE">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E8C2D" w14:textId="77777777" w:rsidR="00A71024" w:rsidRDefault="00A71024" w:rsidP="00FE1646">
      <w:pPr>
        <w:spacing w:before="0" w:after="0"/>
      </w:pPr>
      <w:r>
        <w:separator/>
      </w:r>
    </w:p>
  </w:endnote>
  <w:endnote w:type="continuationSeparator" w:id="0">
    <w:p w14:paraId="3BA7F374" w14:textId="77777777" w:rsidR="00A71024" w:rsidRDefault="00A71024" w:rsidP="00FE164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undesSerif Office">
    <w:charset w:val="00"/>
    <w:family w:val="roman"/>
    <w:pitch w:val="variable"/>
    <w:sig w:usb0="A00000BF" w:usb1="4000206B"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90avakf">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4482E" w14:textId="77777777" w:rsidR="00A71024" w:rsidRDefault="00A71024" w:rsidP="00FE1646">
      <w:pPr>
        <w:spacing w:before="0" w:after="0"/>
      </w:pPr>
      <w:r>
        <w:separator/>
      </w:r>
    </w:p>
  </w:footnote>
  <w:footnote w:type="continuationSeparator" w:id="0">
    <w:p w14:paraId="48BE6823" w14:textId="77777777" w:rsidR="00A71024" w:rsidRDefault="00A71024" w:rsidP="00FE1646">
      <w:pPr>
        <w:spacing w:before="0" w:after="0"/>
      </w:pPr>
      <w:r>
        <w:continuationSeparator/>
      </w:r>
    </w:p>
  </w:footnote>
  <w:footnote w:id="1">
    <w:p w14:paraId="0AC4000D" w14:textId="77777777" w:rsidR="00D117F0" w:rsidRPr="001D79A8" w:rsidRDefault="00D117F0">
      <w:pPr>
        <w:pStyle w:val="FootnoteText"/>
      </w:pPr>
      <w:r>
        <w:rPr>
          <w:rStyle w:val="FootnoteReference"/>
        </w:rPr>
        <w:t>*</w:t>
      </w:r>
      <w:r>
        <w:tab/>
        <w:t>Oznámené v súlade so smernicou Európskeho parlamentu a Rady (EÚ) 2015/1535 z 9. septembra 2015, ktorou sa stanovuje postup pri poskytovaní informácií v oblasti technických predpisov a pravidiel vzťahujúcich sa na služby informačnej spoločnosti (Ú. v. EÚ L 241, 17.9.2015, s.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60C55" w14:textId="5142AD67" w:rsidR="00D117F0" w:rsidRPr="00CA09EE" w:rsidRDefault="00CA09EE" w:rsidP="00CA09EE">
    <w:pPr>
      <w:pStyle w:val="Header"/>
    </w:pPr>
    <w:r>
      <w:tab/>
      <w:t xml:space="preserve">- </w:t>
    </w:r>
    <w:r>
      <w:fldChar w:fldCharType="begin"/>
    </w:r>
    <w:r>
      <w:instrText xml:space="preserve"> PAGE  \* MERGEFORMAT </w:instrText>
    </w:r>
    <w:r>
      <w:fldChar w:fldCharType="separate"/>
    </w:r>
    <w:r>
      <w:t>1</w:t>
    </w:r>
    <w:r>
      <w:fldChar w:fldCharType="end"/>
    </w:r>
    <w:r>
      <w:t xml:space="preserve"> -</w:t>
    </w:r>
    <w:r>
      <w:tab/>
    </w:r>
    <w:r>
      <w:rPr>
        <w:sz w:val="18"/>
      </w:rPr>
      <w:t>Stav spracovania: 12.3.2024  18:48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2C43" w14:textId="484C0BD0" w:rsidR="00D117F0" w:rsidRPr="00CA09EE" w:rsidRDefault="00CA09EE" w:rsidP="00CA09EE">
    <w:pPr>
      <w:pStyle w:val="Header"/>
    </w:pPr>
    <w:r>
      <w:tab/>
    </w:r>
    <w:r>
      <w:tab/>
    </w:r>
    <w:r>
      <w:rPr>
        <w:sz w:val="18"/>
      </w:rPr>
      <w:t xml:space="preserve">Stav </w:t>
    </w:r>
    <w:r>
      <w:rPr>
        <w:sz w:val="18"/>
      </w:rPr>
      <w:t>spracovania: 12.3.2024  18:48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D2A0F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A601C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1B0C8E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3FAEF3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23A91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4696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D821D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8236F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FAB1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85A41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12" w15:restartNumberingAfterBreak="0">
    <w:nsid w:val="116E6F82"/>
    <w:multiLevelType w:val="multilevel"/>
    <w:tmpl w:val="DE120870"/>
    <w:name w:val="Anlage Überschriften"/>
    <w:lvl w:ilvl="0">
      <w:start w:val="1"/>
      <w:numFmt w:val="decimal"/>
      <w:lvlRestart w:val="0"/>
      <w:pStyle w:val="Heading1"/>
      <w:suff w:val="nothing"/>
      <w:lvlText w:val=""/>
      <w:lvlJc w:val="left"/>
      <w:pPr>
        <w:ind w:left="720" w:hanging="720"/>
      </w:pPr>
    </w:lvl>
    <w:lvl w:ilvl="1">
      <w:start w:val="1"/>
      <w:numFmt w:val="decimal"/>
      <w:pStyle w:val="Heading2"/>
      <w:suff w:val="nothing"/>
      <w:lvlText w:val=""/>
      <w:lvlJc w:val="left"/>
      <w:pPr>
        <w:tabs>
          <w:tab w:val="num" w:pos="0"/>
        </w:tabs>
        <w:ind w:left="0" w:firstLine="0"/>
      </w:pPr>
    </w:lvl>
    <w:lvl w:ilvl="2">
      <w:start w:val="1"/>
      <w:numFmt w:val="decimal"/>
      <w:pStyle w:val="Heading3"/>
      <w:suff w:val="nothing"/>
      <w:lvlText w:val=""/>
      <w:lvlJc w:val="left"/>
      <w:pPr>
        <w:tabs>
          <w:tab w:val="num" w:pos="-20"/>
        </w:tabs>
        <w:ind w:left="0" w:firstLine="0"/>
      </w:pPr>
    </w:lvl>
    <w:lvl w:ilvl="3">
      <w:start w:val="1"/>
      <w:numFmt w:val="decimal"/>
      <w:pStyle w:val="Heading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14" w15:restartNumberingAfterBreak="0">
    <w:nsid w:val="13E85297"/>
    <w:multiLevelType w:val="multilevel"/>
    <w:tmpl w:val="E946E098"/>
    <w:name w:val="Artikel"/>
    <w:lvl w:ilvl="0">
      <w:start w:val="1"/>
      <w:numFmt w:val="decimal"/>
      <w:lvlRestart w:val="0"/>
      <w:pStyle w:val="ArtikelBezeichner"/>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16"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17" w15:restartNumberingAfterBreak="0">
    <w:nsid w:val="1A1C5270"/>
    <w:multiLevelType w:val="multilevel"/>
    <w:tmpl w:val="D1124738"/>
    <w:lvl w:ilvl="0">
      <w:start w:val="1"/>
      <w:numFmt w:val="decimal"/>
      <w:pStyle w:val="MGM-GA-berschrift1"/>
      <w:lvlText w:val="%1"/>
      <w:lvlJc w:val="left"/>
      <w:pPr>
        <w:ind w:left="284" w:hanging="284"/>
      </w:pPr>
      <w:rPr>
        <w:rFonts w:ascii="Arial" w:hAnsi="Arial" w:hint="default"/>
        <w:b/>
        <w:i w:val="0"/>
        <w:sz w:val="22"/>
        <w:u w:val="none"/>
      </w:rPr>
    </w:lvl>
    <w:lvl w:ilvl="1">
      <w:start w:val="1"/>
      <w:numFmt w:val="decimal"/>
      <w:pStyle w:val="MGM-GA-berschrift2"/>
      <w:lvlText w:val="%1.%2"/>
      <w:lvlJc w:val="left"/>
      <w:pPr>
        <w:ind w:left="482" w:hanging="482"/>
      </w:pPr>
      <w:rPr>
        <w:rFonts w:ascii="Arial" w:hAnsi="Arial" w:hint="default"/>
        <w:b/>
        <w:i w:val="0"/>
        <w:sz w:val="22"/>
        <w:u w:val="none"/>
      </w:rPr>
    </w:lvl>
    <w:lvl w:ilvl="2">
      <w:start w:val="1"/>
      <w:numFmt w:val="decimal"/>
      <w:pStyle w:val="MGM-GA-berschrift3"/>
      <w:lvlText w:val="%1.%2.%3"/>
      <w:lvlJc w:val="left"/>
      <w:pPr>
        <w:ind w:left="680" w:hanging="680"/>
      </w:pPr>
      <w:rPr>
        <w:rFonts w:ascii="Arial" w:hAnsi="Arial" w:hint="default"/>
        <w:b/>
        <w:i w:val="0"/>
        <w:sz w:val="22"/>
        <w:u w:val="none"/>
      </w:rPr>
    </w:lvl>
    <w:lvl w:ilvl="3">
      <w:start w:val="1"/>
      <w:numFmt w:val="decimal"/>
      <w:pStyle w:val="MGM-GA-berschrift4"/>
      <w:lvlText w:val="%1.%2.%3.%4"/>
      <w:lvlJc w:val="left"/>
      <w:pPr>
        <w:ind w:left="879" w:hanging="879"/>
      </w:pPr>
      <w:rPr>
        <w:rFonts w:ascii="Arial" w:hAnsi="Arial" w:hint="default"/>
        <w:b/>
        <w:i w:val="0"/>
        <w:sz w:val="22"/>
        <w:u w:val="none"/>
      </w:rPr>
    </w:lvl>
    <w:lvl w:ilvl="4">
      <w:start w:val="1"/>
      <w:numFmt w:val="decimal"/>
      <w:pStyle w:val="MGM-GA-berschrift5"/>
      <w:lvlText w:val="%1.%2.%3.%4.%5"/>
      <w:lvlJc w:val="left"/>
      <w:pPr>
        <w:ind w:left="1077" w:hanging="1077"/>
      </w:pPr>
      <w:rPr>
        <w:rFonts w:ascii="Arial" w:hAnsi="Arial" w:hint="default"/>
        <w:b/>
        <w:i w:val="0"/>
        <w:sz w:val="22"/>
        <w:u w:val="none"/>
      </w:rPr>
    </w:lvl>
    <w:lvl w:ilvl="5">
      <w:start w:val="1"/>
      <w:numFmt w:val="decimal"/>
      <w:pStyle w:val="MGM-GA-berschrift6"/>
      <w:lvlText w:val="%1.%2.%3.%4.%5.%6"/>
      <w:lvlJc w:val="left"/>
      <w:pPr>
        <w:ind w:left="1276" w:hanging="1276"/>
      </w:pPr>
      <w:rPr>
        <w:rFonts w:ascii="Arial" w:hAnsi="Arial" w:hint="default"/>
        <w:b/>
        <w:i w:val="0"/>
        <w:sz w:val="22"/>
        <w:u w:val="none"/>
      </w:rPr>
    </w:lvl>
    <w:lvl w:ilvl="6">
      <w:start w:val="1"/>
      <w:numFmt w:val="decimal"/>
      <w:pStyle w:val="MGM-GA-berschrift7"/>
      <w:lvlText w:val="%1.%2.%3.%4.%5.%6.%7"/>
      <w:lvlJc w:val="left"/>
      <w:pPr>
        <w:ind w:left="1474" w:hanging="1474"/>
      </w:pPr>
      <w:rPr>
        <w:rFonts w:ascii="Arial" w:hAnsi="Arial" w:hint="default"/>
        <w:b/>
        <w:i w:val="0"/>
        <w:sz w:val="22"/>
        <w:u w:val="none"/>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58339C9"/>
    <w:multiLevelType w:val="hybridMultilevel"/>
    <w:tmpl w:val="FD625A5C"/>
    <w:lvl w:ilvl="0" w:tplc="136692C6">
      <w:start w:val="1"/>
      <w:numFmt w:val="bullet"/>
      <w:pStyle w:val="VorblattAufzhlungStufe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86029AA"/>
    <w:multiLevelType w:val="hybridMultilevel"/>
    <w:tmpl w:val="C45C8CA4"/>
    <w:lvl w:ilvl="0" w:tplc="0407000F">
      <w:start w:val="1"/>
      <w:numFmt w:val="decimal"/>
      <w:pStyle w:val="TOCHeading"/>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21"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22" w15:restartNumberingAfterBreak="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24" w15:restartNumberingAfterBreak="0">
    <w:nsid w:val="337F45D9"/>
    <w:multiLevelType w:val="hybridMultilevel"/>
    <w:tmpl w:val="B2C0FD8C"/>
    <w:lvl w:ilvl="0" w:tplc="C9287D58">
      <w:start w:val="1"/>
      <w:numFmt w:val="lowerLetter"/>
      <w:lvlText w:val="%1)"/>
      <w:lvlJc w:val="left"/>
      <w:pPr>
        <w:ind w:left="360" w:hanging="360"/>
      </w:pPr>
      <w:rPr>
        <w:rFonts w:hint="default"/>
      </w:rPr>
    </w:lvl>
    <w:lvl w:ilvl="1" w:tplc="40EE6B5E" w:tentative="1">
      <w:start w:val="1"/>
      <w:numFmt w:val="lowerLetter"/>
      <w:lvlText w:val="%2."/>
      <w:lvlJc w:val="left"/>
      <w:pPr>
        <w:ind w:left="1440" w:hanging="360"/>
      </w:pPr>
    </w:lvl>
    <w:lvl w:ilvl="2" w:tplc="5378B30E" w:tentative="1">
      <w:start w:val="1"/>
      <w:numFmt w:val="lowerRoman"/>
      <w:lvlText w:val="%3."/>
      <w:lvlJc w:val="right"/>
      <w:pPr>
        <w:ind w:left="2160" w:hanging="180"/>
      </w:pPr>
    </w:lvl>
    <w:lvl w:ilvl="3" w:tplc="AEE2B420" w:tentative="1">
      <w:start w:val="1"/>
      <w:numFmt w:val="decimal"/>
      <w:lvlText w:val="%4."/>
      <w:lvlJc w:val="left"/>
      <w:pPr>
        <w:ind w:left="2880" w:hanging="360"/>
      </w:pPr>
    </w:lvl>
    <w:lvl w:ilvl="4" w:tplc="9FAAA3F4" w:tentative="1">
      <w:start w:val="1"/>
      <w:numFmt w:val="lowerLetter"/>
      <w:lvlText w:val="%5."/>
      <w:lvlJc w:val="left"/>
      <w:pPr>
        <w:ind w:left="3600" w:hanging="360"/>
      </w:pPr>
    </w:lvl>
    <w:lvl w:ilvl="5" w:tplc="4C8ABE6C" w:tentative="1">
      <w:start w:val="1"/>
      <w:numFmt w:val="lowerRoman"/>
      <w:lvlText w:val="%6."/>
      <w:lvlJc w:val="right"/>
      <w:pPr>
        <w:ind w:left="4320" w:hanging="180"/>
      </w:pPr>
    </w:lvl>
    <w:lvl w:ilvl="6" w:tplc="BDCE411C" w:tentative="1">
      <w:start w:val="1"/>
      <w:numFmt w:val="decimal"/>
      <w:lvlText w:val="%7."/>
      <w:lvlJc w:val="left"/>
      <w:pPr>
        <w:ind w:left="5040" w:hanging="360"/>
      </w:pPr>
    </w:lvl>
    <w:lvl w:ilvl="7" w:tplc="563E07E4" w:tentative="1">
      <w:start w:val="1"/>
      <w:numFmt w:val="lowerLetter"/>
      <w:lvlText w:val="%8."/>
      <w:lvlJc w:val="left"/>
      <w:pPr>
        <w:ind w:left="5760" w:hanging="360"/>
      </w:pPr>
    </w:lvl>
    <w:lvl w:ilvl="8" w:tplc="123AAA1C" w:tentative="1">
      <w:start w:val="1"/>
      <w:numFmt w:val="lowerRoman"/>
      <w:lvlText w:val="%9."/>
      <w:lvlJc w:val="right"/>
      <w:pPr>
        <w:ind w:left="6480" w:hanging="180"/>
      </w:pPr>
    </w:lvl>
  </w:abstractNum>
  <w:abstractNum w:abstractNumId="25" w15:restartNumberingAfterBreak="0">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27" w15:restartNumberingAfterBreak="0">
    <w:nsid w:val="42015960"/>
    <w:multiLevelType w:val="singleLevel"/>
    <w:tmpl w:val="1CE4D9C0"/>
    <w:name w:val="Eingangsformel Aufzählung (Änderungsdokument)"/>
    <w:lvl w:ilvl="0">
      <w:start w:val="1"/>
      <w:numFmt w:val="bullet"/>
      <w:lvlRestart w:val="0"/>
      <w:pStyle w:val="EingangsformelAufzhlungnderungsdokument"/>
      <w:lvlText w:val="–"/>
      <w:lvlJc w:val="left"/>
      <w:pPr>
        <w:tabs>
          <w:tab w:val="num" w:pos="425"/>
        </w:tabs>
        <w:ind w:left="425" w:hanging="425"/>
      </w:pPr>
    </w:lvl>
  </w:abstractNum>
  <w:abstractNum w:abstractNumId="28"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29" w15:restartNumberingAfterBreak="0">
    <w:nsid w:val="45E7781D"/>
    <w:multiLevelType w:val="hybridMultilevel"/>
    <w:tmpl w:val="91444C58"/>
    <w:lvl w:ilvl="0" w:tplc="04070017">
      <w:start w:val="1"/>
      <w:numFmt w:val="lowerLetter"/>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32"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33" w15:restartNumberingAfterBreak="0">
    <w:nsid w:val="5ABB7B23"/>
    <w:multiLevelType w:val="hybridMultilevel"/>
    <w:tmpl w:val="C5D61644"/>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4"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37" w15:restartNumberingAfterBreak="0">
    <w:nsid w:val="646C42CC"/>
    <w:multiLevelType w:val="hybridMultilevel"/>
    <w:tmpl w:val="994473D2"/>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79F0D61"/>
    <w:multiLevelType w:val="hybridMultilevel"/>
    <w:tmpl w:val="94202D02"/>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B5E4A95"/>
    <w:multiLevelType w:val="hybridMultilevel"/>
    <w:tmpl w:val="0F4AFE3A"/>
    <w:lvl w:ilvl="0" w:tplc="736A3C32">
      <w:start w:val="1"/>
      <w:numFmt w:val="decimal"/>
      <w:pStyle w:val="Vorblatt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42" w15:restartNumberingAfterBreak="0">
    <w:nsid w:val="6FF02370"/>
    <w:multiLevelType w:val="hybridMultilevel"/>
    <w:tmpl w:val="5B6E0322"/>
    <w:lvl w:ilvl="0" w:tplc="EDD6B896">
      <w:start w:val="4"/>
      <w:numFmt w:val="lowerLetter"/>
      <w:lvlText w:val="%1)"/>
      <w:lvlJc w:val="left"/>
      <w:pPr>
        <w:tabs>
          <w:tab w:val="num" w:pos="360"/>
        </w:tabs>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15:restartNumberingAfterBreak="0">
    <w:nsid w:val="70EF5E61"/>
    <w:multiLevelType w:val="hybridMultilevel"/>
    <w:tmpl w:val="05D6591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4"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45" w15:restartNumberingAfterBreak="0">
    <w:nsid w:val="76AF65FC"/>
    <w:multiLevelType w:val="hybridMultilevel"/>
    <w:tmpl w:val="94202D02"/>
    <w:lvl w:ilvl="0" w:tplc="04070017">
      <w:start w:val="1"/>
      <w:numFmt w:val="lowerLetter"/>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40"/>
  </w:num>
  <w:num w:numId="4">
    <w:abstractNumId w:val="45"/>
  </w:num>
  <w:num w:numId="5">
    <w:abstractNumId w:val="39"/>
  </w:num>
  <w:num w:numId="6">
    <w:abstractNumId w:val="43"/>
  </w:num>
  <w:num w:numId="7">
    <w:abstractNumId w:val="37"/>
  </w:num>
  <w:num w:numId="8">
    <w:abstractNumId w:val="33"/>
  </w:num>
  <w:num w:numId="9">
    <w:abstractNumId w:val="29"/>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9"/>
  </w:num>
  <w:num w:numId="13">
    <w:abstractNumId w:val="12"/>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42"/>
  </w:num>
  <w:num w:numId="25">
    <w:abstractNumId w:val="24"/>
  </w:num>
  <w:num w:numId="26">
    <w:abstractNumId w:val="15"/>
  </w:num>
  <w:num w:numId="27">
    <w:abstractNumId w:val="32"/>
  </w:num>
  <w:num w:numId="28">
    <w:abstractNumId w:val="46"/>
  </w:num>
  <w:num w:numId="29">
    <w:abstractNumId w:val="31"/>
  </w:num>
  <w:num w:numId="30">
    <w:abstractNumId w:val="13"/>
  </w:num>
  <w:num w:numId="31">
    <w:abstractNumId w:val="23"/>
  </w:num>
  <w:num w:numId="32">
    <w:abstractNumId w:val="10"/>
  </w:num>
  <w:num w:numId="33">
    <w:abstractNumId w:val="44"/>
  </w:num>
  <w:num w:numId="34">
    <w:abstractNumId w:val="25"/>
  </w:num>
  <w:num w:numId="35">
    <w:abstractNumId w:val="35"/>
  </w:num>
  <w:num w:numId="36">
    <w:abstractNumId w:val="12"/>
  </w:num>
  <w:num w:numId="37">
    <w:abstractNumId w:val="30"/>
  </w:num>
  <w:num w:numId="38">
    <w:abstractNumId w:val="20"/>
  </w:num>
  <w:num w:numId="39">
    <w:abstractNumId w:val="16"/>
  </w:num>
  <w:num w:numId="40">
    <w:abstractNumId w:val="28"/>
  </w:num>
  <w:num w:numId="41">
    <w:abstractNumId w:val="36"/>
  </w:num>
  <w:num w:numId="42">
    <w:abstractNumId w:val="21"/>
  </w:num>
  <w:num w:numId="43">
    <w:abstractNumId w:val="26"/>
  </w:num>
  <w:num w:numId="44">
    <w:abstractNumId w:val="11"/>
  </w:num>
  <w:num w:numId="45">
    <w:abstractNumId w:val="27"/>
  </w:num>
  <w:num w:numId="46">
    <w:abstractNumId w:val="14"/>
  </w:num>
  <w:num w:numId="47">
    <w:abstractNumId w:val="41"/>
  </w:num>
  <w:num w:numId="48">
    <w:abstractNumId w:val="38"/>
  </w:num>
  <w:num w:numId="49">
    <w:abstractNumId w:val="22"/>
  </w:num>
  <w:num w:numId="50">
    <w:abstractNumId w:val="34"/>
  </w:num>
  <w:num w:numId="51">
    <w:abstractNumId w:val="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it-IT" w:vendorID="64" w:dllVersion="6" w:nlCheck="1" w:checkStyle="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earbeitungsstandSaved" w:val="Bearbeitungsstand: 08.09.2022  13:38"/>
    <w:docVar w:name="BefehlsHistorie_Befehl01" w:val="Zum ersten Platzhalter im Dokument navigieren [687ms] [Sub] [eNormCommandLocal::PlatzhalterCommands.GotoFirstMarkerInDocument]"/>
    <w:docVar w:name="BefehlsHistorie_Befehl02" w:val="eNorm-Dokument öffnen [2621ms] [Main] [eNormCommandLocal::OpenDocumentCommands.PrepareENormDocForOpen]"/>
    <w:docVar w:name="BefehlsHistorie_Befehl03" w:val="Aktualisierung der Strukturanzeige [5595ms] [Main] [eNormCommandLocal::DynamicStructureCheck.UpdateStructure]"/>
    <w:docVar w:name="BefehlsHistorie_BefehlsZähler" w:val="3"/>
    <w:docVar w:name="BefehlsHistorie_DocumentOpen" w:val="4126,2643ms"/>
    <w:docVar w:name="BefehlsKontext_SpeichernOOXML_Maximum" w:val="354ms"/>
    <w:docVar w:name="BefehlsKontext_SpeichernOOXML_Schnitt" w:val="354ms"/>
    <w:docVar w:name="BMJ" w:val="True"/>
    <w:docVar w:name="CUSTOMER" w:val="8"/>
    <w:docVar w:name="EN_DocFileDateTimeAtOpen" w:val="10.04.2024 09:03:03"/>
    <w:docVar w:name="eNormPrintPreview" w:val="1"/>
    <w:docVar w:name="LW_DocType" w:val="AENDER"/>
    <w:docVar w:name="LWCons_Langue" w:val="DE"/>
  </w:docVars>
  <w:rsids>
    <w:rsidRoot w:val="00BD418A"/>
    <w:rsid w:val="00000A63"/>
    <w:rsid w:val="000010A7"/>
    <w:rsid w:val="00001521"/>
    <w:rsid w:val="00001886"/>
    <w:rsid w:val="00003289"/>
    <w:rsid w:val="00003544"/>
    <w:rsid w:val="00003D85"/>
    <w:rsid w:val="00003EA0"/>
    <w:rsid w:val="00011B24"/>
    <w:rsid w:val="000146F2"/>
    <w:rsid w:val="000206A4"/>
    <w:rsid w:val="0002297B"/>
    <w:rsid w:val="0002519E"/>
    <w:rsid w:val="00025348"/>
    <w:rsid w:val="00025E41"/>
    <w:rsid w:val="00026150"/>
    <w:rsid w:val="00027FDB"/>
    <w:rsid w:val="000313EF"/>
    <w:rsid w:val="000331A8"/>
    <w:rsid w:val="00034DC0"/>
    <w:rsid w:val="00035123"/>
    <w:rsid w:val="0003596A"/>
    <w:rsid w:val="000365E5"/>
    <w:rsid w:val="00040DF6"/>
    <w:rsid w:val="00040E72"/>
    <w:rsid w:val="000445BF"/>
    <w:rsid w:val="00044FD7"/>
    <w:rsid w:val="00045647"/>
    <w:rsid w:val="00045D1A"/>
    <w:rsid w:val="0004625E"/>
    <w:rsid w:val="0004685A"/>
    <w:rsid w:val="00047839"/>
    <w:rsid w:val="00047F69"/>
    <w:rsid w:val="000539B2"/>
    <w:rsid w:val="0005483F"/>
    <w:rsid w:val="00054DA7"/>
    <w:rsid w:val="00062895"/>
    <w:rsid w:val="000633C3"/>
    <w:rsid w:val="00070DB7"/>
    <w:rsid w:val="0007130D"/>
    <w:rsid w:val="00072D7D"/>
    <w:rsid w:val="00073F5C"/>
    <w:rsid w:val="00074269"/>
    <w:rsid w:val="00075503"/>
    <w:rsid w:val="000803B3"/>
    <w:rsid w:val="00081DBC"/>
    <w:rsid w:val="00082086"/>
    <w:rsid w:val="00082136"/>
    <w:rsid w:val="000840AF"/>
    <w:rsid w:val="00084EBE"/>
    <w:rsid w:val="00087C98"/>
    <w:rsid w:val="00090045"/>
    <w:rsid w:val="000920B2"/>
    <w:rsid w:val="00093446"/>
    <w:rsid w:val="000951C3"/>
    <w:rsid w:val="000955E6"/>
    <w:rsid w:val="0009689E"/>
    <w:rsid w:val="000A03E3"/>
    <w:rsid w:val="000A1CA0"/>
    <w:rsid w:val="000A6669"/>
    <w:rsid w:val="000A7289"/>
    <w:rsid w:val="000A7C84"/>
    <w:rsid w:val="000B0A06"/>
    <w:rsid w:val="000B1B34"/>
    <w:rsid w:val="000B7DF8"/>
    <w:rsid w:val="000C164E"/>
    <w:rsid w:val="000C4942"/>
    <w:rsid w:val="000C5813"/>
    <w:rsid w:val="000C666B"/>
    <w:rsid w:val="000D04AA"/>
    <w:rsid w:val="000D113E"/>
    <w:rsid w:val="000D1722"/>
    <w:rsid w:val="000D216C"/>
    <w:rsid w:val="000D25FE"/>
    <w:rsid w:val="000D3B79"/>
    <w:rsid w:val="000D47F8"/>
    <w:rsid w:val="000D48B3"/>
    <w:rsid w:val="000D48DA"/>
    <w:rsid w:val="000D57F4"/>
    <w:rsid w:val="000D62EA"/>
    <w:rsid w:val="000E3695"/>
    <w:rsid w:val="000E4EE8"/>
    <w:rsid w:val="000E5D2E"/>
    <w:rsid w:val="000E6762"/>
    <w:rsid w:val="000E6C7C"/>
    <w:rsid w:val="000F2165"/>
    <w:rsid w:val="000F332E"/>
    <w:rsid w:val="000F4481"/>
    <w:rsid w:val="000F4871"/>
    <w:rsid w:val="000F4918"/>
    <w:rsid w:val="000F77E4"/>
    <w:rsid w:val="000F7DA7"/>
    <w:rsid w:val="001003F8"/>
    <w:rsid w:val="00104EF2"/>
    <w:rsid w:val="00105A7B"/>
    <w:rsid w:val="00111BF3"/>
    <w:rsid w:val="001123F4"/>
    <w:rsid w:val="00113D54"/>
    <w:rsid w:val="00114ADB"/>
    <w:rsid w:val="001152CF"/>
    <w:rsid w:val="001155FF"/>
    <w:rsid w:val="00117CB3"/>
    <w:rsid w:val="00117F0E"/>
    <w:rsid w:val="00122D1F"/>
    <w:rsid w:val="001236A9"/>
    <w:rsid w:val="0012492F"/>
    <w:rsid w:val="00124D93"/>
    <w:rsid w:val="00124F96"/>
    <w:rsid w:val="001277C4"/>
    <w:rsid w:val="00130839"/>
    <w:rsid w:val="00133ED4"/>
    <w:rsid w:val="00143E4C"/>
    <w:rsid w:val="00144250"/>
    <w:rsid w:val="0014510E"/>
    <w:rsid w:val="00145C89"/>
    <w:rsid w:val="00146E5E"/>
    <w:rsid w:val="00147555"/>
    <w:rsid w:val="001503B4"/>
    <w:rsid w:val="00152B55"/>
    <w:rsid w:val="001536FF"/>
    <w:rsid w:val="001545BB"/>
    <w:rsid w:val="00157D8F"/>
    <w:rsid w:val="00160317"/>
    <w:rsid w:val="001658F0"/>
    <w:rsid w:val="00171234"/>
    <w:rsid w:val="0017301D"/>
    <w:rsid w:val="00173801"/>
    <w:rsid w:val="00174832"/>
    <w:rsid w:val="001749EF"/>
    <w:rsid w:val="00175084"/>
    <w:rsid w:val="00176A84"/>
    <w:rsid w:val="00180683"/>
    <w:rsid w:val="00182745"/>
    <w:rsid w:val="00186797"/>
    <w:rsid w:val="00190894"/>
    <w:rsid w:val="00192D68"/>
    <w:rsid w:val="00192DEE"/>
    <w:rsid w:val="00193881"/>
    <w:rsid w:val="00193F59"/>
    <w:rsid w:val="00194676"/>
    <w:rsid w:val="001959B9"/>
    <w:rsid w:val="001965B4"/>
    <w:rsid w:val="00196A0C"/>
    <w:rsid w:val="001A1606"/>
    <w:rsid w:val="001A1CDC"/>
    <w:rsid w:val="001A2D67"/>
    <w:rsid w:val="001A3270"/>
    <w:rsid w:val="001A39DD"/>
    <w:rsid w:val="001A4997"/>
    <w:rsid w:val="001A573E"/>
    <w:rsid w:val="001A7C14"/>
    <w:rsid w:val="001C1AA8"/>
    <w:rsid w:val="001C1C85"/>
    <w:rsid w:val="001C3A20"/>
    <w:rsid w:val="001C3D78"/>
    <w:rsid w:val="001C71E9"/>
    <w:rsid w:val="001D030A"/>
    <w:rsid w:val="001D21EB"/>
    <w:rsid w:val="001D29ED"/>
    <w:rsid w:val="001D2DF6"/>
    <w:rsid w:val="001D33AA"/>
    <w:rsid w:val="001D495F"/>
    <w:rsid w:val="001D60F6"/>
    <w:rsid w:val="001D79A8"/>
    <w:rsid w:val="001E1582"/>
    <w:rsid w:val="001E2629"/>
    <w:rsid w:val="001E3D1E"/>
    <w:rsid w:val="001E6314"/>
    <w:rsid w:val="001E7E49"/>
    <w:rsid w:val="001F169A"/>
    <w:rsid w:val="001F1CCF"/>
    <w:rsid w:val="001F6696"/>
    <w:rsid w:val="0020056C"/>
    <w:rsid w:val="002018A0"/>
    <w:rsid w:val="00201A79"/>
    <w:rsid w:val="0020425D"/>
    <w:rsid w:val="00204261"/>
    <w:rsid w:val="00204527"/>
    <w:rsid w:val="00206410"/>
    <w:rsid w:val="00210740"/>
    <w:rsid w:val="00210BF7"/>
    <w:rsid w:val="00221DE9"/>
    <w:rsid w:val="00222D9B"/>
    <w:rsid w:val="0022314F"/>
    <w:rsid w:val="00225008"/>
    <w:rsid w:val="002260B5"/>
    <w:rsid w:val="002324D0"/>
    <w:rsid w:val="00232539"/>
    <w:rsid w:val="00232618"/>
    <w:rsid w:val="00232D19"/>
    <w:rsid w:val="002338BA"/>
    <w:rsid w:val="002338DF"/>
    <w:rsid w:val="00236331"/>
    <w:rsid w:val="00237297"/>
    <w:rsid w:val="00237CD1"/>
    <w:rsid w:val="00237EBF"/>
    <w:rsid w:val="002407A4"/>
    <w:rsid w:val="00241BA1"/>
    <w:rsid w:val="00242403"/>
    <w:rsid w:val="00242EB3"/>
    <w:rsid w:val="00243843"/>
    <w:rsid w:val="0024407B"/>
    <w:rsid w:val="0024537D"/>
    <w:rsid w:val="00246FDA"/>
    <w:rsid w:val="00247803"/>
    <w:rsid w:val="00247C3F"/>
    <w:rsid w:val="00250459"/>
    <w:rsid w:val="00252218"/>
    <w:rsid w:val="002522E6"/>
    <w:rsid w:val="00254A8E"/>
    <w:rsid w:val="00254CC5"/>
    <w:rsid w:val="00254DD8"/>
    <w:rsid w:val="00255216"/>
    <w:rsid w:val="0025551E"/>
    <w:rsid w:val="00255F52"/>
    <w:rsid w:val="0026031E"/>
    <w:rsid w:val="00260DD2"/>
    <w:rsid w:val="00260EA4"/>
    <w:rsid w:val="0026161C"/>
    <w:rsid w:val="0026283E"/>
    <w:rsid w:val="00262DCE"/>
    <w:rsid w:val="002642C3"/>
    <w:rsid w:val="00270C6F"/>
    <w:rsid w:val="0027209D"/>
    <w:rsid w:val="002765CD"/>
    <w:rsid w:val="00277C67"/>
    <w:rsid w:val="002822DC"/>
    <w:rsid w:val="00284DD6"/>
    <w:rsid w:val="00285361"/>
    <w:rsid w:val="00285E31"/>
    <w:rsid w:val="00287369"/>
    <w:rsid w:val="00287ED2"/>
    <w:rsid w:val="002936B8"/>
    <w:rsid w:val="0029623F"/>
    <w:rsid w:val="0029671A"/>
    <w:rsid w:val="002A000B"/>
    <w:rsid w:val="002A04DF"/>
    <w:rsid w:val="002A09B2"/>
    <w:rsid w:val="002A3FFD"/>
    <w:rsid w:val="002A6DA9"/>
    <w:rsid w:val="002A7011"/>
    <w:rsid w:val="002B0B58"/>
    <w:rsid w:val="002B2919"/>
    <w:rsid w:val="002B297F"/>
    <w:rsid w:val="002B2993"/>
    <w:rsid w:val="002B33F6"/>
    <w:rsid w:val="002B3D58"/>
    <w:rsid w:val="002B4174"/>
    <w:rsid w:val="002B54E8"/>
    <w:rsid w:val="002B55F6"/>
    <w:rsid w:val="002B6A95"/>
    <w:rsid w:val="002B7EA0"/>
    <w:rsid w:val="002C10B1"/>
    <w:rsid w:val="002C127A"/>
    <w:rsid w:val="002C2B1C"/>
    <w:rsid w:val="002C30A0"/>
    <w:rsid w:val="002C3F1B"/>
    <w:rsid w:val="002C6EF4"/>
    <w:rsid w:val="002D20BB"/>
    <w:rsid w:val="002D2453"/>
    <w:rsid w:val="002D2E5F"/>
    <w:rsid w:val="002D367E"/>
    <w:rsid w:val="002D497B"/>
    <w:rsid w:val="002D5B8A"/>
    <w:rsid w:val="002E09EE"/>
    <w:rsid w:val="002E1DCF"/>
    <w:rsid w:val="002E4FDC"/>
    <w:rsid w:val="002E56A6"/>
    <w:rsid w:val="002E6949"/>
    <w:rsid w:val="002E6B77"/>
    <w:rsid w:val="002E70BA"/>
    <w:rsid w:val="002F664A"/>
    <w:rsid w:val="002F712A"/>
    <w:rsid w:val="002F74A6"/>
    <w:rsid w:val="003000CB"/>
    <w:rsid w:val="00301763"/>
    <w:rsid w:val="00302C4D"/>
    <w:rsid w:val="00303008"/>
    <w:rsid w:val="0030331C"/>
    <w:rsid w:val="003053C4"/>
    <w:rsid w:val="00305795"/>
    <w:rsid w:val="00305AF5"/>
    <w:rsid w:val="00305FD3"/>
    <w:rsid w:val="00306295"/>
    <w:rsid w:val="003109DF"/>
    <w:rsid w:val="003110CD"/>
    <w:rsid w:val="003124B4"/>
    <w:rsid w:val="0031375F"/>
    <w:rsid w:val="00313A7B"/>
    <w:rsid w:val="00320AD1"/>
    <w:rsid w:val="00320D08"/>
    <w:rsid w:val="00320FE3"/>
    <w:rsid w:val="0032207B"/>
    <w:rsid w:val="00322328"/>
    <w:rsid w:val="00324FF9"/>
    <w:rsid w:val="00326484"/>
    <w:rsid w:val="00327185"/>
    <w:rsid w:val="00331E2E"/>
    <w:rsid w:val="00332E44"/>
    <w:rsid w:val="00332F36"/>
    <w:rsid w:val="003335E8"/>
    <w:rsid w:val="00335458"/>
    <w:rsid w:val="0033566E"/>
    <w:rsid w:val="00336922"/>
    <w:rsid w:val="00337332"/>
    <w:rsid w:val="00337F7E"/>
    <w:rsid w:val="00340E90"/>
    <w:rsid w:val="0034145D"/>
    <w:rsid w:val="00341873"/>
    <w:rsid w:val="00341A37"/>
    <w:rsid w:val="00343270"/>
    <w:rsid w:val="00347F83"/>
    <w:rsid w:val="00350EDA"/>
    <w:rsid w:val="00352966"/>
    <w:rsid w:val="003566FE"/>
    <w:rsid w:val="003579CA"/>
    <w:rsid w:val="00360F96"/>
    <w:rsid w:val="003620EF"/>
    <w:rsid w:val="00362566"/>
    <w:rsid w:val="00362CE7"/>
    <w:rsid w:val="00363CDE"/>
    <w:rsid w:val="0036553C"/>
    <w:rsid w:val="00372417"/>
    <w:rsid w:val="003736C8"/>
    <w:rsid w:val="00373ED6"/>
    <w:rsid w:val="00374F0A"/>
    <w:rsid w:val="00375219"/>
    <w:rsid w:val="003752F1"/>
    <w:rsid w:val="003757EB"/>
    <w:rsid w:val="00376A8A"/>
    <w:rsid w:val="0037798A"/>
    <w:rsid w:val="00381917"/>
    <w:rsid w:val="003844A2"/>
    <w:rsid w:val="00384FB2"/>
    <w:rsid w:val="00386318"/>
    <w:rsid w:val="003879F5"/>
    <w:rsid w:val="00387C04"/>
    <w:rsid w:val="0039004E"/>
    <w:rsid w:val="00392080"/>
    <w:rsid w:val="00396AA2"/>
    <w:rsid w:val="003974D3"/>
    <w:rsid w:val="00397BEC"/>
    <w:rsid w:val="003A03B6"/>
    <w:rsid w:val="003A0CB4"/>
    <w:rsid w:val="003A1287"/>
    <w:rsid w:val="003A4623"/>
    <w:rsid w:val="003A6F19"/>
    <w:rsid w:val="003A7708"/>
    <w:rsid w:val="003A7848"/>
    <w:rsid w:val="003B0E20"/>
    <w:rsid w:val="003B1F1A"/>
    <w:rsid w:val="003B221D"/>
    <w:rsid w:val="003B5A7D"/>
    <w:rsid w:val="003B6D06"/>
    <w:rsid w:val="003B75CE"/>
    <w:rsid w:val="003B7E09"/>
    <w:rsid w:val="003C1ACE"/>
    <w:rsid w:val="003C293B"/>
    <w:rsid w:val="003C444C"/>
    <w:rsid w:val="003C4F66"/>
    <w:rsid w:val="003C61BB"/>
    <w:rsid w:val="003D1FD1"/>
    <w:rsid w:val="003D3607"/>
    <w:rsid w:val="003D5C06"/>
    <w:rsid w:val="003D5DBF"/>
    <w:rsid w:val="003D7F74"/>
    <w:rsid w:val="003E2CE3"/>
    <w:rsid w:val="003E659C"/>
    <w:rsid w:val="003F0198"/>
    <w:rsid w:val="003F18BF"/>
    <w:rsid w:val="003F31BB"/>
    <w:rsid w:val="003F3484"/>
    <w:rsid w:val="003F39C6"/>
    <w:rsid w:val="0040169A"/>
    <w:rsid w:val="00401CB8"/>
    <w:rsid w:val="0040200A"/>
    <w:rsid w:val="004021A5"/>
    <w:rsid w:val="0040240C"/>
    <w:rsid w:val="00403B95"/>
    <w:rsid w:val="004042B1"/>
    <w:rsid w:val="00404C32"/>
    <w:rsid w:val="00412A19"/>
    <w:rsid w:val="00416940"/>
    <w:rsid w:val="00417ED7"/>
    <w:rsid w:val="004210F1"/>
    <w:rsid w:val="0042144B"/>
    <w:rsid w:val="00422874"/>
    <w:rsid w:val="00422D15"/>
    <w:rsid w:val="00423F8E"/>
    <w:rsid w:val="00427C2D"/>
    <w:rsid w:val="00435B5E"/>
    <w:rsid w:val="00436252"/>
    <w:rsid w:val="004372A9"/>
    <w:rsid w:val="004401A3"/>
    <w:rsid w:val="004403B0"/>
    <w:rsid w:val="00442138"/>
    <w:rsid w:val="0044572E"/>
    <w:rsid w:val="004462D6"/>
    <w:rsid w:val="004474DE"/>
    <w:rsid w:val="00454582"/>
    <w:rsid w:val="00455C32"/>
    <w:rsid w:val="00455DE9"/>
    <w:rsid w:val="00456C8F"/>
    <w:rsid w:val="00457DE4"/>
    <w:rsid w:val="00460688"/>
    <w:rsid w:val="00461728"/>
    <w:rsid w:val="00462031"/>
    <w:rsid w:val="004637B8"/>
    <w:rsid w:val="00464C88"/>
    <w:rsid w:val="00464D14"/>
    <w:rsid w:val="004678C8"/>
    <w:rsid w:val="00470ECD"/>
    <w:rsid w:val="004725B3"/>
    <w:rsid w:val="00474A8B"/>
    <w:rsid w:val="00474DD4"/>
    <w:rsid w:val="004761DB"/>
    <w:rsid w:val="0047780D"/>
    <w:rsid w:val="004779BF"/>
    <w:rsid w:val="00481290"/>
    <w:rsid w:val="004846E9"/>
    <w:rsid w:val="00487112"/>
    <w:rsid w:val="00487EF1"/>
    <w:rsid w:val="0049347D"/>
    <w:rsid w:val="00494B38"/>
    <w:rsid w:val="004956EF"/>
    <w:rsid w:val="004A0112"/>
    <w:rsid w:val="004A0EFF"/>
    <w:rsid w:val="004A1A36"/>
    <w:rsid w:val="004A1AE1"/>
    <w:rsid w:val="004A1EA1"/>
    <w:rsid w:val="004A2209"/>
    <w:rsid w:val="004A40B6"/>
    <w:rsid w:val="004A765C"/>
    <w:rsid w:val="004A7A5A"/>
    <w:rsid w:val="004A7BDF"/>
    <w:rsid w:val="004B04AC"/>
    <w:rsid w:val="004B192F"/>
    <w:rsid w:val="004B19AB"/>
    <w:rsid w:val="004B1CA2"/>
    <w:rsid w:val="004B23F0"/>
    <w:rsid w:val="004B4D70"/>
    <w:rsid w:val="004B79A1"/>
    <w:rsid w:val="004C1346"/>
    <w:rsid w:val="004C165F"/>
    <w:rsid w:val="004C3DA6"/>
    <w:rsid w:val="004C46B7"/>
    <w:rsid w:val="004C4B25"/>
    <w:rsid w:val="004C7880"/>
    <w:rsid w:val="004D1304"/>
    <w:rsid w:val="004D26DF"/>
    <w:rsid w:val="004D2E9E"/>
    <w:rsid w:val="004D3104"/>
    <w:rsid w:val="004D6B49"/>
    <w:rsid w:val="004D7059"/>
    <w:rsid w:val="004D7374"/>
    <w:rsid w:val="004E0782"/>
    <w:rsid w:val="004E0D8A"/>
    <w:rsid w:val="004E0F0E"/>
    <w:rsid w:val="004E1106"/>
    <w:rsid w:val="004E176B"/>
    <w:rsid w:val="004E1B77"/>
    <w:rsid w:val="004E2E0E"/>
    <w:rsid w:val="004E63CB"/>
    <w:rsid w:val="004E641E"/>
    <w:rsid w:val="004E7806"/>
    <w:rsid w:val="004E7EAD"/>
    <w:rsid w:val="004F0938"/>
    <w:rsid w:val="004F1742"/>
    <w:rsid w:val="004F524D"/>
    <w:rsid w:val="004F6AEA"/>
    <w:rsid w:val="005001CC"/>
    <w:rsid w:val="00500336"/>
    <w:rsid w:val="00500A44"/>
    <w:rsid w:val="005012E6"/>
    <w:rsid w:val="0050187C"/>
    <w:rsid w:val="00501B02"/>
    <w:rsid w:val="005034C1"/>
    <w:rsid w:val="00503E41"/>
    <w:rsid w:val="005047F0"/>
    <w:rsid w:val="005059EB"/>
    <w:rsid w:val="00510975"/>
    <w:rsid w:val="00511406"/>
    <w:rsid w:val="005128C9"/>
    <w:rsid w:val="0051496D"/>
    <w:rsid w:val="00514CEC"/>
    <w:rsid w:val="005151DE"/>
    <w:rsid w:val="0051705F"/>
    <w:rsid w:val="00517415"/>
    <w:rsid w:val="00517A99"/>
    <w:rsid w:val="00520F60"/>
    <w:rsid w:val="00521F64"/>
    <w:rsid w:val="0052216E"/>
    <w:rsid w:val="0052394D"/>
    <w:rsid w:val="0052402A"/>
    <w:rsid w:val="00525466"/>
    <w:rsid w:val="00525C30"/>
    <w:rsid w:val="00526AB6"/>
    <w:rsid w:val="00531761"/>
    <w:rsid w:val="00531B9F"/>
    <w:rsid w:val="0053358B"/>
    <w:rsid w:val="00534A2A"/>
    <w:rsid w:val="005366BD"/>
    <w:rsid w:val="005403E3"/>
    <w:rsid w:val="005426F6"/>
    <w:rsid w:val="00542AFD"/>
    <w:rsid w:val="00542FF4"/>
    <w:rsid w:val="00543314"/>
    <w:rsid w:val="005436C6"/>
    <w:rsid w:val="00544874"/>
    <w:rsid w:val="005448A4"/>
    <w:rsid w:val="00546926"/>
    <w:rsid w:val="005476DC"/>
    <w:rsid w:val="00550A62"/>
    <w:rsid w:val="00550B5B"/>
    <w:rsid w:val="005516CB"/>
    <w:rsid w:val="00551E50"/>
    <w:rsid w:val="00553B9A"/>
    <w:rsid w:val="005554F6"/>
    <w:rsid w:val="0055635B"/>
    <w:rsid w:val="00557713"/>
    <w:rsid w:val="005606E9"/>
    <w:rsid w:val="00560727"/>
    <w:rsid w:val="005610FC"/>
    <w:rsid w:val="0056212B"/>
    <w:rsid w:val="005630BD"/>
    <w:rsid w:val="00567890"/>
    <w:rsid w:val="005679B3"/>
    <w:rsid w:val="00567CC7"/>
    <w:rsid w:val="00570326"/>
    <w:rsid w:val="00570BFB"/>
    <w:rsid w:val="00570DD2"/>
    <w:rsid w:val="00571D92"/>
    <w:rsid w:val="0057296B"/>
    <w:rsid w:val="00573D8B"/>
    <w:rsid w:val="00580361"/>
    <w:rsid w:val="00584132"/>
    <w:rsid w:val="005843AE"/>
    <w:rsid w:val="00585B9E"/>
    <w:rsid w:val="00585D77"/>
    <w:rsid w:val="00585DEC"/>
    <w:rsid w:val="00586841"/>
    <w:rsid w:val="00590AD3"/>
    <w:rsid w:val="005920F4"/>
    <w:rsid w:val="005952F0"/>
    <w:rsid w:val="005961A8"/>
    <w:rsid w:val="00596381"/>
    <w:rsid w:val="00597238"/>
    <w:rsid w:val="005A11F9"/>
    <w:rsid w:val="005A2215"/>
    <w:rsid w:val="005A3CA8"/>
    <w:rsid w:val="005A5DE0"/>
    <w:rsid w:val="005B02DE"/>
    <w:rsid w:val="005B0E46"/>
    <w:rsid w:val="005B1645"/>
    <w:rsid w:val="005B19FE"/>
    <w:rsid w:val="005B1C14"/>
    <w:rsid w:val="005B2402"/>
    <w:rsid w:val="005B277C"/>
    <w:rsid w:val="005B4D35"/>
    <w:rsid w:val="005B61D9"/>
    <w:rsid w:val="005C10F9"/>
    <w:rsid w:val="005C1194"/>
    <w:rsid w:val="005C16CE"/>
    <w:rsid w:val="005D0BA0"/>
    <w:rsid w:val="005D1326"/>
    <w:rsid w:val="005D214A"/>
    <w:rsid w:val="005D2726"/>
    <w:rsid w:val="005D4858"/>
    <w:rsid w:val="005D5BDC"/>
    <w:rsid w:val="005D6D60"/>
    <w:rsid w:val="005D738A"/>
    <w:rsid w:val="005D7F68"/>
    <w:rsid w:val="005E0454"/>
    <w:rsid w:val="005E120C"/>
    <w:rsid w:val="005E252D"/>
    <w:rsid w:val="005E4C8C"/>
    <w:rsid w:val="005E4EEF"/>
    <w:rsid w:val="005E515B"/>
    <w:rsid w:val="005E5580"/>
    <w:rsid w:val="005E58C5"/>
    <w:rsid w:val="005E5D70"/>
    <w:rsid w:val="005E786C"/>
    <w:rsid w:val="005E7F3F"/>
    <w:rsid w:val="005E7FD0"/>
    <w:rsid w:val="005F29C9"/>
    <w:rsid w:val="005F63ED"/>
    <w:rsid w:val="005F7DB2"/>
    <w:rsid w:val="00603248"/>
    <w:rsid w:val="00607665"/>
    <w:rsid w:val="0060786A"/>
    <w:rsid w:val="0061169D"/>
    <w:rsid w:val="00614F43"/>
    <w:rsid w:val="00616D40"/>
    <w:rsid w:val="00617E6A"/>
    <w:rsid w:val="006219A2"/>
    <w:rsid w:val="00622301"/>
    <w:rsid w:val="00623CE9"/>
    <w:rsid w:val="00630FAB"/>
    <w:rsid w:val="006311F9"/>
    <w:rsid w:val="00632115"/>
    <w:rsid w:val="00633AB1"/>
    <w:rsid w:val="00634A6C"/>
    <w:rsid w:val="00636468"/>
    <w:rsid w:val="006369F2"/>
    <w:rsid w:val="00640CAE"/>
    <w:rsid w:val="00641A60"/>
    <w:rsid w:val="0064283E"/>
    <w:rsid w:val="00642ED3"/>
    <w:rsid w:val="00643DDD"/>
    <w:rsid w:val="00644C3F"/>
    <w:rsid w:val="00645D4F"/>
    <w:rsid w:val="00646702"/>
    <w:rsid w:val="00646C4D"/>
    <w:rsid w:val="00647CE2"/>
    <w:rsid w:val="0065136B"/>
    <w:rsid w:val="0065315A"/>
    <w:rsid w:val="00655ECD"/>
    <w:rsid w:val="00656C6A"/>
    <w:rsid w:val="006577A0"/>
    <w:rsid w:val="006622E7"/>
    <w:rsid w:val="006702BE"/>
    <w:rsid w:val="00671190"/>
    <w:rsid w:val="00675DE7"/>
    <w:rsid w:val="00676526"/>
    <w:rsid w:val="00677111"/>
    <w:rsid w:val="00677C1F"/>
    <w:rsid w:val="00682CF9"/>
    <w:rsid w:val="00690193"/>
    <w:rsid w:val="00691183"/>
    <w:rsid w:val="0069126F"/>
    <w:rsid w:val="00691653"/>
    <w:rsid w:val="006932B7"/>
    <w:rsid w:val="00695992"/>
    <w:rsid w:val="006975B8"/>
    <w:rsid w:val="006A05BD"/>
    <w:rsid w:val="006A0BE2"/>
    <w:rsid w:val="006A6038"/>
    <w:rsid w:val="006A645B"/>
    <w:rsid w:val="006B120C"/>
    <w:rsid w:val="006B2E02"/>
    <w:rsid w:val="006B2E89"/>
    <w:rsid w:val="006B38C1"/>
    <w:rsid w:val="006B3AB9"/>
    <w:rsid w:val="006B3D55"/>
    <w:rsid w:val="006B5114"/>
    <w:rsid w:val="006B5917"/>
    <w:rsid w:val="006B6712"/>
    <w:rsid w:val="006C06AA"/>
    <w:rsid w:val="006C1910"/>
    <w:rsid w:val="006C1E54"/>
    <w:rsid w:val="006C27C8"/>
    <w:rsid w:val="006C2895"/>
    <w:rsid w:val="006C3CEB"/>
    <w:rsid w:val="006C3FA3"/>
    <w:rsid w:val="006C41B0"/>
    <w:rsid w:val="006C4778"/>
    <w:rsid w:val="006C5C0F"/>
    <w:rsid w:val="006C5E5B"/>
    <w:rsid w:val="006C6F35"/>
    <w:rsid w:val="006C7B34"/>
    <w:rsid w:val="006D0180"/>
    <w:rsid w:val="006D07D8"/>
    <w:rsid w:val="006D20E5"/>
    <w:rsid w:val="006D303A"/>
    <w:rsid w:val="006D3E70"/>
    <w:rsid w:val="006D44F7"/>
    <w:rsid w:val="006D577B"/>
    <w:rsid w:val="006D5944"/>
    <w:rsid w:val="006D5F5F"/>
    <w:rsid w:val="006D6910"/>
    <w:rsid w:val="006E0DD4"/>
    <w:rsid w:val="006E30B8"/>
    <w:rsid w:val="006E3A82"/>
    <w:rsid w:val="006E3E44"/>
    <w:rsid w:val="006E56CB"/>
    <w:rsid w:val="006E579B"/>
    <w:rsid w:val="006E652F"/>
    <w:rsid w:val="006F411F"/>
    <w:rsid w:val="006F5A8D"/>
    <w:rsid w:val="006F6CFD"/>
    <w:rsid w:val="00703B58"/>
    <w:rsid w:val="00703D01"/>
    <w:rsid w:val="00705F5F"/>
    <w:rsid w:val="00707A53"/>
    <w:rsid w:val="00710432"/>
    <w:rsid w:val="00710DDF"/>
    <w:rsid w:val="00711361"/>
    <w:rsid w:val="007128F1"/>
    <w:rsid w:val="00712DA3"/>
    <w:rsid w:val="007136BE"/>
    <w:rsid w:val="00716BC9"/>
    <w:rsid w:val="00720A4F"/>
    <w:rsid w:val="0072241E"/>
    <w:rsid w:val="00722ACF"/>
    <w:rsid w:val="007242A2"/>
    <w:rsid w:val="007246A7"/>
    <w:rsid w:val="007257E5"/>
    <w:rsid w:val="00726975"/>
    <w:rsid w:val="00726DBB"/>
    <w:rsid w:val="00731353"/>
    <w:rsid w:val="007314D1"/>
    <w:rsid w:val="00731CCE"/>
    <w:rsid w:val="0073495C"/>
    <w:rsid w:val="00735D85"/>
    <w:rsid w:val="00735DDE"/>
    <w:rsid w:val="00737C9A"/>
    <w:rsid w:val="0074282D"/>
    <w:rsid w:val="00743FF6"/>
    <w:rsid w:val="0074489C"/>
    <w:rsid w:val="0074758A"/>
    <w:rsid w:val="007541A8"/>
    <w:rsid w:val="00754A0F"/>
    <w:rsid w:val="00754BC0"/>
    <w:rsid w:val="00755318"/>
    <w:rsid w:val="00755557"/>
    <w:rsid w:val="00756AB2"/>
    <w:rsid w:val="00757F68"/>
    <w:rsid w:val="00760CA5"/>
    <w:rsid w:val="00760D60"/>
    <w:rsid w:val="007619B9"/>
    <w:rsid w:val="007621DD"/>
    <w:rsid w:val="007625F9"/>
    <w:rsid w:val="00762AC7"/>
    <w:rsid w:val="00762DE5"/>
    <w:rsid w:val="007632E3"/>
    <w:rsid w:val="00765FC2"/>
    <w:rsid w:val="00767054"/>
    <w:rsid w:val="00767C7E"/>
    <w:rsid w:val="007718A1"/>
    <w:rsid w:val="007739F1"/>
    <w:rsid w:val="0077438B"/>
    <w:rsid w:val="00775EBD"/>
    <w:rsid w:val="0077674A"/>
    <w:rsid w:val="007804EC"/>
    <w:rsid w:val="00782C79"/>
    <w:rsid w:val="0078486D"/>
    <w:rsid w:val="00785E50"/>
    <w:rsid w:val="00786F54"/>
    <w:rsid w:val="00791267"/>
    <w:rsid w:val="007966B8"/>
    <w:rsid w:val="0079704D"/>
    <w:rsid w:val="007A0ADC"/>
    <w:rsid w:val="007A1456"/>
    <w:rsid w:val="007A36C2"/>
    <w:rsid w:val="007A42E7"/>
    <w:rsid w:val="007A4827"/>
    <w:rsid w:val="007A4FC6"/>
    <w:rsid w:val="007A6FFB"/>
    <w:rsid w:val="007B02AC"/>
    <w:rsid w:val="007B0FAE"/>
    <w:rsid w:val="007B2193"/>
    <w:rsid w:val="007B51D5"/>
    <w:rsid w:val="007B649B"/>
    <w:rsid w:val="007B7BFE"/>
    <w:rsid w:val="007B7E0D"/>
    <w:rsid w:val="007B7F58"/>
    <w:rsid w:val="007C11E7"/>
    <w:rsid w:val="007C3602"/>
    <w:rsid w:val="007C3645"/>
    <w:rsid w:val="007C3C3B"/>
    <w:rsid w:val="007C4807"/>
    <w:rsid w:val="007C4946"/>
    <w:rsid w:val="007C611F"/>
    <w:rsid w:val="007D436D"/>
    <w:rsid w:val="007D492F"/>
    <w:rsid w:val="007D5F71"/>
    <w:rsid w:val="007D751C"/>
    <w:rsid w:val="007E328E"/>
    <w:rsid w:val="007E502D"/>
    <w:rsid w:val="007E677C"/>
    <w:rsid w:val="007E6ED2"/>
    <w:rsid w:val="007E7366"/>
    <w:rsid w:val="007F08CE"/>
    <w:rsid w:val="007F1544"/>
    <w:rsid w:val="007F2268"/>
    <w:rsid w:val="007F3E6B"/>
    <w:rsid w:val="007F582D"/>
    <w:rsid w:val="007F76D4"/>
    <w:rsid w:val="007F7AC4"/>
    <w:rsid w:val="007F7C58"/>
    <w:rsid w:val="007F7DCB"/>
    <w:rsid w:val="007F7DFD"/>
    <w:rsid w:val="00800EBE"/>
    <w:rsid w:val="00801789"/>
    <w:rsid w:val="00802CBC"/>
    <w:rsid w:val="00805598"/>
    <w:rsid w:val="00807B7A"/>
    <w:rsid w:val="008110B7"/>
    <w:rsid w:val="008114C9"/>
    <w:rsid w:val="00814B79"/>
    <w:rsid w:val="00814FC9"/>
    <w:rsid w:val="0081562A"/>
    <w:rsid w:val="00817236"/>
    <w:rsid w:val="0082318C"/>
    <w:rsid w:val="00823AC0"/>
    <w:rsid w:val="00824543"/>
    <w:rsid w:val="00826F6F"/>
    <w:rsid w:val="00827EBB"/>
    <w:rsid w:val="00830A49"/>
    <w:rsid w:val="00831810"/>
    <w:rsid w:val="00833B38"/>
    <w:rsid w:val="00834DBE"/>
    <w:rsid w:val="008369C2"/>
    <w:rsid w:val="00841715"/>
    <w:rsid w:val="008462CC"/>
    <w:rsid w:val="00847CCE"/>
    <w:rsid w:val="008500C0"/>
    <w:rsid w:val="00851706"/>
    <w:rsid w:val="008544AF"/>
    <w:rsid w:val="008546E5"/>
    <w:rsid w:val="00854F68"/>
    <w:rsid w:val="00856DB1"/>
    <w:rsid w:val="00860ABB"/>
    <w:rsid w:val="008614E6"/>
    <w:rsid w:val="00862476"/>
    <w:rsid w:val="0086247B"/>
    <w:rsid w:val="00863626"/>
    <w:rsid w:val="00863C3D"/>
    <w:rsid w:val="00865C6D"/>
    <w:rsid w:val="00867811"/>
    <w:rsid w:val="008700FC"/>
    <w:rsid w:val="00871959"/>
    <w:rsid w:val="00873992"/>
    <w:rsid w:val="00874685"/>
    <w:rsid w:val="00875DBE"/>
    <w:rsid w:val="00876489"/>
    <w:rsid w:val="00876814"/>
    <w:rsid w:val="00877554"/>
    <w:rsid w:val="00877A1D"/>
    <w:rsid w:val="00880A37"/>
    <w:rsid w:val="0088303D"/>
    <w:rsid w:val="0088645F"/>
    <w:rsid w:val="00891612"/>
    <w:rsid w:val="0089196E"/>
    <w:rsid w:val="00891F76"/>
    <w:rsid w:val="00893252"/>
    <w:rsid w:val="00893877"/>
    <w:rsid w:val="00893ED9"/>
    <w:rsid w:val="00896294"/>
    <w:rsid w:val="008A0C97"/>
    <w:rsid w:val="008A28DD"/>
    <w:rsid w:val="008A5A89"/>
    <w:rsid w:val="008B06B3"/>
    <w:rsid w:val="008B0717"/>
    <w:rsid w:val="008B3598"/>
    <w:rsid w:val="008B5121"/>
    <w:rsid w:val="008B5497"/>
    <w:rsid w:val="008B6623"/>
    <w:rsid w:val="008B6EA5"/>
    <w:rsid w:val="008B7709"/>
    <w:rsid w:val="008B7CF1"/>
    <w:rsid w:val="008C0E9E"/>
    <w:rsid w:val="008C1D07"/>
    <w:rsid w:val="008C31E1"/>
    <w:rsid w:val="008C3AD8"/>
    <w:rsid w:val="008C5ED7"/>
    <w:rsid w:val="008C613F"/>
    <w:rsid w:val="008D1B6A"/>
    <w:rsid w:val="008D5BFF"/>
    <w:rsid w:val="008D5E94"/>
    <w:rsid w:val="008D77FC"/>
    <w:rsid w:val="008E09B7"/>
    <w:rsid w:val="008E2DD6"/>
    <w:rsid w:val="008E341F"/>
    <w:rsid w:val="008E3FD5"/>
    <w:rsid w:val="008E4D93"/>
    <w:rsid w:val="008E7DB9"/>
    <w:rsid w:val="008F02A5"/>
    <w:rsid w:val="008F35DE"/>
    <w:rsid w:val="008F4266"/>
    <w:rsid w:val="008F47D4"/>
    <w:rsid w:val="008F4BC7"/>
    <w:rsid w:val="008F64D5"/>
    <w:rsid w:val="008F7F61"/>
    <w:rsid w:val="009009A2"/>
    <w:rsid w:val="00902003"/>
    <w:rsid w:val="00910D94"/>
    <w:rsid w:val="00913A99"/>
    <w:rsid w:val="00914735"/>
    <w:rsid w:val="00914D88"/>
    <w:rsid w:val="009173AD"/>
    <w:rsid w:val="00920A84"/>
    <w:rsid w:val="00921E85"/>
    <w:rsid w:val="00922C9C"/>
    <w:rsid w:val="00923935"/>
    <w:rsid w:val="00923B15"/>
    <w:rsid w:val="00923C76"/>
    <w:rsid w:val="00923FFE"/>
    <w:rsid w:val="00924F7A"/>
    <w:rsid w:val="009255D5"/>
    <w:rsid w:val="00926822"/>
    <w:rsid w:val="00931548"/>
    <w:rsid w:val="00932786"/>
    <w:rsid w:val="00937BBA"/>
    <w:rsid w:val="00940EF2"/>
    <w:rsid w:val="00941C6F"/>
    <w:rsid w:val="00942199"/>
    <w:rsid w:val="009429BA"/>
    <w:rsid w:val="00943114"/>
    <w:rsid w:val="00943284"/>
    <w:rsid w:val="00946BE0"/>
    <w:rsid w:val="00947300"/>
    <w:rsid w:val="009507D9"/>
    <w:rsid w:val="00950FE4"/>
    <w:rsid w:val="009528CB"/>
    <w:rsid w:val="00953384"/>
    <w:rsid w:val="009535F7"/>
    <w:rsid w:val="0095541A"/>
    <w:rsid w:val="00960E64"/>
    <w:rsid w:val="00961B84"/>
    <w:rsid w:val="00962F7D"/>
    <w:rsid w:val="00963EE7"/>
    <w:rsid w:val="00964DAB"/>
    <w:rsid w:val="009667F0"/>
    <w:rsid w:val="0096779E"/>
    <w:rsid w:val="00967F89"/>
    <w:rsid w:val="00970111"/>
    <w:rsid w:val="0097178B"/>
    <w:rsid w:val="009719E6"/>
    <w:rsid w:val="009723F7"/>
    <w:rsid w:val="009731D7"/>
    <w:rsid w:val="009732E3"/>
    <w:rsid w:val="00973D0D"/>
    <w:rsid w:val="0097532A"/>
    <w:rsid w:val="00976B9E"/>
    <w:rsid w:val="0097776E"/>
    <w:rsid w:val="0097778D"/>
    <w:rsid w:val="0098164E"/>
    <w:rsid w:val="00981925"/>
    <w:rsid w:val="00984DCF"/>
    <w:rsid w:val="0098661B"/>
    <w:rsid w:val="00987041"/>
    <w:rsid w:val="00987E05"/>
    <w:rsid w:val="009903C4"/>
    <w:rsid w:val="00990EEC"/>
    <w:rsid w:val="009915A6"/>
    <w:rsid w:val="00991916"/>
    <w:rsid w:val="00991F5D"/>
    <w:rsid w:val="00992AF7"/>
    <w:rsid w:val="00993AF3"/>
    <w:rsid w:val="00995CB0"/>
    <w:rsid w:val="0099729D"/>
    <w:rsid w:val="00997766"/>
    <w:rsid w:val="009A00F9"/>
    <w:rsid w:val="009A22EA"/>
    <w:rsid w:val="009A2342"/>
    <w:rsid w:val="009A6DD3"/>
    <w:rsid w:val="009A7128"/>
    <w:rsid w:val="009A795F"/>
    <w:rsid w:val="009B03A5"/>
    <w:rsid w:val="009B0E3F"/>
    <w:rsid w:val="009B2594"/>
    <w:rsid w:val="009B35E3"/>
    <w:rsid w:val="009B4B76"/>
    <w:rsid w:val="009B52F4"/>
    <w:rsid w:val="009B547D"/>
    <w:rsid w:val="009B5963"/>
    <w:rsid w:val="009B7224"/>
    <w:rsid w:val="009B7E10"/>
    <w:rsid w:val="009C0C9D"/>
    <w:rsid w:val="009C4BF2"/>
    <w:rsid w:val="009C7240"/>
    <w:rsid w:val="009C7744"/>
    <w:rsid w:val="009D1F1C"/>
    <w:rsid w:val="009D6963"/>
    <w:rsid w:val="009D77D0"/>
    <w:rsid w:val="009D785C"/>
    <w:rsid w:val="009E1CE2"/>
    <w:rsid w:val="009E2BDB"/>
    <w:rsid w:val="009E3FE9"/>
    <w:rsid w:val="009F0B83"/>
    <w:rsid w:val="009F1CBE"/>
    <w:rsid w:val="009F3695"/>
    <w:rsid w:val="009F39A4"/>
    <w:rsid w:val="009F4489"/>
    <w:rsid w:val="009F5484"/>
    <w:rsid w:val="009F5B18"/>
    <w:rsid w:val="009F5CE1"/>
    <w:rsid w:val="009F6C5A"/>
    <w:rsid w:val="00A00C65"/>
    <w:rsid w:val="00A01D57"/>
    <w:rsid w:val="00A0240F"/>
    <w:rsid w:val="00A025BD"/>
    <w:rsid w:val="00A027C3"/>
    <w:rsid w:val="00A02D40"/>
    <w:rsid w:val="00A037AC"/>
    <w:rsid w:val="00A03B80"/>
    <w:rsid w:val="00A03BAD"/>
    <w:rsid w:val="00A053E0"/>
    <w:rsid w:val="00A055CB"/>
    <w:rsid w:val="00A05738"/>
    <w:rsid w:val="00A06BB7"/>
    <w:rsid w:val="00A10A42"/>
    <w:rsid w:val="00A16BEC"/>
    <w:rsid w:val="00A17988"/>
    <w:rsid w:val="00A20B99"/>
    <w:rsid w:val="00A21618"/>
    <w:rsid w:val="00A22835"/>
    <w:rsid w:val="00A260C5"/>
    <w:rsid w:val="00A3296B"/>
    <w:rsid w:val="00A332B9"/>
    <w:rsid w:val="00A3571E"/>
    <w:rsid w:val="00A35BF9"/>
    <w:rsid w:val="00A36C9D"/>
    <w:rsid w:val="00A44939"/>
    <w:rsid w:val="00A44D4B"/>
    <w:rsid w:val="00A45B31"/>
    <w:rsid w:val="00A4642B"/>
    <w:rsid w:val="00A47CAF"/>
    <w:rsid w:val="00A5392E"/>
    <w:rsid w:val="00A53EA3"/>
    <w:rsid w:val="00A54867"/>
    <w:rsid w:val="00A54E62"/>
    <w:rsid w:val="00A554FF"/>
    <w:rsid w:val="00A61BCA"/>
    <w:rsid w:val="00A63220"/>
    <w:rsid w:val="00A64F78"/>
    <w:rsid w:val="00A66333"/>
    <w:rsid w:val="00A669EC"/>
    <w:rsid w:val="00A6762B"/>
    <w:rsid w:val="00A71024"/>
    <w:rsid w:val="00A7134F"/>
    <w:rsid w:val="00A76911"/>
    <w:rsid w:val="00A81FE2"/>
    <w:rsid w:val="00A82E25"/>
    <w:rsid w:val="00A83454"/>
    <w:rsid w:val="00A83943"/>
    <w:rsid w:val="00A8403A"/>
    <w:rsid w:val="00A84C35"/>
    <w:rsid w:val="00A854A4"/>
    <w:rsid w:val="00A870D1"/>
    <w:rsid w:val="00A90BAE"/>
    <w:rsid w:val="00A917B7"/>
    <w:rsid w:val="00A91F51"/>
    <w:rsid w:val="00A9254A"/>
    <w:rsid w:val="00A93666"/>
    <w:rsid w:val="00A93CB2"/>
    <w:rsid w:val="00A9449A"/>
    <w:rsid w:val="00A94A43"/>
    <w:rsid w:val="00A94D5C"/>
    <w:rsid w:val="00A95E15"/>
    <w:rsid w:val="00A96E8F"/>
    <w:rsid w:val="00AA1880"/>
    <w:rsid w:val="00AA197C"/>
    <w:rsid w:val="00AA1BE1"/>
    <w:rsid w:val="00AA36AC"/>
    <w:rsid w:val="00AA6EF5"/>
    <w:rsid w:val="00AA7054"/>
    <w:rsid w:val="00AA7057"/>
    <w:rsid w:val="00AA7268"/>
    <w:rsid w:val="00AB0DC5"/>
    <w:rsid w:val="00AB29E5"/>
    <w:rsid w:val="00AB341F"/>
    <w:rsid w:val="00AB625A"/>
    <w:rsid w:val="00AB7A2C"/>
    <w:rsid w:val="00AB7B35"/>
    <w:rsid w:val="00AB7BB7"/>
    <w:rsid w:val="00AC42B8"/>
    <w:rsid w:val="00AC48A5"/>
    <w:rsid w:val="00AC4B9C"/>
    <w:rsid w:val="00AC54C6"/>
    <w:rsid w:val="00AC557C"/>
    <w:rsid w:val="00AC736B"/>
    <w:rsid w:val="00AC76DA"/>
    <w:rsid w:val="00AD2C23"/>
    <w:rsid w:val="00AD543B"/>
    <w:rsid w:val="00AD70A7"/>
    <w:rsid w:val="00AD753C"/>
    <w:rsid w:val="00AD7750"/>
    <w:rsid w:val="00AE16B9"/>
    <w:rsid w:val="00AE221C"/>
    <w:rsid w:val="00AE2A5E"/>
    <w:rsid w:val="00AE4503"/>
    <w:rsid w:val="00AE5E3E"/>
    <w:rsid w:val="00AE638A"/>
    <w:rsid w:val="00AE6AEE"/>
    <w:rsid w:val="00AF3BEF"/>
    <w:rsid w:val="00AF7E32"/>
    <w:rsid w:val="00B00122"/>
    <w:rsid w:val="00B025A8"/>
    <w:rsid w:val="00B167BB"/>
    <w:rsid w:val="00B1782C"/>
    <w:rsid w:val="00B17836"/>
    <w:rsid w:val="00B21176"/>
    <w:rsid w:val="00B21537"/>
    <w:rsid w:val="00B22532"/>
    <w:rsid w:val="00B226B6"/>
    <w:rsid w:val="00B23E5C"/>
    <w:rsid w:val="00B25817"/>
    <w:rsid w:val="00B2637F"/>
    <w:rsid w:val="00B3006C"/>
    <w:rsid w:val="00B341A0"/>
    <w:rsid w:val="00B353CC"/>
    <w:rsid w:val="00B36224"/>
    <w:rsid w:val="00B371D7"/>
    <w:rsid w:val="00B4040B"/>
    <w:rsid w:val="00B414BA"/>
    <w:rsid w:val="00B4286B"/>
    <w:rsid w:val="00B42D20"/>
    <w:rsid w:val="00B432DA"/>
    <w:rsid w:val="00B4390B"/>
    <w:rsid w:val="00B45F62"/>
    <w:rsid w:val="00B467BA"/>
    <w:rsid w:val="00B47855"/>
    <w:rsid w:val="00B47B44"/>
    <w:rsid w:val="00B47F53"/>
    <w:rsid w:val="00B50835"/>
    <w:rsid w:val="00B50AA8"/>
    <w:rsid w:val="00B5322A"/>
    <w:rsid w:val="00B53422"/>
    <w:rsid w:val="00B53574"/>
    <w:rsid w:val="00B54939"/>
    <w:rsid w:val="00B54E19"/>
    <w:rsid w:val="00B56AE1"/>
    <w:rsid w:val="00B57D86"/>
    <w:rsid w:val="00B6424B"/>
    <w:rsid w:val="00B662E5"/>
    <w:rsid w:val="00B67141"/>
    <w:rsid w:val="00B679E6"/>
    <w:rsid w:val="00B72191"/>
    <w:rsid w:val="00B76710"/>
    <w:rsid w:val="00B818CE"/>
    <w:rsid w:val="00B9070A"/>
    <w:rsid w:val="00B93E6E"/>
    <w:rsid w:val="00B93F7A"/>
    <w:rsid w:val="00B94F5A"/>
    <w:rsid w:val="00B965C2"/>
    <w:rsid w:val="00BA1EB1"/>
    <w:rsid w:val="00BA2207"/>
    <w:rsid w:val="00BA6282"/>
    <w:rsid w:val="00BA76B9"/>
    <w:rsid w:val="00BA7A37"/>
    <w:rsid w:val="00BB0080"/>
    <w:rsid w:val="00BB146A"/>
    <w:rsid w:val="00BB2256"/>
    <w:rsid w:val="00BB41B4"/>
    <w:rsid w:val="00BB4378"/>
    <w:rsid w:val="00BB4A18"/>
    <w:rsid w:val="00BB4CEB"/>
    <w:rsid w:val="00BB5FC1"/>
    <w:rsid w:val="00BB6534"/>
    <w:rsid w:val="00BB69D5"/>
    <w:rsid w:val="00BB69DF"/>
    <w:rsid w:val="00BB747C"/>
    <w:rsid w:val="00BC02C1"/>
    <w:rsid w:val="00BC0344"/>
    <w:rsid w:val="00BC0C3A"/>
    <w:rsid w:val="00BC0D8E"/>
    <w:rsid w:val="00BC1012"/>
    <w:rsid w:val="00BC288D"/>
    <w:rsid w:val="00BC399F"/>
    <w:rsid w:val="00BC4DA8"/>
    <w:rsid w:val="00BC5B05"/>
    <w:rsid w:val="00BD0614"/>
    <w:rsid w:val="00BD0BDC"/>
    <w:rsid w:val="00BD1E9F"/>
    <w:rsid w:val="00BD3D65"/>
    <w:rsid w:val="00BD418A"/>
    <w:rsid w:val="00BD56BB"/>
    <w:rsid w:val="00BD670B"/>
    <w:rsid w:val="00BD7821"/>
    <w:rsid w:val="00BD7EA6"/>
    <w:rsid w:val="00BE06C9"/>
    <w:rsid w:val="00BE1C74"/>
    <w:rsid w:val="00BE23AB"/>
    <w:rsid w:val="00BE2C6D"/>
    <w:rsid w:val="00BE4CD5"/>
    <w:rsid w:val="00BF3DA0"/>
    <w:rsid w:val="00C00782"/>
    <w:rsid w:val="00C02000"/>
    <w:rsid w:val="00C03CA0"/>
    <w:rsid w:val="00C04A52"/>
    <w:rsid w:val="00C05CCA"/>
    <w:rsid w:val="00C06ECB"/>
    <w:rsid w:val="00C10354"/>
    <w:rsid w:val="00C104F8"/>
    <w:rsid w:val="00C109AB"/>
    <w:rsid w:val="00C11890"/>
    <w:rsid w:val="00C12294"/>
    <w:rsid w:val="00C12814"/>
    <w:rsid w:val="00C12A0E"/>
    <w:rsid w:val="00C15C03"/>
    <w:rsid w:val="00C17799"/>
    <w:rsid w:val="00C23A3C"/>
    <w:rsid w:val="00C23B5C"/>
    <w:rsid w:val="00C24D68"/>
    <w:rsid w:val="00C25CD7"/>
    <w:rsid w:val="00C26DB9"/>
    <w:rsid w:val="00C30B3B"/>
    <w:rsid w:val="00C30EA9"/>
    <w:rsid w:val="00C31166"/>
    <w:rsid w:val="00C315E1"/>
    <w:rsid w:val="00C32068"/>
    <w:rsid w:val="00C3289D"/>
    <w:rsid w:val="00C33156"/>
    <w:rsid w:val="00C35B54"/>
    <w:rsid w:val="00C371E1"/>
    <w:rsid w:val="00C378D1"/>
    <w:rsid w:val="00C402E8"/>
    <w:rsid w:val="00C421E4"/>
    <w:rsid w:val="00C42F84"/>
    <w:rsid w:val="00C45A76"/>
    <w:rsid w:val="00C47173"/>
    <w:rsid w:val="00C5016E"/>
    <w:rsid w:val="00C50C90"/>
    <w:rsid w:val="00C52316"/>
    <w:rsid w:val="00C52D91"/>
    <w:rsid w:val="00C54E73"/>
    <w:rsid w:val="00C54FFE"/>
    <w:rsid w:val="00C552CE"/>
    <w:rsid w:val="00C5599B"/>
    <w:rsid w:val="00C61577"/>
    <w:rsid w:val="00C63286"/>
    <w:rsid w:val="00C657B9"/>
    <w:rsid w:val="00C65A5B"/>
    <w:rsid w:val="00C70497"/>
    <w:rsid w:val="00C70649"/>
    <w:rsid w:val="00C72F62"/>
    <w:rsid w:val="00C732B2"/>
    <w:rsid w:val="00C74692"/>
    <w:rsid w:val="00C74B11"/>
    <w:rsid w:val="00C75ABE"/>
    <w:rsid w:val="00C75E46"/>
    <w:rsid w:val="00C76525"/>
    <w:rsid w:val="00C834E6"/>
    <w:rsid w:val="00C84703"/>
    <w:rsid w:val="00C869DC"/>
    <w:rsid w:val="00C87C14"/>
    <w:rsid w:val="00C916B6"/>
    <w:rsid w:val="00C91A6B"/>
    <w:rsid w:val="00C92CB5"/>
    <w:rsid w:val="00C92D7D"/>
    <w:rsid w:val="00C9367E"/>
    <w:rsid w:val="00C938BC"/>
    <w:rsid w:val="00C965B3"/>
    <w:rsid w:val="00CA09EE"/>
    <w:rsid w:val="00CA11DB"/>
    <w:rsid w:val="00CA1AEA"/>
    <w:rsid w:val="00CA2FFB"/>
    <w:rsid w:val="00CA40E2"/>
    <w:rsid w:val="00CA4B8D"/>
    <w:rsid w:val="00CA5CC0"/>
    <w:rsid w:val="00CA6446"/>
    <w:rsid w:val="00CB04DB"/>
    <w:rsid w:val="00CB2CEA"/>
    <w:rsid w:val="00CC1545"/>
    <w:rsid w:val="00CC30E9"/>
    <w:rsid w:val="00CC461A"/>
    <w:rsid w:val="00CC48B1"/>
    <w:rsid w:val="00CC48B9"/>
    <w:rsid w:val="00CC506A"/>
    <w:rsid w:val="00CC50C4"/>
    <w:rsid w:val="00CC5F34"/>
    <w:rsid w:val="00CC7A55"/>
    <w:rsid w:val="00CD05CD"/>
    <w:rsid w:val="00CD28E3"/>
    <w:rsid w:val="00CD509A"/>
    <w:rsid w:val="00CD5371"/>
    <w:rsid w:val="00CD5912"/>
    <w:rsid w:val="00CD5E27"/>
    <w:rsid w:val="00CD71D5"/>
    <w:rsid w:val="00CD768D"/>
    <w:rsid w:val="00CE188A"/>
    <w:rsid w:val="00CE2E4B"/>
    <w:rsid w:val="00CE4230"/>
    <w:rsid w:val="00CE453B"/>
    <w:rsid w:val="00CE4989"/>
    <w:rsid w:val="00CF0347"/>
    <w:rsid w:val="00CF0D71"/>
    <w:rsid w:val="00CF2AD5"/>
    <w:rsid w:val="00CF4AD0"/>
    <w:rsid w:val="00CF51CC"/>
    <w:rsid w:val="00CF6C2A"/>
    <w:rsid w:val="00D0052E"/>
    <w:rsid w:val="00D023BD"/>
    <w:rsid w:val="00D04E33"/>
    <w:rsid w:val="00D054AB"/>
    <w:rsid w:val="00D06487"/>
    <w:rsid w:val="00D06A13"/>
    <w:rsid w:val="00D07E86"/>
    <w:rsid w:val="00D1032F"/>
    <w:rsid w:val="00D1124C"/>
    <w:rsid w:val="00D117F0"/>
    <w:rsid w:val="00D11B96"/>
    <w:rsid w:val="00D12488"/>
    <w:rsid w:val="00D124D3"/>
    <w:rsid w:val="00D1261E"/>
    <w:rsid w:val="00D13749"/>
    <w:rsid w:val="00D137C9"/>
    <w:rsid w:val="00D13C13"/>
    <w:rsid w:val="00D14B32"/>
    <w:rsid w:val="00D15282"/>
    <w:rsid w:val="00D16830"/>
    <w:rsid w:val="00D17C5A"/>
    <w:rsid w:val="00D17E53"/>
    <w:rsid w:val="00D20180"/>
    <w:rsid w:val="00D20421"/>
    <w:rsid w:val="00D20608"/>
    <w:rsid w:val="00D206C9"/>
    <w:rsid w:val="00D2229D"/>
    <w:rsid w:val="00D22A9C"/>
    <w:rsid w:val="00D25408"/>
    <w:rsid w:val="00D25C26"/>
    <w:rsid w:val="00D277CF"/>
    <w:rsid w:val="00D32B24"/>
    <w:rsid w:val="00D32F9D"/>
    <w:rsid w:val="00D34121"/>
    <w:rsid w:val="00D34DC1"/>
    <w:rsid w:val="00D37736"/>
    <w:rsid w:val="00D3781D"/>
    <w:rsid w:val="00D43955"/>
    <w:rsid w:val="00D45577"/>
    <w:rsid w:val="00D46166"/>
    <w:rsid w:val="00D46413"/>
    <w:rsid w:val="00D475E9"/>
    <w:rsid w:val="00D50C74"/>
    <w:rsid w:val="00D510E8"/>
    <w:rsid w:val="00D55A7E"/>
    <w:rsid w:val="00D570EE"/>
    <w:rsid w:val="00D61791"/>
    <w:rsid w:val="00D64CB2"/>
    <w:rsid w:val="00D6562A"/>
    <w:rsid w:val="00D66C6B"/>
    <w:rsid w:val="00D66FAC"/>
    <w:rsid w:val="00D67486"/>
    <w:rsid w:val="00D75032"/>
    <w:rsid w:val="00D7571F"/>
    <w:rsid w:val="00D76365"/>
    <w:rsid w:val="00D76B1E"/>
    <w:rsid w:val="00D76B94"/>
    <w:rsid w:val="00D77355"/>
    <w:rsid w:val="00D7787F"/>
    <w:rsid w:val="00D81952"/>
    <w:rsid w:val="00D81FCC"/>
    <w:rsid w:val="00D831F2"/>
    <w:rsid w:val="00D9009F"/>
    <w:rsid w:val="00D908C4"/>
    <w:rsid w:val="00D911C5"/>
    <w:rsid w:val="00D91821"/>
    <w:rsid w:val="00D91F9B"/>
    <w:rsid w:val="00D9482E"/>
    <w:rsid w:val="00DA0B9E"/>
    <w:rsid w:val="00DA2DFC"/>
    <w:rsid w:val="00DA73BB"/>
    <w:rsid w:val="00DB0DDE"/>
    <w:rsid w:val="00DB20B6"/>
    <w:rsid w:val="00DB3AA1"/>
    <w:rsid w:val="00DB5706"/>
    <w:rsid w:val="00DB7517"/>
    <w:rsid w:val="00DB7CFB"/>
    <w:rsid w:val="00DC0A4B"/>
    <w:rsid w:val="00DC0D1A"/>
    <w:rsid w:val="00DC10F0"/>
    <w:rsid w:val="00DC1698"/>
    <w:rsid w:val="00DC2039"/>
    <w:rsid w:val="00DC72F8"/>
    <w:rsid w:val="00DD2E00"/>
    <w:rsid w:val="00DD35A0"/>
    <w:rsid w:val="00DD38FF"/>
    <w:rsid w:val="00DD3A2D"/>
    <w:rsid w:val="00DE296D"/>
    <w:rsid w:val="00DE3D60"/>
    <w:rsid w:val="00DE500B"/>
    <w:rsid w:val="00DE7057"/>
    <w:rsid w:val="00DF0D3A"/>
    <w:rsid w:val="00DF23B2"/>
    <w:rsid w:val="00DF2EF5"/>
    <w:rsid w:val="00DF3803"/>
    <w:rsid w:val="00DF3A66"/>
    <w:rsid w:val="00DF4078"/>
    <w:rsid w:val="00DF4725"/>
    <w:rsid w:val="00DF47AA"/>
    <w:rsid w:val="00DF588E"/>
    <w:rsid w:val="00DF63A5"/>
    <w:rsid w:val="00DF640C"/>
    <w:rsid w:val="00DF78E9"/>
    <w:rsid w:val="00E00CAC"/>
    <w:rsid w:val="00E027DE"/>
    <w:rsid w:val="00E02F8C"/>
    <w:rsid w:val="00E05EFE"/>
    <w:rsid w:val="00E105C0"/>
    <w:rsid w:val="00E121A4"/>
    <w:rsid w:val="00E13895"/>
    <w:rsid w:val="00E14120"/>
    <w:rsid w:val="00E14BD4"/>
    <w:rsid w:val="00E1624E"/>
    <w:rsid w:val="00E16616"/>
    <w:rsid w:val="00E17AAD"/>
    <w:rsid w:val="00E202E6"/>
    <w:rsid w:val="00E20ACC"/>
    <w:rsid w:val="00E21723"/>
    <w:rsid w:val="00E22AEE"/>
    <w:rsid w:val="00E233C2"/>
    <w:rsid w:val="00E237E9"/>
    <w:rsid w:val="00E24174"/>
    <w:rsid w:val="00E24A92"/>
    <w:rsid w:val="00E25D2B"/>
    <w:rsid w:val="00E26503"/>
    <w:rsid w:val="00E27026"/>
    <w:rsid w:val="00E2716F"/>
    <w:rsid w:val="00E27AAE"/>
    <w:rsid w:val="00E36334"/>
    <w:rsid w:val="00E3670A"/>
    <w:rsid w:val="00E36C94"/>
    <w:rsid w:val="00E411B3"/>
    <w:rsid w:val="00E44E32"/>
    <w:rsid w:val="00E46860"/>
    <w:rsid w:val="00E47030"/>
    <w:rsid w:val="00E5064C"/>
    <w:rsid w:val="00E5092A"/>
    <w:rsid w:val="00E50D0A"/>
    <w:rsid w:val="00E517DF"/>
    <w:rsid w:val="00E52C6D"/>
    <w:rsid w:val="00E540D0"/>
    <w:rsid w:val="00E55756"/>
    <w:rsid w:val="00E56D26"/>
    <w:rsid w:val="00E57349"/>
    <w:rsid w:val="00E57E7F"/>
    <w:rsid w:val="00E57FA2"/>
    <w:rsid w:val="00E600B3"/>
    <w:rsid w:val="00E602BF"/>
    <w:rsid w:val="00E63181"/>
    <w:rsid w:val="00E63F88"/>
    <w:rsid w:val="00E6551B"/>
    <w:rsid w:val="00E65776"/>
    <w:rsid w:val="00E71CD5"/>
    <w:rsid w:val="00E71F8F"/>
    <w:rsid w:val="00E71F9A"/>
    <w:rsid w:val="00E72265"/>
    <w:rsid w:val="00E72DB7"/>
    <w:rsid w:val="00E736CE"/>
    <w:rsid w:val="00E73976"/>
    <w:rsid w:val="00E74DE6"/>
    <w:rsid w:val="00E7658C"/>
    <w:rsid w:val="00E8145A"/>
    <w:rsid w:val="00E85A44"/>
    <w:rsid w:val="00E85E41"/>
    <w:rsid w:val="00E87BC8"/>
    <w:rsid w:val="00E901F9"/>
    <w:rsid w:val="00E90BC3"/>
    <w:rsid w:val="00E90C23"/>
    <w:rsid w:val="00E918A0"/>
    <w:rsid w:val="00E936D1"/>
    <w:rsid w:val="00E94729"/>
    <w:rsid w:val="00E97136"/>
    <w:rsid w:val="00E9757E"/>
    <w:rsid w:val="00E97FA4"/>
    <w:rsid w:val="00EA02B9"/>
    <w:rsid w:val="00EA3BF0"/>
    <w:rsid w:val="00EA60DE"/>
    <w:rsid w:val="00EA6C8A"/>
    <w:rsid w:val="00EB060F"/>
    <w:rsid w:val="00EB36A5"/>
    <w:rsid w:val="00EB3E43"/>
    <w:rsid w:val="00EB4D19"/>
    <w:rsid w:val="00EB5BF3"/>
    <w:rsid w:val="00EB5E63"/>
    <w:rsid w:val="00EB6C35"/>
    <w:rsid w:val="00EB79E3"/>
    <w:rsid w:val="00EC0324"/>
    <w:rsid w:val="00EC15E8"/>
    <w:rsid w:val="00EC162B"/>
    <w:rsid w:val="00EC2E23"/>
    <w:rsid w:val="00EC6036"/>
    <w:rsid w:val="00EC723F"/>
    <w:rsid w:val="00ED2FC1"/>
    <w:rsid w:val="00ED34F7"/>
    <w:rsid w:val="00ED58B1"/>
    <w:rsid w:val="00ED5BB3"/>
    <w:rsid w:val="00ED6456"/>
    <w:rsid w:val="00ED7FB7"/>
    <w:rsid w:val="00EE02A3"/>
    <w:rsid w:val="00EE132F"/>
    <w:rsid w:val="00EE2219"/>
    <w:rsid w:val="00EE33AC"/>
    <w:rsid w:val="00EE3815"/>
    <w:rsid w:val="00EE5B65"/>
    <w:rsid w:val="00EE751E"/>
    <w:rsid w:val="00EF0297"/>
    <w:rsid w:val="00EF182B"/>
    <w:rsid w:val="00EF4471"/>
    <w:rsid w:val="00EF7296"/>
    <w:rsid w:val="00F01305"/>
    <w:rsid w:val="00F01A2B"/>
    <w:rsid w:val="00F02124"/>
    <w:rsid w:val="00F02FE0"/>
    <w:rsid w:val="00F0404A"/>
    <w:rsid w:val="00F04584"/>
    <w:rsid w:val="00F04D98"/>
    <w:rsid w:val="00F05E0B"/>
    <w:rsid w:val="00F11D87"/>
    <w:rsid w:val="00F12A5B"/>
    <w:rsid w:val="00F136CF"/>
    <w:rsid w:val="00F13D8F"/>
    <w:rsid w:val="00F147F7"/>
    <w:rsid w:val="00F155AF"/>
    <w:rsid w:val="00F15B29"/>
    <w:rsid w:val="00F1717D"/>
    <w:rsid w:val="00F1732E"/>
    <w:rsid w:val="00F1759B"/>
    <w:rsid w:val="00F22494"/>
    <w:rsid w:val="00F22C40"/>
    <w:rsid w:val="00F23CC4"/>
    <w:rsid w:val="00F25F8F"/>
    <w:rsid w:val="00F261D4"/>
    <w:rsid w:val="00F26E8E"/>
    <w:rsid w:val="00F275A4"/>
    <w:rsid w:val="00F332ED"/>
    <w:rsid w:val="00F33C8A"/>
    <w:rsid w:val="00F347EE"/>
    <w:rsid w:val="00F35D24"/>
    <w:rsid w:val="00F408E5"/>
    <w:rsid w:val="00F40AF4"/>
    <w:rsid w:val="00F40CFA"/>
    <w:rsid w:val="00F43148"/>
    <w:rsid w:val="00F46499"/>
    <w:rsid w:val="00F46778"/>
    <w:rsid w:val="00F51915"/>
    <w:rsid w:val="00F52110"/>
    <w:rsid w:val="00F52A76"/>
    <w:rsid w:val="00F53561"/>
    <w:rsid w:val="00F536FB"/>
    <w:rsid w:val="00F567E7"/>
    <w:rsid w:val="00F575AB"/>
    <w:rsid w:val="00F62B87"/>
    <w:rsid w:val="00F64B57"/>
    <w:rsid w:val="00F65D19"/>
    <w:rsid w:val="00F67043"/>
    <w:rsid w:val="00F702D9"/>
    <w:rsid w:val="00F7108A"/>
    <w:rsid w:val="00F72528"/>
    <w:rsid w:val="00F73EAB"/>
    <w:rsid w:val="00F74259"/>
    <w:rsid w:val="00F74836"/>
    <w:rsid w:val="00F76E3D"/>
    <w:rsid w:val="00F7717F"/>
    <w:rsid w:val="00F801AD"/>
    <w:rsid w:val="00F82DCF"/>
    <w:rsid w:val="00F83C4D"/>
    <w:rsid w:val="00F8542C"/>
    <w:rsid w:val="00F85D34"/>
    <w:rsid w:val="00F87869"/>
    <w:rsid w:val="00F904B8"/>
    <w:rsid w:val="00F92906"/>
    <w:rsid w:val="00F933E4"/>
    <w:rsid w:val="00F93C20"/>
    <w:rsid w:val="00F9429C"/>
    <w:rsid w:val="00F9541B"/>
    <w:rsid w:val="00F956FC"/>
    <w:rsid w:val="00F9593C"/>
    <w:rsid w:val="00F95FCB"/>
    <w:rsid w:val="00F972BC"/>
    <w:rsid w:val="00FA3FA4"/>
    <w:rsid w:val="00FA588C"/>
    <w:rsid w:val="00FA64FD"/>
    <w:rsid w:val="00FA78BC"/>
    <w:rsid w:val="00FB0B9C"/>
    <w:rsid w:val="00FB176C"/>
    <w:rsid w:val="00FB1D5B"/>
    <w:rsid w:val="00FB1E16"/>
    <w:rsid w:val="00FB204B"/>
    <w:rsid w:val="00FB46C9"/>
    <w:rsid w:val="00FB6126"/>
    <w:rsid w:val="00FC0CE5"/>
    <w:rsid w:val="00FC1F60"/>
    <w:rsid w:val="00FC2057"/>
    <w:rsid w:val="00FC3025"/>
    <w:rsid w:val="00FC34E9"/>
    <w:rsid w:val="00FC3917"/>
    <w:rsid w:val="00FC4A1C"/>
    <w:rsid w:val="00FC5810"/>
    <w:rsid w:val="00FC6131"/>
    <w:rsid w:val="00FD054E"/>
    <w:rsid w:val="00FD090B"/>
    <w:rsid w:val="00FD0B22"/>
    <w:rsid w:val="00FD0E20"/>
    <w:rsid w:val="00FD3368"/>
    <w:rsid w:val="00FD4DD4"/>
    <w:rsid w:val="00FD5103"/>
    <w:rsid w:val="00FD652F"/>
    <w:rsid w:val="00FD722B"/>
    <w:rsid w:val="00FD7CF4"/>
    <w:rsid w:val="00FE1184"/>
    <w:rsid w:val="00FE1646"/>
    <w:rsid w:val="00FE45BF"/>
    <w:rsid w:val="00FE51FF"/>
    <w:rsid w:val="00FF0196"/>
    <w:rsid w:val="00FF0C43"/>
    <w:rsid w:val="00FF2FFF"/>
    <w:rsid w:val="00FF576E"/>
    <w:rsid w:val="00FF7F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C7BB4"/>
  <w15:docId w15:val="{2CB1FC21-A41E-447E-8919-F80F39F4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Arial" w:hAnsi="Arial" w:cs="Arial"/>
    </w:rPr>
  </w:style>
  <w:style w:type="paragraph" w:styleId="Heading1">
    <w:name w:val="heading 1"/>
    <w:basedOn w:val="Normal"/>
    <w:next w:val="Text"/>
    <w:link w:val="Heading1Char"/>
    <w:uiPriority w:val="9"/>
    <w:qFormat/>
    <w:rsid w:val="00CB23B3"/>
    <w:pPr>
      <w:keepNext/>
      <w:numPr>
        <w:numId w:val="36"/>
      </w:numPr>
      <w:spacing w:before="240" w:after="60"/>
      <w:outlineLvl w:val="0"/>
    </w:pPr>
    <w:rPr>
      <w:rFonts w:eastAsiaTheme="majorEastAsia"/>
      <w:b/>
      <w:bCs/>
      <w:kern w:val="32"/>
      <w:szCs w:val="28"/>
    </w:rPr>
  </w:style>
  <w:style w:type="paragraph" w:styleId="Heading2">
    <w:name w:val="heading 2"/>
    <w:basedOn w:val="Normal"/>
    <w:next w:val="Text"/>
    <w:link w:val="Heading2Char"/>
    <w:uiPriority w:val="9"/>
    <w:semiHidden/>
    <w:unhideWhenUsed/>
    <w:qFormat/>
    <w:rsid w:val="00CB23B3"/>
    <w:pPr>
      <w:keepNext/>
      <w:numPr>
        <w:ilvl w:val="1"/>
        <w:numId w:val="36"/>
      </w:numPr>
      <w:spacing w:before="240" w:after="60"/>
      <w:outlineLvl w:val="1"/>
    </w:pPr>
    <w:rPr>
      <w:rFonts w:eastAsiaTheme="majorEastAsia"/>
      <w:b/>
      <w:bCs/>
      <w:i/>
      <w:szCs w:val="26"/>
    </w:rPr>
  </w:style>
  <w:style w:type="paragraph" w:styleId="Heading3">
    <w:name w:val="heading 3"/>
    <w:basedOn w:val="Normal"/>
    <w:next w:val="Text"/>
    <w:link w:val="Heading3Char"/>
    <w:uiPriority w:val="9"/>
    <w:semiHidden/>
    <w:unhideWhenUsed/>
    <w:qFormat/>
    <w:rsid w:val="00CB23B3"/>
    <w:pPr>
      <w:keepNext/>
      <w:numPr>
        <w:ilvl w:val="2"/>
        <w:numId w:val="36"/>
      </w:numPr>
      <w:spacing w:before="240" w:after="60"/>
      <w:outlineLvl w:val="2"/>
    </w:pPr>
    <w:rPr>
      <w:rFonts w:eastAsiaTheme="majorEastAsia"/>
      <w:b/>
      <w:bCs/>
    </w:rPr>
  </w:style>
  <w:style w:type="paragraph" w:styleId="Heading4">
    <w:name w:val="heading 4"/>
    <w:basedOn w:val="Normal"/>
    <w:next w:val="Text"/>
    <w:link w:val="Heading4Char"/>
    <w:uiPriority w:val="9"/>
    <w:semiHidden/>
    <w:unhideWhenUsed/>
    <w:qFormat/>
    <w:rsid w:val="00CB23B3"/>
    <w:pPr>
      <w:keepNext/>
      <w:numPr>
        <w:ilvl w:val="3"/>
        <w:numId w:val="36"/>
      </w:numPr>
      <w:spacing w:before="240" w:after="60"/>
      <w:outlineLvl w:val="3"/>
    </w:pPr>
    <w:rPr>
      <w:rFonts w:eastAsiaTheme="majorEastAsia"/>
      <w:b/>
      <w:bCs/>
      <w:i/>
      <w:iCs/>
    </w:rPr>
  </w:style>
  <w:style w:type="paragraph" w:styleId="Heading5">
    <w:name w:val="heading 5"/>
    <w:basedOn w:val="Normal"/>
    <w:next w:val="Normal"/>
    <w:link w:val="Heading5Char"/>
    <w:uiPriority w:val="9"/>
    <w:semiHidden/>
    <w:unhideWhenUsed/>
    <w:qFormat/>
    <w:rsid w:val="00635B4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35B49"/>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35B4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35B4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35B4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D418A"/>
    <w:rPr>
      <w:color w:val="0000FF"/>
      <w:u w:val="single"/>
    </w:rPr>
  </w:style>
  <w:style w:type="character" w:customStyle="1" w:styleId="NummerierungStufe1Zchn">
    <w:name w:val="Nummerierung (Stufe 1) Zchn"/>
    <w:rsid w:val="00DF0D3A"/>
    <w:rPr>
      <w:rFonts w:ascii="Arial" w:hAnsi="Arial" w:cs="Arial"/>
      <w:sz w:val="22"/>
      <w:szCs w:val="24"/>
      <w:lang w:val="sk-SK" w:eastAsia="de-DE" w:bidi="ar-SA"/>
    </w:rPr>
  </w:style>
  <w:style w:type="character" w:styleId="PageNumber">
    <w:name w:val="page number"/>
    <w:semiHidden/>
    <w:unhideWhenUsed/>
    <w:rsid w:val="009B03A5"/>
  </w:style>
  <w:style w:type="paragraph" w:customStyle="1" w:styleId="VorblattAufzhlungStufe1">
    <w:name w:val="Vorblatt Aufzählung (Stufe 1)"/>
    <w:basedOn w:val="AufzhlungStufe1"/>
    <w:autoRedefine/>
    <w:qFormat/>
    <w:rsid w:val="009B03A5"/>
    <w:pPr>
      <w:widowControl w:val="0"/>
      <w:numPr>
        <w:numId w:val="2"/>
      </w:numPr>
      <w:tabs>
        <w:tab w:val="clear" w:pos="0"/>
      </w:tabs>
      <w:ind w:right="2268"/>
    </w:pPr>
    <w:rPr>
      <w:rFonts w:eastAsia="Times New Roman"/>
      <w:snapToGrid w:val="0"/>
      <w:szCs w:val="20"/>
      <w:lang w:eastAsia="de-DE"/>
    </w:rPr>
  </w:style>
  <w:style w:type="paragraph" w:customStyle="1" w:styleId="VorblattNummerierung">
    <w:name w:val="Vorblatt Nummerierung"/>
    <w:basedOn w:val="NummerierungStufe1"/>
    <w:autoRedefine/>
    <w:qFormat/>
    <w:rsid w:val="009B03A5"/>
    <w:pPr>
      <w:widowControl w:val="0"/>
      <w:numPr>
        <w:ilvl w:val="0"/>
        <w:numId w:val="3"/>
      </w:numPr>
      <w:tabs>
        <w:tab w:val="left" w:pos="425"/>
      </w:tabs>
      <w:ind w:right="2268"/>
    </w:pPr>
    <w:rPr>
      <w:rFonts w:eastAsia="Times New Roman"/>
      <w:snapToGrid w:val="0"/>
      <w:szCs w:val="20"/>
      <w:lang w:eastAsia="de-DE"/>
    </w:rPr>
  </w:style>
  <w:style w:type="paragraph" w:customStyle="1" w:styleId="Text1">
    <w:name w:val="Text 1"/>
    <w:aliases w:val="75 hängender Einzug"/>
    <w:basedOn w:val="Normal"/>
    <w:autoRedefine/>
    <w:qFormat/>
    <w:rsid w:val="00AF3BEF"/>
    <w:pPr>
      <w:widowControl w:val="0"/>
      <w:ind w:left="426"/>
    </w:pPr>
    <w:rPr>
      <w:rFonts w:eastAsia="Times New Roman"/>
      <w:snapToGrid w:val="0"/>
      <w:szCs w:val="20"/>
      <w:lang w:eastAsia="de-DE"/>
    </w:rPr>
  </w:style>
  <w:style w:type="character" w:styleId="CommentReference">
    <w:name w:val="annotation reference"/>
    <w:uiPriority w:val="99"/>
    <w:semiHidden/>
    <w:rsid w:val="00332F36"/>
    <w:rPr>
      <w:sz w:val="16"/>
      <w:szCs w:val="16"/>
    </w:rPr>
  </w:style>
  <w:style w:type="table" w:styleId="TableGrid">
    <w:name w:val="Table Grid"/>
    <w:basedOn w:val="TableNormal"/>
    <w:uiPriority w:val="59"/>
    <w:rsid w:val="009A7128"/>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GM-Gutachtentext">
    <w:name w:val="MGM-Gutachtentext"/>
    <w:basedOn w:val="Normal"/>
    <w:rsid w:val="00E72265"/>
    <w:pPr>
      <w:spacing w:before="0" w:after="0" w:line="360" w:lineRule="auto"/>
      <w:jc w:val="left"/>
    </w:pPr>
    <w:rPr>
      <w:rFonts w:eastAsia="Times New Roman" w:cs="Times New Roman"/>
      <w:szCs w:val="20"/>
      <w:lang w:eastAsia="de-DE"/>
    </w:rPr>
  </w:style>
  <w:style w:type="character" w:customStyle="1" w:styleId="st">
    <w:name w:val="st"/>
    <w:basedOn w:val="DefaultParagraphFont"/>
    <w:rsid w:val="00E72265"/>
  </w:style>
  <w:style w:type="character" w:styleId="Emphasis">
    <w:name w:val="Emphasis"/>
    <w:uiPriority w:val="20"/>
    <w:qFormat/>
    <w:rsid w:val="00E72265"/>
    <w:rPr>
      <w:i/>
      <w:iCs/>
    </w:rPr>
  </w:style>
  <w:style w:type="character" w:styleId="HTMLCite">
    <w:name w:val="HTML Cite"/>
    <w:uiPriority w:val="99"/>
    <w:semiHidden/>
    <w:unhideWhenUsed/>
    <w:rsid w:val="00E72265"/>
    <w:rPr>
      <w:i/>
      <w:iCs/>
    </w:rPr>
  </w:style>
  <w:style w:type="paragraph" w:customStyle="1" w:styleId="Listenabsatz1">
    <w:name w:val="Listenabsatz1"/>
    <w:basedOn w:val="Normal"/>
    <w:uiPriority w:val="99"/>
    <w:rsid w:val="00062895"/>
    <w:pPr>
      <w:spacing w:before="0" w:after="200" w:line="276" w:lineRule="auto"/>
      <w:ind w:left="720"/>
      <w:contextualSpacing/>
      <w:jc w:val="left"/>
    </w:pPr>
    <w:rPr>
      <w:rFonts w:ascii="Calibri" w:hAnsi="Calibri"/>
    </w:rPr>
  </w:style>
  <w:style w:type="paragraph" w:styleId="Revision">
    <w:name w:val="Revision"/>
    <w:hidden/>
    <w:uiPriority w:val="99"/>
    <w:semiHidden/>
    <w:rsid w:val="00C61577"/>
    <w:pPr>
      <w:spacing w:after="0" w:line="240" w:lineRule="auto"/>
    </w:pPr>
    <w:rPr>
      <w:rFonts w:ascii="Arial" w:hAnsi="Arial" w:cs="Arial"/>
    </w:rPr>
  </w:style>
  <w:style w:type="paragraph" w:customStyle="1" w:styleId="Default">
    <w:name w:val="Default"/>
    <w:rsid w:val="00543314"/>
    <w:pPr>
      <w:autoSpaceDE w:val="0"/>
      <w:autoSpaceDN w:val="0"/>
      <w:adjustRightInd w:val="0"/>
      <w:spacing w:after="0" w:line="240" w:lineRule="auto"/>
    </w:pPr>
    <w:rPr>
      <w:rFonts w:ascii="BundesSerif Office" w:eastAsia="Times New Roman" w:hAnsi="BundesSerif Office" w:cs="BundesSerif Office"/>
      <w:color w:val="000000"/>
      <w:sz w:val="24"/>
      <w:szCs w:val="24"/>
      <w:lang w:eastAsia="de-DE"/>
    </w:rPr>
  </w:style>
  <w:style w:type="paragraph" w:customStyle="1" w:styleId="MGM-GA-berschrift1">
    <w:name w:val="MGM-GA-Überschrift 1"/>
    <w:basedOn w:val="Normal"/>
    <w:next w:val="Normal"/>
    <w:autoRedefine/>
    <w:rsid w:val="00117CB3"/>
    <w:pPr>
      <w:numPr>
        <w:numId w:val="11"/>
      </w:numPr>
      <w:spacing w:before="240" w:line="360" w:lineRule="auto"/>
      <w:jc w:val="left"/>
      <w:outlineLvl w:val="0"/>
    </w:pPr>
    <w:rPr>
      <w:rFonts w:eastAsia="Times New Roman" w:cs="Times New Roman"/>
      <w:b/>
      <w:szCs w:val="20"/>
      <w:lang w:eastAsia="de-DE"/>
    </w:rPr>
  </w:style>
  <w:style w:type="paragraph" w:customStyle="1" w:styleId="MGM-GA-berschrift2">
    <w:name w:val="MGM-GA-Überschrift 2"/>
    <w:basedOn w:val="Normal"/>
    <w:next w:val="Normal"/>
    <w:autoRedefine/>
    <w:rsid w:val="00117CB3"/>
    <w:pPr>
      <w:numPr>
        <w:ilvl w:val="1"/>
        <w:numId w:val="11"/>
      </w:numPr>
      <w:spacing w:before="240" w:line="360" w:lineRule="auto"/>
      <w:jc w:val="left"/>
      <w:outlineLvl w:val="1"/>
    </w:pPr>
    <w:rPr>
      <w:rFonts w:eastAsia="Times New Roman" w:cs="Times New Roman"/>
      <w:b/>
      <w:szCs w:val="20"/>
      <w:lang w:eastAsia="de-DE"/>
    </w:rPr>
  </w:style>
  <w:style w:type="paragraph" w:customStyle="1" w:styleId="MGM-GA-berschrift3">
    <w:name w:val="MGM-GA-Überschrift 3"/>
    <w:basedOn w:val="Normal"/>
    <w:next w:val="Normal"/>
    <w:autoRedefine/>
    <w:rsid w:val="00117CB3"/>
    <w:pPr>
      <w:numPr>
        <w:ilvl w:val="2"/>
        <w:numId w:val="11"/>
      </w:numPr>
      <w:spacing w:before="240" w:line="360" w:lineRule="auto"/>
      <w:jc w:val="left"/>
      <w:outlineLvl w:val="2"/>
    </w:pPr>
    <w:rPr>
      <w:rFonts w:eastAsia="Times New Roman" w:cs="Times New Roman"/>
      <w:b/>
      <w:bCs/>
      <w:szCs w:val="20"/>
      <w:lang w:eastAsia="de-DE"/>
    </w:rPr>
  </w:style>
  <w:style w:type="paragraph" w:customStyle="1" w:styleId="MGM-GA-berschrift4">
    <w:name w:val="MGM-GA-Überschrift 4"/>
    <w:basedOn w:val="Normal"/>
    <w:next w:val="Normal"/>
    <w:autoRedefine/>
    <w:rsid w:val="00117CB3"/>
    <w:pPr>
      <w:numPr>
        <w:ilvl w:val="3"/>
        <w:numId w:val="11"/>
      </w:numPr>
      <w:spacing w:before="240" w:line="360" w:lineRule="auto"/>
      <w:jc w:val="left"/>
      <w:outlineLvl w:val="3"/>
    </w:pPr>
    <w:rPr>
      <w:rFonts w:eastAsia="Times New Roman" w:cs="Times New Roman"/>
      <w:b/>
      <w:bCs/>
      <w:szCs w:val="20"/>
      <w:lang w:eastAsia="de-DE"/>
    </w:rPr>
  </w:style>
  <w:style w:type="paragraph" w:customStyle="1" w:styleId="MGM-GA-berschrift5">
    <w:name w:val="MGM-GA-Überschrift 5"/>
    <w:basedOn w:val="Normal"/>
    <w:next w:val="Normal"/>
    <w:autoRedefine/>
    <w:rsid w:val="00117CB3"/>
    <w:pPr>
      <w:numPr>
        <w:ilvl w:val="4"/>
        <w:numId w:val="11"/>
      </w:numPr>
      <w:spacing w:before="240" w:line="360" w:lineRule="auto"/>
      <w:jc w:val="left"/>
      <w:outlineLvl w:val="4"/>
    </w:pPr>
    <w:rPr>
      <w:rFonts w:eastAsia="Times New Roman" w:cs="Times New Roman"/>
      <w:b/>
      <w:bCs/>
      <w:szCs w:val="20"/>
      <w:lang w:eastAsia="de-DE"/>
    </w:rPr>
  </w:style>
  <w:style w:type="paragraph" w:customStyle="1" w:styleId="MGM-GA-berschrift6">
    <w:name w:val="MGM-GA-Überschrift 6"/>
    <w:basedOn w:val="Normal"/>
    <w:next w:val="Normal"/>
    <w:autoRedefine/>
    <w:rsid w:val="00117CB3"/>
    <w:pPr>
      <w:numPr>
        <w:ilvl w:val="5"/>
        <w:numId w:val="11"/>
      </w:numPr>
      <w:spacing w:before="240" w:line="360" w:lineRule="auto"/>
      <w:jc w:val="left"/>
      <w:outlineLvl w:val="5"/>
    </w:pPr>
    <w:rPr>
      <w:rFonts w:eastAsia="Times New Roman" w:cs="Times New Roman"/>
      <w:b/>
      <w:bCs/>
      <w:szCs w:val="20"/>
      <w:lang w:eastAsia="de-DE"/>
    </w:rPr>
  </w:style>
  <w:style w:type="paragraph" w:customStyle="1" w:styleId="MGM-GA-berschrift7">
    <w:name w:val="MGM-GA-Überschrift 7"/>
    <w:basedOn w:val="Normal"/>
    <w:next w:val="Normal"/>
    <w:autoRedefine/>
    <w:rsid w:val="00117CB3"/>
    <w:pPr>
      <w:numPr>
        <w:ilvl w:val="6"/>
        <w:numId w:val="11"/>
      </w:numPr>
      <w:spacing w:before="240" w:line="360" w:lineRule="auto"/>
      <w:jc w:val="left"/>
      <w:outlineLvl w:val="6"/>
    </w:pPr>
    <w:rPr>
      <w:rFonts w:eastAsia="Times New Roman" w:cs="Times New Roman"/>
      <w:b/>
      <w:szCs w:val="20"/>
      <w:lang w:eastAsia="de-DE"/>
    </w:rPr>
  </w:style>
  <w:style w:type="paragraph" w:customStyle="1" w:styleId="MGM-Standard">
    <w:name w:val="MGM-Standard"/>
    <w:rsid w:val="00CF2AD5"/>
    <w:pPr>
      <w:spacing w:after="0" w:line="240" w:lineRule="auto"/>
    </w:pPr>
    <w:rPr>
      <w:rFonts w:ascii="Arial" w:eastAsia="Times New Roman" w:hAnsi="Arial" w:cs="Times New Roman"/>
      <w:noProof/>
      <w:szCs w:val="20"/>
      <w:lang w:eastAsia="de-DE"/>
    </w:rPr>
  </w:style>
  <w:style w:type="paragraph" w:styleId="TableofFigures">
    <w:name w:val="table of figures"/>
    <w:basedOn w:val="Normal"/>
    <w:next w:val="Normal"/>
    <w:uiPriority w:val="99"/>
    <w:semiHidden/>
    <w:unhideWhenUsed/>
    <w:rsid w:val="00635B49"/>
    <w:pPr>
      <w:spacing w:after="0"/>
    </w:pPr>
  </w:style>
  <w:style w:type="paragraph" w:styleId="Salutation">
    <w:name w:val="Salutation"/>
    <w:basedOn w:val="Normal"/>
    <w:next w:val="Normal"/>
    <w:link w:val="SalutationChar"/>
    <w:uiPriority w:val="99"/>
    <w:semiHidden/>
    <w:unhideWhenUsed/>
    <w:rsid w:val="00635B49"/>
  </w:style>
  <w:style w:type="character" w:customStyle="1" w:styleId="SalutationChar">
    <w:name w:val="Salutation Char"/>
    <w:basedOn w:val="DefaultParagraphFont"/>
    <w:link w:val="Salutation"/>
    <w:uiPriority w:val="99"/>
    <w:semiHidden/>
    <w:rsid w:val="00635B49"/>
    <w:rPr>
      <w:rFonts w:ascii="Arial" w:hAnsi="Arial" w:cs="Arial"/>
    </w:rPr>
  </w:style>
  <w:style w:type="paragraph" w:styleId="ListBullet">
    <w:name w:val="List Bullet"/>
    <w:basedOn w:val="Normal"/>
    <w:uiPriority w:val="99"/>
    <w:semiHidden/>
    <w:unhideWhenUsed/>
    <w:rsid w:val="00635B49"/>
    <w:pPr>
      <w:numPr>
        <w:numId w:val="14"/>
      </w:numPr>
      <w:contextualSpacing/>
    </w:pPr>
  </w:style>
  <w:style w:type="paragraph" w:styleId="ListBullet2">
    <w:name w:val="List Bullet 2"/>
    <w:basedOn w:val="Normal"/>
    <w:uiPriority w:val="99"/>
    <w:semiHidden/>
    <w:unhideWhenUsed/>
    <w:rsid w:val="00635B49"/>
    <w:pPr>
      <w:numPr>
        <w:numId w:val="15"/>
      </w:numPr>
      <w:contextualSpacing/>
    </w:pPr>
  </w:style>
  <w:style w:type="paragraph" w:styleId="ListBullet3">
    <w:name w:val="List Bullet 3"/>
    <w:basedOn w:val="Normal"/>
    <w:uiPriority w:val="99"/>
    <w:semiHidden/>
    <w:unhideWhenUsed/>
    <w:rsid w:val="00635B49"/>
    <w:pPr>
      <w:numPr>
        <w:numId w:val="16"/>
      </w:numPr>
      <w:contextualSpacing/>
    </w:pPr>
  </w:style>
  <w:style w:type="paragraph" w:styleId="ListBullet4">
    <w:name w:val="List Bullet 4"/>
    <w:basedOn w:val="Normal"/>
    <w:uiPriority w:val="99"/>
    <w:semiHidden/>
    <w:unhideWhenUsed/>
    <w:rsid w:val="00635B49"/>
    <w:pPr>
      <w:numPr>
        <w:numId w:val="17"/>
      </w:numPr>
      <w:contextualSpacing/>
    </w:pPr>
  </w:style>
  <w:style w:type="paragraph" w:styleId="ListBullet5">
    <w:name w:val="List Bullet 5"/>
    <w:basedOn w:val="Normal"/>
    <w:uiPriority w:val="99"/>
    <w:semiHidden/>
    <w:unhideWhenUsed/>
    <w:rsid w:val="00635B49"/>
    <w:pPr>
      <w:numPr>
        <w:numId w:val="18"/>
      </w:numPr>
      <w:contextualSpacing/>
    </w:pPr>
  </w:style>
  <w:style w:type="paragraph" w:styleId="Caption">
    <w:name w:val="caption"/>
    <w:basedOn w:val="Normal"/>
    <w:next w:val="Normal"/>
    <w:uiPriority w:val="35"/>
    <w:semiHidden/>
    <w:unhideWhenUsed/>
    <w:qFormat/>
    <w:rsid w:val="00635B49"/>
    <w:pPr>
      <w:spacing w:before="0" w:after="200"/>
    </w:pPr>
    <w:rPr>
      <w:i/>
      <w:iCs/>
      <w:color w:val="1F497D" w:themeColor="text2"/>
      <w:sz w:val="18"/>
      <w:szCs w:val="18"/>
    </w:rPr>
  </w:style>
  <w:style w:type="paragraph" w:styleId="BlockText">
    <w:name w:val="Block Text"/>
    <w:basedOn w:val="Normal"/>
    <w:uiPriority w:val="99"/>
    <w:semiHidden/>
    <w:unhideWhenUsed/>
    <w:rsid w:val="00635B4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Date">
    <w:name w:val="Date"/>
    <w:basedOn w:val="Normal"/>
    <w:next w:val="Normal"/>
    <w:link w:val="DateChar"/>
    <w:uiPriority w:val="99"/>
    <w:semiHidden/>
    <w:unhideWhenUsed/>
    <w:rsid w:val="00635B49"/>
  </w:style>
  <w:style w:type="character" w:customStyle="1" w:styleId="DateChar">
    <w:name w:val="Date Char"/>
    <w:basedOn w:val="DefaultParagraphFont"/>
    <w:link w:val="Date"/>
    <w:uiPriority w:val="99"/>
    <w:semiHidden/>
    <w:rsid w:val="00635B49"/>
    <w:rPr>
      <w:rFonts w:ascii="Arial" w:hAnsi="Arial" w:cs="Arial"/>
    </w:rPr>
  </w:style>
  <w:style w:type="paragraph" w:styleId="DocumentMap">
    <w:name w:val="Document Map"/>
    <w:basedOn w:val="Normal"/>
    <w:link w:val="DocumentMapChar"/>
    <w:uiPriority w:val="99"/>
    <w:semiHidden/>
    <w:unhideWhenUsed/>
    <w:rsid w:val="00635B49"/>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35B49"/>
    <w:rPr>
      <w:rFonts w:ascii="Segoe UI" w:hAnsi="Segoe UI" w:cs="Segoe UI"/>
      <w:sz w:val="16"/>
      <w:szCs w:val="16"/>
    </w:rPr>
  </w:style>
  <w:style w:type="paragraph" w:styleId="E-mailSignature">
    <w:name w:val="E-mail Signature"/>
    <w:basedOn w:val="Normal"/>
    <w:link w:val="E-mailSignatureChar"/>
    <w:uiPriority w:val="99"/>
    <w:semiHidden/>
    <w:unhideWhenUsed/>
    <w:rsid w:val="00635B49"/>
    <w:pPr>
      <w:spacing w:before="0" w:after="0"/>
    </w:pPr>
  </w:style>
  <w:style w:type="character" w:customStyle="1" w:styleId="E-mailSignatureChar">
    <w:name w:val="E-mail Signature Char"/>
    <w:basedOn w:val="DefaultParagraphFont"/>
    <w:link w:val="E-mailSignature"/>
    <w:uiPriority w:val="99"/>
    <w:semiHidden/>
    <w:rsid w:val="00635B49"/>
    <w:rPr>
      <w:rFonts w:ascii="Arial" w:hAnsi="Arial" w:cs="Arial"/>
    </w:rPr>
  </w:style>
  <w:style w:type="paragraph" w:styleId="EndnoteText">
    <w:name w:val="endnote text"/>
    <w:basedOn w:val="Normal"/>
    <w:link w:val="EndnoteTextChar"/>
    <w:uiPriority w:val="99"/>
    <w:semiHidden/>
    <w:unhideWhenUsed/>
    <w:rsid w:val="00635B49"/>
    <w:pPr>
      <w:spacing w:before="0" w:after="0"/>
    </w:pPr>
    <w:rPr>
      <w:sz w:val="20"/>
      <w:szCs w:val="20"/>
    </w:rPr>
  </w:style>
  <w:style w:type="character" w:customStyle="1" w:styleId="EndnoteTextChar">
    <w:name w:val="Endnote Text Char"/>
    <w:basedOn w:val="DefaultParagraphFont"/>
    <w:link w:val="EndnoteText"/>
    <w:uiPriority w:val="99"/>
    <w:semiHidden/>
    <w:rsid w:val="00635B49"/>
    <w:rPr>
      <w:rFonts w:ascii="Arial" w:hAnsi="Arial" w:cs="Arial"/>
      <w:sz w:val="20"/>
      <w:szCs w:val="20"/>
    </w:rPr>
  </w:style>
  <w:style w:type="paragraph" w:styleId="NoteHeading">
    <w:name w:val="Note Heading"/>
    <w:basedOn w:val="Normal"/>
    <w:next w:val="Normal"/>
    <w:link w:val="NoteHeadingChar"/>
    <w:uiPriority w:val="99"/>
    <w:semiHidden/>
    <w:unhideWhenUsed/>
    <w:rsid w:val="00635B49"/>
    <w:pPr>
      <w:spacing w:before="0" w:after="0"/>
    </w:pPr>
  </w:style>
  <w:style w:type="character" w:customStyle="1" w:styleId="NoteHeadingChar">
    <w:name w:val="Note Heading Char"/>
    <w:basedOn w:val="DefaultParagraphFont"/>
    <w:link w:val="NoteHeading"/>
    <w:uiPriority w:val="99"/>
    <w:semiHidden/>
    <w:rsid w:val="00635B49"/>
    <w:rPr>
      <w:rFonts w:ascii="Arial" w:hAnsi="Arial" w:cs="Arial"/>
    </w:rPr>
  </w:style>
  <w:style w:type="paragraph" w:styleId="Closing">
    <w:name w:val="Closing"/>
    <w:basedOn w:val="Normal"/>
    <w:link w:val="ClosingChar"/>
    <w:uiPriority w:val="99"/>
    <w:semiHidden/>
    <w:unhideWhenUsed/>
    <w:rsid w:val="00635B49"/>
    <w:pPr>
      <w:spacing w:before="0" w:after="0"/>
      <w:ind w:left="4252"/>
    </w:pPr>
  </w:style>
  <w:style w:type="character" w:customStyle="1" w:styleId="ClosingChar">
    <w:name w:val="Closing Char"/>
    <w:basedOn w:val="DefaultParagraphFont"/>
    <w:link w:val="Closing"/>
    <w:uiPriority w:val="99"/>
    <w:semiHidden/>
    <w:rsid w:val="00635B49"/>
    <w:rPr>
      <w:rFonts w:ascii="Arial" w:hAnsi="Arial" w:cs="Arial"/>
    </w:rPr>
  </w:style>
  <w:style w:type="paragraph" w:styleId="HTMLAddress">
    <w:name w:val="HTML Address"/>
    <w:basedOn w:val="Normal"/>
    <w:link w:val="HTMLAddressChar"/>
    <w:uiPriority w:val="99"/>
    <w:semiHidden/>
    <w:unhideWhenUsed/>
    <w:rsid w:val="00635B49"/>
    <w:pPr>
      <w:spacing w:before="0" w:after="0"/>
    </w:pPr>
    <w:rPr>
      <w:i/>
      <w:iCs/>
    </w:rPr>
  </w:style>
  <w:style w:type="character" w:customStyle="1" w:styleId="HTMLAddressChar">
    <w:name w:val="HTML Address Char"/>
    <w:basedOn w:val="DefaultParagraphFont"/>
    <w:link w:val="HTMLAddress"/>
    <w:uiPriority w:val="99"/>
    <w:semiHidden/>
    <w:rsid w:val="00635B49"/>
    <w:rPr>
      <w:rFonts w:ascii="Arial" w:hAnsi="Arial" w:cs="Arial"/>
      <w:i/>
      <w:iCs/>
    </w:rPr>
  </w:style>
  <w:style w:type="paragraph" w:styleId="HTMLPreformatted">
    <w:name w:val="HTML Preformatted"/>
    <w:basedOn w:val="Normal"/>
    <w:link w:val="HTMLPreformattedChar"/>
    <w:uiPriority w:val="99"/>
    <w:semiHidden/>
    <w:unhideWhenUsed/>
    <w:rsid w:val="00635B49"/>
    <w:pPr>
      <w:spacing w:before="0"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35B49"/>
    <w:rPr>
      <w:rFonts w:ascii="Consolas" w:hAnsi="Consolas" w:cs="Arial"/>
      <w:sz w:val="20"/>
      <w:szCs w:val="20"/>
    </w:rPr>
  </w:style>
  <w:style w:type="paragraph" w:styleId="Index1">
    <w:name w:val="index 1"/>
    <w:basedOn w:val="Normal"/>
    <w:next w:val="Normal"/>
    <w:autoRedefine/>
    <w:uiPriority w:val="99"/>
    <w:semiHidden/>
    <w:unhideWhenUsed/>
    <w:rsid w:val="00635B49"/>
    <w:pPr>
      <w:spacing w:before="0" w:after="0"/>
      <w:ind w:left="220" w:hanging="220"/>
    </w:pPr>
  </w:style>
  <w:style w:type="paragraph" w:styleId="Index2">
    <w:name w:val="index 2"/>
    <w:basedOn w:val="Normal"/>
    <w:next w:val="Normal"/>
    <w:autoRedefine/>
    <w:uiPriority w:val="99"/>
    <w:semiHidden/>
    <w:unhideWhenUsed/>
    <w:rsid w:val="00635B49"/>
    <w:pPr>
      <w:spacing w:before="0" w:after="0"/>
      <w:ind w:left="440" w:hanging="220"/>
    </w:pPr>
  </w:style>
  <w:style w:type="paragraph" w:styleId="Index3">
    <w:name w:val="index 3"/>
    <w:basedOn w:val="Normal"/>
    <w:next w:val="Normal"/>
    <w:autoRedefine/>
    <w:uiPriority w:val="99"/>
    <w:semiHidden/>
    <w:unhideWhenUsed/>
    <w:rsid w:val="00635B49"/>
    <w:pPr>
      <w:spacing w:before="0" w:after="0"/>
      <w:ind w:left="660" w:hanging="220"/>
    </w:pPr>
  </w:style>
  <w:style w:type="paragraph" w:styleId="Index4">
    <w:name w:val="index 4"/>
    <w:basedOn w:val="Normal"/>
    <w:next w:val="Normal"/>
    <w:autoRedefine/>
    <w:uiPriority w:val="99"/>
    <w:semiHidden/>
    <w:unhideWhenUsed/>
    <w:rsid w:val="00635B49"/>
    <w:pPr>
      <w:spacing w:before="0" w:after="0"/>
      <w:ind w:left="880" w:hanging="220"/>
    </w:pPr>
  </w:style>
  <w:style w:type="paragraph" w:styleId="Index5">
    <w:name w:val="index 5"/>
    <w:basedOn w:val="Normal"/>
    <w:next w:val="Normal"/>
    <w:autoRedefine/>
    <w:uiPriority w:val="99"/>
    <w:semiHidden/>
    <w:unhideWhenUsed/>
    <w:rsid w:val="00635B49"/>
    <w:pPr>
      <w:spacing w:before="0" w:after="0"/>
      <w:ind w:left="1100" w:hanging="220"/>
    </w:pPr>
  </w:style>
  <w:style w:type="paragraph" w:styleId="Index6">
    <w:name w:val="index 6"/>
    <w:basedOn w:val="Normal"/>
    <w:next w:val="Normal"/>
    <w:autoRedefine/>
    <w:uiPriority w:val="99"/>
    <w:semiHidden/>
    <w:unhideWhenUsed/>
    <w:rsid w:val="00635B49"/>
    <w:pPr>
      <w:spacing w:before="0" w:after="0"/>
      <w:ind w:left="1320" w:hanging="220"/>
    </w:pPr>
  </w:style>
  <w:style w:type="paragraph" w:styleId="Index7">
    <w:name w:val="index 7"/>
    <w:basedOn w:val="Normal"/>
    <w:next w:val="Normal"/>
    <w:autoRedefine/>
    <w:uiPriority w:val="99"/>
    <w:semiHidden/>
    <w:unhideWhenUsed/>
    <w:rsid w:val="00635B49"/>
    <w:pPr>
      <w:spacing w:before="0" w:after="0"/>
      <w:ind w:left="1540" w:hanging="220"/>
    </w:pPr>
  </w:style>
  <w:style w:type="paragraph" w:styleId="Index8">
    <w:name w:val="index 8"/>
    <w:basedOn w:val="Normal"/>
    <w:next w:val="Normal"/>
    <w:autoRedefine/>
    <w:uiPriority w:val="99"/>
    <w:semiHidden/>
    <w:unhideWhenUsed/>
    <w:rsid w:val="00635B49"/>
    <w:pPr>
      <w:spacing w:before="0" w:after="0"/>
      <w:ind w:left="1760" w:hanging="220"/>
    </w:pPr>
  </w:style>
  <w:style w:type="paragraph" w:styleId="Index9">
    <w:name w:val="index 9"/>
    <w:basedOn w:val="Normal"/>
    <w:next w:val="Normal"/>
    <w:autoRedefine/>
    <w:uiPriority w:val="99"/>
    <w:semiHidden/>
    <w:unhideWhenUsed/>
    <w:rsid w:val="00635B49"/>
    <w:pPr>
      <w:spacing w:before="0" w:after="0"/>
      <w:ind w:left="1980" w:hanging="220"/>
    </w:pPr>
  </w:style>
  <w:style w:type="paragraph" w:styleId="IndexHeading">
    <w:name w:val="index heading"/>
    <w:basedOn w:val="Normal"/>
    <w:next w:val="Index1"/>
    <w:uiPriority w:val="99"/>
    <w:semiHidden/>
    <w:unhideWhenUsed/>
    <w:rsid w:val="00635B49"/>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635B49"/>
    <w:pPr>
      <w:keepLines/>
      <w:numPr>
        <w:numId w:val="12"/>
      </w:numPr>
      <w:spacing w:after="0"/>
      <w:outlineLvl w:val="9"/>
    </w:pPr>
    <w:rPr>
      <w:rFonts w:asciiTheme="majorHAnsi" w:hAnsiTheme="majorHAnsi" w:cstheme="majorBidi"/>
      <w:b w:val="0"/>
      <w:bCs w:val="0"/>
      <w:color w:val="365F91" w:themeColor="accent1" w:themeShade="BF"/>
      <w:kern w:val="0"/>
      <w:sz w:val="32"/>
      <w:szCs w:val="32"/>
    </w:rPr>
  </w:style>
  <w:style w:type="paragraph" w:styleId="IntenseQuote">
    <w:name w:val="Intense Quote"/>
    <w:basedOn w:val="Normal"/>
    <w:next w:val="Normal"/>
    <w:link w:val="IntenseQuoteChar"/>
    <w:uiPriority w:val="30"/>
    <w:qFormat/>
    <w:rsid w:val="00635B4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35B49"/>
    <w:rPr>
      <w:rFonts w:ascii="Arial" w:hAnsi="Arial" w:cs="Arial"/>
      <w:i/>
      <w:iCs/>
      <w:color w:val="4F81BD" w:themeColor="accent1"/>
    </w:rPr>
  </w:style>
  <w:style w:type="paragraph" w:styleId="NoSpacing">
    <w:name w:val="No Spacing"/>
    <w:uiPriority w:val="1"/>
    <w:qFormat/>
    <w:rsid w:val="00635B49"/>
    <w:pPr>
      <w:spacing w:after="0" w:line="240" w:lineRule="auto"/>
      <w:jc w:val="both"/>
    </w:pPr>
    <w:rPr>
      <w:rFonts w:ascii="Arial" w:hAnsi="Arial" w:cs="Arial"/>
    </w:rPr>
  </w:style>
  <w:style w:type="paragraph" w:styleId="CommentText">
    <w:name w:val="annotation text"/>
    <w:basedOn w:val="Normal"/>
    <w:link w:val="CommentTextChar"/>
    <w:uiPriority w:val="99"/>
    <w:unhideWhenUsed/>
    <w:rsid w:val="00635B49"/>
    <w:rPr>
      <w:sz w:val="20"/>
      <w:szCs w:val="20"/>
    </w:rPr>
  </w:style>
  <w:style w:type="character" w:customStyle="1" w:styleId="CommentTextChar">
    <w:name w:val="Comment Text Char"/>
    <w:basedOn w:val="DefaultParagraphFont"/>
    <w:link w:val="CommentText"/>
    <w:uiPriority w:val="99"/>
    <w:rsid w:val="00635B4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35B49"/>
    <w:rPr>
      <w:b/>
      <w:bCs/>
    </w:rPr>
  </w:style>
  <w:style w:type="character" w:customStyle="1" w:styleId="CommentSubjectChar">
    <w:name w:val="Comment Subject Char"/>
    <w:basedOn w:val="CommentTextChar"/>
    <w:link w:val="CommentSubject"/>
    <w:uiPriority w:val="99"/>
    <w:semiHidden/>
    <w:rsid w:val="00635B49"/>
    <w:rPr>
      <w:rFonts w:ascii="Arial" w:hAnsi="Arial" w:cs="Arial"/>
      <w:b/>
      <w:bCs/>
      <w:sz w:val="20"/>
      <w:szCs w:val="20"/>
    </w:rPr>
  </w:style>
  <w:style w:type="paragraph" w:styleId="List">
    <w:name w:val="List"/>
    <w:basedOn w:val="Normal"/>
    <w:uiPriority w:val="99"/>
    <w:semiHidden/>
    <w:unhideWhenUsed/>
    <w:rsid w:val="00635B49"/>
    <w:pPr>
      <w:ind w:left="283" w:hanging="283"/>
      <w:contextualSpacing/>
    </w:pPr>
  </w:style>
  <w:style w:type="paragraph" w:styleId="List2">
    <w:name w:val="List 2"/>
    <w:basedOn w:val="Normal"/>
    <w:uiPriority w:val="99"/>
    <w:semiHidden/>
    <w:unhideWhenUsed/>
    <w:rsid w:val="00635B49"/>
    <w:pPr>
      <w:ind w:left="566" w:hanging="283"/>
      <w:contextualSpacing/>
    </w:pPr>
  </w:style>
  <w:style w:type="paragraph" w:styleId="List3">
    <w:name w:val="List 3"/>
    <w:basedOn w:val="Normal"/>
    <w:uiPriority w:val="99"/>
    <w:semiHidden/>
    <w:unhideWhenUsed/>
    <w:rsid w:val="00635B49"/>
    <w:pPr>
      <w:ind w:left="849" w:hanging="283"/>
      <w:contextualSpacing/>
    </w:pPr>
  </w:style>
  <w:style w:type="paragraph" w:styleId="List4">
    <w:name w:val="List 4"/>
    <w:basedOn w:val="Normal"/>
    <w:uiPriority w:val="99"/>
    <w:semiHidden/>
    <w:unhideWhenUsed/>
    <w:rsid w:val="00635B49"/>
    <w:pPr>
      <w:ind w:left="1132" w:hanging="283"/>
      <w:contextualSpacing/>
    </w:pPr>
  </w:style>
  <w:style w:type="paragraph" w:styleId="List5">
    <w:name w:val="List 5"/>
    <w:basedOn w:val="Normal"/>
    <w:uiPriority w:val="99"/>
    <w:semiHidden/>
    <w:unhideWhenUsed/>
    <w:rsid w:val="00635B49"/>
    <w:pPr>
      <w:ind w:left="1415" w:hanging="283"/>
      <w:contextualSpacing/>
    </w:pPr>
  </w:style>
  <w:style w:type="paragraph" w:styleId="ListParagraph">
    <w:name w:val="List Paragraph"/>
    <w:basedOn w:val="Normal"/>
    <w:uiPriority w:val="34"/>
    <w:qFormat/>
    <w:rsid w:val="00635B49"/>
    <w:pPr>
      <w:ind w:left="720"/>
      <w:contextualSpacing/>
    </w:pPr>
  </w:style>
  <w:style w:type="paragraph" w:styleId="ListContinue">
    <w:name w:val="List Continue"/>
    <w:basedOn w:val="Normal"/>
    <w:uiPriority w:val="99"/>
    <w:semiHidden/>
    <w:unhideWhenUsed/>
    <w:rsid w:val="00635B49"/>
    <w:pPr>
      <w:ind w:left="283"/>
      <w:contextualSpacing/>
    </w:pPr>
  </w:style>
  <w:style w:type="paragraph" w:styleId="ListContinue2">
    <w:name w:val="List Continue 2"/>
    <w:basedOn w:val="Normal"/>
    <w:uiPriority w:val="99"/>
    <w:semiHidden/>
    <w:unhideWhenUsed/>
    <w:rsid w:val="00635B49"/>
    <w:pPr>
      <w:ind w:left="566"/>
      <w:contextualSpacing/>
    </w:pPr>
  </w:style>
  <w:style w:type="paragraph" w:styleId="ListContinue3">
    <w:name w:val="List Continue 3"/>
    <w:basedOn w:val="Normal"/>
    <w:uiPriority w:val="99"/>
    <w:semiHidden/>
    <w:unhideWhenUsed/>
    <w:rsid w:val="00635B49"/>
    <w:pPr>
      <w:ind w:left="849"/>
      <w:contextualSpacing/>
    </w:pPr>
  </w:style>
  <w:style w:type="paragraph" w:styleId="ListContinue4">
    <w:name w:val="List Continue 4"/>
    <w:basedOn w:val="Normal"/>
    <w:uiPriority w:val="99"/>
    <w:semiHidden/>
    <w:unhideWhenUsed/>
    <w:rsid w:val="00635B49"/>
    <w:pPr>
      <w:ind w:left="1132"/>
      <w:contextualSpacing/>
    </w:pPr>
  </w:style>
  <w:style w:type="paragraph" w:styleId="ListContinue5">
    <w:name w:val="List Continue 5"/>
    <w:basedOn w:val="Normal"/>
    <w:uiPriority w:val="99"/>
    <w:semiHidden/>
    <w:unhideWhenUsed/>
    <w:rsid w:val="00635B49"/>
    <w:pPr>
      <w:ind w:left="1415"/>
      <w:contextualSpacing/>
    </w:pPr>
  </w:style>
  <w:style w:type="paragraph" w:styleId="ListNumber">
    <w:name w:val="List Number"/>
    <w:basedOn w:val="Normal"/>
    <w:uiPriority w:val="99"/>
    <w:semiHidden/>
    <w:unhideWhenUsed/>
    <w:rsid w:val="00635B49"/>
    <w:pPr>
      <w:numPr>
        <w:numId w:val="19"/>
      </w:numPr>
      <w:contextualSpacing/>
    </w:pPr>
  </w:style>
  <w:style w:type="paragraph" w:styleId="ListNumber2">
    <w:name w:val="List Number 2"/>
    <w:basedOn w:val="Normal"/>
    <w:uiPriority w:val="99"/>
    <w:semiHidden/>
    <w:unhideWhenUsed/>
    <w:rsid w:val="00635B49"/>
    <w:pPr>
      <w:numPr>
        <w:numId w:val="20"/>
      </w:numPr>
      <w:contextualSpacing/>
    </w:pPr>
  </w:style>
  <w:style w:type="paragraph" w:styleId="ListNumber3">
    <w:name w:val="List Number 3"/>
    <w:basedOn w:val="Normal"/>
    <w:uiPriority w:val="99"/>
    <w:semiHidden/>
    <w:unhideWhenUsed/>
    <w:rsid w:val="00635B49"/>
    <w:pPr>
      <w:numPr>
        <w:numId w:val="21"/>
      </w:numPr>
      <w:contextualSpacing/>
    </w:pPr>
  </w:style>
  <w:style w:type="paragraph" w:styleId="ListNumber4">
    <w:name w:val="List Number 4"/>
    <w:basedOn w:val="Normal"/>
    <w:uiPriority w:val="99"/>
    <w:semiHidden/>
    <w:unhideWhenUsed/>
    <w:rsid w:val="00635B49"/>
    <w:pPr>
      <w:numPr>
        <w:numId w:val="22"/>
      </w:numPr>
      <w:contextualSpacing/>
    </w:pPr>
  </w:style>
  <w:style w:type="paragraph" w:styleId="ListNumber5">
    <w:name w:val="List Number 5"/>
    <w:basedOn w:val="Normal"/>
    <w:uiPriority w:val="99"/>
    <w:semiHidden/>
    <w:unhideWhenUsed/>
    <w:rsid w:val="00635B49"/>
    <w:pPr>
      <w:numPr>
        <w:numId w:val="23"/>
      </w:numPr>
      <w:contextualSpacing/>
    </w:pPr>
  </w:style>
  <w:style w:type="paragraph" w:styleId="Bibliography">
    <w:name w:val="Bibliography"/>
    <w:basedOn w:val="Normal"/>
    <w:next w:val="Normal"/>
    <w:uiPriority w:val="37"/>
    <w:semiHidden/>
    <w:unhideWhenUsed/>
    <w:rsid w:val="00635B49"/>
  </w:style>
  <w:style w:type="paragraph" w:styleId="MacroText">
    <w:name w:val="macro"/>
    <w:link w:val="MacroTextChar"/>
    <w:uiPriority w:val="99"/>
    <w:semiHidden/>
    <w:unhideWhenUsed/>
    <w:rsid w:val="00635B49"/>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hAnsi="Consolas" w:cs="Arial"/>
      <w:sz w:val="20"/>
      <w:szCs w:val="20"/>
    </w:rPr>
  </w:style>
  <w:style w:type="character" w:customStyle="1" w:styleId="MacroTextChar">
    <w:name w:val="Macro Text Char"/>
    <w:basedOn w:val="DefaultParagraphFont"/>
    <w:link w:val="MacroText"/>
    <w:uiPriority w:val="99"/>
    <w:semiHidden/>
    <w:rsid w:val="00635B49"/>
    <w:rPr>
      <w:rFonts w:ascii="Consolas" w:hAnsi="Consolas" w:cs="Arial"/>
      <w:sz w:val="20"/>
      <w:szCs w:val="20"/>
    </w:rPr>
  </w:style>
  <w:style w:type="paragraph" w:styleId="MessageHeader">
    <w:name w:val="Message Header"/>
    <w:basedOn w:val="Normal"/>
    <w:link w:val="MessageHeaderChar"/>
    <w:uiPriority w:val="99"/>
    <w:semiHidden/>
    <w:unhideWhenUsed/>
    <w:rsid w:val="00635B49"/>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35B49"/>
    <w:rPr>
      <w:rFonts w:asciiTheme="majorHAnsi" w:eastAsiaTheme="majorEastAsia" w:hAnsiTheme="majorHAnsi" w:cstheme="majorBidi"/>
      <w:sz w:val="24"/>
      <w:szCs w:val="24"/>
      <w:shd w:val="pct20" w:color="auto" w:fill="auto"/>
    </w:rPr>
  </w:style>
  <w:style w:type="paragraph" w:styleId="PlainText">
    <w:name w:val="Plain Text"/>
    <w:basedOn w:val="Normal"/>
    <w:link w:val="PlainTextChar"/>
    <w:uiPriority w:val="99"/>
    <w:semiHidden/>
    <w:unhideWhenUsed/>
    <w:rsid w:val="00635B49"/>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635B49"/>
    <w:rPr>
      <w:rFonts w:ascii="Consolas" w:hAnsi="Consolas" w:cs="Arial"/>
      <w:sz w:val="21"/>
      <w:szCs w:val="21"/>
    </w:rPr>
  </w:style>
  <w:style w:type="paragraph" w:styleId="TableofAuthorities">
    <w:name w:val="table of authorities"/>
    <w:basedOn w:val="Normal"/>
    <w:next w:val="Normal"/>
    <w:uiPriority w:val="99"/>
    <w:semiHidden/>
    <w:unhideWhenUsed/>
    <w:rsid w:val="00635B49"/>
    <w:pPr>
      <w:spacing w:after="0"/>
      <w:ind w:left="220" w:hanging="220"/>
    </w:pPr>
  </w:style>
  <w:style w:type="paragraph" w:styleId="TOAHeading">
    <w:name w:val="toa heading"/>
    <w:basedOn w:val="Normal"/>
    <w:next w:val="Normal"/>
    <w:uiPriority w:val="99"/>
    <w:semiHidden/>
    <w:unhideWhenUsed/>
    <w:rsid w:val="00635B49"/>
    <w:rPr>
      <w:rFonts w:asciiTheme="majorHAnsi" w:eastAsiaTheme="majorEastAsia" w:hAnsiTheme="majorHAnsi" w:cstheme="majorBidi"/>
      <w:b/>
      <w:bCs/>
      <w:sz w:val="24"/>
      <w:szCs w:val="24"/>
    </w:rPr>
  </w:style>
  <w:style w:type="paragraph" w:styleId="BalloonText">
    <w:name w:val="Balloon Text"/>
    <w:basedOn w:val="Normal"/>
    <w:link w:val="BalloonTextChar"/>
    <w:uiPriority w:val="99"/>
    <w:semiHidden/>
    <w:unhideWhenUsed/>
    <w:rsid w:val="00635B4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B49"/>
    <w:rPr>
      <w:rFonts w:ascii="Segoe UI" w:hAnsi="Segoe UI" w:cs="Segoe UI"/>
      <w:sz w:val="18"/>
      <w:szCs w:val="18"/>
    </w:rPr>
  </w:style>
  <w:style w:type="paragraph" w:styleId="NormalWeb">
    <w:name w:val="Normal (Web)"/>
    <w:basedOn w:val="Normal"/>
    <w:uiPriority w:val="99"/>
    <w:unhideWhenUsed/>
    <w:rsid w:val="00635B49"/>
    <w:rPr>
      <w:rFonts w:ascii="Times New Roman" w:hAnsi="Times New Roman" w:cs="Times New Roman"/>
      <w:sz w:val="24"/>
      <w:szCs w:val="24"/>
    </w:rPr>
  </w:style>
  <w:style w:type="paragraph" w:styleId="NormalIndent">
    <w:name w:val="Normal Indent"/>
    <w:basedOn w:val="Normal"/>
    <w:uiPriority w:val="99"/>
    <w:semiHidden/>
    <w:unhideWhenUsed/>
    <w:rsid w:val="00635B49"/>
    <w:pPr>
      <w:ind w:left="708"/>
    </w:pPr>
  </w:style>
  <w:style w:type="paragraph" w:styleId="BodyText">
    <w:name w:val="Body Text"/>
    <w:basedOn w:val="Normal"/>
    <w:link w:val="BodyTextChar"/>
    <w:uiPriority w:val="99"/>
    <w:semiHidden/>
    <w:unhideWhenUsed/>
    <w:rsid w:val="00635B49"/>
  </w:style>
  <w:style w:type="character" w:customStyle="1" w:styleId="BodyTextChar">
    <w:name w:val="Body Text Char"/>
    <w:basedOn w:val="DefaultParagraphFont"/>
    <w:link w:val="BodyText"/>
    <w:rsid w:val="00635B49"/>
    <w:rPr>
      <w:rFonts w:ascii="Arial" w:hAnsi="Arial" w:cs="Arial"/>
    </w:rPr>
  </w:style>
  <w:style w:type="paragraph" w:styleId="BodyText2">
    <w:name w:val="Body Text 2"/>
    <w:basedOn w:val="Normal"/>
    <w:link w:val="BodyText2Char"/>
    <w:uiPriority w:val="99"/>
    <w:semiHidden/>
    <w:unhideWhenUsed/>
    <w:rsid w:val="00635B49"/>
    <w:pPr>
      <w:spacing w:line="480" w:lineRule="auto"/>
    </w:pPr>
  </w:style>
  <w:style w:type="character" w:customStyle="1" w:styleId="BodyText2Char">
    <w:name w:val="Body Text 2 Char"/>
    <w:basedOn w:val="DefaultParagraphFont"/>
    <w:link w:val="BodyText2"/>
    <w:uiPriority w:val="99"/>
    <w:semiHidden/>
    <w:rsid w:val="00635B49"/>
    <w:rPr>
      <w:rFonts w:ascii="Arial" w:hAnsi="Arial" w:cs="Arial"/>
    </w:rPr>
  </w:style>
  <w:style w:type="paragraph" w:styleId="BodyText3">
    <w:name w:val="Body Text 3"/>
    <w:basedOn w:val="Normal"/>
    <w:link w:val="BodyText3Char"/>
    <w:uiPriority w:val="99"/>
    <w:semiHidden/>
    <w:unhideWhenUsed/>
    <w:rsid w:val="00635B49"/>
    <w:rPr>
      <w:sz w:val="16"/>
      <w:szCs w:val="16"/>
    </w:rPr>
  </w:style>
  <w:style w:type="character" w:customStyle="1" w:styleId="BodyText3Char">
    <w:name w:val="Body Text 3 Char"/>
    <w:basedOn w:val="DefaultParagraphFont"/>
    <w:link w:val="BodyText3"/>
    <w:uiPriority w:val="99"/>
    <w:semiHidden/>
    <w:rsid w:val="00635B49"/>
    <w:rPr>
      <w:rFonts w:ascii="Arial" w:hAnsi="Arial" w:cs="Arial"/>
      <w:sz w:val="16"/>
      <w:szCs w:val="16"/>
    </w:rPr>
  </w:style>
  <w:style w:type="paragraph" w:styleId="BodyTextIndent2">
    <w:name w:val="Body Text Indent 2"/>
    <w:basedOn w:val="Normal"/>
    <w:link w:val="BodyTextIndent2Char"/>
    <w:uiPriority w:val="99"/>
    <w:semiHidden/>
    <w:unhideWhenUsed/>
    <w:rsid w:val="00635B49"/>
    <w:pPr>
      <w:spacing w:line="480" w:lineRule="auto"/>
      <w:ind w:left="283"/>
    </w:pPr>
  </w:style>
  <w:style w:type="character" w:customStyle="1" w:styleId="BodyTextIndent2Char">
    <w:name w:val="Body Text Indent 2 Char"/>
    <w:basedOn w:val="DefaultParagraphFont"/>
    <w:link w:val="BodyTextIndent2"/>
    <w:uiPriority w:val="99"/>
    <w:semiHidden/>
    <w:rsid w:val="00635B49"/>
    <w:rPr>
      <w:rFonts w:ascii="Arial" w:hAnsi="Arial" w:cs="Arial"/>
    </w:rPr>
  </w:style>
  <w:style w:type="paragraph" w:styleId="BodyTextIndent3">
    <w:name w:val="Body Text Indent 3"/>
    <w:basedOn w:val="Normal"/>
    <w:link w:val="BodyTextIndent3Char"/>
    <w:uiPriority w:val="99"/>
    <w:semiHidden/>
    <w:unhideWhenUsed/>
    <w:rsid w:val="00635B49"/>
    <w:pPr>
      <w:ind w:left="283"/>
    </w:pPr>
    <w:rPr>
      <w:sz w:val="16"/>
      <w:szCs w:val="16"/>
    </w:rPr>
  </w:style>
  <w:style w:type="character" w:customStyle="1" w:styleId="BodyTextIndent3Char">
    <w:name w:val="Body Text Indent 3 Char"/>
    <w:basedOn w:val="DefaultParagraphFont"/>
    <w:link w:val="BodyTextIndent3"/>
    <w:uiPriority w:val="99"/>
    <w:semiHidden/>
    <w:rsid w:val="00635B49"/>
    <w:rPr>
      <w:rFonts w:ascii="Arial" w:hAnsi="Arial" w:cs="Arial"/>
      <w:sz w:val="16"/>
      <w:szCs w:val="16"/>
    </w:rPr>
  </w:style>
  <w:style w:type="paragraph" w:styleId="BodyTextFirstIndent">
    <w:name w:val="Body Text First Indent"/>
    <w:basedOn w:val="BodyText"/>
    <w:link w:val="BodyTextFirstIndentChar"/>
    <w:uiPriority w:val="99"/>
    <w:semiHidden/>
    <w:unhideWhenUsed/>
    <w:rsid w:val="00635B49"/>
    <w:pPr>
      <w:ind w:firstLine="360"/>
    </w:pPr>
  </w:style>
  <w:style w:type="character" w:customStyle="1" w:styleId="BodyTextFirstIndentChar">
    <w:name w:val="Body Text First Indent Char"/>
    <w:basedOn w:val="BodyTextChar"/>
    <w:link w:val="BodyTextFirstIndent"/>
    <w:uiPriority w:val="99"/>
    <w:semiHidden/>
    <w:rsid w:val="00635B49"/>
    <w:rPr>
      <w:rFonts w:ascii="Arial" w:hAnsi="Arial" w:cs="Arial"/>
    </w:rPr>
  </w:style>
  <w:style w:type="paragraph" w:styleId="BodyTextIndent">
    <w:name w:val="Body Text Indent"/>
    <w:basedOn w:val="Normal"/>
    <w:link w:val="BodyTextIndentChar"/>
    <w:uiPriority w:val="99"/>
    <w:semiHidden/>
    <w:unhideWhenUsed/>
    <w:rsid w:val="00635B49"/>
    <w:pPr>
      <w:ind w:left="283"/>
    </w:pPr>
  </w:style>
  <w:style w:type="character" w:customStyle="1" w:styleId="BodyTextIndentChar">
    <w:name w:val="Body Text Indent Char"/>
    <w:basedOn w:val="DefaultParagraphFont"/>
    <w:link w:val="BodyTextIndent"/>
    <w:uiPriority w:val="99"/>
    <w:semiHidden/>
    <w:rsid w:val="00635B49"/>
    <w:rPr>
      <w:rFonts w:ascii="Arial" w:hAnsi="Arial" w:cs="Arial"/>
    </w:rPr>
  </w:style>
  <w:style w:type="paragraph" w:styleId="BodyTextFirstIndent2">
    <w:name w:val="Body Text First Indent 2"/>
    <w:basedOn w:val="BodyTextIndent"/>
    <w:link w:val="BodyTextFirstIndent2Char"/>
    <w:uiPriority w:val="99"/>
    <w:semiHidden/>
    <w:unhideWhenUsed/>
    <w:rsid w:val="00635B49"/>
    <w:pPr>
      <w:ind w:left="360" w:firstLine="360"/>
    </w:pPr>
  </w:style>
  <w:style w:type="character" w:customStyle="1" w:styleId="BodyTextFirstIndent2Char">
    <w:name w:val="Body Text First Indent 2 Char"/>
    <w:basedOn w:val="BodyTextIndentChar"/>
    <w:link w:val="BodyTextFirstIndent2"/>
    <w:uiPriority w:val="99"/>
    <w:semiHidden/>
    <w:rsid w:val="00635B49"/>
    <w:rPr>
      <w:rFonts w:ascii="Arial" w:hAnsi="Arial" w:cs="Arial"/>
    </w:rPr>
  </w:style>
  <w:style w:type="paragraph" w:styleId="Title">
    <w:name w:val="Title"/>
    <w:basedOn w:val="Normal"/>
    <w:next w:val="Normal"/>
    <w:link w:val="TitleChar"/>
    <w:uiPriority w:val="10"/>
    <w:qFormat/>
    <w:rsid w:val="00635B49"/>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5B49"/>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semiHidden/>
    <w:rsid w:val="00635B4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35B4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635B4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35B4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35B49"/>
    <w:rPr>
      <w:rFonts w:asciiTheme="majorHAnsi" w:eastAsiaTheme="majorEastAsia" w:hAnsiTheme="majorHAnsi" w:cstheme="majorBidi"/>
      <w:i/>
      <w:iCs/>
      <w:color w:val="272727" w:themeColor="text1" w:themeTint="D8"/>
      <w:sz w:val="21"/>
      <w:szCs w:val="21"/>
    </w:rPr>
  </w:style>
  <w:style w:type="paragraph" w:styleId="EnvelopeReturn">
    <w:name w:val="envelope return"/>
    <w:basedOn w:val="Normal"/>
    <w:uiPriority w:val="99"/>
    <w:semiHidden/>
    <w:unhideWhenUsed/>
    <w:rsid w:val="00635B49"/>
    <w:pPr>
      <w:spacing w:before="0" w:after="0"/>
    </w:pPr>
    <w:rPr>
      <w:rFonts w:asciiTheme="majorHAnsi" w:eastAsiaTheme="majorEastAsia" w:hAnsiTheme="majorHAnsi" w:cstheme="majorBidi"/>
      <w:sz w:val="20"/>
      <w:szCs w:val="20"/>
    </w:rPr>
  </w:style>
  <w:style w:type="paragraph" w:styleId="EnvelopeAddress">
    <w:name w:val="envelope address"/>
    <w:basedOn w:val="Normal"/>
    <w:uiPriority w:val="99"/>
    <w:semiHidden/>
    <w:unhideWhenUsed/>
    <w:rsid w:val="00635B49"/>
    <w:pPr>
      <w:framePr w:w="4320" w:h="2160" w:hRule="exact" w:hSpace="141" w:wrap="auto" w:hAnchor="page" w:xAlign="center" w:yAlign="bottom"/>
      <w:spacing w:before="0" w:after="0"/>
      <w:ind w:left="1"/>
    </w:pPr>
    <w:rPr>
      <w:rFonts w:asciiTheme="majorHAnsi" w:eastAsiaTheme="majorEastAsia" w:hAnsiTheme="majorHAnsi" w:cstheme="majorBidi"/>
      <w:sz w:val="24"/>
      <w:szCs w:val="24"/>
    </w:rPr>
  </w:style>
  <w:style w:type="paragraph" w:styleId="Signature">
    <w:name w:val="Signature"/>
    <w:basedOn w:val="Normal"/>
    <w:link w:val="SignatureChar"/>
    <w:uiPriority w:val="99"/>
    <w:semiHidden/>
    <w:unhideWhenUsed/>
    <w:rsid w:val="00635B49"/>
    <w:pPr>
      <w:spacing w:before="0" w:after="0"/>
      <w:ind w:left="4252"/>
    </w:pPr>
  </w:style>
  <w:style w:type="character" w:customStyle="1" w:styleId="SignatureChar">
    <w:name w:val="Signature Char"/>
    <w:basedOn w:val="DefaultParagraphFont"/>
    <w:link w:val="Signature"/>
    <w:uiPriority w:val="99"/>
    <w:semiHidden/>
    <w:rsid w:val="00635B49"/>
    <w:rPr>
      <w:rFonts w:ascii="Arial" w:hAnsi="Arial" w:cs="Arial"/>
    </w:rPr>
  </w:style>
  <w:style w:type="paragraph" w:styleId="Subtitle">
    <w:name w:val="Subtitle"/>
    <w:basedOn w:val="Normal"/>
    <w:next w:val="Normal"/>
    <w:link w:val="SubtitleChar"/>
    <w:uiPriority w:val="11"/>
    <w:qFormat/>
    <w:rsid w:val="00635B49"/>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35B49"/>
    <w:rPr>
      <w:rFonts w:eastAsiaTheme="minorEastAsia"/>
      <w:color w:val="5A5A5A" w:themeColor="text1" w:themeTint="A5"/>
      <w:spacing w:val="15"/>
    </w:rPr>
  </w:style>
  <w:style w:type="paragraph" w:styleId="Quote">
    <w:name w:val="Quote"/>
    <w:basedOn w:val="Normal"/>
    <w:next w:val="Normal"/>
    <w:link w:val="QuoteChar"/>
    <w:uiPriority w:val="29"/>
    <w:qFormat/>
    <w:rsid w:val="00635B4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35B49"/>
    <w:rPr>
      <w:rFonts w:ascii="Arial" w:hAnsi="Arial" w:cs="Arial"/>
      <w:i/>
      <w:iCs/>
      <w:color w:val="404040" w:themeColor="text1" w:themeTint="BF"/>
    </w:rPr>
  </w:style>
  <w:style w:type="paragraph" w:styleId="FootnoteText">
    <w:name w:val="footnote text"/>
    <w:basedOn w:val="Normal"/>
    <w:link w:val="FootnoteTextChar"/>
    <w:uiPriority w:val="99"/>
    <w:semiHidden/>
    <w:unhideWhenUsed/>
    <w:rsid w:val="00CB23B3"/>
    <w:pPr>
      <w:spacing w:before="0" w:after="0"/>
      <w:ind w:left="720" w:hanging="720"/>
    </w:pPr>
    <w:rPr>
      <w:sz w:val="18"/>
      <w:szCs w:val="20"/>
    </w:rPr>
  </w:style>
  <w:style w:type="character" w:customStyle="1" w:styleId="FootnoteTextChar">
    <w:name w:val="Footnote Text Char"/>
    <w:basedOn w:val="DefaultParagraphFont"/>
    <w:link w:val="FootnoteText"/>
    <w:uiPriority w:val="99"/>
    <w:semiHidden/>
    <w:rsid w:val="00CB23B3"/>
    <w:rPr>
      <w:rFonts w:ascii="Arial" w:hAnsi="Arial" w:cs="Arial"/>
      <w:sz w:val="18"/>
      <w:szCs w:val="20"/>
    </w:rPr>
  </w:style>
  <w:style w:type="paragraph" w:styleId="Footer">
    <w:name w:val="footer"/>
    <w:basedOn w:val="Normal"/>
    <w:link w:val="FooterChar"/>
    <w:uiPriority w:val="99"/>
    <w:unhideWhenUsed/>
    <w:rsid w:val="00CB23B3"/>
    <w:pPr>
      <w:tabs>
        <w:tab w:val="center" w:pos="4394"/>
        <w:tab w:val="right" w:pos="8787"/>
      </w:tabs>
      <w:spacing w:before="360" w:after="0"/>
      <w:jc w:val="left"/>
    </w:pPr>
  </w:style>
  <w:style w:type="character" w:customStyle="1" w:styleId="FooterChar">
    <w:name w:val="Footer Char"/>
    <w:basedOn w:val="DefaultParagraphFont"/>
    <w:link w:val="Footer"/>
    <w:uiPriority w:val="99"/>
    <w:rsid w:val="00CB23B3"/>
    <w:rPr>
      <w:rFonts w:ascii="Arial" w:hAnsi="Arial" w:cs="Arial"/>
    </w:rPr>
  </w:style>
  <w:style w:type="paragraph" w:styleId="TOC2">
    <w:name w:val="toc 2"/>
    <w:basedOn w:val="Normal"/>
    <w:next w:val="Normal"/>
    <w:uiPriority w:val="39"/>
    <w:semiHidden/>
    <w:unhideWhenUsed/>
    <w:rsid w:val="00CB23B3"/>
    <w:pPr>
      <w:keepNext/>
      <w:spacing w:before="240" w:line="360" w:lineRule="auto"/>
      <w:jc w:val="center"/>
    </w:pPr>
  </w:style>
  <w:style w:type="paragraph" w:styleId="TOC3">
    <w:name w:val="toc 3"/>
    <w:basedOn w:val="Normal"/>
    <w:next w:val="Normal"/>
    <w:uiPriority w:val="39"/>
    <w:semiHidden/>
    <w:unhideWhenUsed/>
    <w:rsid w:val="00CB23B3"/>
    <w:pPr>
      <w:keepNext/>
      <w:spacing w:before="240" w:line="360" w:lineRule="auto"/>
      <w:jc w:val="center"/>
    </w:pPr>
    <w:rPr>
      <w:b/>
      <w:spacing w:val="60"/>
      <w:sz w:val="18"/>
    </w:rPr>
  </w:style>
  <w:style w:type="paragraph" w:styleId="TOC4">
    <w:name w:val="toc 4"/>
    <w:basedOn w:val="Normal"/>
    <w:next w:val="Normal"/>
    <w:uiPriority w:val="39"/>
    <w:semiHidden/>
    <w:unhideWhenUsed/>
    <w:rsid w:val="00CB23B3"/>
    <w:pPr>
      <w:keepNext/>
      <w:spacing w:before="240" w:line="360" w:lineRule="auto"/>
      <w:jc w:val="center"/>
    </w:pPr>
    <w:rPr>
      <w:b/>
      <w:sz w:val="18"/>
    </w:rPr>
  </w:style>
  <w:style w:type="paragraph" w:styleId="TOC5">
    <w:name w:val="toc 5"/>
    <w:basedOn w:val="Normal"/>
    <w:next w:val="Normal"/>
    <w:uiPriority w:val="39"/>
    <w:semiHidden/>
    <w:unhideWhenUsed/>
    <w:rsid w:val="00CB23B3"/>
    <w:pPr>
      <w:keepNext/>
      <w:spacing w:before="240" w:line="360" w:lineRule="auto"/>
      <w:jc w:val="center"/>
    </w:pPr>
    <w:rPr>
      <w:spacing w:val="60"/>
      <w:sz w:val="18"/>
    </w:rPr>
  </w:style>
  <w:style w:type="paragraph" w:styleId="TOC6">
    <w:name w:val="toc 6"/>
    <w:basedOn w:val="Normal"/>
    <w:next w:val="Normal"/>
    <w:uiPriority w:val="39"/>
    <w:semiHidden/>
    <w:unhideWhenUsed/>
    <w:rsid w:val="00CB23B3"/>
    <w:pPr>
      <w:keepNext/>
      <w:spacing w:before="240" w:line="360" w:lineRule="auto"/>
      <w:jc w:val="center"/>
    </w:pPr>
    <w:rPr>
      <w:sz w:val="18"/>
    </w:rPr>
  </w:style>
  <w:style w:type="paragraph" w:styleId="TOC7">
    <w:name w:val="toc 7"/>
    <w:basedOn w:val="Normal"/>
    <w:next w:val="Normal"/>
    <w:uiPriority w:val="39"/>
    <w:semiHidden/>
    <w:unhideWhenUsed/>
    <w:rsid w:val="00CB23B3"/>
    <w:pPr>
      <w:keepNext/>
      <w:spacing w:before="240" w:line="360" w:lineRule="auto"/>
      <w:jc w:val="center"/>
    </w:pPr>
    <w:rPr>
      <w:b/>
      <w:spacing w:val="60"/>
      <w:sz w:val="16"/>
    </w:rPr>
  </w:style>
  <w:style w:type="paragraph" w:styleId="TOC8">
    <w:name w:val="toc 8"/>
    <w:basedOn w:val="Normal"/>
    <w:next w:val="Normal"/>
    <w:uiPriority w:val="39"/>
    <w:semiHidden/>
    <w:unhideWhenUsed/>
    <w:rsid w:val="00CB23B3"/>
    <w:pPr>
      <w:keepNext/>
      <w:spacing w:before="240" w:line="360" w:lineRule="auto"/>
      <w:jc w:val="center"/>
    </w:pPr>
    <w:rPr>
      <w:b/>
      <w:sz w:val="16"/>
    </w:rPr>
  </w:style>
  <w:style w:type="paragraph" w:customStyle="1" w:styleId="Formel">
    <w:name w:val="Formel"/>
    <w:basedOn w:val="Normal"/>
    <w:rsid w:val="00CB23B3"/>
    <w:pPr>
      <w:spacing w:before="240" w:after="240"/>
      <w:jc w:val="center"/>
    </w:pPr>
  </w:style>
  <w:style w:type="paragraph" w:customStyle="1" w:styleId="Grafik">
    <w:name w:val="Grafik"/>
    <w:basedOn w:val="Normal"/>
    <w:next w:val="GrafikTitel"/>
    <w:rsid w:val="00CB23B3"/>
    <w:pPr>
      <w:spacing w:before="240" w:after="240"/>
      <w:jc w:val="center"/>
    </w:pPr>
  </w:style>
  <w:style w:type="paragraph" w:customStyle="1" w:styleId="Text">
    <w:name w:val="Text"/>
    <w:basedOn w:val="Normal"/>
    <w:rsid w:val="00CB23B3"/>
  </w:style>
  <w:style w:type="paragraph" w:customStyle="1" w:styleId="GrafikTitel">
    <w:name w:val="Grafik Titel"/>
    <w:basedOn w:val="Normal"/>
    <w:next w:val="Grafik"/>
    <w:rsid w:val="00CB23B3"/>
    <w:pPr>
      <w:spacing w:before="0"/>
      <w:jc w:val="center"/>
    </w:pPr>
    <w:rPr>
      <w:i/>
      <w:sz w:val="18"/>
    </w:rPr>
  </w:style>
  <w:style w:type="paragraph" w:customStyle="1" w:styleId="TabelleTitel">
    <w:name w:val="Tabelle Titel"/>
    <w:basedOn w:val="Normal"/>
    <w:rsid w:val="00CB23B3"/>
    <w:pPr>
      <w:spacing w:before="240"/>
      <w:jc w:val="center"/>
    </w:pPr>
  </w:style>
  <w:style w:type="paragraph" w:customStyle="1" w:styleId="Tabelleberschrift">
    <w:name w:val="Tabelle Überschrift"/>
    <w:basedOn w:val="Normal"/>
    <w:next w:val="TabelleText"/>
    <w:rsid w:val="00CB23B3"/>
    <w:pPr>
      <w:spacing w:before="60" w:after="60"/>
    </w:pPr>
    <w:rPr>
      <w:b/>
      <w:sz w:val="18"/>
    </w:rPr>
  </w:style>
  <w:style w:type="paragraph" w:customStyle="1" w:styleId="TabelleText">
    <w:name w:val="Tabelle Text"/>
    <w:basedOn w:val="Normal"/>
    <w:rsid w:val="00CB23B3"/>
    <w:pPr>
      <w:spacing w:before="60" w:after="60"/>
    </w:pPr>
    <w:rPr>
      <w:sz w:val="18"/>
    </w:rPr>
  </w:style>
  <w:style w:type="paragraph" w:customStyle="1" w:styleId="TabelleAufzhlung">
    <w:name w:val="Tabelle Aufzählung"/>
    <w:basedOn w:val="Normal"/>
    <w:rsid w:val="00CB23B3"/>
    <w:pPr>
      <w:numPr>
        <w:numId w:val="32"/>
      </w:numPr>
      <w:spacing w:before="60" w:after="60"/>
    </w:pPr>
    <w:rPr>
      <w:sz w:val="18"/>
    </w:rPr>
  </w:style>
  <w:style w:type="paragraph" w:customStyle="1" w:styleId="TabelleListe">
    <w:name w:val="Tabelle Liste"/>
    <w:basedOn w:val="Normal"/>
    <w:rsid w:val="00CB23B3"/>
    <w:pPr>
      <w:numPr>
        <w:numId w:val="33"/>
      </w:numPr>
      <w:spacing w:before="60" w:after="60"/>
    </w:pPr>
    <w:rPr>
      <w:sz w:val="18"/>
    </w:rPr>
  </w:style>
  <w:style w:type="character" w:customStyle="1" w:styleId="Binnenverweis">
    <w:name w:val="Binnenverweis"/>
    <w:basedOn w:val="DefaultParagraphFont"/>
    <w:rsid w:val="00CB23B3"/>
    <w:rPr>
      <w:noProof/>
      <w:u w:val="none"/>
      <w:shd w:val="clear" w:color="auto" w:fill="E0E0E0"/>
    </w:rPr>
  </w:style>
  <w:style w:type="character" w:customStyle="1" w:styleId="Einzelverweisziel">
    <w:name w:val="Einzelverweisziel"/>
    <w:basedOn w:val="DefaultParagraphFont"/>
    <w:rsid w:val="00CB23B3"/>
    <w:rPr>
      <w:shd w:val="clear" w:color="auto" w:fill="F3F3F3"/>
    </w:rPr>
  </w:style>
  <w:style w:type="character" w:customStyle="1" w:styleId="Verweis">
    <w:name w:val="Verweis"/>
    <w:basedOn w:val="DefaultParagraphFont"/>
    <w:rsid w:val="00CB23B3"/>
    <w:rPr>
      <w:color w:val="000080"/>
      <w:shd w:val="clear" w:color="auto" w:fill="auto"/>
    </w:rPr>
  </w:style>
  <w:style w:type="character" w:customStyle="1" w:styleId="VerweisBezugsstelle">
    <w:name w:val="Verweis Bezugsstelle"/>
    <w:basedOn w:val="DefaultParagraphFont"/>
    <w:rsid w:val="00CB23B3"/>
    <w:rPr>
      <w:color w:val="000080"/>
      <w:shd w:val="clear" w:color="auto" w:fill="auto"/>
    </w:rPr>
  </w:style>
  <w:style w:type="paragraph" w:customStyle="1" w:styleId="VerweisBegrndung">
    <w:name w:val="Verweis Begründung"/>
    <w:basedOn w:val="Normal"/>
    <w:next w:val="Text"/>
    <w:rsid w:val="00CB23B3"/>
    <w:pPr>
      <w:keepNext/>
      <w:jc w:val="left"/>
      <w:outlineLvl w:val="2"/>
    </w:pPr>
    <w:rPr>
      <w:b/>
      <w:noProof/>
    </w:rPr>
  </w:style>
  <w:style w:type="paragraph" w:customStyle="1" w:styleId="ListeStufe1">
    <w:name w:val="Liste (Stufe 1)"/>
    <w:basedOn w:val="Normal"/>
    <w:rsid w:val="00CB23B3"/>
    <w:pPr>
      <w:numPr>
        <w:numId w:val="31"/>
      </w:numPr>
      <w:tabs>
        <w:tab w:val="left" w:pos="0"/>
      </w:tabs>
    </w:pPr>
  </w:style>
  <w:style w:type="paragraph" w:customStyle="1" w:styleId="ListeFolgeabsatzStufe1">
    <w:name w:val="Liste Folgeabsatz (Stufe 1)"/>
    <w:basedOn w:val="Normal"/>
    <w:rsid w:val="00CB23B3"/>
    <w:pPr>
      <w:numPr>
        <w:ilvl w:val="1"/>
        <w:numId w:val="31"/>
      </w:numPr>
    </w:pPr>
  </w:style>
  <w:style w:type="paragraph" w:customStyle="1" w:styleId="ListeStufe2">
    <w:name w:val="Liste (Stufe 2)"/>
    <w:basedOn w:val="Normal"/>
    <w:rsid w:val="00CB23B3"/>
    <w:pPr>
      <w:numPr>
        <w:ilvl w:val="2"/>
        <w:numId w:val="31"/>
      </w:numPr>
    </w:pPr>
  </w:style>
  <w:style w:type="paragraph" w:customStyle="1" w:styleId="ListeFolgeabsatzStufe2">
    <w:name w:val="Liste Folgeabsatz (Stufe 2)"/>
    <w:basedOn w:val="Normal"/>
    <w:rsid w:val="00CB23B3"/>
    <w:pPr>
      <w:numPr>
        <w:ilvl w:val="3"/>
        <w:numId w:val="31"/>
      </w:numPr>
    </w:pPr>
  </w:style>
  <w:style w:type="paragraph" w:customStyle="1" w:styleId="ListeStufe3">
    <w:name w:val="Liste (Stufe 3)"/>
    <w:basedOn w:val="Normal"/>
    <w:rsid w:val="00CB23B3"/>
    <w:pPr>
      <w:numPr>
        <w:ilvl w:val="4"/>
        <w:numId w:val="31"/>
      </w:numPr>
    </w:pPr>
  </w:style>
  <w:style w:type="paragraph" w:customStyle="1" w:styleId="ListeFolgeabsatzStufe3">
    <w:name w:val="Liste Folgeabsatz (Stufe 3)"/>
    <w:basedOn w:val="Normal"/>
    <w:rsid w:val="00CB23B3"/>
    <w:pPr>
      <w:numPr>
        <w:ilvl w:val="5"/>
        <w:numId w:val="31"/>
      </w:numPr>
    </w:pPr>
  </w:style>
  <w:style w:type="paragraph" w:customStyle="1" w:styleId="ListeStufe4">
    <w:name w:val="Liste (Stufe 4)"/>
    <w:basedOn w:val="Normal"/>
    <w:rsid w:val="00CB23B3"/>
    <w:pPr>
      <w:numPr>
        <w:ilvl w:val="6"/>
        <w:numId w:val="31"/>
      </w:numPr>
    </w:pPr>
  </w:style>
  <w:style w:type="paragraph" w:customStyle="1" w:styleId="ListeFolgeabsatzStufe4">
    <w:name w:val="Liste Folgeabsatz (Stufe 4)"/>
    <w:basedOn w:val="Normal"/>
    <w:rsid w:val="00CB23B3"/>
    <w:pPr>
      <w:numPr>
        <w:ilvl w:val="7"/>
        <w:numId w:val="31"/>
      </w:numPr>
    </w:pPr>
  </w:style>
  <w:style w:type="paragraph" w:customStyle="1" w:styleId="ListeStufe1manuell">
    <w:name w:val="Liste (Stufe 1) (manuell)"/>
    <w:basedOn w:val="Normal"/>
    <w:rsid w:val="00CB23B3"/>
    <w:pPr>
      <w:tabs>
        <w:tab w:val="left" w:pos="425"/>
      </w:tabs>
      <w:ind w:left="425" w:hanging="425"/>
    </w:pPr>
  </w:style>
  <w:style w:type="paragraph" w:customStyle="1" w:styleId="ListeStufe2manuell">
    <w:name w:val="Liste (Stufe 2) (manuell)"/>
    <w:basedOn w:val="Normal"/>
    <w:rsid w:val="00CB23B3"/>
    <w:pPr>
      <w:tabs>
        <w:tab w:val="left" w:pos="850"/>
      </w:tabs>
      <w:ind w:left="850" w:hanging="425"/>
    </w:pPr>
  </w:style>
  <w:style w:type="paragraph" w:customStyle="1" w:styleId="ListeStufe3manuell">
    <w:name w:val="Liste (Stufe 3) (manuell)"/>
    <w:basedOn w:val="Normal"/>
    <w:rsid w:val="00CB23B3"/>
    <w:pPr>
      <w:tabs>
        <w:tab w:val="left" w:pos="1276"/>
      </w:tabs>
      <w:ind w:left="1276" w:hanging="425"/>
    </w:pPr>
  </w:style>
  <w:style w:type="paragraph" w:customStyle="1" w:styleId="ListeStufe4manuell">
    <w:name w:val="Liste (Stufe 4) (manuell)"/>
    <w:basedOn w:val="Normal"/>
    <w:next w:val="ListeStufe1manuell"/>
    <w:rsid w:val="00CB23B3"/>
    <w:pPr>
      <w:tabs>
        <w:tab w:val="left" w:pos="1984"/>
      </w:tabs>
      <w:ind w:left="1984" w:hanging="709"/>
    </w:pPr>
  </w:style>
  <w:style w:type="paragraph" w:customStyle="1" w:styleId="AufzhlungStufe1">
    <w:name w:val="Aufzählung (Stufe 1)"/>
    <w:basedOn w:val="Normal"/>
    <w:rsid w:val="00CB23B3"/>
    <w:pPr>
      <w:numPr>
        <w:numId w:val="26"/>
      </w:numPr>
      <w:tabs>
        <w:tab w:val="left" w:pos="0"/>
      </w:tabs>
    </w:pPr>
  </w:style>
  <w:style w:type="paragraph" w:customStyle="1" w:styleId="AufzhlungFolgeabsatzStufe1">
    <w:name w:val="Aufzählung Folgeabsatz (Stufe 1)"/>
    <w:basedOn w:val="Normal"/>
    <w:rsid w:val="00CB23B3"/>
    <w:pPr>
      <w:tabs>
        <w:tab w:val="left" w:pos="425"/>
      </w:tabs>
      <w:ind w:left="425"/>
    </w:pPr>
  </w:style>
  <w:style w:type="paragraph" w:customStyle="1" w:styleId="AufzhlungStufe2">
    <w:name w:val="Aufzählung (Stufe 2)"/>
    <w:basedOn w:val="Normal"/>
    <w:rsid w:val="00CB23B3"/>
    <w:pPr>
      <w:numPr>
        <w:numId w:val="27"/>
      </w:numPr>
      <w:tabs>
        <w:tab w:val="left" w:pos="425"/>
      </w:tabs>
    </w:pPr>
  </w:style>
  <w:style w:type="paragraph" w:customStyle="1" w:styleId="AufzhlungFolgeabsatzStufe2">
    <w:name w:val="Aufzählung Folgeabsatz (Stufe 2)"/>
    <w:basedOn w:val="Normal"/>
    <w:rsid w:val="00CB23B3"/>
    <w:pPr>
      <w:tabs>
        <w:tab w:val="left" w:pos="794"/>
      </w:tabs>
      <w:ind w:left="850"/>
    </w:pPr>
  </w:style>
  <w:style w:type="paragraph" w:customStyle="1" w:styleId="AufzhlungStufe3">
    <w:name w:val="Aufzählung (Stufe 3)"/>
    <w:basedOn w:val="Normal"/>
    <w:rsid w:val="00CB23B3"/>
    <w:pPr>
      <w:numPr>
        <w:numId w:val="28"/>
      </w:numPr>
      <w:tabs>
        <w:tab w:val="left" w:pos="850"/>
      </w:tabs>
    </w:pPr>
  </w:style>
  <w:style w:type="paragraph" w:customStyle="1" w:styleId="AufzhlungFolgeabsatzStufe3">
    <w:name w:val="Aufzählung Folgeabsatz (Stufe 3)"/>
    <w:basedOn w:val="Normal"/>
    <w:rsid w:val="00CB23B3"/>
    <w:pPr>
      <w:tabs>
        <w:tab w:val="left" w:pos="1276"/>
      </w:tabs>
      <w:ind w:left="1276"/>
    </w:pPr>
  </w:style>
  <w:style w:type="paragraph" w:customStyle="1" w:styleId="AufzhlungStufe4">
    <w:name w:val="Aufzählung (Stufe 4)"/>
    <w:basedOn w:val="Normal"/>
    <w:rsid w:val="00CB23B3"/>
    <w:pPr>
      <w:numPr>
        <w:numId w:val="29"/>
      </w:numPr>
      <w:tabs>
        <w:tab w:val="left" w:pos="1276"/>
      </w:tabs>
    </w:pPr>
  </w:style>
  <w:style w:type="paragraph" w:customStyle="1" w:styleId="AufzhlungFolgeabsatzStufe4">
    <w:name w:val="Aufzählung Folgeabsatz (Stufe 4)"/>
    <w:basedOn w:val="Normal"/>
    <w:rsid w:val="00CB23B3"/>
    <w:pPr>
      <w:tabs>
        <w:tab w:val="left" w:pos="1701"/>
      </w:tabs>
      <w:ind w:left="1701"/>
    </w:pPr>
  </w:style>
  <w:style w:type="paragraph" w:customStyle="1" w:styleId="AufzhlungStufe5">
    <w:name w:val="Aufzählung (Stufe 5)"/>
    <w:basedOn w:val="Normal"/>
    <w:rsid w:val="00CB23B3"/>
    <w:pPr>
      <w:numPr>
        <w:numId w:val="30"/>
      </w:numPr>
      <w:tabs>
        <w:tab w:val="left" w:pos="1701"/>
      </w:tabs>
    </w:pPr>
  </w:style>
  <w:style w:type="paragraph" w:customStyle="1" w:styleId="AufzhlungFolgeabsatzStufe5">
    <w:name w:val="Aufzählung Folgeabsatz (Stufe 5)"/>
    <w:basedOn w:val="Normal"/>
    <w:rsid w:val="00CB23B3"/>
    <w:pPr>
      <w:tabs>
        <w:tab w:val="left" w:pos="2126"/>
      </w:tabs>
      <w:ind w:left="2126"/>
    </w:pPr>
  </w:style>
  <w:style w:type="character" w:styleId="FootnoteReference">
    <w:name w:val="footnote reference"/>
    <w:basedOn w:val="DefaultParagraphFont"/>
    <w:uiPriority w:val="99"/>
    <w:semiHidden/>
    <w:unhideWhenUsed/>
    <w:rsid w:val="00CB23B3"/>
    <w:rPr>
      <w:shd w:val="clear" w:color="auto" w:fill="auto"/>
      <w:vertAlign w:val="superscript"/>
    </w:rPr>
  </w:style>
  <w:style w:type="paragraph" w:styleId="Header">
    <w:name w:val="header"/>
    <w:basedOn w:val="Normal"/>
    <w:link w:val="HeaderChar"/>
    <w:uiPriority w:val="99"/>
    <w:unhideWhenUsed/>
    <w:rsid w:val="00CB23B3"/>
    <w:pPr>
      <w:tabs>
        <w:tab w:val="center" w:pos="4394"/>
        <w:tab w:val="right" w:pos="8787"/>
      </w:tabs>
      <w:spacing w:before="0" w:after="0"/>
    </w:pPr>
  </w:style>
  <w:style w:type="character" w:customStyle="1" w:styleId="HeaderChar">
    <w:name w:val="Header Char"/>
    <w:basedOn w:val="DefaultParagraphFont"/>
    <w:link w:val="Header"/>
    <w:uiPriority w:val="99"/>
    <w:rsid w:val="00CB23B3"/>
    <w:rPr>
      <w:rFonts w:ascii="Arial" w:hAnsi="Arial" w:cs="Arial"/>
    </w:rPr>
  </w:style>
  <w:style w:type="character" w:customStyle="1" w:styleId="Marker">
    <w:name w:val="Marker"/>
    <w:basedOn w:val="DefaultParagraphFont"/>
    <w:rsid w:val="00CB23B3"/>
    <w:rPr>
      <w:color w:val="0000FF"/>
      <w:shd w:val="clear" w:color="auto" w:fill="auto"/>
    </w:rPr>
  </w:style>
  <w:style w:type="character" w:customStyle="1" w:styleId="Marker1">
    <w:name w:val="Marker1"/>
    <w:basedOn w:val="DefaultParagraphFont"/>
    <w:rsid w:val="00CB23B3"/>
    <w:rPr>
      <w:color w:val="008000"/>
      <w:shd w:val="clear" w:color="auto" w:fill="auto"/>
    </w:rPr>
  </w:style>
  <w:style w:type="character" w:customStyle="1" w:styleId="Marker2">
    <w:name w:val="Marker2"/>
    <w:basedOn w:val="DefaultParagraphFont"/>
    <w:rsid w:val="00CB23B3"/>
    <w:rPr>
      <w:color w:val="FF0000"/>
      <w:shd w:val="clear" w:color="auto" w:fill="auto"/>
    </w:rPr>
  </w:style>
  <w:style w:type="paragraph" w:customStyle="1" w:styleId="Hinweistext">
    <w:name w:val="Hinweistext"/>
    <w:basedOn w:val="Normal"/>
    <w:next w:val="Text"/>
    <w:rsid w:val="00CB23B3"/>
    <w:rPr>
      <w:color w:val="008000"/>
    </w:rPr>
  </w:style>
  <w:style w:type="paragraph" w:customStyle="1" w:styleId="NummerierungStufe1">
    <w:name w:val="Nummerierung (Stufe 1)"/>
    <w:basedOn w:val="Normal"/>
    <w:rsid w:val="00CB23B3"/>
    <w:pPr>
      <w:numPr>
        <w:ilvl w:val="3"/>
        <w:numId w:val="46"/>
      </w:numPr>
      <w:outlineLvl w:val="5"/>
    </w:pPr>
  </w:style>
  <w:style w:type="paragraph" w:customStyle="1" w:styleId="NummerierungStufe2">
    <w:name w:val="Nummerierung (Stufe 2)"/>
    <w:basedOn w:val="Normal"/>
    <w:rsid w:val="00CB23B3"/>
    <w:pPr>
      <w:numPr>
        <w:ilvl w:val="4"/>
        <w:numId w:val="46"/>
      </w:numPr>
    </w:pPr>
  </w:style>
  <w:style w:type="paragraph" w:customStyle="1" w:styleId="NummerierungStufe3">
    <w:name w:val="Nummerierung (Stufe 3)"/>
    <w:basedOn w:val="Normal"/>
    <w:rsid w:val="00CB23B3"/>
    <w:pPr>
      <w:numPr>
        <w:ilvl w:val="5"/>
        <w:numId w:val="46"/>
      </w:numPr>
    </w:pPr>
  </w:style>
  <w:style w:type="paragraph" w:customStyle="1" w:styleId="NummerierungStufe4">
    <w:name w:val="Nummerierung (Stufe 4)"/>
    <w:basedOn w:val="Normal"/>
    <w:rsid w:val="00CB23B3"/>
    <w:pPr>
      <w:numPr>
        <w:ilvl w:val="6"/>
        <w:numId w:val="46"/>
      </w:numPr>
    </w:pPr>
  </w:style>
  <w:style w:type="paragraph" w:customStyle="1" w:styleId="NummerierungFolgeabsatzStufe1">
    <w:name w:val="Nummerierung Folgeabsatz (Stufe 1)"/>
    <w:basedOn w:val="Normal"/>
    <w:rsid w:val="00CB23B3"/>
    <w:pPr>
      <w:tabs>
        <w:tab w:val="left" w:pos="425"/>
      </w:tabs>
      <w:ind w:left="425"/>
    </w:pPr>
  </w:style>
  <w:style w:type="paragraph" w:customStyle="1" w:styleId="NummerierungFolgeabsatzStufe2">
    <w:name w:val="Nummerierung Folgeabsatz (Stufe 2)"/>
    <w:basedOn w:val="Normal"/>
    <w:rsid w:val="00CB23B3"/>
    <w:pPr>
      <w:tabs>
        <w:tab w:val="left" w:pos="850"/>
      </w:tabs>
      <w:ind w:left="850"/>
    </w:pPr>
  </w:style>
  <w:style w:type="paragraph" w:customStyle="1" w:styleId="NummerierungFolgeabsatzStufe3">
    <w:name w:val="Nummerierung Folgeabsatz (Stufe 3)"/>
    <w:basedOn w:val="Normal"/>
    <w:rsid w:val="00CB23B3"/>
    <w:pPr>
      <w:tabs>
        <w:tab w:val="left" w:pos="1276"/>
      </w:tabs>
      <w:ind w:left="1276"/>
    </w:pPr>
  </w:style>
  <w:style w:type="paragraph" w:customStyle="1" w:styleId="NummerierungFolgeabsatzStufe4">
    <w:name w:val="Nummerierung Folgeabsatz (Stufe 4)"/>
    <w:basedOn w:val="Normal"/>
    <w:rsid w:val="00CB23B3"/>
    <w:pPr>
      <w:tabs>
        <w:tab w:val="left" w:pos="1984"/>
      </w:tabs>
      <w:ind w:left="1984"/>
    </w:pPr>
  </w:style>
  <w:style w:type="paragraph" w:customStyle="1" w:styleId="NummerierungStufe1manuell">
    <w:name w:val="Nummerierung (Stufe 1) (manuell)"/>
    <w:basedOn w:val="Normal"/>
    <w:rsid w:val="00CB23B3"/>
    <w:pPr>
      <w:tabs>
        <w:tab w:val="left" w:pos="425"/>
      </w:tabs>
      <w:ind w:left="425" w:hanging="425"/>
    </w:pPr>
  </w:style>
  <w:style w:type="paragraph" w:customStyle="1" w:styleId="NummerierungStufe2manuell">
    <w:name w:val="Nummerierung (Stufe 2) (manuell)"/>
    <w:basedOn w:val="Normal"/>
    <w:rsid w:val="00CB23B3"/>
    <w:pPr>
      <w:tabs>
        <w:tab w:val="left" w:pos="850"/>
      </w:tabs>
      <w:ind w:left="850" w:hanging="425"/>
    </w:pPr>
  </w:style>
  <w:style w:type="paragraph" w:customStyle="1" w:styleId="NummerierungStufe3manuell">
    <w:name w:val="Nummerierung (Stufe 3) (manuell)"/>
    <w:basedOn w:val="Normal"/>
    <w:rsid w:val="00CB23B3"/>
    <w:pPr>
      <w:tabs>
        <w:tab w:val="left" w:pos="1276"/>
      </w:tabs>
      <w:ind w:left="1276" w:hanging="425"/>
    </w:pPr>
  </w:style>
  <w:style w:type="paragraph" w:customStyle="1" w:styleId="NummerierungStufe4manuell">
    <w:name w:val="Nummerierung (Stufe 4) (manuell)"/>
    <w:basedOn w:val="Normal"/>
    <w:rsid w:val="00CB23B3"/>
    <w:pPr>
      <w:tabs>
        <w:tab w:val="left" w:pos="1984"/>
      </w:tabs>
      <w:ind w:left="1984" w:hanging="709"/>
    </w:pPr>
  </w:style>
  <w:style w:type="paragraph" w:customStyle="1" w:styleId="AnlageBezeichnernummeriert">
    <w:name w:val="Anlage Bezeichner (nummeriert)"/>
    <w:basedOn w:val="Normal"/>
    <w:next w:val="AnlageVerweis"/>
    <w:rsid w:val="00CB23B3"/>
    <w:pPr>
      <w:numPr>
        <w:numId w:val="34"/>
      </w:numPr>
      <w:spacing w:before="240"/>
      <w:jc w:val="right"/>
      <w:outlineLvl w:val="2"/>
    </w:pPr>
    <w:rPr>
      <w:b/>
      <w:sz w:val="26"/>
    </w:rPr>
  </w:style>
  <w:style w:type="paragraph" w:customStyle="1" w:styleId="AnlageBezeichnernichtnummeriert">
    <w:name w:val="Anlage Bezeichner (nicht nummeriert)"/>
    <w:basedOn w:val="Normal"/>
    <w:next w:val="AnlageVerweis"/>
    <w:rsid w:val="00CB23B3"/>
    <w:pPr>
      <w:numPr>
        <w:numId w:val="35"/>
      </w:numPr>
      <w:spacing w:before="240"/>
      <w:jc w:val="right"/>
      <w:outlineLvl w:val="2"/>
    </w:pPr>
    <w:rPr>
      <w:b/>
      <w:sz w:val="26"/>
    </w:rPr>
  </w:style>
  <w:style w:type="paragraph" w:customStyle="1" w:styleId="Anlageberschrift">
    <w:name w:val="Anlage Überschrift"/>
    <w:basedOn w:val="Normal"/>
    <w:next w:val="Text"/>
    <w:rsid w:val="00CB23B3"/>
    <w:pPr>
      <w:jc w:val="center"/>
    </w:pPr>
    <w:rPr>
      <w:b/>
      <w:sz w:val="26"/>
    </w:rPr>
  </w:style>
  <w:style w:type="paragraph" w:customStyle="1" w:styleId="AnlageVerzeichnisTitel">
    <w:name w:val="Anlage Verzeichnis Titel"/>
    <w:basedOn w:val="Normal"/>
    <w:next w:val="AnlageVerzeichnis1"/>
    <w:rsid w:val="00CB23B3"/>
    <w:pPr>
      <w:jc w:val="center"/>
    </w:pPr>
    <w:rPr>
      <w:b/>
      <w:sz w:val="26"/>
    </w:rPr>
  </w:style>
  <w:style w:type="paragraph" w:customStyle="1" w:styleId="AnlageVerzeichnis1">
    <w:name w:val="Anlage Verzeichnis 1"/>
    <w:basedOn w:val="Normal"/>
    <w:rsid w:val="00CB23B3"/>
    <w:pPr>
      <w:jc w:val="center"/>
    </w:pPr>
    <w:rPr>
      <w:b/>
      <w:sz w:val="24"/>
    </w:rPr>
  </w:style>
  <w:style w:type="paragraph" w:customStyle="1" w:styleId="AnlageVerzeichnis2">
    <w:name w:val="Anlage Verzeichnis 2"/>
    <w:basedOn w:val="Normal"/>
    <w:rsid w:val="00CB23B3"/>
    <w:pPr>
      <w:jc w:val="center"/>
    </w:pPr>
    <w:rPr>
      <w:b/>
      <w:i/>
      <w:sz w:val="24"/>
    </w:rPr>
  </w:style>
  <w:style w:type="paragraph" w:customStyle="1" w:styleId="AnlageVerzeichnis3">
    <w:name w:val="Anlage Verzeichnis 3"/>
    <w:basedOn w:val="Normal"/>
    <w:rsid w:val="00CB23B3"/>
    <w:pPr>
      <w:jc w:val="center"/>
    </w:pPr>
    <w:rPr>
      <w:b/>
    </w:rPr>
  </w:style>
  <w:style w:type="paragraph" w:customStyle="1" w:styleId="AnlageVerzeichnis4">
    <w:name w:val="Anlage Verzeichnis 4"/>
    <w:basedOn w:val="Normal"/>
    <w:rsid w:val="00CB23B3"/>
    <w:pPr>
      <w:jc w:val="center"/>
    </w:pPr>
    <w:rPr>
      <w:b/>
      <w:i/>
    </w:rPr>
  </w:style>
  <w:style w:type="paragraph" w:customStyle="1" w:styleId="AnlageBezeichnermanuell">
    <w:name w:val="Anlage Bezeichner (manuell)"/>
    <w:basedOn w:val="Normal"/>
    <w:next w:val="AnlageVerweis"/>
    <w:rsid w:val="00CB23B3"/>
    <w:pPr>
      <w:spacing w:before="240"/>
      <w:jc w:val="right"/>
      <w:outlineLvl w:val="2"/>
    </w:pPr>
    <w:rPr>
      <w:b/>
      <w:sz w:val="26"/>
    </w:rPr>
  </w:style>
  <w:style w:type="paragraph" w:customStyle="1" w:styleId="AnlageVerweis">
    <w:name w:val="Anlage Verweis"/>
    <w:basedOn w:val="Normal"/>
    <w:next w:val="Anlageberschrift"/>
    <w:rsid w:val="00CB23B3"/>
    <w:pPr>
      <w:spacing w:before="0"/>
      <w:jc w:val="right"/>
    </w:pPr>
  </w:style>
  <w:style w:type="character" w:customStyle="1" w:styleId="Heading1Char">
    <w:name w:val="Heading 1 Char"/>
    <w:basedOn w:val="DefaultParagraphFont"/>
    <w:link w:val="Heading1"/>
    <w:uiPriority w:val="9"/>
    <w:rsid w:val="00CB23B3"/>
    <w:rPr>
      <w:rFonts w:ascii="Arial" w:eastAsiaTheme="majorEastAsia" w:hAnsi="Arial" w:cs="Arial"/>
      <w:b/>
      <w:bCs/>
      <w:kern w:val="32"/>
      <w:szCs w:val="28"/>
    </w:rPr>
  </w:style>
  <w:style w:type="character" w:customStyle="1" w:styleId="Heading2Char">
    <w:name w:val="Heading 2 Char"/>
    <w:basedOn w:val="DefaultParagraphFont"/>
    <w:link w:val="Heading2"/>
    <w:uiPriority w:val="9"/>
    <w:semiHidden/>
    <w:rsid w:val="00CB23B3"/>
    <w:rPr>
      <w:rFonts w:ascii="Arial" w:eastAsiaTheme="majorEastAsia" w:hAnsi="Arial" w:cs="Arial"/>
      <w:b/>
      <w:bCs/>
      <w:i/>
      <w:szCs w:val="26"/>
    </w:rPr>
  </w:style>
  <w:style w:type="character" w:customStyle="1" w:styleId="Heading3Char">
    <w:name w:val="Heading 3 Char"/>
    <w:basedOn w:val="DefaultParagraphFont"/>
    <w:link w:val="Heading3"/>
    <w:uiPriority w:val="9"/>
    <w:semiHidden/>
    <w:rsid w:val="00CB23B3"/>
    <w:rPr>
      <w:rFonts w:ascii="Arial" w:eastAsiaTheme="majorEastAsia" w:hAnsi="Arial" w:cs="Arial"/>
      <w:b/>
      <w:bCs/>
    </w:rPr>
  </w:style>
  <w:style w:type="character" w:customStyle="1" w:styleId="Heading4Char">
    <w:name w:val="Heading 4 Char"/>
    <w:basedOn w:val="DefaultParagraphFont"/>
    <w:link w:val="Heading4"/>
    <w:uiPriority w:val="9"/>
    <w:semiHidden/>
    <w:rsid w:val="00CB23B3"/>
    <w:rPr>
      <w:rFonts w:ascii="Arial" w:eastAsiaTheme="majorEastAsia" w:hAnsi="Arial" w:cs="Arial"/>
      <w:b/>
      <w:bCs/>
      <w:i/>
      <w:iCs/>
    </w:rPr>
  </w:style>
  <w:style w:type="paragraph" w:customStyle="1" w:styleId="Sonderelementberschriftlinks">
    <w:name w:val="Sonderelement Überschrift (links)"/>
    <w:basedOn w:val="Normal"/>
    <w:next w:val="Normal"/>
    <w:rsid w:val="00CB23B3"/>
    <w:pPr>
      <w:keepNext/>
    </w:pPr>
  </w:style>
  <w:style w:type="paragraph" w:customStyle="1" w:styleId="Sonderelementberschriftrechts">
    <w:name w:val="Sonderelement Überschrift (rechts)"/>
    <w:basedOn w:val="Normal"/>
    <w:next w:val="Normal"/>
    <w:rsid w:val="00CB23B3"/>
    <w:pPr>
      <w:keepNext/>
    </w:pPr>
  </w:style>
  <w:style w:type="paragraph" w:customStyle="1" w:styleId="Synopsentabelleberschriftlinks">
    <w:name w:val="Synopsentabelle Überschrift (links)"/>
    <w:basedOn w:val="Normal"/>
    <w:next w:val="Normal"/>
    <w:rsid w:val="00CB23B3"/>
    <w:pPr>
      <w:spacing w:before="160" w:after="160"/>
      <w:jc w:val="center"/>
    </w:pPr>
    <w:rPr>
      <w:b/>
    </w:rPr>
  </w:style>
  <w:style w:type="paragraph" w:customStyle="1" w:styleId="Synopsentabelleberschriftrechts">
    <w:name w:val="Synopsentabelle Überschrift (rechts)"/>
    <w:basedOn w:val="Normal"/>
    <w:next w:val="Normal"/>
    <w:rsid w:val="00CB23B3"/>
    <w:pPr>
      <w:spacing w:before="160" w:after="160"/>
      <w:jc w:val="center"/>
    </w:pPr>
    <w:rPr>
      <w:b/>
    </w:rPr>
  </w:style>
  <w:style w:type="paragraph" w:customStyle="1" w:styleId="BezeichnungStammdokument">
    <w:name w:val="Bezeichnung (Stammdokument)"/>
    <w:basedOn w:val="Normal"/>
    <w:next w:val="Kurzbezeichnung-AbkrzungStammdokument"/>
    <w:rsid w:val="00CB23B3"/>
    <w:pPr>
      <w:jc w:val="center"/>
      <w:outlineLvl w:val="1"/>
    </w:pPr>
    <w:rPr>
      <w:b/>
      <w:sz w:val="28"/>
    </w:rPr>
  </w:style>
  <w:style w:type="paragraph" w:customStyle="1" w:styleId="Kurzbezeichnung-AbkrzungStammdokument">
    <w:name w:val="Kurzbezeichnung - Abkürzung (Stammdokument)"/>
    <w:basedOn w:val="Normal"/>
    <w:next w:val="ParagraphBezeichner"/>
    <w:rsid w:val="00CB23B3"/>
    <w:pPr>
      <w:jc w:val="center"/>
    </w:pPr>
    <w:rPr>
      <w:b/>
      <w:sz w:val="28"/>
    </w:rPr>
  </w:style>
  <w:style w:type="paragraph" w:customStyle="1" w:styleId="AusfertigungsdatumStammdokument">
    <w:name w:val="Ausfertigungsdatum (Stammdokument)"/>
    <w:basedOn w:val="Normal"/>
    <w:next w:val="EingangsformelStandardStammdokument"/>
    <w:rsid w:val="00CB23B3"/>
    <w:pPr>
      <w:jc w:val="center"/>
    </w:pPr>
    <w:rPr>
      <w:b/>
    </w:rPr>
  </w:style>
  <w:style w:type="paragraph" w:customStyle="1" w:styleId="EingangsformelStandardStammdokument">
    <w:name w:val="Eingangsformel Standard (Stammdokument)"/>
    <w:basedOn w:val="Normal"/>
    <w:next w:val="EingangsformelAufzhlungStammdokument"/>
    <w:rsid w:val="00CB23B3"/>
    <w:pPr>
      <w:ind w:firstLine="425"/>
    </w:pPr>
  </w:style>
  <w:style w:type="paragraph" w:customStyle="1" w:styleId="EingangsformelAufzhlungStammdokument">
    <w:name w:val="Eingangsformel Aufzählung (Stammdokument)"/>
    <w:basedOn w:val="Normal"/>
    <w:rsid w:val="00CB23B3"/>
    <w:pPr>
      <w:numPr>
        <w:numId w:val="47"/>
      </w:numPr>
    </w:pPr>
  </w:style>
  <w:style w:type="paragraph" w:customStyle="1" w:styleId="EingangsformelFolgeabsatzStammdokument">
    <w:name w:val="Eingangsformel Folgeabsatz (Stammdokument)"/>
    <w:basedOn w:val="Normal"/>
    <w:rsid w:val="00CB23B3"/>
  </w:style>
  <w:style w:type="paragraph" w:styleId="TOC9">
    <w:name w:val="toc 9"/>
    <w:basedOn w:val="Normal"/>
    <w:next w:val="Normal"/>
    <w:uiPriority w:val="39"/>
    <w:semiHidden/>
    <w:unhideWhenUsed/>
    <w:rsid w:val="00CB23B3"/>
    <w:pPr>
      <w:tabs>
        <w:tab w:val="left" w:pos="624"/>
      </w:tabs>
      <w:ind w:left="624" w:hanging="624"/>
    </w:pPr>
    <w:rPr>
      <w:sz w:val="16"/>
    </w:rPr>
  </w:style>
  <w:style w:type="paragraph" w:customStyle="1" w:styleId="VerzeichnisTitelStammdokument">
    <w:name w:val="Verzeichnis Titel (Stammdokument)"/>
    <w:basedOn w:val="Normal"/>
    <w:rsid w:val="00CB23B3"/>
    <w:pPr>
      <w:jc w:val="center"/>
    </w:pPr>
  </w:style>
  <w:style w:type="paragraph" w:customStyle="1" w:styleId="ParagraphBezeichner">
    <w:name w:val="Paragraph Bezeichner"/>
    <w:basedOn w:val="Normal"/>
    <w:next w:val="Paragraphberschrift"/>
    <w:rsid w:val="00CB23B3"/>
    <w:pPr>
      <w:keepNext/>
      <w:numPr>
        <w:ilvl w:val="1"/>
        <w:numId w:val="46"/>
      </w:numPr>
      <w:spacing w:before="480"/>
      <w:jc w:val="center"/>
      <w:outlineLvl w:val="3"/>
    </w:pPr>
  </w:style>
  <w:style w:type="paragraph" w:customStyle="1" w:styleId="Paragraphberschrift">
    <w:name w:val="Paragraph Überschrift"/>
    <w:basedOn w:val="Normal"/>
    <w:next w:val="JuristischerAbsatznummeriert"/>
    <w:rsid w:val="00CB23B3"/>
    <w:pPr>
      <w:keepNext/>
      <w:jc w:val="center"/>
      <w:outlineLvl w:val="3"/>
    </w:pPr>
    <w:rPr>
      <w:b/>
    </w:rPr>
  </w:style>
  <w:style w:type="paragraph" w:customStyle="1" w:styleId="JuristischerAbsatznummeriert">
    <w:name w:val="Juristischer Absatz (nummeriert)"/>
    <w:basedOn w:val="Normal"/>
    <w:rsid w:val="00CB23B3"/>
    <w:pPr>
      <w:numPr>
        <w:ilvl w:val="2"/>
        <w:numId w:val="46"/>
      </w:numPr>
      <w:outlineLvl w:val="4"/>
    </w:pPr>
  </w:style>
  <w:style w:type="paragraph" w:customStyle="1" w:styleId="JuristischerAbsatznichtnummeriert">
    <w:name w:val="Juristischer Absatz (nicht nummeriert)"/>
    <w:basedOn w:val="Normal"/>
    <w:next w:val="NummerierungStufe1"/>
    <w:rsid w:val="00CB23B3"/>
    <w:pPr>
      <w:ind w:firstLine="425"/>
      <w:outlineLvl w:val="4"/>
    </w:pPr>
  </w:style>
  <w:style w:type="paragraph" w:customStyle="1" w:styleId="JuristischerAbsatzFolgeabsatz">
    <w:name w:val="Juristischer Absatz Folgeabsatz"/>
    <w:basedOn w:val="Normal"/>
    <w:rsid w:val="00CB23B3"/>
    <w:pPr>
      <w:tabs>
        <w:tab w:val="left" w:pos="0"/>
      </w:tabs>
    </w:pPr>
  </w:style>
  <w:style w:type="paragraph" w:customStyle="1" w:styleId="BuchBezeichner">
    <w:name w:val="Buch Bezeichner"/>
    <w:basedOn w:val="Normal"/>
    <w:next w:val="Buchberschrift"/>
    <w:rsid w:val="00CB23B3"/>
    <w:pPr>
      <w:keepNext/>
      <w:numPr>
        <w:numId w:val="48"/>
      </w:numPr>
      <w:spacing w:before="480"/>
      <w:jc w:val="center"/>
      <w:outlineLvl w:val="2"/>
    </w:pPr>
    <w:rPr>
      <w:b/>
      <w:sz w:val="26"/>
    </w:rPr>
  </w:style>
  <w:style w:type="paragraph" w:customStyle="1" w:styleId="Buchberschrift">
    <w:name w:val="Buch Überschrift"/>
    <w:basedOn w:val="Normal"/>
    <w:next w:val="ParagraphBezeichner"/>
    <w:rsid w:val="00CB23B3"/>
    <w:pPr>
      <w:keepNext/>
      <w:numPr>
        <w:numId w:val="49"/>
      </w:numPr>
      <w:spacing w:after="240"/>
      <w:jc w:val="center"/>
      <w:outlineLvl w:val="2"/>
    </w:pPr>
    <w:rPr>
      <w:b/>
      <w:sz w:val="26"/>
    </w:rPr>
  </w:style>
  <w:style w:type="paragraph" w:customStyle="1" w:styleId="TeilBezeichner">
    <w:name w:val="Teil Bezeichner"/>
    <w:basedOn w:val="Normal"/>
    <w:next w:val="Teilberschrift"/>
    <w:rsid w:val="00CB23B3"/>
    <w:pPr>
      <w:keepNext/>
      <w:numPr>
        <w:ilvl w:val="1"/>
        <w:numId w:val="48"/>
      </w:numPr>
      <w:spacing w:before="480"/>
      <w:jc w:val="center"/>
      <w:outlineLvl w:val="2"/>
    </w:pPr>
    <w:rPr>
      <w:spacing w:val="60"/>
      <w:sz w:val="26"/>
    </w:rPr>
  </w:style>
  <w:style w:type="paragraph" w:customStyle="1" w:styleId="Teilberschrift">
    <w:name w:val="Teil Überschrift"/>
    <w:basedOn w:val="Normal"/>
    <w:next w:val="ParagraphBezeichner"/>
    <w:rsid w:val="00CB23B3"/>
    <w:pPr>
      <w:keepNext/>
      <w:numPr>
        <w:ilvl w:val="1"/>
        <w:numId w:val="49"/>
      </w:numPr>
      <w:spacing w:after="240"/>
      <w:jc w:val="center"/>
      <w:outlineLvl w:val="2"/>
    </w:pPr>
    <w:rPr>
      <w:spacing w:val="60"/>
      <w:sz w:val="26"/>
    </w:rPr>
  </w:style>
  <w:style w:type="paragraph" w:customStyle="1" w:styleId="KapitelBezeichner">
    <w:name w:val="Kapitel Bezeichner"/>
    <w:basedOn w:val="Normal"/>
    <w:next w:val="Kapitelberschrift"/>
    <w:rsid w:val="00CB23B3"/>
    <w:pPr>
      <w:keepNext/>
      <w:numPr>
        <w:ilvl w:val="2"/>
        <w:numId w:val="48"/>
      </w:numPr>
      <w:spacing w:before="480"/>
      <w:jc w:val="center"/>
      <w:outlineLvl w:val="2"/>
    </w:pPr>
    <w:rPr>
      <w:sz w:val="26"/>
    </w:rPr>
  </w:style>
  <w:style w:type="paragraph" w:customStyle="1" w:styleId="Kapitelberschrift">
    <w:name w:val="Kapitel Überschrift"/>
    <w:basedOn w:val="Normal"/>
    <w:next w:val="ParagraphBezeichner"/>
    <w:rsid w:val="00CB23B3"/>
    <w:pPr>
      <w:keepNext/>
      <w:numPr>
        <w:ilvl w:val="2"/>
        <w:numId w:val="49"/>
      </w:numPr>
      <w:spacing w:after="240"/>
      <w:jc w:val="center"/>
      <w:outlineLvl w:val="2"/>
    </w:pPr>
    <w:rPr>
      <w:sz w:val="26"/>
    </w:rPr>
  </w:style>
  <w:style w:type="paragraph" w:customStyle="1" w:styleId="AbschnittBezeichner">
    <w:name w:val="Abschnitt Bezeichner"/>
    <w:basedOn w:val="Normal"/>
    <w:next w:val="Abschnittberschrift"/>
    <w:rsid w:val="00CB23B3"/>
    <w:pPr>
      <w:keepNext/>
      <w:numPr>
        <w:ilvl w:val="3"/>
        <w:numId w:val="48"/>
      </w:numPr>
      <w:spacing w:before="480"/>
      <w:jc w:val="center"/>
      <w:outlineLvl w:val="2"/>
    </w:pPr>
    <w:rPr>
      <w:b/>
      <w:spacing w:val="60"/>
    </w:rPr>
  </w:style>
  <w:style w:type="paragraph" w:customStyle="1" w:styleId="Abschnittberschrift">
    <w:name w:val="Abschnitt Überschrift"/>
    <w:basedOn w:val="Normal"/>
    <w:next w:val="ParagraphBezeichner"/>
    <w:rsid w:val="00CB23B3"/>
    <w:pPr>
      <w:keepNext/>
      <w:numPr>
        <w:ilvl w:val="3"/>
        <w:numId w:val="49"/>
      </w:numPr>
      <w:spacing w:after="240"/>
      <w:jc w:val="center"/>
      <w:outlineLvl w:val="2"/>
    </w:pPr>
    <w:rPr>
      <w:b/>
      <w:spacing w:val="60"/>
    </w:rPr>
  </w:style>
  <w:style w:type="paragraph" w:customStyle="1" w:styleId="UnterabschnittBezeichner">
    <w:name w:val="Unterabschnitt Bezeichner"/>
    <w:basedOn w:val="Normal"/>
    <w:next w:val="Unterabschnittberschrift"/>
    <w:rsid w:val="00CB23B3"/>
    <w:pPr>
      <w:keepNext/>
      <w:numPr>
        <w:ilvl w:val="4"/>
        <w:numId w:val="48"/>
      </w:numPr>
      <w:spacing w:before="480"/>
      <w:jc w:val="center"/>
      <w:outlineLvl w:val="2"/>
    </w:pPr>
  </w:style>
  <w:style w:type="paragraph" w:customStyle="1" w:styleId="Unterabschnittberschrift">
    <w:name w:val="Unterabschnitt Überschrift"/>
    <w:basedOn w:val="Normal"/>
    <w:next w:val="ParagraphBezeichner"/>
    <w:rsid w:val="00CB23B3"/>
    <w:pPr>
      <w:keepNext/>
      <w:numPr>
        <w:ilvl w:val="4"/>
        <w:numId w:val="49"/>
      </w:numPr>
      <w:spacing w:after="240"/>
      <w:jc w:val="center"/>
      <w:outlineLvl w:val="2"/>
    </w:pPr>
  </w:style>
  <w:style w:type="paragraph" w:customStyle="1" w:styleId="TitelBezeichner">
    <w:name w:val="Titel Bezeichner"/>
    <w:basedOn w:val="Normal"/>
    <w:next w:val="Titelberschrift"/>
    <w:rsid w:val="00CB23B3"/>
    <w:pPr>
      <w:keepNext/>
      <w:numPr>
        <w:ilvl w:val="5"/>
        <w:numId w:val="48"/>
      </w:numPr>
      <w:spacing w:before="480"/>
      <w:jc w:val="center"/>
      <w:outlineLvl w:val="2"/>
    </w:pPr>
    <w:rPr>
      <w:spacing w:val="60"/>
    </w:rPr>
  </w:style>
  <w:style w:type="paragraph" w:customStyle="1" w:styleId="Titelberschrift">
    <w:name w:val="Titel Überschrift"/>
    <w:basedOn w:val="Normal"/>
    <w:next w:val="ParagraphBezeichner"/>
    <w:rsid w:val="00CB23B3"/>
    <w:pPr>
      <w:keepNext/>
      <w:numPr>
        <w:ilvl w:val="5"/>
        <w:numId w:val="49"/>
      </w:numPr>
      <w:spacing w:after="240"/>
      <w:jc w:val="center"/>
      <w:outlineLvl w:val="2"/>
    </w:pPr>
    <w:rPr>
      <w:spacing w:val="60"/>
    </w:rPr>
  </w:style>
  <w:style w:type="paragraph" w:customStyle="1" w:styleId="UntertitelBezeichner">
    <w:name w:val="Untertitel Bezeichner"/>
    <w:basedOn w:val="Normal"/>
    <w:next w:val="Untertitelberschrift"/>
    <w:rsid w:val="00CB23B3"/>
    <w:pPr>
      <w:keepNext/>
      <w:numPr>
        <w:ilvl w:val="6"/>
        <w:numId w:val="48"/>
      </w:numPr>
      <w:spacing w:before="480"/>
      <w:jc w:val="center"/>
      <w:outlineLvl w:val="2"/>
    </w:pPr>
    <w:rPr>
      <w:b/>
    </w:rPr>
  </w:style>
  <w:style w:type="paragraph" w:customStyle="1" w:styleId="Untertitelberschrift">
    <w:name w:val="Untertitel Überschrift"/>
    <w:basedOn w:val="Normal"/>
    <w:next w:val="ParagraphBezeichner"/>
    <w:rsid w:val="00CB23B3"/>
    <w:pPr>
      <w:keepNext/>
      <w:numPr>
        <w:ilvl w:val="6"/>
        <w:numId w:val="49"/>
      </w:numPr>
      <w:spacing w:after="240"/>
      <w:jc w:val="center"/>
      <w:outlineLvl w:val="2"/>
    </w:pPr>
    <w:rPr>
      <w:b/>
    </w:rPr>
  </w:style>
  <w:style w:type="paragraph" w:customStyle="1" w:styleId="ParagraphBezeichnermanuell">
    <w:name w:val="Paragraph Bezeichner (manuell)"/>
    <w:basedOn w:val="Normal"/>
    <w:rsid w:val="00CB23B3"/>
    <w:pPr>
      <w:keepNext/>
      <w:spacing w:before="480"/>
      <w:jc w:val="center"/>
    </w:pPr>
  </w:style>
  <w:style w:type="paragraph" w:customStyle="1" w:styleId="JuristischerAbsatzmanuell">
    <w:name w:val="Juristischer Absatz (manuell)"/>
    <w:basedOn w:val="Normal"/>
    <w:rsid w:val="00CB23B3"/>
    <w:pPr>
      <w:tabs>
        <w:tab w:val="left" w:pos="850"/>
      </w:tabs>
      <w:ind w:firstLine="425"/>
      <w:outlineLvl w:val="4"/>
    </w:pPr>
  </w:style>
  <w:style w:type="paragraph" w:customStyle="1" w:styleId="BuchBezeichnermanuell">
    <w:name w:val="Buch Bezeichner (manuell)"/>
    <w:basedOn w:val="Normal"/>
    <w:rsid w:val="00CB23B3"/>
    <w:pPr>
      <w:keepNext/>
      <w:spacing w:before="480"/>
      <w:jc w:val="center"/>
    </w:pPr>
    <w:rPr>
      <w:b/>
      <w:sz w:val="26"/>
    </w:rPr>
  </w:style>
  <w:style w:type="paragraph" w:customStyle="1" w:styleId="TeilBezeichnermanuell">
    <w:name w:val="Teil Bezeichner (manuell)"/>
    <w:basedOn w:val="Normal"/>
    <w:rsid w:val="00CB23B3"/>
    <w:pPr>
      <w:keepNext/>
      <w:spacing w:before="480"/>
      <w:jc w:val="center"/>
    </w:pPr>
    <w:rPr>
      <w:spacing w:val="60"/>
      <w:sz w:val="26"/>
    </w:rPr>
  </w:style>
  <w:style w:type="paragraph" w:customStyle="1" w:styleId="KapitelBezeichnermanuell">
    <w:name w:val="Kapitel Bezeichner (manuell)"/>
    <w:basedOn w:val="Normal"/>
    <w:rsid w:val="00CB23B3"/>
    <w:pPr>
      <w:keepNext/>
      <w:spacing w:before="480"/>
      <w:jc w:val="center"/>
    </w:pPr>
    <w:rPr>
      <w:sz w:val="26"/>
    </w:rPr>
  </w:style>
  <w:style w:type="paragraph" w:customStyle="1" w:styleId="AbschnittBezeichnermanuell">
    <w:name w:val="Abschnitt Bezeichner (manuell)"/>
    <w:basedOn w:val="Normal"/>
    <w:rsid w:val="00CB23B3"/>
    <w:pPr>
      <w:keepNext/>
      <w:spacing w:before="480"/>
      <w:jc w:val="center"/>
    </w:pPr>
    <w:rPr>
      <w:b/>
      <w:spacing w:val="60"/>
    </w:rPr>
  </w:style>
  <w:style w:type="paragraph" w:customStyle="1" w:styleId="UnterabschnittBezeichnermanuell">
    <w:name w:val="Unterabschnitt Bezeichner (manuell)"/>
    <w:basedOn w:val="Normal"/>
    <w:rsid w:val="00CB23B3"/>
    <w:pPr>
      <w:keepNext/>
      <w:spacing w:before="480"/>
      <w:jc w:val="center"/>
    </w:pPr>
  </w:style>
  <w:style w:type="paragraph" w:customStyle="1" w:styleId="TitelBezeichnermanuell">
    <w:name w:val="Titel Bezeichner (manuell)"/>
    <w:basedOn w:val="Normal"/>
    <w:rsid w:val="00CB23B3"/>
    <w:pPr>
      <w:keepNext/>
      <w:spacing w:before="480"/>
      <w:jc w:val="center"/>
    </w:pPr>
    <w:rPr>
      <w:spacing w:val="60"/>
    </w:rPr>
  </w:style>
  <w:style w:type="paragraph" w:customStyle="1" w:styleId="UntertitelBezeichnermanuell">
    <w:name w:val="Untertitel Bezeichner (manuell)"/>
    <w:basedOn w:val="Normal"/>
    <w:rsid w:val="00CB23B3"/>
    <w:pPr>
      <w:keepNext/>
      <w:spacing w:before="480"/>
      <w:jc w:val="center"/>
    </w:pPr>
    <w:rPr>
      <w:b/>
    </w:rPr>
  </w:style>
  <w:style w:type="paragraph" w:customStyle="1" w:styleId="Schlussformel">
    <w:name w:val="Schlussformel"/>
    <w:basedOn w:val="Normal"/>
    <w:next w:val="OrtDatum"/>
    <w:rsid w:val="00CB23B3"/>
    <w:pPr>
      <w:spacing w:before="240"/>
      <w:jc w:val="left"/>
    </w:pPr>
  </w:style>
  <w:style w:type="paragraph" w:customStyle="1" w:styleId="Dokumentstatus">
    <w:name w:val="Dokumentstatus"/>
    <w:basedOn w:val="Normal"/>
    <w:rsid w:val="00CB23B3"/>
    <w:rPr>
      <w:b/>
      <w:sz w:val="30"/>
    </w:rPr>
  </w:style>
  <w:style w:type="paragraph" w:customStyle="1" w:styleId="Organisation">
    <w:name w:val="Organisation"/>
    <w:basedOn w:val="Normal"/>
    <w:next w:val="Person"/>
    <w:rsid w:val="00CB23B3"/>
    <w:pPr>
      <w:jc w:val="center"/>
    </w:pPr>
    <w:rPr>
      <w:spacing w:val="60"/>
    </w:rPr>
  </w:style>
  <w:style w:type="paragraph" w:customStyle="1" w:styleId="Vertretung">
    <w:name w:val="Vertretung"/>
    <w:basedOn w:val="Normal"/>
    <w:next w:val="Person"/>
    <w:rsid w:val="00CB23B3"/>
    <w:pPr>
      <w:jc w:val="center"/>
    </w:pPr>
    <w:rPr>
      <w:spacing w:val="60"/>
    </w:rPr>
  </w:style>
  <w:style w:type="paragraph" w:customStyle="1" w:styleId="OrtDatum">
    <w:name w:val="Ort/Datum"/>
    <w:basedOn w:val="Normal"/>
    <w:next w:val="Organisation"/>
    <w:rsid w:val="00CB23B3"/>
    <w:pPr>
      <w:jc w:val="right"/>
    </w:pPr>
  </w:style>
  <w:style w:type="paragraph" w:customStyle="1" w:styleId="Person">
    <w:name w:val="Person"/>
    <w:basedOn w:val="Normal"/>
    <w:next w:val="Organisation"/>
    <w:rsid w:val="00CB23B3"/>
    <w:pPr>
      <w:jc w:val="center"/>
    </w:pPr>
    <w:rPr>
      <w:spacing w:val="60"/>
    </w:rPr>
  </w:style>
  <w:style w:type="paragraph" w:customStyle="1" w:styleId="BegrndungTitel">
    <w:name w:val="Begründung Titel"/>
    <w:basedOn w:val="Normal"/>
    <w:next w:val="Text"/>
    <w:rsid w:val="00CB23B3"/>
    <w:pPr>
      <w:keepNext/>
      <w:spacing w:before="240" w:after="60"/>
      <w:outlineLvl w:val="0"/>
    </w:pPr>
    <w:rPr>
      <w:b/>
      <w:kern w:val="32"/>
      <w:sz w:val="26"/>
    </w:rPr>
  </w:style>
  <w:style w:type="paragraph" w:customStyle="1" w:styleId="BegrndungAllgemeinerTeil">
    <w:name w:val="Begründung (Allgemeiner Teil)"/>
    <w:basedOn w:val="Normal"/>
    <w:next w:val="Text"/>
    <w:rsid w:val="00CB23B3"/>
    <w:pPr>
      <w:keepNext/>
      <w:spacing w:before="480" w:after="160"/>
      <w:outlineLvl w:val="1"/>
    </w:pPr>
    <w:rPr>
      <w:b/>
    </w:rPr>
  </w:style>
  <w:style w:type="paragraph" w:customStyle="1" w:styleId="BegrndungBesondererTeil">
    <w:name w:val="Begründung (Besonderer Teil)"/>
    <w:basedOn w:val="Normal"/>
    <w:next w:val="Text"/>
    <w:rsid w:val="00CB23B3"/>
    <w:pPr>
      <w:keepNext/>
      <w:spacing w:before="480" w:after="160"/>
      <w:outlineLvl w:val="1"/>
    </w:pPr>
    <w:rPr>
      <w:b/>
    </w:rPr>
  </w:style>
  <w:style w:type="paragraph" w:customStyle="1" w:styleId="berschriftrmischBegrndung">
    <w:name w:val="Überschrift römisch (Begründung)"/>
    <w:basedOn w:val="Normal"/>
    <w:next w:val="Text"/>
    <w:rsid w:val="00CB23B3"/>
    <w:pPr>
      <w:keepNext/>
      <w:numPr>
        <w:numId w:val="50"/>
      </w:numPr>
      <w:spacing w:before="360"/>
      <w:outlineLvl w:val="2"/>
    </w:pPr>
    <w:rPr>
      <w:b/>
    </w:rPr>
  </w:style>
  <w:style w:type="paragraph" w:customStyle="1" w:styleId="berschriftarabischBegrndung">
    <w:name w:val="Überschrift arabisch (Begründung)"/>
    <w:basedOn w:val="Normal"/>
    <w:next w:val="Text"/>
    <w:rsid w:val="00CB23B3"/>
    <w:pPr>
      <w:keepNext/>
      <w:numPr>
        <w:ilvl w:val="1"/>
        <w:numId w:val="50"/>
      </w:numPr>
      <w:outlineLvl w:val="3"/>
    </w:pPr>
    <w:rPr>
      <w:b/>
    </w:rPr>
  </w:style>
  <w:style w:type="paragraph" w:customStyle="1" w:styleId="Initiant">
    <w:name w:val="Initiant"/>
    <w:basedOn w:val="Normal"/>
    <w:next w:val="VorblattBezeichnung"/>
    <w:rsid w:val="00CB23B3"/>
    <w:pPr>
      <w:spacing w:after="620"/>
      <w:jc w:val="left"/>
    </w:pPr>
    <w:rPr>
      <w:b/>
      <w:sz w:val="26"/>
    </w:rPr>
  </w:style>
  <w:style w:type="paragraph" w:customStyle="1" w:styleId="VorblattBezeichnung">
    <w:name w:val="Vorblatt Bezeichnung"/>
    <w:basedOn w:val="Normal"/>
    <w:next w:val="VorblattTitelProblemundZiel"/>
    <w:rsid w:val="00CB23B3"/>
    <w:pPr>
      <w:outlineLvl w:val="0"/>
    </w:pPr>
    <w:rPr>
      <w:b/>
      <w:sz w:val="26"/>
    </w:rPr>
  </w:style>
  <w:style w:type="paragraph" w:customStyle="1" w:styleId="VorblattTitelProblemundZiel">
    <w:name w:val="Vorblatt Titel (Problem und Ziel)"/>
    <w:basedOn w:val="Normal"/>
    <w:next w:val="Text"/>
    <w:rsid w:val="00CB23B3"/>
    <w:pPr>
      <w:keepNext/>
      <w:spacing w:before="360"/>
      <w:outlineLvl w:val="1"/>
    </w:pPr>
    <w:rPr>
      <w:b/>
      <w:sz w:val="26"/>
    </w:rPr>
  </w:style>
  <w:style w:type="paragraph" w:customStyle="1" w:styleId="VorblattTitelLsung">
    <w:name w:val="Vorblatt Titel (Lösung)"/>
    <w:basedOn w:val="Normal"/>
    <w:next w:val="Text"/>
    <w:rsid w:val="00CB23B3"/>
    <w:pPr>
      <w:keepNext/>
      <w:spacing w:before="360"/>
      <w:outlineLvl w:val="1"/>
    </w:pPr>
    <w:rPr>
      <w:b/>
      <w:sz w:val="26"/>
    </w:rPr>
  </w:style>
  <w:style w:type="paragraph" w:customStyle="1" w:styleId="VorblattTitelAlternativen">
    <w:name w:val="Vorblatt Titel (Alternativen)"/>
    <w:basedOn w:val="Normal"/>
    <w:next w:val="Text"/>
    <w:rsid w:val="00CB23B3"/>
    <w:pPr>
      <w:keepNext/>
      <w:spacing w:before="360"/>
      <w:outlineLvl w:val="1"/>
    </w:pPr>
    <w:rPr>
      <w:b/>
      <w:sz w:val="26"/>
    </w:rPr>
  </w:style>
  <w:style w:type="paragraph" w:customStyle="1" w:styleId="VorblattTitelFinanzielleAuswirkungen">
    <w:name w:val="Vorblatt Titel (Finanzielle Auswirkungen)"/>
    <w:basedOn w:val="Normal"/>
    <w:next w:val="Text"/>
    <w:rsid w:val="00CB23B3"/>
    <w:pPr>
      <w:keepNext/>
      <w:spacing w:before="360"/>
    </w:pPr>
    <w:rPr>
      <w:b/>
      <w:sz w:val="26"/>
    </w:rPr>
  </w:style>
  <w:style w:type="paragraph" w:customStyle="1" w:styleId="VorblattTitelHaushaltsausgabenohneVollzugsaufwand">
    <w:name w:val="Vorblatt Titel (Haushaltsausgaben ohne Vollzugsaufwand)"/>
    <w:basedOn w:val="Normal"/>
    <w:next w:val="Text"/>
    <w:rsid w:val="00CB23B3"/>
    <w:pPr>
      <w:keepNext/>
      <w:spacing w:before="360"/>
    </w:pPr>
    <w:rPr>
      <w:sz w:val="26"/>
    </w:rPr>
  </w:style>
  <w:style w:type="paragraph" w:customStyle="1" w:styleId="VorblattTitelVollzugsaufwand">
    <w:name w:val="Vorblatt Titel (Vollzugsaufwand)"/>
    <w:basedOn w:val="Normal"/>
    <w:next w:val="Text"/>
    <w:rsid w:val="00CB23B3"/>
    <w:pPr>
      <w:keepNext/>
      <w:spacing w:before="360"/>
    </w:pPr>
    <w:rPr>
      <w:sz w:val="26"/>
    </w:rPr>
  </w:style>
  <w:style w:type="paragraph" w:customStyle="1" w:styleId="VorblattTitelSonstigeKosten">
    <w:name w:val="Vorblatt Titel (Sonstige Kosten)"/>
    <w:basedOn w:val="Normal"/>
    <w:next w:val="Text"/>
    <w:rsid w:val="00CB23B3"/>
    <w:pPr>
      <w:keepNext/>
      <w:spacing w:before="360"/>
    </w:pPr>
    <w:rPr>
      <w:b/>
      <w:sz w:val="26"/>
    </w:rPr>
  </w:style>
  <w:style w:type="paragraph" w:customStyle="1" w:styleId="VorblattTitelBrokratiekosten">
    <w:name w:val="Vorblatt Titel (Bürokratiekosten)"/>
    <w:basedOn w:val="Normal"/>
    <w:next w:val="Text"/>
    <w:rsid w:val="00CB23B3"/>
    <w:pPr>
      <w:keepNext/>
      <w:spacing w:before="360"/>
    </w:pPr>
    <w:rPr>
      <w:b/>
      <w:sz w:val="26"/>
    </w:rPr>
  </w:style>
  <w:style w:type="paragraph" w:customStyle="1" w:styleId="VorblattUntertitelBrokratiekosten">
    <w:name w:val="Vorblatt Untertitel (Bürokratiekosten)"/>
    <w:basedOn w:val="Normal"/>
    <w:next w:val="VorblattTextBrokratiekosten"/>
    <w:rsid w:val="00CB23B3"/>
    <w:pPr>
      <w:keepNext/>
      <w:tabs>
        <w:tab w:val="left" w:pos="283"/>
      </w:tabs>
    </w:pPr>
  </w:style>
  <w:style w:type="paragraph" w:customStyle="1" w:styleId="VorblattTextBrokratiekosten">
    <w:name w:val="Vorblatt Text (Bürokratiekosten)"/>
    <w:basedOn w:val="Normal"/>
    <w:rsid w:val="00CB23B3"/>
    <w:pPr>
      <w:ind w:left="3402" w:hanging="3118"/>
    </w:pPr>
  </w:style>
  <w:style w:type="paragraph" w:customStyle="1" w:styleId="VorblattDokumentstatus">
    <w:name w:val="Vorblatt Dokumentstatus"/>
    <w:basedOn w:val="Normal"/>
    <w:next w:val="VorblattBezeichnung"/>
    <w:rsid w:val="00CB23B3"/>
    <w:pPr>
      <w:jc w:val="left"/>
    </w:pPr>
    <w:rPr>
      <w:b/>
      <w:sz w:val="30"/>
    </w:rPr>
  </w:style>
  <w:style w:type="paragraph" w:customStyle="1" w:styleId="VorblattKurzbezeichnung-Abkrzung">
    <w:name w:val="Vorblatt Kurzbezeichnung - Abkürzung"/>
    <w:basedOn w:val="Normal"/>
    <w:next w:val="VorblattTitelProblemundZiel"/>
    <w:rsid w:val="00CB23B3"/>
    <w:pPr>
      <w:spacing w:before="0"/>
    </w:pPr>
    <w:rPr>
      <w:sz w:val="24"/>
    </w:rPr>
  </w:style>
  <w:style w:type="paragraph" w:customStyle="1" w:styleId="VorblattTitelHaushaltsausgabenohneErfllungsaufwand">
    <w:name w:val="Vorblatt Titel (Haushaltsausgaben ohne Erfüllungsaufwand)"/>
    <w:basedOn w:val="Normal"/>
    <w:next w:val="Text"/>
    <w:rsid w:val="00CB23B3"/>
    <w:pPr>
      <w:keepNext/>
      <w:spacing w:before="360"/>
      <w:outlineLvl w:val="1"/>
    </w:pPr>
    <w:rPr>
      <w:b/>
      <w:sz w:val="26"/>
    </w:rPr>
  </w:style>
  <w:style w:type="paragraph" w:customStyle="1" w:styleId="VorblattTitelErfllungsaufwand">
    <w:name w:val="Vorblatt Titel (Erfüllungsaufwand)"/>
    <w:basedOn w:val="Normal"/>
    <w:next w:val="Text"/>
    <w:rsid w:val="00CB23B3"/>
    <w:pPr>
      <w:keepNext/>
      <w:spacing w:before="360"/>
      <w:outlineLvl w:val="1"/>
    </w:pPr>
    <w:rPr>
      <w:b/>
      <w:sz w:val="26"/>
    </w:rPr>
  </w:style>
  <w:style w:type="paragraph" w:customStyle="1" w:styleId="VorblattTitelErfllungsaufwandBrgerinnenundBrger">
    <w:name w:val="Vorblatt Titel (Erfüllungsaufwand Bürgerinnen und Bürger)"/>
    <w:basedOn w:val="Normal"/>
    <w:next w:val="Text"/>
    <w:rsid w:val="00CB23B3"/>
    <w:pPr>
      <w:keepNext/>
      <w:spacing w:before="360"/>
      <w:outlineLvl w:val="2"/>
    </w:pPr>
    <w:rPr>
      <w:b/>
      <w:sz w:val="26"/>
    </w:rPr>
  </w:style>
  <w:style w:type="paragraph" w:customStyle="1" w:styleId="VorblattTitelErfllungsaufwandWirtschaft">
    <w:name w:val="Vorblatt Titel (Erfüllungsaufwand Wirtschaft)"/>
    <w:basedOn w:val="Normal"/>
    <w:next w:val="Text"/>
    <w:rsid w:val="00CB23B3"/>
    <w:pPr>
      <w:keepNext/>
      <w:spacing w:before="360"/>
      <w:outlineLvl w:val="2"/>
    </w:pPr>
    <w:rPr>
      <w:b/>
      <w:sz w:val="26"/>
    </w:rPr>
  </w:style>
  <w:style w:type="paragraph" w:customStyle="1" w:styleId="VorblattTitelBrokratiekostenausInformationspflichten">
    <w:name w:val="Vorblatt Titel (Bürokratiekosten aus Informationspflichten)"/>
    <w:basedOn w:val="Normal"/>
    <w:next w:val="Text"/>
    <w:rsid w:val="00CB23B3"/>
    <w:pPr>
      <w:keepNext/>
      <w:spacing w:before="360"/>
      <w:outlineLvl w:val="3"/>
    </w:pPr>
    <w:rPr>
      <w:sz w:val="26"/>
    </w:rPr>
  </w:style>
  <w:style w:type="paragraph" w:customStyle="1" w:styleId="VorblattTitelErfllungsaufwandVerwaltung">
    <w:name w:val="Vorblatt Titel (Erfüllungsaufwand Verwaltung)"/>
    <w:basedOn w:val="Normal"/>
    <w:next w:val="Text"/>
    <w:rsid w:val="00CB23B3"/>
    <w:pPr>
      <w:keepNext/>
      <w:spacing w:before="360"/>
      <w:outlineLvl w:val="2"/>
    </w:pPr>
    <w:rPr>
      <w:b/>
      <w:sz w:val="26"/>
    </w:rPr>
  </w:style>
  <w:style w:type="paragraph" w:customStyle="1" w:styleId="VorblattTitelWeitereKosten">
    <w:name w:val="Vorblatt Titel (Weitere Kosten)"/>
    <w:basedOn w:val="Normal"/>
    <w:next w:val="Text"/>
    <w:rsid w:val="00CB23B3"/>
    <w:pPr>
      <w:keepNext/>
      <w:spacing w:before="360"/>
      <w:outlineLvl w:val="1"/>
    </w:pPr>
    <w:rPr>
      <w:b/>
      <w:sz w:val="26"/>
    </w:rPr>
  </w:style>
  <w:style w:type="paragraph" w:customStyle="1" w:styleId="RevisionJuristischerAbsatz">
    <w:name w:val="Revision Juristischer Absatz"/>
    <w:basedOn w:val="Normal"/>
    <w:rsid w:val="00CB23B3"/>
    <w:pPr>
      <w:numPr>
        <w:ilvl w:val="2"/>
        <w:numId w:val="37"/>
      </w:numPr>
      <w:outlineLvl w:val="8"/>
    </w:pPr>
    <w:rPr>
      <w:color w:val="800000"/>
    </w:rPr>
  </w:style>
  <w:style w:type="paragraph" w:customStyle="1" w:styleId="RevisionJuristischerAbsatzmanuell">
    <w:name w:val="Revision Juristischer Absatz (manuell)"/>
    <w:basedOn w:val="Normal"/>
    <w:rsid w:val="00CB23B3"/>
    <w:pPr>
      <w:tabs>
        <w:tab w:val="left" w:pos="850"/>
      </w:tabs>
      <w:ind w:firstLine="425"/>
      <w:outlineLvl w:val="8"/>
    </w:pPr>
    <w:rPr>
      <w:color w:val="800000"/>
    </w:rPr>
  </w:style>
  <w:style w:type="paragraph" w:customStyle="1" w:styleId="RevisionJuristischerAbsatzFolgeabsatz">
    <w:name w:val="Revision Juristischer Absatz Folgeabsatz"/>
    <w:basedOn w:val="Normal"/>
    <w:rsid w:val="00CB23B3"/>
    <w:rPr>
      <w:color w:val="800000"/>
    </w:rPr>
  </w:style>
  <w:style w:type="paragraph" w:customStyle="1" w:styleId="RevisionNummerierungStufe1manuell">
    <w:name w:val="Revision Nummerierung (Stufe 1) (manuell)"/>
    <w:basedOn w:val="Normal"/>
    <w:rsid w:val="00CB23B3"/>
    <w:pPr>
      <w:tabs>
        <w:tab w:val="left" w:pos="425"/>
      </w:tabs>
      <w:ind w:left="425" w:hanging="425"/>
    </w:pPr>
    <w:rPr>
      <w:color w:val="800000"/>
    </w:rPr>
  </w:style>
  <w:style w:type="paragraph" w:customStyle="1" w:styleId="RevisionNummerierungFolgeabsatzStufe1">
    <w:name w:val="Revision Nummerierung Folgeabsatz (Stufe 1)"/>
    <w:basedOn w:val="Normal"/>
    <w:rsid w:val="00CB23B3"/>
    <w:pPr>
      <w:ind w:left="425"/>
    </w:pPr>
    <w:rPr>
      <w:color w:val="800000"/>
    </w:rPr>
  </w:style>
  <w:style w:type="paragraph" w:customStyle="1" w:styleId="RevisionNummerierungStufe2manuell">
    <w:name w:val="Revision Nummerierung (Stufe 2) (manuell)"/>
    <w:basedOn w:val="Normal"/>
    <w:rsid w:val="00CB23B3"/>
    <w:pPr>
      <w:tabs>
        <w:tab w:val="left" w:pos="850"/>
      </w:tabs>
      <w:ind w:left="850" w:hanging="425"/>
    </w:pPr>
    <w:rPr>
      <w:color w:val="800000"/>
    </w:rPr>
  </w:style>
  <w:style w:type="paragraph" w:customStyle="1" w:styleId="RevisionNummerierungFolgeabsatzStufe2">
    <w:name w:val="Revision Nummerierung Folgeabsatz (Stufe 2)"/>
    <w:basedOn w:val="Normal"/>
    <w:rsid w:val="00CB23B3"/>
    <w:pPr>
      <w:ind w:left="850"/>
    </w:pPr>
    <w:rPr>
      <w:color w:val="800000"/>
    </w:rPr>
  </w:style>
  <w:style w:type="paragraph" w:customStyle="1" w:styleId="RevisionNummerierungStufe3manuell">
    <w:name w:val="Revision Nummerierung (Stufe 3) (manuell)"/>
    <w:basedOn w:val="Normal"/>
    <w:rsid w:val="00CB23B3"/>
    <w:pPr>
      <w:tabs>
        <w:tab w:val="left" w:pos="1276"/>
      </w:tabs>
      <w:ind w:left="1276" w:hanging="425"/>
    </w:pPr>
    <w:rPr>
      <w:color w:val="800000"/>
    </w:rPr>
  </w:style>
  <w:style w:type="paragraph" w:customStyle="1" w:styleId="RevisionNummerierungFolgeabsatzStufe3">
    <w:name w:val="Revision Nummerierung Folgeabsatz (Stufe 3)"/>
    <w:basedOn w:val="Normal"/>
    <w:rsid w:val="00CB23B3"/>
    <w:pPr>
      <w:ind w:left="1276"/>
    </w:pPr>
    <w:rPr>
      <w:color w:val="800000"/>
    </w:rPr>
  </w:style>
  <w:style w:type="paragraph" w:customStyle="1" w:styleId="RevisionNummerierungStufe4manuell">
    <w:name w:val="Revision Nummerierung (Stufe 4) (manuell)"/>
    <w:basedOn w:val="Normal"/>
    <w:rsid w:val="00CB23B3"/>
    <w:pPr>
      <w:tabs>
        <w:tab w:val="left" w:pos="1701"/>
      </w:tabs>
      <w:ind w:left="1984" w:hanging="709"/>
    </w:pPr>
    <w:rPr>
      <w:color w:val="800000"/>
    </w:rPr>
  </w:style>
  <w:style w:type="paragraph" w:customStyle="1" w:styleId="RevisionNummerierungFolgeabsatzStufe4">
    <w:name w:val="Revision Nummerierung Folgeabsatz (Stufe 4)"/>
    <w:basedOn w:val="Normal"/>
    <w:rsid w:val="00CB23B3"/>
    <w:pPr>
      <w:ind w:left="1984"/>
    </w:pPr>
    <w:rPr>
      <w:color w:val="800000"/>
    </w:rPr>
  </w:style>
  <w:style w:type="paragraph" w:customStyle="1" w:styleId="RevisionNummerierungStufe1">
    <w:name w:val="Revision Nummerierung (Stufe 1)"/>
    <w:basedOn w:val="Normal"/>
    <w:rsid w:val="00CB23B3"/>
    <w:pPr>
      <w:numPr>
        <w:ilvl w:val="3"/>
        <w:numId w:val="37"/>
      </w:numPr>
    </w:pPr>
    <w:rPr>
      <w:color w:val="800000"/>
    </w:rPr>
  </w:style>
  <w:style w:type="paragraph" w:customStyle="1" w:styleId="RevisionNummerierungStufe2">
    <w:name w:val="Revision Nummerierung (Stufe 2)"/>
    <w:basedOn w:val="Normal"/>
    <w:rsid w:val="00CB23B3"/>
    <w:pPr>
      <w:numPr>
        <w:ilvl w:val="4"/>
        <w:numId w:val="37"/>
      </w:numPr>
    </w:pPr>
    <w:rPr>
      <w:color w:val="800000"/>
    </w:rPr>
  </w:style>
  <w:style w:type="paragraph" w:customStyle="1" w:styleId="RevisionNummerierungStufe3">
    <w:name w:val="Revision Nummerierung (Stufe 3)"/>
    <w:basedOn w:val="Normal"/>
    <w:rsid w:val="00CB23B3"/>
    <w:pPr>
      <w:numPr>
        <w:ilvl w:val="5"/>
        <w:numId w:val="37"/>
      </w:numPr>
    </w:pPr>
    <w:rPr>
      <w:color w:val="800000"/>
    </w:rPr>
  </w:style>
  <w:style w:type="paragraph" w:customStyle="1" w:styleId="RevisionNummerierungStufe4">
    <w:name w:val="Revision Nummerierung (Stufe 4)"/>
    <w:basedOn w:val="Normal"/>
    <w:rsid w:val="00CB23B3"/>
    <w:pPr>
      <w:numPr>
        <w:ilvl w:val="6"/>
        <w:numId w:val="37"/>
      </w:numPr>
    </w:pPr>
    <w:rPr>
      <w:color w:val="800000"/>
    </w:rPr>
  </w:style>
  <w:style w:type="character" w:customStyle="1" w:styleId="RevisionText">
    <w:name w:val="Revision Text"/>
    <w:basedOn w:val="DefaultParagraphFont"/>
    <w:rsid w:val="00CB23B3"/>
    <w:rPr>
      <w:color w:val="800000"/>
      <w:shd w:val="clear" w:color="auto" w:fill="auto"/>
    </w:rPr>
  </w:style>
  <w:style w:type="paragraph" w:customStyle="1" w:styleId="RevisionParagraphBezeichner">
    <w:name w:val="Revision Paragraph Bezeichner"/>
    <w:basedOn w:val="Normal"/>
    <w:next w:val="RevisionParagraphberschrift"/>
    <w:rsid w:val="00CB23B3"/>
    <w:pPr>
      <w:keepNext/>
      <w:numPr>
        <w:ilvl w:val="1"/>
        <w:numId w:val="37"/>
      </w:numPr>
      <w:spacing w:before="480"/>
      <w:jc w:val="center"/>
      <w:outlineLvl w:val="7"/>
    </w:pPr>
    <w:rPr>
      <w:color w:val="800000"/>
    </w:rPr>
  </w:style>
  <w:style w:type="paragraph" w:customStyle="1" w:styleId="RevisionParagraphBezeichnermanuell">
    <w:name w:val="Revision Paragraph Bezeichner (manuell)"/>
    <w:basedOn w:val="Normal"/>
    <w:next w:val="RevisionParagraphberschrift"/>
    <w:rsid w:val="00CB23B3"/>
    <w:pPr>
      <w:keepNext/>
      <w:spacing w:before="480"/>
      <w:jc w:val="center"/>
      <w:outlineLvl w:val="7"/>
    </w:pPr>
    <w:rPr>
      <w:color w:val="800000"/>
    </w:rPr>
  </w:style>
  <w:style w:type="paragraph" w:customStyle="1" w:styleId="RevisionParagraphberschrift">
    <w:name w:val="Revision Paragraph Überschrift"/>
    <w:basedOn w:val="Normal"/>
    <w:next w:val="RevisionJuristischerAbsatz"/>
    <w:rsid w:val="00CB23B3"/>
    <w:pPr>
      <w:keepNext/>
      <w:jc w:val="center"/>
      <w:outlineLvl w:val="7"/>
    </w:pPr>
    <w:rPr>
      <w:color w:val="800000"/>
    </w:rPr>
  </w:style>
  <w:style w:type="paragraph" w:customStyle="1" w:styleId="RevisionBuchBezeichner">
    <w:name w:val="Revision Buch Bezeichner"/>
    <w:basedOn w:val="Normal"/>
    <w:next w:val="RevisionBuchberschrift"/>
    <w:rsid w:val="00CB23B3"/>
    <w:pPr>
      <w:keepNext/>
      <w:spacing w:before="480"/>
      <w:jc w:val="center"/>
      <w:outlineLvl w:val="6"/>
    </w:pPr>
    <w:rPr>
      <w:color w:val="800000"/>
      <w:sz w:val="26"/>
    </w:rPr>
  </w:style>
  <w:style w:type="paragraph" w:customStyle="1" w:styleId="RevisionBuchberschrift">
    <w:name w:val="Revision Buch Überschrift"/>
    <w:basedOn w:val="Normal"/>
    <w:next w:val="RevisionParagraphBezeichner"/>
    <w:rsid w:val="00CB23B3"/>
    <w:pPr>
      <w:keepNext/>
      <w:spacing w:after="240"/>
      <w:jc w:val="center"/>
      <w:outlineLvl w:val="6"/>
    </w:pPr>
    <w:rPr>
      <w:color w:val="800000"/>
      <w:sz w:val="26"/>
    </w:rPr>
  </w:style>
  <w:style w:type="paragraph" w:customStyle="1" w:styleId="RevisionTeilBezeichner">
    <w:name w:val="Revision Teil Bezeichner"/>
    <w:basedOn w:val="Normal"/>
    <w:next w:val="RevisionTeilberschrift"/>
    <w:rsid w:val="00CB23B3"/>
    <w:pPr>
      <w:keepNext/>
      <w:spacing w:before="480"/>
      <w:jc w:val="center"/>
      <w:outlineLvl w:val="6"/>
    </w:pPr>
    <w:rPr>
      <w:color w:val="800000"/>
      <w:sz w:val="26"/>
    </w:rPr>
  </w:style>
  <w:style w:type="paragraph" w:customStyle="1" w:styleId="RevisionTeilberschrift">
    <w:name w:val="Revision Teil Überschrift"/>
    <w:basedOn w:val="Normal"/>
    <w:next w:val="RevisionParagraphBezeichner"/>
    <w:rsid w:val="00CB23B3"/>
    <w:pPr>
      <w:keepNext/>
      <w:spacing w:after="240"/>
      <w:jc w:val="center"/>
      <w:outlineLvl w:val="6"/>
    </w:pPr>
    <w:rPr>
      <w:color w:val="800000"/>
      <w:sz w:val="26"/>
    </w:rPr>
  </w:style>
  <w:style w:type="paragraph" w:customStyle="1" w:styleId="RevisionKapitelBezeichner">
    <w:name w:val="Revision Kapitel Bezeichner"/>
    <w:basedOn w:val="Normal"/>
    <w:next w:val="RevisionKapitelberschrift"/>
    <w:rsid w:val="00CB23B3"/>
    <w:pPr>
      <w:keepNext/>
      <w:spacing w:before="480"/>
      <w:jc w:val="center"/>
      <w:outlineLvl w:val="6"/>
    </w:pPr>
    <w:rPr>
      <w:color w:val="800000"/>
      <w:sz w:val="26"/>
    </w:rPr>
  </w:style>
  <w:style w:type="paragraph" w:customStyle="1" w:styleId="RevisionKapitelberschrift">
    <w:name w:val="Revision Kapitel Überschrift"/>
    <w:basedOn w:val="Normal"/>
    <w:next w:val="RevisionParagraphBezeichner"/>
    <w:rsid w:val="00CB23B3"/>
    <w:pPr>
      <w:keepNext/>
      <w:spacing w:after="240"/>
      <w:jc w:val="center"/>
      <w:outlineLvl w:val="6"/>
    </w:pPr>
    <w:rPr>
      <w:color w:val="800000"/>
      <w:sz w:val="26"/>
    </w:rPr>
  </w:style>
  <w:style w:type="paragraph" w:customStyle="1" w:styleId="RevisionAbschnittBezeichner">
    <w:name w:val="Revision Abschnitt Bezeichner"/>
    <w:basedOn w:val="Normal"/>
    <w:next w:val="RevisionAbschnittberschrift"/>
    <w:rsid w:val="00CB23B3"/>
    <w:pPr>
      <w:keepNext/>
      <w:spacing w:before="480"/>
      <w:jc w:val="center"/>
      <w:outlineLvl w:val="6"/>
    </w:pPr>
    <w:rPr>
      <w:color w:val="800000"/>
    </w:rPr>
  </w:style>
  <w:style w:type="paragraph" w:customStyle="1" w:styleId="RevisionAbschnittberschrift">
    <w:name w:val="Revision Abschnitt Überschrift"/>
    <w:basedOn w:val="Normal"/>
    <w:next w:val="RevisionParagraphBezeichner"/>
    <w:rsid w:val="00CB23B3"/>
    <w:pPr>
      <w:keepNext/>
      <w:spacing w:after="240"/>
      <w:jc w:val="center"/>
      <w:outlineLvl w:val="6"/>
    </w:pPr>
    <w:rPr>
      <w:color w:val="800000"/>
    </w:rPr>
  </w:style>
  <w:style w:type="paragraph" w:customStyle="1" w:styleId="RevisionUnterabschnittBezeichner">
    <w:name w:val="Revision Unterabschnitt Bezeichner"/>
    <w:basedOn w:val="Normal"/>
    <w:next w:val="RevisionUnterabschnittberschrift"/>
    <w:rsid w:val="00CB23B3"/>
    <w:pPr>
      <w:keepNext/>
      <w:spacing w:before="480"/>
      <w:jc w:val="center"/>
      <w:outlineLvl w:val="6"/>
    </w:pPr>
    <w:rPr>
      <w:color w:val="800000"/>
    </w:rPr>
  </w:style>
  <w:style w:type="paragraph" w:customStyle="1" w:styleId="RevisionUnterabschnittberschrift">
    <w:name w:val="Revision Unterabschnitt Überschrift"/>
    <w:basedOn w:val="Normal"/>
    <w:next w:val="RevisionParagraphBezeichner"/>
    <w:rsid w:val="00CB23B3"/>
    <w:pPr>
      <w:keepNext/>
      <w:spacing w:after="240"/>
      <w:jc w:val="center"/>
      <w:outlineLvl w:val="6"/>
    </w:pPr>
    <w:rPr>
      <w:color w:val="800000"/>
    </w:rPr>
  </w:style>
  <w:style w:type="paragraph" w:customStyle="1" w:styleId="RevisionTitelBezeichner">
    <w:name w:val="Revision Titel Bezeichner"/>
    <w:basedOn w:val="Normal"/>
    <w:next w:val="RevisionTitelberschrift"/>
    <w:rsid w:val="00CB23B3"/>
    <w:pPr>
      <w:keepNext/>
      <w:spacing w:before="480"/>
      <w:jc w:val="center"/>
      <w:outlineLvl w:val="6"/>
    </w:pPr>
    <w:rPr>
      <w:color w:val="800000"/>
    </w:rPr>
  </w:style>
  <w:style w:type="paragraph" w:customStyle="1" w:styleId="RevisionTitelberschrift">
    <w:name w:val="Revision Titel Überschrift"/>
    <w:basedOn w:val="Normal"/>
    <w:next w:val="RevisionParagraphBezeichner"/>
    <w:rsid w:val="00CB23B3"/>
    <w:pPr>
      <w:keepNext/>
      <w:spacing w:after="240"/>
      <w:jc w:val="center"/>
      <w:outlineLvl w:val="6"/>
    </w:pPr>
    <w:rPr>
      <w:color w:val="800000"/>
    </w:rPr>
  </w:style>
  <w:style w:type="paragraph" w:customStyle="1" w:styleId="RevisionUntertitelBezeichner">
    <w:name w:val="Revision Untertitel Bezeichner"/>
    <w:basedOn w:val="Normal"/>
    <w:next w:val="RevisionUntertitelberschrift"/>
    <w:rsid w:val="00CB23B3"/>
    <w:pPr>
      <w:keepNext/>
      <w:spacing w:before="480"/>
      <w:jc w:val="center"/>
      <w:outlineLvl w:val="6"/>
    </w:pPr>
    <w:rPr>
      <w:color w:val="800000"/>
    </w:rPr>
  </w:style>
  <w:style w:type="paragraph" w:customStyle="1" w:styleId="RevisionUntertitelberschrift">
    <w:name w:val="Revision Untertitel Überschrift"/>
    <w:basedOn w:val="Normal"/>
    <w:next w:val="RevisionParagraphBezeichner"/>
    <w:rsid w:val="00CB23B3"/>
    <w:pPr>
      <w:keepNext/>
      <w:spacing w:after="240"/>
      <w:jc w:val="center"/>
      <w:outlineLvl w:val="6"/>
    </w:pPr>
    <w:rPr>
      <w:color w:val="800000"/>
    </w:rPr>
  </w:style>
  <w:style w:type="paragraph" w:customStyle="1" w:styleId="RevisionArtikelBezeichnermanuell">
    <w:name w:val="Revision Artikel Bezeichner (manuell)"/>
    <w:basedOn w:val="Normal"/>
    <w:next w:val="RevisionArtikelberschrift"/>
    <w:rsid w:val="00CB23B3"/>
    <w:pPr>
      <w:keepNext/>
      <w:spacing w:before="480" w:after="240"/>
      <w:jc w:val="center"/>
      <w:outlineLvl w:val="7"/>
    </w:pPr>
    <w:rPr>
      <w:color w:val="800000"/>
      <w:sz w:val="28"/>
    </w:rPr>
  </w:style>
  <w:style w:type="paragraph" w:customStyle="1" w:styleId="RevisionArtikelBezeichner">
    <w:name w:val="Revision Artikel Bezeichner"/>
    <w:basedOn w:val="Normal"/>
    <w:next w:val="RevisionArtikelberschrift"/>
    <w:rsid w:val="00CB23B3"/>
    <w:pPr>
      <w:keepNext/>
      <w:numPr>
        <w:numId w:val="37"/>
      </w:numPr>
      <w:spacing w:before="480" w:after="240"/>
      <w:jc w:val="center"/>
      <w:outlineLvl w:val="7"/>
    </w:pPr>
    <w:rPr>
      <w:color w:val="800000"/>
      <w:sz w:val="28"/>
    </w:rPr>
  </w:style>
  <w:style w:type="paragraph" w:customStyle="1" w:styleId="RevisionArtikelberschrift">
    <w:name w:val="Revision Artikel Überschrift"/>
    <w:basedOn w:val="Normal"/>
    <w:next w:val="RevisionJuristischerAbsatz"/>
    <w:rsid w:val="00CB23B3"/>
    <w:pPr>
      <w:keepNext/>
      <w:spacing w:after="240"/>
      <w:jc w:val="center"/>
      <w:outlineLvl w:val="7"/>
    </w:pPr>
    <w:rPr>
      <w:color w:val="800000"/>
      <w:sz w:val="28"/>
    </w:rPr>
  </w:style>
  <w:style w:type="paragraph" w:customStyle="1" w:styleId="RevisionBezeichnungStammdokument">
    <w:name w:val="Revision Bezeichnung (Stammdokument)"/>
    <w:basedOn w:val="Normal"/>
    <w:next w:val="RevisionKurzbezeichnung-AbkrzungStammdokument"/>
    <w:rsid w:val="00CB23B3"/>
    <w:pPr>
      <w:jc w:val="center"/>
      <w:outlineLvl w:val="6"/>
    </w:pPr>
    <w:rPr>
      <w:color w:val="800000"/>
      <w:sz w:val="28"/>
    </w:rPr>
  </w:style>
  <w:style w:type="paragraph" w:customStyle="1" w:styleId="RevisionKurzbezeichnung-AbkrzungStammdokument">
    <w:name w:val="Revision Kurzbezeichnung - Abkürzung (Stammdokument)"/>
    <w:basedOn w:val="Normal"/>
    <w:rsid w:val="00CB23B3"/>
    <w:pPr>
      <w:jc w:val="center"/>
    </w:pPr>
    <w:rPr>
      <w:color w:val="800000"/>
      <w:sz w:val="26"/>
    </w:rPr>
  </w:style>
  <w:style w:type="paragraph" w:customStyle="1" w:styleId="RevisionEingangsformelStandardStammdokument">
    <w:name w:val="Revision Eingangsformel Standard (Stammdokument)"/>
    <w:basedOn w:val="Normal"/>
    <w:rsid w:val="00CB23B3"/>
    <w:pPr>
      <w:ind w:firstLine="425"/>
    </w:pPr>
    <w:rPr>
      <w:color w:val="800000"/>
    </w:rPr>
  </w:style>
  <w:style w:type="paragraph" w:customStyle="1" w:styleId="RevisionEingangsformelAufzhlungStammdokument">
    <w:name w:val="Revision Eingangsformel Aufzählung (Stammdokument)"/>
    <w:basedOn w:val="Normal"/>
    <w:rsid w:val="00CB23B3"/>
    <w:pPr>
      <w:numPr>
        <w:numId w:val="44"/>
      </w:numPr>
    </w:pPr>
    <w:rPr>
      <w:color w:val="800000"/>
    </w:rPr>
  </w:style>
  <w:style w:type="paragraph" w:customStyle="1" w:styleId="RevisionVerzeichnisTitelStammdokument">
    <w:name w:val="Revision Verzeichnis Titel (Stammdokument)"/>
    <w:basedOn w:val="Normal"/>
    <w:next w:val="RevisionVerzeichnis2"/>
    <w:rsid w:val="00CB23B3"/>
    <w:pPr>
      <w:jc w:val="center"/>
    </w:pPr>
    <w:rPr>
      <w:color w:val="800000"/>
    </w:rPr>
  </w:style>
  <w:style w:type="paragraph" w:customStyle="1" w:styleId="RevisionVerzeichnis1">
    <w:name w:val="Revision Verzeichnis 1"/>
    <w:basedOn w:val="Normal"/>
    <w:rsid w:val="00CB23B3"/>
    <w:pPr>
      <w:tabs>
        <w:tab w:val="left" w:pos="1191"/>
      </w:tabs>
      <w:ind w:left="1191" w:hanging="1191"/>
    </w:pPr>
    <w:rPr>
      <w:color w:val="800000"/>
    </w:rPr>
  </w:style>
  <w:style w:type="paragraph" w:customStyle="1" w:styleId="RevisionVerzeichnis2">
    <w:name w:val="Revision Verzeichnis 2"/>
    <w:basedOn w:val="Normal"/>
    <w:rsid w:val="00CB23B3"/>
    <w:pPr>
      <w:keepNext/>
      <w:spacing w:before="240" w:line="360" w:lineRule="auto"/>
      <w:jc w:val="center"/>
    </w:pPr>
    <w:rPr>
      <w:color w:val="800000"/>
    </w:rPr>
  </w:style>
  <w:style w:type="paragraph" w:customStyle="1" w:styleId="RevisionVerzeichnis3">
    <w:name w:val="Revision Verzeichnis 3"/>
    <w:basedOn w:val="Normal"/>
    <w:rsid w:val="00CB23B3"/>
    <w:pPr>
      <w:keepNext/>
      <w:spacing w:before="240" w:line="360" w:lineRule="auto"/>
      <w:jc w:val="center"/>
    </w:pPr>
    <w:rPr>
      <w:color w:val="800000"/>
      <w:sz w:val="18"/>
    </w:rPr>
  </w:style>
  <w:style w:type="paragraph" w:customStyle="1" w:styleId="RevisionVerzeichnis4">
    <w:name w:val="Revision Verzeichnis 4"/>
    <w:basedOn w:val="Normal"/>
    <w:rsid w:val="00CB23B3"/>
    <w:pPr>
      <w:keepNext/>
      <w:spacing w:before="240" w:line="360" w:lineRule="auto"/>
      <w:jc w:val="center"/>
    </w:pPr>
    <w:rPr>
      <w:color w:val="800000"/>
      <w:sz w:val="18"/>
    </w:rPr>
  </w:style>
  <w:style w:type="paragraph" w:customStyle="1" w:styleId="RevisionVerzeichnis5">
    <w:name w:val="Revision Verzeichnis 5"/>
    <w:basedOn w:val="Normal"/>
    <w:rsid w:val="00CB23B3"/>
    <w:pPr>
      <w:keepNext/>
      <w:spacing w:before="240" w:line="360" w:lineRule="auto"/>
      <w:jc w:val="center"/>
    </w:pPr>
    <w:rPr>
      <w:color w:val="800000"/>
      <w:sz w:val="18"/>
    </w:rPr>
  </w:style>
  <w:style w:type="paragraph" w:customStyle="1" w:styleId="RevisionVerzeichnis6">
    <w:name w:val="Revision Verzeichnis 6"/>
    <w:basedOn w:val="Normal"/>
    <w:rsid w:val="00CB23B3"/>
    <w:pPr>
      <w:keepNext/>
      <w:spacing w:before="240" w:line="360" w:lineRule="auto"/>
      <w:jc w:val="center"/>
    </w:pPr>
    <w:rPr>
      <w:color w:val="800000"/>
      <w:sz w:val="18"/>
    </w:rPr>
  </w:style>
  <w:style w:type="paragraph" w:customStyle="1" w:styleId="RevisionVerzeichnis7">
    <w:name w:val="Revision Verzeichnis 7"/>
    <w:basedOn w:val="Normal"/>
    <w:rsid w:val="00CB23B3"/>
    <w:pPr>
      <w:keepNext/>
      <w:spacing w:before="240" w:line="360" w:lineRule="auto"/>
      <w:jc w:val="center"/>
    </w:pPr>
    <w:rPr>
      <w:color w:val="800000"/>
      <w:sz w:val="16"/>
    </w:rPr>
  </w:style>
  <w:style w:type="paragraph" w:customStyle="1" w:styleId="RevisionVerzeichnis8">
    <w:name w:val="Revision Verzeichnis 8"/>
    <w:basedOn w:val="Normal"/>
    <w:rsid w:val="00CB23B3"/>
    <w:pPr>
      <w:keepNext/>
      <w:spacing w:before="240" w:line="360" w:lineRule="auto"/>
      <w:jc w:val="center"/>
    </w:pPr>
    <w:rPr>
      <w:color w:val="800000"/>
      <w:sz w:val="16"/>
    </w:rPr>
  </w:style>
  <w:style w:type="paragraph" w:customStyle="1" w:styleId="RevisionVerzeichnis9">
    <w:name w:val="Revision Verzeichnis 9"/>
    <w:basedOn w:val="Normal"/>
    <w:rsid w:val="00CB23B3"/>
    <w:pPr>
      <w:tabs>
        <w:tab w:val="left" w:pos="624"/>
      </w:tabs>
      <w:ind w:left="624" w:hanging="624"/>
    </w:pPr>
    <w:rPr>
      <w:color w:val="800000"/>
      <w:sz w:val="16"/>
    </w:rPr>
  </w:style>
  <w:style w:type="paragraph" w:customStyle="1" w:styleId="RevisionAnlageBezeichner">
    <w:name w:val="Revision Anlage Bezeichner"/>
    <w:basedOn w:val="Normal"/>
    <w:next w:val="RevisionAnlageVerweis"/>
    <w:rsid w:val="00CB23B3"/>
    <w:pPr>
      <w:spacing w:before="240"/>
      <w:jc w:val="right"/>
      <w:outlineLvl w:val="6"/>
    </w:pPr>
    <w:rPr>
      <w:color w:val="800000"/>
      <w:sz w:val="26"/>
    </w:rPr>
  </w:style>
  <w:style w:type="paragraph" w:customStyle="1" w:styleId="RevisionAnlageberschrift">
    <w:name w:val="Revision Anlage Überschrift"/>
    <w:basedOn w:val="Normal"/>
    <w:next w:val="RevisionAnlageText"/>
    <w:rsid w:val="00CB23B3"/>
    <w:pPr>
      <w:jc w:val="center"/>
      <w:outlineLvl w:val="6"/>
    </w:pPr>
    <w:rPr>
      <w:color w:val="800000"/>
      <w:sz w:val="26"/>
    </w:rPr>
  </w:style>
  <w:style w:type="paragraph" w:customStyle="1" w:styleId="RevisionAnlageVerzeichnisTitel">
    <w:name w:val="Revision Anlage Verzeichnis Titel"/>
    <w:basedOn w:val="Normal"/>
    <w:next w:val="RevisionAnlageVerzeichnis1"/>
    <w:rsid w:val="00CB23B3"/>
    <w:pPr>
      <w:jc w:val="center"/>
    </w:pPr>
    <w:rPr>
      <w:color w:val="800000"/>
      <w:sz w:val="26"/>
    </w:rPr>
  </w:style>
  <w:style w:type="paragraph" w:customStyle="1" w:styleId="RevisionAnlageVerzeichnis1">
    <w:name w:val="Revision Anlage Verzeichnis 1"/>
    <w:basedOn w:val="Normal"/>
    <w:rsid w:val="00CB23B3"/>
    <w:pPr>
      <w:jc w:val="center"/>
    </w:pPr>
    <w:rPr>
      <w:color w:val="800000"/>
      <w:sz w:val="24"/>
    </w:rPr>
  </w:style>
  <w:style w:type="paragraph" w:customStyle="1" w:styleId="RevisionAnlageVerzeichnis2">
    <w:name w:val="Revision Anlage Verzeichnis 2"/>
    <w:basedOn w:val="Normal"/>
    <w:rsid w:val="00CB23B3"/>
    <w:pPr>
      <w:jc w:val="center"/>
    </w:pPr>
    <w:rPr>
      <w:color w:val="800000"/>
      <w:sz w:val="24"/>
    </w:rPr>
  </w:style>
  <w:style w:type="paragraph" w:customStyle="1" w:styleId="RevisionAnlageVerzeichnis3">
    <w:name w:val="Revision Anlage Verzeichnis 3"/>
    <w:basedOn w:val="Normal"/>
    <w:rsid w:val="00CB23B3"/>
    <w:pPr>
      <w:jc w:val="center"/>
    </w:pPr>
    <w:rPr>
      <w:color w:val="800000"/>
    </w:rPr>
  </w:style>
  <w:style w:type="paragraph" w:customStyle="1" w:styleId="RevisionAnlageVerzeichnis4">
    <w:name w:val="Revision Anlage Verzeichnis 4"/>
    <w:basedOn w:val="Normal"/>
    <w:rsid w:val="00CB23B3"/>
    <w:pPr>
      <w:jc w:val="center"/>
    </w:pPr>
    <w:rPr>
      <w:color w:val="800000"/>
    </w:rPr>
  </w:style>
  <w:style w:type="paragraph" w:customStyle="1" w:styleId="Revisionberschrift1">
    <w:name w:val="Revision Überschrift 1"/>
    <w:basedOn w:val="Normal"/>
    <w:next w:val="RevisionAnlageText"/>
    <w:rsid w:val="00CB23B3"/>
    <w:pPr>
      <w:keepNext/>
      <w:spacing w:before="240" w:after="60"/>
    </w:pPr>
    <w:rPr>
      <w:color w:val="800000"/>
      <w:kern w:val="32"/>
    </w:rPr>
  </w:style>
  <w:style w:type="paragraph" w:customStyle="1" w:styleId="Revisionberschrift2">
    <w:name w:val="Revision Überschrift 2"/>
    <w:basedOn w:val="Normal"/>
    <w:next w:val="RevisionAnlageText"/>
    <w:rsid w:val="00CB23B3"/>
    <w:pPr>
      <w:keepNext/>
      <w:spacing w:before="240" w:after="60"/>
    </w:pPr>
    <w:rPr>
      <w:color w:val="800000"/>
    </w:rPr>
  </w:style>
  <w:style w:type="paragraph" w:customStyle="1" w:styleId="Revisionberschrift3">
    <w:name w:val="Revision Überschrift 3"/>
    <w:basedOn w:val="Normal"/>
    <w:next w:val="RevisionAnlageText"/>
    <w:rsid w:val="00CB23B3"/>
    <w:pPr>
      <w:keepNext/>
      <w:spacing w:before="240" w:after="60"/>
    </w:pPr>
    <w:rPr>
      <w:color w:val="800000"/>
    </w:rPr>
  </w:style>
  <w:style w:type="paragraph" w:customStyle="1" w:styleId="Revisionberschrift4">
    <w:name w:val="Revision Überschrift 4"/>
    <w:basedOn w:val="Normal"/>
    <w:next w:val="RevisionAnlageText"/>
    <w:rsid w:val="00CB23B3"/>
    <w:pPr>
      <w:keepNext/>
      <w:spacing w:before="240" w:after="60"/>
    </w:pPr>
    <w:rPr>
      <w:color w:val="800000"/>
    </w:rPr>
  </w:style>
  <w:style w:type="paragraph" w:customStyle="1" w:styleId="RevisionAnlageText">
    <w:name w:val="Revision Anlage Text"/>
    <w:basedOn w:val="Normal"/>
    <w:rsid w:val="00CB23B3"/>
    <w:rPr>
      <w:color w:val="800000"/>
    </w:rPr>
  </w:style>
  <w:style w:type="paragraph" w:customStyle="1" w:styleId="RevisionListeStufe1">
    <w:name w:val="Revision Liste (Stufe 1)"/>
    <w:basedOn w:val="Normal"/>
    <w:rsid w:val="00CB23B3"/>
    <w:pPr>
      <w:numPr>
        <w:numId w:val="38"/>
      </w:numPr>
      <w:tabs>
        <w:tab w:val="left" w:pos="0"/>
      </w:tabs>
    </w:pPr>
    <w:rPr>
      <w:color w:val="800000"/>
    </w:rPr>
  </w:style>
  <w:style w:type="paragraph" w:customStyle="1" w:styleId="RevisionListeStufe1manuell">
    <w:name w:val="Revision Liste (Stufe 1) (manuell)"/>
    <w:basedOn w:val="Normal"/>
    <w:rsid w:val="00CB23B3"/>
    <w:pPr>
      <w:tabs>
        <w:tab w:val="left" w:pos="425"/>
      </w:tabs>
      <w:ind w:left="425" w:hanging="425"/>
    </w:pPr>
    <w:rPr>
      <w:color w:val="800000"/>
    </w:rPr>
  </w:style>
  <w:style w:type="paragraph" w:customStyle="1" w:styleId="RevisionListeFolgeabsatzStufe1">
    <w:name w:val="Revision Liste Folgeabsatz (Stufe 1)"/>
    <w:basedOn w:val="Normal"/>
    <w:rsid w:val="00CB23B3"/>
    <w:pPr>
      <w:numPr>
        <w:ilvl w:val="1"/>
        <w:numId w:val="38"/>
      </w:numPr>
    </w:pPr>
    <w:rPr>
      <w:color w:val="800000"/>
    </w:rPr>
  </w:style>
  <w:style w:type="paragraph" w:customStyle="1" w:styleId="RevisionListeStufe2">
    <w:name w:val="Revision Liste (Stufe 2)"/>
    <w:basedOn w:val="Normal"/>
    <w:rsid w:val="00CB23B3"/>
    <w:pPr>
      <w:numPr>
        <w:ilvl w:val="2"/>
        <w:numId w:val="38"/>
      </w:numPr>
    </w:pPr>
    <w:rPr>
      <w:color w:val="800000"/>
    </w:rPr>
  </w:style>
  <w:style w:type="paragraph" w:customStyle="1" w:styleId="RevisionListeStufe2manuell">
    <w:name w:val="Revision Liste (Stufe 2) (manuell)"/>
    <w:basedOn w:val="Normal"/>
    <w:rsid w:val="00CB23B3"/>
    <w:pPr>
      <w:tabs>
        <w:tab w:val="left" w:pos="850"/>
      </w:tabs>
      <w:ind w:left="850" w:hanging="425"/>
    </w:pPr>
    <w:rPr>
      <w:color w:val="800000"/>
    </w:rPr>
  </w:style>
  <w:style w:type="paragraph" w:customStyle="1" w:styleId="RevisionListeFolgeabsatzStufe2">
    <w:name w:val="Revision Liste Folgeabsatz (Stufe 2)"/>
    <w:basedOn w:val="Normal"/>
    <w:rsid w:val="00CB23B3"/>
    <w:pPr>
      <w:numPr>
        <w:ilvl w:val="3"/>
        <w:numId w:val="38"/>
      </w:numPr>
    </w:pPr>
    <w:rPr>
      <w:color w:val="800000"/>
    </w:rPr>
  </w:style>
  <w:style w:type="paragraph" w:customStyle="1" w:styleId="RevisionListeStufe3">
    <w:name w:val="Revision Liste (Stufe 3)"/>
    <w:basedOn w:val="Normal"/>
    <w:rsid w:val="00CB23B3"/>
    <w:pPr>
      <w:numPr>
        <w:ilvl w:val="4"/>
        <w:numId w:val="38"/>
      </w:numPr>
    </w:pPr>
    <w:rPr>
      <w:color w:val="800000"/>
    </w:rPr>
  </w:style>
  <w:style w:type="paragraph" w:customStyle="1" w:styleId="RevisionListeStufe3manuell">
    <w:name w:val="Revision Liste (Stufe 3) (manuell)"/>
    <w:basedOn w:val="Normal"/>
    <w:rsid w:val="00CB23B3"/>
    <w:pPr>
      <w:tabs>
        <w:tab w:val="left" w:pos="1276"/>
      </w:tabs>
      <w:ind w:left="1276" w:hanging="425"/>
    </w:pPr>
    <w:rPr>
      <w:color w:val="800000"/>
    </w:rPr>
  </w:style>
  <w:style w:type="paragraph" w:customStyle="1" w:styleId="RevisionListeFolgeabsatzStufe3">
    <w:name w:val="Revision Liste Folgeabsatz (Stufe 3)"/>
    <w:basedOn w:val="Normal"/>
    <w:rsid w:val="00CB23B3"/>
    <w:pPr>
      <w:numPr>
        <w:ilvl w:val="5"/>
        <w:numId w:val="38"/>
      </w:numPr>
    </w:pPr>
    <w:rPr>
      <w:color w:val="800000"/>
    </w:rPr>
  </w:style>
  <w:style w:type="paragraph" w:customStyle="1" w:styleId="RevisionListeStufe4">
    <w:name w:val="Revision Liste (Stufe 4)"/>
    <w:basedOn w:val="Normal"/>
    <w:rsid w:val="00CB23B3"/>
    <w:pPr>
      <w:numPr>
        <w:ilvl w:val="6"/>
        <w:numId w:val="38"/>
      </w:numPr>
    </w:pPr>
    <w:rPr>
      <w:color w:val="800000"/>
    </w:rPr>
  </w:style>
  <w:style w:type="paragraph" w:customStyle="1" w:styleId="RevisionListeStufe4manuell">
    <w:name w:val="Revision Liste (Stufe 4) (manuell)"/>
    <w:basedOn w:val="Normal"/>
    <w:rsid w:val="00CB23B3"/>
    <w:pPr>
      <w:tabs>
        <w:tab w:val="left" w:pos="1984"/>
      </w:tabs>
      <w:ind w:left="1984" w:hanging="709"/>
    </w:pPr>
    <w:rPr>
      <w:color w:val="800000"/>
    </w:rPr>
  </w:style>
  <w:style w:type="paragraph" w:customStyle="1" w:styleId="RevisionListeFolgeabsatzStufe4">
    <w:name w:val="Revision Liste Folgeabsatz (Stufe 4)"/>
    <w:basedOn w:val="Normal"/>
    <w:rsid w:val="00CB23B3"/>
    <w:pPr>
      <w:numPr>
        <w:ilvl w:val="7"/>
        <w:numId w:val="38"/>
      </w:numPr>
    </w:pPr>
    <w:rPr>
      <w:color w:val="800000"/>
    </w:rPr>
  </w:style>
  <w:style w:type="paragraph" w:customStyle="1" w:styleId="RevisionAufzhlungStufe1">
    <w:name w:val="Revision Aufzählung (Stufe 1)"/>
    <w:basedOn w:val="Normal"/>
    <w:rsid w:val="00CB23B3"/>
    <w:pPr>
      <w:numPr>
        <w:numId w:val="39"/>
      </w:numPr>
      <w:tabs>
        <w:tab w:val="left" w:pos="0"/>
      </w:tabs>
    </w:pPr>
    <w:rPr>
      <w:color w:val="800000"/>
    </w:rPr>
  </w:style>
  <w:style w:type="paragraph" w:customStyle="1" w:styleId="RevisionAufzhlungFolgeabsatzStufe1">
    <w:name w:val="Revision Aufzählung Folgeabsatz (Stufe 1)"/>
    <w:basedOn w:val="Normal"/>
    <w:rsid w:val="00CB23B3"/>
    <w:pPr>
      <w:tabs>
        <w:tab w:val="left" w:pos="425"/>
      </w:tabs>
      <w:ind w:left="425"/>
    </w:pPr>
    <w:rPr>
      <w:color w:val="800000"/>
    </w:rPr>
  </w:style>
  <w:style w:type="paragraph" w:customStyle="1" w:styleId="RevisionAufzhlungStufe2">
    <w:name w:val="Revision Aufzählung (Stufe 2)"/>
    <w:basedOn w:val="Normal"/>
    <w:rsid w:val="00CB23B3"/>
    <w:pPr>
      <w:numPr>
        <w:numId w:val="40"/>
      </w:numPr>
      <w:tabs>
        <w:tab w:val="left" w:pos="425"/>
      </w:tabs>
    </w:pPr>
    <w:rPr>
      <w:color w:val="800000"/>
    </w:rPr>
  </w:style>
  <w:style w:type="paragraph" w:customStyle="1" w:styleId="RevisionAufzhlungFolgeabsatzStufe2">
    <w:name w:val="Revision Aufzählung Folgeabsatz (Stufe 2)"/>
    <w:basedOn w:val="Normal"/>
    <w:rsid w:val="00CB23B3"/>
    <w:pPr>
      <w:tabs>
        <w:tab w:val="left" w:pos="794"/>
      </w:tabs>
      <w:ind w:left="850"/>
    </w:pPr>
    <w:rPr>
      <w:color w:val="800000"/>
    </w:rPr>
  </w:style>
  <w:style w:type="paragraph" w:customStyle="1" w:styleId="RevisionAufzhlungStufe3">
    <w:name w:val="Revision Aufzählung (Stufe 3)"/>
    <w:basedOn w:val="Normal"/>
    <w:rsid w:val="00CB23B3"/>
    <w:pPr>
      <w:numPr>
        <w:numId w:val="41"/>
      </w:numPr>
      <w:tabs>
        <w:tab w:val="left" w:pos="850"/>
      </w:tabs>
    </w:pPr>
    <w:rPr>
      <w:color w:val="800000"/>
    </w:rPr>
  </w:style>
  <w:style w:type="paragraph" w:customStyle="1" w:styleId="RevisionAufzhlungFolgeabsatzStufe3">
    <w:name w:val="Revision Aufzählung Folgeabsatz (Stufe 3)"/>
    <w:basedOn w:val="Normal"/>
    <w:rsid w:val="00CB23B3"/>
    <w:pPr>
      <w:tabs>
        <w:tab w:val="left" w:pos="1276"/>
      </w:tabs>
      <w:ind w:left="1276"/>
    </w:pPr>
    <w:rPr>
      <w:color w:val="800000"/>
    </w:rPr>
  </w:style>
  <w:style w:type="paragraph" w:customStyle="1" w:styleId="RevisionAufzhlungStufe4">
    <w:name w:val="Revision Aufzählung (Stufe 4)"/>
    <w:basedOn w:val="Normal"/>
    <w:rsid w:val="00CB23B3"/>
    <w:pPr>
      <w:numPr>
        <w:numId w:val="42"/>
      </w:numPr>
      <w:tabs>
        <w:tab w:val="left" w:pos="1276"/>
      </w:tabs>
    </w:pPr>
    <w:rPr>
      <w:color w:val="800000"/>
    </w:rPr>
  </w:style>
  <w:style w:type="paragraph" w:customStyle="1" w:styleId="RevisionAufzhlungFolgeabsatzStufe4">
    <w:name w:val="Revision Aufzählung Folgeabsatz (Stufe 4)"/>
    <w:basedOn w:val="Normal"/>
    <w:rsid w:val="00CB23B3"/>
    <w:pPr>
      <w:tabs>
        <w:tab w:val="left" w:pos="1701"/>
      </w:tabs>
      <w:ind w:left="1701"/>
    </w:pPr>
    <w:rPr>
      <w:color w:val="800000"/>
    </w:rPr>
  </w:style>
  <w:style w:type="paragraph" w:customStyle="1" w:styleId="RevisionAufzhlungStufe5">
    <w:name w:val="Revision Aufzählung (Stufe 5)"/>
    <w:basedOn w:val="Normal"/>
    <w:rsid w:val="00CB23B3"/>
    <w:pPr>
      <w:numPr>
        <w:numId w:val="43"/>
      </w:numPr>
      <w:tabs>
        <w:tab w:val="left" w:pos="1701"/>
      </w:tabs>
    </w:pPr>
    <w:rPr>
      <w:color w:val="800000"/>
    </w:rPr>
  </w:style>
  <w:style w:type="paragraph" w:customStyle="1" w:styleId="RevisionAufzhlungFolgeabsatzStufe5">
    <w:name w:val="Revision Aufzählung Folgeabsatz (Stufe 5)"/>
    <w:basedOn w:val="Normal"/>
    <w:rsid w:val="00CB23B3"/>
    <w:pPr>
      <w:tabs>
        <w:tab w:val="left" w:pos="2126"/>
      </w:tabs>
      <w:ind w:left="2126"/>
    </w:pPr>
    <w:rPr>
      <w:color w:val="800000"/>
    </w:rPr>
  </w:style>
  <w:style w:type="paragraph" w:customStyle="1" w:styleId="RevisionFunotentext">
    <w:name w:val="Revision Fußnotentext"/>
    <w:basedOn w:val="FootnoteText"/>
    <w:rsid w:val="00CB23B3"/>
    <w:rPr>
      <w:color w:val="800000"/>
    </w:rPr>
  </w:style>
  <w:style w:type="paragraph" w:customStyle="1" w:styleId="RevisionFormel">
    <w:name w:val="Revision Formel"/>
    <w:basedOn w:val="Normal"/>
    <w:rsid w:val="00CB23B3"/>
    <w:pPr>
      <w:spacing w:before="240" w:after="240"/>
      <w:jc w:val="center"/>
    </w:pPr>
    <w:rPr>
      <w:color w:val="800000"/>
    </w:rPr>
  </w:style>
  <w:style w:type="paragraph" w:customStyle="1" w:styleId="RevisionGrafik">
    <w:name w:val="Revision Grafik"/>
    <w:basedOn w:val="Normal"/>
    <w:next w:val="RevisionGrafikTitel"/>
    <w:rsid w:val="00CB23B3"/>
    <w:pPr>
      <w:spacing w:before="240" w:after="240"/>
      <w:jc w:val="center"/>
    </w:pPr>
    <w:rPr>
      <w:color w:val="800000"/>
    </w:rPr>
  </w:style>
  <w:style w:type="paragraph" w:customStyle="1" w:styleId="RevisionVerzeichnisTitelnderungsdokument">
    <w:name w:val="Revision Verzeichnis Titel (Änderungsdokument)"/>
    <w:basedOn w:val="Normal"/>
    <w:next w:val="RevisionVerzeichnis1"/>
    <w:rsid w:val="00CB23B3"/>
    <w:pPr>
      <w:jc w:val="center"/>
    </w:pPr>
    <w:rPr>
      <w:color w:val="800000"/>
    </w:rPr>
  </w:style>
  <w:style w:type="paragraph" w:customStyle="1" w:styleId="RevisionAnlageVerweis">
    <w:name w:val="Revision Anlage Verweis"/>
    <w:basedOn w:val="Normal"/>
    <w:next w:val="RevisionAnlageberschrift"/>
    <w:rsid w:val="00CB23B3"/>
    <w:pPr>
      <w:spacing w:before="0"/>
      <w:jc w:val="right"/>
    </w:pPr>
    <w:rPr>
      <w:color w:val="800000"/>
    </w:rPr>
  </w:style>
  <w:style w:type="paragraph" w:customStyle="1" w:styleId="RevisionGrafikTitel">
    <w:name w:val="Revision Grafik Titel"/>
    <w:basedOn w:val="Normal"/>
    <w:next w:val="RevisionGrafik"/>
    <w:rsid w:val="00CB23B3"/>
    <w:pPr>
      <w:spacing w:before="0"/>
      <w:jc w:val="center"/>
    </w:pPr>
    <w:rPr>
      <w:color w:val="800000"/>
      <w:sz w:val="18"/>
    </w:rPr>
  </w:style>
  <w:style w:type="paragraph" w:customStyle="1" w:styleId="Bezeichnungnderungsdokument">
    <w:name w:val="Bezeichnung (Änderungsdokument)"/>
    <w:basedOn w:val="Normal"/>
    <w:next w:val="Kurzbezeichnung-Abkrzungnderungsdokument"/>
    <w:rsid w:val="00CB23B3"/>
    <w:pPr>
      <w:jc w:val="center"/>
      <w:outlineLvl w:val="0"/>
    </w:pPr>
    <w:rPr>
      <w:b/>
      <w:sz w:val="26"/>
    </w:rPr>
  </w:style>
  <w:style w:type="paragraph" w:customStyle="1" w:styleId="Kurzbezeichnung-Abkrzungnderungsdokument">
    <w:name w:val="Kurzbezeichnung - Abkürzung (Änderungsdokument)"/>
    <w:basedOn w:val="Normal"/>
    <w:next w:val="Ausfertigungsdatumnderungsdokument"/>
    <w:rsid w:val="00CB23B3"/>
    <w:pPr>
      <w:spacing w:before="240"/>
      <w:jc w:val="center"/>
    </w:pPr>
    <w:rPr>
      <w:b/>
      <w:sz w:val="26"/>
    </w:rPr>
  </w:style>
  <w:style w:type="paragraph" w:customStyle="1" w:styleId="Ausfertigungsdatumnderungsdokument">
    <w:name w:val="Ausfertigungsdatum (Änderungsdokument)"/>
    <w:basedOn w:val="Normal"/>
    <w:next w:val="EingangsformelStandardnderungsdokument"/>
    <w:rsid w:val="00CB23B3"/>
    <w:pPr>
      <w:spacing w:before="240"/>
      <w:jc w:val="center"/>
    </w:pPr>
    <w:rPr>
      <w:b/>
    </w:rPr>
  </w:style>
  <w:style w:type="paragraph" w:customStyle="1" w:styleId="EingangsformelStandardnderungsdokument">
    <w:name w:val="Eingangsformel Standard (Änderungsdokument)"/>
    <w:basedOn w:val="Normal"/>
    <w:next w:val="EingangsformelAufzhlungnderungsdokument"/>
    <w:rsid w:val="00CB23B3"/>
    <w:pPr>
      <w:ind w:firstLine="425"/>
    </w:pPr>
  </w:style>
  <w:style w:type="paragraph" w:customStyle="1" w:styleId="EingangsformelAufzhlungnderungsdokument">
    <w:name w:val="Eingangsformel Aufzählung (Änderungsdokument)"/>
    <w:basedOn w:val="Normal"/>
    <w:rsid w:val="00CB23B3"/>
    <w:pPr>
      <w:numPr>
        <w:numId w:val="45"/>
      </w:numPr>
    </w:pPr>
  </w:style>
  <w:style w:type="paragraph" w:customStyle="1" w:styleId="EingangsformelFolgeabsatznderungsdokument">
    <w:name w:val="Eingangsformel Folgeabsatz (Änderungsdokument)"/>
    <w:basedOn w:val="Normal"/>
    <w:rsid w:val="00CB23B3"/>
  </w:style>
  <w:style w:type="paragraph" w:customStyle="1" w:styleId="ArtikelBezeichner">
    <w:name w:val="Artikel Bezeichner"/>
    <w:basedOn w:val="Normal"/>
    <w:next w:val="Artikelberschrift"/>
    <w:rsid w:val="00CB23B3"/>
    <w:pPr>
      <w:keepNext/>
      <w:numPr>
        <w:numId w:val="46"/>
      </w:numPr>
      <w:spacing w:before="480" w:after="240"/>
      <w:jc w:val="center"/>
      <w:outlineLvl w:val="1"/>
    </w:pPr>
    <w:rPr>
      <w:b/>
      <w:sz w:val="28"/>
    </w:rPr>
  </w:style>
  <w:style w:type="paragraph" w:customStyle="1" w:styleId="Artikelberschrift">
    <w:name w:val="Artikel Überschrift"/>
    <w:basedOn w:val="Normal"/>
    <w:next w:val="JuristischerAbsatznummeriert"/>
    <w:rsid w:val="00CB23B3"/>
    <w:pPr>
      <w:keepNext/>
      <w:spacing w:after="240"/>
      <w:jc w:val="center"/>
      <w:outlineLvl w:val="1"/>
    </w:pPr>
    <w:rPr>
      <w:b/>
      <w:sz w:val="28"/>
    </w:rPr>
  </w:style>
  <w:style w:type="paragraph" w:customStyle="1" w:styleId="ArtikelBezeichnermanuell">
    <w:name w:val="Artikel Bezeichner (manuell)"/>
    <w:basedOn w:val="Normal"/>
    <w:rsid w:val="00CB23B3"/>
    <w:pPr>
      <w:keepNext/>
      <w:spacing w:before="480" w:after="240"/>
      <w:jc w:val="center"/>
    </w:pPr>
    <w:rPr>
      <w:b/>
      <w:sz w:val="28"/>
    </w:rPr>
  </w:style>
  <w:style w:type="paragraph" w:styleId="TOC1">
    <w:name w:val="toc 1"/>
    <w:basedOn w:val="Normal"/>
    <w:next w:val="Normal"/>
    <w:uiPriority w:val="39"/>
    <w:semiHidden/>
    <w:unhideWhenUsed/>
    <w:rsid w:val="00CB23B3"/>
    <w:pPr>
      <w:tabs>
        <w:tab w:val="left" w:pos="1191"/>
      </w:tabs>
      <w:ind w:left="1191" w:hanging="1191"/>
    </w:pPr>
  </w:style>
  <w:style w:type="paragraph" w:customStyle="1" w:styleId="VerzeichnisTitelnderungsdokument">
    <w:name w:val="Verzeichnis Titel (Änderungsdokument)"/>
    <w:basedOn w:val="Normal"/>
    <w:rsid w:val="00CB23B3"/>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934868">
      <w:bodyDiv w:val="1"/>
      <w:marLeft w:val="0"/>
      <w:marRight w:val="0"/>
      <w:marTop w:val="0"/>
      <w:marBottom w:val="0"/>
      <w:divBdr>
        <w:top w:val="none" w:sz="0" w:space="0" w:color="auto"/>
        <w:left w:val="none" w:sz="0" w:space="0" w:color="auto"/>
        <w:bottom w:val="none" w:sz="0" w:space="0" w:color="auto"/>
        <w:right w:val="none" w:sz="0" w:space="0" w:color="auto"/>
      </w:divBdr>
    </w:div>
    <w:div w:id="354696657">
      <w:bodyDiv w:val="1"/>
      <w:marLeft w:val="0"/>
      <w:marRight w:val="0"/>
      <w:marTop w:val="0"/>
      <w:marBottom w:val="0"/>
      <w:divBdr>
        <w:top w:val="none" w:sz="0" w:space="0" w:color="auto"/>
        <w:left w:val="none" w:sz="0" w:space="0" w:color="auto"/>
        <w:bottom w:val="none" w:sz="0" w:space="0" w:color="auto"/>
        <w:right w:val="none" w:sz="0" w:space="0" w:color="auto"/>
      </w:divBdr>
    </w:div>
    <w:div w:id="610624911">
      <w:bodyDiv w:val="1"/>
      <w:marLeft w:val="0"/>
      <w:marRight w:val="0"/>
      <w:marTop w:val="0"/>
      <w:marBottom w:val="0"/>
      <w:divBdr>
        <w:top w:val="none" w:sz="0" w:space="0" w:color="auto"/>
        <w:left w:val="none" w:sz="0" w:space="0" w:color="auto"/>
        <w:bottom w:val="none" w:sz="0" w:space="0" w:color="auto"/>
        <w:right w:val="none" w:sz="0" w:space="0" w:color="auto"/>
      </w:divBdr>
    </w:div>
    <w:div w:id="720131673">
      <w:bodyDiv w:val="1"/>
      <w:marLeft w:val="0"/>
      <w:marRight w:val="0"/>
      <w:marTop w:val="0"/>
      <w:marBottom w:val="0"/>
      <w:divBdr>
        <w:top w:val="none" w:sz="0" w:space="0" w:color="auto"/>
        <w:left w:val="none" w:sz="0" w:space="0" w:color="auto"/>
        <w:bottom w:val="none" w:sz="0" w:space="0" w:color="auto"/>
        <w:right w:val="none" w:sz="0" w:space="0" w:color="auto"/>
      </w:divBdr>
    </w:div>
    <w:div w:id="762651392">
      <w:bodyDiv w:val="1"/>
      <w:marLeft w:val="0"/>
      <w:marRight w:val="0"/>
      <w:marTop w:val="0"/>
      <w:marBottom w:val="0"/>
      <w:divBdr>
        <w:top w:val="none" w:sz="0" w:space="0" w:color="auto"/>
        <w:left w:val="none" w:sz="0" w:space="0" w:color="auto"/>
        <w:bottom w:val="none" w:sz="0" w:space="0" w:color="auto"/>
        <w:right w:val="none" w:sz="0" w:space="0" w:color="auto"/>
      </w:divBdr>
    </w:div>
    <w:div w:id="819613568">
      <w:bodyDiv w:val="1"/>
      <w:marLeft w:val="0"/>
      <w:marRight w:val="0"/>
      <w:marTop w:val="0"/>
      <w:marBottom w:val="0"/>
      <w:divBdr>
        <w:top w:val="none" w:sz="0" w:space="0" w:color="auto"/>
        <w:left w:val="none" w:sz="0" w:space="0" w:color="auto"/>
        <w:bottom w:val="none" w:sz="0" w:space="0" w:color="auto"/>
        <w:right w:val="none" w:sz="0" w:space="0" w:color="auto"/>
      </w:divBdr>
    </w:div>
    <w:div w:id="1079863438">
      <w:bodyDiv w:val="1"/>
      <w:marLeft w:val="0"/>
      <w:marRight w:val="0"/>
      <w:marTop w:val="0"/>
      <w:marBottom w:val="0"/>
      <w:divBdr>
        <w:top w:val="none" w:sz="0" w:space="0" w:color="auto"/>
        <w:left w:val="none" w:sz="0" w:space="0" w:color="auto"/>
        <w:bottom w:val="none" w:sz="0" w:space="0" w:color="auto"/>
        <w:right w:val="none" w:sz="0" w:space="0" w:color="auto"/>
      </w:divBdr>
    </w:div>
    <w:div w:id="1154642113">
      <w:bodyDiv w:val="1"/>
      <w:marLeft w:val="0"/>
      <w:marRight w:val="0"/>
      <w:marTop w:val="0"/>
      <w:marBottom w:val="0"/>
      <w:divBdr>
        <w:top w:val="none" w:sz="0" w:space="0" w:color="auto"/>
        <w:left w:val="none" w:sz="0" w:space="0" w:color="auto"/>
        <w:bottom w:val="none" w:sz="0" w:space="0" w:color="auto"/>
        <w:right w:val="none" w:sz="0" w:space="0" w:color="auto"/>
      </w:divBdr>
    </w:div>
    <w:div w:id="1221743799">
      <w:bodyDiv w:val="1"/>
      <w:marLeft w:val="0"/>
      <w:marRight w:val="0"/>
      <w:marTop w:val="0"/>
      <w:marBottom w:val="0"/>
      <w:divBdr>
        <w:top w:val="none" w:sz="0" w:space="0" w:color="auto"/>
        <w:left w:val="none" w:sz="0" w:space="0" w:color="auto"/>
        <w:bottom w:val="none" w:sz="0" w:space="0" w:color="auto"/>
        <w:right w:val="none" w:sz="0" w:space="0" w:color="auto"/>
      </w:divBdr>
    </w:div>
    <w:div w:id="1692536458">
      <w:bodyDiv w:val="1"/>
      <w:marLeft w:val="0"/>
      <w:marRight w:val="0"/>
      <w:marTop w:val="0"/>
      <w:marBottom w:val="0"/>
      <w:divBdr>
        <w:top w:val="none" w:sz="0" w:space="0" w:color="auto"/>
        <w:left w:val="none" w:sz="0" w:space="0" w:color="auto"/>
        <w:bottom w:val="none" w:sz="0" w:space="0" w:color="auto"/>
        <w:right w:val="none" w:sz="0" w:space="0" w:color="auto"/>
      </w:divBdr>
    </w:div>
    <w:div w:id="1694767258">
      <w:bodyDiv w:val="1"/>
      <w:marLeft w:val="0"/>
      <w:marRight w:val="0"/>
      <w:marTop w:val="0"/>
      <w:marBottom w:val="0"/>
      <w:divBdr>
        <w:top w:val="none" w:sz="0" w:space="0" w:color="auto"/>
        <w:left w:val="none" w:sz="0" w:space="0" w:color="auto"/>
        <w:bottom w:val="none" w:sz="0" w:space="0" w:color="auto"/>
        <w:right w:val="none" w:sz="0" w:space="0" w:color="auto"/>
      </w:divBdr>
    </w:div>
    <w:div w:id="1860704598">
      <w:bodyDiv w:val="1"/>
      <w:marLeft w:val="0"/>
      <w:marRight w:val="0"/>
      <w:marTop w:val="0"/>
      <w:marBottom w:val="0"/>
      <w:divBdr>
        <w:top w:val="none" w:sz="0" w:space="0" w:color="auto"/>
        <w:left w:val="none" w:sz="0" w:space="0" w:color="auto"/>
        <w:bottom w:val="none" w:sz="0" w:space="0" w:color="auto"/>
        <w:right w:val="none" w:sz="0" w:space="0" w:color="auto"/>
      </w:divBdr>
    </w:div>
    <w:div w:id="1977445125">
      <w:bodyDiv w:val="1"/>
      <w:marLeft w:val="0"/>
      <w:marRight w:val="0"/>
      <w:marTop w:val="0"/>
      <w:marBottom w:val="0"/>
      <w:divBdr>
        <w:top w:val="none" w:sz="0" w:space="0" w:color="auto"/>
        <w:left w:val="none" w:sz="0" w:space="0" w:color="auto"/>
        <w:bottom w:val="none" w:sz="0" w:space="0" w:color="auto"/>
        <w:right w:val="none" w:sz="0" w:space="0" w:color="auto"/>
      </w:divBdr>
    </w:div>
    <w:div w:id="2016302211">
      <w:bodyDiv w:val="1"/>
      <w:marLeft w:val="0"/>
      <w:marRight w:val="0"/>
      <w:marTop w:val="0"/>
      <w:marBottom w:val="0"/>
      <w:divBdr>
        <w:top w:val="none" w:sz="0" w:space="0" w:color="auto"/>
        <w:left w:val="none" w:sz="0" w:space="0" w:color="auto"/>
        <w:bottom w:val="none" w:sz="0" w:space="0" w:color="auto"/>
        <w:right w:val="none" w:sz="0" w:space="0" w:color="auto"/>
      </w:divBdr>
    </w:div>
    <w:div w:id="2037928483">
      <w:bodyDiv w:val="1"/>
      <w:marLeft w:val="0"/>
      <w:marRight w:val="0"/>
      <w:marTop w:val="0"/>
      <w:marBottom w:val="0"/>
      <w:divBdr>
        <w:top w:val="none" w:sz="0" w:space="0" w:color="auto"/>
        <w:left w:val="none" w:sz="0" w:space="0" w:color="auto"/>
        <w:bottom w:val="none" w:sz="0" w:space="0" w:color="auto"/>
        <w:right w:val="none" w:sz="0" w:space="0" w:color="auto"/>
      </w:divBdr>
    </w:div>
    <w:div w:id="214493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emf"/><Relationship Id="rId42" Type="http://schemas.openxmlformats.org/officeDocument/2006/relationships/image" Target="media/image32.tiff"/><Relationship Id="rId47" Type="http://schemas.openxmlformats.org/officeDocument/2006/relationships/image" Target="media/image37.emf"/><Relationship Id="rId50" Type="http://schemas.openxmlformats.org/officeDocument/2006/relationships/image" Target="media/image40.emf"/><Relationship Id="rId55" Type="http://schemas.openxmlformats.org/officeDocument/2006/relationships/image" Target="media/image45.tiff"/><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6.png"/><Relationship Id="rId29" Type="http://schemas.openxmlformats.org/officeDocument/2006/relationships/image" Target="media/image19.png"/><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image" Target="media/image30.emf"/><Relationship Id="rId45" Type="http://schemas.openxmlformats.org/officeDocument/2006/relationships/image" Target="media/image35.emf"/><Relationship Id="rId53" Type="http://schemas.openxmlformats.org/officeDocument/2006/relationships/image" Target="media/image43.tiff"/><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emf"/><Relationship Id="rId48" Type="http://schemas.openxmlformats.org/officeDocument/2006/relationships/image" Target="media/image38.emf"/><Relationship Id="rId56" Type="http://schemas.openxmlformats.org/officeDocument/2006/relationships/image" Target="media/image46.tiff"/><Relationship Id="rId8" Type="http://schemas.openxmlformats.org/officeDocument/2006/relationships/endnotes" Target="endnotes.xml"/><Relationship Id="rId51" Type="http://schemas.openxmlformats.org/officeDocument/2006/relationships/image" Target="media/image41.emf"/><Relationship Id="rId3" Type="http://schemas.openxmlformats.org/officeDocument/2006/relationships/numbering" Target="numbering.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emf"/><Relationship Id="rId38" Type="http://schemas.openxmlformats.org/officeDocument/2006/relationships/image" Target="media/image28.emf"/><Relationship Id="rId46" Type="http://schemas.openxmlformats.org/officeDocument/2006/relationships/image" Target="media/image36.emf"/><Relationship Id="rId59" Type="http://schemas.openxmlformats.org/officeDocument/2006/relationships/theme" Target="theme/theme1.xml"/><Relationship Id="rId20" Type="http://schemas.openxmlformats.org/officeDocument/2006/relationships/image" Target="media/image10.png"/><Relationship Id="rId41" Type="http://schemas.openxmlformats.org/officeDocument/2006/relationships/image" Target="media/image31.emf"/><Relationship Id="rId54" Type="http://schemas.openxmlformats.org/officeDocument/2006/relationships/image" Target="media/image44.tif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emf"/><Relationship Id="rId49" Type="http://schemas.openxmlformats.org/officeDocument/2006/relationships/image" Target="media/image39.emf"/><Relationship Id="rId57" Type="http://schemas.openxmlformats.org/officeDocument/2006/relationships/image" Target="media/image47.tiff"/><Relationship Id="rId10" Type="http://schemas.openxmlformats.org/officeDocument/2006/relationships/header" Target="header2.xml"/><Relationship Id="rId31" Type="http://schemas.openxmlformats.org/officeDocument/2006/relationships/image" Target="media/image21.png"/><Relationship Id="rId44" Type="http://schemas.openxmlformats.org/officeDocument/2006/relationships/image" Target="media/image34.emf"/><Relationship Id="rId52" Type="http://schemas.openxmlformats.org/officeDocument/2006/relationships/image" Target="media/image4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AENDER.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catsources="">
  <f:record>
    <f:field ref="BDBCFG_15_1700_FieldBDBSignatures" text="" multiline="true"/>
    <f:field ref="objname" text="240410_VOentwurf_der_5._Verordnung_zur_Änderung_der_Anlage_des_NpSG" edit="true"/>
  </f:record>
  <f:display text="Allgemein">
    <f:field ref="BDBCFG_15_1700_FieldBDBSignatures" text="Zeichnungsleiste chronologisch Zeichnungen (Datum der Zeichnung)"/>
    <f:field ref="objname" text="Name"/>
  </f:display>
</f:fields>
</file>

<file path=customXml/itemProps1.xml><?xml version="1.0" encoding="utf-8"?>
<ds:datastoreItem xmlns:ds="http://schemas.openxmlformats.org/officeDocument/2006/customXml" ds:itemID="{444C7FDA-CE98-4921-95ED-054C4C78815E}">
  <ds:schemaRefs>
    <ds:schemaRef ds:uri="http://schemas.openxmlformats.org/officeDocument/2006/bibliography"/>
  </ds:schemaRefs>
</ds:datastoreItem>
</file>

<file path=customXml/itemProps2.xml><?xml version="1.0" encoding="utf-8"?>
<ds:datastoreItem xmlns:ds="http://schemas.openxmlformats.org/officeDocument/2006/customXml" ds:itemID="{FD4455CF-9E92-4B97-9FB2-6E1865730C14}">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AENDER</Template>
  <TotalTime>0</TotalTime>
  <Pages>27</Pages>
  <Words>6642</Words>
  <Characters>40058</Characters>
  <Application>Microsoft Office Word</Application>
  <DocSecurity>0</DocSecurity>
  <Lines>910</Lines>
  <Paragraphs>359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Fünfte Verordnung zur Änderung der Anlage des Neue-psychoaktive-Stoffe-Gesetzes</vt:lpstr>
      <vt:lpstr>Fünfte Verordnung zur Änderung der Anlage des Neue-psychoaktive-Stoffe-Gesetzes</vt:lpstr>
    </vt:vector>
  </TitlesOfParts>
  <Company>Bundesministerium der Justiz</Company>
  <LinksUpToDate>false</LinksUpToDate>
  <CharactersWithSpaces>46341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Fünfte Verordnung zur Änderung der Anlage des Neue-psychoaktive-Stoffe-Gesetzes</dc:title>
  <dc:creator>Ludwig, Verena -117 BMG</dc:creator>
  <cp:keywords>class='Internal'</cp:keywords>
  <cp:lastModifiedBy>Ragnhild Efraimsson</cp:lastModifiedBy>
  <cp:revision>2</cp:revision>
  <cp:lastPrinted>2024-03-24T14:45:00Z</cp:lastPrinted>
  <dcterms:created xsi:type="dcterms:W3CDTF">2024-08-13T08:21:00Z</dcterms:created>
  <dcterms:modified xsi:type="dcterms:W3CDTF">2024-08-13T08:21:00Z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earbeitungsstand">
    <vt:lpwstr>Bearbeitungsstand: 12.03.2024  18:48</vt:lpwstr>
  </property>
  <property fmtid="{D5CDD505-2E9C-101B-9397-08002B2CF9AE}" pid="3" name="Meta_Initiant">
    <vt:lpwstr>Bundesministerium fuer Gesundheit</vt:lpwstr>
  </property>
  <property fmtid="{D5CDD505-2E9C-101B-9397-08002B2CF9AE}" pid="4" name="Classification">
    <vt:lpwstr> </vt:lpwstr>
  </property>
  <property fmtid="{D5CDD505-2E9C-101B-9397-08002B2CF9AE}" pid="5" name="Created using">
    <vt:lpwstr>LW 5.4, Build 20160928</vt:lpwstr>
  </property>
  <property fmtid="{D5CDD505-2E9C-101B-9397-08002B2CF9AE}" pid="6" name="eNorm-Version Erstellung">
    <vt:lpwstr>3.13.2, Bundesregierung</vt:lpwstr>
  </property>
  <property fmtid="{D5CDD505-2E9C-101B-9397-08002B2CF9AE}" pid="7" name="eNorm-Version letzte Bearbeitung">
    <vt:lpwstr>4.6.3 Bundesregierung [20230824]</vt:lpwstr>
  </property>
  <property fmtid="{D5CDD505-2E9C-101B-9397-08002B2CF9AE}" pid="8" name="eNorm-Version vorherige Bearbeitung">
    <vt:lpwstr>4.6.3 Bundesregierung [20230824]</vt:lpwstr>
  </property>
  <property fmtid="{D5CDD505-2E9C-101B-9397-08002B2CF9AE}" pid="9" name="Kategorie">
    <vt:lpwstr>AENDER/NOVVER</vt:lpwstr>
  </property>
  <property fmtid="{D5CDD505-2E9C-101B-9397-08002B2CF9AE}" pid="10" name="Last edited using">
    <vt:lpwstr>LW 5.4, Build 20230824</vt:lpwstr>
  </property>
  <property fmtid="{D5CDD505-2E9C-101B-9397-08002B2CF9AE}" pid="11" name="Version">
    <vt:lpwstr>3.13.1.2</vt:lpwstr>
  </property>
  <property fmtid="{D5CDD505-2E9C-101B-9397-08002B2CF9AE}" pid="12" name="FSC#BDBCFG@15.1700:InchargeUser">
    <vt:lpwstr/>
  </property>
  <property fmtid="{D5CDD505-2E9C-101B-9397-08002B2CF9AE}" pid="13" name="FSC#BDBCFG@15.1700:InchargeOrganisation">
    <vt:lpwstr/>
  </property>
  <property fmtid="{D5CDD505-2E9C-101B-9397-08002B2CF9AE}" pid="14" name="FSC#BDBCFG@15.1700:InchargePosition">
    <vt:lpwstr/>
  </property>
  <property fmtid="{D5CDD505-2E9C-101B-9397-08002B2CF9AE}" pid="15" name="FSC#BDBCFG@15.1700:VS-NfD">
    <vt:lpwstr/>
  </property>
  <property fmtid="{D5CDD505-2E9C-101B-9397-08002B2CF9AE}" pid="16" name="FSC#BDBCFG@15.1700:dpaddrdate">
    <vt:lpwstr/>
  </property>
  <property fmtid="{D5CDD505-2E9C-101B-9397-08002B2CF9AE}" pid="17" name="FSC#BDBCFG@15.1700:SignApprobationBy">
    <vt:lpwstr/>
  </property>
  <property fmtid="{D5CDD505-2E9C-101B-9397-08002B2CF9AE}" pid="18" name="FSC#BDBCFG@15.1700:SignApprobationAt">
    <vt:lpwstr/>
  </property>
  <property fmtid="{D5CDD505-2E9C-101B-9397-08002B2CF9AE}" pid="19" name="FSC#BDBCFG@15.1700:SignApprobationByRole">
    <vt:lpwstr/>
  </property>
  <property fmtid="{D5CDD505-2E9C-101B-9397-08002B2CF9AE}" pid="20" name="FSC#BDBCFG@15.1700:SignApprobationByGroup">
    <vt:lpwstr/>
  </property>
  <property fmtid="{D5CDD505-2E9C-101B-9397-08002B2CF9AE}" pid="21" name="FSC#BDBCFG@15.1700:ProcRespOrgShort">
    <vt:lpwstr/>
  </property>
  <property fmtid="{D5CDD505-2E9C-101B-9397-08002B2CF9AE}" pid="22" name="FSC#COOELAK@1.1001:Subject">
    <vt:lpwstr/>
  </property>
  <property fmtid="{D5CDD505-2E9C-101B-9397-08002B2CF9AE}" pid="23" name="FSC#COOELAK@1.1001:FileReference">
    <vt:lpwstr/>
  </property>
  <property fmtid="{D5CDD505-2E9C-101B-9397-08002B2CF9AE}" pid="24" name="FSC#COOELAK@1.1001:FileRefOU">
    <vt:lpwstr/>
  </property>
  <property fmtid="{D5CDD505-2E9C-101B-9397-08002B2CF9AE}" pid="25" name="FSC#COOELAK@1.1001:Owner">
    <vt:lpwstr>Clauß, Annette</vt:lpwstr>
  </property>
  <property fmtid="{D5CDD505-2E9C-101B-9397-08002B2CF9AE}" pid="26" name="FSC#COOELAK@1.1001:OwnerExtension">
    <vt:lpwstr>1749</vt:lpwstr>
  </property>
  <property fmtid="{D5CDD505-2E9C-101B-9397-08002B2CF9AE}" pid="27" name="FSC#COOELAK@1.1001:OwnerFaxExtension">
    <vt:lpwstr/>
  </property>
  <property fmtid="{D5CDD505-2E9C-101B-9397-08002B2CF9AE}" pid="28" name="FSC#COOELAK@1.1001:DispatchedBy">
    <vt:lpwstr/>
  </property>
  <property fmtid="{D5CDD505-2E9C-101B-9397-08002B2CF9AE}" pid="29" name="FSC#COOELAK@1.1001:DispatchedAt">
    <vt:lpwstr/>
  </property>
  <property fmtid="{D5CDD505-2E9C-101B-9397-08002B2CF9AE}" pid="30" name="FSC#COOELAK@1.1001:CreatedAt">
    <vt:lpwstr>10.04.2024</vt:lpwstr>
  </property>
  <property fmtid="{D5CDD505-2E9C-101B-9397-08002B2CF9AE}" pid="31" name="FSC#COOELAK@1.1001:OU">
    <vt:lpwstr>Referat 122</vt:lpwstr>
  </property>
  <property fmtid="{D5CDD505-2E9C-101B-9397-08002B2CF9AE}" pid="32" name="FSC#COOELAK@1.1001:ObjBarCode">
    <vt:lpwstr>*COO.7051.100.2.1774704*</vt:lpwstr>
  </property>
  <property fmtid="{D5CDD505-2E9C-101B-9397-08002B2CF9AE}" pid="33" name="FSC#COOELAK@1.1001:RefBarCode">
    <vt:lpwstr/>
  </property>
  <property fmtid="{D5CDD505-2E9C-101B-9397-08002B2CF9AE}" pid="34" name="FSC#COOELAK@1.1001:FileRefBarCode">
    <vt:lpwstr>**</vt:lpwstr>
  </property>
  <property fmtid="{D5CDD505-2E9C-101B-9397-08002B2CF9AE}" pid="35" name="FSC#COOELAK@1.1001:ExternalRef">
    <vt:lpwstr/>
  </property>
  <property fmtid="{D5CDD505-2E9C-101B-9397-08002B2CF9AE}" pid="36" name="FSC#COOELAK@1.1001:CurrentUserRolePos">
    <vt:lpwstr>Mitarbeiter*in</vt:lpwstr>
  </property>
  <property fmtid="{D5CDD505-2E9C-101B-9397-08002B2CF9AE}" pid="37" name="FSC#COOELAK@1.1001:CurrentUserEmail">
    <vt:lpwstr>Annette.Hinze@bmg.bund.de</vt:lpwstr>
  </property>
  <property fmtid="{D5CDD505-2E9C-101B-9397-08002B2CF9AE}" pid="38" name="FSC#ATSTATECFG@1.1001:Office">
    <vt:lpwstr/>
  </property>
  <property fmtid="{D5CDD505-2E9C-101B-9397-08002B2CF9AE}" pid="39" name="FSC#ATSTATECFG@1.1001:SubfileDate">
    <vt:lpwstr/>
  </property>
  <property fmtid="{D5CDD505-2E9C-101B-9397-08002B2CF9AE}" pid="40" name="FSC#ATSTATECFG@1.1001:SubfileSubject">
    <vt:lpwstr/>
  </property>
  <property fmtid="{D5CDD505-2E9C-101B-9397-08002B2CF9AE}" pid="41" name="FSC#ATSTATECFG@1.1001:SubfileReference">
    <vt:lpwstr/>
  </property>
  <property fmtid="{D5CDD505-2E9C-101B-9397-08002B2CF9AE}" pid="42" name="FSC#COOELAK@1.1001:replyreference">
    <vt:lpwstr/>
  </property>
  <property fmtid="{D5CDD505-2E9C-101B-9397-08002B2CF9AE}" pid="43" name="FSC#COOELAK@1.1001:FileRefOULong">
    <vt:lpwstr/>
  </property>
  <property fmtid="{D5CDD505-2E9C-101B-9397-08002B2CF9AE}" pid="44" name="FSC#FSCGOVDE@1.1001:ProcedureReference">
    <vt:lpwstr/>
  </property>
  <property fmtid="{D5CDD505-2E9C-101B-9397-08002B2CF9AE}" pid="45" name="FSC#FSCGOVDE@1.1001:FileSubject">
    <vt:lpwstr/>
  </property>
  <property fmtid="{D5CDD505-2E9C-101B-9397-08002B2CF9AE}" pid="46" name="FSC#FSCGOVDE@1.1001:ProcedureSubject">
    <vt:lpwstr/>
  </property>
  <property fmtid="{D5CDD505-2E9C-101B-9397-08002B2CF9AE}" pid="47" name="FSC#FSCGOVDE@1.1001:SignFinalVersionBy">
    <vt:lpwstr/>
  </property>
  <property fmtid="{D5CDD505-2E9C-101B-9397-08002B2CF9AE}" pid="48" name="FSC#FSCGOVDE@1.1001:SignFinalVersionAt">
    <vt:lpwstr/>
  </property>
  <property fmtid="{D5CDD505-2E9C-101B-9397-08002B2CF9AE}" pid="49" name="FSC#FSCGOVDE@1.1001:ProcedureRefBarCode">
    <vt:lpwstr/>
  </property>
  <property fmtid="{D5CDD505-2E9C-101B-9397-08002B2CF9AE}" pid="50" name="FSC#FSCGOVDE@1.1001:DocumentSubj">
    <vt:lpwstr/>
  </property>
  <property fmtid="{D5CDD505-2E9C-101B-9397-08002B2CF9AE}" pid="51" name="FSC#DEPRECONFIG@15.1001:DocumentTitle">
    <vt:lpwstr/>
  </property>
  <property fmtid="{D5CDD505-2E9C-101B-9397-08002B2CF9AE}" pid="52" name="FSC#DEPRECONFIG@15.1001:ProcedureTitle">
    <vt:lpwstr/>
  </property>
  <property fmtid="{D5CDD505-2E9C-101B-9397-08002B2CF9AE}" pid="53" name="FSC#DEPRECONFIG@15.1001:AuthorTitle">
    <vt:lpwstr>Dr.</vt:lpwstr>
  </property>
  <property fmtid="{D5CDD505-2E9C-101B-9397-08002B2CF9AE}" pid="54" name="FSC#DEPRECONFIG@15.1001:AuthorSalution">
    <vt:lpwstr>Frau</vt:lpwstr>
  </property>
  <property fmtid="{D5CDD505-2E9C-101B-9397-08002B2CF9AE}" pid="55" name="FSC#DEPRECONFIG@15.1001:AuthorName">
    <vt:lpwstr>Annette Hinze</vt:lpwstr>
  </property>
  <property fmtid="{D5CDD505-2E9C-101B-9397-08002B2CF9AE}" pid="56" name="FSC#DEPRECONFIG@15.1001:AuthorMail">
    <vt:lpwstr>Annette.Hinze@bmg.bund.de</vt:lpwstr>
  </property>
  <property fmtid="{D5CDD505-2E9C-101B-9397-08002B2CF9AE}" pid="57" name="FSC#DEPRECONFIG@15.1001:AuthorTelephone">
    <vt:lpwstr>+49 228 99441-1183</vt:lpwstr>
  </property>
  <property fmtid="{D5CDD505-2E9C-101B-9397-08002B2CF9AE}" pid="58" name="FSC#DEPRECONFIG@15.1001:AuthorFax">
    <vt:lpwstr/>
  </property>
  <property fmtid="{D5CDD505-2E9C-101B-9397-08002B2CF9AE}" pid="59" name="FSC#DEPRECONFIG@15.1001:AuthorOE">
    <vt:lpwstr>Referat 122</vt:lpwstr>
  </property>
  <property fmtid="{D5CDD505-2E9C-101B-9397-08002B2CF9AE}" pid="60" name="Meta_Bezeichnung">
    <vt:lpwstr>Fünfte Verordnung zur Änderung der Anlage des Neue-psychoaktive-Stoffe-Gesetzes </vt:lpwstr>
  </property>
  <property fmtid="{D5CDD505-2E9C-101B-9397-08002B2CF9AE}" pid="61" name="Meta_Kurzbezeichnung">
    <vt:lpwstr/>
  </property>
  <property fmtid="{D5CDD505-2E9C-101B-9397-08002B2CF9AE}" pid="62" name="Meta_Abkürzung">
    <vt:lpwstr/>
  </property>
  <property fmtid="{D5CDD505-2E9C-101B-9397-08002B2CF9AE}" pid="63" name="Meta_Typ der Vorschrift">
    <vt:lpwstr>Einzelnovelle einer Verordnung</vt:lpwstr>
  </property>
  <property fmtid="{D5CDD505-2E9C-101B-9397-08002B2CF9AE}" pid="64" name="Meta_Umsetzung von EU-Recht">
    <vt:lpwstr>otifiziert gemäß der Richtlinie (EU) 2015/1535 des Europäischen Parlaments und des Rates vom 9. September 2015 über ein Informationsverfahren auf dem Gebiet der technischen Vorschriften und der Vorschriften für die Dienste der Informationsgesellschaft (AB</vt:lpwstr>
  </property>
  <property fmtid="{D5CDD505-2E9C-101B-9397-08002B2CF9AE}" pid="65" name="Meta_Umsetzung von EU-Recht_2">
    <vt:lpwstr>l. L 241 vom 17.9.2015, S. 1).</vt:lpwstr>
  </property>
  <property fmtid="{D5CDD505-2E9C-101B-9397-08002B2CF9AE}" pid="66" name="Meta_Anlagen">
    <vt:lpwstr>Anhang zu Artikel 1 Anlage</vt:lpwstr>
  </property>
</Properties>
</file>