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Coimisiûn na</w:t>
      </w:r>
      <w:r>
        <w:rPr>
          <w:rStyle w:val="6"/>
        </w:rPr>
        <w:br/>
        <w:t>Méan</w:t>
      </w:r>
    </w:p>
    <w:p w14:paraId="5D7B14C6" w14:textId="38E70786" w:rsidR="00F417D3" w:rsidRDefault="00F417D3">
      <w:pPr>
        <w:pStyle w:val="50"/>
        <w:rPr>
          <w:rStyle w:val="5"/>
        </w:rPr>
      </w:pPr>
    </w:p>
    <w:p w14:paraId="7CE60C83" w14:textId="1A8D9738" w:rsidR="00F417D3" w:rsidRDefault="00F417D3">
      <w:pPr>
        <w:pStyle w:val="50"/>
        <w:rPr>
          <w:rStyle w:val="5"/>
        </w:rPr>
      </w:pPr>
    </w:p>
    <w:p w14:paraId="375DBC86" w14:textId="121866A4" w:rsidR="00F417D3" w:rsidRDefault="00A324C0">
      <w:pPr>
        <w:pStyle w:val="50"/>
        <w:rPr>
          <w:rStyle w:val="5"/>
        </w:rPr>
      </w:pPr>
      <w:r>
        <w:rPr>
          <w:noProof/>
        </w:rPr>
        <mc:AlternateContent>
          <mc:Choice Requires="wpg">
            <w:drawing>
              <wp:anchor distT="0" distB="0" distL="0" distR="0" simplePos="0" relativeHeight="251659264" behindDoc="1" locked="0" layoutInCell="1" allowOverlap="1" wp14:anchorId="2757F926" wp14:editId="73C2CBA7">
                <wp:simplePos x="0" y="0"/>
                <wp:positionH relativeFrom="page">
                  <wp:posOffset>917394</wp:posOffset>
                </wp:positionH>
                <wp:positionV relativeFrom="paragraph">
                  <wp:posOffset>242570</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89680B" id="Group 9" o:spid="_x0000_s1026" style="position:absolute;margin-left:72.25pt;margin-top:19.1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9D1FEA" w:rsidP="00F417D3">
      <w:pPr>
        <w:pStyle w:val="50"/>
        <w:ind w:left="3969"/>
      </w:pPr>
      <w:r>
        <w:rPr>
          <w:rStyle w:val="5"/>
          <w:b/>
          <w:color w:val="BA7A56"/>
        </w:rPr>
        <w:t>Kódex</w:t>
      </w:r>
      <w:r>
        <w:rPr>
          <w:rStyle w:val="5"/>
        </w:rPr>
        <w:t xml:space="preserve"> bezpečnosti v online prostredí</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9D1FEA">
      <w:pPr>
        <w:pStyle w:val="40"/>
        <w:spacing w:line="240" w:lineRule="auto"/>
      </w:pPr>
      <w:r>
        <w:rPr>
          <w:rStyle w:val="4"/>
        </w:rPr>
        <w:t>Dátum uverejnenia:</w:t>
      </w:r>
    </w:p>
    <w:p w14:paraId="06C7AA11" w14:textId="77777777" w:rsidR="000B564A" w:rsidRDefault="009D1FEA">
      <w:pPr>
        <w:pStyle w:val="40"/>
        <w:spacing w:line="216" w:lineRule="auto"/>
      </w:pPr>
      <w:r>
        <w:rPr>
          <w:rStyle w:val="4"/>
          <w:color w:val="BA7A56"/>
        </w:rPr>
        <w:t>október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9D1FEA">
      <w:pPr>
        <w:pStyle w:val="10"/>
        <w:keepNext/>
        <w:keepLines/>
        <w:shd w:val="clear" w:color="auto" w:fill="381404"/>
        <w:ind w:left="0"/>
        <w:rPr>
          <w:sz w:val="50"/>
          <w:szCs w:val="50"/>
        </w:rPr>
      </w:pPr>
      <w:bookmarkStart w:id="0" w:name="bookmark0"/>
      <w:r>
        <w:rPr>
          <w:rStyle w:val="1"/>
          <w:color w:val="FFFFFF"/>
          <w:sz w:val="50"/>
        </w:rPr>
        <w:lastRenderedPageBreak/>
        <w:t>Obsah</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9D1FEA">
            <w:pPr>
              <w:pStyle w:val="a0"/>
              <w:shd w:val="clear" w:color="auto" w:fill="381404"/>
              <w:spacing w:line="240" w:lineRule="auto"/>
              <w:ind w:firstLine="360"/>
              <w:rPr>
                <w:sz w:val="50"/>
                <w:szCs w:val="50"/>
              </w:rPr>
            </w:pPr>
            <w:r>
              <w:rPr>
                <w:rStyle w:val="a"/>
                <w:rFonts w:ascii="Times New Roman" w:hAnsi="Times New Roman"/>
                <w:color w:val="FFFFFF"/>
                <w:sz w:val="50"/>
              </w:rPr>
              <w:t>Časť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9D1FEA">
            <w:pPr>
              <w:pStyle w:val="a0"/>
              <w:shd w:val="clear" w:color="auto" w:fill="381404"/>
              <w:spacing w:line="240" w:lineRule="auto"/>
              <w:ind w:firstLine="360"/>
            </w:pPr>
            <w:r>
              <w:rPr>
                <w:rStyle w:val="a"/>
                <w:b/>
                <w:color w:val="FFFFFF"/>
              </w:rPr>
              <w:t>Predhovor</w:t>
            </w:r>
          </w:p>
        </w:tc>
        <w:tc>
          <w:tcPr>
            <w:tcW w:w="706" w:type="dxa"/>
            <w:tcBorders>
              <w:bottom w:val="single" w:sz="4" w:space="0" w:color="FFC000"/>
            </w:tcBorders>
            <w:shd w:val="clear" w:color="auto" w:fill="381404"/>
            <w:vAlign w:val="center"/>
          </w:tcPr>
          <w:p w14:paraId="6FA98314" w14:textId="77777777" w:rsidR="000B564A" w:rsidRDefault="009D1FEA">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9D1FEA">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9D1FEA">
            <w:pPr>
              <w:pStyle w:val="a0"/>
              <w:shd w:val="clear" w:color="auto" w:fill="381404"/>
              <w:spacing w:line="240" w:lineRule="auto"/>
              <w:ind w:firstLine="360"/>
            </w:pPr>
            <w:r>
              <w:rPr>
                <w:rStyle w:val="a"/>
                <w:b/>
                <w:color w:val="FFFFFF"/>
              </w:rPr>
              <w:t>Úvod</w:t>
            </w:r>
          </w:p>
        </w:tc>
        <w:tc>
          <w:tcPr>
            <w:tcW w:w="706" w:type="dxa"/>
            <w:tcBorders>
              <w:top w:val="single" w:sz="4" w:space="0" w:color="FFC000"/>
              <w:bottom w:val="single" w:sz="4" w:space="0" w:color="FFC000"/>
            </w:tcBorders>
            <w:shd w:val="clear" w:color="auto" w:fill="381404"/>
          </w:tcPr>
          <w:p w14:paraId="0FE9848F" w14:textId="77777777" w:rsidR="000B564A" w:rsidRDefault="009D1FEA">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9D1FEA">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9D1FEA">
            <w:pPr>
              <w:pStyle w:val="a0"/>
              <w:shd w:val="clear" w:color="auto" w:fill="381404"/>
              <w:spacing w:line="240" w:lineRule="auto"/>
              <w:ind w:firstLine="360"/>
            </w:pPr>
            <w:r>
              <w:rPr>
                <w:rStyle w:val="a"/>
                <w:b/>
                <w:color w:val="FFFFFF"/>
              </w:rPr>
              <w:t>Rozsah pôsobnosti a právomoc</w:t>
            </w:r>
          </w:p>
        </w:tc>
        <w:tc>
          <w:tcPr>
            <w:tcW w:w="706" w:type="dxa"/>
            <w:tcBorders>
              <w:top w:val="single" w:sz="4" w:space="0" w:color="FFC000"/>
              <w:bottom w:val="single" w:sz="4" w:space="0" w:color="FFC000"/>
            </w:tcBorders>
            <w:shd w:val="clear" w:color="auto" w:fill="381404"/>
          </w:tcPr>
          <w:p w14:paraId="487B3605" w14:textId="77777777" w:rsidR="000B564A" w:rsidRDefault="009D1FEA">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9D1FEA">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9D1FEA">
            <w:pPr>
              <w:pStyle w:val="a0"/>
              <w:shd w:val="clear" w:color="auto" w:fill="381404"/>
              <w:spacing w:line="240" w:lineRule="auto"/>
              <w:ind w:firstLine="360"/>
            </w:pPr>
            <w:r>
              <w:rPr>
                <w:rStyle w:val="a"/>
                <w:b/>
                <w:color w:val="FFFFFF"/>
              </w:rPr>
              <w:t>Účel, príprava a uplatňovanie kódexu</w:t>
            </w:r>
          </w:p>
        </w:tc>
        <w:tc>
          <w:tcPr>
            <w:tcW w:w="706" w:type="dxa"/>
            <w:tcBorders>
              <w:top w:val="single" w:sz="4" w:space="0" w:color="FFC000"/>
              <w:bottom w:val="single" w:sz="4" w:space="0" w:color="FFC000"/>
            </w:tcBorders>
            <w:shd w:val="clear" w:color="auto" w:fill="381404"/>
          </w:tcPr>
          <w:p w14:paraId="6610267D" w14:textId="77777777" w:rsidR="000B564A" w:rsidRDefault="009D1FEA">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9D1FEA">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9D1FEA">
            <w:pPr>
              <w:pStyle w:val="a0"/>
              <w:shd w:val="clear" w:color="auto" w:fill="381404"/>
              <w:spacing w:line="240" w:lineRule="auto"/>
              <w:ind w:firstLine="360"/>
            </w:pPr>
            <w:r>
              <w:rPr>
                <w:rStyle w:val="a"/>
                <w:b/>
                <w:color w:val="FFFFFF"/>
              </w:rPr>
              <w:t>Regulačné zásady týkajúce sa kódexu</w:t>
            </w:r>
          </w:p>
        </w:tc>
        <w:tc>
          <w:tcPr>
            <w:tcW w:w="706" w:type="dxa"/>
            <w:tcBorders>
              <w:top w:val="single" w:sz="4" w:space="0" w:color="FFC000"/>
              <w:bottom w:val="single" w:sz="4" w:space="0" w:color="FFC000"/>
            </w:tcBorders>
            <w:shd w:val="clear" w:color="auto" w:fill="381404"/>
          </w:tcPr>
          <w:p w14:paraId="3F94BA33" w14:textId="77777777" w:rsidR="000B564A" w:rsidRDefault="009D1FEA">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9D1FEA">
            <w:pPr>
              <w:pStyle w:val="a0"/>
              <w:shd w:val="clear" w:color="auto" w:fill="381404"/>
              <w:spacing w:line="240" w:lineRule="auto"/>
              <w:ind w:firstLine="360"/>
            </w:pPr>
            <w:r>
              <w:rPr>
                <w:rStyle w:val="a"/>
                <w:color w:val="FFFFFF"/>
              </w:rPr>
              <w:t>Všeobecné zákonné ciele a funkcie</w:t>
            </w:r>
          </w:p>
        </w:tc>
        <w:tc>
          <w:tcPr>
            <w:tcW w:w="706" w:type="dxa"/>
            <w:tcBorders>
              <w:top w:val="single" w:sz="4" w:space="0" w:color="FFC000"/>
              <w:bottom w:val="single" w:sz="4" w:space="0" w:color="FFC000"/>
            </w:tcBorders>
            <w:shd w:val="clear" w:color="auto" w:fill="381404"/>
          </w:tcPr>
          <w:p w14:paraId="3DD0B68D" w14:textId="77777777" w:rsidR="000B564A" w:rsidRDefault="009D1FEA">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9D1FEA">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9D1FEA">
            <w:pPr>
              <w:pStyle w:val="a0"/>
              <w:shd w:val="clear" w:color="auto" w:fill="381404"/>
              <w:spacing w:line="240" w:lineRule="auto"/>
              <w:ind w:firstLine="360"/>
            </w:pPr>
            <w:r>
              <w:rPr>
                <w:rStyle w:val="a"/>
                <w:b/>
                <w:color w:val="FFFFFF"/>
              </w:rPr>
              <w:t>Stratégia dodržiavania predpisov v oblasti elektronického obchodu</w:t>
            </w:r>
          </w:p>
        </w:tc>
        <w:tc>
          <w:tcPr>
            <w:tcW w:w="706" w:type="dxa"/>
            <w:tcBorders>
              <w:top w:val="single" w:sz="4" w:space="0" w:color="FFC000"/>
              <w:bottom w:val="single" w:sz="4" w:space="0" w:color="FFC000"/>
            </w:tcBorders>
            <w:shd w:val="clear" w:color="auto" w:fill="381404"/>
          </w:tcPr>
          <w:p w14:paraId="45FFCF95" w14:textId="77777777" w:rsidR="000B564A" w:rsidRDefault="009D1FEA">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9D1FEA">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9D1FEA">
            <w:pPr>
              <w:pStyle w:val="a0"/>
              <w:shd w:val="clear" w:color="auto" w:fill="381404"/>
              <w:spacing w:line="240" w:lineRule="auto"/>
              <w:ind w:firstLine="360"/>
            </w:pPr>
            <w:r>
              <w:rPr>
                <w:rStyle w:val="a"/>
                <w:b/>
                <w:color w:val="FFFFFF"/>
              </w:rPr>
              <w:t>Zákonné usmernenie</w:t>
            </w:r>
          </w:p>
        </w:tc>
        <w:tc>
          <w:tcPr>
            <w:tcW w:w="706" w:type="dxa"/>
            <w:tcBorders>
              <w:top w:val="single" w:sz="4" w:space="0" w:color="FFC000"/>
              <w:bottom w:val="single" w:sz="4" w:space="0" w:color="FFC000"/>
            </w:tcBorders>
            <w:shd w:val="clear" w:color="auto" w:fill="381404"/>
          </w:tcPr>
          <w:p w14:paraId="6539ADBE" w14:textId="77777777" w:rsidR="000B564A" w:rsidRDefault="009D1FEA">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9D1FEA">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9D1FEA">
            <w:pPr>
              <w:pStyle w:val="a0"/>
              <w:shd w:val="clear" w:color="auto" w:fill="381404"/>
              <w:spacing w:line="240" w:lineRule="auto"/>
              <w:ind w:firstLine="360"/>
            </w:pPr>
            <w:r>
              <w:rPr>
                <w:rStyle w:val="a"/>
                <w:b/>
                <w:color w:val="FFFFFF"/>
              </w:rPr>
              <w:t>Oddeliteľnosť</w:t>
            </w:r>
          </w:p>
        </w:tc>
        <w:tc>
          <w:tcPr>
            <w:tcW w:w="706" w:type="dxa"/>
            <w:tcBorders>
              <w:top w:val="single" w:sz="4" w:space="0" w:color="FFC000"/>
              <w:bottom w:val="single" w:sz="4" w:space="0" w:color="FFC000"/>
            </w:tcBorders>
            <w:shd w:val="clear" w:color="auto" w:fill="381404"/>
          </w:tcPr>
          <w:p w14:paraId="5592363C" w14:textId="77777777" w:rsidR="000B564A" w:rsidRDefault="009D1FEA">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9D1FEA">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9D1FEA">
            <w:pPr>
              <w:pStyle w:val="a0"/>
              <w:shd w:val="clear" w:color="auto" w:fill="381404"/>
              <w:spacing w:line="240" w:lineRule="auto"/>
              <w:ind w:firstLine="360"/>
            </w:pPr>
            <w:r>
              <w:rPr>
                <w:rStyle w:val="a"/>
                <w:b/>
                <w:color w:val="FFFFFF"/>
              </w:rPr>
              <w:t>Výnimka</w:t>
            </w:r>
          </w:p>
        </w:tc>
        <w:tc>
          <w:tcPr>
            <w:tcW w:w="706" w:type="dxa"/>
            <w:tcBorders>
              <w:top w:val="single" w:sz="4" w:space="0" w:color="FFC000"/>
              <w:bottom w:val="single" w:sz="4" w:space="0" w:color="FFC000"/>
            </w:tcBorders>
            <w:shd w:val="clear" w:color="auto" w:fill="381404"/>
          </w:tcPr>
          <w:p w14:paraId="399FA1FB" w14:textId="77777777" w:rsidR="000B564A" w:rsidRDefault="009D1FEA">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9D1FEA">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9D1FEA">
            <w:pPr>
              <w:pStyle w:val="a0"/>
              <w:shd w:val="clear" w:color="auto" w:fill="381404"/>
              <w:spacing w:line="240" w:lineRule="auto"/>
              <w:ind w:firstLine="360"/>
            </w:pPr>
            <w:r>
              <w:rPr>
                <w:rStyle w:val="a"/>
                <w:b/>
                <w:color w:val="FFFFFF"/>
              </w:rPr>
              <w:t>Dodržiavanie a presadzovanie</w:t>
            </w:r>
          </w:p>
        </w:tc>
        <w:tc>
          <w:tcPr>
            <w:tcW w:w="706" w:type="dxa"/>
            <w:tcBorders>
              <w:top w:val="single" w:sz="4" w:space="0" w:color="FFC000"/>
              <w:bottom w:val="single" w:sz="4" w:space="0" w:color="FFC000"/>
            </w:tcBorders>
            <w:shd w:val="clear" w:color="auto" w:fill="381404"/>
          </w:tcPr>
          <w:p w14:paraId="2C3FE4E4" w14:textId="77777777" w:rsidR="000B564A" w:rsidRDefault="009D1FEA">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9D1FEA">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9D1FEA">
            <w:pPr>
              <w:pStyle w:val="a0"/>
              <w:shd w:val="clear" w:color="auto" w:fill="381404"/>
              <w:spacing w:line="240" w:lineRule="auto"/>
              <w:ind w:firstLine="360"/>
            </w:pPr>
            <w:r>
              <w:rPr>
                <w:rStyle w:val="a"/>
                <w:b/>
                <w:color w:val="FFFFFF"/>
              </w:rPr>
              <w:t>Povinnosti podľa smernice o audiovizuálnych mediálnych službách</w:t>
            </w:r>
          </w:p>
          <w:p w14:paraId="67269CD9" w14:textId="77777777" w:rsidR="000B564A" w:rsidRDefault="009D1FEA">
            <w:pPr>
              <w:pStyle w:val="a0"/>
              <w:shd w:val="clear" w:color="auto" w:fill="381404"/>
              <w:spacing w:line="240" w:lineRule="auto"/>
              <w:ind w:firstLine="360"/>
            </w:pPr>
            <w:r>
              <w:rPr>
                <w:rStyle w:val="a"/>
                <w:b/>
                <w:color w:val="FFFFFF"/>
              </w:rPr>
              <w:t>Smernica a zákon o bezpečnosti v online prostredí a regulácii médií</w:t>
            </w:r>
          </w:p>
        </w:tc>
        <w:tc>
          <w:tcPr>
            <w:tcW w:w="706" w:type="dxa"/>
            <w:tcBorders>
              <w:top w:val="single" w:sz="4" w:space="0" w:color="FFC000"/>
              <w:bottom w:val="single" w:sz="4" w:space="0" w:color="FFC000"/>
            </w:tcBorders>
            <w:shd w:val="clear" w:color="auto" w:fill="381404"/>
          </w:tcPr>
          <w:p w14:paraId="4F5C2E7C" w14:textId="77777777" w:rsidR="000B564A" w:rsidRDefault="009D1FEA">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9D1FEA">
            <w:pPr>
              <w:pStyle w:val="a0"/>
              <w:shd w:val="clear" w:color="auto" w:fill="381404"/>
              <w:spacing w:line="240" w:lineRule="auto"/>
              <w:ind w:firstLine="360"/>
            </w:pPr>
            <w:r>
              <w:rPr>
                <w:rStyle w:val="a"/>
                <w:color w:val="FFFFFF"/>
              </w:rPr>
              <w:t>Vhodné opatrenia</w:t>
            </w:r>
          </w:p>
        </w:tc>
        <w:tc>
          <w:tcPr>
            <w:tcW w:w="706" w:type="dxa"/>
            <w:tcBorders>
              <w:top w:val="single" w:sz="4" w:space="0" w:color="FFC000"/>
              <w:bottom w:val="single" w:sz="4" w:space="0" w:color="FFC000"/>
            </w:tcBorders>
            <w:shd w:val="clear" w:color="auto" w:fill="381404"/>
          </w:tcPr>
          <w:p w14:paraId="09411385" w14:textId="77777777" w:rsidR="000B564A" w:rsidRDefault="009D1FEA">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9D1FEA">
            <w:pPr>
              <w:pStyle w:val="a0"/>
              <w:shd w:val="clear" w:color="auto" w:fill="381404"/>
              <w:spacing w:line="240" w:lineRule="auto"/>
              <w:ind w:firstLine="360"/>
              <w:rPr>
                <w:sz w:val="50"/>
                <w:szCs w:val="50"/>
              </w:rPr>
            </w:pPr>
            <w:r>
              <w:rPr>
                <w:rStyle w:val="a"/>
                <w:rFonts w:ascii="Times New Roman" w:hAnsi="Times New Roman"/>
                <w:color w:val="FFFFFF"/>
                <w:sz w:val="50"/>
              </w:rPr>
              <w:t>Časť B</w:t>
            </w:r>
          </w:p>
        </w:tc>
        <w:tc>
          <w:tcPr>
            <w:tcW w:w="1133" w:type="dxa"/>
            <w:tcBorders>
              <w:right w:val="single" w:sz="4" w:space="0" w:color="A5C9EB" w:themeColor="text2" w:themeTint="40"/>
            </w:tcBorders>
            <w:shd w:val="clear" w:color="auto" w:fill="381404"/>
          </w:tcPr>
          <w:p w14:paraId="3811B873" w14:textId="77777777" w:rsidR="000B564A" w:rsidRDefault="009D1FEA">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9D1FEA">
            <w:pPr>
              <w:pStyle w:val="a0"/>
              <w:shd w:val="clear" w:color="auto" w:fill="381404"/>
              <w:spacing w:line="240" w:lineRule="auto"/>
              <w:ind w:firstLine="360"/>
            </w:pPr>
            <w:r>
              <w:rPr>
                <w:rStyle w:val="a"/>
                <w:b/>
                <w:color w:val="FFFFFF"/>
              </w:rPr>
              <w:t>Vymedzenie pojmov</w:t>
            </w:r>
          </w:p>
        </w:tc>
        <w:tc>
          <w:tcPr>
            <w:tcW w:w="850" w:type="dxa"/>
            <w:tcBorders>
              <w:bottom w:val="single" w:sz="4" w:space="0" w:color="FFC000"/>
            </w:tcBorders>
            <w:shd w:val="clear" w:color="auto" w:fill="381404"/>
          </w:tcPr>
          <w:p w14:paraId="4B4B621A" w14:textId="77777777" w:rsidR="000B564A" w:rsidRDefault="009D1FEA">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9D1FEA">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9D1FEA">
            <w:pPr>
              <w:pStyle w:val="a0"/>
              <w:shd w:val="clear" w:color="auto" w:fill="381404"/>
              <w:spacing w:line="240" w:lineRule="auto"/>
              <w:ind w:firstLine="360"/>
            </w:pPr>
            <w:r>
              <w:rPr>
                <w:rStyle w:val="a"/>
                <w:b/>
                <w:color w:val="FFFFFF"/>
              </w:rPr>
              <w:t>Osobitné povinnosti zdieľania videí</w:t>
            </w:r>
          </w:p>
          <w:p w14:paraId="364DAA7A" w14:textId="77777777" w:rsidR="000B564A" w:rsidRDefault="009D1FEA">
            <w:pPr>
              <w:pStyle w:val="a0"/>
              <w:shd w:val="clear" w:color="auto" w:fill="381404"/>
              <w:spacing w:line="240" w:lineRule="auto"/>
              <w:ind w:firstLine="360"/>
            </w:pPr>
            <w:r>
              <w:rPr>
                <w:rStyle w:val="a"/>
                <w:b/>
                <w:color w:val="FFFFFF"/>
              </w:rPr>
              <w:t>Služby platformy – obsah</w:t>
            </w:r>
          </w:p>
        </w:tc>
        <w:tc>
          <w:tcPr>
            <w:tcW w:w="850" w:type="dxa"/>
            <w:tcBorders>
              <w:top w:val="single" w:sz="4" w:space="0" w:color="FFC000"/>
              <w:bottom w:val="single" w:sz="4" w:space="0" w:color="FFC000"/>
            </w:tcBorders>
            <w:shd w:val="clear" w:color="auto" w:fill="381404"/>
          </w:tcPr>
          <w:p w14:paraId="5C91E55B" w14:textId="77777777" w:rsidR="000B564A" w:rsidRDefault="009D1FEA">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9D1FEA">
            <w:pPr>
              <w:pStyle w:val="a0"/>
              <w:shd w:val="clear" w:color="auto" w:fill="381404"/>
              <w:spacing w:line="240" w:lineRule="auto"/>
              <w:ind w:firstLine="360"/>
            </w:pPr>
            <w:r>
              <w:rPr>
                <w:rStyle w:val="a"/>
                <w:color w:val="FFFFFF"/>
              </w:rPr>
              <w:t>Podmienky a súvisiace povinnosti – obsah</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9D1FEA">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9D1FEA">
            <w:pPr>
              <w:pStyle w:val="a0"/>
              <w:shd w:val="clear" w:color="auto" w:fill="381404"/>
              <w:spacing w:line="240" w:lineRule="auto"/>
              <w:ind w:firstLine="360"/>
            </w:pPr>
            <w:r>
              <w:rPr>
                <w:rStyle w:val="a"/>
                <w:color w:val="FFFFFF"/>
              </w:rPr>
              <w:t>Pozastavenie účtov</w:t>
            </w:r>
          </w:p>
        </w:tc>
        <w:tc>
          <w:tcPr>
            <w:tcW w:w="850" w:type="dxa"/>
            <w:tcBorders>
              <w:top w:val="single" w:sz="4" w:space="0" w:color="FFC000"/>
              <w:bottom w:val="single" w:sz="4" w:space="0" w:color="FFC000"/>
            </w:tcBorders>
            <w:shd w:val="clear" w:color="auto" w:fill="381404"/>
          </w:tcPr>
          <w:p w14:paraId="0A9A5AC1" w14:textId="77777777" w:rsidR="000B564A" w:rsidRDefault="009D1FEA">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9D1FEA">
            <w:pPr>
              <w:pStyle w:val="a0"/>
              <w:shd w:val="clear" w:color="auto" w:fill="381404"/>
              <w:spacing w:line="240" w:lineRule="auto"/>
              <w:ind w:firstLine="360"/>
            </w:pPr>
            <w:r>
              <w:rPr>
                <w:rStyle w:val="a"/>
                <w:color w:val="FFFFFF"/>
              </w:rPr>
              <w:t>Zabezpečenie veku a videoobsah len pre dospelých</w:t>
            </w:r>
          </w:p>
        </w:tc>
        <w:tc>
          <w:tcPr>
            <w:tcW w:w="850" w:type="dxa"/>
            <w:tcBorders>
              <w:top w:val="single" w:sz="4" w:space="0" w:color="FFC000"/>
              <w:bottom w:val="single" w:sz="4" w:space="0" w:color="FFC000"/>
            </w:tcBorders>
            <w:shd w:val="clear" w:color="auto" w:fill="381404"/>
          </w:tcPr>
          <w:p w14:paraId="5A86C0E8" w14:textId="77777777" w:rsidR="000B564A" w:rsidRDefault="009D1FEA">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9D1FEA">
            <w:pPr>
              <w:pStyle w:val="a0"/>
              <w:shd w:val="clear" w:color="auto" w:fill="381404"/>
              <w:spacing w:line="240" w:lineRule="auto"/>
              <w:ind w:firstLine="360"/>
            </w:pPr>
            <w:r>
              <w:rPr>
                <w:rStyle w:val="a"/>
                <w:color w:val="FFFFFF"/>
              </w:rPr>
              <w:t>Hodnotenie obsahu</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9D1FEA">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9D1FEA">
            <w:pPr>
              <w:pStyle w:val="a0"/>
              <w:shd w:val="clear" w:color="auto" w:fill="381404"/>
              <w:spacing w:line="240" w:lineRule="auto"/>
              <w:ind w:firstLine="360"/>
            </w:pPr>
            <w:r>
              <w:rPr>
                <w:rStyle w:val="a"/>
                <w:color w:val="FFFFFF"/>
              </w:rPr>
              <w:t>Občianska diskusia o veciach verejného záujmu</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9D1FEA">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9D1FEA">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9D1FEA">
            <w:pPr>
              <w:pStyle w:val="a0"/>
              <w:shd w:val="clear" w:color="auto" w:fill="381404"/>
              <w:spacing w:line="300" w:lineRule="auto"/>
              <w:ind w:firstLine="360"/>
            </w:pPr>
            <w:r>
              <w:rPr>
                <w:rStyle w:val="a"/>
                <w:b/>
                <w:color w:val="FFFFFF"/>
              </w:rPr>
              <w:t>Povinnosti poskytovateľov služieb platformy na zdieľanie videí – audiovizuálne komerčné oznamy</w:t>
            </w:r>
          </w:p>
        </w:tc>
        <w:tc>
          <w:tcPr>
            <w:tcW w:w="850" w:type="dxa"/>
            <w:tcBorders>
              <w:top w:val="single" w:sz="4" w:space="0" w:color="FFC000"/>
              <w:bottom w:val="single" w:sz="4" w:space="0" w:color="FFC000"/>
            </w:tcBorders>
            <w:shd w:val="clear" w:color="auto" w:fill="381404"/>
          </w:tcPr>
          <w:p w14:paraId="0FEE0AA1" w14:textId="77777777" w:rsidR="000B564A" w:rsidRDefault="009D1FEA">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9D1FEA">
            <w:pPr>
              <w:pStyle w:val="a0"/>
              <w:shd w:val="clear" w:color="auto" w:fill="381404"/>
              <w:spacing w:line="305" w:lineRule="auto"/>
              <w:ind w:firstLine="360"/>
            </w:pPr>
            <w:r>
              <w:rPr>
                <w:rStyle w:val="a"/>
                <w:color w:val="FFFFFF"/>
              </w:rPr>
              <w:t>Podmienky a súvisiace povinnosti – audiovizuálne komerčné oznamy</w:t>
            </w:r>
          </w:p>
        </w:tc>
        <w:tc>
          <w:tcPr>
            <w:tcW w:w="850" w:type="dxa"/>
            <w:tcBorders>
              <w:top w:val="single" w:sz="4" w:space="0" w:color="FFC000"/>
              <w:bottom w:val="single" w:sz="4" w:space="0" w:color="FFC000"/>
            </w:tcBorders>
            <w:shd w:val="clear" w:color="auto" w:fill="381404"/>
          </w:tcPr>
          <w:p w14:paraId="72F18CED" w14:textId="77777777" w:rsidR="000B564A" w:rsidRDefault="009D1FEA">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9D1FEA">
            <w:pPr>
              <w:pStyle w:val="a0"/>
              <w:shd w:val="clear" w:color="auto" w:fill="381404"/>
              <w:ind w:firstLine="360"/>
            </w:pPr>
            <w:r>
              <w:rPr>
                <w:rStyle w:val="a"/>
                <w:color w:val="FFFFFF"/>
              </w:rPr>
              <w:t>Audiovizuálne komerčné oznamy, ktorým služba platformy na zdieľanie videí nezabezpečuje marketing, nepredáva ich ani neusporadúva</w:t>
            </w:r>
          </w:p>
        </w:tc>
        <w:tc>
          <w:tcPr>
            <w:tcW w:w="850" w:type="dxa"/>
            <w:tcBorders>
              <w:top w:val="single" w:sz="4" w:space="0" w:color="FFC000"/>
              <w:bottom w:val="single" w:sz="4" w:space="0" w:color="FFC000"/>
            </w:tcBorders>
            <w:shd w:val="clear" w:color="auto" w:fill="381404"/>
          </w:tcPr>
          <w:p w14:paraId="0F5F95C0" w14:textId="77777777" w:rsidR="000B564A" w:rsidRDefault="009D1FEA">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9D1FEA">
            <w:pPr>
              <w:pStyle w:val="a0"/>
              <w:shd w:val="clear" w:color="auto" w:fill="381404"/>
              <w:spacing w:line="240" w:lineRule="auto"/>
              <w:ind w:firstLine="360"/>
            </w:pPr>
            <w:r>
              <w:rPr>
                <w:rStyle w:val="a"/>
                <w:color w:val="FFFFFF"/>
              </w:rPr>
              <w:t>Pozastavenie účtov</w:t>
            </w:r>
          </w:p>
        </w:tc>
        <w:tc>
          <w:tcPr>
            <w:tcW w:w="850" w:type="dxa"/>
            <w:tcBorders>
              <w:top w:val="single" w:sz="4" w:space="0" w:color="FFC000"/>
              <w:bottom w:val="single" w:sz="4" w:space="0" w:color="FFC000"/>
            </w:tcBorders>
            <w:shd w:val="clear" w:color="auto" w:fill="381404"/>
          </w:tcPr>
          <w:p w14:paraId="56203D9A" w14:textId="77777777" w:rsidR="000B564A" w:rsidRDefault="009D1FEA">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9D1FEA">
            <w:pPr>
              <w:pStyle w:val="a0"/>
              <w:shd w:val="clear" w:color="auto" w:fill="381404"/>
              <w:spacing w:line="305" w:lineRule="auto"/>
              <w:ind w:firstLine="360"/>
            </w:pPr>
            <w:r>
              <w:rPr>
                <w:rStyle w:val="a"/>
                <w:color w:val="FFFFFF"/>
              </w:rPr>
              <w:t>Audiovizuálne komerčné oznamy, ktorým služba platformy na zdieľanie videí zabezpečuje marketing, predáva ich alebo usporadúva</w:t>
            </w:r>
          </w:p>
        </w:tc>
        <w:tc>
          <w:tcPr>
            <w:tcW w:w="850" w:type="dxa"/>
            <w:tcBorders>
              <w:top w:val="single" w:sz="4" w:space="0" w:color="FFC000"/>
              <w:bottom w:val="single" w:sz="4" w:space="0" w:color="FFC000"/>
            </w:tcBorders>
            <w:shd w:val="clear" w:color="auto" w:fill="381404"/>
          </w:tcPr>
          <w:p w14:paraId="2CFEBC14" w14:textId="77777777" w:rsidR="000B564A" w:rsidRDefault="009D1FEA">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9D1FEA">
            <w:pPr>
              <w:pStyle w:val="a0"/>
              <w:shd w:val="clear" w:color="auto" w:fill="381404"/>
              <w:spacing w:line="240" w:lineRule="auto"/>
              <w:ind w:firstLine="360"/>
            </w:pPr>
            <w:r>
              <w:rPr>
                <w:rStyle w:val="a"/>
                <w:color w:val="FFFFFF"/>
              </w:rPr>
              <w:t>Alkohol</w:t>
            </w:r>
          </w:p>
        </w:tc>
        <w:tc>
          <w:tcPr>
            <w:tcW w:w="850" w:type="dxa"/>
            <w:tcBorders>
              <w:top w:val="single" w:sz="4" w:space="0" w:color="FFC000"/>
              <w:bottom w:val="single" w:sz="4" w:space="0" w:color="FFC000"/>
            </w:tcBorders>
            <w:shd w:val="clear" w:color="auto" w:fill="381404"/>
          </w:tcPr>
          <w:p w14:paraId="0763A5E0" w14:textId="77777777" w:rsidR="000B564A" w:rsidRDefault="009D1FEA">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9D1FEA">
            <w:pPr>
              <w:pStyle w:val="a0"/>
              <w:shd w:val="clear" w:color="auto" w:fill="381404"/>
              <w:spacing w:line="305" w:lineRule="auto"/>
              <w:ind w:firstLine="360"/>
            </w:pPr>
            <w:r>
              <w:rPr>
                <w:rStyle w:val="a"/>
                <w:color w:val="FFFFFF"/>
              </w:rPr>
              <w:t>Vyhlásenie audiovizuálnych komerčných oznamov pre video vytvorené používateľmi</w:t>
            </w:r>
          </w:p>
        </w:tc>
        <w:tc>
          <w:tcPr>
            <w:tcW w:w="850" w:type="dxa"/>
            <w:tcBorders>
              <w:top w:val="single" w:sz="4" w:space="0" w:color="FFC000"/>
              <w:bottom w:val="single" w:sz="4" w:space="0" w:color="FFC000"/>
            </w:tcBorders>
            <w:shd w:val="clear" w:color="auto" w:fill="381404"/>
          </w:tcPr>
          <w:p w14:paraId="63F5AEE5" w14:textId="77777777" w:rsidR="000B564A" w:rsidRDefault="009D1FEA">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9D1FEA">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9D1FEA">
            <w:pPr>
              <w:pStyle w:val="a0"/>
              <w:shd w:val="clear" w:color="auto" w:fill="381404"/>
              <w:spacing w:line="240" w:lineRule="auto"/>
              <w:ind w:firstLine="360"/>
            </w:pPr>
            <w:r>
              <w:rPr>
                <w:rStyle w:val="a"/>
                <w:b/>
                <w:color w:val="FFFFFF"/>
              </w:rPr>
              <w:t>Rodičovské kontroly</w:t>
            </w:r>
          </w:p>
        </w:tc>
        <w:tc>
          <w:tcPr>
            <w:tcW w:w="850" w:type="dxa"/>
            <w:tcBorders>
              <w:top w:val="single" w:sz="4" w:space="0" w:color="FFC000"/>
              <w:bottom w:val="single" w:sz="4" w:space="0" w:color="FFC000"/>
            </w:tcBorders>
            <w:shd w:val="clear" w:color="auto" w:fill="381404"/>
          </w:tcPr>
          <w:p w14:paraId="69891FF0" w14:textId="77777777" w:rsidR="000B564A" w:rsidRDefault="009D1FEA">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9D1FEA">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9D1FEA">
            <w:pPr>
              <w:pStyle w:val="a0"/>
              <w:shd w:val="clear" w:color="auto" w:fill="381404"/>
              <w:spacing w:line="240" w:lineRule="auto"/>
              <w:ind w:firstLine="360"/>
            </w:pPr>
            <w:r>
              <w:rPr>
                <w:rStyle w:val="a"/>
                <w:b/>
                <w:color w:val="FFFFFF"/>
              </w:rPr>
              <w:t>Nahlasovanie a označovanie</w:t>
            </w:r>
          </w:p>
        </w:tc>
        <w:tc>
          <w:tcPr>
            <w:tcW w:w="850" w:type="dxa"/>
            <w:tcBorders>
              <w:top w:val="single" w:sz="4" w:space="0" w:color="FFC000"/>
              <w:bottom w:val="single" w:sz="4" w:space="0" w:color="FFC000"/>
            </w:tcBorders>
            <w:shd w:val="clear" w:color="auto" w:fill="381404"/>
          </w:tcPr>
          <w:p w14:paraId="1A2FCC68" w14:textId="77777777" w:rsidR="000B564A" w:rsidRDefault="009D1FEA">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9D1FEA">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9D1FEA">
            <w:pPr>
              <w:pStyle w:val="a0"/>
              <w:shd w:val="clear" w:color="auto" w:fill="381404"/>
              <w:spacing w:line="240" w:lineRule="auto"/>
              <w:ind w:firstLine="360"/>
            </w:pPr>
            <w:r>
              <w:rPr>
                <w:rStyle w:val="a"/>
                <w:b/>
                <w:color w:val="FFFFFF"/>
              </w:rPr>
              <w:t>Sťažnosti</w:t>
            </w:r>
          </w:p>
        </w:tc>
        <w:tc>
          <w:tcPr>
            <w:tcW w:w="850" w:type="dxa"/>
            <w:tcBorders>
              <w:top w:val="single" w:sz="4" w:space="0" w:color="FFC000"/>
              <w:bottom w:val="single" w:sz="4" w:space="0" w:color="FFC000"/>
            </w:tcBorders>
            <w:shd w:val="clear" w:color="auto" w:fill="381404"/>
          </w:tcPr>
          <w:p w14:paraId="2575978A" w14:textId="77777777" w:rsidR="000B564A" w:rsidRDefault="009D1FEA">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9D1FEA">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9D1FEA">
            <w:pPr>
              <w:pStyle w:val="a0"/>
              <w:shd w:val="clear" w:color="auto" w:fill="381404"/>
              <w:spacing w:line="305" w:lineRule="auto"/>
              <w:ind w:firstLine="360"/>
            </w:pPr>
            <w:r>
              <w:rPr>
                <w:rStyle w:val="a"/>
                <w:b/>
                <w:color w:val="FFFFFF"/>
              </w:rPr>
              <w:t>Povinnosti poskytovateľov služieb platformy na zdieľanie videí – iné</w:t>
            </w:r>
          </w:p>
        </w:tc>
        <w:tc>
          <w:tcPr>
            <w:tcW w:w="850" w:type="dxa"/>
            <w:tcBorders>
              <w:top w:val="single" w:sz="4" w:space="0" w:color="FFC000"/>
              <w:bottom w:val="single" w:sz="4" w:space="0" w:color="FFC000"/>
            </w:tcBorders>
            <w:shd w:val="clear" w:color="auto" w:fill="381404"/>
          </w:tcPr>
          <w:p w14:paraId="16C141D9" w14:textId="77777777" w:rsidR="000B564A" w:rsidRDefault="009D1FEA">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9D1FEA">
            <w:pPr>
              <w:pStyle w:val="a0"/>
              <w:shd w:val="clear" w:color="auto" w:fill="381404"/>
              <w:spacing w:line="240" w:lineRule="auto"/>
              <w:ind w:firstLine="360"/>
            </w:pPr>
            <w:r>
              <w:rPr>
                <w:rStyle w:val="a"/>
                <w:color w:val="FFFFFF"/>
              </w:rPr>
              <w:t>Mediálna gramotnosť – opatrenia a nástroje</w:t>
            </w:r>
          </w:p>
        </w:tc>
        <w:tc>
          <w:tcPr>
            <w:tcW w:w="850" w:type="dxa"/>
            <w:tcBorders>
              <w:top w:val="single" w:sz="4" w:space="0" w:color="FFC000"/>
              <w:bottom w:val="single" w:sz="4" w:space="0" w:color="FFC000"/>
            </w:tcBorders>
            <w:shd w:val="clear" w:color="auto" w:fill="381404"/>
          </w:tcPr>
          <w:p w14:paraId="730F2AA9" w14:textId="77777777" w:rsidR="000B564A" w:rsidRDefault="009D1FEA">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9D1FEA">
            <w:pPr>
              <w:pStyle w:val="a0"/>
              <w:shd w:val="clear" w:color="auto" w:fill="381404"/>
              <w:spacing w:line="240" w:lineRule="auto"/>
              <w:ind w:firstLine="360"/>
            </w:pPr>
            <w:r>
              <w:rPr>
                <w:rStyle w:val="a"/>
                <w:color w:val="FFFFFF"/>
              </w:rPr>
              <w:t>Osobné údaje – deti</w:t>
            </w:r>
          </w:p>
        </w:tc>
        <w:tc>
          <w:tcPr>
            <w:tcW w:w="850" w:type="dxa"/>
            <w:tcBorders>
              <w:top w:val="single" w:sz="4" w:space="0" w:color="FFC000"/>
              <w:bottom w:val="single" w:sz="4" w:space="0" w:color="FFC000"/>
            </w:tcBorders>
            <w:shd w:val="clear" w:color="auto" w:fill="381404"/>
          </w:tcPr>
          <w:p w14:paraId="4D95A47F" w14:textId="77777777" w:rsidR="000B564A" w:rsidRDefault="009D1FEA">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9D1FEA">
            <w:pPr>
              <w:pStyle w:val="a0"/>
              <w:shd w:val="clear" w:color="auto" w:fill="381404"/>
              <w:spacing w:line="240" w:lineRule="auto"/>
              <w:ind w:firstLine="360"/>
            </w:pPr>
            <w:r>
              <w:rPr>
                <w:rStyle w:val="a"/>
                <w:color w:val="FFFFFF"/>
              </w:rPr>
              <w:t>Podávanie správ o opatreniach</w:t>
            </w:r>
          </w:p>
        </w:tc>
        <w:tc>
          <w:tcPr>
            <w:tcW w:w="850" w:type="dxa"/>
            <w:tcBorders>
              <w:top w:val="single" w:sz="4" w:space="0" w:color="FFC000"/>
              <w:bottom w:val="single" w:sz="4" w:space="0" w:color="FFC000"/>
            </w:tcBorders>
            <w:shd w:val="clear" w:color="auto" w:fill="381404"/>
          </w:tcPr>
          <w:p w14:paraId="423706CD" w14:textId="77777777" w:rsidR="000B564A" w:rsidRDefault="009D1FEA">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9D1FEA">
      <w:pPr>
        <w:pStyle w:val="10"/>
        <w:keepNext/>
        <w:keepLines/>
        <w:ind w:left="0"/>
        <w:rPr>
          <w:rStyle w:val="1"/>
        </w:rPr>
      </w:pPr>
      <w:bookmarkStart w:id="1" w:name="bookmark2"/>
      <w:r>
        <w:rPr>
          <w:rStyle w:val="1"/>
        </w:rPr>
        <w:lastRenderedPageBreak/>
        <w:t>Predhovor</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9D1FEA" w:rsidP="008C3F18">
      <w:pPr>
        <w:pStyle w:val="11"/>
        <w:spacing w:after="240"/>
      </w:pPr>
      <w:r>
        <w:rPr>
          <w:rStyle w:val="a1"/>
        </w:rPr>
        <w:t>Prijatie kódexu bezpečnosti v online p</w:t>
      </w:r>
      <w:r>
        <w:rPr>
          <w:rStyle w:val="a1"/>
        </w:rPr>
        <w:t>rostredí komisie Coimisiún na Meán je dôležitým krokom pri zmene prístupu našej spoločnosti k zachovaniu bezpečnosti ľudí v online prostredí. Éra samoregulácie v technologickom sektore sa skončila a kódex bezpečnosti v online prostredí spolu s ďalšími prvk</w:t>
      </w:r>
      <w:r>
        <w:rPr>
          <w:rStyle w:val="a1"/>
        </w:rPr>
        <w:t>ami nášho rámca bezpečnosti v online prostredí bude brať online platformy na zodpovednosť za to, aby ich používatelia, najmä deti, boli v online prostredí v bezpečí. Rámec bezpečnosti v online prostredí tvoria tri rôzne právne predpisy – zákon o bezpečnost</w:t>
      </w:r>
      <w:r>
        <w:rPr>
          <w:rStyle w:val="a1"/>
        </w:rPr>
        <w:t>i v online prostredí a regulácii médií z roku 2022, ktorý je základom nášho kódexu, akt o digitálnych službách EÚ a nariadenie EÚ o teroristickom obsahu online. Rámec nám poskytuje nástroje na riešenie základných príčin ujmy v online prostredí vrátane dost</w:t>
      </w:r>
      <w:r>
        <w:rPr>
          <w:rStyle w:val="a1"/>
        </w:rPr>
        <w:t>upnosti nezákonného obsahu, škodlivých vplyvov systémov na vytváranie odporúčaní a nedostatočnej ochrany detí v službách sociálnych médií. Spoločnosti prevádzkujúce sociálne médiá môžu a mali by robiť viac pre to, aby boli ich platformy bezpečnejšie, a pre</w:t>
      </w:r>
      <w:r>
        <w:rPr>
          <w:rStyle w:val="a1"/>
        </w:rPr>
        <w:t>jsť na koncepciu „bezpečnosti už od návrhu“.</w:t>
      </w:r>
    </w:p>
    <w:p w14:paraId="0D52593A" w14:textId="77777777" w:rsidR="000B564A" w:rsidRDefault="009D1FEA" w:rsidP="008C3F18">
      <w:pPr>
        <w:pStyle w:val="11"/>
        <w:spacing w:after="240" w:line="302" w:lineRule="auto"/>
      </w:pPr>
      <w:r>
        <w:rPr>
          <w:rStyle w:val="a1"/>
        </w:rPr>
        <w:t xml:space="preserve">V marci minulého roka som bola vymenovaná za prvú írsku komisárku pre bezpečnosť v online prostredí a vypracovanie kódexu bezpečnosti v online prostredí bolo pre mňa a komisiu Coimisiún na Meán hlavnou prioritou. Moji kolegovia a ja sme mali česť stretnúť </w:t>
      </w:r>
      <w:r>
        <w:rPr>
          <w:rStyle w:val="a1"/>
        </w:rPr>
        <w:t>sa s mnohými ľuďmi, ktorí v online prostredí utrpeli ujmu, pričom sme sa poučili z ich často traumatických skúseností. S potešením sme zriadili náš mládežnícky poradný výbor, a z prvej ruky sme si tak mohli vypočuť, ako mladí ľudia používajú sociálne médiá</w:t>
      </w:r>
      <w:r>
        <w:rPr>
          <w:rStyle w:val="a1"/>
        </w:rPr>
        <w:t xml:space="preserve"> a ako </w:t>
      </w:r>
      <w:r>
        <w:rPr>
          <w:rStyle w:val="a1"/>
        </w:rPr>
        <w:t>by kódex bezpečnosti v online prostredí mohol riešiť škodlivé skúsenosti, ktoré zažívajú v online prostredí.</w:t>
      </w:r>
    </w:p>
    <w:p w14:paraId="2B35BE7E" w14:textId="77777777" w:rsidR="000B564A" w:rsidRDefault="009D1FEA" w:rsidP="008C3F18">
      <w:pPr>
        <w:pStyle w:val="11"/>
        <w:spacing w:after="240"/>
      </w:pPr>
      <w:r>
        <w:rPr>
          <w:rStyle w:val="a1"/>
        </w:rPr>
        <w:t>Od zriadenia komisie Coimisiún na Meán v marci 2023 sa do vypracovania kódexu bezpečnosti v online prostredí vložilo obrovské množstvo tvrde</w:t>
      </w:r>
      <w:r>
        <w:rPr>
          <w:rStyle w:val="a1"/>
        </w:rPr>
        <w:t>j práce. V lete 2023 sme dostali obsažné odpovede na našu pôvodnú výzvu na predkladanie stanovísk a k našej konzultácii o návrhu kódexu a usmernení, ktorá prebiehala od decembra 2023 do januára 2024, bolo predložených takmer 1 400 stanovísk. Sme vďační vše</w:t>
      </w:r>
      <w:r>
        <w:rPr>
          <w:rStyle w:val="a1"/>
        </w:rPr>
        <w:t>tkým jednotlivcom a skupinám, ktorí si našli čas, aby sa s nami podelili o svoje názory a odborné znalosti.</w:t>
      </w:r>
    </w:p>
    <w:p w14:paraId="47D9B8FF" w14:textId="77777777" w:rsidR="000B564A" w:rsidRDefault="009D1FEA" w:rsidP="008C3F18">
      <w:pPr>
        <w:pStyle w:val="11"/>
        <w:spacing w:after="240"/>
      </w:pPr>
      <w:r>
        <w:rPr>
          <w:rStyle w:val="a1"/>
        </w:rPr>
        <w:t>Následne sme uverejnili revidovaný návrh kódexu, v ktorom sme zohľadnili predložené informácie a úzko spolupracovali s Európskou komisiou s cieľom z</w:t>
      </w:r>
      <w:r>
        <w:rPr>
          <w:rStyle w:val="a1"/>
        </w:rPr>
        <w:t>abezpečiť zosúladenie prístupu k bezpečnosti v online prostredí medzi aktom o digitálnych službách (DSA) a kódexom bezpečnosti v online prostredí. Kódex sme potom v máji oznámili Európskej komisii prostredníctvom požadovaného procesu TRIS. S radosťou sme p</w:t>
      </w:r>
      <w:r>
        <w:rPr>
          <w:rStyle w:val="a1"/>
        </w:rPr>
        <w:t>rijali skutočnosť, že počas tohto procesu sme nezaevidovali žiadne pripomienky ani stanoviská Európskej komisie ani iných členských štátov a teraz môžeme pristúpiť k prijatiu konečného znenia kódexu.</w:t>
      </w:r>
    </w:p>
    <w:p w14:paraId="7F3FE8B7" w14:textId="0CBD2AC3" w:rsidR="000B564A" w:rsidRDefault="009D1FEA" w:rsidP="008C3F18">
      <w:pPr>
        <w:pStyle w:val="11"/>
        <w:spacing w:after="240"/>
      </w:pPr>
      <w:r>
        <w:rPr>
          <w:rStyle w:val="a1"/>
        </w:rPr>
        <w:t>Kódex sa vzťahuje na služby platforiem na zdieľanie vide</w:t>
      </w:r>
      <w:r>
        <w:rPr>
          <w:rStyle w:val="a1"/>
        </w:rPr>
        <w:t>í, z ktorých mnohé sú bežne známymi značkami a službami, ktoré používame každý deň. Vyžaduje sa v ňom, aby tieto platformy obmedzili určité kategórie videí a súvisiaceho obsahu, a aby používatelia nemohli nahrávať alebo zdieľať ich najškodlivejšie typy. Me</w:t>
      </w:r>
      <w:r>
        <w:rPr>
          <w:rStyle w:val="a1"/>
        </w:rPr>
        <w:t xml:space="preserve">dzi obmedzené </w:t>
      </w:r>
      <w:r>
        <w:rPr>
          <w:rStyle w:val="a1"/>
        </w:rPr>
        <w:lastRenderedPageBreak/>
        <w:t>kategórie patrí kybernetické šikanovanie, propagácia porúch príjmu potravy a stravovania, propagácia sebapoškodzovania a samovrážd, nebezpečné výzvy a podnecovanie k nenávisti alebo násiliu z rôznych dôvodov vrátane pohlavia, politickej prísl</w:t>
      </w:r>
      <w:r>
        <w:rPr>
          <w:rStyle w:val="a1"/>
        </w:rPr>
        <w:t>ušnosti, zdravotného postihnutia, príslušnosti k etnickým menšinám, náboženstva a rasy. Obmedzenia zahŕňajú aj kriminálny obsah, ako je materiál obsahujúci sexuálne zneužívanie detí, terorizmus, rasizmus či xenofóbiu.</w:t>
      </w:r>
    </w:p>
    <w:p w14:paraId="51CFA459" w14:textId="77777777" w:rsidR="000B564A" w:rsidRDefault="009D1FEA" w:rsidP="008C3F18">
      <w:pPr>
        <w:pStyle w:val="11"/>
        <w:spacing w:after="240" w:line="302" w:lineRule="auto"/>
      </w:pPr>
      <w:r>
        <w:rPr>
          <w:rStyle w:val="a1"/>
        </w:rPr>
        <w:t xml:space="preserve">Kódex chráni deti pred pornografiou a </w:t>
      </w:r>
      <w:r>
        <w:rPr>
          <w:rStyle w:val="a1"/>
        </w:rPr>
        <w:t>extrémnym alebo bezdôvodným násilím tým, že vyžaduje, aby platformy, ktoré takýto obsah poskytujú, používali účinnú metódu overenia veku, aby deti tento obsah za normálnych okolností nemohli vidieť. Samotné pýtanie sa používateľov, či majú viac ako 18 roko</w:t>
      </w:r>
      <w:r>
        <w:rPr>
          <w:rStyle w:val="a1"/>
        </w:rPr>
        <w:t>v, stačiť nebude. Platformy budú takisto musieť používať vhodné formy overovania veku v závislosti od ich veľkosti a povahy s cieľom deti chrániť pred videami a súvisiacim obsahom, ktorý môže narušiť ich fyzický, duševný alebo morálny vývoj.</w:t>
      </w:r>
    </w:p>
    <w:p w14:paraId="25E0CB84" w14:textId="77777777" w:rsidR="000B564A" w:rsidRDefault="009D1FEA" w:rsidP="008C3F18">
      <w:pPr>
        <w:pStyle w:val="11"/>
        <w:spacing w:after="240" w:line="302" w:lineRule="auto"/>
      </w:pPr>
      <w:r>
        <w:rPr>
          <w:rStyle w:val="a1"/>
        </w:rPr>
        <w:t>V kódexe sa vy</w:t>
      </w:r>
      <w:r>
        <w:rPr>
          <w:rStyle w:val="a1"/>
        </w:rPr>
        <w:t>žaduje, aby platformy poskytli rodičom nástroje, ktoré im pomôžu zabezpečiť, aby ich deti zostali v bezpečí, a to vrátane obmedzenia času tráveného v online prostredí, typov zobrazovaného obsahu a určenia toho, kto si v online prostredí môže prezerať obsah</w:t>
      </w:r>
      <w:r>
        <w:rPr>
          <w:rStyle w:val="a1"/>
        </w:rPr>
        <w:t xml:space="preserve"> zverejnený dieťaťom.</w:t>
      </w:r>
    </w:p>
    <w:p w14:paraId="3BEC50FC" w14:textId="77777777" w:rsidR="000B564A" w:rsidRDefault="009D1FEA" w:rsidP="008C3F18">
      <w:pPr>
        <w:pStyle w:val="11"/>
        <w:spacing w:after="240"/>
      </w:pPr>
      <w:r>
        <w:rPr>
          <w:rStyle w:val="a1"/>
        </w:rPr>
        <w:t>Bezpečnosť v online prostredí si vyžaduje celospoločenský prístup a všetci pritom zohrávame svoju úlohu. Rovnako ako v reálnom svete môžeme všetci popremýšľať o tom, ako sa správame v online prostredí a ako to, čo hovoríme a robíme, v</w:t>
      </w:r>
      <w:r>
        <w:rPr>
          <w:rStyle w:val="a1"/>
        </w:rPr>
        <w:t xml:space="preserve">plýva na ostatných. Internet nie je priestorom, kde </w:t>
      </w:r>
      <w:r>
        <w:rPr>
          <w:rStyle w:val="a1"/>
        </w:rPr>
        <w:t>neplatí zákon, a An Garda Síochána sa bude zaoberať kriminálnym správaním tak v online, ako aj offline prostredí. Musíme zabezpečiť, aby rodičia, opatrovatelia, učitelia aj deti boli informovaní o svojich</w:t>
      </w:r>
      <w:r>
        <w:rPr>
          <w:rStyle w:val="a1"/>
        </w:rPr>
        <w:t xml:space="preserve"> právach v online prostredí a o tom, ako ich využívať. Budeme pracovať na zvyšovaní informovanosti o právach ľudí podľa rámca bezpečnosti v online prostredí, pričom sme</w:t>
      </w:r>
    </w:p>
    <w:p w14:paraId="73EB98B4" w14:textId="77777777" w:rsidR="000B564A" w:rsidRDefault="009D1FEA" w:rsidP="008C3F18">
      <w:pPr>
        <w:pStyle w:val="11"/>
        <w:spacing w:after="240" w:line="302" w:lineRule="auto"/>
      </w:pPr>
      <w:r>
        <w:rPr>
          <w:rStyle w:val="a1"/>
        </w:rPr>
        <w:t>pripravili vzdelávacie materiály, ktoré sme zdieľali so školami, ako aj kampane zameran</w:t>
      </w:r>
      <w:r>
        <w:rPr>
          <w:rStyle w:val="a1"/>
        </w:rPr>
        <w:t>é na verejnosť.</w:t>
      </w:r>
    </w:p>
    <w:p w14:paraId="304E2455" w14:textId="77777777" w:rsidR="000B564A" w:rsidRDefault="009D1FEA" w:rsidP="008C3F18">
      <w:pPr>
        <w:pStyle w:val="11"/>
        <w:spacing w:after="240"/>
      </w:pPr>
      <w:r>
        <w:rPr>
          <w:rStyle w:val="a1"/>
        </w:rPr>
        <w:t>Pri pohľade do budúcnosti sme odhodlaní pokračovať v našej práci na ochranu ľudí v Írsku aj v celej Európe pred ujmou v online prostredí. Prijatie kódexu bezpečnosti v online prostredí je dôležitým míľnikom a vďaka nemu je teraz zavedený ko</w:t>
      </w:r>
      <w:r>
        <w:rPr>
          <w:rStyle w:val="a1"/>
        </w:rPr>
        <w:t>mplexný regulačný rámec. V našom úsilí budeme naďalej ostražití, aby sme mohli naďalej využívať mnohé pozitívne aspekty internetu, ktoré sú pre spoločnosť prospešné.</w:t>
      </w:r>
    </w:p>
    <w:p w14:paraId="40D49CEE" w14:textId="77777777" w:rsidR="000B564A" w:rsidRDefault="009D1FEA">
      <w:pPr>
        <w:pStyle w:val="11"/>
        <w:spacing w:line="300" w:lineRule="auto"/>
      </w:pPr>
      <w:r>
        <w:rPr>
          <w:rStyle w:val="a1"/>
          <w:b/>
        </w:rPr>
        <w:t>Niamh Hodnett</w:t>
      </w:r>
    </w:p>
    <w:p w14:paraId="37953E50" w14:textId="77777777" w:rsidR="000B564A" w:rsidRDefault="009D1FEA">
      <w:pPr>
        <w:pStyle w:val="11"/>
        <w:spacing w:line="300" w:lineRule="auto"/>
      </w:pPr>
      <w:r>
        <w:rPr>
          <w:rStyle w:val="a1"/>
        </w:rPr>
        <w:t>Komisárka pre bezpečnosť v online prostredí v mene komisie Coimisiún na Meán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9D1FEA">
      <w:pPr>
        <w:pStyle w:val="20"/>
        <w:rPr>
          <w:rStyle w:val="2"/>
        </w:rPr>
      </w:pPr>
      <w:r>
        <w:rPr>
          <w:rStyle w:val="2"/>
          <w:b/>
        </w:rPr>
        <w:t xml:space="preserve">L-R </w:t>
      </w:r>
      <w:r>
        <w:rPr>
          <w:rStyle w:val="2"/>
        </w:rPr>
        <w:t xml:space="preserve">Rónán Ó Domhnaill, komisár pre rozvoj médií; Niamh Hodnett, komisárka pre bezpečnosť v online prostredí; Jeremy Godfrey, výkonný predseda; </w:t>
      </w:r>
      <w:r>
        <w:rPr>
          <w:rStyle w:val="2"/>
        </w:rPr>
        <w:t>Aoife MacEvilly, komisárka pre vysielanie a služby videa na požiadanie; John Evans, komisár pre digitálne služby.</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9D1FEA">
      <w:pPr>
        <w:pStyle w:val="10"/>
        <w:keepNext/>
        <w:keepLines/>
        <w:ind w:left="0"/>
      </w:pPr>
      <w:r>
        <w:rPr>
          <w:rStyle w:val="1"/>
        </w:rPr>
        <w:lastRenderedPageBreak/>
        <w:t>Časť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Úvod</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Podľa oddielu 139K zákona o vysielaní z roku 2009, v znení zákona o bezpečnosti v online prostredí a regulácii médií z roku 2022 (ďalej len „</w:t>
            </w:r>
            <w:r>
              <w:rPr>
                <w:rStyle w:val="a"/>
                <w:b/>
              </w:rPr>
              <w:t>zákon</w:t>
            </w:r>
            <w:r>
              <w:rPr>
                <w:rStyle w:val="a"/>
              </w:rPr>
              <w:t>“) Coimisiún na Meán (ďalej len „</w:t>
            </w:r>
            <w:r>
              <w:rPr>
                <w:rStyle w:val="a"/>
                <w:b/>
              </w:rPr>
              <w:t>Komisia</w:t>
            </w:r>
            <w:r>
              <w:rPr>
                <w:rStyle w:val="a"/>
              </w:rPr>
              <w:t>“) môže vytvoriť kódexy (ďalej len „kódexy bezpečnosti v online prostredí“), ktoré sa použijú na určené online služby v súlade s oddielom 139L zákona. Komisia v súlade so svojimi zákonnými povinnosťami a záväzkami vyplývajúcimi zo zákona vypracovala tento kódex bezpečnosti v online prostredí (ďalej len „</w:t>
            </w:r>
            <w:r>
              <w:rPr>
                <w:rStyle w:val="a"/>
                <w:b/>
              </w:rPr>
              <w:t>kódex</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Kódex je rozdelený na dve časti: </w:t>
            </w:r>
            <w:r>
              <w:rPr>
                <w:rStyle w:val="a"/>
                <w:b/>
              </w:rPr>
              <w:t xml:space="preserve">Časť A </w:t>
            </w:r>
            <w:r>
              <w:rPr>
                <w:rStyle w:val="a"/>
              </w:rPr>
              <w:t xml:space="preserve">a </w:t>
            </w:r>
            <w:r>
              <w:rPr>
                <w:rStyle w:val="a"/>
                <w:b/>
              </w:rPr>
              <w:t>časť B</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b/>
              </w:rPr>
              <w:t xml:space="preserve">V časti A </w:t>
            </w:r>
            <w:r>
              <w:rPr>
                <w:rStyle w:val="a"/>
              </w:rPr>
              <w:t>kódexu sa stanovuje legislatívny a regulačný kontext kódexu a stanovujú sa všeobecné povinnosti poskytovateľov služieb platformy na zdieľanie videí podľa oddielu 139K zákona a článku 28b smernice 2010/13/EÚ [v znení smernice (EÚ) 2018/1808] (ďalej len „</w:t>
            </w:r>
            <w:r>
              <w:rPr>
                <w:rStyle w:val="a"/>
                <w:b/>
              </w:rPr>
              <w:t>smernica o audiovizuálnych mediálnych službách</w:t>
            </w:r>
            <w:r>
              <w:rPr>
                <w:rStyle w:val="a"/>
              </w:rPr>
              <w:t>“ alebo „</w:t>
            </w:r>
            <w:r>
              <w:rPr>
                <w:rStyle w:val="a"/>
                <w:b/>
              </w:rPr>
              <w:t>smernica</w:t>
            </w:r>
            <w:r>
              <w:rPr>
                <w:rStyle w:val="a"/>
              </w:rPr>
              <w:t>“)]. Patria sem opatrenia, ktoré poskytovatelia služieb platformy na zdieľanie videí prijmú podľa potreby na ochranu širokej verejnosti a detí.</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rPr>
              <w:t xml:space="preserve">V </w:t>
            </w:r>
            <w:r>
              <w:rPr>
                <w:rStyle w:val="a"/>
                <w:b/>
              </w:rPr>
              <w:t xml:space="preserve">časti B </w:t>
            </w:r>
            <w:r>
              <w:rPr>
                <w:rStyle w:val="a"/>
              </w:rPr>
              <w:t>kódexu sa stanovujú konkrétnejšie povinnosti poskytovateľov služieb platformy na zdieľanie videí, ako aj vhodné opatrenia, ktoré poskytovatelia služieb platformy na zdieľanie videí prijmú na poskytovanie ochrany detí a širokej verejnosti podľa článku 28b ods. 1 písm. a), b) a c) smernice a na splnenie požiadaviek článku 9 ods. 1 smernice.</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Celý tento kódex je záväzný pre služby platformy na zdieľanie videí regulované kódexom. Ustanovenia kódexu sa vzťahujú na všetky takéto služby. To nebráni Komisii pri posudzovaní súladu s kódexom v súlade s oddielom 9 tohto kódexu zohľadňovať veľkosť služby platformy na zdieľanie videí a povahu poskytovanej služby.</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9D1FEA">
      <w:pPr>
        <w:pStyle w:val="a3"/>
      </w:pPr>
      <w:r>
        <w:rPr>
          <w:rStyle w:val="a2"/>
        </w:rPr>
        <w:t>Časť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9D1FEA"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9D1FEA">
            <w:pPr>
              <w:pStyle w:val="a0"/>
              <w:spacing w:line="240" w:lineRule="auto"/>
              <w:rPr>
                <w:sz w:val="50"/>
                <w:szCs w:val="50"/>
              </w:rPr>
            </w:pPr>
            <w:r>
              <w:rPr>
                <w:rStyle w:val="a"/>
                <w:rFonts w:ascii="Times New Roman" w:hAnsi="Times New Roman"/>
                <w:color w:val="371403"/>
                <w:sz w:val="50"/>
              </w:rPr>
              <w:t>Rozsah pôsobnosti a právomoc</w:t>
            </w:r>
          </w:p>
        </w:tc>
      </w:tr>
      <w:tr w:rsidR="000B564A" w14:paraId="48A257D4" w14:textId="77777777" w:rsidTr="008C3F18">
        <w:tc>
          <w:tcPr>
            <w:tcW w:w="2808" w:type="dxa"/>
            <w:shd w:val="clear" w:color="auto" w:fill="auto"/>
            <w:vAlign w:val="center"/>
          </w:tcPr>
          <w:p w14:paraId="3F417BBA" w14:textId="77777777" w:rsidR="000B564A" w:rsidRDefault="009D1FEA"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9D1FEA">
            <w:pPr>
              <w:pStyle w:val="a0"/>
              <w:spacing w:line="300" w:lineRule="auto"/>
            </w:pPr>
            <w:r>
              <w:rPr>
                <w:rStyle w:val="a"/>
              </w:rPr>
              <w:t xml:space="preserve">Kódexom sa uplatňuje článok 28b </w:t>
            </w:r>
            <w:r>
              <w:rPr>
                <w:rStyle w:val="a"/>
                <w:b/>
              </w:rPr>
              <w:t xml:space="preserve">smernice o audiovizuálnych mediálnych službách </w:t>
            </w:r>
            <w:r>
              <w:rPr>
                <w:rStyle w:val="a"/>
              </w:rPr>
              <w:t>v štáte.</w:t>
            </w:r>
          </w:p>
        </w:tc>
      </w:tr>
      <w:tr w:rsidR="000B564A" w14:paraId="59828960" w14:textId="77777777" w:rsidTr="008C3F18">
        <w:tc>
          <w:tcPr>
            <w:tcW w:w="2808" w:type="dxa"/>
            <w:shd w:val="clear" w:color="auto" w:fill="auto"/>
          </w:tcPr>
          <w:p w14:paraId="17104313" w14:textId="77777777" w:rsidR="000B564A" w:rsidRDefault="009D1FEA"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9D1FEA">
            <w:pPr>
              <w:pStyle w:val="a0"/>
              <w:spacing w:line="305" w:lineRule="auto"/>
            </w:pPr>
            <w:r>
              <w:rPr>
                <w:rStyle w:val="a"/>
              </w:rPr>
              <w:t>Tento kódex sa vzťahuje na všetky služby platformy na zdieľanie videí, ktoré patria do právomoci štátu v zmysle oddielu 2B zákona, t. j. služby, ktoré patria do kategórie príslušných online služieb určených Komisiou.</w:t>
            </w:r>
          </w:p>
        </w:tc>
      </w:tr>
      <w:tr w:rsidR="000B564A" w14:paraId="58DA7E64" w14:textId="77777777" w:rsidTr="008C3F18">
        <w:tc>
          <w:tcPr>
            <w:tcW w:w="2808" w:type="dxa"/>
            <w:shd w:val="clear" w:color="auto" w:fill="auto"/>
          </w:tcPr>
          <w:p w14:paraId="7FDCFDD0" w14:textId="77777777" w:rsidR="000B564A" w:rsidRDefault="009D1FEA"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9D1FEA">
            <w:pPr>
              <w:pStyle w:val="a0"/>
              <w:spacing w:line="305" w:lineRule="auto"/>
              <w:rPr>
                <w:rStyle w:val="a"/>
                <w:vertAlign w:val="superscript"/>
              </w:rPr>
            </w:pPr>
            <w:r>
              <w:rPr>
                <w:rStyle w:val="a"/>
              </w:rPr>
              <w:t>Kódex sa vzťahuje na menované onl</w:t>
            </w:r>
            <w:r>
              <w:rPr>
                <w:rStyle w:val="a"/>
              </w:rPr>
              <w:t>ine služby, ktoré Komisia určila v súlade so zákonom ako služby platformy na zdieľanie videí patriace do právomoci štátu.</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9D1FEA"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9D1FEA">
            <w:pPr>
              <w:pStyle w:val="a0"/>
              <w:spacing w:line="202" w:lineRule="auto"/>
              <w:rPr>
                <w:sz w:val="50"/>
                <w:szCs w:val="50"/>
              </w:rPr>
            </w:pPr>
            <w:r>
              <w:rPr>
                <w:rStyle w:val="a"/>
                <w:rFonts w:ascii="Times New Roman" w:hAnsi="Times New Roman"/>
                <w:color w:val="371403"/>
                <w:sz w:val="50"/>
              </w:rPr>
              <w:t>Účel, príprava a uplatňovanie kódexu</w:t>
            </w:r>
          </w:p>
        </w:tc>
      </w:tr>
      <w:tr w:rsidR="000B564A" w14:paraId="215273D4" w14:textId="77777777" w:rsidTr="008C3F18">
        <w:tc>
          <w:tcPr>
            <w:tcW w:w="2808" w:type="dxa"/>
            <w:shd w:val="clear" w:color="auto" w:fill="auto"/>
          </w:tcPr>
          <w:p w14:paraId="7EEA89D2" w14:textId="77777777" w:rsidR="000B564A" w:rsidRDefault="009D1FEA"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9D1FEA">
            <w:pPr>
              <w:pStyle w:val="a0"/>
              <w:spacing w:line="305" w:lineRule="auto"/>
            </w:pPr>
            <w:r>
              <w:rPr>
                <w:rStyle w:val="a"/>
              </w:rPr>
              <w:t>Účelom kódexu je splniť povinnosť Komisie podľa oddielu 139K ods. 3 zákona využiť jej právomoci na tvorbu kódexov bezpečnosti v online prostredí s cieľom zabezpečiť, aby poskytovatelia služieb platformy na zdieľanie videí:</w:t>
            </w:r>
          </w:p>
          <w:p w14:paraId="1667F349" w14:textId="77777777" w:rsidR="000B564A" w:rsidRDefault="009D1FEA">
            <w:pPr>
              <w:pStyle w:val="a0"/>
              <w:numPr>
                <w:ilvl w:val="0"/>
                <w:numId w:val="1"/>
              </w:numPr>
              <w:tabs>
                <w:tab w:val="left" w:pos="322"/>
              </w:tabs>
              <w:spacing w:line="305" w:lineRule="auto"/>
              <w:ind w:left="360" w:hanging="360"/>
            </w:pPr>
            <w:r>
              <w:rPr>
                <w:rStyle w:val="a"/>
              </w:rPr>
              <w:t>prijali vhodné opatrenia na zabez</w:t>
            </w:r>
            <w:r>
              <w:rPr>
                <w:rStyle w:val="a"/>
              </w:rPr>
              <w:t>pečenie ochrany stanovenej v článku 28b ods. 1 písm. a), b) a c) smernice o audiovizuálnych mediálnych službách vrátane vhodných opatrení uvedených v článku 28b ods. 3;</w:t>
            </w:r>
          </w:p>
          <w:p w14:paraId="2CECEDEB" w14:textId="77777777" w:rsidR="000B564A" w:rsidRDefault="009D1FEA">
            <w:pPr>
              <w:pStyle w:val="a0"/>
              <w:numPr>
                <w:ilvl w:val="0"/>
                <w:numId w:val="1"/>
              </w:numPr>
              <w:tabs>
                <w:tab w:val="left" w:pos="322"/>
              </w:tabs>
              <w:spacing w:line="305" w:lineRule="auto"/>
              <w:ind w:left="360" w:hanging="360"/>
            </w:pPr>
            <w:r>
              <w:rPr>
                <w:rStyle w:val="a"/>
              </w:rPr>
              <w:t>spĺňali požiadavku stanovenú v článku 9 ods. 1 smernice o audiovizuálnych mediálnych sl</w:t>
            </w:r>
            <w:r>
              <w:rPr>
                <w:rStyle w:val="a"/>
              </w:rPr>
              <w:t xml:space="preserve">užbách, pokiaľ ide o audiovizuálne komerčné oznamy, ktorým títo poskytovatelia zabezpečujú marketing, predávajú ich alebo usporadúvajú, a </w:t>
            </w:r>
          </w:p>
          <w:p w14:paraId="168A8180" w14:textId="77777777" w:rsidR="000B564A" w:rsidRDefault="009D1FEA">
            <w:pPr>
              <w:pStyle w:val="a0"/>
              <w:numPr>
                <w:ilvl w:val="0"/>
                <w:numId w:val="1"/>
              </w:numPr>
              <w:tabs>
                <w:tab w:val="left" w:pos="322"/>
              </w:tabs>
              <w:ind w:left="360" w:hanging="360"/>
              <w:rPr>
                <w:rStyle w:val="a"/>
              </w:rPr>
            </w:pPr>
            <w:r>
              <w:rPr>
                <w:rStyle w:val="a"/>
              </w:rPr>
              <w:t>prijali vhodné opatrenia na dosiahnutie súladu s požiadavkami stanovenými v článku 9 ods. 1 smernice o audiovizuálnyc</w:t>
            </w:r>
            <w:r>
              <w:rPr>
                <w:rStyle w:val="a"/>
              </w:rPr>
              <w:t>h mediálnych službách, pokiaľ ide o audiovizuálne komerčné oznamy, ktorým títo poskytovatelia nezabezpečujú marketing, nepredávajú ich ani neusporadúvajú, vzhľadom na to, že nad takýmito oznamami uplatňujú len obmedzený dohľad.</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9D1FEA"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9D1FEA">
            <w:pPr>
              <w:pStyle w:val="a0"/>
              <w:spacing w:line="322" w:lineRule="auto"/>
              <w:ind w:left="360" w:hanging="360"/>
              <w:rPr>
                <w:sz w:val="13"/>
                <w:szCs w:val="13"/>
              </w:rPr>
            </w:pPr>
            <w:r>
              <w:rPr>
                <w:rStyle w:val="a"/>
                <w:sz w:val="13"/>
              </w:rPr>
              <w:t xml:space="preserve">1. </w:t>
            </w:r>
            <w:r>
              <w:rPr>
                <w:rStyle w:val="a"/>
                <w:sz w:val="13"/>
              </w:rPr>
              <w:tab/>
            </w:r>
            <w:r>
              <w:rPr>
                <w:rStyle w:val="a"/>
                <w:sz w:val="13"/>
              </w:rPr>
              <w:t>Register menovaných online služieb, ktoré boli určené ako služby platformy na zdieľanie videí, uverejňuje Komisia na svojom webovom sídle:</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9D1FEA">
            <w:pPr>
              <w:pStyle w:val="a0"/>
            </w:pPr>
            <w:r>
              <w:rPr>
                <w:rStyle w:val="a"/>
              </w:rPr>
              <w:t>Komisia vypracovala kódex so zreteľom na ustanovenia oddiel</w:t>
            </w:r>
            <w:r>
              <w:rPr>
                <w:rStyle w:val="a"/>
              </w:rPr>
              <w:t>u 139M zákona a v súlade s postupmi stanovenými v oddiele 139N zákona.</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Časť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Komisia bude uplatňovať kódex na služby platformy na zdieľanie videí v súlade s oddielom 139L zákona.</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Keďže tento kódex sa vzťahuje na služby platformy na zdieľanie videí, Komisia sa zapojila do konzultácií na účely oddielu 139L a konzultácií na účely oddielu 139N zákona.</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Regulačné zásady týkajúce sa kódexu</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Pri výklade, uplatňovaní a presadzovaní tohto kódexu musí Komisia v súlade so svojimi verejnoprávnymi povinnosťami konať zákonne, racionálne a spravodlivo.</w:t>
            </w:r>
          </w:p>
          <w:p w14:paraId="046ADBE9" w14:textId="77777777" w:rsidR="00F417D3" w:rsidRDefault="00F417D3" w:rsidP="008C3F18">
            <w:pPr>
              <w:pStyle w:val="a0"/>
              <w:spacing w:line="360" w:lineRule="auto"/>
            </w:pPr>
            <w:r>
              <w:rPr>
                <w:rStyle w:val="a"/>
              </w:rPr>
              <w:t xml:space="preserve">Komisia musí konkrétne konať v súlade s(o): </w:t>
            </w:r>
            <w:r>
              <w:rPr>
                <w:rStyle w:val="a"/>
                <w:i/>
              </w:rPr>
              <w:t>•</w:t>
            </w:r>
            <w:r>
              <w:rPr>
                <w:rStyle w:val="a"/>
              </w:rPr>
              <w:t xml:space="preserve"> jej všeobecnými zákonnými cieľmi a funkciami podľa zákona;</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 xml:space="preserve">zákonnými cieľmi stanovenými v článku 28b smernice o audiovizuálnych mediálnych službách, a </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právami priznanými ústavou, Chartou základných práv Európskej únie a Európskym dohovorom o ľudských právach so zreteľom na jej povinnosť podľa článku 3 ods. 1 Európskeho dohovoru o ľudských právach z roku 2003.</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Všeobecné zákonné ciele a funkcie</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V oddiele 7 ods. 2 písm. a) a oddiele 7 ods. 2 písm. b) zákona sa stanovuje, že Komisia sa pri výkone svojich funkcií usiluje zabezpečiť, aby sa dodržiavali demokratické hodnoty zakotvené v ústave, najmä tie, ktoré sa týkajú právoplatnej slobody prejavu, a aby sa chránili záujmy verejnosti vrátane záujmov detí, s osobitným záväzkom, pokiaľ ide o bezpečnosť detí.</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Okrem toho sa musí Komisia podľa oddielu 7 ods. 2 písm. d) zákona usilovať zabezpečiť, aby jej regulačný režim:</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upravoval programový materiál, obsah vytvorený používateľmi a iný obsah, ktorý je škodlivý alebo nezákonný;</w:t>
            </w:r>
          </w:p>
          <w:p w14:paraId="55A6A6BB" w14:textId="77777777" w:rsidR="00F417D3" w:rsidRDefault="00F417D3" w:rsidP="00F417D3">
            <w:pPr>
              <w:pStyle w:val="a0"/>
              <w:numPr>
                <w:ilvl w:val="0"/>
                <w:numId w:val="3"/>
              </w:numPr>
              <w:tabs>
                <w:tab w:val="left" w:pos="466"/>
              </w:tabs>
              <w:spacing w:line="322" w:lineRule="auto"/>
              <w:ind w:firstLine="360"/>
            </w:pPr>
            <w:r>
              <w:rPr>
                <w:rStyle w:val="a"/>
              </w:rPr>
              <w:t>zohľadňoval technologické a spoločenské zmeny;</w:t>
            </w:r>
          </w:p>
          <w:p w14:paraId="75573B08" w14:textId="77777777" w:rsidR="00F417D3" w:rsidRDefault="00F417D3" w:rsidP="00F417D3">
            <w:pPr>
              <w:pStyle w:val="a0"/>
              <w:numPr>
                <w:ilvl w:val="0"/>
                <w:numId w:val="3"/>
              </w:numPr>
              <w:tabs>
                <w:tab w:val="left" w:pos="466"/>
              </w:tabs>
              <w:spacing w:line="322" w:lineRule="auto"/>
              <w:ind w:firstLine="360"/>
            </w:pPr>
            <w:r>
              <w:rPr>
                <w:rStyle w:val="a"/>
              </w:rPr>
              <w:t>fungoval primerane, konzistentne a spravodlivo.</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Časť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V oddiele 7 ods. 3 zákona sa stanovuje, že Komisia bude (</w:t>
            </w:r>
            <w:r>
              <w:rPr>
                <w:rStyle w:val="a"/>
                <w:i/>
              </w:rPr>
              <w:t>okrem iného</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zapájať sa do rozhodovania založeného na dôkazoch pri výkone svojich funkcií a podporovať rozhodovanie založené na dôkazoch zo strany tých, s ktorými konzultuje;</w:t>
            </w:r>
          </w:p>
          <w:p w14:paraId="44AE2824" w14:textId="77777777" w:rsidR="00F417D3" w:rsidRDefault="00F417D3" w:rsidP="008C3F18">
            <w:pPr>
              <w:pStyle w:val="a0"/>
              <w:numPr>
                <w:ilvl w:val="0"/>
                <w:numId w:val="4"/>
              </w:numPr>
              <w:tabs>
                <w:tab w:val="left" w:pos="326"/>
              </w:tabs>
              <w:ind w:left="360" w:hanging="360"/>
            </w:pPr>
            <w:r>
              <w:rPr>
                <w:rStyle w:val="a"/>
              </w:rPr>
              <w:t>podporovať dodržiavanie ustanovení zákona a ustanovení akéhokoľvek kódexu, pravidla alebo iného zákonného nástroja prijatého na jeho základe akýmkoľvek spôsobom, ktorý Komisia považuje za vhodný, a to aj uverejnením usmernení o tom, ako možno tieto ustanovenia dodržiavať.</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 xml:space="preserve">Podľa oddielu 7 ods. 4 zákona Komisia pri výkone svojich funkcií prihliada na: bezpečnosť detí a uverejnené politiky ministra pre deti, rovnosť, zdravotné postihnutie, integráciu a mládež v tejto oblasti; reguláciu hazardných hier a uverejnené politiky ministra spravodlivosti v tejto oblasti; zmenu klímy a environmentálnu udržateľnosť a uverejnené politiky ministra životného prostredia, klímy a komunikácií v tejto oblasti a uverejnené politiky vlády v ktorejkoľvek z týchto oblastí. </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Stratégia dodržiavania predpisov v oblasti elektronického obchodu</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V oddiele 139ZF zákona sa od Komisie vyžaduje, aby vypracovala stratégiu dodržiavania predpisov v oblasti elektronického obchodu, v ktorej stanoví svoj prístup k zabezpečeniu toho, aby kódexy bezpečnosti v online prostredí, usmernenia a konzultačné oznámenia týkajúce sa bezpečnosti v online prostredí boli v súlade s článkami 4, 5, 6 a 8 nariadenia (EÚ) 2022/2065 (akt o digitálnych službách).</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V súlade so svojimi zákonnými právomocami a so zreteľom na svoje zákonné povinnosti Komisia 6. októbra 2023 uverejnila svoju stratégiu dodržiavania predpisov v oblasti elektronického obchodu. Kópia stratégie je k dispozícii na webovom sídle Komisie –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Žiadne ustanovenie tohto kódexu si nevyžaduje všeobecné monitorovanie informácií prenášaných alebo uchovávaných poskytovateľmi, ani sa nesmie vykladať tak, že si vyžaduje všeobecné monitorovanie informácií prenášaných alebo uchovávaných poskytovateľmi, alebo vo všeobecnosti prijatie aktívnych krokov na zisťovanie skutočností alebo okolností naznačujúcich nezákonnú činnosť v rozpore s článkom 8 nariadenia (EÚ) 2022/2065 (akt o digitálnych službách).</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Časť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Zákonné usmernenie</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K tomuto kódexu môže byť priložené zákonné usmernenie vydané Komisiou v súlade s postupmi stanovenými v oddiele 139Z zákona a podľa týchto postupov.</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Oddeliteľnosť</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Ak sa zistí, že niektoré ustanovenie tohto kódexu je nezákonné, neplatné, zakázané, nevykonateľné alebo neuplatniteľné [buď všeobecne, alebo vo vzťahu ku konkrétnemu poskytovateľovi (poskytovateľom) služieb platformy na zdieľanie videí] v akomkoľvek ohľade, na základe akéhokoľvek zákona (vrátane ústavy a európskeho práva), takéto zistenie nebude mať vplyv na zákonnosť, platnosť, vykonateľnosť alebo uplatniteľnosť akéhokoľvek iného ustanovenia tohto kódexu alebo jeho časti, pokiaľ sa toto zistenie nevyhlási za uplatniteľné na takéto iné ustanovenie alebo jeho časť, alebo to isté je predmetom súdneho opravného prostriedku.</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Bez toho, aby boli dotknuté predchádzajúce ustanovenia a/alebo časti tohto kódexu, zostávajú všetky ostatné ustanovenia a/alebo časti tohto kódexu plne účinné, uplatniteľné a vykonateľné. Akékoľvek ustanovenie alebo časť kódexu, ktoré sa považujú za nezákonné, neplatné, zakázané, neuplatniteľné alebo neuplatniteľné, sa oddelia od kódexu.</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Výnimka</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Skutočnosť, že Komisia neodpovie na podanie, posúdenie, návrh, správu, vyhlásenie o zlučiteľnosti alebo akýkoľvek podobný dokument, ktorý jej predložil poskytovateľ služieb platformy na zdieľanie videí určený Komisiou v súlade so zákonom, ani ich nepripomienkuje, sa nepovažuje za prijatie alebo schválenie obsahu ktorejkoľvek časti a neznamená, že poskytovateľ služieb platformy na zdieľanie videí splnil svoje povinnosti podľa zákona a/alebo kódexu.</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Bez toho, aby boli dotknuté vyššie uvedené skutočnosti, skutočnosť, že Komisia neodpovie ani nepripomienkuje takýto dokument, nevytvára prekážku uplatnenia nároku proti Komisii ani nepredstavuje zrieknutie sa právomocí alebo práv Komisie podľa zákona a/alebo kódexu.</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Časť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Dodržiavanie a presadzovanie</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Podľa oddielu 139Q zákona je nedodržanie kódexu službou platformy na zdieľanie videí porušením na účely časti 8B zákona.</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Pri posudzovaní toho, či poskytovateľ služieb platformy na zdieľanie videí nedodržal ustanovenie kódexu v zmysle oddielu 139Q zákona a/alebo akékoľvek opatrenia na presadzovanie práva, ktoré sa majú v dôsledku toho prijať, Komisia zohľadní, či sa Komisii uspokojivo preukáže, že povinnosť alebo za osobitných okolností splnenie povinnosti podľa tohto kódexu by nebolo realizovateľné alebo primerané pri jej uplatňovaní na službu platformy na zdieľanie videí, pričom zohľadní veľkosť služby platformy na zdieľanie videí a povahu poskytovanej služby.</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Poskytovateľ služieb platformy na zdieľanie videí zabezpečí, aby mal zavedené systémy a kontroly na preukázanie dodržiavania povinností obsiahnutých v tomto kódexe.</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Povinnosti podľa smernice o audiovizuálnych mediálnych službách a zákona o bezpečnosti v online prostredí a regulácii médií</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Podľa </w:t>
            </w:r>
            <w:r>
              <w:rPr>
                <w:rStyle w:val="a"/>
                <w:b/>
              </w:rPr>
              <w:t xml:space="preserve">článku 28b ods. 1 </w:t>
            </w:r>
            <w:r>
              <w:rPr>
                <w:rStyle w:val="a"/>
              </w:rPr>
              <w:t xml:space="preserve">smernice o audiovizuálnych mediálnych službách a </w:t>
            </w:r>
            <w:r>
              <w:rPr>
                <w:rStyle w:val="a"/>
                <w:b/>
              </w:rPr>
              <w:t xml:space="preserve">oddielu 139K </w:t>
            </w:r>
            <w:r>
              <w:rPr>
                <w:rStyle w:val="a"/>
              </w:rPr>
              <w:t>zákona prijme poskytovateľ služieb platformy na zdieľanie videí vhodné opatrenia na ochranu: a) maloletých pred programami, videami vytvorenými používateľmi a audiovizuálnymi komerčnými oznamami, ktoré by mohli narušiť ich telesný, duševný alebo morálny vývin v súlade s článkom 6a ods. 1 smernice o audiovizuálnych mediálnych službách;</w:t>
            </w:r>
          </w:p>
          <w:p w14:paraId="5368B7A3" w14:textId="77777777" w:rsidR="00F417D3" w:rsidRDefault="00F417D3" w:rsidP="008C3F18">
            <w:pPr>
              <w:pStyle w:val="a0"/>
              <w:spacing w:line="305" w:lineRule="auto"/>
              <w:ind w:left="360" w:hanging="360"/>
            </w:pPr>
            <w:r>
              <w:rPr>
                <w:rStyle w:val="a"/>
              </w:rPr>
              <w:t>b) širokej verejnosti pred programami, videami vytvorenými používateľmi a audiovizuálnymi komerčnými oznamami, ktoré obsahujú podnecovanie k násiliu alebo nenávisti voči skupine osôb alebo členovi skupiny založené na ktoromkoľvek z dôvodov uvedených v článku 21 Charty základných práv Európskej únie;</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Časť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širokej verejnosti pred programami, videami vytvorenými používateľmi a audiovizuálnymi komerčnými oznamami s obsahom, ktorého šírenie predstavuje činnosť, ktorá je podľa práva Únie trestným činom, konkrétne verejné podnecovanie k páchaniu trestného činu terorizmu ustanoveného v článku 5 smernice (EÚ) 2017/541, trestné činy súvisiace s detskou pornografiou ustanovené v článku 5 ods. 4 smernice Európskeho parlamentu a Rady 2011/93/EÚ</w:t>
            </w:r>
            <w:r>
              <w:rPr>
                <w:rStyle w:val="a"/>
                <w:vertAlign w:val="superscript"/>
              </w:rPr>
              <w:t>2</w:t>
            </w:r>
            <w:r>
              <w:rPr>
                <w:rStyle w:val="a"/>
              </w:rPr>
              <w:t xml:space="preserve"> a trestné činy súvisiace s rasizmom a xenofóbiou ustanovené v článku 1 rámcového rozhodnutia Rady 2008/913/SVV.</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Podľa </w:t>
            </w:r>
            <w:r>
              <w:rPr>
                <w:rStyle w:val="a"/>
                <w:b/>
              </w:rPr>
              <w:t xml:space="preserve">článku 28b ods. 2 </w:t>
            </w:r>
            <w:r>
              <w:rPr>
                <w:rStyle w:val="a"/>
              </w:rPr>
              <w:t xml:space="preserve">smernice o audiovizuálnych mediálnych službách a </w:t>
            </w:r>
            <w:r>
              <w:rPr>
                <w:rStyle w:val="a"/>
                <w:b/>
              </w:rPr>
              <w:t xml:space="preserve">oddielu 139K </w:t>
            </w:r>
            <w:r>
              <w:rPr>
                <w:rStyle w:val="a"/>
              </w:rPr>
              <w:t>zákona poskytovateľ služieb platformy na zdieľanie videí musí dodržiavať požiadavky ustanovené v článku 9 ods. 1 smernice o audiovizuálnych mediálnych službách, pokiaľ ide o audiovizuálne komerčné oznamy, ktorým títo poskytovatelia platformy na zdieľanie videí zabezpečujú marketing, predávajú ich alebo usporadúvajú.</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Podľa </w:t>
            </w:r>
            <w:r>
              <w:rPr>
                <w:rStyle w:val="a"/>
                <w:b/>
              </w:rPr>
              <w:t xml:space="preserve">článku 28b ods. 2 </w:t>
            </w:r>
            <w:r>
              <w:rPr>
                <w:rStyle w:val="a"/>
              </w:rPr>
              <w:t xml:space="preserve">smernice o audiovizuálnych mediálnych službách a </w:t>
            </w:r>
            <w:r>
              <w:rPr>
                <w:rStyle w:val="a"/>
                <w:b/>
              </w:rPr>
              <w:t xml:space="preserve">oddielu 139K </w:t>
            </w:r>
            <w:r>
              <w:rPr>
                <w:rStyle w:val="a"/>
              </w:rPr>
              <w:t>zákona poskytovateľ služieb platformy na zdieľanie videí zabezpečí prijatie vhodných opatrení na dodržiavanie požiadaviek ustanovených v článku 9 ods. 1 smernice o audiovizuálnych mediálnych službách, pokiaľ ide o audiovizuálne komerčné oznamy, ktorým títo poskytovatelia služieb platformy na zdieľanie videí nezabezpečujú marketing, nepredávajú ich ani neusporadúvajú, vzhľadom na to, že platformy na zdieľanie videí nad takýmito audiovizuálnymi komerčnými oznamami uplatňujú len obmedzený dohľad.</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Podľa </w:t>
            </w:r>
            <w:r>
              <w:rPr>
                <w:rStyle w:val="a"/>
                <w:b/>
              </w:rPr>
              <w:t xml:space="preserve">článku 28b ods. 2 </w:t>
            </w:r>
            <w:r>
              <w:rPr>
                <w:rStyle w:val="a"/>
              </w:rPr>
              <w:t xml:space="preserve">smernice o audiovizuálnych mediálnych službách a </w:t>
            </w:r>
            <w:r>
              <w:rPr>
                <w:rStyle w:val="a"/>
                <w:b/>
              </w:rPr>
              <w:t xml:space="preserve">oddielu 139K </w:t>
            </w:r>
            <w:r>
              <w:rPr>
                <w:rStyle w:val="a"/>
              </w:rPr>
              <w:t>zákona poskytovateľ služieb platformy na zdieľanie videí zabezpečí jasné informovanie používateľov, ak programy a videá vytvorené používateľmi obsahujú audiovizuálne komerčné oznamy, ak boli takéto oznamy oznámené alebo ak má poskytovateľ o tejto skutočnosti vedomosť.</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Komisia poznamenáva a uznáva, že pojem „materiál obsahujúci sexuálne zneužívanie detí“ je vhodnejším opisom obsahu, na ktorý sa vzťahuje článok 5 ods. 4 smernice 2011/93/EÚ. Použitie pojmu „detská pornografia“ sa v tomto prípade používa na zohľadnenie právnych definícií v smernici.</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Na dosiahnutie požiadaviek uvedených v oddiele 10 tohto kódexu poskytovateľ služieb platformy na zdieľanie videí podľa </w:t>
            </w:r>
            <w:r>
              <w:rPr>
                <w:rStyle w:val="a"/>
                <w:b/>
              </w:rPr>
              <w:t>oddielu 139K</w:t>
            </w:r>
            <w:r>
              <w:rPr>
                <w:rStyle w:val="a"/>
              </w:rPr>
              <w:t>podľa potreby vykoná opatrenia stanovené v článku 28b ods. 3 písm. a) až j) smernice o audiovizuálnych mediálnych službách.</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Časť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Vhodné opatrenia</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Na účely časti A pojem „overenie veku“ zahŕňa účinné opatrenia na zabezpečenie veku vrátane odhadu veku. Opatrenie na zabezpečenie veku založené výlučne na vlastnom vyhlásení používateľov služby o veku nie je účinným opatrením na účely časti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Podľa </w:t>
            </w:r>
            <w:r>
              <w:rPr>
                <w:rStyle w:val="a"/>
                <w:b/>
              </w:rPr>
              <w:t xml:space="preserve">oddielu 139K ods. 3 </w:t>
            </w:r>
            <w:r>
              <w:rPr>
                <w:rStyle w:val="a"/>
              </w:rPr>
              <w:t xml:space="preserve">zákona a článku </w:t>
            </w:r>
            <w:r>
              <w:rPr>
                <w:rStyle w:val="a"/>
                <w:b/>
              </w:rPr>
              <w:t xml:space="preserve">28b ods. 3 </w:t>
            </w:r>
            <w:r>
              <w:rPr>
                <w:rStyle w:val="a"/>
              </w:rPr>
              <w:t>smernice o audiovizuálnych mediálnych službách poskytovateľ služieb platformy na zdieľanie videí prijme podľa potreby tieto opatrenia na ochranu detí a širokej verejnosti:</w:t>
            </w:r>
          </w:p>
          <w:p w14:paraId="0DD02EF6" w14:textId="77777777" w:rsidR="00F417D3" w:rsidRDefault="00F417D3" w:rsidP="008C3F18">
            <w:pPr>
              <w:pStyle w:val="a0"/>
              <w:numPr>
                <w:ilvl w:val="0"/>
                <w:numId w:val="5"/>
              </w:numPr>
              <w:tabs>
                <w:tab w:val="left" w:pos="471"/>
              </w:tabs>
              <w:ind w:left="360" w:hanging="360"/>
            </w:pPr>
            <w:r>
              <w:rPr>
                <w:rStyle w:val="a"/>
              </w:rPr>
              <w:t>poskytovateľ služieb platformy na zdieľanie videí zahrnie a uplatní vo svojich podmienkach služby požiadavky s cieľom prijať vhodné opatrenia na ochranu širokej verejnosti a detí pred obsahom uvedeným v článku 28b ods. 1 písm. a) až c) smernice o audiovizuálnych mediálnych službách;</w:t>
            </w:r>
          </w:p>
          <w:p w14:paraId="06A63B28" w14:textId="77777777" w:rsidR="00F417D3" w:rsidRDefault="00F417D3" w:rsidP="008C3F18">
            <w:pPr>
              <w:pStyle w:val="a0"/>
              <w:numPr>
                <w:ilvl w:val="0"/>
                <w:numId w:val="5"/>
              </w:numPr>
              <w:tabs>
                <w:tab w:val="left" w:pos="471"/>
              </w:tabs>
              <w:ind w:left="360" w:hanging="360"/>
            </w:pPr>
            <w:r>
              <w:rPr>
                <w:rStyle w:val="a"/>
              </w:rPr>
              <w:t>poskytovateľ služieb platformy na zdieľanie videí zahrnie a uplatní vo svojich podmienkach služby požiadavky stanovené v článku 9 ods. 1 smernice o audiovizuálnych mediálnych službách na audiovizuálne komerčné oznamy, ktorým poskytovatelia platformy na zdieľanie videí nezabezpečujú marketing, nepredávajú ich ani neusporadúvajú;</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poskytovateľ služieb platformy na zdieľanie videí má pre používateľov, ktorí nahrávajú videá vytvorené používateľmi, funkciu na uvedenie toho, či tieto videá obsahujú audiovizuálne komerčné oznamy, ak o tom vedia alebo ak je možné odôvodnene očakávať, že o tom vedia;</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poskytovateľ služieb platformy na zdieľanie videí zriadi a prevádzkuje transparentné a používateľsky ústretové mechanizmy, vďaka ktorým budú používatelia platformy na zdieľanie videí môcť dotknutým poskytovateľom platformy na zdieľanie videí nahlasovať alebo označovať obsah uvedený v článku 28b ods. 1 písm. a) až c) smernice o audiovizuálnych mediálnych službách poskytovaný na ich platforme;</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poskytovateľ služieb platformy na zdieľanie videí zriadi a prevádzkuje systémy, prostredníctvom ktorých poskytovatelia platformy na zdieľanie videí vysvetlia používateľom platformy na zdieľanie videí, aký účinok malo nahlásenie a označenie uvedené v písmene d);</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poskytovateľ služieb platformy na zdieľanie videí zriadi a prevádzkuje systémy na overenie veku pre používateľov platformy na zdieľanie videí v súvislosti s obsahom, ktorý by mohol narušiť telesný, duševný alebo morálny vývin maloletých;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poskytovateľ služieb platformy na zdieľanie videí zriadi a prevádzkuje ľahko použiteľný systém hodnotenia obsahu umožňujúci používateľom platformy na zdieľanie videí hodnotiť obsah uvedený v článku 28b ods. 1 písm. a) až c) smernice o audiovizuálnych mediálnych službách;</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Časť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poskytovateľ služieb platformy na zdieľanie videí zabezpečí systémy rodičovskej kontroly, ktoré sú ovládané koncovými používateľmi, v súvislosti s obsahom, ktorý by mohol narušiť telesný, duševný alebo morálny vývin maloletých;</w:t>
            </w:r>
          </w:p>
          <w:p w14:paraId="436CB740" w14:textId="77777777" w:rsidR="00F417D3" w:rsidRDefault="00F417D3" w:rsidP="008C3F18">
            <w:pPr>
              <w:pStyle w:val="a0"/>
              <w:numPr>
                <w:ilvl w:val="0"/>
                <w:numId w:val="6"/>
              </w:numPr>
              <w:tabs>
                <w:tab w:val="left" w:pos="462"/>
              </w:tabs>
              <w:ind w:left="360" w:hanging="360"/>
            </w:pPr>
            <w:r>
              <w:rPr>
                <w:rStyle w:val="a"/>
              </w:rPr>
              <w:t>poskytovateľ služieb platformy na zdieľanie videí zriadi a prevádzkuje transparentné, ľahko použiteľné a účinné postupy vybavovania a riešenia sťažností používateľov na poskytovateľa platformy na zdieľanie videí, pokiaľ ide o vykonávanie opatrení uvedených v písmenách d) až h);</w:t>
            </w:r>
          </w:p>
          <w:p w14:paraId="3CBEF648" w14:textId="77777777" w:rsidR="00F417D3" w:rsidRDefault="00F417D3" w:rsidP="008C3F18">
            <w:pPr>
              <w:pStyle w:val="a0"/>
              <w:numPr>
                <w:ilvl w:val="0"/>
                <w:numId w:val="6"/>
              </w:numPr>
              <w:tabs>
                <w:tab w:val="left" w:pos="462"/>
              </w:tabs>
              <w:ind w:left="360" w:hanging="360"/>
            </w:pPr>
            <w:r>
              <w:rPr>
                <w:rStyle w:val="a"/>
              </w:rPr>
              <w:t>poskytovateľ služieb platformy na zdieľanie videí zabezpečuje účinné opatrenia a nástroje v oblasti mediálnej gramotnosti a zvyšuje povedomie používateľov o uvedených opatreniach a nástrojoch.</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V prípade otázok týkajúcich sa vhodnosti opatrení bude jej určenie na Komisii.</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Podľa </w:t>
            </w:r>
            <w:r>
              <w:rPr>
                <w:rStyle w:val="a"/>
                <w:b/>
              </w:rPr>
              <w:t xml:space="preserve">oddielu 139K ods. 3 </w:t>
            </w:r>
            <w:r>
              <w:rPr>
                <w:rStyle w:val="a"/>
              </w:rPr>
              <w:t xml:space="preserve">zákona a </w:t>
            </w:r>
            <w:r>
              <w:rPr>
                <w:rStyle w:val="a"/>
                <w:b/>
              </w:rPr>
              <w:t xml:space="preserve">článku 28b ods. 3 </w:t>
            </w:r>
            <w:r>
              <w:rPr>
                <w:rStyle w:val="a"/>
              </w:rPr>
              <w:t>smernice vhodné opatrenia prijaté poskytovateľom služieb platformy na zdieľanie videí podľa oddielu 10.6 tohto kódexu sú opatrenia, o ktorých je Komisia presvedčená, že sú realizovateľné a primerané vzhľadom na rozsah služby platformy na zdieľanie videí a vzhľadom na povahu poskytovanej služby. Na účely ochrany maloletých osôb ustanovenej v článku 28b ods. 1 písm. a) smernice podlieha najškodlivejší obsah najprísnejším opatreniam.</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Podľa </w:t>
            </w:r>
            <w:r>
              <w:rPr>
                <w:rStyle w:val="a"/>
                <w:b/>
              </w:rPr>
              <w:t xml:space="preserve">oddielu 139K ods. 3 </w:t>
            </w:r>
            <w:r>
              <w:rPr>
                <w:rStyle w:val="a"/>
              </w:rPr>
              <w:t xml:space="preserve">zákona a </w:t>
            </w:r>
            <w:r>
              <w:rPr>
                <w:rStyle w:val="a"/>
                <w:b/>
              </w:rPr>
              <w:t xml:space="preserve">článku 28b ods. 3 </w:t>
            </w:r>
            <w:r>
              <w:rPr>
                <w:rStyle w:val="a"/>
              </w:rPr>
              <w:t>smernice poskytovateľ služieb platformy na zdieľanie videí nespracúva na obchodné účely (napríklad priamy marketing, profilovanie a behaviorálne cielená reklama) osobné údaje maloletých osôb, ktoré poskytovatelia zhromaždili alebo inak získali podľa oddielu 10.6 písm. f) a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Podľa </w:t>
            </w:r>
            <w:r>
              <w:rPr>
                <w:rStyle w:val="a"/>
                <w:b/>
              </w:rPr>
              <w:t xml:space="preserve">oddielu 139ZD </w:t>
            </w:r>
            <w:r>
              <w:rPr>
                <w:rStyle w:val="a"/>
              </w:rPr>
              <w:t xml:space="preserve">zákona a </w:t>
            </w:r>
            <w:r>
              <w:rPr>
                <w:rStyle w:val="a"/>
                <w:b/>
              </w:rPr>
              <w:t xml:space="preserve">článku 28b ods. 7 </w:t>
            </w:r>
            <w:r>
              <w:rPr>
                <w:rStyle w:val="a"/>
              </w:rPr>
              <w:t>smernice poskytovateľ služieb platformy na zdieľanie videí môže stanoviť mimosúdne mechanizmy nápravy, vrátane mediácie, na urovnávanie sporov medzi používateľmi a poskytovateľmi platformy na zdieľanie videí týkajúcich sa uplatňovania odsekov 1 a 3 článku 28b smernice. Takéto mechanizmy umožnia nestranné riešenie sporov a používateľovi sa nimi neodopiera právna ochrana ustanovená vo vnútroštátnom práve. Aby sa predišlo pochybnostiam, nič v tomto kódexe nemá vplyv na práva používateľov uplatňovať svoje práva pred súdom v súlade so zákonom.</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9D1FEA">
      <w:pPr>
        <w:pStyle w:val="10"/>
        <w:keepNext/>
        <w:keepLines/>
        <w:ind w:left="0"/>
      </w:pPr>
      <w:r>
        <w:rPr>
          <w:rStyle w:val="1"/>
        </w:rPr>
        <w:lastRenderedPageBreak/>
        <w:t>Časť B</w:t>
      </w:r>
      <w:bookmarkEnd w:id="3"/>
    </w:p>
    <w:p w14:paraId="61F2607F" w14:textId="77777777" w:rsidR="000B564A" w:rsidRDefault="009D1FEA">
      <w:pPr>
        <w:pStyle w:val="11"/>
      </w:pPr>
      <w:r>
        <w:rPr>
          <w:rStyle w:val="a1"/>
        </w:rPr>
        <w:t>Bez toho, aby bola dotknutá všeobecná platnosť požiadaviek stanovených v oddiele 10 časti A kódexu sa odo dňa určeného Komisiou na uplatňovanie časti B kódexu na poskytovateľa služieb platformy na zdieľanie videí vzťahujú oddiely 11 až 17 časti B kódexu.</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Vymedzenie pojmov</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„videoobsah len pre dospelých“ </w:t>
            </w:r>
            <w:r>
              <w:rPr>
                <w:rStyle w:val="a"/>
              </w:rPr>
              <w:t>je:</w:t>
            </w:r>
          </w:p>
          <w:p w14:paraId="768EA4A4" w14:textId="77777777" w:rsidR="00F417D3" w:rsidRDefault="00F417D3" w:rsidP="00F417D3">
            <w:pPr>
              <w:pStyle w:val="a0"/>
              <w:numPr>
                <w:ilvl w:val="0"/>
                <w:numId w:val="7"/>
              </w:numPr>
              <w:tabs>
                <w:tab w:val="left" w:pos="317"/>
              </w:tabs>
            </w:pPr>
            <w:r>
              <w:rPr>
                <w:rStyle w:val="a"/>
              </w:rPr>
              <w:t>videoobsah pozostávajúci z pornografie,</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videoobsah pozostávajúci z realistických vyjadrení alebo účinkov hrubého alebo bezdôvodného násilia alebo činov krutosti.</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„opatrenie na zabezpečenie veku“ </w:t>
            </w:r>
            <w:r>
              <w:rPr>
                <w:rStyle w:val="a"/>
              </w:rPr>
              <w:t>je postup používaný na obmedzenie prístupu k službe alebo ku konkrétnym funkciám alebo obsahu služby, ktorý zahŕňa odhad alebo overenie veku používateľa.</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„audiovizuálny komerčný oznam“ </w:t>
            </w:r>
            <w:r>
              <w:rPr>
                <w:rStyle w:val="a"/>
              </w:rPr>
              <w:t>je komerčný oznam pozostávajúci z obrazov so zvukom alebo bez zvuku, ktoré sú určené na priame alebo nepriame propagovanie tovaru, služieb alebo dobrého mena fyzickej alebo právnickej osoby vykonávajúcej hospodársku činnosť; takéto obrazy sprevádzajú program alebo video vytvorené používateľom alebo sú doň zahrnuté, a to za odplatu alebo za podobnú protihodnotu alebo na účely vlastnej propagácie. Formy audiovizuálneho komerčného oznamu zahŕňajú okrem iného televíznu reklamu, sponzorstvo, telenákup a umiestňovanie produktov.</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„audiovizuálne komerčné oznamy škodlivé pre deti“ </w:t>
            </w:r>
            <w:r>
              <w:rPr>
                <w:rStyle w:val="a"/>
              </w:rPr>
              <w:t>sú:</w:t>
            </w:r>
          </w:p>
          <w:p w14:paraId="53AD406A" w14:textId="77777777" w:rsidR="00F417D3" w:rsidRDefault="00F417D3" w:rsidP="00F417D3">
            <w:pPr>
              <w:pStyle w:val="a0"/>
              <w:numPr>
                <w:ilvl w:val="0"/>
                <w:numId w:val="7"/>
              </w:numPr>
              <w:tabs>
                <w:tab w:val="left" w:pos="317"/>
              </w:tabs>
              <w:ind w:left="360" w:hanging="360"/>
            </w:pPr>
            <w:r>
              <w:rPr>
                <w:rStyle w:val="a"/>
              </w:rPr>
              <w:t>audiovizuálne komerčné oznamy, ktoré priamo nabádajú deti, aby si kúpili alebo prenajali nejaký produkt alebo službu, využívajúc ich neskúsenosť alebo dôverčivosť,</w:t>
            </w:r>
          </w:p>
          <w:p w14:paraId="388CF48E" w14:textId="77777777" w:rsidR="00F417D3" w:rsidRDefault="00F417D3" w:rsidP="00F417D3">
            <w:pPr>
              <w:pStyle w:val="a0"/>
              <w:numPr>
                <w:ilvl w:val="0"/>
                <w:numId w:val="7"/>
              </w:numPr>
              <w:tabs>
                <w:tab w:val="left" w:pos="317"/>
              </w:tabs>
              <w:ind w:left="360" w:hanging="360"/>
            </w:pPr>
            <w:r>
              <w:rPr>
                <w:rStyle w:val="a"/>
              </w:rPr>
              <w:t>audiovizuálne komerčné oznamy, ktoré priamo nabádajú deti, aby presviedčali svojich rodičov či iné osoby, aby im ponúkaný tovar alebo služby zakúpili,</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audiovizuálne komerčné oznamy, ktoré zneužívajú osobitnú dôveru, ktorú deti prechovávajú k svojim rodičom, učiteľom alebo iným osobám,</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Časť B</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9D1FEA">
            <w:pPr>
              <w:pStyle w:val="a0"/>
              <w:numPr>
                <w:ilvl w:val="0"/>
                <w:numId w:val="8"/>
              </w:numPr>
              <w:tabs>
                <w:tab w:val="left" w:pos="326"/>
              </w:tabs>
              <w:spacing w:line="305" w:lineRule="auto"/>
              <w:ind w:left="360" w:hanging="360"/>
            </w:pPr>
            <w:r>
              <w:rPr>
                <w:rStyle w:val="a"/>
              </w:rPr>
              <w:t>audiovizuálne komerčné oznamy, ktoré bezdôvodne ukazujú deti v nebezpečných situáciách, a</w:t>
            </w:r>
          </w:p>
          <w:p w14:paraId="342E39D6" w14:textId="77777777" w:rsidR="000B564A" w:rsidRDefault="009D1FEA">
            <w:pPr>
              <w:pStyle w:val="a0"/>
              <w:numPr>
                <w:ilvl w:val="0"/>
                <w:numId w:val="8"/>
              </w:numPr>
              <w:tabs>
                <w:tab w:val="left" w:pos="326"/>
              </w:tabs>
              <w:spacing w:line="305" w:lineRule="auto"/>
              <w:ind w:left="360" w:hanging="360"/>
            </w:pPr>
            <w:r>
              <w:rPr>
                <w:rStyle w:val="a"/>
              </w:rPr>
              <w:t>audiovizuálne komerčné oznamy týkajúce sa alkoholických nápojov osobitne zamerané na deti.</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9D1FEA">
            <w:pPr>
              <w:pStyle w:val="a0"/>
              <w:spacing w:line="305" w:lineRule="auto"/>
            </w:pPr>
            <w:r>
              <w:rPr>
                <w:rStyle w:val="a"/>
                <w:b/>
              </w:rPr>
              <w:t xml:space="preserve">„audiovizuálne komerčné oznamy škodlivé pre širokú verejnosť“ </w:t>
            </w:r>
            <w:r>
              <w:rPr>
                <w:rStyle w:val="a"/>
              </w:rPr>
              <w:t>sú:</w:t>
            </w:r>
          </w:p>
          <w:p w14:paraId="6E617342" w14:textId="77777777" w:rsidR="000B564A" w:rsidRDefault="009D1FEA">
            <w:pPr>
              <w:pStyle w:val="a0"/>
              <w:numPr>
                <w:ilvl w:val="0"/>
                <w:numId w:val="9"/>
              </w:numPr>
              <w:tabs>
                <w:tab w:val="left" w:pos="326"/>
              </w:tabs>
              <w:spacing w:line="300" w:lineRule="auto"/>
              <w:ind w:left="360" w:hanging="360"/>
            </w:pPr>
            <w:r>
              <w:rPr>
                <w:rStyle w:val="a"/>
              </w:rPr>
              <w:t>audiovizuálne komerčné oznamy, ktoré porušujú ľudskú dôstojnosť,</w:t>
            </w:r>
          </w:p>
          <w:p w14:paraId="2B8FA2CA" w14:textId="77777777" w:rsidR="000B564A" w:rsidRDefault="009D1FEA">
            <w:pPr>
              <w:pStyle w:val="a0"/>
              <w:numPr>
                <w:ilvl w:val="0"/>
                <w:numId w:val="9"/>
              </w:numPr>
              <w:tabs>
                <w:tab w:val="left" w:pos="326"/>
              </w:tabs>
              <w:spacing w:line="305" w:lineRule="auto"/>
              <w:ind w:left="360" w:hanging="360"/>
            </w:pPr>
            <w:r>
              <w:rPr>
                <w:rStyle w:val="a"/>
              </w:rPr>
              <w:t>audiovizuálne komerčné oznamy, ktoré obsahujú alebo podporujú akúkoľvek diskrimináciu základe pohlavia, rasového alebo etnick</w:t>
            </w:r>
            <w:r>
              <w:rPr>
                <w:rStyle w:val="a"/>
              </w:rPr>
              <w:t>ého pôvodu, štátnej príslušnosti, náboženstva alebo viery, zdravotného postihnutia, veku alebo sexuálnej orientácie,</w:t>
            </w:r>
          </w:p>
          <w:p w14:paraId="4064E3F1" w14:textId="77777777" w:rsidR="000B564A" w:rsidRDefault="009D1FEA">
            <w:pPr>
              <w:pStyle w:val="a0"/>
              <w:numPr>
                <w:ilvl w:val="0"/>
                <w:numId w:val="9"/>
              </w:numPr>
              <w:tabs>
                <w:tab w:val="left" w:pos="326"/>
              </w:tabs>
              <w:spacing w:line="305" w:lineRule="auto"/>
              <w:ind w:left="360" w:hanging="360"/>
            </w:pPr>
            <w:r>
              <w:rPr>
                <w:rStyle w:val="a"/>
              </w:rPr>
              <w:t>audiovizuálne komerčné oznamy, ktoré podporujú správanie poškodzujúce zdravie alebo bezpečnosť,</w:t>
            </w:r>
          </w:p>
          <w:p w14:paraId="7989761B" w14:textId="77777777" w:rsidR="000B564A" w:rsidRDefault="009D1FEA">
            <w:pPr>
              <w:pStyle w:val="a0"/>
              <w:numPr>
                <w:ilvl w:val="0"/>
                <w:numId w:val="9"/>
              </w:numPr>
              <w:tabs>
                <w:tab w:val="left" w:pos="326"/>
              </w:tabs>
              <w:spacing w:line="305" w:lineRule="auto"/>
              <w:ind w:left="360" w:hanging="360"/>
            </w:pPr>
            <w:r>
              <w:rPr>
                <w:rStyle w:val="a"/>
              </w:rPr>
              <w:t>audiovizuálne komerčné oznamy, ktoré podpor</w:t>
            </w:r>
            <w:r>
              <w:rPr>
                <w:rStyle w:val="a"/>
              </w:rPr>
              <w:t>ujú správanie hrubo poškodzujúce ochranu životného prostredia,</w:t>
            </w:r>
          </w:p>
          <w:p w14:paraId="2984D6AE" w14:textId="77777777" w:rsidR="000B564A" w:rsidRDefault="009D1FEA">
            <w:pPr>
              <w:pStyle w:val="a0"/>
              <w:numPr>
                <w:ilvl w:val="0"/>
                <w:numId w:val="9"/>
              </w:numPr>
              <w:tabs>
                <w:tab w:val="left" w:pos="326"/>
              </w:tabs>
              <w:ind w:left="360" w:hanging="360"/>
            </w:pPr>
            <w:r>
              <w:rPr>
                <w:rStyle w:val="a"/>
              </w:rPr>
              <w:t>audiovizuálne komerčné oznamy, ktoré sa týkajú cigariet a iných tabakových výrobkov, ako aj elektronických cigariet a plniacich fľaštičiek,</w:t>
            </w:r>
          </w:p>
          <w:p w14:paraId="682CA833" w14:textId="77777777" w:rsidR="000B564A" w:rsidRDefault="009D1FEA">
            <w:pPr>
              <w:pStyle w:val="a0"/>
              <w:numPr>
                <w:ilvl w:val="0"/>
                <w:numId w:val="9"/>
              </w:numPr>
              <w:tabs>
                <w:tab w:val="left" w:pos="326"/>
              </w:tabs>
              <w:spacing w:line="305" w:lineRule="auto"/>
              <w:ind w:left="360" w:hanging="360"/>
            </w:pPr>
            <w:r>
              <w:rPr>
                <w:rStyle w:val="a"/>
              </w:rPr>
              <w:t>audiovizuálne komerčné oznamy, ktoré podporujú nadmer</w:t>
            </w:r>
            <w:r>
              <w:rPr>
                <w:rStyle w:val="a"/>
              </w:rPr>
              <w:t>né užívanie alkoholických nápojov,</w:t>
            </w:r>
          </w:p>
          <w:p w14:paraId="143DA850" w14:textId="77777777" w:rsidR="000B564A" w:rsidRDefault="009D1FEA">
            <w:pPr>
              <w:pStyle w:val="a0"/>
              <w:numPr>
                <w:ilvl w:val="0"/>
                <w:numId w:val="9"/>
              </w:numPr>
              <w:tabs>
                <w:tab w:val="left" w:pos="326"/>
              </w:tabs>
              <w:ind w:left="360" w:hanging="360"/>
            </w:pPr>
            <w:r>
              <w:rPr>
                <w:rStyle w:val="a"/>
              </w:rPr>
              <w:t>audiovizuálne komerčné oznamy týkajúce sa liekov a liečebných postupov, ktoré sú dostupné iba na lekársky predpis v danom štáte,</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9D1FEA">
            <w:pPr>
              <w:pStyle w:val="a0"/>
              <w:spacing w:line="240" w:lineRule="auto"/>
            </w:pPr>
            <w:r>
              <w:rPr>
                <w:rStyle w:val="a"/>
                <w:b/>
              </w:rPr>
              <w:t xml:space="preserve">„dieťa/deti“ </w:t>
            </w:r>
            <w:r>
              <w:rPr>
                <w:rStyle w:val="a"/>
              </w:rPr>
              <w:t>je osoba (osoby) mladšia (mladšie) ako 18 rokov.</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9D1FEA">
            <w:pPr>
              <w:pStyle w:val="a0"/>
              <w:spacing w:line="305" w:lineRule="auto"/>
            </w:pPr>
            <w:r>
              <w:rPr>
                <w:rStyle w:val="a"/>
              </w:rPr>
              <w:t>„</w:t>
            </w:r>
            <w:r>
              <w:rPr>
                <w:rStyle w:val="a"/>
                <w:b/>
              </w:rPr>
              <w:t>neoddeliteľný obsah vytvorený používateľmi</w:t>
            </w:r>
            <w:r>
              <w:rPr>
                <w:rStyle w:val="a"/>
              </w:rPr>
              <w:t>“ je obsah vytvorený používateľom, ktorý obsahuje akýkoľvek text, symbol, obrázok alebo titulok sprevádzajúci videá vytvorené používateľmi, ak je takýto text, obr</w:t>
            </w:r>
            <w:r>
              <w:rPr>
                <w:rStyle w:val="a"/>
              </w:rPr>
              <w:t>ázok, symbol alebo titulok neoddeliteľný od videí vytvorených používateľmi.</w:t>
            </w:r>
          </w:p>
          <w:p w14:paraId="7ACB3DD6" w14:textId="77777777" w:rsidR="0061635F" w:rsidRDefault="0061635F">
            <w:pPr>
              <w:pStyle w:val="a0"/>
              <w:rPr>
                <w:rStyle w:val="a"/>
                <w:lang w:val="el-GR"/>
              </w:rPr>
            </w:pPr>
          </w:p>
          <w:p w14:paraId="0F331328" w14:textId="590A4A24" w:rsidR="000B564A" w:rsidRDefault="009D1FEA">
            <w:pPr>
              <w:pStyle w:val="a0"/>
            </w:pPr>
            <w:r>
              <w:rPr>
                <w:rStyle w:val="a"/>
                <w:b/>
              </w:rPr>
              <w:t xml:space="preserve">„mediálna gramotnosť“ </w:t>
            </w:r>
            <w:r>
              <w:rPr>
                <w:rStyle w:val="a"/>
              </w:rPr>
              <w:t>je pochopenie materiálu uverejneného v tlačenej podobe, vo vysielaní, online alebo v iných médiách zo strany verejnosti vrátane pochopenia:</w:t>
            </w:r>
          </w:p>
          <w:p w14:paraId="3572A1D9" w14:textId="77777777" w:rsidR="000B564A" w:rsidRDefault="009D1FEA">
            <w:pPr>
              <w:pStyle w:val="a0"/>
              <w:numPr>
                <w:ilvl w:val="0"/>
                <w:numId w:val="10"/>
              </w:numPr>
              <w:tabs>
                <w:tab w:val="left" w:pos="322"/>
              </w:tabs>
              <w:spacing w:line="305" w:lineRule="auto"/>
            </w:pPr>
            <w:r>
              <w:rPr>
                <w:rStyle w:val="a"/>
              </w:rPr>
              <w:t>povahy a vlastnos</w:t>
            </w:r>
            <w:r>
              <w:rPr>
                <w:rStyle w:val="a"/>
              </w:rPr>
              <w:t>tí uverejneného materiálu,</w:t>
            </w:r>
          </w:p>
          <w:p w14:paraId="09B7E424" w14:textId="77777777" w:rsidR="000B564A" w:rsidRDefault="009D1FEA">
            <w:pPr>
              <w:pStyle w:val="a0"/>
              <w:numPr>
                <w:ilvl w:val="0"/>
                <w:numId w:val="10"/>
              </w:numPr>
              <w:tabs>
                <w:tab w:val="left" w:pos="322"/>
              </w:tabs>
              <w:spacing w:line="305" w:lineRule="auto"/>
            </w:pPr>
            <w:r>
              <w:rPr>
                <w:rStyle w:val="a"/>
              </w:rPr>
              <w:t>spôsobu výberu alebo sprístupnenia materiálu na uverejnenie,</w:t>
            </w:r>
          </w:p>
          <w:p w14:paraId="6EB7F88A" w14:textId="77777777" w:rsidR="000B564A" w:rsidRDefault="009D1FEA">
            <w:pPr>
              <w:pStyle w:val="a0"/>
              <w:numPr>
                <w:ilvl w:val="0"/>
                <w:numId w:val="10"/>
              </w:numPr>
              <w:tabs>
                <w:tab w:val="left" w:pos="322"/>
              </w:tabs>
              <w:spacing w:line="300" w:lineRule="auto"/>
              <w:ind w:left="360" w:hanging="360"/>
            </w:pPr>
            <w:r>
              <w:rPr>
                <w:rStyle w:val="a"/>
              </w:rPr>
              <w:t>spôsobu vytvárania a uverejňovania materiálu zo strany jednotlivcov a komunít,</w:t>
            </w:r>
          </w:p>
          <w:p w14:paraId="22C6C091" w14:textId="77777777" w:rsidR="000B564A" w:rsidRDefault="009D1FEA">
            <w:pPr>
              <w:pStyle w:val="a0"/>
              <w:numPr>
                <w:ilvl w:val="0"/>
                <w:numId w:val="10"/>
              </w:numPr>
              <w:tabs>
                <w:tab w:val="left" w:pos="322"/>
              </w:tabs>
              <w:spacing w:line="305" w:lineRule="auto"/>
            </w:pPr>
            <w:r>
              <w:rPr>
                <w:rStyle w:val="a"/>
              </w:rPr>
              <w:t>spôsobu regulovania prístupu k uverejnenému materiálu.</w:t>
            </w:r>
          </w:p>
        </w:tc>
      </w:tr>
    </w:tbl>
    <w:p w14:paraId="6155AA8E" w14:textId="77777777" w:rsidR="000B564A" w:rsidRDefault="009D1FEA">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Časť B</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9D1FEA">
            <w:pPr>
              <w:pStyle w:val="a0"/>
              <w:rPr>
                <w:rStyle w:val="a"/>
              </w:rPr>
            </w:pPr>
            <w:r>
              <w:rPr>
                <w:rStyle w:val="a"/>
                <w:b/>
              </w:rPr>
              <w:t xml:space="preserve">„program“ </w:t>
            </w:r>
            <w:r>
              <w:rPr>
                <w:rStyle w:val="a"/>
              </w:rPr>
              <w:t>je súbor pohybujúcich sa obrazov so zvukom alebo bez zvuku predstavujúci bez ohľadu na jeho trvanie samostatnú položku v rámci programovej skladby alebo katalógu, ktorý zostavil po</w:t>
            </w:r>
            <w:r>
              <w:rPr>
                <w:rStyle w:val="a"/>
              </w:rPr>
              <w:t>skytovateľ mediálnych služieb, vrátane kinematografických dlhometrážnych filmov, videoklipov, športových podujatí, situačných komédií, dokumentárnych filmov, detských programov a pôvodných televíznych hier.</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9D1FEA">
            <w:pPr>
              <w:pStyle w:val="a0"/>
              <w:spacing w:line="305" w:lineRule="auto"/>
            </w:pPr>
            <w:r>
              <w:rPr>
                <w:rStyle w:val="a"/>
                <w:b/>
              </w:rPr>
              <w:t>„obmedzené audiovizuálne komerčné oznamy“</w:t>
            </w:r>
            <w:r>
              <w:rPr>
                <w:rStyle w:val="a"/>
              </w:rPr>
              <w:t xml:space="preserve"> sú:</w:t>
            </w:r>
          </w:p>
          <w:p w14:paraId="24800BAB" w14:textId="77777777" w:rsidR="000B564A" w:rsidRDefault="009D1FEA">
            <w:pPr>
              <w:pStyle w:val="a0"/>
              <w:numPr>
                <w:ilvl w:val="0"/>
                <w:numId w:val="11"/>
              </w:numPr>
              <w:tabs>
                <w:tab w:val="left" w:pos="341"/>
              </w:tabs>
              <w:spacing w:line="305" w:lineRule="auto"/>
              <w:ind w:left="360" w:hanging="360"/>
            </w:pPr>
            <w:r>
              <w:rPr>
                <w:rStyle w:val="a"/>
              </w:rPr>
              <w:t xml:space="preserve">audiovizuálne komerčné oznamy obsahujúce podnecovanie k násiliu alebo nenávisti voči skupine osôb alebo členovi skupiny na základe ktoréhokoľvek z dôvodov uvedených v článku 21 Charty základných práv Európskej </w:t>
            </w:r>
            <w:r>
              <w:rPr>
                <w:rStyle w:val="a"/>
              </w:rPr>
              <w:t>únie</w:t>
            </w:r>
            <w:r>
              <w:rPr>
                <w:rStyle w:val="a"/>
                <w:vertAlign w:val="superscript"/>
              </w:rPr>
              <w:t>4</w:t>
            </w:r>
            <w:r>
              <w:rPr>
                <w:rStyle w:val="a"/>
              </w:rPr>
              <w:t>, konkrétne pohlavia, rasy, farby pleti, etnického alebo sociálneho pôvodu, genetických vlastností, jazyka, náboženstva alebo viery, politických alebo iných názorov, príslušnosti k národnostnej menšine, majetku, rodu, zdravotného postihnutia, veku, se</w:t>
            </w:r>
            <w:r>
              <w:rPr>
                <w:rStyle w:val="a"/>
              </w:rPr>
              <w:t>xuálnej orientácie.</w:t>
            </w:r>
          </w:p>
          <w:p w14:paraId="5F4C5B70" w14:textId="77777777" w:rsidR="000B564A" w:rsidRDefault="009D1FEA">
            <w:pPr>
              <w:pStyle w:val="a0"/>
              <w:numPr>
                <w:ilvl w:val="0"/>
                <w:numId w:val="11"/>
              </w:numPr>
              <w:tabs>
                <w:tab w:val="left" w:pos="341"/>
              </w:tabs>
              <w:spacing w:line="305" w:lineRule="auto"/>
              <w:ind w:left="360" w:hanging="360"/>
            </w:pPr>
            <w:r>
              <w:rPr>
                <w:rStyle w:val="a"/>
              </w:rPr>
              <w:t>audiovizuálne komerčné oznamy, ktorých šírenie predstavuje:</w:t>
            </w:r>
          </w:p>
          <w:p w14:paraId="0F5CB9FF" w14:textId="77777777" w:rsidR="000B564A" w:rsidRDefault="009D1FEA">
            <w:pPr>
              <w:pStyle w:val="a0"/>
              <w:numPr>
                <w:ilvl w:val="0"/>
                <w:numId w:val="12"/>
              </w:numPr>
              <w:tabs>
                <w:tab w:val="left" w:pos="806"/>
              </w:tabs>
              <w:spacing w:line="305" w:lineRule="auto"/>
              <w:ind w:left="360" w:hanging="360"/>
            </w:pPr>
            <w:r>
              <w:rPr>
                <w:rStyle w:val="a"/>
              </w:rPr>
              <w:t>verejné podnecovanie k páchaniu trestného činu terorizmu, ako sa uvádza v článku 5 smernice (EÚ) 2017/541,</w:t>
            </w:r>
          </w:p>
          <w:p w14:paraId="73582B19" w14:textId="77777777" w:rsidR="000B564A" w:rsidRDefault="009D1FEA">
            <w:pPr>
              <w:pStyle w:val="a0"/>
              <w:numPr>
                <w:ilvl w:val="0"/>
                <w:numId w:val="12"/>
              </w:numPr>
              <w:tabs>
                <w:tab w:val="left" w:pos="806"/>
              </w:tabs>
              <w:ind w:left="360" w:hanging="360"/>
            </w:pPr>
            <w:r>
              <w:rPr>
                <w:rStyle w:val="a"/>
              </w:rPr>
              <w:t>trestný čin týkajúci sa „detskej pornografie“</w:t>
            </w:r>
            <w:r>
              <w:rPr>
                <w:rStyle w:val="a"/>
                <w:vertAlign w:val="superscript"/>
              </w:rPr>
              <w:t>5</w:t>
            </w:r>
            <w:r>
              <w:rPr>
                <w:rStyle w:val="a"/>
              </w:rPr>
              <w:t>, ako sa uvádza v článk</w:t>
            </w:r>
            <w:r>
              <w:rPr>
                <w:rStyle w:val="a"/>
              </w:rPr>
              <w:t>u 5 ods. 4 smernice Európskeho parlamentu a Rady 2011/93/EÚ, a</w:t>
            </w:r>
          </w:p>
          <w:p w14:paraId="4A5D5BA7" w14:textId="77777777" w:rsidR="000B564A" w:rsidRPr="0061635F" w:rsidRDefault="009D1FEA">
            <w:pPr>
              <w:pStyle w:val="a0"/>
              <w:numPr>
                <w:ilvl w:val="0"/>
                <w:numId w:val="12"/>
              </w:numPr>
              <w:tabs>
                <w:tab w:val="left" w:pos="806"/>
              </w:tabs>
              <w:spacing w:line="305" w:lineRule="auto"/>
              <w:ind w:left="360" w:hanging="360"/>
              <w:rPr>
                <w:rStyle w:val="a"/>
              </w:rPr>
            </w:pPr>
            <w:r>
              <w:rPr>
                <w:rStyle w:val="a"/>
              </w:rPr>
              <w:t>trestný čin súvisiaci s rasizmom a xenofóbiou, ako sa uvádza v článku 1 rámcového rozhodnutia 2008/913/SVV.</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9D1FEA">
            <w:pPr>
              <w:pStyle w:val="a0"/>
              <w:numPr>
                <w:ilvl w:val="0"/>
                <w:numId w:val="13"/>
              </w:numPr>
              <w:tabs>
                <w:tab w:val="left" w:pos="508"/>
              </w:tabs>
              <w:spacing w:line="322" w:lineRule="auto"/>
              <w:ind w:left="360" w:hanging="360"/>
              <w:rPr>
                <w:sz w:val="13"/>
                <w:szCs w:val="13"/>
              </w:rPr>
            </w:pPr>
            <w:r>
              <w:rPr>
                <w:rStyle w:val="a"/>
                <w:sz w:val="13"/>
              </w:rPr>
              <w:t xml:space="preserve"> Vrátane, okrem iného, príslušnosti ku komunite kočovníkov alebo rómskych komunít.</w:t>
            </w:r>
          </w:p>
          <w:p w14:paraId="6AFDCF31" w14:textId="77777777" w:rsidR="000B564A" w:rsidRDefault="009D1FEA">
            <w:pPr>
              <w:pStyle w:val="a0"/>
              <w:numPr>
                <w:ilvl w:val="0"/>
                <w:numId w:val="13"/>
              </w:numPr>
              <w:tabs>
                <w:tab w:val="left" w:pos="508"/>
              </w:tabs>
              <w:spacing w:line="322" w:lineRule="auto"/>
              <w:ind w:left="360" w:hanging="360"/>
              <w:rPr>
                <w:sz w:val="13"/>
                <w:szCs w:val="13"/>
              </w:rPr>
            </w:pPr>
            <w:r>
              <w:rPr>
                <w:rStyle w:val="a"/>
                <w:sz w:val="13"/>
              </w:rPr>
              <w:t xml:space="preserve"> Komisia poznamenáva a uznáva, že pojem „materiál obsahujúci sexuálne zneužívanie detí“ je vhodnejším opisom obsahu, na ktorý sa vzťahuje článok 5 ods. 4 smernice 2011/93/EÚ</w:t>
            </w:r>
            <w:r>
              <w:rPr>
                <w:rStyle w:val="a"/>
                <w:sz w:val="13"/>
              </w:rPr>
              <w:t>. Použitie pojmu „detská pornografia“ sa v tomto prípade používa na zohľadnenie právnych definícií v citovanej smernici.</w:t>
            </w:r>
          </w:p>
        </w:tc>
        <w:tc>
          <w:tcPr>
            <w:tcW w:w="6178" w:type="dxa"/>
            <w:shd w:val="clear" w:color="auto" w:fill="auto"/>
            <w:vAlign w:val="center"/>
          </w:tcPr>
          <w:p w14:paraId="2602805D" w14:textId="77777777" w:rsidR="000B564A" w:rsidRDefault="009D1FEA">
            <w:pPr>
              <w:pStyle w:val="a0"/>
            </w:pPr>
            <w:r>
              <w:rPr>
                <w:rStyle w:val="a"/>
              </w:rPr>
              <w:t>„</w:t>
            </w:r>
            <w:r>
              <w:rPr>
                <w:rStyle w:val="a"/>
                <w:b/>
              </w:rPr>
              <w:t>obmedzený neoddeliteľný obsah vytvorený používateľmi</w:t>
            </w:r>
            <w:r>
              <w:rPr>
                <w:rStyle w:val="a"/>
              </w:rPr>
              <w:t>“ je neoddeliteľný obsah vytvorený používateľmi, ktorý spolu s videami vytvorenými</w:t>
            </w:r>
            <w:r>
              <w:rPr>
                <w:rStyle w:val="a"/>
              </w:rPr>
              <w:t xml:space="preserve"> používateľmi, ktorých sa týka, je:</w:t>
            </w:r>
          </w:p>
          <w:p w14:paraId="49034979" w14:textId="77777777" w:rsidR="000B564A" w:rsidRDefault="009D1FEA">
            <w:pPr>
              <w:pStyle w:val="a0"/>
              <w:numPr>
                <w:ilvl w:val="0"/>
                <w:numId w:val="14"/>
              </w:numPr>
              <w:tabs>
                <w:tab w:val="left" w:pos="350"/>
              </w:tabs>
              <w:spacing w:line="300" w:lineRule="auto"/>
              <w:ind w:left="360" w:hanging="360"/>
            </w:pPr>
            <w:r>
              <w:rPr>
                <w:rStyle w:val="a"/>
              </w:rPr>
              <w:t>neoddeliteľný obsah vytvorený používateľmi, ktorým osoba zastrašuje alebo ponižuje inú osobu,</w:t>
            </w:r>
          </w:p>
          <w:p w14:paraId="1E26910F" w14:textId="77777777" w:rsidR="000B564A" w:rsidRDefault="009D1FEA">
            <w:pPr>
              <w:pStyle w:val="a0"/>
              <w:numPr>
                <w:ilvl w:val="0"/>
                <w:numId w:val="14"/>
              </w:numPr>
              <w:tabs>
                <w:tab w:val="left" w:pos="350"/>
              </w:tabs>
              <w:ind w:left="360" w:hanging="360"/>
            </w:pPr>
            <w:r>
              <w:rPr>
                <w:rStyle w:val="a"/>
              </w:rPr>
              <w:t>neoddeliteľný obsah vytvorený používateľmi, ktorým osoba propaguje alebo podporuje správanie, ktoré charakterizuje poruchu prí</w:t>
            </w:r>
            <w:r>
              <w:rPr>
                <w:rStyle w:val="a"/>
              </w:rPr>
              <w:t>jmu potravy,</w:t>
            </w:r>
          </w:p>
          <w:p w14:paraId="4897A7B8" w14:textId="77777777" w:rsidR="000B564A" w:rsidRDefault="009D1FEA">
            <w:pPr>
              <w:pStyle w:val="a0"/>
              <w:numPr>
                <w:ilvl w:val="0"/>
                <w:numId w:val="14"/>
              </w:numPr>
              <w:tabs>
                <w:tab w:val="left" w:pos="350"/>
              </w:tabs>
              <w:spacing w:line="305" w:lineRule="auto"/>
              <w:ind w:left="360" w:hanging="360"/>
            </w:pPr>
            <w:r>
              <w:rPr>
                <w:rStyle w:val="a"/>
              </w:rPr>
              <w:t>neoddeliteľný obsah vytvorený používateľmi, ktorým osoba propaguje alebo podnecuje sebapoškodzovanie alebo samovraždu (vrátane videoobsahu, ktorý podporuje správanie poškodzujúce zdravie alebo bezpečnosť detí vrátane nebezpečných výziev),</w:t>
            </w:r>
          </w:p>
          <w:p w14:paraId="7D0A0B51" w14:textId="77777777" w:rsidR="000B564A" w:rsidRDefault="009D1FEA">
            <w:pPr>
              <w:pStyle w:val="a0"/>
              <w:numPr>
                <w:ilvl w:val="0"/>
                <w:numId w:val="14"/>
              </w:numPr>
              <w:tabs>
                <w:tab w:val="left" w:pos="350"/>
              </w:tabs>
              <w:spacing w:line="305" w:lineRule="auto"/>
              <w:ind w:left="360" w:hanging="360"/>
            </w:pPr>
            <w:r>
              <w:rPr>
                <w:rStyle w:val="a"/>
              </w:rPr>
              <w:t>neod</w:t>
            </w:r>
            <w:r>
              <w:rPr>
                <w:rStyle w:val="a"/>
              </w:rPr>
              <w:t>deliteľný obsah vytvorený používateľmi, ktorým osoba sprístupňuje poznatky o metódach sebapoškodzovania alebo samovraždy (vrátane videoobsahu, ktorý podporuje správanie poškodzujúce zdravie alebo bezpečnosť detí vrátane nebezpečných výziev).</w:t>
            </w:r>
          </w:p>
          <w:p w14:paraId="78C9BBC8" w14:textId="77777777" w:rsidR="0061635F" w:rsidRDefault="0061635F">
            <w:pPr>
              <w:pStyle w:val="a0"/>
              <w:spacing w:line="305" w:lineRule="auto"/>
              <w:rPr>
                <w:rStyle w:val="a"/>
                <w:lang w:val="el-GR"/>
              </w:rPr>
            </w:pPr>
          </w:p>
          <w:p w14:paraId="05611B97" w14:textId="4DCE2762" w:rsidR="000B564A" w:rsidRDefault="009D1FEA">
            <w:pPr>
              <w:pStyle w:val="a0"/>
              <w:spacing w:line="305" w:lineRule="auto"/>
            </w:pPr>
            <w:r>
              <w:rPr>
                <w:rStyle w:val="a"/>
              </w:rPr>
              <w:t xml:space="preserve">ak v prípade písmen a) až d) takýto obsah spĺňa test rizika </w:t>
            </w:r>
            <w:r>
              <w:rPr>
                <w:rStyle w:val="a"/>
              </w:rPr>
              <w:lastRenderedPageBreak/>
              <w:t>vymedzený v tomto kódexe.</w:t>
            </w:r>
          </w:p>
        </w:tc>
      </w:tr>
    </w:tbl>
    <w:p w14:paraId="42F0986F" w14:textId="77777777" w:rsidR="000B564A" w:rsidRDefault="009D1FEA">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Časť B</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9D1FEA">
            <w:pPr>
              <w:pStyle w:val="a0"/>
              <w:numPr>
                <w:ilvl w:val="0"/>
                <w:numId w:val="15"/>
              </w:numPr>
              <w:tabs>
                <w:tab w:val="left" w:pos="350"/>
              </w:tabs>
              <w:ind w:left="360" w:hanging="360"/>
            </w:pPr>
            <w:r>
              <w:rPr>
                <w:rStyle w:val="a"/>
              </w:rPr>
              <w:t xml:space="preserve">neoddeliteľný obsah vytvorený používateľmi obsahujúci podnecovanie k násiliu alebo nenávisti voči skupine osôb alebo členovi skupiny na základe ktoréhokoľvek </w:t>
            </w:r>
            <w:r>
              <w:rPr>
                <w:rStyle w:val="a"/>
              </w:rPr>
              <w:t>z dôvodov uvedených v článku 21 Charty základných práv Európskej únie</w:t>
            </w:r>
            <w:r>
              <w:rPr>
                <w:rStyle w:val="a"/>
                <w:vertAlign w:val="superscript"/>
              </w:rPr>
              <w:t>6</w:t>
            </w:r>
            <w:r>
              <w:rPr>
                <w:rStyle w:val="a"/>
              </w:rPr>
              <w:t>, konkrétne pohlavia, rasy, farby pleti, etnického alebo sociálneho pôvodu, genetických vlastností, jazyka, náboženstva alebo viery, politických alebo iných názorov, príslušnosti k národ</w:t>
            </w:r>
            <w:r>
              <w:rPr>
                <w:rStyle w:val="a"/>
              </w:rPr>
              <w:t>nostnej menšine, majetku, narodeniu, zdravotnému postihnutiu, veku, sexuálnej orientácie,</w:t>
            </w:r>
          </w:p>
          <w:p w14:paraId="09398639" w14:textId="77777777" w:rsidR="000B564A" w:rsidRDefault="009D1FEA">
            <w:pPr>
              <w:pStyle w:val="a0"/>
              <w:numPr>
                <w:ilvl w:val="0"/>
                <w:numId w:val="15"/>
              </w:numPr>
              <w:tabs>
                <w:tab w:val="left" w:pos="350"/>
              </w:tabs>
              <w:ind w:left="360" w:hanging="360"/>
            </w:pPr>
            <w:r>
              <w:rPr>
                <w:rStyle w:val="a"/>
              </w:rPr>
              <w:t>neoddeliteľný obsah vytvorený používateľmi, ktorého šírenie predstavuje verejné podnecovanie k páchaniu trestného činu terorizmu, ako sa uvádza v článku 5 smernice (E</w:t>
            </w:r>
            <w:r>
              <w:rPr>
                <w:rStyle w:val="a"/>
              </w:rPr>
              <w:t>Ú) 2017/541,</w:t>
            </w:r>
          </w:p>
          <w:p w14:paraId="7EDEEE5A" w14:textId="77777777" w:rsidR="000B564A" w:rsidRDefault="009D1FEA">
            <w:pPr>
              <w:pStyle w:val="a0"/>
              <w:numPr>
                <w:ilvl w:val="0"/>
                <w:numId w:val="15"/>
              </w:numPr>
              <w:tabs>
                <w:tab w:val="left" w:pos="350"/>
              </w:tabs>
              <w:ind w:left="360" w:hanging="360"/>
            </w:pPr>
            <w:r>
              <w:rPr>
                <w:rStyle w:val="a"/>
              </w:rPr>
              <w:t>neoddeliteľný obsah vytvorený používateľmi, ktorého šírenie predstavuje trestný čin týkajúci sa detskej pornografie v zmysle článku 5 ods. 4 smernice Európskeho parlamentu a Rady 2011/93/EÚ, a</w:t>
            </w:r>
          </w:p>
          <w:p w14:paraId="4BD50457" w14:textId="77777777" w:rsidR="000B564A" w:rsidRPr="0061635F" w:rsidRDefault="009D1FEA">
            <w:pPr>
              <w:pStyle w:val="a0"/>
              <w:numPr>
                <w:ilvl w:val="0"/>
                <w:numId w:val="15"/>
              </w:numPr>
              <w:tabs>
                <w:tab w:val="left" w:pos="350"/>
              </w:tabs>
              <w:spacing w:line="305" w:lineRule="auto"/>
              <w:ind w:left="360" w:hanging="360"/>
              <w:rPr>
                <w:rStyle w:val="a"/>
              </w:rPr>
            </w:pPr>
            <w:r>
              <w:rPr>
                <w:rStyle w:val="a"/>
              </w:rPr>
              <w:t>neoddeliteľný obsah vytvorený používateľmi, ktorého šírenie predstavuje trestný čin súvisiaci s rasizmom a xenofóbiou, ako sa uvádza v článku 1 rámcového rozhodnutia 2008/913/SVV.</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9D1FEA">
            <w:pPr>
              <w:pStyle w:val="a0"/>
              <w:numPr>
                <w:ilvl w:val="0"/>
                <w:numId w:val="16"/>
              </w:numPr>
              <w:tabs>
                <w:tab w:val="left" w:pos="428"/>
              </w:tabs>
              <w:spacing w:line="322" w:lineRule="auto"/>
              <w:ind w:left="360" w:hanging="360"/>
              <w:rPr>
                <w:sz w:val="13"/>
                <w:szCs w:val="13"/>
              </w:rPr>
            </w:pPr>
            <w:r>
              <w:rPr>
                <w:rStyle w:val="a"/>
                <w:sz w:val="13"/>
              </w:rPr>
              <w:t xml:space="preserve"> Vrátane, okrem iného, príslušnosti ku komunite kočovníkov alebo rómskych </w:t>
            </w:r>
            <w:r>
              <w:rPr>
                <w:rStyle w:val="a"/>
                <w:sz w:val="13"/>
              </w:rPr>
              <w:t>komunít.</w:t>
            </w:r>
          </w:p>
          <w:p w14:paraId="1938D9AA" w14:textId="77777777" w:rsidR="000B564A" w:rsidRDefault="009D1FEA">
            <w:pPr>
              <w:pStyle w:val="a0"/>
              <w:numPr>
                <w:ilvl w:val="0"/>
                <w:numId w:val="16"/>
              </w:numPr>
              <w:tabs>
                <w:tab w:val="left" w:pos="428"/>
              </w:tabs>
              <w:spacing w:line="322" w:lineRule="auto"/>
              <w:ind w:left="360" w:hanging="360"/>
              <w:rPr>
                <w:sz w:val="13"/>
                <w:szCs w:val="13"/>
              </w:rPr>
            </w:pPr>
            <w:r>
              <w:rPr>
                <w:rStyle w:val="a"/>
                <w:sz w:val="13"/>
              </w:rPr>
              <w:t xml:space="preserve"> Vrátane, okrem iného, príslušnosti ku komunite kočovníkov alebo rómskych komunít.</w:t>
            </w:r>
          </w:p>
        </w:tc>
        <w:tc>
          <w:tcPr>
            <w:tcW w:w="7253" w:type="dxa"/>
            <w:shd w:val="clear" w:color="auto" w:fill="auto"/>
            <w:vAlign w:val="center"/>
          </w:tcPr>
          <w:p w14:paraId="35030502" w14:textId="77777777" w:rsidR="000B564A" w:rsidRDefault="009D1FEA">
            <w:pPr>
              <w:pStyle w:val="a0"/>
              <w:spacing w:line="305" w:lineRule="auto"/>
            </w:pPr>
            <w:r>
              <w:rPr>
                <w:rStyle w:val="a"/>
                <w:b/>
              </w:rPr>
              <w:t>„obmedzený videoobsah“</w:t>
            </w:r>
            <w:r>
              <w:rPr>
                <w:rStyle w:val="a"/>
              </w:rPr>
              <w:t xml:space="preserve"> je:</w:t>
            </w:r>
          </w:p>
          <w:p w14:paraId="4FE3E4AF" w14:textId="77777777" w:rsidR="000B564A" w:rsidRDefault="009D1FEA">
            <w:pPr>
              <w:pStyle w:val="a0"/>
              <w:numPr>
                <w:ilvl w:val="0"/>
                <w:numId w:val="17"/>
              </w:numPr>
              <w:tabs>
                <w:tab w:val="left" w:pos="331"/>
              </w:tabs>
              <w:spacing w:line="300" w:lineRule="auto"/>
              <w:ind w:left="360" w:hanging="360"/>
            </w:pPr>
            <w:r>
              <w:rPr>
                <w:rStyle w:val="a"/>
              </w:rPr>
              <w:t>videoobsah, ktorým osoba zastrašuje alebo ponižuje inú osobu,</w:t>
            </w:r>
          </w:p>
          <w:p w14:paraId="74C8E7EF" w14:textId="77777777" w:rsidR="000B564A" w:rsidRDefault="009D1FEA">
            <w:pPr>
              <w:pStyle w:val="a0"/>
              <w:numPr>
                <w:ilvl w:val="0"/>
                <w:numId w:val="17"/>
              </w:numPr>
              <w:tabs>
                <w:tab w:val="left" w:pos="331"/>
              </w:tabs>
              <w:spacing w:line="300" w:lineRule="auto"/>
              <w:ind w:left="360" w:hanging="360"/>
            </w:pPr>
            <w:r>
              <w:rPr>
                <w:rStyle w:val="a"/>
              </w:rPr>
              <w:t>videoobsah, ktorým osoba propaguje alebo podporuje správanie, ktoré charakterizuje poruchu príjmu potravy,</w:t>
            </w:r>
          </w:p>
          <w:p w14:paraId="5A76BE46" w14:textId="77777777" w:rsidR="000B564A" w:rsidRDefault="009D1FEA">
            <w:pPr>
              <w:pStyle w:val="a0"/>
              <w:numPr>
                <w:ilvl w:val="0"/>
                <w:numId w:val="17"/>
              </w:numPr>
              <w:tabs>
                <w:tab w:val="left" w:pos="331"/>
              </w:tabs>
              <w:spacing w:line="305" w:lineRule="auto"/>
              <w:ind w:left="360" w:hanging="360"/>
            </w:pPr>
            <w:r>
              <w:rPr>
                <w:rStyle w:val="a"/>
              </w:rPr>
              <w:t>videoobsah, ktorým osoba propaguje alebo podnecuje sebapoškodzovanie alebo samovraždu (vrátane videoobsahu, ktorý podporuje správanie poškodzujúce zd</w:t>
            </w:r>
            <w:r>
              <w:rPr>
                <w:rStyle w:val="a"/>
              </w:rPr>
              <w:t>ravie alebo bezpečnosť detí vrátane nebezpečných výziev),</w:t>
            </w:r>
          </w:p>
          <w:p w14:paraId="186E666A" w14:textId="77777777" w:rsidR="000B564A" w:rsidRDefault="009D1FEA">
            <w:pPr>
              <w:pStyle w:val="a0"/>
              <w:numPr>
                <w:ilvl w:val="0"/>
                <w:numId w:val="17"/>
              </w:numPr>
              <w:tabs>
                <w:tab w:val="left" w:pos="331"/>
              </w:tabs>
              <w:spacing w:line="305" w:lineRule="auto"/>
              <w:ind w:left="360" w:hanging="360"/>
            </w:pPr>
            <w:r>
              <w:rPr>
                <w:rStyle w:val="a"/>
              </w:rPr>
              <w:t>videoobsah, ktorým osoba sprístupňuje poznatky o metódach sebapoškodzovania alebo samovraždy (vrátane videoobsahu, ktorý podporuje správanie poškodzujúce zdravie alebo bezpečnosť detí vrátane nebezp</w:t>
            </w:r>
            <w:r>
              <w:rPr>
                <w:rStyle w:val="a"/>
              </w:rPr>
              <w:t>ečných výziev).</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9D1FEA">
            <w:pPr>
              <w:pStyle w:val="a0"/>
              <w:spacing w:line="300" w:lineRule="auto"/>
              <w:rPr>
                <w:rStyle w:val="a"/>
              </w:rPr>
            </w:pPr>
            <w:r>
              <w:rPr>
                <w:rStyle w:val="a"/>
              </w:rPr>
              <w:t>ak v prípade písmen a) až d) takýto obsah spĺňa test rizika vymedzený v tomto kódexe.</w:t>
            </w:r>
          </w:p>
          <w:p w14:paraId="22AE2FE2" w14:textId="77777777" w:rsidR="0061635F" w:rsidRPr="0061635F" w:rsidRDefault="0061635F">
            <w:pPr>
              <w:pStyle w:val="a0"/>
              <w:spacing w:line="300" w:lineRule="auto"/>
            </w:pPr>
          </w:p>
          <w:p w14:paraId="7C612FB5" w14:textId="77777777" w:rsidR="000B564A" w:rsidRDefault="009D1FEA">
            <w:pPr>
              <w:pStyle w:val="a0"/>
              <w:numPr>
                <w:ilvl w:val="0"/>
                <w:numId w:val="17"/>
              </w:numPr>
              <w:tabs>
                <w:tab w:val="left" w:pos="331"/>
              </w:tabs>
              <w:spacing w:line="305" w:lineRule="auto"/>
              <w:ind w:left="360" w:hanging="360"/>
            </w:pPr>
            <w:r>
              <w:rPr>
                <w:rStyle w:val="a"/>
              </w:rPr>
              <w:t xml:space="preserve">videoobsah obsahujúci podnecovanie k násiliu alebo nenávisti voči skupine osôb alebo členovi skupiny na základe niektorého z dôvodov uvedených v článku </w:t>
            </w:r>
            <w:r>
              <w:rPr>
                <w:rStyle w:val="a"/>
              </w:rPr>
              <w:t>21 Charty základných práv Európskej únie</w:t>
            </w:r>
            <w:r>
              <w:rPr>
                <w:rStyle w:val="a"/>
                <w:vertAlign w:val="superscript"/>
              </w:rPr>
              <w:t>7</w:t>
            </w:r>
            <w:r>
              <w:rPr>
                <w:rStyle w:val="a"/>
              </w:rPr>
              <w:t>, konkrétne pohlavia, rasy, farby pleti, etnického alebo sociálneho pôvodu, genetických vlastností, jazyka, náboženstva alebo viery, politických alebo iných názorov, príslušnosti k národnostnej menšine, majetku, rod</w:t>
            </w:r>
            <w:r>
              <w:rPr>
                <w:rStyle w:val="a"/>
              </w:rPr>
              <w:t>u, zdravotného postihnutia, veku, sexuálnej orientácie.</w:t>
            </w:r>
          </w:p>
        </w:tc>
      </w:tr>
    </w:tbl>
    <w:p w14:paraId="65BBDA32" w14:textId="77777777" w:rsidR="000B564A" w:rsidRDefault="009D1FEA">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Časť B</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9D1FEA" w:rsidP="0061635F">
            <w:pPr>
              <w:pStyle w:val="a0"/>
              <w:tabs>
                <w:tab w:val="left" w:pos="379"/>
              </w:tabs>
              <w:spacing w:line="305" w:lineRule="auto"/>
              <w:ind w:firstLine="43"/>
            </w:pPr>
            <w:r>
              <w:rPr>
                <w:rStyle w:val="a"/>
              </w:rPr>
              <w:t xml:space="preserve">f) </w:t>
            </w:r>
            <w:r>
              <w:rPr>
                <w:rStyle w:val="a"/>
              </w:rPr>
              <w:tab/>
              <w:t>videoobsah, ktorého šírenie predstavuje:</w:t>
            </w:r>
          </w:p>
          <w:p w14:paraId="6557282A" w14:textId="77777777" w:rsidR="000B564A" w:rsidRDefault="009D1FEA" w:rsidP="0061635F">
            <w:pPr>
              <w:pStyle w:val="a0"/>
              <w:numPr>
                <w:ilvl w:val="0"/>
                <w:numId w:val="18"/>
              </w:numPr>
              <w:tabs>
                <w:tab w:val="left" w:pos="826"/>
              </w:tabs>
              <w:spacing w:line="305" w:lineRule="auto"/>
              <w:ind w:left="756" w:hanging="360"/>
            </w:pPr>
            <w:r>
              <w:rPr>
                <w:rStyle w:val="a"/>
              </w:rPr>
              <w:t>verejné podnecovanie k páchaniu trestného činu terorizmu, ako sa uvádza v článku 5 smernice (EÚ) 2017/541,</w:t>
            </w:r>
          </w:p>
          <w:p w14:paraId="5BACB6C3" w14:textId="77777777" w:rsidR="000B564A" w:rsidRDefault="009D1FEA" w:rsidP="0061635F">
            <w:pPr>
              <w:pStyle w:val="a0"/>
              <w:numPr>
                <w:ilvl w:val="0"/>
                <w:numId w:val="18"/>
              </w:numPr>
              <w:tabs>
                <w:tab w:val="left" w:pos="826"/>
              </w:tabs>
              <w:spacing w:line="305" w:lineRule="auto"/>
              <w:ind w:left="756" w:hanging="360"/>
            </w:pPr>
            <w:r>
              <w:rPr>
                <w:rStyle w:val="a"/>
              </w:rPr>
              <w:t>trestný čin týkajúci sa detskej pornografie v zmysle článku 5 ods. 4 smernice Európskeho parlamentu a Rady 2011/93/EÚ a</w:t>
            </w:r>
          </w:p>
          <w:p w14:paraId="0BEC3913" w14:textId="77777777" w:rsidR="000B564A" w:rsidRDefault="009D1FEA" w:rsidP="0061635F">
            <w:pPr>
              <w:pStyle w:val="a0"/>
              <w:numPr>
                <w:ilvl w:val="0"/>
                <w:numId w:val="18"/>
              </w:numPr>
              <w:tabs>
                <w:tab w:val="left" w:pos="826"/>
              </w:tabs>
              <w:spacing w:line="300" w:lineRule="auto"/>
              <w:ind w:left="756" w:hanging="360"/>
            </w:pPr>
            <w:r>
              <w:rPr>
                <w:rStyle w:val="a"/>
              </w:rPr>
              <w:t>trestný čin súvisiaci s rasiz</w:t>
            </w:r>
            <w:r>
              <w:rPr>
                <w:rStyle w:val="a"/>
              </w:rPr>
              <w:t>mom a xenofóbiou, ako sa uvádza v článku 1 rámcového rozhodnutia 2008/913/SVV.</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9D1FEA">
            <w:pPr>
              <w:pStyle w:val="a0"/>
              <w:spacing w:line="300" w:lineRule="auto"/>
              <w:ind w:firstLine="360"/>
            </w:pPr>
            <w:r>
              <w:rPr>
                <w:rStyle w:val="a"/>
              </w:rPr>
              <w:t>„</w:t>
            </w:r>
            <w:r>
              <w:rPr>
                <w:rStyle w:val="a"/>
                <w:b/>
              </w:rPr>
              <w:t>skúška rizika</w:t>
            </w:r>
            <w:r>
              <w:rPr>
                <w:rStyle w:val="a"/>
              </w:rPr>
              <w:t>“ je obsah, ktorý vedie k:</w:t>
            </w:r>
          </w:p>
          <w:p w14:paraId="06DC5676" w14:textId="77777777" w:rsidR="000B564A" w:rsidRDefault="009D1FEA" w:rsidP="0061635F">
            <w:pPr>
              <w:pStyle w:val="a0"/>
              <w:numPr>
                <w:ilvl w:val="0"/>
                <w:numId w:val="19"/>
              </w:numPr>
              <w:tabs>
                <w:tab w:val="left" w:pos="407"/>
              </w:tabs>
              <w:spacing w:line="300" w:lineRule="auto"/>
            </w:pPr>
            <w:r>
              <w:rPr>
                <w:rStyle w:val="a"/>
              </w:rPr>
              <w:t>akémukoľvek riziku pre život osoby, alebo</w:t>
            </w:r>
          </w:p>
          <w:p w14:paraId="4DED9EC5" w14:textId="77777777" w:rsidR="000B564A" w:rsidRDefault="009D1FEA">
            <w:pPr>
              <w:pStyle w:val="a0"/>
              <w:numPr>
                <w:ilvl w:val="0"/>
                <w:numId w:val="19"/>
              </w:numPr>
              <w:tabs>
                <w:tab w:val="left" w:pos="501"/>
              </w:tabs>
              <w:spacing w:line="300" w:lineRule="auto"/>
              <w:ind w:left="360" w:hanging="360"/>
            </w:pPr>
            <w:r>
              <w:rPr>
                <w:rStyle w:val="a"/>
              </w:rPr>
              <w:t>riziku značnej ujmy na telesnom alebo duševnom zdraví osoby, ak sa dá ujma odôvodnene očakávať.</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9D1FEA">
            <w:pPr>
              <w:pStyle w:val="a0"/>
            </w:pPr>
            <w:r>
              <w:rPr>
                <w:rStyle w:val="a"/>
              </w:rPr>
              <w:t>„</w:t>
            </w:r>
            <w:r>
              <w:rPr>
                <w:rStyle w:val="a"/>
                <w:b/>
              </w:rPr>
              <w:t>podprahové techniky</w:t>
            </w:r>
            <w:r>
              <w:rPr>
                <w:rStyle w:val="a"/>
              </w:rPr>
              <w:t>“ sú akékoľvek technické zariadenia, ktoré využitím obrázkov s veľmi krátkym trvaním alebo akýmkoľvek iným spôsobom využívajú možnosť spro</w:t>
            </w:r>
            <w:r>
              <w:rPr>
                <w:rStyle w:val="a"/>
              </w:rPr>
              <w:t>stredkovať správu divákom alebo inak ovplyvňovať ich myslenie bez toho, aby si boli vedomí alebo si plne uvedomili, čo sa deje.</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9D1FEA">
            <w:pPr>
              <w:pStyle w:val="a0"/>
            </w:pPr>
            <w:r>
              <w:rPr>
                <w:rStyle w:val="a"/>
                <w:b/>
              </w:rPr>
              <w:t xml:space="preserve">„skrytý komerčný oznam“ </w:t>
            </w:r>
            <w:r>
              <w:rPr>
                <w:rStyle w:val="a"/>
              </w:rPr>
              <w:t xml:space="preserve">je slovná alebo obrazová informácia o tovaroch, službách, názve, ochrannej známke alebo činnostiach výrobcu tovarov alebo poskytovateľa služieb v programoch, ak poskytovateľ mediálnej služby má zámer takúto informáciu použiť na reklamu a mohla by vzhľadom </w:t>
            </w:r>
            <w:r>
              <w:rPr>
                <w:rStyle w:val="a"/>
              </w:rPr>
              <w:t>na svoju povahu uviesť verejnosť do omylu. Takáto informácia by sa mala považovať za zámernú najmä v prípade, ak sa vykoná za odplatu alebo za podobnú protihodnotu.</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9D1FEA">
            <w:pPr>
              <w:pStyle w:val="a0"/>
              <w:spacing w:line="305" w:lineRule="auto"/>
            </w:pPr>
            <w:r>
              <w:rPr>
                <w:rStyle w:val="a"/>
                <w:b/>
              </w:rPr>
              <w:t xml:space="preserve">„podmienky a súvisiace povinnosti“ </w:t>
            </w:r>
            <w:r>
              <w:rPr>
                <w:rStyle w:val="a"/>
              </w:rPr>
              <w:t>sú všetky doložky bez ohľadu na ich názov alebo formu,</w:t>
            </w:r>
            <w:r>
              <w:rPr>
                <w:rStyle w:val="a"/>
              </w:rPr>
              <w:t xml:space="preserve"> ktorými sa riadi zmluvný vzťah medzi poskytovateľom sprostredkovateľských služieb a príjemcami služby.</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9D1FEA">
            <w:pPr>
              <w:pStyle w:val="a0"/>
            </w:pPr>
            <w:r>
              <w:rPr>
                <w:rStyle w:val="a"/>
                <w:b/>
              </w:rPr>
              <w:t xml:space="preserve">„obsah vytvorený používateľmi“ </w:t>
            </w:r>
            <w:r>
              <w:rPr>
                <w:rStyle w:val="a"/>
              </w:rPr>
              <w:t>je obsah vytvorený používateľom služby a nahratý do služby týmto používateľom alebo akýmkoľvek iným používateľom, ak sl</w:t>
            </w:r>
            <w:r>
              <w:rPr>
                <w:rStyle w:val="a"/>
              </w:rPr>
              <w:t>užbou je služba platformy na zdieľanie videí.</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9D1FEA">
            <w:pPr>
              <w:pStyle w:val="a0"/>
            </w:pPr>
            <w:r>
              <w:rPr>
                <w:rStyle w:val="a"/>
                <w:b/>
              </w:rPr>
              <w:t xml:space="preserve">„video vytvorené používateľom“ </w:t>
            </w:r>
            <w:r>
              <w:rPr>
                <w:rStyle w:val="a"/>
              </w:rPr>
              <w:t>je obsah vytvorený používateľom pozostávajúci zo súboru pohybujúcich sa obrazov so zvukom alebo bez zvuku predstavujúci bez ohľadu na jeho trvanie samostatnú položku, ktorú vytvoril používateľ a na platformu na zdieľanie videí nahral tento používateľ alebo</w:t>
            </w:r>
            <w:r>
              <w:rPr>
                <w:rStyle w:val="a"/>
              </w:rPr>
              <w:t xml:space="preserve"> akýkoľvek iný používateľ.</w:t>
            </w:r>
          </w:p>
        </w:tc>
      </w:tr>
    </w:tbl>
    <w:p w14:paraId="05FA084E" w14:textId="77777777" w:rsidR="000B564A" w:rsidRDefault="009D1FEA">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Časť B</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9D1FEA" w:rsidP="0061635F">
            <w:pPr>
              <w:pStyle w:val="a0"/>
              <w:spacing w:line="360" w:lineRule="auto"/>
            </w:pPr>
            <w:r>
              <w:rPr>
                <w:rStyle w:val="a"/>
              </w:rPr>
              <w:t>„</w:t>
            </w:r>
            <w:r>
              <w:rPr>
                <w:rStyle w:val="a"/>
                <w:b/>
              </w:rPr>
              <w:t>videoobsah</w:t>
            </w:r>
            <w:r>
              <w:rPr>
                <w:rStyle w:val="a"/>
              </w:rPr>
              <w:t>“ sa vzťahuje na: a) video vytvorené používateľom, b) akýkoľvek program.</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9D1FEA" w:rsidP="0061635F">
            <w:pPr>
              <w:pStyle w:val="a0"/>
            </w:pPr>
            <w:r>
              <w:rPr>
                <w:rStyle w:val="a"/>
              </w:rPr>
              <w:t>„</w:t>
            </w:r>
            <w:r>
              <w:rPr>
                <w:rStyle w:val="a"/>
                <w:b/>
              </w:rPr>
              <w:t>služba platformy na zdieľanie videí</w:t>
            </w:r>
            <w:r>
              <w:rPr>
                <w:rStyle w:val="a"/>
              </w:rPr>
              <w:t>“ je:</w:t>
            </w:r>
          </w:p>
          <w:p w14:paraId="08D92DE0" w14:textId="77777777" w:rsidR="000B564A" w:rsidRDefault="009D1FEA" w:rsidP="0061635F">
            <w:pPr>
              <w:pStyle w:val="a0"/>
              <w:ind w:left="360" w:hanging="360"/>
            </w:pPr>
            <w:r>
              <w:rPr>
                <w:rStyle w:val="a"/>
                <w:i/>
              </w:rPr>
              <w:t>•</w:t>
            </w:r>
            <w:r>
              <w:rPr>
                <w:rStyle w:val="a"/>
              </w:rPr>
              <w:t xml:space="preserve"> služba, ako ju vymedzujú články 56 a 57 Zmluvy o fungovaní Európskej únie, pričom základný účel služby alebo jej oddeliteľnej časti alebo zásadná funkcia tejto služby je poskytovanie programov, videí vytvorených používateľmi alebo programov aj videí vytvo</w:t>
            </w:r>
            <w:r>
              <w:rPr>
                <w:rStyle w:val="a"/>
              </w:rPr>
              <w:t>rených používateľmi širokej verejnosti, za ktoré poskytovateľ platformy na zdieľanie videí nenesie redakčnú zodpovednosť, s cieľom informovať, zabávať alebo vzdelávať prostredníctvom elektronických komunikačných sietí v zmysle článku 2 písm. a) smernice 20</w:t>
            </w:r>
            <w:r>
              <w:rPr>
                <w:rStyle w:val="a"/>
              </w:rPr>
              <w:t>02/21/ES, a ktorých organizáciu určuje poskytovateľ platformy na zdieľanie videí, a to aj automatickými prostriedkami alebo algoritmami, najmä prostredníctvom zobrazovania, označovania a radenia.</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9D1FEA" w:rsidP="0061635F">
            <w:pPr>
              <w:pStyle w:val="a0"/>
              <w:spacing w:line="300" w:lineRule="auto"/>
            </w:pPr>
            <w:r>
              <w:rPr>
                <w:rStyle w:val="a"/>
                <w:b/>
              </w:rPr>
              <w:t xml:space="preserve">„poskytovateľ služieb platformy na zdieľanie videí“ </w:t>
            </w:r>
            <w:r>
              <w:rPr>
                <w:rStyle w:val="a"/>
              </w:rPr>
              <w:t>je fyzická alebo právnická osoba, ktorá poskytuje službu platformy na zdieľanie videí.</w:t>
            </w:r>
          </w:p>
        </w:tc>
      </w:tr>
      <w:tr w:rsidR="000B564A" w14:paraId="36DEDE07" w14:textId="77777777" w:rsidTr="003B5668">
        <w:trPr>
          <w:trHeight w:val="1747"/>
        </w:trPr>
        <w:tc>
          <w:tcPr>
            <w:tcW w:w="2453" w:type="dxa"/>
            <w:shd w:val="clear" w:color="auto" w:fill="auto"/>
          </w:tcPr>
          <w:p w14:paraId="349760D2" w14:textId="77777777" w:rsidR="000B564A" w:rsidRDefault="009D1FEA"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9D1FEA" w:rsidP="0061635F">
            <w:pPr>
              <w:pStyle w:val="a0"/>
              <w:spacing w:line="202" w:lineRule="auto"/>
              <w:rPr>
                <w:sz w:val="50"/>
                <w:szCs w:val="50"/>
              </w:rPr>
            </w:pPr>
            <w:r>
              <w:rPr>
                <w:rStyle w:val="a"/>
                <w:rFonts w:ascii="Times New Roman" w:hAnsi="Times New Roman"/>
                <w:color w:val="371403"/>
                <w:sz w:val="50"/>
              </w:rPr>
              <w:t>Osobitné povinnosti služieb platformy na zdieľanie videí – obsah</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9D1FEA" w:rsidP="0061635F">
            <w:pPr>
              <w:pStyle w:val="a0"/>
              <w:spacing w:line="240" w:lineRule="auto"/>
              <w:rPr>
                <w:sz w:val="34"/>
                <w:szCs w:val="34"/>
              </w:rPr>
            </w:pPr>
            <w:r>
              <w:rPr>
                <w:rStyle w:val="a"/>
                <w:rFonts w:ascii="Times New Roman" w:hAnsi="Times New Roman"/>
                <w:color w:val="371403"/>
                <w:sz w:val="34"/>
              </w:rPr>
              <w:t>Podmienky a súvisiace povinnosti – obsah</w:t>
            </w:r>
          </w:p>
        </w:tc>
      </w:tr>
      <w:tr w:rsidR="000B564A" w14:paraId="1D83BB21" w14:textId="77777777" w:rsidTr="003B5668">
        <w:trPr>
          <w:trHeight w:val="4570"/>
        </w:trPr>
        <w:tc>
          <w:tcPr>
            <w:tcW w:w="2453" w:type="dxa"/>
            <w:shd w:val="clear" w:color="auto" w:fill="auto"/>
          </w:tcPr>
          <w:p w14:paraId="0084DA8D" w14:textId="77777777" w:rsidR="000B564A" w:rsidRDefault="009D1FEA" w:rsidP="0061635F">
            <w:pPr>
              <w:pStyle w:val="a0"/>
              <w:spacing w:line="240" w:lineRule="auto"/>
              <w:jc w:val="right"/>
            </w:pPr>
            <w:r>
              <w:rPr>
                <w:rStyle w:val="a"/>
              </w:rPr>
              <w:t>12.1.</w:t>
            </w:r>
          </w:p>
        </w:tc>
        <w:tc>
          <w:tcPr>
            <w:tcW w:w="7325" w:type="dxa"/>
            <w:shd w:val="clear" w:color="auto" w:fill="auto"/>
          </w:tcPr>
          <w:p w14:paraId="03C103B5" w14:textId="77777777" w:rsidR="000B564A" w:rsidRDefault="009D1FEA" w:rsidP="0061635F">
            <w:pPr>
              <w:pStyle w:val="a0"/>
            </w:pPr>
            <w:r>
              <w:rPr>
                <w:rStyle w:val="a"/>
              </w:rPr>
              <w:t>Poskytovateľ služieb platformy na zdieľanie videí zahrnie do podmienok a súvisiacich povinností služby obmedzenia, ktoré používateľom bránia: -</w:t>
            </w:r>
          </w:p>
          <w:p w14:paraId="1EB7D7E0" w14:textId="77777777" w:rsidR="000B564A" w:rsidRDefault="009D1FEA" w:rsidP="0061635F">
            <w:pPr>
              <w:pStyle w:val="a0"/>
              <w:numPr>
                <w:ilvl w:val="0"/>
                <w:numId w:val="20"/>
              </w:numPr>
              <w:tabs>
                <w:tab w:val="left" w:pos="331"/>
              </w:tabs>
              <w:spacing w:line="305" w:lineRule="auto"/>
              <w:ind w:left="360" w:hanging="360"/>
            </w:pPr>
            <w:r>
              <w:rPr>
                <w:rStyle w:val="a"/>
              </w:rPr>
              <w:t>̶</w:t>
            </w:r>
            <w:r>
              <w:rPr>
                <w:rStyle w:val="a"/>
              </w:rPr>
              <w:t>nahrať alebo zdieľať obmedzený videoobsah, ako sa vymedzuje v t</w:t>
            </w:r>
            <w:r>
              <w:rPr>
                <w:rStyle w:val="a"/>
              </w:rPr>
              <w:t>omto kódexe, a</w:t>
            </w:r>
          </w:p>
          <w:p w14:paraId="0DE1764A" w14:textId="77777777" w:rsidR="000B564A" w:rsidRDefault="009D1FEA" w:rsidP="0061635F">
            <w:pPr>
              <w:pStyle w:val="a0"/>
              <w:numPr>
                <w:ilvl w:val="0"/>
                <w:numId w:val="20"/>
              </w:numPr>
              <w:tabs>
                <w:tab w:val="left" w:pos="331"/>
              </w:tabs>
              <w:spacing w:line="305" w:lineRule="auto"/>
              <w:ind w:left="360" w:hanging="360"/>
            </w:pPr>
            <w:r>
              <w:rPr>
                <w:rStyle w:val="a"/>
              </w:rPr>
              <w:t>̶</w:t>
            </w:r>
            <w:r>
              <w:rPr>
                <w:rStyle w:val="a"/>
              </w:rPr>
              <w:t>nahrať alebo zdieľať obmedzený neoddeliteľný obsah vytvorený používateľmi, ako sa vymedzuje v tomto kódexe.</w:t>
            </w:r>
          </w:p>
        </w:tc>
      </w:tr>
    </w:tbl>
    <w:p w14:paraId="61AEB2B2" w14:textId="77777777" w:rsidR="000B564A" w:rsidRDefault="009D1FEA">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Časť B</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9D1FEA"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9D1FEA" w:rsidP="0061635F">
            <w:pPr>
              <w:pStyle w:val="a0"/>
            </w:pPr>
            <w:r>
              <w:rPr>
                <w:rStyle w:val="a"/>
              </w:rPr>
              <w:t>Poskytovateľ služieb platformy na zdieľanie videí zahrnie do podmienok a súvisiacich povinností služby buď:</w:t>
            </w:r>
          </w:p>
          <w:p w14:paraId="076F13CF" w14:textId="77777777" w:rsidR="000B564A" w:rsidRDefault="009D1FEA" w:rsidP="0061635F">
            <w:pPr>
              <w:pStyle w:val="a0"/>
              <w:numPr>
                <w:ilvl w:val="0"/>
                <w:numId w:val="21"/>
              </w:numPr>
              <w:tabs>
                <w:tab w:val="left" w:pos="341"/>
              </w:tabs>
              <w:spacing w:line="300" w:lineRule="auto"/>
              <w:ind w:left="360" w:hanging="360"/>
            </w:pPr>
            <w:r>
              <w:rPr>
                <w:rStyle w:val="a"/>
              </w:rPr>
              <w:t>obmedzenie, ktoré bráni nahratiu alebo zdieľaniu videoobsahu len pre dospelých, ako sa vymedzuje v tomto kódexe; alebo</w:t>
            </w:r>
          </w:p>
          <w:p w14:paraId="4B57A54B" w14:textId="77777777" w:rsidR="000B564A" w:rsidRDefault="009D1FEA" w:rsidP="0061635F">
            <w:pPr>
              <w:pStyle w:val="a0"/>
              <w:numPr>
                <w:ilvl w:val="0"/>
                <w:numId w:val="21"/>
              </w:numPr>
              <w:tabs>
                <w:tab w:val="left" w:pos="341"/>
              </w:tabs>
              <w:ind w:left="360" w:hanging="360"/>
            </w:pPr>
            <w:r>
              <w:rPr>
                <w:rStyle w:val="a"/>
              </w:rPr>
              <w:t>obmedzenie, podľa ktorého pou</w:t>
            </w:r>
            <w:r>
              <w:rPr>
                <w:rStyle w:val="a"/>
              </w:rPr>
              <w:t>žívateľ, ktorý nahráva videoobsah len pre dospelých, ako sa vymedzuje v tomto kódexe, musí ohodnotiť obsah ako nevhodný pre deti pomocou mechanizmu vyvinutého poskytovateľom služieb platformy na zdieľanie videí v nadväznosti na oddiel 12.11.</w:t>
            </w:r>
          </w:p>
        </w:tc>
      </w:tr>
      <w:tr w:rsidR="000B564A" w14:paraId="595B5E9C" w14:textId="77777777" w:rsidTr="0061635F">
        <w:trPr>
          <w:trHeight w:val="3264"/>
        </w:trPr>
        <w:tc>
          <w:tcPr>
            <w:tcW w:w="1661" w:type="dxa"/>
            <w:shd w:val="clear" w:color="auto" w:fill="auto"/>
          </w:tcPr>
          <w:p w14:paraId="0037AA83" w14:textId="77777777" w:rsidR="000B564A" w:rsidRDefault="009D1FEA"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9D1FEA" w:rsidP="0061635F">
            <w:pPr>
              <w:pStyle w:val="a0"/>
              <w:spacing w:line="305" w:lineRule="auto"/>
            </w:pPr>
            <w:r>
              <w:rPr>
                <w:rStyle w:val="a"/>
              </w:rPr>
              <w:t xml:space="preserve">Služba platformy na zdieľanie videí, v súvislosti s ktorou je hlavný účel služby alebo jej oddeliteľná časť určená na poskytovanie programov, videí vytvorených používateľmi alebo oboch, ktoré pozostávajú z videoobsahu len pre dospelých, ako sa vymedzuje v </w:t>
            </w:r>
            <w:r>
              <w:rPr>
                <w:rStyle w:val="a"/>
              </w:rPr>
              <w:t>tomto kódexe, zahŕňa v obchodných podmienkach a súvisiacich povinnostiach služby požiadavku, ktorá bráni deťom využívať službu alebo jej oddeliteľnú časť, a povinnosť, aby dospelí používatelia zabezpečili, že ich účty v službe nebudú používať deti.</w:t>
            </w:r>
          </w:p>
        </w:tc>
      </w:tr>
      <w:tr w:rsidR="000B564A" w14:paraId="504DBDD6" w14:textId="77777777" w:rsidTr="0061635F">
        <w:trPr>
          <w:trHeight w:val="1872"/>
        </w:trPr>
        <w:tc>
          <w:tcPr>
            <w:tcW w:w="1661" w:type="dxa"/>
            <w:shd w:val="clear" w:color="auto" w:fill="auto"/>
          </w:tcPr>
          <w:p w14:paraId="21497C89" w14:textId="77777777" w:rsidR="000B564A" w:rsidRDefault="009D1FEA"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9D1FEA" w:rsidP="0061635F">
            <w:pPr>
              <w:pStyle w:val="a0"/>
              <w:spacing w:line="305" w:lineRule="auto"/>
            </w:pPr>
            <w:r>
              <w:rPr>
                <w:rStyle w:val="a"/>
              </w:rPr>
              <w:t>Poskytovateľ služieb platformy na zdieľanie videí zahrnie do obchodných podmienok a súvisiacich povinností služby požiadavku, aby používatelia dodržiavali a nesnažili sa obísť povinnosti týkajúce sa zabezpečenia veku a hodnotenia obsahu stanovené v oddielo</w:t>
            </w:r>
            <w:r>
              <w:rPr>
                <w:rStyle w:val="a"/>
              </w:rPr>
              <w:t>ch 12.10 a 12.11 tohto kódexu.</w:t>
            </w:r>
          </w:p>
        </w:tc>
      </w:tr>
      <w:tr w:rsidR="000B564A" w14:paraId="329A414B" w14:textId="77777777" w:rsidTr="0061635F">
        <w:trPr>
          <w:trHeight w:val="1992"/>
        </w:trPr>
        <w:tc>
          <w:tcPr>
            <w:tcW w:w="1661" w:type="dxa"/>
            <w:shd w:val="clear" w:color="auto" w:fill="auto"/>
          </w:tcPr>
          <w:p w14:paraId="5178A1FE" w14:textId="77777777" w:rsidR="000B564A" w:rsidRDefault="009D1FEA"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9D1FEA" w:rsidP="0061635F">
            <w:pPr>
              <w:pStyle w:val="a0"/>
              <w:spacing w:line="305" w:lineRule="auto"/>
            </w:pPr>
            <w:r>
              <w:rPr>
                <w:rStyle w:val="a"/>
              </w:rPr>
              <w:t>Poskytovateľ služieb platformy na zdieľanie videí zahrnie do obchodných podmienok a súvisiacich povinností služby požiadavku, aby používatelia dodržiavali obchodné podmienky a súvisiace povinnosti stanovené v oddieloch 12.1 – 12.4 kódexu a nesnažili sa ich</w:t>
            </w:r>
            <w:r>
              <w:rPr>
                <w:rStyle w:val="a"/>
              </w:rPr>
              <w:t xml:space="preserve"> obísť.</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9D1FEA"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Pozastavenie účtov</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9D1FEA"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9D1FEA" w:rsidP="0061635F">
            <w:pPr>
              <w:pStyle w:val="a0"/>
              <w:spacing w:line="305" w:lineRule="auto"/>
            </w:pPr>
            <w:r>
              <w:rPr>
                <w:rStyle w:val="a"/>
              </w:rPr>
              <w:t>Poskytovateľ služieb platformy na zdieľanie videí uplatňuje ustanovenia svojich obchodných podmienok a súvisiacich povinností, ktorými sa vykonáva tento oddiel kódexu, a v prípade potreby a po vydaní predchádzajúceho varovania na primeraný čas pozastaví po</w:t>
            </w:r>
            <w:r>
              <w:rPr>
                <w:rStyle w:val="a"/>
              </w:rPr>
              <w:t>skytovanie svojich služieb tým používateľom služby, o ktorých zistili, že často porušujú obchodné podmienky a súvisiace povinnosti služby stanovené v oddieloch 12.1 – 12.4.</w:t>
            </w:r>
          </w:p>
        </w:tc>
      </w:tr>
    </w:tbl>
    <w:p w14:paraId="200E5288" w14:textId="77777777" w:rsidR="000B564A" w:rsidRDefault="009D1FEA">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Časť B</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9D1FEA"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9D1FEA" w:rsidP="0061635F">
            <w:pPr>
              <w:pStyle w:val="a0"/>
              <w:spacing w:line="305" w:lineRule="auto"/>
            </w:pPr>
            <w:r>
              <w:rPr>
                <w:rStyle w:val="a"/>
              </w:rPr>
              <w:t>Pri rozhodovaní o pozastavení poskytovateľ služieb platformy na zd</w:t>
            </w:r>
            <w:r>
              <w:rPr>
                <w:rStyle w:val="a"/>
              </w:rPr>
              <w:t>ieľanie videí v jednotlivých prípadoch a včas, dôsledne a objektívne posúdi, či používateľ porušil obchodné podmienky a súvisiace povinnosti služby stanovené v oddieloch 12.1 – 12.4, pričom zohľadní všetky relevantné skutočnosti a okolnosti vyplývajúce z i</w:t>
            </w:r>
            <w:r>
              <w:rPr>
                <w:rStyle w:val="a"/>
              </w:rPr>
              <w:t>nformácií, ktoré má k dispozícii poskytovateľ služieb platformy na zdieľanie videí.</w:t>
            </w:r>
          </w:p>
        </w:tc>
      </w:tr>
      <w:tr w:rsidR="000B564A" w14:paraId="0B7EC109" w14:textId="77777777" w:rsidTr="0061635F">
        <w:trPr>
          <w:trHeight w:val="2578"/>
        </w:trPr>
        <w:tc>
          <w:tcPr>
            <w:tcW w:w="1550" w:type="dxa"/>
            <w:shd w:val="clear" w:color="auto" w:fill="auto"/>
          </w:tcPr>
          <w:p w14:paraId="1A964C1E" w14:textId="77777777" w:rsidR="000B564A" w:rsidRDefault="009D1FEA"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9D1FEA" w:rsidP="0061635F">
            <w:pPr>
              <w:pStyle w:val="a0"/>
              <w:spacing w:line="305" w:lineRule="auto"/>
            </w:pPr>
            <w:r>
              <w:rPr>
                <w:rStyle w:val="a"/>
              </w:rPr>
              <w:t xml:space="preserve">Poskytovateľ služieb platformy na zdieľanie videí pri rozhodovaní o pozastavení náležite zohľadní práva a oprávnené záujmy všetkých zainteresovaných strán vrátane základných práv príjemcov služby, ako je sloboda prejavu, sloboda a pluralita médií a ďalšie </w:t>
            </w:r>
            <w:r>
              <w:rPr>
                <w:rStyle w:val="a"/>
              </w:rPr>
              <w:t>základné práva a slobody zakotvené v Charte základných práv Európskej únie.</w:t>
            </w:r>
          </w:p>
        </w:tc>
      </w:tr>
      <w:tr w:rsidR="000B564A" w14:paraId="15457886" w14:textId="77777777" w:rsidTr="0061635F">
        <w:trPr>
          <w:trHeight w:val="1608"/>
        </w:trPr>
        <w:tc>
          <w:tcPr>
            <w:tcW w:w="1550" w:type="dxa"/>
            <w:shd w:val="clear" w:color="auto" w:fill="auto"/>
          </w:tcPr>
          <w:p w14:paraId="18C03D28" w14:textId="77777777" w:rsidR="000B564A" w:rsidRDefault="009D1FEA"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9D1FEA" w:rsidP="0061635F">
            <w:pPr>
              <w:pStyle w:val="a0"/>
              <w:spacing w:line="305" w:lineRule="auto"/>
            </w:pPr>
            <w:r>
              <w:rPr>
                <w:rStyle w:val="a"/>
              </w:rPr>
              <w:t xml:space="preserve">Oddiely 12.6, 12.7 a 12.8 sa uplatňujú len vtedy, ak sa na dôsledky pre používateľa nevzťahujú opatrenia prijaté podľa článku 23 a článku 35 ods. 1 písm. b) nariadenia (EÚ) </w:t>
            </w:r>
            <w:r>
              <w:rPr>
                <w:rStyle w:val="a"/>
              </w:rPr>
              <w:t>2022/2065 (akt o digitálnych službách).</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9D1FEA" w:rsidP="0061635F">
            <w:pPr>
              <w:pStyle w:val="a0"/>
              <w:spacing w:line="240" w:lineRule="auto"/>
              <w:rPr>
                <w:sz w:val="34"/>
                <w:szCs w:val="34"/>
              </w:rPr>
            </w:pPr>
            <w:r>
              <w:rPr>
                <w:rStyle w:val="a"/>
                <w:rFonts w:ascii="Times New Roman" w:hAnsi="Times New Roman"/>
                <w:color w:val="371403"/>
                <w:sz w:val="34"/>
              </w:rPr>
              <w:t>Zabezpečenie veku a videoobsah len pre dospelých</w:t>
            </w:r>
          </w:p>
        </w:tc>
      </w:tr>
      <w:tr w:rsidR="000B564A" w14:paraId="6C81AB2E" w14:textId="77777777" w:rsidTr="0061635F">
        <w:trPr>
          <w:trHeight w:val="2880"/>
        </w:trPr>
        <w:tc>
          <w:tcPr>
            <w:tcW w:w="1550" w:type="dxa"/>
            <w:shd w:val="clear" w:color="auto" w:fill="auto"/>
          </w:tcPr>
          <w:p w14:paraId="22BBB3E8" w14:textId="77777777" w:rsidR="000B564A" w:rsidRDefault="009D1FEA"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9D1FEA" w:rsidP="0061635F">
            <w:pPr>
              <w:pStyle w:val="a0"/>
            </w:pPr>
            <w:r>
              <w:rPr>
                <w:rStyle w:val="a"/>
              </w:rPr>
              <w:t>Poskytovateľ služieb platformy na zdieľanie videí, ktorého podmienky nebránia nahrávaniu alebo zdieľaniu videoobsahu len pre dospelých, ako sa vymedzuje v tomto kódexe, zavedie účinné opatrenia na zabezpečenie veku vymedzené v tomto kódexe s cieľom zabezpe</w:t>
            </w:r>
            <w:r>
              <w:rPr>
                <w:rStyle w:val="a"/>
              </w:rPr>
              <w:t>čiť, aby deti nemohli bežne vidieť videoobsah len pre dospelých. Opatrenie na zabezpečenie veku založené výlučne na vlastnom vyhlásení používateľov služby o veku nie je účinným opatrením na účely tohto oddielu.</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9D1FEA" w:rsidP="0061635F">
            <w:pPr>
              <w:pStyle w:val="a0"/>
              <w:spacing w:line="240" w:lineRule="auto"/>
              <w:rPr>
                <w:sz w:val="34"/>
                <w:szCs w:val="34"/>
              </w:rPr>
            </w:pPr>
            <w:r>
              <w:rPr>
                <w:rStyle w:val="a"/>
                <w:rFonts w:ascii="Times New Roman" w:hAnsi="Times New Roman"/>
                <w:color w:val="371403"/>
                <w:sz w:val="34"/>
              </w:rPr>
              <w:t>Hodnotenie obsahu</w:t>
            </w:r>
          </w:p>
        </w:tc>
      </w:tr>
      <w:tr w:rsidR="000B564A" w14:paraId="4E00E14E" w14:textId="77777777" w:rsidTr="0061635F">
        <w:trPr>
          <w:trHeight w:val="4022"/>
        </w:trPr>
        <w:tc>
          <w:tcPr>
            <w:tcW w:w="1550" w:type="dxa"/>
            <w:shd w:val="clear" w:color="auto" w:fill="auto"/>
          </w:tcPr>
          <w:p w14:paraId="1BF5193F" w14:textId="77777777" w:rsidR="000B564A" w:rsidRDefault="009D1FEA"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9D1FEA" w:rsidP="0061635F">
            <w:pPr>
              <w:pStyle w:val="a0"/>
              <w:spacing w:line="305" w:lineRule="auto"/>
            </w:pPr>
            <w:r>
              <w:rPr>
                <w:rStyle w:val="a"/>
              </w:rPr>
              <w:t xml:space="preserve">Poskytovateľ služieb platformy na zdieľanie videí, ktorého podmienky nebránia nahrávaniu alebo zdieľaniu videoobsahu len pre dospelých, ako sa vymedzuje v tomto kódexe, zavedie ľahko použiteľný systém hodnotenia obsahu, ktorý používateľom, ktorí nahrávajú </w:t>
            </w:r>
            <w:r>
              <w:rPr>
                <w:rStyle w:val="a"/>
              </w:rPr>
              <w:t>videá vytvorené používateľmi, umožní ohodnotiť takýto obsah. Mechanizmus hodnotenia obsahu umožňuje používateľom ohodnotiť obsah ako nevhodný pre deti, pretože videoobsah je len pre dospelých, ako sa vymedzuje v tomto kódexe, a zodpovedajúcim spôsobom ozna</w:t>
            </w:r>
            <w:r>
              <w:rPr>
                <w:rStyle w:val="a"/>
              </w:rPr>
              <w:t>čiť takýto videoobsah, aby sa zabezpečila transparentnosť pre používateľov, ktorí tento obsah prezerajú.</w:t>
            </w:r>
          </w:p>
        </w:tc>
      </w:tr>
    </w:tbl>
    <w:p w14:paraId="12D040F6" w14:textId="77777777" w:rsidR="000B564A" w:rsidRDefault="009D1FEA">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Časť B</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9D1FEA" w:rsidP="0061635F">
            <w:pPr>
              <w:pStyle w:val="a0"/>
              <w:spacing w:line="240" w:lineRule="auto"/>
              <w:rPr>
                <w:sz w:val="34"/>
                <w:szCs w:val="34"/>
              </w:rPr>
            </w:pPr>
            <w:r>
              <w:rPr>
                <w:rStyle w:val="a"/>
                <w:rFonts w:ascii="Times New Roman" w:hAnsi="Times New Roman"/>
                <w:color w:val="371403"/>
                <w:sz w:val="34"/>
              </w:rPr>
              <w:t>Občianska diskusia o veciach verejného záujmu</w:t>
            </w:r>
          </w:p>
        </w:tc>
      </w:tr>
      <w:tr w:rsidR="000B564A" w14:paraId="2AA53ED2" w14:textId="77777777" w:rsidTr="0061635F">
        <w:trPr>
          <w:trHeight w:val="3106"/>
        </w:trPr>
        <w:tc>
          <w:tcPr>
            <w:tcW w:w="1517" w:type="dxa"/>
            <w:shd w:val="clear" w:color="auto" w:fill="auto"/>
          </w:tcPr>
          <w:p w14:paraId="56FBB1CF" w14:textId="77777777" w:rsidR="000B564A" w:rsidRDefault="009D1FEA"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9D1FEA" w:rsidP="0061635F">
            <w:pPr>
              <w:pStyle w:val="a0"/>
              <w:spacing w:line="305" w:lineRule="auto"/>
            </w:pPr>
            <w:r>
              <w:rPr>
                <w:rStyle w:val="a"/>
              </w:rPr>
              <w:t>Oddiel 12 tohto kódexu sa nesmie vykladať v tom zmysle, že bráni nahrávaniu alebo zdieľaniu videoobsahu, ktorý obsahuje násilné alebo znepokojujúce snímky, ak bol takýto obsah nahratý alebo zdieľaný ako príspevok k občianskej diskusii o veci verejného záuj</w:t>
            </w:r>
            <w:r>
              <w:rPr>
                <w:rStyle w:val="a"/>
              </w:rPr>
              <w:t>mu za predpokladu, že deti takýto obsah bežne nemôžu vidieť, a to pomocou vhodných opatrení na dosiahnutie tohto výsledku, ako je hodnotenie obsahu, zabezpečenie veku alebo rodičovské kontroly.</w:t>
            </w:r>
          </w:p>
        </w:tc>
      </w:tr>
      <w:tr w:rsidR="000B564A" w14:paraId="5D7F8230" w14:textId="77777777" w:rsidTr="0061635F">
        <w:trPr>
          <w:trHeight w:val="2683"/>
        </w:trPr>
        <w:tc>
          <w:tcPr>
            <w:tcW w:w="1517" w:type="dxa"/>
            <w:shd w:val="clear" w:color="auto" w:fill="auto"/>
          </w:tcPr>
          <w:p w14:paraId="2067D67B" w14:textId="77777777" w:rsidR="000B564A" w:rsidRDefault="009D1FEA"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9D1FEA" w:rsidP="0061635F">
            <w:pPr>
              <w:pStyle w:val="a0"/>
              <w:spacing w:line="202" w:lineRule="auto"/>
              <w:rPr>
                <w:sz w:val="50"/>
                <w:szCs w:val="50"/>
              </w:rPr>
            </w:pPr>
            <w:r>
              <w:rPr>
                <w:rStyle w:val="a"/>
                <w:rFonts w:ascii="Times New Roman" w:hAnsi="Times New Roman"/>
                <w:color w:val="371403"/>
                <w:sz w:val="50"/>
              </w:rPr>
              <w:t>Povinnosti poskytovateľov služieb platformy na zdieľanie videí – audiovizuálne komerčné oznamy</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9D1FEA" w:rsidP="0061635F">
            <w:pPr>
              <w:pStyle w:val="a0"/>
              <w:spacing w:line="240" w:lineRule="auto"/>
              <w:rPr>
                <w:sz w:val="34"/>
                <w:szCs w:val="34"/>
              </w:rPr>
            </w:pPr>
            <w:r>
              <w:rPr>
                <w:rStyle w:val="a"/>
                <w:rFonts w:ascii="Times New Roman" w:hAnsi="Times New Roman"/>
                <w:color w:val="371403"/>
                <w:sz w:val="34"/>
              </w:rPr>
              <w:t>Podmienky a súvisiace povinnosti – audiovizuálne komerčné oznamy</w:t>
            </w:r>
          </w:p>
          <w:p w14:paraId="2EDB87B1" w14:textId="77777777" w:rsidR="000B564A" w:rsidRDefault="009D1FEA" w:rsidP="0061635F">
            <w:pPr>
              <w:pStyle w:val="a0"/>
              <w:spacing w:line="240" w:lineRule="auto"/>
              <w:rPr>
                <w:sz w:val="34"/>
                <w:szCs w:val="34"/>
              </w:rPr>
            </w:pPr>
            <w:r>
              <w:rPr>
                <w:rStyle w:val="a"/>
                <w:rFonts w:ascii="Times New Roman" w:hAnsi="Times New Roman"/>
                <w:color w:val="371403"/>
                <w:sz w:val="34"/>
              </w:rPr>
              <w:t>Audiovizuálne komerčné oznamy, ktorým služba platformy na zdieľanie videí nezabezpečuje marketing, nepredáva ich ani neusporadúva</w:t>
            </w:r>
          </w:p>
        </w:tc>
      </w:tr>
      <w:tr w:rsidR="000B564A" w14:paraId="7ED006D8" w14:textId="77777777" w:rsidTr="0061635F">
        <w:trPr>
          <w:trHeight w:val="6072"/>
        </w:trPr>
        <w:tc>
          <w:tcPr>
            <w:tcW w:w="1517" w:type="dxa"/>
            <w:shd w:val="clear" w:color="auto" w:fill="auto"/>
          </w:tcPr>
          <w:p w14:paraId="62978490" w14:textId="77777777" w:rsidR="000B564A" w:rsidRDefault="009D1FEA"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9D1FEA" w:rsidP="0061635F">
            <w:pPr>
              <w:pStyle w:val="a0"/>
              <w:spacing w:line="305" w:lineRule="auto"/>
            </w:pPr>
            <w:r>
              <w:rPr>
                <w:rStyle w:val="a"/>
              </w:rPr>
              <w:t>Poskytovateľ služieb platformy na zdieľanie videí v prípade audiovizuálnych komerčných oznamov, ktorým títo poskytovate</w:t>
            </w:r>
            <w:r>
              <w:rPr>
                <w:rStyle w:val="a"/>
              </w:rPr>
              <w:t>lia nezabezpečujú marketing, nepredávajú ich ani neusporadúvajú, zahrnie a uplatňuje v obchodných podmienkach a súvisiacich povinnostiach obmedzenia služby, ktoré používateľom bránia:</w:t>
            </w:r>
          </w:p>
          <w:p w14:paraId="595B09E7" w14:textId="77777777" w:rsidR="000B564A" w:rsidRDefault="009D1FEA" w:rsidP="0061635F">
            <w:pPr>
              <w:pStyle w:val="a0"/>
              <w:numPr>
                <w:ilvl w:val="0"/>
                <w:numId w:val="22"/>
              </w:numPr>
              <w:tabs>
                <w:tab w:val="left" w:pos="331"/>
              </w:tabs>
              <w:spacing w:line="305" w:lineRule="auto"/>
              <w:ind w:left="360" w:hanging="360"/>
            </w:pPr>
            <w:r>
              <w:rPr>
                <w:rStyle w:val="a"/>
              </w:rPr>
              <w:t>nahrávať a zdieľať audiovizuálne komerčné oznamy škodlivé pre širokú ver</w:t>
            </w:r>
            <w:r>
              <w:rPr>
                <w:rStyle w:val="a"/>
              </w:rPr>
              <w:t>ejnosť, ako sa vymedzuje v tomto kódexe,</w:t>
            </w:r>
          </w:p>
          <w:p w14:paraId="1497B784" w14:textId="77777777" w:rsidR="000B564A" w:rsidRDefault="009D1FEA" w:rsidP="0061635F">
            <w:pPr>
              <w:pStyle w:val="a0"/>
              <w:numPr>
                <w:ilvl w:val="0"/>
                <w:numId w:val="22"/>
              </w:numPr>
              <w:tabs>
                <w:tab w:val="left" w:pos="331"/>
              </w:tabs>
              <w:spacing w:line="305" w:lineRule="auto"/>
              <w:ind w:left="360" w:hanging="360"/>
            </w:pPr>
            <w:r>
              <w:rPr>
                <w:rStyle w:val="a"/>
              </w:rPr>
              <w:t>nahrávať a zdieľať audiovizuálne komerčné oznamy škodlivé pre deti, ako sa vymedzuje v tomto kódexe,</w:t>
            </w:r>
          </w:p>
          <w:p w14:paraId="1B67F934" w14:textId="77777777" w:rsidR="000B564A" w:rsidRDefault="009D1FEA" w:rsidP="0061635F">
            <w:pPr>
              <w:pStyle w:val="a0"/>
              <w:numPr>
                <w:ilvl w:val="0"/>
                <w:numId w:val="22"/>
              </w:numPr>
              <w:tabs>
                <w:tab w:val="left" w:pos="331"/>
              </w:tabs>
              <w:spacing w:line="305" w:lineRule="auto"/>
              <w:ind w:left="360" w:hanging="360"/>
            </w:pPr>
            <w:r>
              <w:rPr>
                <w:rStyle w:val="a"/>
              </w:rPr>
              <w:t>nahrávať a zdieľať obmedzené audiovizuálne komerčné oznamy, ako sa vymedzuje v tomto kódexe.</w:t>
            </w:r>
          </w:p>
        </w:tc>
      </w:tr>
    </w:tbl>
    <w:p w14:paraId="0DA38D33" w14:textId="77777777" w:rsidR="000B564A" w:rsidRDefault="009D1FEA">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Časť B</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9D1FEA"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9D1FEA" w:rsidP="0061635F">
            <w:pPr>
              <w:pStyle w:val="a0"/>
            </w:pPr>
            <w:r>
              <w:rPr>
                <w:rStyle w:val="a"/>
              </w:rPr>
              <w:t>Poskytovateľ služieb platformy na zdieľanie videí v prípade audiovizuálnych komerčných oznamov, ktorým títo poskytovatelia nezabezpečujú marketing, nepredávajú ich ani neusporadúvajú, zahrnie a uplatňuje v obchodných podmienkach a súvisiacich povinnostiach</w:t>
            </w:r>
            <w:r>
              <w:rPr>
                <w:rStyle w:val="a"/>
              </w:rPr>
              <w:t xml:space="preserve"> služby požiadavku zabezpečiť, aby audiovizuálne komerčné oznamy vymedzené v tomto kódexe boli ľahko rozpoznateľné ako také.</w:t>
            </w:r>
          </w:p>
        </w:tc>
      </w:tr>
      <w:tr w:rsidR="000B564A" w14:paraId="76D14BEF" w14:textId="77777777" w:rsidTr="0061635F">
        <w:trPr>
          <w:trHeight w:val="2822"/>
        </w:trPr>
        <w:tc>
          <w:tcPr>
            <w:tcW w:w="1483" w:type="dxa"/>
            <w:shd w:val="clear" w:color="auto" w:fill="auto"/>
          </w:tcPr>
          <w:p w14:paraId="50F1DF1C" w14:textId="77777777" w:rsidR="000B564A" w:rsidRDefault="009D1FEA"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9D1FEA" w:rsidP="0061635F">
            <w:pPr>
              <w:pStyle w:val="a0"/>
              <w:spacing w:line="305" w:lineRule="auto"/>
            </w:pPr>
            <w:r>
              <w:rPr>
                <w:rStyle w:val="a"/>
              </w:rPr>
              <w:t>Poskytovateľ služieb platformy na zdieľanie videí v prípade audiovizuálnych komerčných oznamov, ktorým títo poskytovatelia nezabezpečujú marketing, nepredávajú ich ani neusporadúvajú, zahrnie a uplatňuje v obchodných podmienkach a súvisiacich povinnostiach</w:t>
            </w:r>
            <w:r>
              <w:rPr>
                <w:rStyle w:val="a"/>
              </w:rPr>
              <w:t xml:space="preserve"> služby obmedzenie, ktoré vylučuje skryté audiovizuálne komerčné oznamy vymedzené v tomto kódexe a používanie podprahových techník v audiovizuálnych komerčných oznamoch, ako sú vymedzené v tomto kódexe.</w:t>
            </w:r>
          </w:p>
        </w:tc>
      </w:tr>
      <w:tr w:rsidR="000B564A" w14:paraId="76A36774" w14:textId="77777777" w:rsidTr="0061635F">
        <w:trPr>
          <w:trHeight w:val="2261"/>
        </w:trPr>
        <w:tc>
          <w:tcPr>
            <w:tcW w:w="1483" w:type="dxa"/>
            <w:shd w:val="clear" w:color="auto" w:fill="auto"/>
          </w:tcPr>
          <w:p w14:paraId="565B0649" w14:textId="77777777" w:rsidR="000B564A" w:rsidRDefault="009D1FEA"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9D1FEA" w:rsidP="0061635F">
            <w:pPr>
              <w:pStyle w:val="a0"/>
            </w:pPr>
            <w:r>
              <w:rPr>
                <w:rStyle w:val="a"/>
              </w:rPr>
              <w:t>Poskytovateľ služieb platformy na zdieľanie vi</w:t>
            </w:r>
            <w:r>
              <w:rPr>
                <w:rStyle w:val="a"/>
              </w:rPr>
              <w:t>deí zahrnie do obchodných podmienok a súvisiacich povinností služby povinnosť používateľov oznámiť, keď nahrávajú videá vytvorené používateľmi, ktoré obsahujú audiovizuálne komerčné oznamy, ak o tom používatelia vedia alebo ak je možné odôvodnene očakávať,</w:t>
            </w:r>
            <w:r>
              <w:rPr>
                <w:rStyle w:val="a"/>
              </w:rPr>
              <w:t xml:space="preserve"> že o tom vedia.</w:t>
            </w:r>
          </w:p>
        </w:tc>
      </w:tr>
      <w:tr w:rsidR="000B564A" w14:paraId="1DE6ACF7" w14:textId="77777777" w:rsidTr="0061635F">
        <w:trPr>
          <w:trHeight w:val="2045"/>
        </w:trPr>
        <w:tc>
          <w:tcPr>
            <w:tcW w:w="1483" w:type="dxa"/>
            <w:shd w:val="clear" w:color="auto" w:fill="auto"/>
          </w:tcPr>
          <w:p w14:paraId="75C4B344" w14:textId="77777777" w:rsidR="000B564A" w:rsidRDefault="009D1FEA"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9D1FEA" w:rsidP="0061635F">
            <w:pPr>
              <w:pStyle w:val="a0"/>
            </w:pPr>
            <w:r>
              <w:rPr>
                <w:rStyle w:val="a"/>
              </w:rPr>
              <w:t>Poskytovateľ služieb platformy na zdieľanie videí zahrnie do podmienok a súvisiacich povinností služby požiadavku, aby používatelia dodržiavali a nesnažili sa obísť obchodné podmienky a súvisiace povinnosti stanovené v oddieloch 13.</w:t>
            </w:r>
            <w:r>
              <w:rPr>
                <w:rStyle w:val="a"/>
              </w:rPr>
              <w:t>1 – 13.4 kódexu.</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9D1FEA" w:rsidP="0061635F">
            <w:pPr>
              <w:pStyle w:val="a0"/>
              <w:spacing w:line="240" w:lineRule="auto"/>
              <w:rPr>
                <w:sz w:val="34"/>
                <w:szCs w:val="34"/>
              </w:rPr>
            </w:pPr>
            <w:r>
              <w:rPr>
                <w:rStyle w:val="a"/>
                <w:rFonts w:ascii="Times New Roman" w:hAnsi="Times New Roman"/>
                <w:color w:val="371403"/>
                <w:sz w:val="34"/>
              </w:rPr>
              <w:t>Pozastavenie účtov</w:t>
            </w:r>
          </w:p>
        </w:tc>
      </w:tr>
      <w:tr w:rsidR="000B564A" w14:paraId="3F891412" w14:textId="77777777" w:rsidTr="0061635F">
        <w:trPr>
          <w:trHeight w:val="2683"/>
        </w:trPr>
        <w:tc>
          <w:tcPr>
            <w:tcW w:w="1483" w:type="dxa"/>
            <w:shd w:val="clear" w:color="auto" w:fill="auto"/>
          </w:tcPr>
          <w:p w14:paraId="606C7A5D" w14:textId="77777777" w:rsidR="000B564A" w:rsidRDefault="009D1FEA"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9D1FEA" w:rsidP="0061635F">
            <w:pPr>
              <w:pStyle w:val="a0"/>
              <w:spacing w:line="305" w:lineRule="auto"/>
            </w:pPr>
            <w:r>
              <w:rPr>
                <w:rStyle w:val="a"/>
              </w:rPr>
              <w:t>Poskytovateľ služieb platformy na zdieľanie videí uplatňuje ustanovenia svojich obchodných podmienok a súvisiacich povinností, ktorými sa vykonáva tento oddiel kódexu, a v prípade potreby a po vydaní predchádzajúceho varovania na primeraný čas pozastaví po</w:t>
            </w:r>
            <w:r>
              <w:rPr>
                <w:rStyle w:val="a"/>
              </w:rPr>
              <w:t>skytovanie svojich služieb tým používateľom služby, o ktorých zistili, že často porušujú obchodné podmienky a súvisiace povinnosti služby stanovené v oddieloch 13.1 – 13.4.</w:t>
            </w:r>
          </w:p>
        </w:tc>
      </w:tr>
      <w:tr w:rsidR="000B564A" w14:paraId="3F02FB83" w14:textId="77777777" w:rsidTr="0061635F">
        <w:trPr>
          <w:trHeight w:val="2525"/>
        </w:trPr>
        <w:tc>
          <w:tcPr>
            <w:tcW w:w="1483" w:type="dxa"/>
            <w:shd w:val="clear" w:color="auto" w:fill="auto"/>
          </w:tcPr>
          <w:p w14:paraId="08D3DFD1" w14:textId="77777777" w:rsidR="000B564A" w:rsidRDefault="009D1FEA"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9D1FEA" w:rsidP="0061635F">
            <w:pPr>
              <w:pStyle w:val="a0"/>
              <w:spacing w:line="305" w:lineRule="auto"/>
            </w:pPr>
            <w:r>
              <w:rPr>
                <w:rStyle w:val="a"/>
              </w:rPr>
              <w:t xml:space="preserve">Pri rozhodovaní o pozastavení poskytovateľ služieb platformy na zdieľanie videí v jednotlivých prípadoch a včas, dôsledne a objektívne posúdi, či používateľ porušil obchodné podmienky a súvisiace povinnosti služby stanovené v oddieloch 13.1 – 13.4, pričom </w:t>
            </w:r>
            <w:r>
              <w:rPr>
                <w:rStyle w:val="a"/>
              </w:rPr>
              <w:t>zohľadní všetky relevantné skutočnosti a okolnosti vyplývajúce z informácií, ktoré má k dispozícii poskytovateľ služieb platformy na zdieľanie videí.</w:t>
            </w:r>
          </w:p>
        </w:tc>
      </w:tr>
    </w:tbl>
    <w:p w14:paraId="70779F43" w14:textId="77777777" w:rsidR="000B564A" w:rsidRDefault="009D1FEA">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Časť B</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9D1FEA"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9D1FEA" w:rsidP="0061635F">
            <w:pPr>
              <w:pStyle w:val="a0"/>
              <w:spacing w:line="305" w:lineRule="auto"/>
            </w:pPr>
            <w:r>
              <w:rPr>
                <w:rStyle w:val="a"/>
              </w:rPr>
              <w:t xml:space="preserve">Poskytovateľ služieb platformy na zdieľanie videí pri rozhodovaní o pozastavení náležite </w:t>
            </w:r>
            <w:r>
              <w:rPr>
                <w:rStyle w:val="a"/>
              </w:rPr>
              <w:t>zohľadní práva a oprávnené záujmy všetkých zainteresovaných strán vrátane základných práv príjemcov služby, ako je sloboda prejavu, sloboda a pluralita médií a ďalšie základné práva a slobody zakotvené v Charte základných práv Európskej únie.</w:t>
            </w:r>
          </w:p>
        </w:tc>
      </w:tr>
      <w:tr w:rsidR="000B564A" w14:paraId="78AF0D7D" w14:textId="77777777" w:rsidTr="0061635F">
        <w:trPr>
          <w:trHeight w:val="1642"/>
        </w:trPr>
        <w:tc>
          <w:tcPr>
            <w:tcW w:w="1517" w:type="dxa"/>
            <w:shd w:val="clear" w:color="auto" w:fill="auto"/>
          </w:tcPr>
          <w:p w14:paraId="7F01C469" w14:textId="77777777" w:rsidR="000B564A" w:rsidRDefault="009D1FEA"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9D1FEA" w:rsidP="0061635F">
            <w:pPr>
              <w:pStyle w:val="a0"/>
              <w:spacing w:line="305" w:lineRule="auto"/>
            </w:pPr>
            <w:r>
              <w:rPr>
                <w:rStyle w:val="a"/>
              </w:rPr>
              <w:t>Oddiely 13.6, 13.7 a 13.8 sa uplatňujú len vtedy, ak sa na dôsledky pre používateľa nevzťahujú opatrenia prijaté podľa článku 23 a článku 35 ods. 1 písm. b) nariadenia (EÚ) 2022/2065 (akt o digitálnych službách).</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9D1FEA" w:rsidP="0061635F">
            <w:pPr>
              <w:pStyle w:val="a0"/>
              <w:spacing w:line="240" w:lineRule="auto"/>
              <w:rPr>
                <w:sz w:val="34"/>
                <w:szCs w:val="34"/>
              </w:rPr>
            </w:pPr>
            <w:r>
              <w:rPr>
                <w:rStyle w:val="a"/>
                <w:rFonts w:ascii="Times New Roman" w:hAnsi="Times New Roman"/>
                <w:color w:val="371403"/>
                <w:sz w:val="34"/>
              </w:rPr>
              <w:t>Audiovizuálne komerčné oznamy, ktorým slu</w:t>
            </w:r>
            <w:r>
              <w:rPr>
                <w:rStyle w:val="a"/>
                <w:rFonts w:ascii="Times New Roman" w:hAnsi="Times New Roman"/>
                <w:color w:val="371403"/>
                <w:sz w:val="34"/>
              </w:rPr>
              <w:t>žba platformy na zdieľanie videí zabezpečuje marketing, predáva ich alebo usporadúva</w:t>
            </w:r>
          </w:p>
        </w:tc>
      </w:tr>
      <w:tr w:rsidR="000B564A" w14:paraId="2C2D41B2" w14:textId="77777777" w:rsidTr="0061635F">
        <w:trPr>
          <w:trHeight w:val="2928"/>
        </w:trPr>
        <w:tc>
          <w:tcPr>
            <w:tcW w:w="1517" w:type="dxa"/>
            <w:shd w:val="clear" w:color="auto" w:fill="auto"/>
          </w:tcPr>
          <w:p w14:paraId="6944A8C4" w14:textId="77777777" w:rsidR="000B564A" w:rsidRDefault="009D1FEA"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9D1FEA" w:rsidP="0061635F">
            <w:pPr>
              <w:pStyle w:val="a0"/>
              <w:spacing w:line="305" w:lineRule="auto"/>
            </w:pPr>
            <w:r>
              <w:rPr>
                <w:rStyle w:val="a"/>
              </w:rPr>
              <w:t>Poskytovateľ služieb platformy na zdieľanie videí nesmie zabezpečovať marketing, predávať ani usporadúvať:</w:t>
            </w:r>
          </w:p>
          <w:p w14:paraId="7245D58E" w14:textId="77777777" w:rsidR="000B564A" w:rsidRDefault="009D1FEA" w:rsidP="0061635F">
            <w:pPr>
              <w:pStyle w:val="a0"/>
              <w:numPr>
                <w:ilvl w:val="0"/>
                <w:numId w:val="23"/>
              </w:numPr>
              <w:tabs>
                <w:tab w:val="left" w:pos="326"/>
              </w:tabs>
              <w:spacing w:line="305" w:lineRule="auto"/>
              <w:ind w:left="360" w:hanging="360"/>
            </w:pPr>
            <w:r>
              <w:rPr>
                <w:rStyle w:val="a"/>
              </w:rPr>
              <w:t>audiovizuálne komerčné oznamy škodlivé pre širokú verejnosť, ako sa vymedzuje v tomto kódexe,</w:t>
            </w:r>
          </w:p>
          <w:p w14:paraId="7C1E9827" w14:textId="77777777" w:rsidR="000B564A" w:rsidRDefault="009D1FEA" w:rsidP="0061635F">
            <w:pPr>
              <w:pStyle w:val="a0"/>
              <w:numPr>
                <w:ilvl w:val="0"/>
                <w:numId w:val="23"/>
              </w:numPr>
              <w:tabs>
                <w:tab w:val="left" w:pos="326"/>
              </w:tabs>
              <w:spacing w:line="305" w:lineRule="auto"/>
              <w:ind w:left="360" w:hanging="360"/>
            </w:pPr>
            <w:r>
              <w:rPr>
                <w:rStyle w:val="a"/>
              </w:rPr>
              <w:t>audiovizuálne komerčné oznamy škodlivé pre deti, ako sa</w:t>
            </w:r>
            <w:r>
              <w:rPr>
                <w:rStyle w:val="a"/>
              </w:rPr>
              <w:t xml:space="preserve"> vymedzuje v tomto kódexe, alebo</w:t>
            </w:r>
          </w:p>
          <w:p w14:paraId="3CBFFBD7" w14:textId="77777777" w:rsidR="000B564A" w:rsidRDefault="009D1FEA" w:rsidP="0061635F">
            <w:pPr>
              <w:pStyle w:val="a0"/>
              <w:numPr>
                <w:ilvl w:val="0"/>
                <w:numId w:val="23"/>
              </w:numPr>
              <w:tabs>
                <w:tab w:val="left" w:pos="326"/>
              </w:tabs>
              <w:spacing w:line="305" w:lineRule="auto"/>
              <w:ind w:left="360" w:hanging="360"/>
            </w:pPr>
            <w:r>
              <w:rPr>
                <w:rStyle w:val="a"/>
              </w:rPr>
              <w:t>obmedzené audiovizuálne komerčné oznamy, ako sa vymedzuje v tomto kódexe.</w:t>
            </w:r>
          </w:p>
        </w:tc>
      </w:tr>
      <w:tr w:rsidR="000B564A" w14:paraId="0E3DB25C" w14:textId="77777777" w:rsidTr="0061635F">
        <w:trPr>
          <w:trHeight w:val="1958"/>
        </w:trPr>
        <w:tc>
          <w:tcPr>
            <w:tcW w:w="1517" w:type="dxa"/>
            <w:shd w:val="clear" w:color="auto" w:fill="auto"/>
          </w:tcPr>
          <w:p w14:paraId="5F3E144B" w14:textId="77777777" w:rsidR="000B564A" w:rsidRDefault="009D1FEA"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9D1FEA" w:rsidP="0061635F">
            <w:pPr>
              <w:pStyle w:val="a0"/>
              <w:spacing w:line="305" w:lineRule="auto"/>
            </w:pPr>
            <w:r>
              <w:rPr>
                <w:rStyle w:val="a"/>
              </w:rPr>
              <w:t>Poskytovateľ služieb platformy na zdieľanie videí v prípade audiovizuálnych komerčných oznamov, ktorým tento poskytovateľ platformy na zdieľanie videí zabezpečuje marketing, predáva ich alebo usporadúva, zabezpečí, aby audiovizuálne komerčné oznamy boli ak</w:t>
            </w:r>
            <w:r>
              <w:rPr>
                <w:rStyle w:val="a"/>
              </w:rPr>
              <w:t>o také ľahko rozpoznateľné.</w:t>
            </w:r>
          </w:p>
        </w:tc>
      </w:tr>
      <w:tr w:rsidR="000B564A" w14:paraId="0219555C" w14:textId="77777777" w:rsidTr="0061635F">
        <w:trPr>
          <w:trHeight w:val="3336"/>
        </w:trPr>
        <w:tc>
          <w:tcPr>
            <w:tcW w:w="1517" w:type="dxa"/>
            <w:shd w:val="clear" w:color="auto" w:fill="auto"/>
          </w:tcPr>
          <w:p w14:paraId="6FF01C1B" w14:textId="77777777" w:rsidR="000B564A" w:rsidRDefault="009D1FEA"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9D1FEA" w:rsidP="0061635F">
            <w:pPr>
              <w:pStyle w:val="a0"/>
              <w:spacing w:line="305" w:lineRule="auto"/>
            </w:pPr>
            <w:r>
              <w:rPr>
                <w:rStyle w:val="a"/>
              </w:rPr>
              <w:t>Poskytovateľ služieb platformy na zdieľanie videí zabezpečovať marketing, predávať ani usporadúvať v prípade skrytých audiovizuálnych komerčných oznamov vymedzených v tomto kódexe ani zahrnúť do audiovizuálnych komerčnýc</w:t>
            </w:r>
            <w:r>
              <w:rPr>
                <w:rStyle w:val="a"/>
              </w:rPr>
              <w:t>h oznamov používanie podprahových techník vymedzených v tomto kódexe.</w:t>
            </w:r>
          </w:p>
        </w:tc>
      </w:tr>
    </w:tbl>
    <w:p w14:paraId="20EC50A3" w14:textId="77777777" w:rsidR="000B564A" w:rsidRDefault="009D1FEA">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Časť B</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9D1FEA" w:rsidP="003B5668">
            <w:pPr>
              <w:pStyle w:val="a0"/>
              <w:spacing w:line="240" w:lineRule="auto"/>
              <w:rPr>
                <w:sz w:val="34"/>
                <w:szCs w:val="34"/>
              </w:rPr>
            </w:pPr>
            <w:r>
              <w:rPr>
                <w:rStyle w:val="a"/>
                <w:rFonts w:ascii="Times New Roman" w:hAnsi="Times New Roman"/>
                <w:color w:val="371403"/>
                <w:sz w:val="34"/>
              </w:rPr>
              <w:t>Alkohol</w:t>
            </w:r>
          </w:p>
        </w:tc>
      </w:tr>
      <w:tr w:rsidR="000B564A" w14:paraId="35C7526E" w14:textId="77777777" w:rsidTr="0061635F">
        <w:trPr>
          <w:trHeight w:val="2837"/>
        </w:trPr>
        <w:tc>
          <w:tcPr>
            <w:tcW w:w="1286" w:type="dxa"/>
            <w:shd w:val="clear" w:color="auto" w:fill="auto"/>
          </w:tcPr>
          <w:p w14:paraId="041095BF" w14:textId="77777777" w:rsidR="000B564A" w:rsidRDefault="009D1FEA"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9D1FEA" w:rsidP="0061635F">
            <w:pPr>
              <w:pStyle w:val="a0"/>
              <w:spacing w:line="305" w:lineRule="auto"/>
            </w:pPr>
            <w:r>
              <w:rPr>
                <w:rStyle w:val="a"/>
              </w:rPr>
              <w:t>Poskytovateľovi služieb platformy na zdieľanie videí sa neobmedzuje zabezpečovanie marketingu, predaj ani usporadúvanie a (v prípade audiovizuálnych komerčných oznamov, ktorým títo poskytovatelia zabezpečujú marketing, predávajú ich alebo usporadúvajú) nev</w:t>
            </w:r>
            <w:r>
              <w:rPr>
                <w:rStyle w:val="a"/>
              </w:rPr>
              <w:t>yžaduje sa, aby zabránil audiovizuálnym komerčným oznamom týkajúcim sa alkoholu za predpokladu, že takýto obsah za normálnych okolností nemôžu deti vidieť, a to pomocou vhodných opatrení na dosiahnutie týchto výsledkov, ako je hodnotenie obsahu, zabezpečen</w:t>
            </w:r>
            <w:r>
              <w:rPr>
                <w:rStyle w:val="a"/>
              </w:rPr>
              <w:t>ie veku a rodičovské kontroly.</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9D1FEA" w:rsidP="0061635F">
            <w:pPr>
              <w:pStyle w:val="a0"/>
              <w:spacing w:line="240" w:lineRule="auto"/>
              <w:rPr>
                <w:sz w:val="34"/>
                <w:szCs w:val="34"/>
              </w:rPr>
            </w:pPr>
            <w:r>
              <w:rPr>
                <w:rStyle w:val="a"/>
                <w:rFonts w:ascii="Times New Roman" w:hAnsi="Times New Roman"/>
                <w:color w:val="371403"/>
                <w:sz w:val="34"/>
              </w:rPr>
              <w:t>Vyhlásenie audiovizuálnych komerčných oznamov pre video vytvorené používateľmi</w:t>
            </w:r>
          </w:p>
        </w:tc>
      </w:tr>
      <w:tr w:rsidR="000B564A" w14:paraId="44B085D8" w14:textId="77777777" w:rsidTr="0061635F">
        <w:trPr>
          <w:trHeight w:val="1747"/>
        </w:trPr>
        <w:tc>
          <w:tcPr>
            <w:tcW w:w="1286" w:type="dxa"/>
            <w:shd w:val="clear" w:color="auto" w:fill="auto"/>
          </w:tcPr>
          <w:p w14:paraId="7857AA53" w14:textId="77777777" w:rsidR="000B564A" w:rsidRDefault="009D1FEA"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9D1FEA" w:rsidP="0061635F">
            <w:pPr>
              <w:pStyle w:val="a0"/>
            </w:pPr>
            <w:r>
              <w:rPr>
                <w:rStyle w:val="a"/>
              </w:rPr>
              <w:t>Poskytovateľ služieb platformy na zdieľanie videí zavedie pre používateľov, ktorí nahrávajú videá vytvorené používateľmi, funkciu na uvedenie toho, či takýto videoobsah obsahuje audiovizuálne komerčné oznamy, ak o tom vedia alebo ak je možné odôvodnene oča</w:t>
            </w:r>
            <w:r>
              <w:rPr>
                <w:rStyle w:val="a"/>
              </w:rPr>
              <w:t>kávať, že o tom vedia.</w:t>
            </w:r>
          </w:p>
        </w:tc>
      </w:tr>
      <w:tr w:rsidR="000B564A" w14:paraId="269FC2B3" w14:textId="77777777" w:rsidTr="0061635F">
        <w:trPr>
          <w:trHeight w:val="2966"/>
        </w:trPr>
        <w:tc>
          <w:tcPr>
            <w:tcW w:w="1286" w:type="dxa"/>
            <w:shd w:val="clear" w:color="auto" w:fill="auto"/>
          </w:tcPr>
          <w:p w14:paraId="430B8556" w14:textId="77777777" w:rsidR="000B564A" w:rsidRDefault="009D1FEA"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9D1FEA" w:rsidP="0061635F">
            <w:pPr>
              <w:pStyle w:val="a0"/>
            </w:pPr>
            <w:r>
              <w:rPr>
                <w:rStyle w:val="a"/>
              </w:rPr>
              <w:t>Ak používateľ vyhlásil, že video vytvorené používateľmi obsahuje audiovizuálne komerčné oznamy, alebo ak poskytovateľ služieb platformy na zdieľanie videí má o tejto skutočnosti vedomosť, poskytovateľ služieb platformy na zdi</w:t>
            </w:r>
            <w:r>
              <w:rPr>
                <w:rStyle w:val="a"/>
              </w:rPr>
              <w:t>eľanie videí zabezpečí, aby používatelia služby boli jasne informovaní o vyhlásení alebo skutočnosti, že video vytvorené používateľmi obsahuje audiovizuálne komerčné oznamy spôsobom, ktorý je pre používateľov služby transparentný.</w:t>
            </w:r>
          </w:p>
        </w:tc>
      </w:tr>
      <w:tr w:rsidR="000B564A" w14:paraId="4D663D19" w14:textId="77777777" w:rsidTr="0061635F">
        <w:trPr>
          <w:trHeight w:val="970"/>
        </w:trPr>
        <w:tc>
          <w:tcPr>
            <w:tcW w:w="1286" w:type="dxa"/>
            <w:shd w:val="clear" w:color="auto" w:fill="auto"/>
          </w:tcPr>
          <w:p w14:paraId="59FD0765" w14:textId="77777777" w:rsidR="000B564A" w:rsidRDefault="009D1FEA"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9D1FEA" w:rsidP="0061635F">
            <w:pPr>
              <w:pStyle w:val="a0"/>
              <w:spacing w:line="240" w:lineRule="auto"/>
              <w:rPr>
                <w:sz w:val="50"/>
                <w:szCs w:val="50"/>
              </w:rPr>
            </w:pPr>
            <w:r>
              <w:rPr>
                <w:rStyle w:val="a"/>
                <w:rFonts w:ascii="Times New Roman" w:hAnsi="Times New Roman"/>
                <w:color w:val="371403"/>
                <w:sz w:val="50"/>
              </w:rPr>
              <w:t>Rodičovské kontroly</w:t>
            </w:r>
          </w:p>
        </w:tc>
      </w:tr>
      <w:tr w:rsidR="000B564A" w14:paraId="166233D3" w14:textId="77777777" w:rsidTr="0061635F">
        <w:trPr>
          <w:trHeight w:val="2117"/>
        </w:trPr>
        <w:tc>
          <w:tcPr>
            <w:tcW w:w="1286" w:type="dxa"/>
            <w:shd w:val="clear" w:color="auto" w:fill="auto"/>
          </w:tcPr>
          <w:p w14:paraId="6642D8C6" w14:textId="77777777" w:rsidR="000B564A" w:rsidRDefault="009D1FEA"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9D1FEA" w:rsidP="0061635F">
            <w:pPr>
              <w:pStyle w:val="a0"/>
            </w:pPr>
            <w:r>
              <w:rPr>
                <w:rStyle w:val="a"/>
              </w:rPr>
              <w:t>Poskytovateľ služieb platformy na zdieľanie videí, ktorého podmienky služby povoľujú používateľov mladších ako 16 rokov (t. j. 15 rokov a menej), zabezpečí systémy rodičovskej kontroly, ktoré sú ovládané koncovými používateľmi, v</w:t>
            </w:r>
            <w:r>
              <w:rPr>
                <w:rStyle w:val="a"/>
              </w:rPr>
              <w:t xml:space="preserve"> súvislosti s videoobsahom a audiovizuálnymi komerčnými oznamami, ktoré by mohli narušiť telesný, duševný alebo morálny vývin maloletých detí.</w:t>
            </w:r>
          </w:p>
        </w:tc>
      </w:tr>
      <w:tr w:rsidR="000B564A" w14:paraId="06EEEF51" w14:textId="77777777" w:rsidTr="0061635F">
        <w:trPr>
          <w:trHeight w:val="3283"/>
        </w:trPr>
        <w:tc>
          <w:tcPr>
            <w:tcW w:w="1286" w:type="dxa"/>
            <w:shd w:val="clear" w:color="auto" w:fill="auto"/>
          </w:tcPr>
          <w:p w14:paraId="506AF30D" w14:textId="77777777" w:rsidR="000B564A" w:rsidRDefault="009D1FEA"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9D1FEA" w:rsidP="0061635F">
            <w:pPr>
              <w:pStyle w:val="a0"/>
              <w:spacing w:line="305" w:lineRule="auto"/>
            </w:pPr>
            <w:r>
              <w:rPr>
                <w:rStyle w:val="a"/>
              </w:rPr>
              <w:t>Systémy rodičovskej kontroly pomáhajú rodičom alebo poručníkom, aby mohli sami usúdiť, ako najlepšie chrániť telesný, duševný a morálny vývoj ich detí pred videoobsahom a audiovizuálnymi komerčnými oznamami.</w:t>
            </w:r>
          </w:p>
          <w:p w14:paraId="0BD082F5" w14:textId="77777777" w:rsidR="000B564A" w:rsidRDefault="009D1FEA" w:rsidP="0061635F">
            <w:pPr>
              <w:pStyle w:val="a0"/>
              <w:spacing w:line="305" w:lineRule="auto"/>
            </w:pPr>
            <w:r>
              <w:rPr>
                <w:rStyle w:val="a"/>
              </w:rPr>
              <w:t>Majú minimálne tieto funkcie: -</w:t>
            </w:r>
          </w:p>
          <w:p w14:paraId="593CA767" w14:textId="5D3773EB" w:rsidR="000B564A" w:rsidRDefault="009D1FEA" w:rsidP="0061635F">
            <w:pPr>
              <w:pStyle w:val="a0"/>
              <w:ind w:left="360" w:hanging="360"/>
            </w:pPr>
            <w:r>
              <w:rPr>
                <w:rStyle w:val="a"/>
              </w:rPr>
              <w:t xml:space="preserve">a) </w:t>
            </w:r>
            <w:r>
              <w:rPr>
                <w:rStyle w:val="a"/>
              </w:rPr>
              <w:tab/>
              <w:t>umožniť rodi</w:t>
            </w:r>
            <w:r>
              <w:rPr>
                <w:rStyle w:val="a"/>
              </w:rPr>
              <w:t>čom alebo poručníkom obmedziť dieťa pri prezeraní videoobsahu nahratého alebo zdieľaného používateľmi, ktorí sú pre dieťa neznámi;</w:t>
            </w:r>
          </w:p>
        </w:tc>
      </w:tr>
    </w:tbl>
    <w:p w14:paraId="175FA230" w14:textId="77777777" w:rsidR="000B564A" w:rsidRDefault="009D1FEA">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Časť B</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9D1FEA" w:rsidP="0061635F">
            <w:pPr>
              <w:pStyle w:val="a0"/>
              <w:numPr>
                <w:ilvl w:val="0"/>
                <w:numId w:val="24"/>
              </w:numPr>
              <w:tabs>
                <w:tab w:val="left" w:pos="471"/>
              </w:tabs>
              <w:ind w:left="360" w:hanging="360"/>
            </w:pPr>
            <w:r>
              <w:rPr>
                <w:rStyle w:val="a"/>
              </w:rPr>
              <w:t>umožniť rodičom alebo poručníkom obmedziť sledovanie videoobsahu, ktorý dieťa nahralo alebo šírilo, používateľmi, ktorí sú pre dieťa neznámi;</w:t>
            </w:r>
          </w:p>
          <w:p w14:paraId="1178C03B" w14:textId="77777777" w:rsidR="000B564A" w:rsidRDefault="009D1FEA" w:rsidP="0061635F">
            <w:pPr>
              <w:pStyle w:val="a0"/>
              <w:numPr>
                <w:ilvl w:val="0"/>
                <w:numId w:val="24"/>
              </w:numPr>
              <w:tabs>
                <w:tab w:val="left" w:pos="471"/>
              </w:tabs>
              <w:ind w:left="360" w:hanging="360"/>
            </w:pPr>
            <w:r>
              <w:rPr>
                <w:rStyle w:val="a"/>
              </w:rPr>
              <w:t>dať rodičom alebo opatrovníkom možnosť obmedziť dieťa pri sledovaní videoobsahu alebo audiovizuálnych komerčných o</w:t>
            </w:r>
            <w:r>
              <w:rPr>
                <w:rStyle w:val="a"/>
              </w:rPr>
              <w:t xml:space="preserve">znamov na základe jazykových výrazov uvedených v opise videa alebo komerčnom ozname alebo na základe metaúdajov o videu alebo komerčnom ozname, a </w:t>
            </w:r>
          </w:p>
          <w:p w14:paraId="60734E48" w14:textId="77777777" w:rsidR="000B564A" w:rsidRDefault="009D1FEA" w:rsidP="0061635F">
            <w:pPr>
              <w:pStyle w:val="a0"/>
              <w:numPr>
                <w:ilvl w:val="0"/>
                <w:numId w:val="24"/>
              </w:numPr>
              <w:tabs>
                <w:tab w:val="left" w:pos="471"/>
              </w:tabs>
              <w:spacing w:line="305" w:lineRule="auto"/>
              <w:ind w:left="360" w:hanging="360"/>
            </w:pPr>
            <w:r>
              <w:rPr>
                <w:rStyle w:val="a"/>
              </w:rPr>
              <w:t>umožniť rodičom alebo poručníkom stanoviť obmedzenia na zobrazenie videoobsahu.</w:t>
            </w:r>
          </w:p>
        </w:tc>
      </w:tr>
      <w:tr w:rsidR="000B564A" w14:paraId="157E1188" w14:textId="77777777" w:rsidTr="0061635F">
        <w:trPr>
          <w:trHeight w:val="1181"/>
        </w:trPr>
        <w:tc>
          <w:tcPr>
            <w:tcW w:w="1162" w:type="dxa"/>
            <w:shd w:val="clear" w:color="auto" w:fill="auto"/>
          </w:tcPr>
          <w:p w14:paraId="01DFFFE6" w14:textId="77777777" w:rsidR="000B564A" w:rsidRDefault="009D1FEA"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9D1FEA" w:rsidP="0061635F">
            <w:pPr>
              <w:pStyle w:val="a0"/>
            </w:pPr>
            <w:r>
              <w:rPr>
                <w:rStyle w:val="a"/>
              </w:rPr>
              <w:t>Poskytovateľ služieb platformy na zdieľanie videí poskytuje informácie, ktoré používateľom vrátane detí vysvetľujú, ako fungujú systémy rodičovskej kontroly.</w:t>
            </w:r>
          </w:p>
        </w:tc>
      </w:tr>
      <w:tr w:rsidR="000B564A" w14:paraId="7F6D2A3C" w14:textId="77777777" w:rsidTr="0061635F">
        <w:trPr>
          <w:trHeight w:val="1238"/>
        </w:trPr>
        <w:tc>
          <w:tcPr>
            <w:tcW w:w="1162" w:type="dxa"/>
            <w:shd w:val="clear" w:color="auto" w:fill="auto"/>
          </w:tcPr>
          <w:p w14:paraId="2073447F" w14:textId="77777777" w:rsidR="000B564A" w:rsidRDefault="009D1FEA"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9D1FEA" w:rsidP="0061635F">
            <w:pPr>
              <w:pStyle w:val="a0"/>
            </w:pPr>
            <w:r>
              <w:rPr>
                <w:rStyle w:val="a"/>
              </w:rPr>
              <w:t>Poskytovateľ služieb platformy na zdieľanie videí vhodnými prostriedkami upozorní používate</w:t>
            </w:r>
            <w:r>
              <w:rPr>
                <w:rStyle w:val="a"/>
              </w:rPr>
              <w:t>ľov vrátane detí na systémy rodičovskej kontroly, ktoré sprístupňuje.</w:t>
            </w:r>
          </w:p>
        </w:tc>
      </w:tr>
      <w:tr w:rsidR="000B564A" w14:paraId="558C7F88" w14:textId="77777777" w:rsidTr="0061635F">
        <w:trPr>
          <w:trHeight w:val="1834"/>
        </w:trPr>
        <w:tc>
          <w:tcPr>
            <w:tcW w:w="1162" w:type="dxa"/>
            <w:shd w:val="clear" w:color="auto" w:fill="auto"/>
          </w:tcPr>
          <w:p w14:paraId="19FA4F53" w14:textId="77777777" w:rsidR="000B564A" w:rsidRDefault="009D1FEA"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9D1FEA" w:rsidP="0061635F">
            <w:pPr>
              <w:pStyle w:val="a0"/>
              <w:spacing w:line="305" w:lineRule="auto"/>
            </w:pPr>
            <w:r>
              <w:rPr>
                <w:rStyle w:val="a"/>
              </w:rPr>
              <w:t>Poskytovateľ služieb platformy na zdieľanie videí zabezpečí, aby sa v prípade, keď sa systémy rodičovskej kontroly ponúkajú ako požiadavka podľa tohto oddielu kódexu, takéto systé</w:t>
            </w:r>
            <w:r>
              <w:rPr>
                <w:rStyle w:val="a"/>
              </w:rPr>
              <w:t>my poskytli novým používateľom na účte ako možnosť prihlásenia sa k službe.</w:t>
            </w:r>
          </w:p>
        </w:tc>
      </w:tr>
      <w:tr w:rsidR="000B564A" w14:paraId="06CBA1E3" w14:textId="77777777" w:rsidTr="0061635F">
        <w:trPr>
          <w:trHeight w:val="970"/>
        </w:trPr>
        <w:tc>
          <w:tcPr>
            <w:tcW w:w="1162" w:type="dxa"/>
            <w:shd w:val="clear" w:color="auto" w:fill="auto"/>
          </w:tcPr>
          <w:p w14:paraId="0A05752D" w14:textId="77777777" w:rsidR="000B564A" w:rsidRDefault="009D1FEA"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9D1FEA" w:rsidP="0061635F">
            <w:pPr>
              <w:pStyle w:val="a0"/>
              <w:spacing w:line="240" w:lineRule="auto"/>
              <w:rPr>
                <w:sz w:val="50"/>
                <w:szCs w:val="50"/>
              </w:rPr>
            </w:pPr>
            <w:r>
              <w:rPr>
                <w:rStyle w:val="a"/>
                <w:rFonts w:ascii="Times New Roman" w:hAnsi="Times New Roman"/>
                <w:color w:val="371403"/>
                <w:sz w:val="50"/>
              </w:rPr>
              <w:t>Nahlasovanie a označovanie</w:t>
            </w:r>
          </w:p>
        </w:tc>
      </w:tr>
      <w:tr w:rsidR="000B564A" w14:paraId="545CADF6" w14:textId="77777777" w:rsidTr="0061635F">
        <w:trPr>
          <w:trHeight w:val="6302"/>
        </w:trPr>
        <w:tc>
          <w:tcPr>
            <w:tcW w:w="1162" w:type="dxa"/>
            <w:shd w:val="clear" w:color="auto" w:fill="auto"/>
          </w:tcPr>
          <w:p w14:paraId="4D0E28E0" w14:textId="77777777" w:rsidR="000B564A" w:rsidRDefault="009D1FEA"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9D1FEA" w:rsidP="0061635F">
            <w:pPr>
              <w:pStyle w:val="a0"/>
              <w:spacing w:line="305" w:lineRule="auto"/>
            </w:pPr>
            <w:r>
              <w:rPr>
                <w:rStyle w:val="a"/>
              </w:rPr>
              <w:t>Poskytovateľ služieb platformy na zdieľanie videí zriadi a prevádzkuje transparentné a používateľsky ústretové mechanizmy, vďaka ktorým budú používatelia platformy na zdieľanie videí môcť dotknutým poskytovateľom platformy na zdieľanie videí nahlasovať ale</w:t>
            </w:r>
            <w:r>
              <w:rPr>
                <w:rStyle w:val="a"/>
              </w:rPr>
              <w:t>bo označovať:</w:t>
            </w:r>
          </w:p>
          <w:p w14:paraId="2D9872B3" w14:textId="77777777" w:rsidR="000B564A" w:rsidRDefault="009D1FEA" w:rsidP="0061635F">
            <w:pPr>
              <w:pStyle w:val="a0"/>
              <w:numPr>
                <w:ilvl w:val="0"/>
                <w:numId w:val="25"/>
              </w:numPr>
              <w:tabs>
                <w:tab w:val="left" w:pos="476"/>
              </w:tabs>
              <w:spacing w:line="305" w:lineRule="auto"/>
              <w:ind w:left="360" w:hanging="360"/>
            </w:pPr>
            <w:r>
              <w:rPr>
                <w:rStyle w:val="a"/>
              </w:rPr>
              <w:t>obmedzený videoobsah, ako je vymedzený v tomto kódexe,</w:t>
            </w:r>
          </w:p>
          <w:p w14:paraId="4C751BA9" w14:textId="77777777" w:rsidR="000B564A" w:rsidRDefault="009D1FEA" w:rsidP="0061635F">
            <w:pPr>
              <w:pStyle w:val="a0"/>
              <w:numPr>
                <w:ilvl w:val="0"/>
                <w:numId w:val="25"/>
              </w:numPr>
              <w:tabs>
                <w:tab w:val="left" w:pos="476"/>
              </w:tabs>
              <w:spacing w:line="305" w:lineRule="auto"/>
              <w:ind w:left="360" w:hanging="360"/>
            </w:pPr>
            <w:r>
              <w:rPr>
                <w:rStyle w:val="a"/>
              </w:rPr>
              <w:t>obmedzený neoddeliteľný obsah vytvorený používateľmi, ako sa vymedzuje v tomto kódexe,</w:t>
            </w:r>
          </w:p>
          <w:p w14:paraId="43B30C0B" w14:textId="77777777" w:rsidR="000B564A" w:rsidRDefault="009D1FEA" w:rsidP="0061635F">
            <w:pPr>
              <w:pStyle w:val="a0"/>
              <w:numPr>
                <w:ilvl w:val="0"/>
                <w:numId w:val="25"/>
              </w:numPr>
              <w:tabs>
                <w:tab w:val="left" w:pos="476"/>
              </w:tabs>
              <w:ind w:left="360" w:hanging="360"/>
            </w:pPr>
            <w:r>
              <w:rPr>
                <w:rStyle w:val="a"/>
              </w:rPr>
              <w:t>videoobsah len pre dospelých, ktorý bol nahratý alebo zdieľaný v rozpore s obchodnými podmienkami a súvisiacimi povinnosťami služby vymedzenými v tomto kódexe,</w:t>
            </w:r>
          </w:p>
          <w:p w14:paraId="46E1E02E" w14:textId="77777777" w:rsidR="000B564A" w:rsidRDefault="009D1FEA" w:rsidP="0061635F">
            <w:pPr>
              <w:pStyle w:val="a0"/>
              <w:numPr>
                <w:ilvl w:val="0"/>
                <w:numId w:val="25"/>
              </w:numPr>
              <w:tabs>
                <w:tab w:val="left" w:pos="476"/>
              </w:tabs>
              <w:spacing w:line="305" w:lineRule="auto"/>
              <w:ind w:left="360" w:hanging="360"/>
            </w:pPr>
            <w:r>
              <w:rPr>
                <w:rStyle w:val="a"/>
              </w:rPr>
              <w:t>audiovizuálne komerčné oznamy škodlivé pre širokú verejnosť, ako sa vymedzuje v tomto kódexe,</w:t>
            </w:r>
          </w:p>
          <w:p w14:paraId="62622AE9" w14:textId="77777777" w:rsidR="000B564A" w:rsidRDefault="009D1FEA" w:rsidP="0061635F">
            <w:pPr>
              <w:pStyle w:val="a0"/>
              <w:numPr>
                <w:ilvl w:val="0"/>
                <w:numId w:val="25"/>
              </w:numPr>
              <w:tabs>
                <w:tab w:val="left" w:pos="476"/>
              </w:tabs>
              <w:spacing w:line="300" w:lineRule="auto"/>
              <w:ind w:left="360" w:hanging="360"/>
            </w:pPr>
            <w:r>
              <w:rPr>
                <w:rStyle w:val="a"/>
              </w:rPr>
              <w:t>au</w:t>
            </w:r>
            <w:r>
              <w:rPr>
                <w:rStyle w:val="a"/>
              </w:rPr>
              <w:t>diovizuálne komerčné oznamy škodlivé pre deti, ako sa vymedzuje v tomto kódexe,</w:t>
            </w:r>
          </w:p>
          <w:p w14:paraId="6B15238E" w14:textId="77777777" w:rsidR="000B564A" w:rsidRDefault="009D1FEA" w:rsidP="0061635F">
            <w:pPr>
              <w:pStyle w:val="a0"/>
              <w:numPr>
                <w:ilvl w:val="0"/>
                <w:numId w:val="25"/>
              </w:numPr>
              <w:tabs>
                <w:tab w:val="left" w:pos="476"/>
              </w:tabs>
              <w:spacing w:line="300" w:lineRule="auto"/>
              <w:ind w:left="360" w:hanging="360"/>
            </w:pPr>
            <w:r>
              <w:rPr>
                <w:rStyle w:val="a"/>
              </w:rPr>
              <w:t>obmedzené audiovizuálne komerčné oznamy, ako sa vymedzuje v tomto kódexe,</w:t>
            </w:r>
          </w:p>
          <w:p w14:paraId="2501E28B" w14:textId="77777777" w:rsidR="000B564A" w:rsidRDefault="009D1FEA" w:rsidP="0061635F">
            <w:pPr>
              <w:pStyle w:val="a0"/>
              <w:numPr>
                <w:ilvl w:val="0"/>
                <w:numId w:val="25"/>
              </w:numPr>
              <w:tabs>
                <w:tab w:val="left" w:pos="476"/>
              </w:tabs>
              <w:spacing w:line="305" w:lineRule="auto"/>
              <w:ind w:left="360" w:hanging="360"/>
            </w:pPr>
            <w:r>
              <w:rPr>
                <w:rStyle w:val="a"/>
              </w:rPr>
              <w:t>audiovizuálne komerčné oznamy, ktoré nespĺňajú požiadavky oddielu 13.4.</w:t>
            </w:r>
          </w:p>
        </w:tc>
      </w:tr>
    </w:tbl>
    <w:p w14:paraId="028A8A71" w14:textId="77777777" w:rsidR="000B564A" w:rsidRDefault="009D1FEA">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Časť B</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9D1FEA"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9D1FEA" w:rsidP="0061635F">
            <w:pPr>
              <w:pStyle w:val="a0"/>
            </w:pPr>
            <w:r>
              <w:rPr>
                <w:rStyle w:val="a"/>
              </w:rPr>
              <w:t>Poskytovateľ služieb platformy na zdieľanie videí zriadi a prevádzkuje systémy, prostredníctvom ktorých poskytovatelia vysvetlia používateľom platformy na zdieľanie videí, aký účinok malo nahlásenie a označenie obsahu pomocou mechanizmov nahlasovania a ozn</w:t>
            </w:r>
            <w:r>
              <w:rPr>
                <w:rStyle w:val="a"/>
              </w:rPr>
              <w:t>ačovania uvedených v tomto oddiele, napríklad odstránenie takéhoto obsahu.</w:t>
            </w:r>
          </w:p>
        </w:tc>
      </w:tr>
      <w:tr w:rsidR="000B564A" w14:paraId="17586FA7" w14:textId="77777777" w:rsidTr="0061635F">
        <w:trPr>
          <w:trHeight w:val="2789"/>
        </w:trPr>
        <w:tc>
          <w:tcPr>
            <w:tcW w:w="1714" w:type="dxa"/>
            <w:shd w:val="clear" w:color="auto" w:fill="auto"/>
          </w:tcPr>
          <w:p w14:paraId="11AB0DDB" w14:textId="77777777" w:rsidR="000B564A" w:rsidRDefault="009D1FEA"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9D1FEA" w:rsidP="0061635F">
            <w:pPr>
              <w:pStyle w:val="a0"/>
              <w:spacing w:line="305" w:lineRule="auto"/>
            </w:pPr>
            <w:r>
              <w:rPr>
                <w:rStyle w:val="a"/>
              </w:rPr>
              <w:t xml:space="preserve">Pri informovaní oznamovateľa o svojom rozhodnutí o nahlásenom alebo označenom obsahu poskytovateľ služieb platformy na zdieľanie videí informuje oznamovateľa, že môže využiť </w:t>
            </w:r>
            <w:r>
              <w:rPr>
                <w:rStyle w:val="a"/>
              </w:rPr>
              <w:t>postupy vybavovania sťažností stanovené poskytovateľom služieb v súlade s oddielom 16, ak nie je spokojný s rozhodnutím, a používateľom poskytne jasné a transparentné informácie o systémoch vybavovania sťažností.</w:t>
            </w:r>
          </w:p>
        </w:tc>
      </w:tr>
      <w:tr w:rsidR="000B564A" w14:paraId="2FD3FCBD" w14:textId="77777777" w:rsidTr="0061635F">
        <w:trPr>
          <w:trHeight w:val="950"/>
        </w:trPr>
        <w:tc>
          <w:tcPr>
            <w:tcW w:w="1714" w:type="dxa"/>
            <w:shd w:val="clear" w:color="auto" w:fill="auto"/>
          </w:tcPr>
          <w:p w14:paraId="36C009D9" w14:textId="77777777" w:rsidR="000B564A" w:rsidRDefault="009D1FEA"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9D1FEA" w:rsidP="0061635F">
            <w:pPr>
              <w:pStyle w:val="a0"/>
              <w:spacing w:line="240" w:lineRule="auto"/>
              <w:rPr>
                <w:sz w:val="50"/>
                <w:szCs w:val="50"/>
              </w:rPr>
            </w:pPr>
            <w:r>
              <w:rPr>
                <w:rStyle w:val="a"/>
                <w:rFonts w:ascii="Times New Roman" w:hAnsi="Times New Roman"/>
                <w:color w:val="371403"/>
                <w:sz w:val="50"/>
              </w:rPr>
              <w:t>Sťažnosti</w:t>
            </w:r>
          </w:p>
        </w:tc>
      </w:tr>
      <w:tr w:rsidR="000B564A" w14:paraId="7B89B39E" w14:textId="77777777" w:rsidTr="0061635F">
        <w:trPr>
          <w:trHeight w:val="2242"/>
        </w:trPr>
        <w:tc>
          <w:tcPr>
            <w:tcW w:w="1714" w:type="dxa"/>
            <w:shd w:val="clear" w:color="auto" w:fill="auto"/>
          </w:tcPr>
          <w:p w14:paraId="72939C66" w14:textId="77777777" w:rsidR="000B564A" w:rsidRDefault="009D1FEA"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9D1FEA" w:rsidP="0061635F">
            <w:pPr>
              <w:pStyle w:val="a0"/>
              <w:spacing w:line="305" w:lineRule="auto"/>
            </w:pPr>
            <w:r>
              <w:rPr>
                <w:rStyle w:val="a"/>
              </w:rPr>
              <w:t>Poskytovateľ služieb platformy na zdieľanie videí zavedie a prevádzkuje transparentné, ľahko použiteľné a účinné postupy vybavovania a riešenia sťažností, ktoré používatelia podali poskytovateľovi služieb platformy na zdieľanie videí v súvislosti s vykonáv</w:t>
            </w:r>
            <w:r>
              <w:rPr>
                <w:rStyle w:val="a"/>
              </w:rPr>
              <w:t>aním opatrení týkajúcich sa zabezpečenia veku, hodnotenia obsahu, rodičovskej kontroly a nahlasovania a označovania.</w:t>
            </w:r>
          </w:p>
        </w:tc>
      </w:tr>
      <w:tr w:rsidR="000B564A" w14:paraId="40C35875" w14:textId="77777777" w:rsidTr="0061635F">
        <w:trPr>
          <w:trHeight w:val="1622"/>
        </w:trPr>
        <w:tc>
          <w:tcPr>
            <w:tcW w:w="1714" w:type="dxa"/>
            <w:shd w:val="clear" w:color="auto" w:fill="auto"/>
          </w:tcPr>
          <w:p w14:paraId="6CBCA4F0" w14:textId="77777777" w:rsidR="000B564A" w:rsidRDefault="009D1FEA"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9D1FEA" w:rsidP="0061635F">
            <w:pPr>
              <w:pStyle w:val="a0"/>
              <w:spacing w:line="305" w:lineRule="auto"/>
            </w:pPr>
            <w:r>
              <w:rPr>
                <w:rStyle w:val="a"/>
              </w:rPr>
              <w:t>Požiadavka uvedená v bode 16.1 nezahŕňa vybavovanie a riešenie sťažností v súvislosti s rozhodnutiami uvedenými v článku 20 ods. 1 p</w:t>
            </w:r>
            <w:r>
              <w:rPr>
                <w:rStyle w:val="a"/>
              </w:rPr>
              <w:t>ísm. a) až d) nariadenia (EÚ) 2022/2065 (akt o digitálnych službách).</w:t>
            </w:r>
          </w:p>
        </w:tc>
      </w:tr>
      <w:tr w:rsidR="000B564A" w14:paraId="6C6D9F11" w14:textId="77777777" w:rsidTr="0061635F">
        <w:trPr>
          <w:trHeight w:val="1147"/>
        </w:trPr>
        <w:tc>
          <w:tcPr>
            <w:tcW w:w="1714" w:type="dxa"/>
            <w:shd w:val="clear" w:color="auto" w:fill="auto"/>
          </w:tcPr>
          <w:p w14:paraId="21254BE2" w14:textId="77777777" w:rsidR="000B564A" w:rsidRDefault="009D1FEA"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9D1FEA" w:rsidP="0061635F">
            <w:pPr>
              <w:pStyle w:val="a0"/>
              <w:spacing w:line="305" w:lineRule="auto"/>
            </w:pPr>
            <w:r>
              <w:rPr>
                <w:rStyle w:val="a"/>
              </w:rPr>
              <w:t>Informácie o postupoch vybavovania sťažností by mali byť pre používateľov služby platformy na zdieľanie videí zreteľné, prístupné a ľahko identifikovateľné.</w:t>
            </w:r>
          </w:p>
        </w:tc>
      </w:tr>
      <w:tr w:rsidR="000B564A" w14:paraId="2603A767" w14:textId="77777777" w:rsidTr="0061635F">
        <w:trPr>
          <w:trHeight w:val="2136"/>
        </w:trPr>
        <w:tc>
          <w:tcPr>
            <w:tcW w:w="1714" w:type="dxa"/>
            <w:shd w:val="clear" w:color="auto" w:fill="auto"/>
          </w:tcPr>
          <w:p w14:paraId="447C482F" w14:textId="77777777" w:rsidR="000B564A" w:rsidRDefault="009D1FEA"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9D1FEA" w:rsidP="0061635F">
            <w:pPr>
              <w:pStyle w:val="a0"/>
            </w:pPr>
            <w:r>
              <w:rPr>
                <w:rStyle w:val="a"/>
              </w:rPr>
              <w:t>Poskytovateľ služieb platformy na zdieľanie videí vybavuje sťažnosti dôsledne, včas, nediskriminačne a účinne.</w:t>
            </w:r>
          </w:p>
        </w:tc>
      </w:tr>
    </w:tbl>
    <w:p w14:paraId="7539E711" w14:textId="77777777" w:rsidR="000B564A" w:rsidRDefault="009D1FEA">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Časť B</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9D1FEA"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9D1FEA" w:rsidP="0061635F">
            <w:pPr>
              <w:pStyle w:val="a0"/>
              <w:spacing w:line="202" w:lineRule="auto"/>
              <w:rPr>
                <w:sz w:val="50"/>
                <w:szCs w:val="50"/>
              </w:rPr>
            </w:pPr>
            <w:r>
              <w:rPr>
                <w:rStyle w:val="a"/>
                <w:rFonts w:ascii="Times New Roman" w:hAnsi="Times New Roman"/>
                <w:color w:val="371403"/>
                <w:sz w:val="50"/>
              </w:rPr>
              <w:t>Povinnosti poskytovateľov služieb platformy na zdieľanie videí – iné</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9D1FEA" w:rsidP="0061635F">
            <w:pPr>
              <w:pStyle w:val="a0"/>
              <w:spacing w:line="240" w:lineRule="auto"/>
              <w:rPr>
                <w:sz w:val="34"/>
                <w:szCs w:val="34"/>
              </w:rPr>
            </w:pPr>
            <w:r>
              <w:rPr>
                <w:rStyle w:val="a"/>
                <w:rFonts w:ascii="Times New Roman" w:hAnsi="Times New Roman"/>
                <w:color w:val="371403"/>
                <w:sz w:val="34"/>
              </w:rPr>
              <w:t>Mediálna gramotnosť – opatrenia a nástroje</w:t>
            </w:r>
          </w:p>
        </w:tc>
      </w:tr>
      <w:tr w:rsidR="000B564A" w14:paraId="1410F8F9" w14:textId="77777777" w:rsidTr="0061635F">
        <w:trPr>
          <w:trHeight w:val="1219"/>
        </w:trPr>
        <w:tc>
          <w:tcPr>
            <w:tcW w:w="1411" w:type="dxa"/>
            <w:shd w:val="clear" w:color="auto" w:fill="auto"/>
          </w:tcPr>
          <w:p w14:paraId="0317383F" w14:textId="77777777" w:rsidR="000B564A" w:rsidRDefault="009D1FEA"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9D1FEA" w:rsidP="0061635F">
            <w:pPr>
              <w:pStyle w:val="a0"/>
            </w:pPr>
            <w:r>
              <w:rPr>
                <w:rStyle w:val="a"/>
              </w:rPr>
              <w:t>Každý poskytovateľ služieb platformy na zdieľanie videí uverejní akčný plán, v ktorom uvedie opatrenia, ktoré prijme na podporu mediálnej gramotnosti. Plán sa každoročne aktualizuje.</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9D1FEA" w:rsidP="0061635F">
            <w:pPr>
              <w:pStyle w:val="a0"/>
              <w:spacing w:line="240" w:lineRule="auto"/>
              <w:rPr>
                <w:sz w:val="34"/>
                <w:szCs w:val="34"/>
              </w:rPr>
            </w:pPr>
            <w:r>
              <w:rPr>
                <w:rStyle w:val="a"/>
                <w:rFonts w:ascii="Times New Roman" w:hAnsi="Times New Roman"/>
                <w:color w:val="371403"/>
                <w:sz w:val="34"/>
              </w:rPr>
              <w:t>Osobné údaje – deti</w:t>
            </w:r>
          </w:p>
        </w:tc>
      </w:tr>
      <w:tr w:rsidR="000B564A" w14:paraId="36834929" w14:textId="77777777" w:rsidTr="0061635F">
        <w:trPr>
          <w:trHeight w:val="2170"/>
        </w:trPr>
        <w:tc>
          <w:tcPr>
            <w:tcW w:w="1411" w:type="dxa"/>
            <w:shd w:val="clear" w:color="auto" w:fill="auto"/>
          </w:tcPr>
          <w:p w14:paraId="13814EAE" w14:textId="77777777" w:rsidR="000B564A" w:rsidRDefault="009D1FEA"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9D1FEA" w:rsidP="0061635F">
            <w:pPr>
              <w:pStyle w:val="a0"/>
            </w:pPr>
            <w:r>
              <w:rPr>
                <w:rStyle w:val="a"/>
              </w:rPr>
              <w:t>Poskytovateľ služieb platformy na zdieľanie videí zabezpečí, aby sa osobné údaje detí, ktoré zhromaždil alebo inak získal pri vykonávaní povinností uvedených v tomto kódexe týkajúcich sa overovania veku a rodičovskej kontroly, nespracúvali na obchodné účel</w:t>
            </w:r>
            <w:r>
              <w:rPr>
                <w:rStyle w:val="a"/>
              </w:rPr>
              <w:t>y, ako je priamy marketing, profilovanie a behaviorálna cielená reklama.</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9D1FEA" w:rsidP="0061635F">
            <w:pPr>
              <w:pStyle w:val="a0"/>
              <w:spacing w:line="240" w:lineRule="auto"/>
              <w:rPr>
                <w:sz w:val="34"/>
                <w:szCs w:val="34"/>
              </w:rPr>
            </w:pPr>
            <w:r>
              <w:rPr>
                <w:rStyle w:val="a"/>
                <w:rFonts w:ascii="Times New Roman" w:hAnsi="Times New Roman"/>
                <w:color w:val="371403"/>
                <w:sz w:val="34"/>
              </w:rPr>
              <w:t>Podávanie správ o opatreniach</w:t>
            </w:r>
          </w:p>
        </w:tc>
      </w:tr>
      <w:tr w:rsidR="000B564A" w14:paraId="0A931136" w14:textId="77777777" w:rsidTr="0061635F">
        <w:trPr>
          <w:trHeight w:val="4166"/>
        </w:trPr>
        <w:tc>
          <w:tcPr>
            <w:tcW w:w="1411" w:type="dxa"/>
            <w:shd w:val="clear" w:color="auto" w:fill="auto"/>
          </w:tcPr>
          <w:p w14:paraId="2BE5DAF0" w14:textId="77777777" w:rsidR="000B564A" w:rsidRDefault="009D1FEA"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9D1FEA" w:rsidP="0061635F">
            <w:pPr>
              <w:pStyle w:val="a0"/>
            </w:pPr>
            <w:r>
              <w:rPr>
                <w:rStyle w:val="a"/>
              </w:rPr>
              <w:t xml:space="preserve">Podľa oddielu139K ods. 6 zákona každý poskytovateľ služieb platformy na zdieľanie videí predkladá Komisii každé tri mesiace alebo v iných intervaloch, ktoré stanoví Komisia buď všeobecne, alebo vo vzťahu ku konkrétnemu poskytovateľovi služieb platformy na </w:t>
            </w:r>
            <w:r>
              <w:rPr>
                <w:rStyle w:val="a"/>
              </w:rPr>
              <w:t>zdieľanie videí, správu spôsobom, ktorý Komisia priebežne bližšie určí, o tom, ako poskytovateľ služieb spracúva komunikáciu od používateľov, ktorí podávajú sťažnosti alebo iné záležitosti.</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9A804" w14:textId="77777777" w:rsidR="009D1FEA" w:rsidRDefault="009D1FEA">
      <w:r>
        <w:separator/>
      </w:r>
    </w:p>
  </w:endnote>
  <w:endnote w:type="continuationSeparator" w:id="0">
    <w:p w14:paraId="14800EEC" w14:textId="77777777" w:rsidR="009D1FEA" w:rsidRDefault="009D1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Kódex bezpečnosti v online prostredí</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Kódex bezpečnosti v online prostredí</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Kódex bezpečnosti v online prostredí</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Kódex bezpečnosti v online prostredí</w:t>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Kódex bezpečnosti v online prostredí</w:t>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E3A9A" w14:textId="77777777" w:rsidR="009D1FEA" w:rsidRDefault="009D1FEA"/>
  </w:footnote>
  <w:footnote w:type="continuationSeparator" w:id="0">
    <w:p w14:paraId="4D5ACEB8" w14:textId="77777777" w:rsidR="009D1FEA" w:rsidRDefault="009D1F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397FE8"/>
    <w:rsid w:val="003B5668"/>
    <w:rsid w:val="0061635F"/>
    <w:rsid w:val="0078198C"/>
    <w:rsid w:val="008C3F18"/>
    <w:rsid w:val="009D1FEA"/>
    <w:rsid w:val="00A324C0"/>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sk-SK"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sk-SK"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7440</Words>
  <Characters>47339</Characters>
  <Application>Microsoft Office Word</Application>
  <DocSecurity>0</DocSecurity>
  <Lines>1479</Lines>
  <Paragraphs>461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2024-12-10T09:28:00Z</dcterms:created>
  <dcterms:modified xsi:type="dcterms:W3CDTF">2024-12-10T09:28:00Z</dcterms:modified>
</cp:coreProperties>
</file>