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044F9" w14:textId="77777777" w:rsidR="007165C4"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 xml:space="preserve">Gesetz [...] von 2024 </w:t>
      </w:r>
    </w:p>
    <w:p w14:paraId="5B22D5FA" w14:textId="77777777" w:rsidR="00BD4329"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zum Schutz der Gesundheit von Kindern</w:t>
      </w:r>
    </w:p>
    <w:p w14:paraId="6277C9A2" w14:textId="77777777" w:rsidR="00144C75" w:rsidRDefault="00144C75" w:rsidP="00144C75">
      <w:pPr>
        <w:widowControl w:val="0"/>
        <w:suppressAutoHyphens/>
        <w:spacing w:after="0" w:line="240" w:lineRule="auto"/>
        <w:jc w:val="center"/>
        <w:rPr>
          <w:rFonts w:ascii="Times New Roman" w:eastAsia="Droid Sans Fallback" w:hAnsi="Times New Roman" w:cs="Times New Roman"/>
          <w:b/>
          <w:kern w:val="2"/>
          <w:lang w:eastAsia="zh-CN" w:bidi="hi-IN"/>
        </w:rPr>
      </w:pPr>
    </w:p>
    <w:p w14:paraId="287F48AF"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Abschnitt 1 </w:t>
      </w:r>
    </w:p>
    <w:p w14:paraId="36142C94" w14:textId="77777777" w:rsidR="007165C4"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Im Gesetz CLV von 1997 über den Verbraucherschutz wird § 16/A folgender Absatz 1a angefügt:</w:t>
      </w:r>
    </w:p>
    <w:p w14:paraId="3EFEFCC9" w14:textId="77777777" w:rsidR="00B965B7"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 „(1a) Der Verkauf oder die Lieferung von Energiegetränken mit einer im Regierungserlass festgelegten Zusammensetzung (im Folgenden: Energiegetränke) an Personen unter 18 Jahren ist verboten.“</w:t>
      </w:r>
    </w:p>
    <w:p w14:paraId="57348EBF"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Abschnitt 2 </w:t>
      </w:r>
    </w:p>
    <w:p w14:paraId="16552C87" w14:textId="77777777" w:rsidR="007165C4" w:rsidRPr="00BD1CF2" w:rsidRDefault="007165C4" w:rsidP="007165C4">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Im Gesetz CLV von 1997 über den Verbraucherschutz erhält § 47 Absatz 1 Buchstabe h folgende Fassung: </w:t>
      </w:r>
    </w:p>
    <w:p w14:paraId="5C99E32D" w14:textId="77777777" w:rsidR="007165C4" w:rsidRPr="00BD1CF2" w:rsidRDefault="007165C4" w:rsidP="007165C4">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w:t>
      </w:r>
      <w:proofErr w:type="gramStart"/>
      <w:r>
        <w:rPr>
          <w:rFonts w:ascii="Times New Roman" w:hAnsi="Times New Roman"/>
          <w:i/>
        </w:rPr>
        <w:t>Stellt</w:t>
      </w:r>
      <w:proofErr w:type="gramEnd"/>
      <w:r>
        <w:rPr>
          <w:rFonts w:ascii="Times New Roman" w:hAnsi="Times New Roman"/>
          <w:i/>
        </w:rPr>
        <w:t xml:space="preserve"> die Verbraucherschutzbehörde im Laufe ihres Verfahrens einen Verstoß gegen die Verbraucherschutzbestimmungen des § 45/A Abs. 1 bis 3 fest, so kann sie unter Berücksichtigung der relevanten Umstände des Einzelfalls, insbesondere der Schwere des Verstoßes, der Dauer des Verstoßes, der Wiederholung des rechtswidrigen Verhaltens und des sich aus dem Verstoß ergebenden Vorteils und unter Berücksichtigung des Erfordernisses der Verhältnismäßigkeit folgende Rechtsfolgen auferlegen:] </w:t>
      </w:r>
    </w:p>
    <w:p w14:paraId="16AD0EAA" w14:textId="77777777" w:rsidR="007165C4" w:rsidRPr="00BD1CF2" w:rsidRDefault="007165C4" w:rsidP="007165C4">
      <w:pPr>
        <w:widowControl w:val="0"/>
        <w:suppressAutoHyphens/>
        <w:spacing w:after="0" w:line="240" w:lineRule="auto"/>
        <w:ind w:left="426" w:hanging="426"/>
        <w:jc w:val="both"/>
        <w:rPr>
          <w:rFonts w:ascii="Times New Roman" w:eastAsia="Droid Sans Fallback" w:hAnsi="Times New Roman" w:cs="Times New Roman"/>
          <w:kern w:val="2"/>
        </w:rPr>
      </w:pPr>
      <w:r>
        <w:rPr>
          <w:rFonts w:ascii="Times New Roman" w:hAnsi="Times New Roman"/>
        </w:rPr>
        <w:t>im Falle eines Verstoßes gegen die Bestimmungen des § 16/A Abs. 1 bis 3 kann sie das Inverkehrbringen von alkoholischen Getränken, Energiegetränken, Tabakerzeugnissen oder sexuellen Erzeugnissen für einen Zeitraum von höchstens einem Jahr ab dem Zeitpunkt der Feststellung des Verstoßes untersagen und bei wiederholten Verstößen gegen diese Bestimmungen innerhalb von drei Jahren die vorübergehende Schließung des an dem Verstoß beteiligten Unternehmens für höchstens 30 Tage anordnen.“</w:t>
      </w:r>
    </w:p>
    <w:p w14:paraId="08185705" w14:textId="77777777" w:rsidR="00B965B7" w:rsidRPr="00BD1CF2" w:rsidRDefault="00B965B7"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Abschnitt 3  </w:t>
      </w:r>
    </w:p>
    <w:p w14:paraId="28CF0454" w14:textId="77777777" w:rsidR="00B965B7" w:rsidRPr="00BD1CF2" w:rsidRDefault="00B965B7" w:rsidP="00B965B7">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In § 55 des Gesetzes CLV von 1997 über den Verbraucherschutz wird folgender Absatz 5 angefügt:</w:t>
      </w:r>
    </w:p>
    <w:p w14:paraId="28E5D61F" w14:textId="77777777" w:rsidR="00B965B7" w:rsidRPr="00BD1CF2" w:rsidRDefault="00B965B7" w:rsidP="00B965B7">
      <w:pPr>
        <w:widowControl w:val="0"/>
        <w:suppressAutoHyphens/>
        <w:spacing w:before="240" w:after="240" w:line="240" w:lineRule="auto"/>
        <w:jc w:val="both"/>
        <w:rPr>
          <w:rFonts w:ascii="Times New Roman" w:eastAsia="Droid Sans Fallback" w:hAnsi="Times New Roman" w:cs="Times New Roman"/>
          <w:kern w:val="2"/>
        </w:rPr>
      </w:pPr>
      <w:r>
        <w:rPr>
          <w:rFonts w:ascii="Times New Roman" w:hAnsi="Times New Roman"/>
        </w:rPr>
        <w:t>„(5) Die Regierung wird ermächtigt, durch Erlass die Zusammensetzung von Energiegetränken festzulegen, die nicht an Personen unter 18 Jahren verkauft oder ihnen bereitgestellt werden können.“</w:t>
      </w:r>
    </w:p>
    <w:p w14:paraId="1454214E"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Abschnitt 4  </w:t>
      </w:r>
    </w:p>
    <w:p w14:paraId="7A8E7018" w14:textId="77777777" w:rsidR="002D3B95" w:rsidRPr="00BD1CF2" w:rsidRDefault="002D3B95" w:rsidP="007165C4">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Im Gesetz CLV von 1997 über den Verbraucherschutz erhält § 57 Absatz 1 Buchstabe f folgende Fassung:</w:t>
      </w:r>
    </w:p>
    <w:p w14:paraId="456F42DA" w14:textId="77777777" w:rsidR="0030347E" w:rsidRPr="00BD1CF2" w:rsidRDefault="0030347E" w:rsidP="0030347E">
      <w:pPr>
        <w:widowControl w:val="0"/>
        <w:suppressAutoHyphens/>
        <w:spacing w:after="0" w:line="240" w:lineRule="auto"/>
        <w:jc w:val="both"/>
        <w:rPr>
          <w:rFonts w:ascii="Times New Roman" w:eastAsia="Droid Sans Fallback" w:hAnsi="Times New Roman" w:cs="Times New Roman"/>
          <w:i/>
          <w:kern w:val="2"/>
          <w:lang w:eastAsia="zh-CN" w:bidi="hi-IN"/>
        </w:rPr>
      </w:pPr>
    </w:p>
    <w:p w14:paraId="58648208" w14:textId="77777777" w:rsidR="007165C4" w:rsidRPr="00BD1CF2" w:rsidRDefault="00B965B7" w:rsidP="0030347E">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(Dieses Gesetz dient der Einhaltung folgender EU-Verordnungen:)</w:t>
      </w:r>
    </w:p>
    <w:p w14:paraId="22DD48C5" w14:textId="77777777" w:rsidR="00B965B7" w:rsidRPr="00BD1CF2" w:rsidRDefault="00B965B7" w:rsidP="0030347E">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„f) Richtlinie 2006/123/EG des Europäischen Parlaments und des Rates vom 12. Dezember 2006 über Dienstleistungen im Binnenmarkt [Abschnitt 2 Z 12, § 16/A Abs. 1a, § 16/B Abs. 1 und 3, § 17/D Abs. 4 und § 55 Abs. 5].“</w:t>
      </w:r>
    </w:p>
    <w:p w14:paraId="1E3D7B92" w14:textId="77777777" w:rsidR="009A1083" w:rsidRPr="00BD1CF2" w:rsidRDefault="009A1083" w:rsidP="009A1083">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Abschnitt 5  </w:t>
      </w:r>
    </w:p>
    <w:p w14:paraId="37BA46E3" w14:textId="77777777" w:rsidR="009A1083" w:rsidRPr="00BD1CF2" w:rsidRDefault="009A1083" w:rsidP="009A1083">
      <w:pPr>
        <w:widowControl w:val="0"/>
        <w:suppressAutoHyphens/>
        <w:spacing w:before="220" w:after="240" w:line="240" w:lineRule="auto"/>
        <w:rPr>
          <w:rFonts w:ascii="Times New Roman" w:eastAsia="Droid Sans Fallback" w:hAnsi="Times New Roman" w:cs="Times New Roman"/>
          <w:kern w:val="2"/>
        </w:rPr>
      </w:pPr>
      <w:r>
        <w:rPr>
          <w:rFonts w:ascii="Times New Roman" w:hAnsi="Times New Roman"/>
        </w:rPr>
        <w:t>Im Gesetz CLV von 1997 über den Verbraucherschutz erhält § 58 folgende Fassung:</w:t>
      </w:r>
    </w:p>
    <w:p w14:paraId="003E4ACF" w14:textId="77777777" w:rsidR="00B965B7" w:rsidRPr="00BD1CF2" w:rsidRDefault="009A1083"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rPr>
        <w:t xml:space="preserve"> </w:t>
      </w:r>
      <w:r>
        <w:rPr>
          <w:rFonts w:ascii="Times New Roman" w:hAnsi="Times New Roman"/>
          <w:b/>
        </w:rPr>
        <w:t xml:space="preserve">„§ 58 </w:t>
      </w:r>
    </w:p>
    <w:p w14:paraId="70C8A097" w14:textId="77777777" w:rsidR="00B965B7"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Die Entwürfe von § 16/A Abs. 1a, § 16/B und § 55 Abs. 5 wurden gemäß Artikel 39 Absatz 5 der Richtlinie 2006/123/EG des Europäischen Parlaments und des Rates vom 12. Dezember 2006 über Dienstleistungen im Binnenmarkt vorab notifiziert.“</w:t>
      </w:r>
    </w:p>
    <w:p w14:paraId="5BC5C64E" w14:textId="77777777" w:rsidR="009A1083"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lastRenderedPageBreak/>
        <w:t xml:space="preserve">Abschnitt 6 </w:t>
      </w:r>
    </w:p>
    <w:p w14:paraId="4D557387" w14:textId="77777777" w:rsidR="00C90A60" w:rsidRPr="00BD1CF2" w:rsidRDefault="00C90A60" w:rsidP="00C90A60">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Unter der Überschrift „Einhaltung des Rechts der Europäischen Union“ des Gesetzes CLV von 1997 über den Verbraucherschutz wird folgender § 59 eingefügt:</w:t>
      </w:r>
    </w:p>
    <w:p w14:paraId="623DF009" w14:textId="77777777" w:rsidR="00B965B7" w:rsidRPr="00BD1CF2" w:rsidRDefault="00C90A60"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 „§ 59 </w:t>
      </w:r>
    </w:p>
    <w:p w14:paraId="7D2E7BFB" w14:textId="77777777" w:rsidR="00C90A60"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Die Entwürfe von § 16/A Abs. 1a und § 55 Abs. 5 wurden gemäß den Artikeln 5 bis 7 der Richtlinie (EU) 2015/1535 des Europäischen Parlaments und des Rates vom 9. September 2015 über ein Informationsverfahren auf dem Gebiet der technischen Vorschriften und der Vorschriften für die Dienste der Informationsgesellschaft vorab notifiziert.“</w:t>
      </w:r>
    </w:p>
    <w:p w14:paraId="7B574FE7" w14:textId="77777777" w:rsidR="00C90A60"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Abschnitt 7  </w:t>
      </w:r>
    </w:p>
    <w:p w14:paraId="5FA15DB5" w14:textId="77777777" w:rsidR="00C90A60" w:rsidRPr="00BD1CF2" w:rsidRDefault="00C90A60" w:rsidP="00C90A60">
      <w:pPr>
        <w:widowControl w:val="0"/>
        <w:suppressAutoHyphens/>
        <w:spacing w:after="0" w:line="288" w:lineRule="auto"/>
        <w:rPr>
          <w:rFonts w:ascii="Times New Roman" w:eastAsia="Droid Sans Fallback" w:hAnsi="Times New Roman" w:cs="Times New Roman"/>
          <w:kern w:val="2"/>
        </w:rPr>
      </w:pPr>
      <w:r>
        <w:rPr>
          <w:rFonts w:ascii="Times New Roman" w:hAnsi="Times New Roman"/>
        </w:rPr>
        <w:t>Dieses Gesetz tritt am dreißigsten Tag nach seiner Veröffentlichung in Kraft.</w:t>
      </w:r>
    </w:p>
    <w:p w14:paraId="4C94CE48" w14:textId="77777777" w:rsidR="00C90A60" w:rsidRPr="00BD1CF2" w:rsidRDefault="00C90A60" w:rsidP="00C90A60">
      <w:pPr>
        <w:widowControl w:val="0"/>
        <w:suppressAutoHyphens/>
        <w:spacing w:before="220" w:after="0" w:line="240" w:lineRule="auto"/>
        <w:jc w:val="center"/>
        <w:rPr>
          <w:rFonts w:ascii="Times New Roman" w:eastAsia="Droid Sans Fallback" w:hAnsi="Times New Roman" w:cs="Times New Roman"/>
          <w:b/>
          <w:kern w:val="2"/>
        </w:rPr>
      </w:pPr>
      <w:r>
        <w:rPr>
          <w:rFonts w:ascii="Times New Roman" w:hAnsi="Times New Roman"/>
          <w:b/>
        </w:rPr>
        <w:t xml:space="preserve">Abschnitt 8 </w:t>
      </w:r>
    </w:p>
    <w:p w14:paraId="03BA7EB8" w14:textId="77777777" w:rsidR="00C90A60" w:rsidRPr="00BD1CF2" w:rsidRDefault="00C90A60"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(1) Dieser Rechtsakt dient der Einhaltung der Richtlinie 2006/123/EG des Europäischen Parlaments und des Rates vom 12. Dezember 2006 über Dienstleistungen im Binnenmarkt.</w:t>
      </w:r>
    </w:p>
    <w:p w14:paraId="249C152A" w14:textId="77777777" w:rsidR="00B965B7" w:rsidRDefault="00B965B7"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(2) Die Entwürfe der Abschnitte 1 und 3 wurden gemäß Artikel 39 Absatz 5 der Richtlinie 2006/123/EG des Europäischen Parlaments und des Rates vom 12. Dezember 2006 über Dienstleistungen im Binnenmarkt vorab notifiziert.</w:t>
      </w:r>
    </w:p>
    <w:p w14:paraId="12E4A834" w14:textId="2F010536" w:rsidR="003A1E07" w:rsidRPr="000A6F76" w:rsidRDefault="003A1E07" w:rsidP="003A1E07">
      <w:pPr>
        <w:widowControl w:val="0"/>
        <w:suppressAutoHyphens/>
        <w:spacing w:before="220" w:after="0" w:line="240" w:lineRule="auto"/>
        <w:jc w:val="center"/>
        <w:rPr>
          <w:rFonts w:ascii="Times New Roman" w:eastAsia="Droid Sans Fallback" w:hAnsi="Times New Roman" w:cs="Times New Roman"/>
          <w:b/>
          <w:kern w:val="2"/>
          <w:lang w:val="el-GR"/>
        </w:rPr>
      </w:pPr>
      <w:r>
        <w:rPr>
          <w:rFonts w:ascii="Times New Roman" w:hAnsi="Times New Roman"/>
          <w:b/>
        </w:rPr>
        <w:t>Abschnitt 9</w:t>
      </w:r>
    </w:p>
    <w:p w14:paraId="6915925A" w14:textId="77777777" w:rsidR="003A1E07" w:rsidRPr="00BD1CF2" w:rsidRDefault="003A1E07" w:rsidP="003A1E0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Dieser Gesetzentwurf wurde gemäß den Artikeln 5 bis 7 der Richtlinie (EU) 2015/1535 des Europäischen Parlaments und des Rates vom 9. September 2015 über ein Informationsverfahren auf dem Gebiet der technischen Vorschriften und der Vorschriften für die Dienste der Informationsgesellschaft vorab notifiziert.</w:t>
      </w:r>
    </w:p>
    <w:p w14:paraId="7B9C8120" w14:textId="77777777" w:rsidR="003A1E07" w:rsidRPr="00BD1CF2" w:rsidRDefault="003A1E07">
      <w:pPr>
        <w:rPr>
          <w:rFonts w:ascii="Times New Roman" w:eastAsia="Droid Sans Fallback" w:hAnsi="Times New Roman" w:cs="Times New Roman"/>
          <w:b/>
          <w:bCs/>
          <w:kern w:val="2"/>
          <w:lang w:eastAsia="zh-CN" w:bidi="hi-IN"/>
        </w:rPr>
      </w:pPr>
    </w:p>
    <w:sectPr w:rsidR="003A1E07" w:rsidRPr="00BD1CF2">
      <w:footerReference w:type="default" r:id="rId8"/>
      <w:footerReference w:type="first" r:id="rId9"/>
      <w:pgSz w:w="11906" w:h="16838"/>
      <w:pgMar w:top="1440" w:right="1077" w:bottom="1440"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372F" w14:textId="77777777" w:rsidR="00A23789" w:rsidRDefault="00A23789">
      <w:pPr>
        <w:spacing w:after="0" w:line="240" w:lineRule="auto"/>
      </w:pPr>
      <w:r>
        <w:separator/>
      </w:r>
    </w:p>
  </w:endnote>
  <w:endnote w:type="continuationSeparator" w:id="0">
    <w:p w14:paraId="62D8493A" w14:textId="77777777" w:rsidR="00A23789" w:rsidRDefault="00A2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0000000000000000000"/>
    <w:charset w:val="00"/>
    <w:family w:val="roman"/>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Liberation Serif">
    <w:altName w:val="Arial"/>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57C7" w14:textId="77777777" w:rsidR="00FF6674" w:rsidRPr="00414C79" w:rsidRDefault="00FF6674">
    <w:pPr>
      <w:pStyle w:val="Footer"/>
      <w:jc w:val="center"/>
      <w:rPr>
        <w:rFonts w:ascii="Times New Roman" w:hAnsi="Times New Roman" w:cs="Times New Roman"/>
      </w:rPr>
    </w:pPr>
    <w:r w:rsidRPr="00414C79">
      <w:rPr>
        <w:rFonts w:ascii="Times New Roman" w:hAnsi="Times New Roman" w:cs="Times New Roman"/>
      </w:rPr>
      <w:fldChar w:fldCharType="begin"/>
    </w:r>
    <w:r w:rsidRPr="00414C79">
      <w:rPr>
        <w:rFonts w:ascii="Times New Roman" w:hAnsi="Times New Roman" w:cs="Times New Roman"/>
      </w:rPr>
      <w:instrText>PAGE</w:instrText>
    </w:r>
    <w:r w:rsidRPr="00414C79">
      <w:rPr>
        <w:rFonts w:ascii="Times New Roman" w:hAnsi="Times New Roman" w:cs="Times New Roman"/>
      </w:rPr>
      <w:fldChar w:fldCharType="separate"/>
    </w:r>
    <w:r w:rsidR="00CE4609">
      <w:rPr>
        <w:rFonts w:ascii="Times New Roman" w:hAnsi="Times New Roman" w:cs="Times New Roman"/>
      </w:rPr>
      <w:t>2</w:t>
    </w:r>
    <w:r w:rsidRPr="00414C79">
      <w:rPr>
        <w:rFonts w:ascii="Times New Roman" w:hAnsi="Times New Roman" w:cs="Times New Roman"/>
      </w:rPr>
      <w:fldChar w:fldCharType="end"/>
    </w:r>
  </w:p>
  <w:p w14:paraId="2A7457EB" w14:textId="77777777" w:rsidR="00FF6674" w:rsidRDefault="00FF66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2814" w14:textId="77777777" w:rsidR="00FF6674" w:rsidRDefault="00FF6674">
    <w:pPr>
      <w:pStyle w:val="Footer"/>
      <w:jc w:val="center"/>
    </w:pPr>
    <w:r>
      <w:fldChar w:fldCharType="begin"/>
    </w:r>
    <w:r>
      <w:instrText>PAGE</w:instrText>
    </w:r>
    <w:r>
      <w:fldChar w:fldCharType="separate"/>
    </w:r>
    <w:r w:rsidR="00CE4609">
      <w:t>1</w:t>
    </w:r>
    <w:r>
      <w:fldChar w:fldCharType="end"/>
    </w:r>
  </w:p>
  <w:p w14:paraId="1DD15CB0" w14:textId="77777777" w:rsidR="00FF6674" w:rsidRDefault="00FF66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6BF4" w14:textId="77777777" w:rsidR="00A23789" w:rsidRDefault="00A23789">
      <w:pPr>
        <w:spacing w:after="0" w:line="240" w:lineRule="auto"/>
      </w:pPr>
      <w:r>
        <w:separator/>
      </w:r>
    </w:p>
  </w:footnote>
  <w:footnote w:type="continuationSeparator" w:id="0">
    <w:p w14:paraId="550A9CF3" w14:textId="77777777" w:rsidR="00A23789" w:rsidRDefault="00A2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E9B"/>
    <w:multiLevelType w:val="multilevel"/>
    <w:tmpl w:val="069C1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5D7"/>
    <w:multiLevelType w:val="hybridMultilevel"/>
    <w:tmpl w:val="4D540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0C09EB"/>
    <w:multiLevelType w:val="hybridMultilevel"/>
    <w:tmpl w:val="279250DE"/>
    <w:lvl w:ilvl="0" w:tplc="BDE0CD6A">
      <w:start w:val="1"/>
      <w:numFmt w:val="bullet"/>
      <w:pStyle w:val="teliptty"/>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AB7057"/>
    <w:multiLevelType w:val="hybridMultilevel"/>
    <w:tmpl w:val="F392D85A"/>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D3C34"/>
    <w:multiLevelType w:val="hybridMultilevel"/>
    <w:tmpl w:val="918C2820"/>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373C87"/>
    <w:multiLevelType w:val="multilevel"/>
    <w:tmpl w:val="998A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5D4B77"/>
    <w:multiLevelType w:val="multilevel"/>
    <w:tmpl w:val="5276C8EC"/>
    <w:lvl w:ilvl="0">
      <w:start w:val="1"/>
      <w:numFmt w:val="decimal"/>
      <w:pStyle w:val="Paragrafus"/>
      <w:suff w:val="space"/>
      <w:lvlText w:val="%1."/>
      <w:lvlJc w:val="center"/>
      <w:pPr>
        <w:ind w:left="0"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1E62433"/>
    <w:multiLevelType w:val="hybridMultilevel"/>
    <w:tmpl w:val="0840CB68"/>
    <w:lvl w:ilvl="0" w:tplc="589E007E">
      <w:start w:val="1"/>
      <w:numFmt w:val="decimal"/>
      <w:pStyle w:val="NoSpacing"/>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A07BA8"/>
    <w:multiLevelType w:val="multilevel"/>
    <w:tmpl w:val="5F92E240"/>
    <w:lvl w:ilvl="0">
      <w:start w:val="1"/>
      <w:numFmt w:val="decimal"/>
      <w:pStyle w:val="sablon1"/>
      <w:lvlText w:val="%1."/>
      <w:lvlJc w:val="left"/>
      <w:pPr>
        <w:tabs>
          <w:tab w:val="num" w:pos="360"/>
        </w:tabs>
        <w:snapToGrid w:val="0"/>
        <w:ind w:left="0" w:firstLine="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ablon2"/>
      <w:lvlText w:val="%1.%2."/>
      <w:lvlJc w:val="left"/>
      <w:pPr>
        <w:tabs>
          <w:tab w:val="num" w:pos="567"/>
        </w:tabs>
        <w:ind w:left="0" w:firstLine="0"/>
      </w:pPr>
      <w:rPr>
        <w:b/>
        <w:bCs/>
      </w:rPr>
    </w:lvl>
    <w:lvl w:ilvl="2">
      <w:start w:val="1"/>
      <w:numFmt w:val="decimal"/>
      <w:pStyle w:val="sablon3"/>
      <w:lvlText w:val="%1.%2.%3."/>
      <w:lvlJc w:val="left"/>
      <w:pPr>
        <w:tabs>
          <w:tab w:val="num" w:pos="720"/>
        </w:tabs>
        <w:ind w:left="0" w:firstLine="0"/>
      </w:pPr>
    </w:lvl>
    <w:lvl w:ilvl="3">
      <w:start w:val="1"/>
      <w:numFmt w:val="decimal"/>
      <w:pStyle w:val="sablon4"/>
      <w:lvlText w:val="%1.%2.%3.%4."/>
      <w:lvlJc w:val="left"/>
      <w:pPr>
        <w:tabs>
          <w:tab w:val="num" w:pos="720"/>
        </w:tabs>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ablon5"/>
      <w:lvlText w:val="%1.%2.%3.%4.%5."/>
      <w:lvlJc w:val="left"/>
      <w:pPr>
        <w:tabs>
          <w:tab w:val="num" w:pos="1080"/>
        </w:tabs>
        <w:ind w:left="0" w:firstLine="0"/>
      </w:pPr>
      <w:rPr>
        <w:b w:val="0"/>
        <w:bCs w:val="0"/>
      </w:rPr>
    </w:lvl>
    <w:lvl w:ilvl="5">
      <w:start w:val="1"/>
      <w:numFmt w:val="decimal"/>
      <w:pStyle w:val="sablon6"/>
      <w:lvlText w:val="%1.%2.%3.%4.%5.%6."/>
      <w:lvlJc w:val="left"/>
      <w:pPr>
        <w:tabs>
          <w:tab w:val="num" w:pos="1080"/>
        </w:tabs>
        <w:ind w:left="0" w:firstLine="0"/>
      </w:pPr>
      <w:rPr>
        <w:b w:val="0"/>
        <w:bCs w:val="0"/>
      </w:r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2BE11B2"/>
    <w:multiLevelType w:val="hybridMultilevel"/>
    <w:tmpl w:val="105E4D02"/>
    <w:styleLink w:val="Importlt2stlus"/>
    <w:lvl w:ilvl="0" w:tplc="CADE21A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EA1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8C319C">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446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868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C68CE">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2EC8A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9472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6C48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052CA2"/>
    <w:multiLevelType w:val="multilevel"/>
    <w:tmpl w:val="E9F85FA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D12CE"/>
    <w:multiLevelType w:val="hybridMultilevel"/>
    <w:tmpl w:val="4A82B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A6B08C0"/>
    <w:multiLevelType w:val="multilevel"/>
    <w:tmpl w:val="6A081146"/>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1681400"/>
    <w:multiLevelType w:val="hybridMultilevel"/>
    <w:tmpl w:val="A52ADF6E"/>
    <w:lvl w:ilvl="0" w:tplc="22183F08">
      <w:start w:val="1"/>
      <w:numFmt w:val="decimal"/>
      <w:pStyle w:val="Sub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E2651B"/>
    <w:multiLevelType w:val="hybridMultilevel"/>
    <w:tmpl w:val="FC889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B5584C"/>
    <w:multiLevelType w:val="hybridMultilevel"/>
    <w:tmpl w:val="5EBA9328"/>
    <w:lvl w:ilvl="0" w:tplc="7AFC80D8">
      <w:start w:val="1"/>
      <w:numFmt w:val="decimal"/>
      <w:pStyle w:val="Quote"/>
      <w:lvlText w:val="%1."/>
      <w:lvlJc w:val="left"/>
      <w:pPr>
        <w:ind w:left="1584" w:hanging="360"/>
      </w:p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16" w15:restartNumberingAfterBreak="0">
    <w:nsid w:val="44861A9D"/>
    <w:multiLevelType w:val="hybridMultilevel"/>
    <w:tmpl w:val="300E0A16"/>
    <w:styleLink w:val="Alcmjsz3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02850CD"/>
    <w:multiLevelType w:val="hybridMultilevel"/>
    <w:tmpl w:val="0F16382A"/>
    <w:styleLink w:val="Importlt1stlus"/>
    <w:lvl w:ilvl="0" w:tplc="0F28C314">
      <w:start w:val="1"/>
      <w:numFmt w:val="decimal"/>
      <w:suff w:val="nothing"/>
      <w:lvlText w:val="%1."/>
      <w:lvlJc w:val="left"/>
      <w:pPr>
        <w:tabs>
          <w:tab w:val="left" w:pos="1598"/>
          <w:tab w:val="left" w:pos="567"/>
        </w:tabs>
        <w:ind w:left="1778"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A2FC70">
      <w:start w:val="1"/>
      <w:numFmt w:val="lowerLetter"/>
      <w:lvlText w:val="%2."/>
      <w:lvlJc w:val="left"/>
      <w:pPr>
        <w:tabs>
          <w:tab w:val="left" w:pos="1598"/>
          <w:tab w:val="left" w:pos="567"/>
          <w:tab w:val="num" w:pos="1440"/>
        </w:tabs>
        <w:ind w:left="16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00EF4">
      <w:start w:val="1"/>
      <w:numFmt w:val="lowerRoman"/>
      <w:lvlText w:val="%3."/>
      <w:lvlJc w:val="left"/>
      <w:pPr>
        <w:tabs>
          <w:tab w:val="left" w:pos="1598"/>
          <w:tab w:val="left" w:pos="567"/>
          <w:tab w:val="num" w:pos="2160"/>
        </w:tabs>
        <w:ind w:left="3458"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F05DDE">
      <w:start w:val="1"/>
      <w:numFmt w:val="decimal"/>
      <w:lvlText w:val="%4."/>
      <w:lvlJc w:val="left"/>
      <w:pPr>
        <w:tabs>
          <w:tab w:val="left" w:pos="1598"/>
          <w:tab w:val="left" w:pos="567"/>
          <w:tab w:val="num" w:pos="2880"/>
        </w:tabs>
        <w:ind w:left="312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8EAF2">
      <w:start w:val="1"/>
      <w:numFmt w:val="lowerLetter"/>
      <w:lvlText w:val="%5."/>
      <w:lvlJc w:val="left"/>
      <w:pPr>
        <w:tabs>
          <w:tab w:val="left" w:pos="1598"/>
          <w:tab w:val="left" w:pos="567"/>
          <w:tab w:val="num" w:pos="3600"/>
        </w:tabs>
        <w:ind w:left="4898"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86A36">
      <w:start w:val="1"/>
      <w:numFmt w:val="lowerRoman"/>
      <w:lvlText w:val="%6."/>
      <w:lvlJc w:val="left"/>
      <w:pPr>
        <w:tabs>
          <w:tab w:val="left" w:pos="1598"/>
          <w:tab w:val="left" w:pos="567"/>
          <w:tab w:val="num" w:pos="4320"/>
        </w:tabs>
        <w:ind w:left="456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E9DC">
      <w:start w:val="1"/>
      <w:numFmt w:val="decimal"/>
      <w:lvlText w:val="%7."/>
      <w:lvlJc w:val="left"/>
      <w:pPr>
        <w:tabs>
          <w:tab w:val="left" w:pos="1598"/>
          <w:tab w:val="left" w:pos="567"/>
          <w:tab w:val="num" w:pos="5040"/>
        </w:tabs>
        <w:ind w:left="52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E56BA">
      <w:start w:val="1"/>
      <w:numFmt w:val="lowerLetter"/>
      <w:lvlText w:val="%8."/>
      <w:lvlJc w:val="left"/>
      <w:pPr>
        <w:tabs>
          <w:tab w:val="left" w:pos="1598"/>
          <w:tab w:val="left" w:pos="567"/>
          <w:tab w:val="num" w:pos="5760"/>
        </w:tabs>
        <w:ind w:left="600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46A12">
      <w:start w:val="1"/>
      <w:numFmt w:val="lowerRoman"/>
      <w:lvlText w:val="%9."/>
      <w:lvlJc w:val="left"/>
      <w:pPr>
        <w:tabs>
          <w:tab w:val="left" w:pos="1598"/>
          <w:tab w:val="left" w:pos="567"/>
          <w:tab w:val="num" w:pos="6480"/>
        </w:tabs>
        <w:ind w:left="672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9E542B"/>
    <w:multiLevelType w:val="hybridMultilevel"/>
    <w:tmpl w:val="61F6719C"/>
    <w:lvl w:ilvl="0" w:tplc="2B8ADBC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EB693A"/>
    <w:multiLevelType w:val="hybridMultilevel"/>
    <w:tmpl w:val="5CF0B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C53272"/>
    <w:multiLevelType w:val="hybridMultilevel"/>
    <w:tmpl w:val="18E0D202"/>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22611D"/>
    <w:multiLevelType w:val="hybridMultilevel"/>
    <w:tmpl w:val="B7F6012A"/>
    <w:lvl w:ilvl="0" w:tplc="F5CC5F62">
      <w:start w:val="1"/>
      <w:numFmt w:val="decimal"/>
      <w:pStyle w:val="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135567"/>
    <w:multiLevelType w:val="hybridMultilevel"/>
    <w:tmpl w:val="2F762840"/>
    <w:styleLink w:val="1importltstlus"/>
    <w:lvl w:ilvl="0" w:tplc="7D884812">
      <w:start w:val="1"/>
      <w:numFmt w:val="upperRoman"/>
      <w:lvlText w:val="%1."/>
      <w:lvlJc w:val="left"/>
      <w:pPr>
        <w:tabs>
          <w:tab w:val="left" w:pos="5196"/>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41AC6">
      <w:start w:val="1"/>
      <w:numFmt w:val="lowerLetter"/>
      <w:lvlText w:val="%2."/>
      <w:lvlJc w:val="left"/>
      <w:pPr>
        <w:tabs>
          <w:tab w:val="left" w:pos="51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96E">
      <w:start w:val="1"/>
      <w:numFmt w:val="lowerRoman"/>
      <w:lvlText w:val="%3."/>
      <w:lvlJc w:val="left"/>
      <w:pPr>
        <w:tabs>
          <w:tab w:val="left" w:pos="5196"/>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EA5FC">
      <w:start w:val="1"/>
      <w:numFmt w:val="decimal"/>
      <w:lvlText w:val="%4."/>
      <w:lvlJc w:val="left"/>
      <w:pPr>
        <w:tabs>
          <w:tab w:val="left" w:pos="51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E0BFC">
      <w:start w:val="1"/>
      <w:numFmt w:val="lowerLetter"/>
      <w:lvlText w:val="%5."/>
      <w:lvlJc w:val="left"/>
      <w:pPr>
        <w:tabs>
          <w:tab w:val="left" w:pos="51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C402E">
      <w:start w:val="1"/>
      <w:numFmt w:val="lowerRoman"/>
      <w:lvlText w:val="%6."/>
      <w:lvlJc w:val="left"/>
      <w:pPr>
        <w:tabs>
          <w:tab w:val="left" w:pos="5196"/>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6EF5C">
      <w:start w:val="1"/>
      <w:numFmt w:val="decimal"/>
      <w:lvlText w:val="%7."/>
      <w:lvlJc w:val="left"/>
      <w:pPr>
        <w:tabs>
          <w:tab w:val="left" w:pos="51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00128">
      <w:start w:val="1"/>
      <w:numFmt w:val="lowerLetter"/>
      <w:lvlText w:val="%8."/>
      <w:lvlJc w:val="left"/>
      <w:pPr>
        <w:tabs>
          <w:tab w:val="left" w:pos="51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2246D6">
      <w:start w:val="1"/>
      <w:numFmt w:val="lowerRoman"/>
      <w:lvlText w:val="%9."/>
      <w:lvlJc w:val="left"/>
      <w:pPr>
        <w:tabs>
          <w:tab w:val="left" w:pos="5196"/>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FC7200"/>
    <w:multiLevelType w:val="hybridMultilevel"/>
    <w:tmpl w:val="570CFD7A"/>
    <w:lvl w:ilvl="0" w:tplc="F7D2C03C">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B13C6A"/>
    <w:multiLevelType w:val="hybridMultilevel"/>
    <w:tmpl w:val="887EE3D4"/>
    <w:styleLink w:val="Alcmjsz3"/>
    <w:lvl w:ilvl="0" w:tplc="040E0017">
      <w:start w:val="1"/>
      <w:numFmt w:val="lowerLetter"/>
      <w:lvlText w:val="%1)"/>
      <w:lvlJc w:val="left"/>
      <w:pPr>
        <w:ind w:left="644" w:hanging="360"/>
      </w:pPr>
      <w:rPr>
        <w:rFonts w:ascii="Times New Roman" w:hAnsi="Times New Roman" w:cs="Times New Roman" w:hint="default"/>
        <w:b w:val="0"/>
        <w:i w:val="0"/>
        <w:sz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CC55CAC"/>
    <w:multiLevelType w:val="hybridMultilevel"/>
    <w:tmpl w:val="57862D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67807684">
    <w:abstractNumId w:val="10"/>
  </w:num>
  <w:num w:numId="2" w16cid:durableId="403114896">
    <w:abstractNumId w:val="1"/>
  </w:num>
  <w:num w:numId="3" w16cid:durableId="1760128511">
    <w:abstractNumId w:val="7"/>
  </w:num>
  <w:num w:numId="4" w16cid:durableId="1371876844">
    <w:abstractNumId w:val="12"/>
  </w:num>
  <w:num w:numId="5" w16cid:durableId="104540088">
    <w:abstractNumId w:val="6"/>
  </w:num>
  <w:num w:numId="6" w16cid:durableId="292635199">
    <w:abstractNumId w:val="16"/>
  </w:num>
  <w:num w:numId="7" w16cid:durableId="892153776">
    <w:abstractNumId w:val="24"/>
  </w:num>
  <w:num w:numId="8" w16cid:durableId="1936399261">
    <w:abstractNumId w:val="2"/>
  </w:num>
  <w:num w:numId="9" w16cid:durableId="1490293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3106861">
    <w:abstractNumId w:val="22"/>
  </w:num>
  <w:num w:numId="11" w16cid:durableId="411201781">
    <w:abstractNumId w:val="17"/>
  </w:num>
  <w:num w:numId="12" w16cid:durableId="1589650462">
    <w:abstractNumId w:val="9"/>
  </w:num>
  <w:num w:numId="13" w16cid:durableId="406224294">
    <w:abstractNumId w:val="21"/>
  </w:num>
  <w:num w:numId="14" w16cid:durableId="1537935500">
    <w:abstractNumId w:val="13"/>
  </w:num>
  <w:num w:numId="15" w16cid:durableId="1945652001">
    <w:abstractNumId w:val="15"/>
  </w:num>
  <w:num w:numId="16" w16cid:durableId="1508986073">
    <w:abstractNumId w:val="19"/>
  </w:num>
  <w:num w:numId="17" w16cid:durableId="1166673918">
    <w:abstractNumId w:val="11"/>
  </w:num>
  <w:num w:numId="18" w16cid:durableId="1167135950">
    <w:abstractNumId w:val="14"/>
  </w:num>
  <w:num w:numId="19" w16cid:durableId="225334376">
    <w:abstractNumId w:val="25"/>
  </w:num>
  <w:num w:numId="20" w16cid:durableId="1371224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221613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34823">
    <w:abstractNumId w:val="18"/>
  </w:num>
  <w:num w:numId="23" w16cid:durableId="262954939">
    <w:abstractNumId w:val="23"/>
  </w:num>
  <w:num w:numId="24" w16cid:durableId="219444591">
    <w:abstractNumId w:val="4"/>
  </w:num>
  <w:num w:numId="25" w16cid:durableId="1723214161">
    <w:abstractNumId w:val="3"/>
  </w:num>
  <w:num w:numId="26" w16cid:durableId="169607733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7"/>
    <w:rsid w:val="00000ECD"/>
    <w:rsid w:val="000015F3"/>
    <w:rsid w:val="000228E8"/>
    <w:rsid w:val="000305D7"/>
    <w:rsid w:val="0006482A"/>
    <w:rsid w:val="000A6F76"/>
    <w:rsid w:val="000D580E"/>
    <w:rsid w:val="000E4CED"/>
    <w:rsid w:val="00106DAB"/>
    <w:rsid w:val="00144C75"/>
    <w:rsid w:val="00164C49"/>
    <w:rsid w:val="00197921"/>
    <w:rsid w:val="001B1A8F"/>
    <w:rsid w:val="001D50C2"/>
    <w:rsid w:val="00236CF7"/>
    <w:rsid w:val="00243B99"/>
    <w:rsid w:val="002A4DB8"/>
    <w:rsid w:val="002A75FA"/>
    <w:rsid w:val="002C1C42"/>
    <w:rsid w:val="002D0EA9"/>
    <w:rsid w:val="002D3B95"/>
    <w:rsid w:val="002E6B89"/>
    <w:rsid w:val="0030347E"/>
    <w:rsid w:val="00313DA4"/>
    <w:rsid w:val="00334BF1"/>
    <w:rsid w:val="00367F36"/>
    <w:rsid w:val="003823B1"/>
    <w:rsid w:val="0038318E"/>
    <w:rsid w:val="003852F0"/>
    <w:rsid w:val="003A1E07"/>
    <w:rsid w:val="003A3679"/>
    <w:rsid w:val="003F61BE"/>
    <w:rsid w:val="004242F1"/>
    <w:rsid w:val="00425847"/>
    <w:rsid w:val="00426159"/>
    <w:rsid w:val="004370C7"/>
    <w:rsid w:val="004B07A3"/>
    <w:rsid w:val="004E1E56"/>
    <w:rsid w:val="004E2051"/>
    <w:rsid w:val="0055250A"/>
    <w:rsid w:val="00553DFB"/>
    <w:rsid w:val="00573BB2"/>
    <w:rsid w:val="00596A45"/>
    <w:rsid w:val="005D038F"/>
    <w:rsid w:val="005E3EB3"/>
    <w:rsid w:val="005E5D92"/>
    <w:rsid w:val="005F55C7"/>
    <w:rsid w:val="005F675C"/>
    <w:rsid w:val="00613F62"/>
    <w:rsid w:val="00614BD7"/>
    <w:rsid w:val="00623480"/>
    <w:rsid w:val="006235C4"/>
    <w:rsid w:val="00635232"/>
    <w:rsid w:val="00672647"/>
    <w:rsid w:val="0067384D"/>
    <w:rsid w:val="00694368"/>
    <w:rsid w:val="006A50A5"/>
    <w:rsid w:val="006E35E1"/>
    <w:rsid w:val="006F72FB"/>
    <w:rsid w:val="007165C4"/>
    <w:rsid w:val="0072289E"/>
    <w:rsid w:val="0074226C"/>
    <w:rsid w:val="00760E43"/>
    <w:rsid w:val="007A46F4"/>
    <w:rsid w:val="007C6579"/>
    <w:rsid w:val="007D1695"/>
    <w:rsid w:val="007F2783"/>
    <w:rsid w:val="00813D84"/>
    <w:rsid w:val="00815E2B"/>
    <w:rsid w:val="00851F2B"/>
    <w:rsid w:val="008644A2"/>
    <w:rsid w:val="008868B2"/>
    <w:rsid w:val="00891285"/>
    <w:rsid w:val="008C1E14"/>
    <w:rsid w:val="00904F02"/>
    <w:rsid w:val="00915CC1"/>
    <w:rsid w:val="00970884"/>
    <w:rsid w:val="0097709D"/>
    <w:rsid w:val="00997D09"/>
    <w:rsid w:val="009A1083"/>
    <w:rsid w:val="009B6B54"/>
    <w:rsid w:val="00A02E50"/>
    <w:rsid w:val="00A12B47"/>
    <w:rsid w:val="00A23789"/>
    <w:rsid w:val="00A337D1"/>
    <w:rsid w:val="00A40940"/>
    <w:rsid w:val="00A56912"/>
    <w:rsid w:val="00A821AA"/>
    <w:rsid w:val="00A9041C"/>
    <w:rsid w:val="00AD2D41"/>
    <w:rsid w:val="00B41DEC"/>
    <w:rsid w:val="00B772B6"/>
    <w:rsid w:val="00B81A81"/>
    <w:rsid w:val="00B92613"/>
    <w:rsid w:val="00B965B7"/>
    <w:rsid w:val="00BD1CF2"/>
    <w:rsid w:val="00BD4329"/>
    <w:rsid w:val="00BE6984"/>
    <w:rsid w:val="00BF1970"/>
    <w:rsid w:val="00C02791"/>
    <w:rsid w:val="00C5359D"/>
    <w:rsid w:val="00C90A60"/>
    <w:rsid w:val="00C9656D"/>
    <w:rsid w:val="00CE140D"/>
    <w:rsid w:val="00CE4609"/>
    <w:rsid w:val="00D06901"/>
    <w:rsid w:val="00D4132C"/>
    <w:rsid w:val="00D96E6D"/>
    <w:rsid w:val="00D9706C"/>
    <w:rsid w:val="00DA66B4"/>
    <w:rsid w:val="00DB431B"/>
    <w:rsid w:val="00DC511C"/>
    <w:rsid w:val="00DD755C"/>
    <w:rsid w:val="00DE1988"/>
    <w:rsid w:val="00E06499"/>
    <w:rsid w:val="00E2339D"/>
    <w:rsid w:val="00E6360B"/>
    <w:rsid w:val="00E81A20"/>
    <w:rsid w:val="00E842AA"/>
    <w:rsid w:val="00E852A7"/>
    <w:rsid w:val="00E95DD4"/>
    <w:rsid w:val="00E96B79"/>
    <w:rsid w:val="00EF6F1F"/>
    <w:rsid w:val="00EF7BB9"/>
    <w:rsid w:val="00F33FA8"/>
    <w:rsid w:val="00F7231B"/>
    <w:rsid w:val="00F74F9A"/>
    <w:rsid w:val="00FA1E71"/>
    <w:rsid w:val="00FC57C1"/>
    <w:rsid w:val="00FD54DA"/>
    <w:rsid w:val="00FD7F5B"/>
    <w:rsid w:val="00FF1C53"/>
    <w:rsid w:val="00FF66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CFF8"/>
  <w15:chartTrackingRefBased/>
  <w15:docId w15:val="{A40948C9-0A3A-4015-9EDA-158BDE5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47"/>
  </w:style>
  <w:style w:type="paragraph" w:styleId="Heading1">
    <w:name w:val="heading 1"/>
    <w:basedOn w:val="Heading"/>
    <w:next w:val="BodyText"/>
    <w:link w:val="Heading1Char"/>
    <w:qFormat/>
    <w:rsid w:val="005F55C7"/>
    <w:pPr>
      <w:numPr>
        <w:numId w:val="1"/>
      </w:numPr>
      <w:outlineLvl w:val="0"/>
    </w:pPr>
    <w:rPr>
      <w:b/>
      <w:bCs/>
      <w:sz w:val="36"/>
      <w:szCs w:val="36"/>
    </w:rPr>
  </w:style>
  <w:style w:type="paragraph" w:styleId="Heading2">
    <w:name w:val="heading 2"/>
    <w:basedOn w:val="Heading"/>
    <w:next w:val="BodyText"/>
    <w:link w:val="Heading2Char"/>
    <w:qFormat/>
    <w:rsid w:val="005F55C7"/>
    <w:pPr>
      <w:numPr>
        <w:ilvl w:val="1"/>
        <w:numId w:val="1"/>
      </w:numPr>
      <w:spacing w:before="200"/>
      <w:outlineLvl w:val="1"/>
    </w:pPr>
    <w:rPr>
      <w:b/>
      <w:bCs/>
      <w:sz w:val="32"/>
      <w:szCs w:val="32"/>
    </w:rPr>
  </w:style>
  <w:style w:type="paragraph" w:styleId="Heading3">
    <w:name w:val="heading 3"/>
    <w:basedOn w:val="Heading"/>
    <w:next w:val="BodyText"/>
    <w:link w:val="Heading3Char"/>
    <w:qFormat/>
    <w:rsid w:val="005F55C7"/>
    <w:pPr>
      <w:numPr>
        <w:ilvl w:val="2"/>
        <w:numId w:val="1"/>
      </w:numPr>
      <w:spacing w:before="140"/>
      <w:outlineLvl w:val="2"/>
    </w:pPr>
    <w:rPr>
      <w:b/>
      <w:bCs/>
    </w:rPr>
  </w:style>
  <w:style w:type="paragraph" w:styleId="Heading4">
    <w:name w:val="heading 4"/>
    <w:basedOn w:val="Heading"/>
    <w:next w:val="BodyText"/>
    <w:link w:val="Heading4Char"/>
    <w:qFormat/>
    <w:rsid w:val="005F55C7"/>
    <w:pPr>
      <w:numPr>
        <w:ilvl w:val="3"/>
        <w:numId w:val="1"/>
      </w:numPr>
      <w:spacing w:before="120"/>
      <w:outlineLvl w:val="3"/>
    </w:pPr>
    <w:rPr>
      <w:b/>
      <w:bCs/>
      <w:i/>
      <w:iCs/>
      <w:sz w:val="27"/>
      <w:szCs w:val="27"/>
    </w:rPr>
  </w:style>
  <w:style w:type="paragraph" w:styleId="Heading5">
    <w:name w:val="heading 5"/>
    <w:basedOn w:val="Heading"/>
    <w:next w:val="BodyText"/>
    <w:link w:val="Heading5Char"/>
    <w:qFormat/>
    <w:rsid w:val="005F55C7"/>
    <w:pPr>
      <w:numPr>
        <w:ilvl w:val="4"/>
        <w:numId w:val="1"/>
      </w:numPr>
      <w:spacing w:before="120" w:after="60"/>
      <w:outlineLvl w:val="4"/>
    </w:pPr>
    <w:rPr>
      <w:b/>
      <w:bCs/>
      <w:sz w:val="24"/>
      <w:szCs w:val="24"/>
    </w:rPr>
  </w:style>
  <w:style w:type="paragraph" w:styleId="Heading6">
    <w:name w:val="heading 6"/>
    <w:basedOn w:val="Heading"/>
    <w:next w:val="BodyText"/>
    <w:link w:val="Heading6Char"/>
    <w:qFormat/>
    <w:rsid w:val="005F55C7"/>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5C7"/>
    <w:rPr>
      <w:rFonts w:ascii="Liberation Sans" w:eastAsia="Noto Sans CJK SC" w:hAnsi="Liberation Sans" w:cs="Lohit Devanagari"/>
      <w:b/>
      <w:bCs/>
      <w:kern w:val="2"/>
      <w:sz w:val="36"/>
      <w:szCs w:val="36"/>
      <w:lang w:eastAsia="zh-CN" w:bidi="hi-IN"/>
    </w:rPr>
  </w:style>
  <w:style w:type="character" w:customStyle="1" w:styleId="Heading2Char">
    <w:name w:val="Heading 2 Char"/>
    <w:basedOn w:val="DefaultParagraphFont"/>
    <w:link w:val="Heading2"/>
    <w:rsid w:val="005F55C7"/>
    <w:rPr>
      <w:rFonts w:ascii="Liberation Sans" w:eastAsia="Noto Sans CJK SC" w:hAnsi="Liberation Sans" w:cs="Lohit Devanagari"/>
      <w:b/>
      <w:bCs/>
      <w:kern w:val="2"/>
      <w:sz w:val="32"/>
      <w:szCs w:val="32"/>
      <w:lang w:eastAsia="zh-CN" w:bidi="hi-IN"/>
    </w:rPr>
  </w:style>
  <w:style w:type="character" w:customStyle="1" w:styleId="Heading3Char">
    <w:name w:val="Heading 3 Char"/>
    <w:basedOn w:val="DefaultParagraphFont"/>
    <w:link w:val="Heading3"/>
    <w:rsid w:val="005F55C7"/>
    <w:rPr>
      <w:rFonts w:ascii="Liberation Sans" w:eastAsia="Noto Sans CJK SC" w:hAnsi="Liberation Sans" w:cs="Lohit Devanagari"/>
      <w:b/>
      <w:bCs/>
      <w:kern w:val="2"/>
      <w:sz w:val="28"/>
      <w:szCs w:val="28"/>
      <w:lang w:eastAsia="zh-CN" w:bidi="hi-IN"/>
    </w:rPr>
  </w:style>
  <w:style w:type="character" w:customStyle="1" w:styleId="Heading4Char">
    <w:name w:val="Heading 4 Char"/>
    <w:basedOn w:val="DefaultParagraphFont"/>
    <w:link w:val="Heading4"/>
    <w:rsid w:val="005F55C7"/>
    <w:rPr>
      <w:rFonts w:ascii="Liberation Sans" w:eastAsia="Noto Sans CJK SC" w:hAnsi="Liberation Sans" w:cs="Lohit Devanagari"/>
      <w:b/>
      <w:bCs/>
      <w:i/>
      <w:iCs/>
      <w:kern w:val="2"/>
      <w:sz w:val="27"/>
      <w:szCs w:val="27"/>
      <w:lang w:eastAsia="zh-CN" w:bidi="hi-IN"/>
    </w:rPr>
  </w:style>
  <w:style w:type="character" w:customStyle="1" w:styleId="Heading5Char">
    <w:name w:val="Heading 5 Char"/>
    <w:basedOn w:val="DefaultParagraphFont"/>
    <w:link w:val="Heading5"/>
    <w:rsid w:val="005F55C7"/>
    <w:rPr>
      <w:rFonts w:ascii="Liberation Sans" w:eastAsia="Noto Sans CJK SC" w:hAnsi="Liberation Sans" w:cs="Lohit Devanagari"/>
      <w:b/>
      <w:bCs/>
      <w:kern w:val="2"/>
      <w:sz w:val="24"/>
      <w:szCs w:val="24"/>
      <w:lang w:eastAsia="zh-CN" w:bidi="hi-IN"/>
    </w:rPr>
  </w:style>
  <w:style w:type="character" w:customStyle="1" w:styleId="Heading6Char">
    <w:name w:val="Heading 6 Char"/>
    <w:basedOn w:val="DefaultParagraphFont"/>
    <w:link w:val="Heading6"/>
    <w:rsid w:val="005F55C7"/>
    <w:rPr>
      <w:rFonts w:ascii="Liberation Sans" w:eastAsia="Noto Sans CJK SC" w:hAnsi="Liberation Sans" w:cs="Lohit Devanagari"/>
      <w:b/>
      <w:bCs/>
      <w:i/>
      <w:iCs/>
      <w:kern w:val="2"/>
      <w:sz w:val="24"/>
      <w:szCs w:val="24"/>
      <w:lang w:eastAsia="zh-CN" w:bidi="hi-IN"/>
    </w:rPr>
  </w:style>
  <w:style w:type="numbering" w:customStyle="1" w:styleId="Nemlista1">
    <w:name w:val="Nem lista1"/>
    <w:next w:val="NoList"/>
    <w:uiPriority w:val="99"/>
    <w:semiHidden/>
    <w:unhideWhenUsed/>
    <w:rsid w:val="005F55C7"/>
  </w:style>
  <w:style w:type="character" w:customStyle="1" w:styleId="NumberingSymbols">
    <w:name w:val="Numbering Symbols"/>
    <w:qFormat/>
    <w:rsid w:val="005F55C7"/>
  </w:style>
  <w:style w:type="character" w:customStyle="1" w:styleId="Placeholder">
    <w:name w:val="Placeholder"/>
    <w:qFormat/>
    <w:rsid w:val="005F55C7"/>
    <w:rPr>
      <w:smallCaps/>
      <w:color w:val="008080"/>
      <w:u w:val="dotted"/>
    </w:rPr>
  </w:style>
  <w:style w:type="character" w:styleId="Hyperlink">
    <w:name w:val="Hyperlink"/>
    <w:uiPriority w:val="99"/>
    <w:rsid w:val="005F55C7"/>
    <w:rPr>
      <w:color w:val="000080"/>
      <w:u w:val="single"/>
    </w:rPr>
  </w:style>
  <w:style w:type="character" w:styleId="FollowedHyperlink">
    <w:name w:val="FollowedHyperlink"/>
    <w:uiPriority w:val="99"/>
    <w:rsid w:val="005F55C7"/>
    <w:rPr>
      <w:color w:val="800000"/>
      <w:u w:val="single"/>
    </w:rPr>
  </w:style>
  <w:style w:type="character" w:customStyle="1" w:styleId="Bullets">
    <w:name w:val="Bullets"/>
    <w:qFormat/>
    <w:rsid w:val="005F55C7"/>
    <w:rPr>
      <w:rFonts w:ascii="OpenSymbol" w:eastAsia="OpenSymbol" w:hAnsi="OpenSymbol" w:cs="OpenSymbol"/>
    </w:rPr>
  </w:style>
  <w:style w:type="paragraph" w:customStyle="1" w:styleId="Heading">
    <w:name w:val="Heading"/>
    <w:basedOn w:val="Normal"/>
    <w:next w:val="BodyText"/>
    <w:qFormat/>
    <w:rsid w:val="005F55C7"/>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uiPriority w:val="99"/>
    <w:rsid w:val="005F55C7"/>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BodyTextChar">
    <w:name w:val="Body Text Char"/>
    <w:basedOn w:val="DefaultParagraphFont"/>
    <w:link w:val="BodyText"/>
    <w:uiPriority w:val="99"/>
    <w:rsid w:val="005F55C7"/>
    <w:rPr>
      <w:rFonts w:ascii="Liberation Serif" w:eastAsia="Noto Sans CJK SC" w:hAnsi="Liberation Serif" w:cs="Lohit Devanagari"/>
      <w:kern w:val="2"/>
      <w:sz w:val="24"/>
      <w:szCs w:val="24"/>
      <w:lang w:eastAsia="zh-CN" w:bidi="hi-IN"/>
    </w:rPr>
  </w:style>
  <w:style w:type="paragraph" w:styleId="List">
    <w:name w:val="List"/>
    <w:basedOn w:val="BodyText"/>
    <w:rsid w:val="005F55C7"/>
  </w:style>
  <w:style w:type="paragraph" w:styleId="Caption">
    <w:name w:val="caption"/>
    <w:basedOn w:val="Normal"/>
    <w:qFormat/>
    <w:rsid w:val="005F55C7"/>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al"/>
    <w:qFormat/>
    <w:rsid w:val="005F55C7"/>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Header">
    <w:name w:val="header"/>
    <w:basedOn w:val="Normal"/>
    <w:link w:val="HeaderChar"/>
    <w:uiPriority w:val="99"/>
    <w:rsid w:val="005F55C7"/>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HeaderChar">
    <w:name w:val="Header Char"/>
    <w:basedOn w:val="DefaultParagraphFont"/>
    <w:link w:val="Header"/>
    <w:uiPriority w:val="99"/>
    <w:rsid w:val="005F55C7"/>
    <w:rPr>
      <w:rFonts w:ascii="Liberation Serif" w:eastAsia="Noto Sans CJK SC" w:hAnsi="Liberation Serif" w:cs="Lohit Devanagari"/>
      <w:kern w:val="2"/>
      <w:sz w:val="24"/>
      <w:szCs w:val="24"/>
      <w:lang w:eastAsia="zh-CN" w:bidi="hi-IN"/>
    </w:rPr>
  </w:style>
  <w:style w:type="paragraph" w:styleId="Footer">
    <w:name w:val="footer"/>
    <w:basedOn w:val="Normal"/>
    <w:link w:val="FooterChar"/>
    <w:uiPriority w:val="99"/>
    <w:rsid w:val="005F55C7"/>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FooterChar">
    <w:name w:val="Footer Char"/>
    <w:basedOn w:val="DefaultParagraphFont"/>
    <w:link w:val="Footer"/>
    <w:uiPriority w:val="99"/>
    <w:rsid w:val="005F55C7"/>
    <w:rPr>
      <w:rFonts w:ascii="Liberation Serif" w:eastAsia="Noto Sans CJK SC" w:hAnsi="Liberation Serif" w:cs="Lohit Devanagari"/>
      <w:kern w:val="2"/>
      <w:sz w:val="24"/>
      <w:szCs w:val="24"/>
      <w:lang w:eastAsia="zh-CN" w:bidi="hi-IN"/>
    </w:rPr>
  </w:style>
  <w:style w:type="paragraph" w:customStyle="1" w:styleId="HeaderLeft">
    <w:name w:val="Header Left"/>
    <w:basedOn w:val="Normal"/>
    <w:qFormat/>
    <w:rsid w:val="005F55C7"/>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5F55C7"/>
    <w:pPr>
      <w:jc w:val="center"/>
    </w:pPr>
    <w:rPr>
      <w:b/>
      <w:bCs/>
    </w:rPr>
  </w:style>
  <w:style w:type="paragraph" w:customStyle="1" w:styleId="HorizontalLine">
    <w:name w:val="Horizontal Line"/>
    <w:basedOn w:val="Normal"/>
    <w:next w:val="BodyText"/>
    <w:qFormat/>
    <w:rsid w:val="005F55C7"/>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Paragraph">
    <w:name w:val="List Paragraph"/>
    <w:aliases w:val="Számozott lista 1,Eszeri felsorolás,List Paragraph à moi,lista_2,Welt L,Bullet List,FooterText,numbered,Paragraphe de liste1,Bulletr List Paragraph,列出段落,列出段落1,Listeafsnit1,Parágrafo da Lista1,List Paragraph2,List Paragraph21,リスト段落1"/>
    <w:basedOn w:val="Normal"/>
    <w:link w:val="ListParagraphChar"/>
    <w:uiPriority w:val="34"/>
    <w:qFormat/>
    <w:rsid w:val="005F55C7"/>
    <w:pPr>
      <w:suppressAutoHyphens/>
      <w:spacing w:after="0" w:line="240" w:lineRule="auto"/>
      <w:ind w:left="720"/>
      <w:contextualSpacing/>
    </w:pPr>
    <w:rPr>
      <w:rFonts w:ascii="Liberation Serif" w:eastAsia="Noto Sans CJK SC" w:hAnsi="Liberation Serif" w:cs="Mangal"/>
      <w:kern w:val="2"/>
      <w:sz w:val="24"/>
      <w:szCs w:val="21"/>
      <w:lang w:eastAsia="zh-CN" w:bidi="hi-IN"/>
    </w:rPr>
  </w:style>
  <w:style w:type="character" w:styleId="CommentReference">
    <w:name w:val="annotation reference"/>
    <w:basedOn w:val="DefaultParagraphFont"/>
    <w:uiPriority w:val="99"/>
    <w:unhideWhenUsed/>
    <w:qFormat/>
    <w:rsid w:val="005F55C7"/>
    <w:rPr>
      <w:sz w:val="16"/>
      <w:szCs w:val="16"/>
    </w:rPr>
  </w:style>
  <w:style w:type="paragraph" w:styleId="CommentText">
    <w:name w:val="annotation text"/>
    <w:basedOn w:val="Normal"/>
    <w:link w:val="CommentTextChar"/>
    <w:uiPriority w:val="99"/>
    <w:unhideWhenUsed/>
    <w:qFormat/>
    <w:rsid w:val="005F55C7"/>
    <w:pPr>
      <w:suppressAutoHyphens/>
      <w:spacing w:after="0" w:line="240" w:lineRule="auto"/>
    </w:pPr>
    <w:rPr>
      <w:rFonts w:ascii="Liberation Serif" w:eastAsia="Noto Sans CJK SC" w:hAnsi="Liberation Serif" w:cs="Mangal"/>
      <w:kern w:val="2"/>
      <w:sz w:val="20"/>
      <w:szCs w:val="18"/>
      <w:lang w:eastAsia="zh-CN" w:bidi="hi-IN"/>
    </w:rPr>
  </w:style>
  <w:style w:type="character" w:customStyle="1" w:styleId="CommentTextChar">
    <w:name w:val="Comment Text Char"/>
    <w:basedOn w:val="DefaultParagraphFont"/>
    <w:link w:val="CommentText"/>
    <w:uiPriority w:val="99"/>
    <w:qFormat/>
    <w:rsid w:val="005F55C7"/>
    <w:rPr>
      <w:rFonts w:ascii="Liberation Serif" w:eastAsia="Noto Sans CJK SC" w:hAnsi="Liberation Serif" w:cs="Mangal"/>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5F55C7"/>
    <w:rPr>
      <w:b/>
      <w:bCs/>
    </w:rPr>
  </w:style>
  <w:style w:type="character" w:customStyle="1" w:styleId="CommentSubjectChar">
    <w:name w:val="Comment Subject Char"/>
    <w:basedOn w:val="CommentTextChar"/>
    <w:link w:val="CommentSubject"/>
    <w:uiPriority w:val="99"/>
    <w:semiHidden/>
    <w:rsid w:val="005F55C7"/>
    <w:rPr>
      <w:rFonts w:ascii="Liberation Serif" w:eastAsia="Noto Sans CJK SC" w:hAnsi="Liberation Serif" w:cs="Mangal"/>
      <w:b/>
      <w:bCs/>
      <w:kern w:val="2"/>
      <w:sz w:val="20"/>
      <w:szCs w:val="18"/>
      <w:lang w:eastAsia="zh-CN" w:bidi="hi-IN"/>
    </w:rPr>
  </w:style>
  <w:style w:type="paragraph" w:styleId="BalloonText">
    <w:name w:val="Balloon Text"/>
    <w:basedOn w:val="Normal"/>
    <w:link w:val="BalloonTextChar"/>
    <w:uiPriority w:val="99"/>
    <w:semiHidden/>
    <w:unhideWhenUsed/>
    <w:rsid w:val="005F55C7"/>
    <w:pPr>
      <w:suppressAutoHyphens/>
      <w:spacing w:after="0" w:line="240" w:lineRule="auto"/>
    </w:pPr>
    <w:rPr>
      <w:rFonts w:ascii="Segoe UI" w:eastAsia="Noto Sans CJK SC" w:hAnsi="Segoe UI" w:cs="Mangal"/>
      <w:kern w:val="2"/>
      <w:sz w:val="18"/>
      <w:szCs w:val="16"/>
      <w:lang w:eastAsia="zh-CN" w:bidi="hi-IN"/>
    </w:rPr>
  </w:style>
  <w:style w:type="character" w:customStyle="1" w:styleId="BalloonTextChar">
    <w:name w:val="Balloon Text Char"/>
    <w:basedOn w:val="DefaultParagraphFont"/>
    <w:link w:val="BalloonText"/>
    <w:uiPriority w:val="99"/>
    <w:semiHidden/>
    <w:rsid w:val="005F55C7"/>
    <w:rPr>
      <w:rFonts w:ascii="Segoe UI" w:eastAsia="Noto Sans CJK SC" w:hAnsi="Segoe UI" w:cs="Mangal"/>
      <w:kern w:val="2"/>
      <w:sz w:val="18"/>
      <w:szCs w:val="16"/>
      <w:lang w:eastAsia="zh-CN" w:bidi="hi-IN"/>
    </w:rPr>
  </w:style>
  <w:style w:type="character" w:customStyle="1" w:styleId="ListParagraphChar">
    <w:name w:val="List Paragraph Char"/>
    <w:aliases w:val="Számozott lista 1 Char,Eszeri felsorolás Char,List Paragraph à moi Char,lista_2 Char,Welt L Char,Bullet List Char,FooterText Char,numbered Char,Paragraphe de liste1 Char,Bulletr List Paragraph Char,列出段落 Char,列出段落1 Char,リスト段落1 Char"/>
    <w:link w:val="ListParagraph"/>
    <w:uiPriority w:val="34"/>
    <w:qFormat/>
    <w:locked/>
    <w:rsid w:val="005F55C7"/>
    <w:rPr>
      <w:rFonts w:ascii="Liberation Serif" w:eastAsia="Noto Sans CJK SC" w:hAnsi="Liberation Serif" w:cs="Mangal"/>
      <w:kern w:val="2"/>
      <w:sz w:val="24"/>
      <w:szCs w:val="21"/>
      <w:lang w:eastAsia="zh-CN" w:bidi="hi-IN"/>
    </w:rPr>
  </w:style>
  <w:style w:type="table" w:customStyle="1" w:styleId="Rcsostblzat1">
    <w:name w:val="Rácsos táblázat1"/>
    <w:basedOn w:val="TableNormal"/>
    <w:next w:val="TableGrid"/>
    <w:uiPriority w:val="59"/>
    <w:rsid w:val="005F55C7"/>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áblázat2"/>
    <w:basedOn w:val="TableNormal"/>
    <w:uiPriority w:val="3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5F55C7"/>
    <w:rPr>
      <w:color w:val="605E5C"/>
      <w:shd w:val="clear" w:color="auto" w:fill="E1DFDD"/>
    </w:rPr>
  </w:style>
  <w:style w:type="paragraph" w:customStyle="1" w:styleId="mhk-m">
    <w:name w:val="mhk-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DefaultParagraphFont"/>
    <w:rsid w:val="005F55C7"/>
  </w:style>
  <w:style w:type="paragraph" w:styleId="Revision">
    <w:name w:val="Revision"/>
    <w:hidden/>
    <w:uiPriority w:val="99"/>
    <w:semiHidden/>
    <w:rsid w:val="005F55C7"/>
    <w:pPr>
      <w:spacing w:after="0" w:line="240" w:lineRule="auto"/>
    </w:pPr>
    <w:rPr>
      <w:rFonts w:ascii="Liberation Serif" w:eastAsia="Noto Sans CJK SC" w:hAnsi="Liberation Serif" w:cs="Mangal"/>
      <w:kern w:val="2"/>
      <w:sz w:val="24"/>
      <w:szCs w:val="21"/>
      <w:lang w:eastAsia="zh-CN" w:bidi="hi-IN"/>
    </w:rPr>
  </w:style>
  <w:style w:type="character" w:customStyle="1" w:styleId="Feloldatlanmegemlts2">
    <w:name w:val="Feloldatlan megemlítés2"/>
    <w:basedOn w:val="DefaultParagraphFont"/>
    <w:uiPriority w:val="99"/>
    <w:semiHidden/>
    <w:unhideWhenUsed/>
    <w:rsid w:val="005F55C7"/>
    <w:rPr>
      <w:color w:val="605E5C"/>
      <w:shd w:val="clear" w:color="auto" w:fill="E1DFDD"/>
    </w:rPr>
  </w:style>
  <w:style w:type="table" w:customStyle="1" w:styleId="Rcsostblzat2">
    <w:name w:val="Rácsos táblázat2"/>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blzat21">
    <w:name w:val="táblázat2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2">
    <w:name w:val="táblázat22"/>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l">
    <w:name w:val="jel"/>
    <w:basedOn w:val="DefaultParagraphFont"/>
    <w:rsid w:val="005F55C7"/>
  </w:style>
  <w:style w:type="character" w:customStyle="1" w:styleId="szakasz-jel">
    <w:name w:val="szakasz-jel"/>
    <w:basedOn w:val="DefaultParagraphFont"/>
    <w:rsid w:val="005F55C7"/>
  </w:style>
  <w:style w:type="paragraph" w:customStyle="1" w:styleId="NormlWeb1">
    <w:name w:val="Normál (Web)1"/>
    <w:basedOn w:val="Normal"/>
    <w:rsid w:val="005F55C7"/>
    <w:pPr>
      <w:spacing w:before="100" w:after="100" w:line="276" w:lineRule="auto"/>
      <w:jc w:val="both"/>
    </w:pPr>
    <w:rPr>
      <w:rFonts w:ascii="Calibri" w:eastAsia="Times New Roman" w:hAnsi="Calibri" w:cs="Times New Roman"/>
      <w:sz w:val="24"/>
      <w:szCs w:val="20"/>
      <w:lang w:bidi="en-US"/>
    </w:rPr>
  </w:style>
  <w:style w:type="paragraph" w:customStyle="1" w:styleId="Listaszerbekezds1">
    <w:name w:val="Listaszerű bekezdés1"/>
    <w:basedOn w:val="Normal"/>
    <w:uiPriority w:val="99"/>
    <w:rsid w:val="005F55C7"/>
    <w:pPr>
      <w:spacing w:after="200" w:line="276" w:lineRule="auto"/>
      <w:ind w:left="720"/>
      <w:contextualSpacing/>
    </w:pPr>
    <w:rPr>
      <w:rFonts w:ascii="Calibri" w:eastAsia="Times New Roman" w:hAnsi="Calibri" w:cs="Calibri"/>
      <w:sz w:val="24"/>
      <w:lang w:bidi="en-US"/>
    </w:rPr>
  </w:style>
  <w:style w:type="paragraph" w:customStyle="1" w:styleId="aj">
    <w:name w:val="a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Spacing">
    <w:name w:val="No Spacing"/>
    <w:aliases w:val="paragrafus,Alcímek,TV alcím"/>
    <w:uiPriority w:val="1"/>
    <w:qFormat/>
    <w:rsid w:val="005F55C7"/>
    <w:pPr>
      <w:numPr>
        <w:numId w:val="3"/>
      </w:numPr>
      <w:spacing w:after="0" w:line="240" w:lineRule="auto"/>
      <w:jc w:val="center"/>
    </w:pPr>
    <w:rPr>
      <w:rFonts w:ascii="Times New Roman" w:hAnsi="Times New Roman"/>
      <w:b/>
      <w:sz w:val="24"/>
    </w:rPr>
  </w:style>
  <w:style w:type="paragraph" w:styleId="NormalWeb">
    <w:name w:val="Normal (Web)"/>
    <w:basedOn w:val="Normal"/>
    <w:uiPriority w:val="99"/>
    <w:unhideWhenUsed/>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5F55C7"/>
    <w:pPr>
      <w:widowControl w:val="0"/>
      <w:autoSpaceDE w:val="0"/>
      <w:autoSpaceDN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semiHidden/>
    <w:rsid w:val="005F55C7"/>
    <w:rPr>
      <w:rFonts w:ascii="Book Antiqua" w:eastAsia="Book Antiqua" w:hAnsi="Book Antiqua" w:cs="Book Antiqua"/>
      <w:sz w:val="20"/>
      <w:szCs w:val="20"/>
      <w:lang w:val="de-DE"/>
    </w:rPr>
  </w:style>
  <w:style w:type="character" w:styleId="FootnoteReference">
    <w:name w:val="footnote reference"/>
    <w:basedOn w:val="DefaultParagraphFont"/>
    <w:uiPriority w:val="99"/>
    <w:semiHidden/>
    <w:unhideWhenUsed/>
    <w:rsid w:val="005F55C7"/>
    <w:rPr>
      <w:vertAlign w:val="superscript"/>
    </w:rPr>
  </w:style>
  <w:style w:type="numbering" w:customStyle="1" w:styleId="Nemlista11">
    <w:name w:val="Nem lista11"/>
    <w:next w:val="NoList"/>
    <w:uiPriority w:val="99"/>
    <w:semiHidden/>
    <w:unhideWhenUsed/>
    <w:rsid w:val="005F55C7"/>
  </w:style>
  <w:style w:type="paragraph" w:customStyle="1" w:styleId="Cmsor21">
    <w:name w:val="Címsor 21"/>
    <w:basedOn w:val="Normal"/>
    <w:next w:val="Normal"/>
    <w:uiPriority w:val="9"/>
    <w:semiHidden/>
    <w:unhideWhenUsed/>
    <w:qFormat/>
    <w:rsid w:val="005F55C7"/>
    <w:pPr>
      <w:keepNext/>
      <w:keepLines/>
      <w:spacing w:before="200" w:after="0" w:line="276" w:lineRule="auto"/>
      <w:outlineLvl w:val="1"/>
    </w:pPr>
    <w:rPr>
      <w:rFonts w:ascii="Cambria" w:eastAsia="Times New Roman" w:hAnsi="Cambria" w:cs="Times New Roman"/>
      <w:b/>
      <w:bCs/>
      <w:color w:val="4F81BD"/>
      <w:sz w:val="26"/>
      <w:szCs w:val="26"/>
      <w:lang w:eastAsia="hu-HU"/>
    </w:rPr>
  </w:style>
  <w:style w:type="paragraph" w:customStyle="1" w:styleId="Cmsor31">
    <w:name w:val="Címsor 31"/>
    <w:basedOn w:val="Normal"/>
    <w:next w:val="Normal"/>
    <w:uiPriority w:val="9"/>
    <w:semiHidden/>
    <w:unhideWhenUsed/>
    <w:qFormat/>
    <w:rsid w:val="005F55C7"/>
    <w:pPr>
      <w:keepNext/>
      <w:keepLines/>
      <w:spacing w:before="200" w:after="0" w:line="276" w:lineRule="auto"/>
      <w:outlineLvl w:val="2"/>
    </w:pPr>
    <w:rPr>
      <w:rFonts w:ascii="Cambria" w:eastAsia="Times New Roman" w:hAnsi="Cambria" w:cs="Times New Roman"/>
      <w:b/>
      <w:bCs/>
      <w:color w:val="4F81BD"/>
    </w:rPr>
  </w:style>
  <w:style w:type="paragraph" w:customStyle="1" w:styleId="Cmsor41">
    <w:name w:val="Címsor 41"/>
    <w:basedOn w:val="Normal"/>
    <w:next w:val="Normal"/>
    <w:uiPriority w:val="9"/>
    <w:semiHidden/>
    <w:unhideWhenUsed/>
    <w:qFormat/>
    <w:rsid w:val="005F55C7"/>
    <w:pPr>
      <w:keepNext/>
      <w:keepLines/>
      <w:spacing w:before="200" w:after="0" w:line="276" w:lineRule="auto"/>
      <w:outlineLvl w:val="3"/>
    </w:pPr>
    <w:rPr>
      <w:rFonts w:ascii="Cambria" w:eastAsia="Times New Roman" w:hAnsi="Cambria" w:cs="Times New Roman"/>
      <w:b/>
      <w:bCs/>
      <w:i/>
      <w:iCs/>
      <w:color w:val="4F81BD"/>
    </w:rPr>
  </w:style>
  <w:style w:type="numbering" w:customStyle="1" w:styleId="Nemlista111">
    <w:name w:val="Nem lista111"/>
    <w:next w:val="NoList"/>
    <w:uiPriority w:val="99"/>
    <w:semiHidden/>
    <w:unhideWhenUsed/>
    <w:rsid w:val="005F55C7"/>
  </w:style>
  <w:style w:type="paragraph" w:customStyle="1" w:styleId="Megjegyzstrgya1">
    <w:name w:val="Megjegyzés tárgya1"/>
    <w:basedOn w:val="CommentText"/>
    <w:next w:val="CommentText"/>
    <w:uiPriority w:val="99"/>
    <w:semiHidden/>
    <w:unhideWhenUsed/>
    <w:rsid w:val="005F55C7"/>
    <w:pPr>
      <w:suppressAutoHyphens w:val="0"/>
      <w:spacing w:after="200"/>
    </w:pPr>
    <w:rPr>
      <w:rFonts w:ascii="Calibri" w:eastAsia="Calibri" w:hAnsi="Calibri" w:cs="Times New Roman"/>
      <w:b/>
      <w:bCs/>
      <w:kern w:val="0"/>
      <w:szCs w:val="20"/>
      <w:lang w:eastAsia="en-US" w:bidi="ar-SA"/>
    </w:rPr>
  </w:style>
  <w:style w:type="paragraph" w:customStyle="1" w:styleId="Alcmjsz">
    <w:name w:val="Alcímjsz"/>
    <w:next w:val="Normal"/>
    <w:uiPriority w:val="99"/>
    <w:qFormat/>
    <w:rsid w:val="005F55C7"/>
    <w:pPr>
      <w:keepNext/>
      <w:keepLines/>
      <w:widowControl w:val="0"/>
      <w:numPr>
        <w:numId w:val="4"/>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Bek2">
    <w:name w:val="Bek2"/>
    <w:link w:val="Bek2Char"/>
    <w:uiPriority w:val="99"/>
    <w:qFormat/>
    <w:rsid w:val="005F55C7"/>
    <w:pPr>
      <w:tabs>
        <w:tab w:val="left" w:pos="540"/>
        <w:tab w:val="left" w:pos="567"/>
      </w:tabs>
      <w:spacing w:before="240" w:after="0" w:line="240" w:lineRule="auto"/>
      <w:ind w:firstLine="567"/>
      <w:jc w:val="both"/>
    </w:pPr>
    <w:rPr>
      <w:rFonts w:ascii="Times New Roman" w:eastAsia="Calibri" w:hAnsi="Times New Roman" w:cs="Times New Roman"/>
      <w:sz w:val="24"/>
      <w:szCs w:val="24"/>
      <w:lang w:eastAsia="hu-HU"/>
    </w:rPr>
  </w:style>
  <w:style w:type="character" w:customStyle="1" w:styleId="Bek2Char">
    <w:name w:val="Bek2 Char"/>
    <w:basedOn w:val="DefaultParagraphFont"/>
    <w:link w:val="Bek2"/>
    <w:uiPriority w:val="99"/>
    <w:rsid w:val="005F55C7"/>
    <w:rPr>
      <w:rFonts w:ascii="Times New Roman" w:eastAsia="Calibri" w:hAnsi="Times New Roman" w:cs="Times New Roman"/>
      <w:sz w:val="24"/>
      <w:szCs w:val="24"/>
      <w:lang w:eastAsia="hu-HU"/>
    </w:rPr>
  </w:style>
  <w:style w:type="paragraph" w:customStyle="1" w:styleId="Bekezds">
    <w:name w:val="Bekezdés"/>
    <w:uiPriority w:val="99"/>
    <w:qFormat/>
    <w:rsid w:val="005F55C7"/>
    <w:pPr>
      <w:numPr>
        <w:ilvl w:val="1"/>
        <w:numId w:val="5"/>
      </w:numPr>
      <w:tabs>
        <w:tab w:val="left" w:pos="540"/>
        <w:tab w:val="left" w:pos="567"/>
      </w:tabs>
      <w:spacing w:before="240" w:after="0" w:line="240" w:lineRule="auto"/>
      <w:jc w:val="both"/>
    </w:pPr>
    <w:rPr>
      <w:rFonts w:ascii="Times New Roman" w:eastAsia="Calibri" w:hAnsi="Times New Roman" w:cs="Times New Roman"/>
      <w:sz w:val="24"/>
      <w:szCs w:val="24"/>
      <w:lang w:eastAsia="hu-HU"/>
    </w:rPr>
  </w:style>
  <w:style w:type="paragraph" w:customStyle="1" w:styleId="Paragrafus">
    <w:name w:val="Paragrafus"/>
    <w:next w:val="Normal"/>
    <w:uiPriority w:val="99"/>
    <w:qFormat/>
    <w:rsid w:val="005F55C7"/>
    <w:pPr>
      <w:keepNext/>
      <w:numPr>
        <w:numId w:val="5"/>
      </w:numPr>
      <w:tabs>
        <w:tab w:val="center" w:pos="57"/>
        <w:tab w:val="center" w:pos="198"/>
      </w:tabs>
      <w:spacing w:before="320" w:after="0" w:line="240" w:lineRule="auto"/>
      <w:jc w:val="center"/>
    </w:pPr>
    <w:rPr>
      <w:rFonts w:ascii="Times New Roman" w:eastAsia="Calibri" w:hAnsi="Times New Roman" w:cs="Times New Roman"/>
      <w:b/>
      <w:bCs/>
      <w:sz w:val="24"/>
      <w:szCs w:val="24"/>
      <w:lang w:eastAsia="hu-HU"/>
    </w:rPr>
  </w:style>
  <w:style w:type="paragraph" w:customStyle="1" w:styleId="Alpont">
    <w:name w:val="Alpont"/>
    <w:uiPriority w:val="99"/>
    <w:qFormat/>
    <w:rsid w:val="005F55C7"/>
    <w:pPr>
      <w:numPr>
        <w:ilvl w:val="3"/>
        <w:numId w:val="5"/>
      </w:numPr>
      <w:tabs>
        <w:tab w:val="left" w:pos="540"/>
        <w:tab w:val="left" w:pos="567"/>
        <w:tab w:val="left" w:pos="4500"/>
      </w:tabs>
      <w:spacing w:after="0" w:line="240" w:lineRule="auto"/>
      <w:jc w:val="both"/>
    </w:pPr>
    <w:rPr>
      <w:rFonts w:ascii="Times New Roman" w:eastAsia="Calibri" w:hAnsi="Times New Roman" w:cs="Times New Roman"/>
      <w:sz w:val="24"/>
      <w:szCs w:val="24"/>
      <w:lang w:eastAsia="hu-HU"/>
    </w:rPr>
  </w:style>
  <w:style w:type="paragraph" w:customStyle="1" w:styleId="Pont">
    <w:name w:val="Pont"/>
    <w:basedOn w:val="Bekezds"/>
    <w:link w:val="PontChar"/>
    <w:uiPriority w:val="99"/>
    <w:qFormat/>
    <w:rsid w:val="005F55C7"/>
    <w:pPr>
      <w:numPr>
        <w:ilvl w:val="2"/>
      </w:numPr>
      <w:spacing w:before="0"/>
    </w:pPr>
  </w:style>
  <w:style w:type="paragraph" w:customStyle="1" w:styleId="Pont3">
    <w:name w:val="Pont3"/>
    <w:basedOn w:val="Pont"/>
    <w:qFormat/>
    <w:rsid w:val="005F55C7"/>
    <w:pPr>
      <w:numPr>
        <w:ilvl w:val="4"/>
      </w:numPr>
      <w:ind w:left="3600" w:hanging="360"/>
    </w:pPr>
    <w:rPr>
      <w:rFonts w:eastAsia="Times New Roman"/>
    </w:rPr>
  </w:style>
  <w:style w:type="character" w:customStyle="1" w:styleId="apple-converted-space">
    <w:name w:val="apple-converted-space"/>
    <w:basedOn w:val="DefaultParagraphFont"/>
    <w:rsid w:val="005F55C7"/>
  </w:style>
  <w:style w:type="table" w:customStyle="1" w:styleId="Rcsostblzat4">
    <w:name w:val="Rácsos táblázat4"/>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
    <w:name w:val="Nem lista1111"/>
    <w:next w:val="NoList"/>
    <w:uiPriority w:val="99"/>
    <w:semiHidden/>
    <w:unhideWhenUsed/>
    <w:rsid w:val="005F55C7"/>
  </w:style>
  <w:style w:type="character" w:customStyle="1" w:styleId="PontChar">
    <w:name w:val="Pont Char"/>
    <w:basedOn w:val="DefaultParagraphFont"/>
    <w:link w:val="Pont"/>
    <w:uiPriority w:val="99"/>
    <w:locked/>
    <w:rsid w:val="005F55C7"/>
    <w:rPr>
      <w:rFonts w:ascii="Times New Roman" w:eastAsia="Calibri" w:hAnsi="Times New Roman" w:cs="Times New Roman"/>
      <w:sz w:val="24"/>
      <w:szCs w:val="24"/>
      <w:lang w:eastAsia="hu-HU"/>
    </w:rPr>
  </w:style>
  <w:style w:type="paragraph" w:customStyle="1" w:styleId="Lezr">
    <w:name w:val="Lezáró"/>
    <w:basedOn w:val="Bek2"/>
    <w:next w:val="Bek2"/>
    <w:uiPriority w:val="99"/>
    <w:qFormat/>
    <w:rsid w:val="005F55C7"/>
    <w:pPr>
      <w:ind w:firstLine="0"/>
    </w:pPr>
    <w:rPr>
      <w:lang w:eastAsia="en-US"/>
    </w:rPr>
  </w:style>
  <w:style w:type="numbering" w:customStyle="1" w:styleId="Alcmjsz31">
    <w:name w:val="Alcímjsz31"/>
    <w:rsid w:val="005F55C7"/>
    <w:pPr>
      <w:numPr>
        <w:numId w:val="6"/>
      </w:numPr>
    </w:pPr>
  </w:style>
  <w:style w:type="paragraph" w:customStyle="1" w:styleId="Alcmjsz2">
    <w:name w:val="Alcímjsz2"/>
    <w:basedOn w:val="Alcmjsz"/>
    <w:next w:val="Bek2"/>
    <w:uiPriority w:val="99"/>
    <w:qFormat/>
    <w:rsid w:val="005F55C7"/>
    <w:pPr>
      <w:keepNext w:val="0"/>
      <w:numPr>
        <w:numId w:val="0"/>
      </w:numPr>
    </w:pPr>
    <w:rPr>
      <w:rFonts w:eastAsia="Calibri"/>
      <w:lang w:eastAsia="en-US"/>
    </w:rPr>
  </w:style>
  <w:style w:type="paragraph" w:customStyle="1" w:styleId="Felvezet">
    <w:name w:val="Felvezető"/>
    <w:basedOn w:val="Bek2"/>
    <w:next w:val="Bek2"/>
    <w:uiPriority w:val="99"/>
    <w:qFormat/>
    <w:rsid w:val="005F55C7"/>
    <w:rPr>
      <w:i/>
    </w:rPr>
  </w:style>
  <w:style w:type="paragraph" w:customStyle="1" w:styleId="Pont2">
    <w:name w:val="Pont2"/>
    <w:basedOn w:val="Pont"/>
    <w:uiPriority w:val="99"/>
    <w:qFormat/>
    <w:rsid w:val="005F55C7"/>
    <w:pPr>
      <w:numPr>
        <w:ilvl w:val="0"/>
        <w:numId w:val="0"/>
      </w:numPr>
      <w:spacing w:line="276" w:lineRule="auto"/>
      <w:ind w:firstLine="567"/>
    </w:pPr>
    <w:rPr>
      <w:rFonts w:eastAsia="Times New Roman"/>
      <w:bCs/>
    </w:rPr>
  </w:style>
  <w:style w:type="numbering" w:customStyle="1" w:styleId="Alcmjsz3">
    <w:name w:val="Alcímjsz3"/>
    <w:rsid w:val="005F55C7"/>
    <w:pPr>
      <w:numPr>
        <w:numId w:val="7"/>
      </w:numPr>
    </w:pPr>
  </w:style>
  <w:style w:type="paragraph" w:customStyle="1" w:styleId="Dltlezr">
    <w:name w:val="Dőlt lezáró"/>
    <w:next w:val="Bekezds"/>
    <w:link w:val="DltlezrChar"/>
    <w:qFormat/>
    <w:rsid w:val="005F55C7"/>
    <w:pPr>
      <w:widowControl w:val="0"/>
      <w:tabs>
        <w:tab w:val="left" w:pos="540"/>
        <w:tab w:val="left" w:pos="567"/>
      </w:tabs>
      <w:adjustRightInd w:val="0"/>
      <w:spacing w:before="240" w:after="0" w:line="240" w:lineRule="auto"/>
      <w:jc w:val="both"/>
      <w:textAlignment w:val="baseline"/>
    </w:pPr>
    <w:rPr>
      <w:rFonts w:ascii="Times New Roman" w:eastAsia="Calibri" w:hAnsi="Times New Roman" w:cs="Times New Roman"/>
      <w:i/>
      <w:iCs/>
      <w:sz w:val="24"/>
      <w:szCs w:val="24"/>
      <w:lang w:eastAsia="hu-HU"/>
    </w:rPr>
  </w:style>
  <w:style w:type="character" w:customStyle="1" w:styleId="DltlezrChar">
    <w:name w:val="Dőlt lezáró Char"/>
    <w:basedOn w:val="DefaultParagraphFont"/>
    <w:link w:val="Dltlezr"/>
    <w:rsid w:val="005F55C7"/>
    <w:rPr>
      <w:rFonts w:ascii="Times New Roman" w:eastAsia="Calibri" w:hAnsi="Times New Roman" w:cs="Times New Roman"/>
      <w:i/>
      <w:iCs/>
      <w:sz w:val="24"/>
      <w:szCs w:val="24"/>
      <w:lang w:eastAsia="hu-HU"/>
    </w:rPr>
  </w:style>
  <w:style w:type="paragraph" w:customStyle="1" w:styleId="cf0">
    <w:name w:val="cf0"/>
    <w:basedOn w:val="Normal"/>
    <w:uiPriority w:val="99"/>
    <w:rsid w:val="005F55C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JegyzetszvegChar1">
    <w:name w:val="Jegyzetszöveg Char1"/>
    <w:uiPriority w:val="99"/>
    <w:rsid w:val="005F55C7"/>
    <w:rPr>
      <w:lang w:eastAsia="zh-CN"/>
    </w:rPr>
  </w:style>
  <w:style w:type="character" w:customStyle="1" w:styleId="apple-style-span">
    <w:name w:val="apple-style-span"/>
    <w:basedOn w:val="DefaultParagraphFont"/>
    <w:rsid w:val="005F55C7"/>
  </w:style>
  <w:style w:type="character" w:styleId="Emphasis">
    <w:name w:val="Emphasis"/>
    <w:basedOn w:val="DefaultParagraphFont"/>
    <w:uiPriority w:val="20"/>
    <w:qFormat/>
    <w:rsid w:val="005F55C7"/>
    <w:rPr>
      <w:i/>
      <w:iCs/>
    </w:rPr>
  </w:style>
  <w:style w:type="numbering" w:customStyle="1" w:styleId="Alcmjsz311">
    <w:name w:val="Alcímjsz311"/>
    <w:rsid w:val="005F55C7"/>
  </w:style>
  <w:style w:type="paragraph" w:customStyle="1" w:styleId="Default">
    <w:name w:val="Default"/>
    <w:uiPriority w:val="99"/>
    <w:rsid w:val="005F55C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tartalomcim">
    <w:name w:val="tartalomcim"/>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p">
    <w:name w:val="np"/>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00e1l">
    <w:name w:val="norm_00e1l"/>
    <w:basedOn w:val="Normal"/>
    <w:uiPriority w:val="99"/>
    <w:semiHidden/>
    <w:rsid w:val="005F55C7"/>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cf0agj">
    <w:name w:val="cf0 agj"/>
    <w:basedOn w:val="Normal"/>
    <w:uiPriority w:val="99"/>
    <w:rsid w:val="005F55C7"/>
    <w:pPr>
      <w:suppressAutoHyphens/>
      <w:spacing w:before="280" w:after="280" w:line="240" w:lineRule="auto"/>
    </w:pPr>
    <w:rPr>
      <w:rFonts w:ascii="Times New Roman" w:eastAsia="Times New Roman" w:hAnsi="Times New Roman" w:cs="Times New Roman"/>
      <w:kern w:val="2"/>
      <w:sz w:val="24"/>
      <w:szCs w:val="24"/>
      <w:lang w:eastAsia="hu-HU"/>
    </w:rPr>
  </w:style>
  <w:style w:type="paragraph" w:customStyle="1" w:styleId="teliptty">
    <w:name w:val="teli pötty"/>
    <w:basedOn w:val="Normal"/>
    <w:uiPriority w:val="99"/>
    <w:rsid w:val="005F55C7"/>
    <w:pPr>
      <w:numPr>
        <w:numId w:val="8"/>
      </w:numPr>
      <w:spacing w:after="120" w:line="300" w:lineRule="auto"/>
      <w:jc w:val="both"/>
    </w:pPr>
    <w:rPr>
      <w:rFonts w:ascii="Calibri" w:eastAsia="Calibri" w:hAnsi="Calibri" w:cs="Times New Roman"/>
      <w:sz w:val="24"/>
      <w:szCs w:val="24"/>
    </w:rPr>
  </w:style>
  <w:style w:type="table" w:customStyle="1" w:styleId="Rcsostblzat11">
    <w:name w:val="Rácsos táblázat11"/>
    <w:basedOn w:val="TableNormal"/>
    <w:next w:val="TableGrid"/>
    <w:rsid w:val="005F55C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Normal"/>
    <w:uiPriority w:val="99"/>
    <w:rsid w:val="005F55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6">
    <w:name w:val="xl136"/>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7">
    <w:name w:val="xl137"/>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8">
    <w:name w:val="xl13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9">
    <w:name w:val="xl13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0">
    <w:name w:val="xl14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1">
    <w:name w:val="xl14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2">
    <w:name w:val="xl142"/>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3">
    <w:name w:val="xl143"/>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4">
    <w:name w:val="xl14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5">
    <w:name w:val="xl14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6">
    <w:name w:val="xl146"/>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7">
    <w:name w:val="xl14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8">
    <w:name w:val="xl14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9">
    <w:name w:val="xl14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0">
    <w:name w:val="xl15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1">
    <w:name w:val="xl15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2">
    <w:name w:val="xl152"/>
    <w:basedOn w:val="Normal"/>
    <w:uiPriority w:val="99"/>
    <w:rsid w:val="005F55C7"/>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3">
    <w:name w:val="xl153"/>
    <w:basedOn w:val="Normal"/>
    <w:uiPriority w:val="99"/>
    <w:rsid w:val="005F55C7"/>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4">
    <w:name w:val="xl154"/>
    <w:basedOn w:val="Normal"/>
    <w:uiPriority w:val="99"/>
    <w:rsid w:val="005F55C7"/>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sablon1">
    <w:name w:val="sablon1"/>
    <w:basedOn w:val="Normal"/>
    <w:uiPriority w:val="99"/>
    <w:rsid w:val="005F55C7"/>
    <w:pPr>
      <w:numPr>
        <w:numId w:val="9"/>
      </w:numPr>
      <w:spacing w:after="0" w:line="240" w:lineRule="auto"/>
    </w:pPr>
    <w:rPr>
      <w:rFonts w:ascii="Times New Roman" w:eastAsia="Times New Roman" w:hAnsi="Times New Roman" w:cs="Times New Roman"/>
      <w:sz w:val="24"/>
      <w:szCs w:val="24"/>
      <w:lang w:eastAsia="hu-HU"/>
    </w:rPr>
  </w:style>
  <w:style w:type="paragraph" w:customStyle="1" w:styleId="sablon2">
    <w:name w:val="sablon2"/>
    <w:basedOn w:val="Normal"/>
    <w:uiPriority w:val="99"/>
    <w:rsid w:val="005F55C7"/>
    <w:pPr>
      <w:numPr>
        <w:ilvl w:val="1"/>
        <w:numId w:val="9"/>
      </w:numPr>
      <w:spacing w:after="0" w:line="240" w:lineRule="auto"/>
    </w:pPr>
    <w:rPr>
      <w:rFonts w:ascii="Times New Roman" w:eastAsia="Times New Roman" w:hAnsi="Times New Roman" w:cs="Times New Roman"/>
      <w:sz w:val="24"/>
      <w:szCs w:val="24"/>
      <w:lang w:eastAsia="hu-HU"/>
    </w:rPr>
  </w:style>
  <w:style w:type="paragraph" w:customStyle="1" w:styleId="sablon3">
    <w:name w:val="sablon3"/>
    <w:basedOn w:val="Normal"/>
    <w:uiPriority w:val="99"/>
    <w:rsid w:val="005F55C7"/>
    <w:pPr>
      <w:numPr>
        <w:ilvl w:val="2"/>
        <w:numId w:val="9"/>
      </w:numPr>
      <w:spacing w:after="0" w:line="240" w:lineRule="auto"/>
    </w:pPr>
    <w:rPr>
      <w:rFonts w:ascii="Times New Roman" w:eastAsia="Times New Roman" w:hAnsi="Times New Roman" w:cs="Times New Roman"/>
      <w:sz w:val="24"/>
      <w:szCs w:val="24"/>
      <w:lang w:eastAsia="hu-HU"/>
    </w:rPr>
  </w:style>
  <w:style w:type="paragraph" w:customStyle="1" w:styleId="sablon4">
    <w:name w:val="sablon4"/>
    <w:basedOn w:val="Normal"/>
    <w:uiPriority w:val="99"/>
    <w:rsid w:val="005F55C7"/>
    <w:pPr>
      <w:numPr>
        <w:ilvl w:val="3"/>
        <w:numId w:val="9"/>
      </w:numPr>
      <w:spacing w:after="0" w:line="240" w:lineRule="auto"/>
    </w:pPr>
    <w:rPr>
      <w:rFonts w:ascii="Times New Roman" w:eastAsia="Times New Roman" w:hAnsi="Times New Roman" w:cs="Times New Roman"/>
      <w:sz w:val="24"/>
      <w:szCs w:val="24"/>
      <w:lang w:eastAsia="hu-HU"/>
    </w:rPr>
  </w:style>
  <w:style w:type="paragraph" w:customStyle="1" w:styleId="sablon5">
    <w:name w:val="sablon5"/>
    <w:basedOn w:val="Normal"/>
    <w:uiPriority w:val="99"/>
    <w:rsid w:val="005F55C7"/>
    <w:pPr>
      <w:numPr>
        <w:ilvl w:val="4"/>
        <w:numId w:val="9"/>
      </w:numPr>
      <w:spacing w:after="0" w:line="240" w:lineRule="auto"/>
    </w:pPr>
    <w:rPr>
      <w:rFonts w:ascii="Times New Roman" w:eastAsia="Times New Roman" w:hAnsi="Times New Roman" w:cs="Times New Roman"/>
      <w:sz w:val="24"/>
      <w:szCs w:val="24"/>
      <w:lang w:eastAsia="hu-HU"/>
    </w:rPr>
  </w:style>
  <w:style w:type="paragraph" w:customStyle="1" w:styleId="sablon6">
    <w:name w:val="sablon6"/>
    <w:basedOn w:val="Normal"/>
    <w:uiPriority w:val="99"/>
    <w:rsid w:val="005F55C7"/>
    <w:pPr>
      <w:numPr>
        <w:ilvl w:val="5"/>
        <w:numId w:val="9"/>
      </w:numPr>
      <w:spacing w:after="0" w:line="240" w:lineRule="auto"/>
    </w:pPr>
    <w:rPr>
      <w:rFonts w:ascii="Times New Roman" w:eastAsia="Times New Roman" w:hAnsi="Times New Roman" w:cs="Times New Roman"/>
      <w:sz w:val="24"/>
      <w:szCs w:val="24"/>
      <w:lang w:eastAsia="hu-HU"/>
    </w:rPr>
  </w:style>
  <w:style w:type="numbering" w:customStyle="1" w:styleId="1importltstlus">
    <w:name w:val="1. importált stílus"/>
    <w:rsid w:val="005F55C7"/>
    <w:pPr>
      <w:numPr>
        <w:numId w:val="10"/>
      </w:numPr>
    </w:pPr>
  </w:style>
  <w:style w:type="numbering" w:customStyle="1" w:styleId="Nemlista2">
    <w:name w:val="Nem lista2"/>
    <w:next w:val="NoList"/>
    <w:uiPriority w:val="99"/>
    <w:semiHidden/>
    <w:unhideWhenUsed/>
    <w:rsid w:val="005F55C7"/>
  </w:style>
  <w:style w:type="numbering" w:customStyle="1" w:styleId="Nemlista3">
    <w:name w:val="Nem lista3"/>
    <w:next w:val="NoList"/>
    <w:uiPriority w:val="99"/>
    <w:semiHidden/>
    <w:unhideWhenUsed/>
    <w:rsid w:val="005F55C7"/>
  </w:style>
  <w:style w:type="numbering" w:customStyle="1" w:styleId="Nemlista4">
    <w:name w:val="Nem lista4"/>
    <w:next w:val="NoList"/>
    <w:uiPriority w:val="99"/>
    <w:semiHidden/>
    <w:unhideWhenUsed/>
    <w:rsid w:val="005F55C7"/>
  </w:style>
  <w:style w:type="table" w:customStyle="1" w:styleId="Rcsostblzat21">
    <w:name w:val="Rácsos táblázat2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1">
    <w:name w:val="Nem lista11111"/>
    <w:next w:val="NoList"/>
    <w:uiPriority w:val="99"/>
    <w:semiHidden/>
    <w:unhideWhenUsed/>
    <w:rsid w:val="005F55C7"/>
  </w:style>
  <w:style w:type="paragraph" w:customStyle="1" w:styleId="xl64">
    <w:name w:val="xl6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5">
    <w:name w:val="xl6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6">
    <w:name w:val="xl66"/>
    <w:basedOn w:val="Normal"/>
    <w:uiPriority w:val="99"/>
    <w:rsid w:val="005F55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7">
    <w:name w:val="xl67"/>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9">
    <w:name w:val="xl69"/>
    <w:basedOn w:val="Normal"/>
    <w:uiPriority w:val="99"/>
    <w:rsid w:val="005F55C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0">
    <w:name w:val="xl70"/>
    <w:basedOn w:val="Normal"/>
    <w:uiPriority w:val="99"/>
    <w:rsid w:val="005F55C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1">
    <w:name w:val="xl71"/>
    <w:basedOn w:val="Normal"/>
    <w:uiPriority w:val="99"/>
    <w:rsid w:val="005F55C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2">
    <w:name w:val="xl72"/>
    <w:basedOn w:val="Normal"/>
    <w:uiPriority w:val="99"/>
    <w:rsid w:val="005F55C7"/>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3">
    <w:name w:val="xl73"/>
    <w:basedOn w:val="Normal"/>
    <w:uiPriority w:val="99"/>
    <w:rsid w:val="005F55C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4">
    <w:name w:val="xl74"/>
    <w:basedOn w:val="Normal"/>
    <w:uiPriority w:val="99"/>
    <w:rsid w:val="005F55C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al"/>
    <w:uiPriority w:val="99"/>
    <w:rsid w:val="005F55C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al"/>
    <w:uiPriority w:val="99"/>
    <w:rsid w:val="005F55C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7">
    <w:name w:val="xl77"/>
    <w:basedOn w:val="Normal"/>
    <w:uiPriority w:val="99"/>
    <w:rsid w:val="005F55C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numbering" w:customStyle="1" w:styleId="Nemlista21">
    <w:name w:val="Nem lista21"/>
    <w:next w:val="NoList"/>
    <w:uiPriority w:val="99"/>
    <w:semiHidden/>
    <w:unhideWhenUsed/>
    <w:rsid w:val="005F55C7"/>
  </w:style>
  <w:style w:type="paragraph" w:customStyle="1" w:styleId="xl78">
    <w:name w:val="xl78"/>
    <w:basedOn w:val="Normal"/>
    <w:uiPriority w:val="99"/>
    <w:rsid w:val="005F55C7"/>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79">
    <w:name w:val="xl79"/>
    <w:basedOn w:val="Normal"/>
    <w:uiPriority w:val="99"/>
    <w:rsid w:val="005F55C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0">
    <w:name w:val="xl80"/>
    <w:basedOn w:val="Normal"/>
    <w:uiPriority w:val="99"/>
    <w:rsid w:val="005F55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1">
    <w:name w:val="xl81"/>
    <w:basedOn w:val="Normal"/>
    <w:uiPriority w:val="99"/>
    <w:rsid w:val="005F55C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2">
    <w:name w:val="xl82"/>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3">
    <w:name w:val="xl83"/>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4">
    <w:name w:val="xl84"/>
    <w:basedOn w:val="Normal"/>
    <w:uiPriority w:val="99"/>
    <w:rsid w:val="005F55C7"/>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85">
    <w:name w:val="xl85"/>
    <w:basedOn w:val="Normal"/>
    <w:uiPriority w:val="99"/>
    <w:rsid w:val="005F55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6">
    <w:name w:val="xl86"/>
    <w:basedOn w:val="Normal"/>
    <w:uiPriority w:val="99"/>
    <w:rsid w:val="005F55C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7">
    <w:name w:val="xl8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8">
    <w:name w:val="xl88"/>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9">
    <w:name w:val="xl8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0">
    <w:name w:val="xl9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1">
    <w:name w:val="xl91"/>
    <w:basedOn w:val="Normal"/>
    <w:uiPriority w:val="99"/>
    <w:rsid w:val="005F55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2">
    <w:name w:val="xl92"/>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3">
    <w:name w:val="xl93"/>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4">
    <w:name w:val="xl9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95">
    <w:name w:val="xl95"/>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6">
    <w:name w:val="xl96"/>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7">
    <w:name w:val="xl97"/>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8">
    <w:name w:val="xl98"/>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numbering" w:customStyle="1" w:styleId="Nemlista31">
    <w:name w:val="Nem lista31"/>
    <w:next w:val="NoList"/>
    <w:uiPriority w:val="99"/>
    <w:semiHidden/>
    <w:unhideWhenUsed/>
    <w:rsid w:val="005F55C7"/>
  </w:style>
  <w:style w:type="numbering" w:customStyle="1" w:styleId="Nemlista5">
    <w:name w:val="Nem lista5"/>
    <w:next w:val="NoList"/>
    <w:uiPriority w:val="99"/>
    <w:semiHidden/>
    <w:unhideWhenUsed/>
    <w:rsid w:val="005F55C7"/>
  </w:style>
  <w:style w:type="table" w:customStyle="1" w:styleId="Rcsostblzat31">
    <w:name w:val="Rácsos táblázat3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5F55C7"/>
  </w:style>
  <w:style w:type="numbering" w:customStyle="1" w:styleId="Nemlista22">
    <w:name w:val="Nem lista22"/>
    <w:next w:val="NoList"/>
    <w:uiPriority w:val="99"/>
    <w:semiHidden/>
    <w:unhideWhenUsed/>
    <w:rsid w:val="005F55C7"/>
  </w:style>
  <w:style w:type="numbering" w:customStyle="1" w:styleId="Nemlista32">
    <w:name w:val="Nem lista32"/>
    <w:next w:val="NoList"/>
    <w:uiPriority w:val="99"/>
    <w:semiHidden/>
    <w:unhideWhenUsed/>
    <w:rsid w:val="005F55C7"/>
  </w:style>
  <w:style w:type="numbering" w:customStyle="1" w:styleId="Nemlista6">
    <w:name w:val="Nem lista6"/>
    <w:next w:val="NoList"/>
    <w:uiPriority w:val="99"/>
    <w:semiHidden/>
    <w:unhideWhenUsed/>
    <w:rsid w:val="005F55C7"/>
  </w:style>
  <w:style w:type="table" w:customStyle="1" w:styleId="Rcsostblzat41">
    <w:name w:val="Rácsos táblázat4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5F55C7"/>
  </w:style>
  <w:style w:type="numbering" w:customStyle="1" w:styleId="Nemlista23">
    <w:name w:val="Nem lista23"/>
    <w:next w:val="NoList"/>
    <w:uiPriority w:val="99"/>
    <w:semiHidden/>
    <w:unhideWhenUsed/>
    <w:rsid w:val="005F55C7"/>
  </w:style>
  <w:style w:type="numbering" w:customStyle="1" w:styleId="Nemlista33">
    <w:name w:val="Nem lista33"/>
    <w:next w:val="NoList"/>
    <w:uiPriority w:val="99"/>
    <w:semiHidden/>
    <w:unhideWhenUsed/>
    <w:rsid w:val="005F55C7"/>
  </w:style>
  <w:style w:type="numbering" w:customStyle="1" w:styleId="Nemlista7">
    <w:name w:val="Nem lista7"/>
    <w:next w:val="NoList"/>
    <w:uiPriority w:val="99"/>
    <w:semiHidden/>
    <w:unhideWhenUsed/>
    <w:rsid w:val="005F55C7"/>
  </w:style>
  <w:style w:type="numbering" w:customStyle="1" w:styleId="Nemlista8">
    <w:name w:val="Nem lista8"/>
    <w:next w:val="NoList"/>
    <w:uiPriority w:val="99"/>
    <w:semiHidden/>
    <w:unhideWhenUsed/>
    <w:rsid w:val="005F55C7"/>
  </w:style>
  <w:style w:type="table" w:customStyle="1" w:styleId="Rcsostblzat5">
    <w:name w:val="Rácsos táblázat5"/>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1stlus">
    <w:name w:val="Importált 1 stílus"/>
    <w:rsid w:val="005F55C7"/>
    <w:pPr>
      <w:numPr>
        <w:numId w:val="11"/>
      </w:numPr>
    </w:pPr>
  </w:style>
  <w:style w:type="numbering" w:customStyle="1" w:styleId="Importlt2stlus">
    <w:name w:val="Importált 2 stílus"/>
    <w:rsid w:val="005F55C7"/>
    <w:pPr>
      <w:numPr>
        <w:numId w:val="12"/>
      </w:numPr>
    </w:pPr>
  </w:style>
  <w:style w:type="numbering" w:customStyle="1" w:styleId="Importlt2stlus1">
    <w:name w:val="Importált 2 stílus1"/>
    <w:rsid w:val="005F55C7"/>
  </w:style>
  <w:style w:type="numbering" w:customStyle="1" w:styleId="Importlt1stlus1">
    <w:name w:val="Importált 1 stílus1"/>
    <w:rsid w:val="005F55C7"/>
  </w:style>
  <w:style w:type="numbering" w:customStyle="1" w:styleId="Importlt2stlus2">
    <w:name w:val="Importált 2 stílus2"/>
    <w:rsid w:val="005F55C7"/>
  </w:style>
  <w:style w:type="numbering" w:customStyle="1" w:styleId="Importlt1stlus2">
    <w:name w:val="Importált 1 stílus2"/>
    <w:rsid w:val="005F55C7"/>
  </w:style>
  <w:style w:type="paragraph" w:customStyle="1" w:styleId="Fejlcslblc">
    <w:name w:val="Fejléc és lábléc"/>
    <w:uiPriority w:val="99"/>
    <w:rsid w:val="005F55C7"/>
    <w:pPr>
      <w:tabs>
        <w:tab w:val="right" w:pos="9020"/>
      </w:tabs>
      <w:spacing w:after="0" w:line="240" w:lineRule="auto"/>
    </w:pPr>
    <w:rPr>
      <w:rFonts w:ascii="Helvetica Neue" w:eastAsia="Arial Unicode MS" w:hAnsi="Helvetica Neue" w:cs="Arial Unicode MS"/>
      <w:color w:val="000000"/>
      <w:sz w:val="24"/>
      <w:szCs w:val="24"/>
      <w:u w:color="000000"/>
      <w:lang w:eastAsia="hu-HU"/>
    </w:rPr>
  </w:style>
  <w:style w:type="paragraph" w:customStyle="1" w:styleId="wordsection1">
    <w:name w:val="wordsection1"/>
    <w:basedOn w:val="Normal"/>
    <w:link w:val="wordsection1Char"/>
    <w:uiPriority w:val="99"/>
    <w:rsid w:val="005F55C7"/>
    <w:pPr>
      <w:spacing w:after="0" w:line="240" w:lineRule="auto"/>
    </w:pPr>
    <w:rPr>
      <w:rFonts w:ascii="Times New Roman" w:eastAsia="Calibri" w:hAnsi="Times New Roman" w:cs="Times New Roman"/>
      <w:sz w:val="24"/>
      <w:szCs w:val="24"/>
      <w:lang w:eastAsia="hu-HU"/>
    </w:rPr>
  </w:style>
  <w:style w:type="paragraph" w:customStyle="1" w:styleId="TextBody">
    <w:name w:val="Text Body"/>
    <w:basedOn w:val="Normal"/>
    <w:rsid w:val="005F55C7"/>
    <w:pPr>
      <w:spacing w:after="140" w:line="288" w:lineRule="auto"/>
      <w:jc w:val="both"/>
    </w:pPr>
    <w:rPr>
      <w:rFonts w:ascii="Times New Roman" w:eastAsia="Times New Roman" w:hAnsi="Times New Roman" w:cs="Times New Roman"/>
      <w:sz w:val="24"/>
      <w:szCs w:val="24"/>
      <w:lang w:eastAsia="hu-HU"/>
    </w:rPr>
  </w:style>
  <w:style w:type="paragraph" w:styleId="BodyText3">
    <w:name w:val="Body Text 3"/>
    <w:basedOn w:val="Normal"/>
    <w:link w:val="BodyText3Char"/>
    <w:semiHidden/>
    <w:unhideWhenUsed/>
    <w:rsid w:val="005F55C7"/>
    <w:pPr>
      <w:spacing w:after="0" w:line="240" w:lineRule="auto"/>
      <w:ind w:right="23"/>
      <w:jc w:val="both"/>
    </w:pPr>
    <w:rPr>
      <w:rFonts w:ascii="Times New Roman" w:eastAsia="Times New Roman" w:hAnsi="Times New Roman" w:cs="Times New Roman"/>
      <w:sz w:val="24"/>
      <w:szCs w:val="24"/>
      <w:lang w:eastAsia="hu-HU"/>
    </w:rPr>
  </w:style>
  <w:style w:type="character" w:customStyle="1" w:styleId="BodyText3Char">
    <w:name w:val="Body Text 3 Char"/>
    <w:basedOn w:val="DefaultParagraphFont"/>
    <w:link w:val="BodyText3"/>
    <w:semiHidden/>
    <w:rsid w:val="005F55C7"/>
    <w:rPr>
      <w:rFonts w:ascii="Times New Roman" w:eastAsia="Times New Roman" w:hAnsi="Times New Roman" w:cs="Times New Roman"/>
      <w:sz w:val="24"/>
      <w:szCs w:val="24"/>
      <w:lang w:eastAsia="hu-HU"/>
    </w:rPr>
  </w:style>
  <w:style w:type="numbering" w:customStyle="1" w:styleId="Importlt2stlus3">
    <w:name w:val="Importált 2 stílus3"/>
    <w:rsid w:val="005F55C7"/>
  </w:style>
  <w:style w:type="numbering" w:customStyle="1" w:styleId="Nemlista9">
    <w:name w:val="Nem lista9"/>
    <w:next w:val="NoList"/>
    <w:uiPriority w:val="99"/>
    <w:semiHidden/>
    <w:unhideWhenUsed/>
    <w:rsid w:val="005F55C7"/>
  </w:style>
  <w:style w:type="table" w:customStyle="1" w:styleId="Rcsostblzat6">
    <w:name w:val="Rácsos táblázat6"/>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5F55C7"/>
  </w:style>
  <w:style w:type="numbering" w:customStyle="1" w:styleId="Alcmjsz3111">
    <w:name w:val="Alcímjsz3111"/>
    <w:rsid w:val="005F55C7"/>
  </w:style>
  <w:style w:type="numbering" w:customStyle="1" w:styleId="Nemlista24">
    <w:name w:val="Nem lista24"/>
    <w:next w:val="NoList"/>
    <w:uiPriority w:val="99"/>
    <w:semiHidden/>
    <w:unhideWhenUsed/>
    <w:rsid w:val="005F55C7"/>
  </w:style>
  <w:style w:type="numbering" w:customStyle="1" w:styleId="Nemlista34">
    <w:name w:val="Nem lista34"/>
    <w:next w:val="NoList"/>
    <w:uiPriority w:val="99"/>
    <w:semiHidden/>
    <w:unhideWhenUsed/>
    <w:rsid w:val="005F55C7"/>
  </w:style>
  <w:style w:type="numbering" w:customStyle="1" w:styleId="Nemlista41">
    <w:name w:val="Nem lista41"/>
    <w:next w:val="NoList"/>
    <w:uiPriority w:val="99"/>
    <w:semiHidden/>
    <w:unhideWhenUsed/>
    <w:rsid w:val="005F55C7"/>
  </w:style>
  <w:style w:type="numbering" w:customStyle="1" w:styleId="Nemlista111111">
    <w:name w:val="Nem lista111111"/>
    <w:next w:val="NoList"/>
    <w:uiPriority w:val="99"/>
    <w:semiHidden/>
    <w:unhideWhenUsed/>
    <w:rsid w:val="005F55C7"/>
  </w:style>
  <w:style w:type="numbering" w:customStyle="1" w:styleId="Nemlista211">
    <w:name w:val="Nem lista211"/>
    <w:next w:val="NoList"/>
    <w:uiPriority w:val="99"/>
    <w:semiHidden/>
    <w:unhideWhenUsed/>
    <w:rsid w:val="005F55C7"/>
  </w:style>
  <w:style w:type="numbering" w:customStyle="1" w:styleId="Nemlista311">
    <w:name w:val="Nem lista311"/>
    <w:next w:val="NoList"/>
    <w:uiPriority w:val="99"/>
    <w:semiHidden/>
    <w:unhideWhenUsed/>
    <w:rsid w:val="005F55C7"/>
  </w:style>
  <w:style w:type="numbering" w:customStyle="1" w:styleId="Nemlista51">
    <w:name w:val="Nem lista51"/>
    <w:next w:val="NoList"/>
    <w:uiPriority w:val="99"/>
    <w:semiHidden/>
    <w:unhideWhenUsed/>
    <w:rsid w:val="005F55C7"/>
  </w:style>
  <w:style w:type="numbering" w:customStyle="1" w:styleId="Nemlista121">
    <w:name w:val="Nem lista121"/>
    <w:next w:val="NoList"/>
    <w:uiPriority w:val="99"/>
    <w:semiHidden/>
    <w:unhideWhenUsed/>
    <w:rsid w:val="005F55C7"/>
  </w:style>
  <w:style w:type="numbering" w:customStyle="1" w:styleId="Nemlista221">
    <w:name w:val="Nem lista221"/>
    <w:next w:val="NoList"/>
    <w:uiPriority w:val="99"/>
    <w:semiHidden/>
    <w:unhideWhenUsed/>
    <w:rsid w:val="005F55C7"/>
  </w:style>
  <w:style w:type="numbering" w:customStyle="1" w:styleId="Nemlista321">
    <w:name w:val="Nem lista321"/>
    <w:next w:val="NoList"/>
    <w:uiPriority w:val="99"/>
    <w:semiHidden/>
    <w:unhideWhenUsed/>
    <w:rsid w:val="005F55C7"/>
  </w:style>
  <w:style w:type="numbering" w:customStyle="1" w:styleId="Nemlista61">
    <w:name w:val="Nem lista61"/>
    <w:next w:val="NoList"/>
    <w:uiPriority w:val="99"/>
    <w:semiHidden/>
    <w:unhideWhenUsed/>
    <w:rsid w:val="005F55C7"/>
  </w:style>
  <w:style w:type="numbering" w:customStyle="1" w:styleId="Nemlista131">
    <w:name w:val="Nem lista131"/>
    <w:next w:val="NoList"/>
    <w:uiPriority w:val="99"/>
    <w:semiHidden/>
    <w:unhideWhenUsed/>
    <w:rsid w:val="005F55C7"/>
  </w:style>
  <w:style w:type="numbering" w:customStyle="1" w:styleId="Nemlista231">
    <w:name w:val="Nem lista231"/>
    <w:next w:val="NoList"/>
    <w:uiPriority w:val="99"/>
    <w:semiHidden/>
    <w:unhideWhenUsed/>
    <w:rsid w:val="005F55C7"/>
  </w:style>
  <w:style w:type="numbering" w:customStyle="1" w:styleId="Nemlista331">
    <w:name w:val="Nem lista331"/>
    <w:next w:val="NoList"/>
    <w:uiPriority w:val="99"/>
    <w:semiHidden/>
    <w:unhideWhenUsed/>
    <w:rsid w:val="005F55C7"/>
  </w:style>
  <w:style w:type="numbering" w:customStyle="1" w:styleId="Nemlista71">
    <w:name w:val="Nem lista71"/>
    <w:next w:val="NoList"/>
    <w:uiPriority w:val="99"/>
    <w:semiHidden/>
    <w:unhideWhenUsed/>
    <w:rsid w:val="005F55C7"/>
  </w:style>
  <w:style w:type="numbering" w:customStyle="1" w:styleId="Nemlista81">
    <w:name w:val="Nem lista81"/>
    <w:next w:val="NoList"/>
    <w:uiPriority w:val="99"/>
    <w:semiHidden/>
    <w:unhideWhenUsed/>
    <w:rsid w:val="005F55C7"/>
  </w:style>
  <w:style w:type="table" w:customStyle="1" w:styleId="Rcsostblzat51">
    <w:name w:val="Rácsos táblázat51"/>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11">
    <w:name w:val="Importált 2 stílus11"/>
    <w:rsid w:val="005F55C7"/>
  </w:style>
  <w:style w:type="numbering" w:customStyle="1" w:styleId="Importlt1stlus11">
    <w:name w:val="Importált 1 stílus11"/>
    <w:rsid w:val="005F55C7"/>
  </w:style>
  <w:style w:type="numbering" w:customStyle="1" w:styleId="Importlt2stlus21">
    <w:name w:val="Importált 2 stílus21"/>
    <w:rsid w:val="005F55C7"/>
  </w:style>
  <w:style w:type="numbering" w:customStyle="1" w:styleId="Importlt1stlus21">
    <w:name w:val="Importált 1 stílus21"/>
    <w:rsid w:val="005F55C7"/>
  </w:style>
  <w:style w:type="numbering" w:customStyle="1" w:styleId="Importlt2stlus31">
    <w:name w:val="Importált 2 stílus31"/>
    <w:rsid w:val="005F55C7"/>
  </w:style>
  <w:style w:type="paragraph" w:customStyle="1" w:styleId="Fejlc1">
    <w:name w:val="Fejléc 1"/>
    <w:basedOn w:val="Normal"/>
    <w:next w:val="Normal"/>
    <w:rsid w:val="005F55C7"/>
    <w:pPr>
      <w:tabs>
        <w:tab w:val="left" w:pos="397"/>
        <w:tab w:val="left" w:pos="794"/>
        <w:tab w:val="left" w:pos="1191"/>
        <w:tab w:val="left" w:pos="1588"/>
        <w:tab w:val="left" w:pos="1985"/>
      </w:tabs>
      <w:spacing w:after="0" w:line="240" w:lineRule="auto"/>
      <w:jc w:val="center"/>
    </w:pPr>
    <w:rPr>
      <w:rFonts w:ascii="Palatino Linotype" w:eastAsia="Times New Roman" w:hAnsi="Palatino Linotype" w:cs="Times New Roman"/>
      <w:b/>
      <w:color w:val="000080"/>
      <w:sz w:val="26"/>
      <w:szCs w:val="20"/>
      <w:lang w:eastAsia="hu-HU"/>
      <w14:shadow w14:blurRad="50800" w14:dist="38100" w14:dir="2700000" w14:sx="100000" w14:sy="100000" w14:kx="0" w14:ky="0" w14:algn="tl">
        <w14:srgbClr w14:val="000000">
          <w14:alpha w14:val="60000"/>
        </w14:srgbClr>
      </w14:shadow>
    </w:rPr>
  </w:style>
  <w:style w:type="character" w:customStyle="1" w:styleId="Szvegtrzs">
    <w:name w:val="Szövegtörzs_"/>
    <w:basedOn w:val="DefaultParagraphFont"/>
    <w:link w:val="Szvegtrzs1"/>
    <w:rsid w:val="005F55C7"/>
    <w:rPr>
      <w:rFonts w:ascii="Times New Roman" w:eastAsia="Times New Roman" w:hAnsi="Times New Roman" w:cs="Times New Roman"/>
      <w:shd w:val="clear" w:color="auto" w:fill="FFFFFF"/>
    </w:rPr>
  </w:style>
  <w:style w:type="paragraph" w:customStyle="1" w:styleId="Szvegtrzs1">
    <w:name w:val="Szövegtörzs1"/>
    <w:basedOn w:val="Normal"/>
    <w:link w:val="Szvegtrzs"/>
    <w:rsid w:val="005F55C7"/>
    <w:pPr>
      <w:widowControl w:val="0"/>
      <w:shd w:val="clear" w:color="auto" w:fill="FFFFFF"/>
      <w:spacing w:after="120" w:line="276" w:lineRule="auto"/>
      <w:jc w:val="both"/>
    </w:pPr>
    <w:rPr>
      <w:rFonts w:ascii="Times New Roman" w:eastAsia="Times New Roman" w:hAnsi="Times New Roman" w:cs="Times New Roman"/>
    </w:rPr>
  </w:style>
  <w:style w:type="paragraph" w:customStyle="1" w:styleId="xmsonormal">
    <w:name w:val="x_msonormal"/>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7">
    <w:name w:val="Rácsos táblázat7"/>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b">
    <w:name w:val="Egyéb_"/>
    <w:basedOn w:val="DefaultParagraphFont"/>
    <w:link w:val="Egyb0"/>
    <w:rsid w:val="005F55C7"/>
    <w:rPr>
      <w:rFonts w:ascii="Times New Roman" w:eastAsia="Times New Roman" w:hAnsi="Times New Roman" w:cs="Times New Roman"/>
      <w:shd w:val="clear" w:color="auto" w:fill="FFFFFF"/>
    </w:rPr>
  </w:style>
  <w:style w:type="paragraph" w:customStyle="1" w:styleId="Egyb0">
    <w:name w:val="Egyéb"/>
    <w:basedOn w:val="Normal"/>
    <w:link w:val="Egyb"/>
    <w:rsid w:val="005F55C7"/>
    <w:pPr>
      <w:widowControl w:val="0"/>
      <w:shd w:val="clear" w:color="auto" w:fill="FFFFFF"/>
      <w:spacing w:after="120" w:line="276" w:lineRule="auto"/>
      <w:jc w:val="both"/>
    </w:pPr>
    <w:rPr>
      <w:rFonts w:ascii="Times New Roman" w:eastAsia="Times New Roman" w:hAnsi="Times New Roman" w:cs="Times New Roman"/>
    </w:rPr>
  </w:style>
  <w:style w:type="numbering" w:customStyle="1" w:styleId="Nemlista10">
    <w:name w:val="Nem lista10"/>
    <w:next w:val="NoList"/>
    <w:uiPriority w:val="99"/>
    <w:semiHidden/>
    <w:unhideWhenUsed/>
    <w:rsid w:val="005F55C7"/>
  </w:style>
  <w:style w:type="numbering" w:customStyle="1" w:styleId="Importlt2stlus4">
    <w:name w:val="Importált 2 stílus4"/>
    <w:rsid w:val="005F55C7"/>
  </w:style>
  <w:style w:type="table" w:customStyle="1" w:styleId="Rcsostblzat8">
    <w:name w:val="Rácsos táblázat8"/>
    <w:basedOn w:val="TableNormal"/>
    <w:next w:val="TableGrid"/>
    <w:uiPriority w:val="3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5">
    <w:name w:val="Importált 2 stílus5"/>
    <w:rsid w:val="005F55C7"/>
  </w:style>
  <w:style w:type="character" w:customStyle="1" w:styleId="Feloldatlanmegemlts3">
    <w:name w:val="Feloldatlan megemlítés3"/>
    <w:basedOn w:val="DefaultParagraphFont"/>
    <w:uiPriority w:val="99"/>
    <w:semiHidden/>
    <w:unhideWhenUsed/>
    <w:rsid w:val="005F55C7"/>
    <w:rPr>
      <w:color w:val="605E5C"/>
      <w:shd w:val="clear" w:color="auto" w:fill="E1DFDD"/>
    </w:rPr>
  </w:style>
  <w:style w:type="character" w:customStyle="1" w:styleId="MegjegyzstrgyaChar1">
    <w:name w:val="Megjegyzés tárgya Char1"/>
    <w:basedOn w:val="CommentTextChar"/>
    <w:uiPriority w:val="99"/>
    <w:semiHidden/>
    <w:rsid w:val="005F55C7"/>
    <w:rPr>
      <w:rFonts w:ascii="Times New Roman" w:eastAsia="Times New Roman" w:hAnsi="Times New Roman" w:cs="Times New Roman"/>
      <w:b/>
      <w:bCs/>
      <w:kern w:val="0"/>
      <w:sz w:val="20"/>
      <w:szCs w:val="18"/>
      <w:lang w:val="de-DE" w:eastAsia="x-none" w:bidi="hi-IN"/>
      <w14:ligatures w14:val="none"/>
    </w:rPr>
  </w:style>
  <w:style w:type="character" w:customStyle="1" w:styleId="Cmsor2Char1">
    <w:name w:val="Címsor 2 Char1"/>
    <w:basedOn w:val="DefaultParagraphFont"/>
    <w:uiPriority w:val="9"/>
    <w:semiHidden/>
    <w:rsid w:val="005F55C7"/>
    <w:rPr>
      <w:rFonts w:ascii="Calibri Light" w:eastAsia="Times New Roman" w:hAnsi="Calibri Light" w:cs="Times New Roman"/>
      <w:color w:val="2F5496"/>
      <w:sz w:val="26"/>
      <w:szCs w:val="26"/>
    </w:rPr>
  </w:style>
  <w:style w:type="character" w:customStyle="1" w:styleId="Cmsor4Char1">
    <w:name w:val="Címsor 4 Char1"/>
    <w:basedOn w:val="DefaultParagraphFont"/>
    <w:uiPriority w:val="9"/>
    <w:semiHidden/>
    <w:rsid w:val="005F55C7"/>
    <w:rPr>
      <w:rFonts w:ascii="Calibri Light" w:eastAsia="Times New Roman" w:hAnsi="Calibri Light" w:cs="Times New Roman"/>
      <w:i/>
      <w:iCs/>
      <w:color w:val="2F5496"/>
    </w:rPr>
  </w:style>
  <w:style w:type="character" w:customStyle="1" w:styleId="Cmsor3Char1">
    <w:name w:val="Címsor 3 Char1"/>
    <w:basedOn w:val="DefaultParagraphFont"/>
    <w:uiPriority w:val="9"/>
    <w:semiHidden/>
    <w:rsid w:val="005F55C7"/>
    <w:rPr>
      <w:rFonts w:ascii="Calibri Light" w:eastAsia="Times New Roman" w:hAnsi="Calibri Light" w:cs="Times New Roman"/>
      <w:color w:val="1F3763"/>
      <w:sz w:val="24"/>
      <w:szCs w:val="24"/>
    </w:rPr>
  </w:style>
  <w:style w:type="table" w:customStyle="1" w:styleId="Rcsostblzat9">
    <w:name w:val="Rácsos táblázat9"/>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akaszcim">
    <w:name w:val="szakaszci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itle">
    <w:name w:val="Title"/>
    <w:aliases w:val="Miniszteri alcím,KR alcím,Kr §"/>
    <w:basedOn w:val="Normal"/>
    <w:next w:val="Normal"/>
    <w:link w:val="TitleChar"/>
    <w:uiPriority w:val="10"/>
    <w:qFormat/>
    <w:rsid w:val="005F55C7"/>
    <w:pPr>
      <w:numPr>
        <w:numId w:val="13"/>
      </w:numPr>
      <w:suppressAutoHyphens/>
      <w:spacing w:after="0" w:line="240" w:lineRule="auto"/>
      <w:contextualSpacing/>
      <w:jc w:val="center"/>
    </w:pPr>
    <w:rPr>
      <w:rFonts w:ascii="Times New Roman" w:eastAsiaTheme="majorEastAsia" w:hAnsi="Times New Roman" w:cs="Mangal"/>
      <w:b/>
      <w:spacing w:val="-10"/>
      <w:kern w:val="28"/>
      <w:sz w:val="24"/>
      <w:szCs w:val="50"/>
      <w:lang w:eastAsia="zh-CN" w:bidi="hi-IN"/>
    </w:rPr>
  </w:style>
  <w:style w:type="character" w:customStyle="1" w:styleId="TitleChar">
    <w:name w:val="Title Char"/>
    <w:aliases w:val="Miniszteri alcím Char,KR alcím Char,Kr § Char"/>
    <w:basedOn w:val="DefaultParagraphFont"/>
    <w:link w:val="Title"/>
    <w:uiPriority w:val="10"/>
    <w:rsid w:val="005F55C7"/>
    <w:rPr>
      <w:rFonts w:ascii="Times New Roman" w:eastAsiaTheme="majorEastAsia" w:hAnsi="Times New Roman" w:cs="Mangal"/>
      <w:b/>
      <w:spacing w:val="-10"/>
      <w:kern w:val="28"/>
      <w:sz w:val="24"/>
      <w:szCs w:val="50"/>
      <w:lang w:eastAsia="zh-CN" w:bidi="hi-IN"/>
    </w:rPr>
  </w:style>
  <w:style w:type="paragraph" w:styleId="Subtitle">
    <w:name w:val="Subtitle"/>
    <w:aliases w:val="Paragrafus miniszter,KR §,MIN Alcím"/>
    <w:basedOn w:val="Normal"/>
    <w:next w:val="Normal"/>
    <w:link w:val="SubtitleChar"/>
    <w:uiPriority w:val="11"/>
    <w:qFormat/>
    <w:rsid w:val="005F55C7"/>
    <w:pPr>
      <w:numPr>
        <w:numId w:val="14"/>
      </w:numPr>
      <w:suppressAutoHyphens/>
      <w:spacing w:line="240" w:lineRule="auto"/>
      <w:jc w:val="center"/>
    </w:pPr>
    <w:rPr>
      <w:rFonts w:ascii="Times New Roman" w:eastAsiaTheme="minorEastAsia" w:hAnsi="Times New Roman" w:cs="Mangal"/>
      <w:b/>
      <w:color w:val="000000" w:themeColor="text1"/>
      <w:spacing w:val="15"/>
      <w:kern w:val="2"/>
      <w:sz w:val="24"/>
      <w:szCs w:val="20"/>
      <w:lang w:eastAsia="zh-CN" w:bidi="hi-IN"/>
    </w:rPr>
  </w:style>
  <w:style w:type="character" w:customStyle="1" w:styleId="SubtitleChar">
    <w:name w:val="Subtitle Char"/>
    <w:aliases w:val="Paragrafus miniszter Char,KR § Char,MIN Alcím Char"/>
    <w:basedOn w:val="DefaultParagraphFont"/>
    <w:link w:val="Subtitle"/>
    <w:uiPriority w:val="11"/>
    <w:rsid w:val="005F55C7"/>
    <w:rPr>
      <w:rFonts w:ascii="Times New Roman" w:eastAsiaTheme="minorEastAsia" w:hAnsi="Times New Roman" w:cs="Mangal"/>
      <w:b/>
      <w:color w:val="000000" w:themeColor="text1"/>
      <w:spacing w:val="15"/>
      <w:kern w:val="2"/>
      <w:sz w:val="24"/>
      <w:szCs w:val="20"/>
      <w:lang w:eastAsia="zh-CN" w:bidi="hi-IN"/>
    </w:rPr>
  </w:style>
  <w:style w:type="paragraph" w:styleId="Quote">
    <w:name w:val="Quote"/>
    <w:aliases w:val="Min alcím"/>
    <w:basedOn w:val="Normal"/>
    <w:next w:val="Normal"/>
    <w:link w:val="QuoteChar"/>
    <w:uiPriority w:val="29"/>
    <w:qFormat/>
    <w:rsid w:val="005F55C7"/>
    <w:pPr>
      <w:numPr>
        <w:numId w:val="15"/>
      </w:numPr>
      <w:spacing w:before="200"/>
      <w:ind w:right="864"/>
      <w:jc w:val="center"/>
    </w:pPr>
    <w:rPr>
      <w:rFonts w:ascii="Times New Roman" w:hAnsi="Times New Roman"/>
      <w:b/>
      <w:iCs/>
      <w:color w:val="000000" w:themeColor="text1"/>
      <w:sz w:val="24"/>
    </w:rPr>
  </w:style>
  <w:style w:type="character" w:customStyle="1" w:styleId="QuoteChar">
    <w:name w:val="Quote Char"/>
    <w:aliases w:val="Min alcím Char"/>
    <w:basedOn w:val="DefaultParagraphFont"/>
    <w:link w:val="Quote"/>
    <w:uiPriority w:val="29"/>
    <w:rsid w:val="005F55C7"/>
    <w:rPr>
      <w:rFonts w:ascii="Times New Roman" w:hAnsi="Times New Roman"/>
      <w:b/>
      <w:iCs/>
      <w:color w:val="000000" w:themeColor="text1"/>
      <w:sz w:val="24"/>
    </w:rPr>
  </w:style>
  <w:style w:type="table" w:customStyle="1" w:styleId="tblzat23">
    <w:name w:val="táblázat23"/>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link w:val="wordsection1"/>
    <w:uiPriority w:val="99"/>
    <w:locked/>
    <w:rsid w:val="005F55C7"/>
    <w:rPr>
      <w:rFonts w:ascii="Times New Roman" w:eastAsia="Calibri" w:hAnsi="Times New Roman" w:cs="Times New Roman"/>
      <w:sz w:val="24"/>
      <w:szCs w:val="24"/>
      <w:lang w:eastAsia="hu-HU"/>
    </w:rPr>
  </w:style>
  <w:style w:type="character" w:customStyle="1" w:styleId="FootnoteCharacters">
    <w:name w:val="Footnote Characters"/>
    <w:qFormat/>
    <w:rsid w:val="008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4222">
      <w:bodyDiv w:val="1"/>
      <w:marLeft w:val="0"/>
      <w:marRight w:val="0"/>
      <w:marTop w:val="0"/>
      <w:marBottom w:val="0"/>
      <w:divBdr>
        <w:top w:val="none" w:sz="0" w:space="0" w:color="auto"/>
        <w:left w:val="none" w:sz="0" w:space="0" w:color="auto"/>
        <w:bottom w:val="none" w:sz="0" w:space="0" w:color="auto"/>
        <w:right w:val="none" w:sz="0" w:space="0" w:color="auto"/>
      </w:divBdr>
    </w:div>
    <w:div w:id="790367573">
      <w:bodyDiv w:val="1"/>
      <w:marLeft w:val="0"/>
      <w:marRight w:val="0"/>
      <w:marTop w:val="0"/>
      <w:marBottom w:val="0"/>
      <w:divBdr>
        <w:top w:val="none" w:sz="0" w:space="0" w:color="auto"/>
        <w:left w:val="none" w:sz="0" w:space="0" w:color="auto"/>
        <w:bottom w:val="none" w:sz="0" w:space="0" w:color="auto"/>
        <w:right w:val="none" w:sz="0" w:space="0" w:color="auto"/>
      </w:divBdr>
    </w:div>
    <w:div w:id="1253662092">
      <w:bodyDiv w:val="1"/>
      <w:marLeft w:val="0"/>
      <w:marRight w:val="0"/>
      <w:marTop w:val="0"/>
      <w:marBottom w:val="0"/>
      <w:divBdr>
        <w:top w:val="none" w:sz="0" w:space="0" w:color="auto"/>
        <w:left w:val="none" w:sz="0" w:space="0" w:color="auto"/>
        <w:bottom w:val="none" w:sz="0" w:space="0" w:color="auto"/>
        <w:right w:val="none" w:sz="0" w:space="0" w:color="auto"/>
      </w:divBdr>
    </w:div>
    <w:div w:id="1944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4677-1F81-48AE-83D3-CA14EF44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3248</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Holló Anita Éva dr.</dc:creator>
  <cp:keywords/>
  <dc:description/>
  <cp:lastModifiedBy>Anastasia Stavroulaki</cp:lastModifiedBy>
  <cp:revision>3</cp:revision>
  <dcterms:created xsi:type="dcterms:W3CDTF">2024-07-12T12:43:00Z</dcterms:created>
  <dcterms:modified xsi:type="dcterms:W3CDTF">2024-07-23T12:31:00Z</dcterms:modified>
</cp:coreProperties>
</file>