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4B89B" w14:textId="153F735B" w:rsidR="00914E7C" w:rsidRPr="00773578" w:rsidRDefault="00553406" w:rsidP="00C12EA7">
      <w:pPr>
        <w:tabs>
          <w:tab w:val="left" w:pos="1843"/>
        </w:tabs>
        <w:jc w:val="both"/>
        <w:rPr>
          <w:rFonts w:ascii="Times New Roman" w:hAnsi="Times New Roman" w:cs="Times New Roman"/>
          <w:iCs/>
        </w:rPr>
      </w:pPr>
      <w:r>
        <w:rPr>
          <w:rFonts w:ascii="Times New Roman" w:hAnsi="Times New Roman"/>
        </w:rPr>
        <w:tab/>
      </w:r>
    </w:p>
    <w:p w14:paraId="6934B89C" w14:textId="47DC2CBC" w:rsidR="00914E7C" w:rsidRPr="00CB4DC3" w:rsidRDefault="00553406" w:rsidP="00BB025B">
      <w:pPr>
        <w:jc w:val="right"/>
        <w:rPr>
          <w:rFonts w:ascii="CarolinaBar-B39-25F2" w:hAnsi="CarolinaBar-B39-25F2"/>
        </w:rPr>
        <w:sectPr w:rsidR="00914E7C" w:rsidRPr="00CB4DC3" w:rsidSect="00F63743">
          <w:pgSz w:w="11906" w:h="16838" w:code="9"/>
          <w:pgMar w:top="993" w:right="1080" w:bottom="1440" w:left="1080" w:header="709" w:footer="709" w:gutter="0"/>
          <w:paperSrc w:first="14"/>
          <w:cols w:num="2" w:space="708"/>
          <w:docGrid w:linePitch="360"/>
        </w:sectPr>
      </w:pPr>
      <w:r>
        <w:rPr>
          <w:rFonts w:ascii="CarolinaBar-B39-25F2" w:hAnsi="CarolinaBar-B39-25F2"/>
        </w:rPr>
        <w:t>*P/9074404*</w:t>
      </w:r>
    </w:p>
    <w:p w14:paraId="6934B8A8" w14:textId="77777777" w:rsidR="00914E7C" w:rsidRDefault="00914E7C" w:rsidP="00F63743">
      <w:pPr>
        <w:rPr>
          <w:rFonts w:ascii="Times New Roman" w:hAnsi="Times New Roman" w:cs="Times New Roman"/>
          <w:noProof/>
          <w:sz w:val="22"/>
          <w:szCs w:val="22"/>
        </w:rPr>
      </w:pPr>
    </w:p>
    <w:p w14:paraId="6934B8AE" w14:textId="77777777" w:rsidR="00914E7C" w:rsidRPr="00773578" w:rsidRDefault="00914E7C" w:rsidP="00F63743">
      <w:pPr>
        <w:rPr>
          <w:rFonts w:ascii="Times New Roman" w:hAnsi="Times New Roman" w:cs="Times New Roman"/>
          <w:b/>
          <w:sz w:val="22"/>
          <w:szCs w:val="22"/>
        </w:rPr>
      </w:pPr>
    </w:p>
    <w:p w14:paraId="7DF084A0" w14:textId="77777777" w:rsidR="00914E7C" w:rsidRPr="002F5FA3" w:rsidRDefault="00914E7C" w:rsidP="00914E7C">
      <w:pPr>
        <w:jc w:val="both"/>
        <w:rPr>
          <w:rFonts w:ascii="Times New Roman" w:hAnsi="Times New Roman" w:cs="Times New Roman"/>
        </w:rPr>
      </w:pPr>
      <w:r>
        <w:rPr>
          <w:rFonts w:ascii="Times New Roman" w:hAnsi="Times New Roman"/>
        </w:rPr>
        <w:t xml:space="preserve">Overeenkomstig artikel 7, leden 3, 4 en 5, van de wet inzake voedselhygiëne en microbiologische criteria voor levensmiddelen (Staatsblad van de Republiek Kroatië, nr. 83/22), </w:t>
      </w:r>
      <w:r>
        <w:rPr>
          <w:rFonts w:ascii="Times New Roman" w:hAnsi="Times New Roman"/>
          <w:color w:val="auto"/>
        </w:rPr>
        <w:t xml:space="preserve">de minister van Landbouw, Bosbouw en Visserij, </w:t>
      </w:r>
      <w:r>
        <w:rPr>
          <w:rFonts w:ascii="Times New Roman" w:hAnsi="Times New Roman"/>
        </w:rPr>
        <w:t>met voorafgaande toestemming van de</w:t>
      </w:r>
      <w:r>
        <w:rPr>
          <w:rFonts w:ascii="Times New Roman" w:hAnsi="Times New Roman"/>
          <w:color w:val="231F20"/>
          <w:shd w:val="clear" w:color="auto" w:fill="FFFFFF"/>
        </w:rPr>
        <w:t xml:space="preserve"> hoofdinspecteur van de staat,</w:t>
      </w:r>
      <w:r>
        <w:rPr>
          <w:rFonts w:ascii="Times New Roman" w:hAnsi="Times New Roman"/>
        </w:rPr>
        <w:t xml:space="preserve"> stelt het volgende vast:</w:t>
      </w:r>
    </w:p>
    <w:p w14:paraId="01B9D89C" w14:textId="77777777" w:rsidR="00A76C5B" w:rsidRDefault="00914E7C" w:rsidP="00914E7C">
      <w:pPr>
        <w:jc w:val="center"/>
        <w:rPr>
          <w:rFonts w:ascii="Times New Roman" w:hAnsi="Times New Roman" w:cs="Times New Roman"/>
          <w:b/>
          <w:bCs/>
        </w:rPr>
      </w:pPr>
      <w:r>
        <w:rPr>
          <w:rFonts w:ascii="Times New Roman" w:hAnsi="Times New Roman"/>
        </w:rPr>
        <w:br/>
      </w:r>
      <w:r>
        <w:rPr>
          <w:rFonts w:ascii="Times New Roman" w:hAnsi="Times New Roman"/>
          <w:b/>
        </w:rPr>
        <w:t>VERORDENING BETREFFENDE MAATREGELEN VOOR DE AANPASSING AAN DE VEREISTEN VAN VERORDENINGEN INZAKE VOEDINGSMIDDELEN VAN DIERLIJKE OORSPRONG</w:t>
      </w:r>
    </w:p>
    <w:p w14:paraId="0AB35208" w14:textId="77777777" w:rsidR="00A76C5B" w:rsidRDefault="00A76C5B" w:rsidP="00914E7C">
      <w:pPr>
        <w:jc w:val="center"/>
        <w:rPr>
          <w:rFonts w:ascii="Times New Roman" w:hAnsi="Times New Roman" w:cs="Times New Roman"/>
          <w:b/>
          <w:bCs/>
        </w:rPr>
      </w:pPr>
    </w:p>
    <w:p w14:paraId="1517F8DB" w14:textId="77777777" w:rsidR="00A76C5B" w:rsidRDefault="00914E7C" w:rsidP="00914E7C">
      <w:pPr>
        <w:jc w:val="center"/>
        <w:rPr>
          <w:rFonts w:ascii="Times New Roman" w:hAnsi="Times New Roman" w:cs="Times New Roman"/>
        </w:rPr>
      </w:pPr>
      <w:r>
        <w:rPr>
          <w:rFonts w:ascii="Times New Roman" w:hAnsi="Times New Roman"/>
        </w:rPr>
        <w:t>Hoofdstuk I</w:t>
      </w:r>
    </w:p>
    <w:p w14:paraId="08CBB697" w14:textId="77777777" w:rsidR="00A76C5B" w:rsidRDefault="00A76C5B" w:rsidP="00914E7C">
      <w:pPr>
        <w:jc w:val="center"/>
        <w:rPr>
          <w:rFonts w:ascii="Times New Roman" w:hAnsi="Times New Roman" w:cs="Times New Roman"/>
        </w:rPr>
      </w:pPr>
    </w:p>
    <w:p w14:paraId="3CD54619" w14:textId="77777777" w:rsidR="00A76C5B" w:rsidRDefault="00914E7C" w:rsidP="00914E7C">
      <w:pPr>
        <w:jc w:val="center"/>
        <w:rPr>
          <w:rFonts w:ascii="Times New Roman" w:hAnsi="Times New Roman" w:cs="Times New Roman"/>
        </w:rPr>
      </w:pPr>
      <w:r>
        <w:rPr>
          <w:rFonts w:ascii="Times New Roman" w:hAnsi="Times New Roman"/>
        </w:rPr>
        <w:t>ALGEMENE BEPALINGEN</w:t>
      </w:r>
    </w:p>
    <w:p w14:paraId="5A732BB0" w14:textId="77777777" w:rsidR="00A76C5B" w:rsidRDefault="00A76C5B" w:rsidP="00914E7C">
      <w:pPr>
        <w:jc w:val="center"/>
        <w:rPr>
          <w:rFonts w:ascii="Times New Roman" w:hAnsi="Times New Roman" w:cs="Times New Roman"/>
        </w:rPr>
      </w:pPr>
    </w:p>
    <w:p w14:paraId="34B822EA" w14:textId="77777777" w:rsidR="00A76C5B" w:rsidRDefault="00914E7C" w:rsidP="00914E7C">
      <w:pPr>
        <w:jc w:val="center"/>
        <w:rPr>
          <w:rFonts w:ascii="Times New Roman" w:hAnsi="Times New Roman" w:cs="Times New Roman"/>
        </w:rPr>
      </w:pPr>
      <w:r>
        <w:rPr>
          <w:rFonts w:ascii="Times New Roman" w:hAnsi="Times New Roman"/>
        </w:rPr>
        <w:t>Onderwerp</w:t>
      </w:r>
    </w:p>
    <w:p w14:paraId="4912AC21" w14:textId="77777777" w:rsidR="00A76C5B" w:rsidRDefault="00A76C5B" w:rsidP="00914E7C">
      <w:pPr>
        <w:jc w:val="center"/>
        <w:rPr>
          <w:rFonts w:ascii="Times New Roman" w:hAnsi="Times New Roman" w:cs="Times New Roman"/>
        </w:rPr>
      </w:pPr>
    </w:p>
    <w:p w14:paraId="0F1CE590" w14:textId="1720315E" w:rsidR="00914E7C" w:rsidRDefault="00914E7C" w:rsidP="00914E7C">
      <w:pPr>
        <w:jc w:val="center"/>
        <w:rPr>
          <w:rFonts w:ascii="Times New Roman" w:hAnsi="Times New Roman" w:cs="Times New Roman"/>
        </w:rPr>
      </w:pPr>
      <w:r>
        <w:rPr>
          <w:rFonts w:ascii="Times New Roman" w:hAnsi="Times New Roman"/>
        </w:rPr>
        <w:t>Artikel 1</w:t>
      </w:r>
    </w:p>
    <w:p w14:paraId="629F8D77" w14:textId="77777777" w:rsidR="00914E7C" w:rsidRPr="00891352" w:rsidRDefault="00914E7C" w:rsidP="00914E7C">
      <w:pPr>
        <w:jc w:val="center"/>
        <w:rPr>
          <w:rFonts w:ascii="Times New Roman" w:hAnsi="Times New Roman" w:cs="Times New Roman"/>
        </w:rPr>
      </w:pPr>
    </w:p>
    <w:p w14:paraId="1E030B5D" w14:textId="6C6244AE" w:rsidR="00914E7C" w:rsidRDefault="00914E7C" w:rsidP="00914E7C">
      <w:pPr>
        <w:rPr>
          <w:rFonts w:ascii="Times New Roman" w:hAnsi="Times New Roman" w:cs="Times New Roman"/>
        </w:rPr>
      </w:pPr>
      <w:r>
        <w:rPr>
          <w:rFonts w:ascii="Times New Roman" w:hAnsi="Times New Roman"/>
        </w:rPr>
        <w:t>Deze verordening stelt, met het oog op de aanpassing aan de voorschriften van de verordeningen van de Europese Unie betreffende levensmiddelen van dierlijke oorsprong, maatregelen vast die het volgende tot doel hebben:</w:t>
      </w:r>
    </w:p>
    <w:p w14:paraId="21A516EC" w14:textId="77777777" w:rsidR="00A76C5B" w:rsidRDefault="00A76C5B" w:rsidP="00914E7C">
      <w:pPr>
        <w:rPr>
          <w:rFonts w:ascii="Times New Roman" w:hAnsi="Times New Roman" w:cs="Times New Roman"/>
        </w:rPr>
      </w:pPr>
    </w:p>
    <w:p w14:paraId="75D7AF4C" w14:textId="556D1A39" w:rsidR="00914E7C" w:rsidRDefault="00914E7C" w:rsidP="00914E7C">
      <w:pPr>
        <w:rPr>
          <w:rFonts w:ascii="Times New Roman" w:hAnsi="Times New Roman" w:cs="Times New Roman"/>
        </w:rPr>
      </w:pPr>
      <w:r>
        <w:rPr>
          <w:rFonts w:ascii="Times New Roman" w:hAnsi="Times New Roman"/>
        </w:rPr>
        <w:t>— het voorschrijven van specifieke voorschriften voor de bouw, het ontwerp en de uitrusting van inrichtingen die werken met levensmiddelen van dierlijke oorsprong die dienen te worden goedgekeurd (hierna: goedgekeurde inrichtingen) en goedgekeurde inrichtingen met kleine capaciteit;</w:t>
      </w:r>
    </w:p>
    <w:p w14:paraId="26692A34" w14:textId="77777777" w:rsidR="00A76C5B" w:rsidRDefault="00A76C5B" w:rsidP="00914E7C">
      <w:pPr>
        <w:rPr>
          <w:rFonts w:ascii="Times New Roman" w:hAnsi="Times New Roman" w:cs="Times New Roman"/>
        </w:rPr>
      </w:pPr>
    </w:p>
    <w:p w14:paraId="6E6CDF82" w14:textId="2B84C577" w:rsidR="00914E7C" w:rsidRDefault="00914E7C" w:rsidP="00914E7C">
      <w:pPr>
        <w:rPr>
          <w:rFonts w:ascii="Times New Roman" w:hAnsi="Times New Roman" w:cs="Times New Roman"/>
        </w:rPr>
      </w:pPr>
      <w:r>
        <w:rPr>
          <w:rFonts w:ascii="Times New Roman" w:hAnsi="Times New Roman"/>
        </w:rPr>
        <w:t>— waardoor het gebruik van traditionele methoden in elk stadium van de productie, verwerking of distributie van levensmiddelen van dierlijke oorsprong kan worden voortgezet;</w:t>
      </w:r>
    </w:p>
    <w:p w14:paraId="29EB1D3F" w14:textId="77777777" w:rsidR="00A76C5B" w:rsidRDefault="00A76C5B" w:rsidP="00914E7C">
      <w:pPr>
        <w:rPr>
          <w:rFonts w:ascii="Times New Roman" w:hAnsi="Times New Roman" w:cs="Times New Roman"/>
        </w:rPr>
      </w:pPr>
    </w:p>
    <w:p w14:paraId="61C76374" w14:textId="77777777" w:rsidR="00914E7C" w:rsidRDefault="00914E7C" w:rsidP="00914E7C">
      <w:pPr>
        <w:rPr>
          <w:rFonts w:ascii="Times New Roman" w:hAnsi="Times New Roman" w:cs="Times New Roman"/>
        </w:rPr>
      </w:pPr>
      <w:r>
        <w:rPr>
          <w:rFonts w:ascii="Times New Roman" w:hAnsi="Times New Roman"/>
        </w:rPr>
        <w:t>— het faciliteren van bedrijfsactiviteiten in regio’s met bijzondere geografische beperkingen.</w:t>
      </w:r>
    </w:p>
    <w:p w14:paraId="393F4244" w14:textId="77777777" w:rsidR="00914E7C" w:rsidRDefault="00914E7C" w:rsidP="00914E7C">
      <w:pPr>
        <w:rPr>
          <w:rFonts w:ascii="Times New Roman" w:hAnsi="Times New Roman" w:cs="Times New Roman"/>
        </w:rPr>
      </w:pPr>
    </w:p>
    <w:p w14:paraId="4ADDFE79" w14:textId="0E54319C" w:rsidR="00914E7C" w:rsidRDefault="00914E7C" w:rsidP="00472A76">
      <w:pPr>
        <w:jc w:val="center"/>
        <w:rPr>
          <w:rFonts w:ascii="Times New Roman" w:hAnsi="Times New Roman" w:cs="Times New Roman"/>
        </w:rPr>
      </w:pPr>
      <w:r>
        <w:rPr>
          <w:rFonts w:ascii="Times New Roman" w:hAnsi="Times New Roman"/>
        </w:rPr>
        <w:t>Artikel 2</w:t>
      </w:r>
    </w:p>
    <w:p w14:paraId="417844A5" w14:textId="77777777" w:rsidR="00914E7C" w:rsidRDefault="00914E7C" w:rsidP="00914E7C">
      <w:pPr>
        <w:tabs>
          <w:tab w:val="center" w:pos="4890"/>
        </w:tabs>
        <w:ind w:firstLine="708"/>
        <w:rPr>
          <w:rFonts w:ascii="Times New Roman" w:hAnsi="Times New Roman" w:cs="Times New Roman"/>
        </w:rPr>
      </w:pPr>
      <w:r>
        <w:rPr>
          <w:rFonts w:ascii="Times New Roman" w:hAnsi="Times New Roman"/>
        </w:rPr>
        <w:br/>
        <w:t>Deze verordening waarborgt de uitvoering van de bepalingen van:</w:t>
      </w:r>
    </w:p>
    <w:p w14:paraId="3DEE3BDE" w14:textId="32FB4D42"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Artikel 10, leden 3 en 8, van Verordening (EG) nr. 853/2004 van het Europees Parlement en de Raad van 29 april 2004 houdende vaststelling van specifieke hygiënevoorschriften voor levensmiddelen van dierlijke oorsprong (PB L 139 van 30.4.2004), laatstelijk gewijzigd bij Gedelegeerde Verordening (EU) 2022/2258 van de Commissie van 9 september 2022 tot wijziging en rectificatie van bijlage III bij Verordening (EG) nr. 853/2004 van het Europees Parlement en de Raad tot vaststelling van specifieke hygiënevoorschriften voor levensmiddelen van dierlijke oorsprong wat visserijproducten, eieren en bepaalde zeer verfijnde producten betreft, en tot wijziging van Gedelegeerde Verordening (EU) 2019/624 van de Commissie wat bepaalde tweekleppige weekdieren betreft (PB L 299 van 18.11.2022, blz. 5) (hierna: “Verordening (EG) nr. 853/2004”);</w:t>
      </w:r>
    </w:p>
    <w:p w14:paraId="777B89E3" w14:textId="30928421"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xml:space="preserve">— Artikel 13, lid 3, van Verordening (EG) nr. 852/2004 van het Europees Parlement en de Raad van 29 april 2004 inzake levensmiddelenhygiëne (PB L 139 van 30.4.2004), laatstelijk gewijzigd bij </w:t>
      </w:r>
      <w:bookmarkStart w:id="0" w:name="_Hlk70340188"/>
      <w:r>
        <w:rPr>
          <w:rFonts w:ascii="Times New Roman" w:hAnsi="Times New Roman"/>
        </w:rPr>
        <w:t xml:space="preserve">Verordening (EU) 2021/382 </w:t>
      </w:r>
      <w:bookmarkEnd w:id="0"/>
      <w:r>
        <w:rPr>
          <w:rFonts w:ascii="Times New Roman" w:hAnsi="Times New Roman"/>
        </w:rPr>
        <w:t xml:space="preserve">van 3 maart 2021 tot wijziging van de bijlagen bij Verordening (EG) nr. 852/2004 van het Europees Parlement en de Raad inzake levensmiddelenhygiëne wat betreft </w:t>
      </w:r>
      <w:r>
        <w:rPr>
          <w:rFonts w:ascii="Times New Roman" w:hAnsi="Times New Roman"/>
        </w:rPr>
        <w:lastRenderedPageBreak/>
        <w:t>voedselallergeenbeheer, voedselherverdeling en voedselveiligheidscultuur (PB L 74 van 4.3.2021) (hierna: “Verordening (EG) nr. 852/2004”);</w:t>
      </w:r>
    </w:p>
    <w:p w14:paraId="5965CC4A" w14:textId="77777777"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Artikel 7 van Verordening (EG) nr. 2074/2005 van de Commissie van 5 december 2005 tot vaststelling van uitvoeringsmaatregelen voor bepaalde producten uit hoofde van Verordening (EG) nr. 853/2004 van het Europees Parlement en de Raad, en voor de organisatie van officiële controles uit hoofde van Verordening (EG) nr. 854/2004 van het Europees Parlement en de Raad, en Verordening (EG) nr. 882/2004 van het Europees Parlement en de Raad, tot afwijking van Verordening (EG) nr. 852/2004 van het Europees Parlement en de Raad en tot wijziging van de Verordeningen (EG) nr. 853/2004 en (EG) nr. 854/2004 (PB L 338 van 22.12.2005), laatstelijk gewijzigd bij Uitvoeringsverordening (EU) 2019/1139 van de Commissie van 3 juli 2019 tot wijziging van Verordening (EG) nr. 2074/2005 wat betreft officiële controles van levensmiddelen van dierlijke oorsprong wat betreft voorschriften inzake informatie over de voedselketen en visserijproducten en verwijzing naar erkende testmethoden voor het opsporen van mariene biotoxines en testmethoden voor rauwe melk en warmtebehandelde koemelk (PB L 180 van 4.7.2019). (hierna: Verordening (EG) nr. 2074/2005), en</w:t>
      </w:r>
    </w:p>
    <w:p w14:paraId="315B126B" w14:textId="77777777"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xml:space="preserve">— De artikelen 13 en 15 van Uitvoeringsverordening (EU) 2019/627 van de Commissie tot vaststelling van eenvormige praktische regelingen voor de uitvoering van officiële controles van voor menselijke consumptie bestemde producten van dierlijke oorsprong overeenkomstig Verordening (EU) 2017/625 van het Europees Parlement en de Raad en tot wijziging van Verordening (EG) nr. 2074/2005 van de Commissie wat betreft officiële controles (PB L 131/51 van 17.5.2019), laatstelijk gewijzigd bij Uitvoeringsverordening (EU) 2022/2503 van de Commissie van 19 december 2022 tot wijziging en rectificatie van Uitvoeringsverordening (EU) 2019/627 wat betreft de praktische regelingen voor de uitvoering van officiële controles van levende tweekleppige weekdieren en visserijproducten of officiële controles in verband met uv-straling (PB L 325/58 van 20.12.2022) (hierna: Verordening (EC) 2019/627). </w:t>
      </w:r>
    </w:p>
    <w:p w14:paraId="1207D2A0" w14:textId="77777777" w:rsidR="00914E7C" w:rsidRPr="008F131C" w:rsidRDefault="00914E7C" w:rsidP="00914E7C">
      <w:pPr>
        <w:tabs>
          <w:tab w:val="center" w:pos="4890"/>
        </w:tabs>
        <w:ind w:firstLine="708"/>
        <w:jc w:val="both"/>
        <w:rPr>
          <w:rFonts w:ascii="Times New Roman" w:hAnsi="Times New Roman" w:cs="Times New Roman"/>
          <w:color w:val="auto"/>
        </w:rPr>
      </w:pPr>
    </w:p>
    <w:p w14:paraId="512810C7" w14:textId="011F7DB3" w:rsidR="00914E7C" w:rsidRPr="008F131C" w:rsidRDefault="00914E7C" w:rsidP="00472A76">
      <w:pPr>
        <w:jc w:val="center"/>
        <w:rPr>
          <w:rFonts w:ascii="Times New Roman" w:hAnsi="Times New Roman" w:cs="Times New Roman"/>
          <w:color w:val="auto"/>
        </w:rPr>
      </w:pPr>
      <w:r>
        <w:rPr>
          <w:rFonts w:ascii="Times New Roman" w:hAnsi="Times New Roman"/>
          <w:color w:val="auto"/>
        </w:rPr>
        <w:t>Artikel 3</w:t>
      </w:r>
    </w:p>
    <w:p w14:paraId="0918752B" w14:textId="77777777" w:rsidR="00914E7C" w:rsidRPr="008F131C" w:rsidRDefault="00914E7C" w:rsidP="00914E7C">
      <w:pPr>
        <w:jc w:val="both"/>
        <w:rPr>
          <w:rFonts w:ascii="Times New Roman" w:hAnsi="Times New Roman" w:cs="Times New Roman"/>
          <w:color w:val="auto"/>
        </w:rPr>
      </w:pPr>
    </w:p>
    <w:p w14:paraId="0A53A20E" w14:textId="77777777" w:rsidR="00914E7C" w:rsidRPr="008F131C" w:rsidRDefault="00914E7C" w:rsidP="00914E7C">
      <w:pPr>
        <w:jc w:val="both"/>
        <w:rPr>
          <w:rFonts w:ascii="Times New Roman" w:hAnsi="Times New Roman" w:cs="Times New Roman"/>
          <w:color w:val="auto"/>
        </w:rPr>
      </w:pPr>
      <w:r>
        <w:rPr>
          <w:rFonts w:ascii="Times New Roman" w:hAnsi="Times New Roman"/>
          <w:color w:val="auto"/>
        </w:rPr>
        <w:t>Deze verordening is aangemeld met inachtneming van de procedure als bedoeld in Richtlijn (EU) 2015/1535 van het Europees Parlement en de Raad van 9 september 2015 betreffende een informatieprocedure op het gebied van technische voorschriften en regels betreffende de diensten van de informatiemaatschappij (PB L 241 van 17.9.2015, blz. 1).</w:t>
      </w:r>
    </w:p>
    <w:p w14:paraId="457CA5BD" w14:textId="77777777" w:rsidR="00914E7C" w:rsidRPr="00CA760D" w:rsidRDefault="00914E7C" w:rsidP="00914E7C">
      <w:pPr>
        <w:tabs>
          <w:tab w:val="center" w:pos="4890"/>
        </w:tabs>
        <w:ind w:firstLine="708"/>
        <w:jc w:val="both"/>
        <w:rPr>
          <w:rFonts w:ascii="Times New Roman" w:hAnsi="Times New Roman" w:cs="Times New Roman"/>
          <w:color w:val="C00000"/>
        </w:rPr>
      </w:pPr>
    </w:p>
    <w:p w14:paraId="59EF1568" w14:textId="77777777" w:rsidR="00914E7C" w:rsidRPr="00891352" w:rsidRDefault="00914E7C" w:rsidP="00914E7C">
      <w:pPr>
        <w:tabs>
          <w:tab w:val="center" w:pos="4890"/>
        </w:tabs>
        <w:jc w:val="both"/>
        <w:rPr>
          <w:rFonts w:ascii="Times New Roman" w:hAnsi="Times New Roman" w:cs="Times New Roman"/>
        </w:rPr>
      </w:pPr>
    </w:p>
    <w:p w14:paraId="526F3BED" w14:textId="105AE5F7" w:rsidR="00A76C5B" w:rsidRDefault="00914E7C" w:rsidP="00914E7C">
      <w:pPr>
        <w:jc w:val="center"/>
        <w:rPr>
          <w:rFonts w:ascii="Times New Roman" w:hAnsi="Times New Roman" w:cs="Times New Roman"/>
        </w:rPr>
      </w:pPr>
      <w:r>
        <w:rPr>
          <w:rFonts w:ascii="Times New Roman" w:hAnsi="Times New Roman"/>
        </w:rPr>
        <w:t>Toepassingsgebied</w:t>
      </w:r>
    </w:p>
    <w:p w14:paraId="2D5ACCCB" w14:textId="77777777" w:rsidR="00A76C5B" w:rsidRDefault="00A76C5B" w:rsidP="00914E7C">
      <w:pPr>
        <w:jc w:val="center"/>
        <w:rPr>
          <w:rFonts w:ascii="Times New Roman" w:hAnsi="Times New Roman" w:cs="Times New Roman"/>
          <w:color w:val="auto"/>
        </w:rPr>
      </w:pPr>
    </w:p>
    <w:p w14:paraId="44151724" w14:textId="7D94D9AA" w:rsidR="00914E7C" w:rsidRPr="008F131C" w:rsidRDefault="00914E7C" w:rsidP="00914E7C">
      <w:pPr>
        <w:jc w:val="center"/>
        <w:rPr>
          <w:rFonts w:ascii="Times New Roman" w:hAnsi="Times New Roman" w:cs="Times New Roman"/>
          <w:color w:val="auto"/>
        </w:rPr>
      </w:pPr>
      <w:r>
        <w:rPr>
          <w:rFonts w:ascii="Times New Roman" w:hAnsi="Times New Roman"/>
          <w:color w:val="auto"/>
        </w:rPr>
        <w:t>Artikel 4</w:t>
      </w:r>
    </w:p>
    <w:p w14:paraId="78258A2E" w14:textId="77777777" w:rsidR="00914E7C" w:rsidRPr="00FF11C3" w:rsidRDefault="00914E7C" w:rsidP="00914E7C">
      <w:pPr>
        <w:jc w:val="center"/>
        <w:rPr>
          <w:rFonts w:ascii="Times New Roman" w:hAnsi="Times New Roman" w:cs="Times New Roman"/>
          <w:color w:val="FF0000"/>
        </w:rPr>
      </w:pPr>
    </w:p>
    <w:p w14:paraId="5332F933" w14:textId="77777777" w:rsidR="00914E7C" w:rsidRDefault="00914E7C" w:rsidP="00914E7C">
      <w:pPr>
        <w:rPr>
          <w:rFonts w:ascii="Times New Roman" w:hAnsi="Times New Roman" w:cs="Times New Roman"/>
        </w:rPr>
      </w:pPr>
      <w:r>
        <w:rPr>
          <w:rFonts w:ascii="Times New Roman" w:hAnsi="Times New Roman"/>
        </w:rPr>
        <w:t>De bepalingen van deze verordening zijn van toepassing op exploitanten van levensmiddelenbedrijven die actief zijn in erkende inrichtingen, als volgt:</w:t>
      </w:r>
    </w:p>
    <w:p w14:paraId="658F0858" w14:textId="08975487" w:rsidR="00914E7C" w:rsidRDefault="00914E7C" w:rsidP="00914E7C">
      <w:pPr>
        <w:jc w:val="both"/>
        <w:rPr>
          <w:rFonts w:ascii="Times New Roman" w:hAnsi="Times New Roman" w:cs="Times New Roman"/>
        </w:rPr>
      </w:pPr>
      <w:r>
        <w:rPr>
          <w:rFonts w:ascii="Times New Roman" w:hAnsi="Times New Roman"/>
        </w:rPr>
        <w:br/>
        <w:t>— de bepalingen van hoofdstuk II van deze verordening zijn van toepassing op exploitanten van levensmiddelenbedrijven die actief zijn in erkende melkverwerkingsinrichtingen in gebieden met bijzondere geografische beperkingen en op documentatie voor verzendingscentra voor levende tweekleppige weekdieren;</w:t>
      </w:r>
    </w:p>
    <w:p w14:paraId="3B400A9C" w14:textId="77777777" w:rsidR="00914E7C" w:rsidRDefault="00914E7C" w:rsidP="00914E7C">
      <w:pPr>
        <w:rPr>
          <w:rFonts w:ascii="Times New Roman" w:hAnsi="Times New Roman" w:cs="Times New Roman"/>
        </w:rPr>
      </w:pPr>
      <w:r>
        <w:rPr>
          <w:rFonts w:ascii="Times New Roman" w:hAnsi="Times New Roman"/>
        </w:rPr>
        <w:lastRenderedPageBreak/>
        <w:br/>
        <w:t>— de bepalingen van hoofdstuk III van deze verordening zijn van toepassing op exploitanten van levensmiddelenbedrijven die actief zijn in de volgende erkende inrichtingen:</w:t>
      </w:r>
    </w:p>
    <w:p w14:paraId="607739F1" w14:textId="77777777" w:rsidR="00A76C5B" w:rsidRDefault="00914E7C" w:rsidP="00914E7C">
      <w:pPr>
        <w:rPr>
          <w:rFonts w:ascii="Times New Roman" w:hAnsi="Times New Roman" w:cs="Times New Roman"/>
          <w:color w:val="auto"/>
        </w:rPr>
      </w:pPr>
      <w:r>
        <w:rPr>
          <w:rFonts w:ascii="Times New Roman" w:hAnsi="Times New Roman"/>
        </w:rPr>
        <w:br/>
      </w:r>
      <w:r>
        <w:rPr>
          <w:rFonts w:ascii="Times New Roman" w:hAnsi="Times New Roman"/>
          <w:color w:val="auto"/>
        </w:rPr>
        <w:t>1. inrichtingen met een kleine capaciteit die worden gebruikt voor het slachten van hoefdieren en gekweekt wild en voor het uitsnijden van vlees van hoefdieren en gekweekt wild (hierna: kleine slachthuizen voor hoefdieren en gekweekt wild);</w:t>
      </w:r>
    </w:p>
    <w:p w14:paraId="22E3D911" w14:textId="3EC32BE1" w:rsidR="00914E7C" w:rsidRPr="008F131C" w:rsidRDefault="00914E7C" w:rsidP="00914E7C">
      <w:pPr>
        <w:rPr>
          <w:rFonts w:ascii="Times New Roman" w:hAnsi="Times New Roman" w:cs="Times New Roman"/>
          <w:color w:val="auto"/>
        </w:rPr>
      </w:pPr>
      <w:r>
        <w:rPr>
          <w:rFonts w:ascii="Times New Roman" w:hAnsi="Times New Roman"/>
          <w:color w:val="auto"/>
        </w:rPr>
        <w:t>2. inrichtingen met een kleine capaciteit die worden gebruikt voor het slachten van pluimvee en lagomorfen en het uitsnijden van vlees van pluimvee en lagomorfen (hierna: klein slachthuis voor pluimvee en lagomorfen);</w:t>
      </w:r>
    </w:p>
    <w:p w14:paraId="1A0B2537" w14:textId="77777777" w:rsidR="00914E7C" w:rsidRPr="008F131C" w:rsidRDefault="00914E7C" w:rsidP="00914E7C">
      <w:pPr>
        <w:rPr>
          <w:rFonts w:ascii="Times New Roman" w:hAnsi="Times New Roman" w:cs="Times New Roman"/>
          <w:color w:val="auto"/>
        </w:rPr>
      </w:pPr>
      <w:r>
        <w:rPr>
          <w:rFonts w:ascii="Times New Roman" w:hAnsi="Times New Roman"/>
          <w:color w:val="auto"/>
        </w:rPr>
        <w:t>3. inrichtingen met een kleine capaciteit voor de verwerking van wild en het uitsnijden van vlees van wild;</w:t>
      </w:r>
    </w:p>
    <w:p w14:paraId="389F5FC2" w14:textId="77777777" w:rsidR="00914E7C" w:rsidRPr="008F131C" w:rsidRDefault="00914E7C" w:rsidP="00914E7C">
      <w:pPr>
        <w:rPr>
          <w:rFonts w:ascii="Times New Roman" w:hAnsi="Times New Roman" w:cs="Times New Roman"/>
          <w:color w:val="auto"/>
        </w:rPr>
      </w:pPr>
      <w:r>
        <w:rPr>
          <w:rFonts w:ascii="Times New Roman" w:hAnsi="Times New Roman"/>
          <w:color w:val="auto"/>
        </w:rPr>
        <w:t>4. mobiele slachthuizen;</w:t>
      </w:r>
    </w:p>
    <w:p w14:paraId="552978D5" w14:textId="77777777" w:rsidR="00914E7C" w:rsidRPr="00437756" w:rsidRDefault="00914E7C" w:rsidP="00914E7C">
      <w:pPr>
        <w:rPr>
          <w:rFonts w:ascii="Times New Roman" w:hAnsi="Times New Roman" w:cs="Times New Roman"/>
        </w:rPr>
      </w:pPr>
      <w:r>
        <w:rPr>
          <w:rFonts w:ascii="Times New Roman" w:hAnsi="Times New Roman"/>
        </w:rPr>
        <w:t xml:space="preserve">5. inrichtingen met een kleine capaciteit voor het uitsnijden van vlees van hoefdieren, pluimvee, lagomorfen, wild en/of gekweekt wild; </w:t>
      </w:r>
    </w:p>
    <w:p w14:paraId="330D57AD" w14:textId="77777777" w:rsidR="00914E7C" w:rsidRPr="00437756" w:rsidRDefault="00914E7C" w:rsidP="00914E7C">
      <w:pPr>
        <w:rPr>
          <w:rFonts w:ascii="Times New Roman" w:hAnsi="Times New Roman" w:cs="Times New Roman"/>
        </w:rPr>
      </w:pPr>
      <w:r>
        <w:rPr>
          <w:rFonts w:ascii="Times New Roman" w:hAnsi="Times New Roman"/>
        </w:rPr>
        <w:t>6. inrichtingen met een kleine capaciteit voor de productie van gehakt, vleesbereidingen en separatorvlees;</w:t>
      </w:r>
    </w:p>
    <w:p w14:paraId="21E94896" w14:textId="77777777" w:rsidR="00914E7C" w:rsidRDefault="00914E7C" w:rsidP="00914E7C">
      <w:pPr>
        <w:rPr>
          <w:rFonts w:ascii="Times New Roman" w:hAnsi="Times New Roman" w:cs="Times New Roman"/>
        </w:rPr>
      </w:pPr>
      <w:r>
        <w:rPr>
          <w:rFonts w:ascii="Times New Roman" w:hAnsi="Times New Roman"/>
        </w:rPr>
        <w:t>7. verzendingscentra met kleine capaciteit voor levende tweekleppige weekdieren aan boord van vaartuigen;</w:t>
      </w:r>
    </w:p>
    <w:p w14:paraId="0D9279F0" w14:textId="77777777" w:rsidR="00914E7C" w:rsidRDefault="00914E7C" w:rsidP="00914E7C">
      <w:pPr>
        <w:rPr>
          <w:rFonts w:ascii="Times New Roman" w:hAnsi="Times New Roman" w:cs="Times New Roman"/>
        </w:rPr>
      </w:pPr>
      <w:r>
        <w:rPr>
          <w:rFonts w:ascii="Times New Roman" w:hAnsi="Times New Roman"/>
        </w:rPr>
        <w:t>8. verzendingscentra met kleine capaciteit voor levende tweekleppige weekdieren aan de kust;</w:t>
      </w:r>
    </w:p>
    <w:p w14:paraId="475C9EB0" w14:textId="77777777" w:rsidR="00914E7C" w:rsidRPr="00437756" w:rsidRDefault="00914E7C" w:rsidP="00914E7C">
      <w:pPr>
        <w:rPr>
          <w:rFonts w:ascii="Times New Roman" w:hAnsi="Times New Roman" w:cs="Times New Roman"/>
        </w:rPr>
      </w:pPr>
      <w:r>
        <w:rPr>
          <w:rFonts w:ascii="Times New Roman" w:hAnsi="Times New Roman"/>
        </w:rPr>
        <w:t xml:space="preserve">9. centra met een kleine capaciteit voor de zuivering van levende tweekleppige weekdieren; </w:t>
      </w:r>
    </w:p>
    <w:p w14:paraId="4740B01C" w14:textId="77777777" w:rsidR="00914E7C" w:rsidRDefault="00914E7C" w:rsidP="00914E7C">
      <w:pPr>
        <w:rPr>
          <w:rFonts w:ascii="Times New Roman" w:hAnsi="Times New Roman" w:cs="Times New Roman"/>
        </w:rPr>
      </w:pPr>
      <w:r>
        <w:rPr>
          <w:rFonts w:ascii="Times New Roman" w:hAnsi="Times New Roman"/>
        </w:rPr>
        <w:t>10. opslaginrichtingen met een kleine capaciteit voor verse visserijproducten;</w:t>
      </w:r>
    </w:p>
    <w:p w14:paraId="17B10AC6" w14:textId="7FE3AB98" w:rsidR="00914E7C" w:rsidRPr="00437756" w:rsidRDefault="00914E7C" w:rsidP="00914E7C">
      <w:pPr>
        <w:rPr>
          <w:rFonts w:ascii="Times New Roman" w:hAnsi="Times New Roman" w:cs="Times New Roman"/>
        </w:rPr>
      </w:pPr>
      <w:r>
        <w:rPr>
          <w:rFonts w:ascii="Times New Roman" w:hAnsi="Times New Roman"/>
        </w:rPr>
        <w:t>11. inrichtingen met een kleine capaciteit voor de verwerking van vlees en/of visserijproducten;</w:t>
      </w:r>
    </w:p>
    <w:p w14:paraId="7DF71748" w14:textId="77777777" w:rsidR="00914E7C" w:rsidRPr="00437756" w:rsidRDefault="00914E7C" w:rsidP="00914E7C">
      <w:pPr>
        <w:rPr>
          <w:rFonts w:ascii="Times New Roman" w:hAnsi="Times New Roman" w:cs="Times New Roman"/>
        </w:rPr>
      </w:pPr>
      <w:r>
        <w:rPr>
          <w:rFonts w:ascii="Times New Roman" w:hAnsi="Times New Roman"/>
        </w:rPr>
        <w:t>12. melkverwerkingsinrichtingen met een kleine capaciteit en melkophaalcentra met een kleine capaciteit;</w:t>
      </w:r>
    </w:p>
    <w:p w14:paraId="0B451EB2" w14:textId="77777777" w:rsidR="00914E7C" w:rsidRPr="00437756" w:rsidRDefault="00914E7C" w:rsidP="00914E7C">
      <w:pPr>
        <w:rPr>
          <w:rFonts w:ascii="Times New Roman" w:hAnsi="Times New Roman" w:cs="Times New Roman"/>
        </w:rPr>
      </w:pPr>
      <w:r>
        <w:rPr>
          <w:rFonts w:ascii="Times New Roman" w:hAnsi="Times New Roman"/>
        </w:rPr>
        <w:t>13. verpakkingscentrum voor eieren met een kleine capaciteit en eierverwerkingsinrichtingen met een kleine capaciteit;</w:t>
      </w:r>
    </w:p>
    <w:p w14:paraId="75B737C0" w14:textId="5C3ADC9B" w:rsidR="00914E7C" w:rsidRPr="00437756" w:rsidRDefault="00914E7C" w:rsidP="00914E7C">
      <w:pPr>
        <w:rPr>
          <w:rFonts w:ascii="Times New Roman" w:hAnsi="Times New Roman" w:cs="Times New Roman"/>
        </w:rPr>
      </w:pPr>
      <w:r>
        <w:rPr>
          <w:rFonts w:ascii="Times New Roman" w:hAnsi="Times New Roman"/>
        </w:rPr>
        <w:t xml:space="preserve">14. inrichtingen met een kleine capaciteit voor de verwerking van slakken en kikkers; </w:t>
      </w:r>
    </w:p>
    <w:p w14:paraId="10E2BD95" w14:textId="77777777" w:rsidR="00914E7C" w:rsidRDefault="00914E7C" w:rsidP="00914E7C">
      <w:pPr>
        <w:rPr>
          <w:rFonts w:ascii="Times New Roman" w:hAnsi="Times New Roman" w:cs="Times New Roman"/>
        </w:rPr>
      </w:pPr>
      <w:r>
        <w:rPr>
          <w:rFonts w:ascii="Times New Roman" w:hAnsi="Times New Roman"/>
        </w:rPr>
        <w:t xml:space="preserve">15. inrichtingen met een kleine capaciteit voor de productie van gesmolten dierlijke vetten en kaantjes; </w:t>
      </w:r>
    </w:p>
    <w:p w14:paraId="658FC848" w14:textId="592DFFD9" w:rsidR="00914E7C" w:rsidRPr="00665B01" w:rsidRDefault="00914E7C" w:rsidP="00914E7C">
      <w:pPr>
        <w:rPr>
          <w:rFonts w:ascii="Times New Roman" w:hAnsi="Times New Roman" w:cs="Times New Roman"/>
        </w:rPr>
      </w:pPr>
      <w:r>
        <w:rPr>
          <w:rFonts w:ascii="Times New Roman" w:hAnsi="Times New Roman"/>
        </w:rPr>
        <w:t>16. inrichtingen voor de productie van traditionele producten of de toepassing van traditionele productiemethoden.</w:t>
      </w:r>
    </w:p>
    <w:p w14:paraId="5803531D" w14:textId="77777777" w:rsidR="00914E7C" w:rsidRDefault="00914E7C" w:rsidP="00914E7C">
      <w:pPr>
        <w:jc w:val="center"/>
        <w:rPr>
          <w:rFonts w:ascii="Times New Roman" w:hAnsi="Times New Roman" w:cs="Times New Roman"/>
        </w:rPr>
      </w:pPr>
    </w:p>
    <w:p w14:paraId="12985B07" w14:textId="77777777" w:rsidR="00914E7C" w:rsidRPr="008F131C" w:rsidRDefault="00914E7C" w:rsidP="00914E7C">
      <w:pPr>
        <w:jc w:val="center"/>
        <w:rPr>
          <w:rFonts w:ascii="Times New Roman" w:hAnsi="Times New Roman" w:cs="Times New Roman"/>
          <w:color w:val="auto"/>
        </w:rPr>
      </w:pPr>
      <w:r>
        <w:rPr>
          <w:rFonts w:ascii="Times New Roman" w:hAnsi="Times New Roman"/>
          <w:color w:val="auto"/>
        </w:rPr>
        <w:t>Artikel 5</w:t>
      </w:r>
    </w:p>
    <w:p w14:paraId="79E8C6B3" w14:textId="77777777" w:rsidR="00914E7C" w:rsidRDefault="00914E7C" w:rsidP="00914E7C">
      <w:pPr>
        <w:jc w:val="center"/>
        <w:rPr>
          <w:rFonts w:ascii="Times New Roman" w:hAnsi="Times New Roman" w:cs="Times New Roman"/>
        </w:rPr>
      </w:pPr>
    </w:p>
    <w:p w14:paraId="721BB2D7" w14:textId="724F1125" w:rsidR="00914E7C" w:rsidRDefault="00914E7C" w:rsidP="00914E7C">
      <w:pPr>
        <w:pStyle w:val="ListParagraph"/>
        <w:numPr>
          <w:ilvl w:val="0"/>
          <w:numId w:val="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rPr>
        <w:t>Bij de erkenning van een inrichting voor de uitvoering van meerdere activiteiten die overeenkomstig de verordening inzake officiële controles dienen te worden erkend, dienen, indien een van de activiteiten is erkend met de in deze verordening voorgeschreven aanpassingsmaatregelen, alle andere activiteiten ook te worden erkend overeenkomstig de aanpassingsmaatregelen van deze verordening, d.w.z. dat de inrichting in haar geheel is erkend als een inrichting met kleine capaciteit.</w:t>
      </w:r>
    </w:p>
    <w:p w14:paraId="2BA8DF03" w14:textId="77777777" w:rsidR="00914E7C" w:rsidRPr="003C3310" w:rsidRDefault="00914E7C" w:rsidP="00914E7C">
      <w:pPr>
        <w:pStyle w:val="ListParagraph"/>
        <w:numPr>
          <w:ilvl w:val="0"/>
          <w:numId w:val="1"/>
        </w:numPr>
        <w:spacing w:line="252" w:lineRule="auto"/>
        <w:ind w:left="0" w:firstLine="0"/>
        <w:jc w:val="both"/>
        <w:rPr>
          <w:rFonts w:cs="Calibri"/>
        </w:rPr>
      </w:pPr>
      <w:r>
        <w:rPr>
          <w:rFonts w:ascii="Times New Roman" w:hAnsi="Times New Roman"/>
          <w:sz w:val="24"/>
        </w:rPr>
        <w:t>In inrichtingen waar verscheidene in artikel 4, lid 1, punt 2, punten 5, 6, 8, 9, 10, 11 en 15 van deze verordening bedoelde activiteiten worden verricht, mag de totale hoeveelheid inputgrondstof niet meer dan 5 000 kg per week bedragen.</w:t>
      </w:r>
    </w:p>
    <w:p w14:paraId="08804824" w14:textId="77777777" w:rsidR="00914E7C" w:rsidRPr="008F131C" w:rsidRDefault="00914E7C" w:rsidP="005415CA">
      <w:pPr>
        <w:keepNext/>
        <w:keepLines/>
        <w:jc w:val="center"/>
        <w:rPr>
          <w:rFonts w:ascii="Times New Roman" w:hAnsi="Times New Roman" w:cs="Times New Roman"/>
          <w:color w:val="auto"/>
        </w:rPr>
      </w:pPr>
      <w:r>
        <w:rPr>
          <w:rFonts w:ascii="Times New Roman" w:hAnsi="Times New Roman"/>
        </w:rPr>
        <w:lastRenderedPageBreak/>
        <w:br/>
        <w:t>Woordenlijst</w:t>
      </w:r>
      <w:r>
        <w:rPr>
          <w:rFonts w:ascii="Times New Roman" w:hAnsi="Times New Roman"/>
        </w:rPr>
        <w:br/>
      </w:r>
      <w:r>
        <w:rPr>
          <w:rFonts w:ascii="Times New Roman" w:hAnsi="Times New Roman"/>
        </w:rPr>
        <w:br/>
      </w:r>
      <w:r>
        <w:rPr>
          <w:rFonts w:ascii="Times New Roman" w:hAnsi="Times New Roman"/>
          <w:color w:val="auto"/>
        </w:rPr>
        <w:t>Artikel 6</w:t>
      </w:r>
    </w:p>
    <w:p w14:paraId="3C5C3C95" w14:textId="77777777" w:rsidR="00914E7C" w:rsidRPr="00891352" w:rsidRDefault="00914E7C" w:rsidP="005415CA">
      <w:pPr>
        <w:keepNext/>
        <w:keepLines/>
        <w:jc w:val="center"/>
        <w:rPr>
          <w:rFonts w:ascii="Times New Roman" w:hAnsi="Times New Roman" w:cs="Times New Roman"/>
        </w:rPr>
      </w:pPr>
    </w:p>
    <w:p w14:paraId="398D001D" w14:textId="77777777" w:rsidR="00914E7C" w:rsidRDefault="00914E7C" w:rsidP="00914E7C">
      <w:pPr>
        <w:rPr>
          <w:rFonts w:ascii="Times New Roman" w:hAnsi="Times New Roman" w:cs="Times New Roman"/>
        </w:rPr>
      </w:pPr>
      <w:r>
        <w:rPr>
          <w:rFonts w:ascii="Times New Roman" w:hAnsi="Times New Roman"/>
        </w:rPr>
        <w:t>Voor de toepassing van deze verordening gelden de volgende termen:</w:t>
      </w:r>
    </w:p>
    <w:p w14:paraId="6CB3F7D6" w14:textId="77777777" w:rsidR="00A76C5B" w:rsidRDefault="00914E7C" w:rsidP="00914E7C">
      <w:pPr>
        <w:rPr>
          <w:rFonts w:ascii="Times New Roman" w:hAnsi="Times New Roman" w:cs="Times New Roman"/>
        </w:rPr>
      </w:pPr>
      <w:r>
        <w:rPr>
          <w:rFonts w:ascii="Times New Roman" w:hAnsi="Times New Roman"/>
        </w:rPr>
        <w:br/>
        <w:t>1. “klein slachthuis voor hoefdieren en gekweekt wild”: een inrichting voor het slachten van hoefdieren en gekweekt wild met een slachtcapaciteit van niet meer dan 20 grootvee-eenheden per week en een totale slachtcapaciteit van niet meer dan 1 000 grootvee-eenheden per jaar;</w:t>
      </w:r>
    </w:p>
    <w:p w14:paraId="34F4DA02" w14:textId="77777777" w:rsidR="00A76C5B" w:rsidRDefault="00914E7C" w:rsidP="00914E7C">
      <w:pPr>
        <w:rPr>
          <w:rFonts w:ascii="Times New Roman" w:hAnsi="Times New Roman" w:cs="Times New Roman"/>
        </w:rPr>
      </w:pPr>
      <w:r>
        <w:rPr>
          <w:rFonts w:ascii="Times New Roman" w:hAnsi="Times New Roman"/>
        </w:rPr>
        <w:t>2. “klein slachthuis voor pluimvee en lagomorfen” — een inrichting voor het slachten van pluimvee en lagomorfen met een slachtcapaciteit van maximaal 12 500 diereneenheden per maand, berekend als volgt:</w:t>
      </w:r>
    </w:p>
    <w:p w14:paraId="08D7C45F" w14:textId="77777777" w:rsidR="00A76C5B" w:rsidRDefault="00914E7C" w:rsidP="00914E7C">
      <w:pPr>
        <w:rPr>
          <w:rFonts w:ascii="Times New Roman" w:hAnsi="Times New Roman" w:cs="Times New Roman"/>
        </w:rPr>
      </w:pPr>
      <w:r>
        <w:rPr>
          <w:rFonts w:ascii="Times New Roman" w:hAnsi="Times New Roman"/>
        </w:rPr>
        <w:t>a) kippen, hennen en gekweekt vederwild vormen één eenheid;</w:t>
      </w:r>
    </w:p>
    <w:p w14:paraId="5EC9F5C1" w14:textId="77777777" w:rsidR="00A76C5B" w:rsidRDefault="00914E7C" w:rsidP="00914E7C">
      <w:pPr>
        <w:rPr>
          <w:rFonts w:ascii="Times New Roman" w:hAnsi="Times New Roman" w:cs="Times New Roman"/>
        </w:rPr>
      </w:pPr>
      <w:r>
        <w:rPr>
          <w:rFonts w:ascii="Times New Roman" w:hAnsi="Times New Roman"/>
        </w:rPr>
        <w:t>b) eenden vormen 2 eenheden;</w:t>
      </w:r>
    </w:p>
    <w:p w14:paraId="2D2EA096" w14:textId="77777777" w:rsidR="00A76C5B" w:rsidRDefault="00914E7C" w:rsidP="00914E7C">
      <w:pPr>
        <w:rPr>
          <w:rFonts w:ascii="Times New Roman" w:hAnsi="Times New Roman" w:cs="Times New Roman"/>
        </w:rPr>
      </w:pPr>
      <w:r>
        <w:rPr>
          <w:rFonts w:ascii="Times New Roman" w:hAnsi="Times New Roman"/>
        </w:rPr>
        <w:t>c) kalkoenen, ganzen en lagomorfen vormen 3 eenheden;</w:t>
      </w:r>
    </w:p>
    <w:p w14:paraId="6414816D" w14:textId="77777777" w:rsidR="00A76C5B" w:rsidRDefault="00914E7C" w:rsidP="00914E7C">
      <w:pPr>
        <w:rPr>
          <w:rFonts w:ascii="Times New Roman" w:hAnsi="Times New Roman" w:cs="Times New Roman"/>
        </w:rPr>
      </w:pPr>
      <w:r>
        <w:rPr>
          <w:rFonts w:ascii="Times New Roman" w:hAnsi="Times New Roman"/>
        </w:rPr>
        <w:t>d) ander pluimvee vormt elk 1 eenheid.</w:t>
      </w:r>
    </w:p>
    <w:p w14:paraId="4E74A8F3" w14:textId="77777777" w:rsidR="00A76C5B" w:rsidRDefault="00914E7C" w:rsidP="00914E7C">
      <w:pPr>
        <w:rPr>
          <w:rFonts w:ascii="Times New Roman" w:hAnsi="Times New Roman" w:cs="Times New Roman"/>
        </w:rPr>
      </w:pPr>
      <w:r>
        <w:rPr>
          <w:rFonts w:ascii="Times New Roman" w:hAnsi="Times New Roman"/>
        </w:rPr>
        <w:t>3. “inrichting met kleine capaciteit voor de verwerking van klein vrij wild” — een inrichting voor de verwerking van klein vrij wild met een verwerkingscapaciteit van maximaal 12 500 diereneenheden per maand, berekend als volgt:</w:t>
      </w:r>
    </w:p>
    <w:p w14:paraId="0C068C64" w14:textId="49C2BA5F" w:rsidR="00A76C5B" w:rsidRDefault="00914E7C" w:rsidP="00914E7C">
      <w:pPr>
        <w:rPr>
          <w:rFonts w:ascii="Times New Roman" w:hAnsi="Times New Roman" w:cs="Times New Roman"/>
        </w:rPr>
      </w:pPr>
      <w:r>
        <w:rPr>
          <w:rFonts w:ascii="Times New Roman" w:hAnsi="Times New Roman"/>
        </w:rPr>
        <w:t>a) wild vederwild vormt één eenheid;</w:t>
      </w:r>
    </w:p>
    <w:p w14:paraId="168B570F" w14:textId="77777777" w:rsidR="00A76C5B" w:rsidRDefault="00914E7C" w:rsidP="00914E7C">
      <w:pPr>
        <w:rPr>
          <w:rFonts w:ascii="Times New Roman" w:hAnsi="Times New Roman" w:cs="Times New Roman"/>
        </w:rPr>
      </w:pPr>
      <w:r>
        <w:rPr>
          <w:rFonts w:ascii="Times New Roman" w:hAnsi="Times New Roman"/>
        </w:rPr>
        <w:t>b) lagomorfen vormen 3 eenheden.</w:t>
      </w:r>
    </w:p>
    <w:p w14:paraId="714A2628" w14:textId="5F107CA9" w:rsidR="00914E7C" w:rsidRDefault="00914E7C" w:rsidP="00914E7C">
      <w:pPr>
        <w:rPr>
          <w:rFonts w:ascii="Times New Roman" w:hAnsi="Times New Roman" w:cs="Times New Roman"/>
        </w:rPr>
      </w:pPr>
      <w:r>
        <w:rPr>
          <w:rFonts w:ascii="Times New Roman" w:hAnsi="Times New Roman"/>
        </w:rPr>
        <w:t>4. “inrichting met kleine capaciteit voor de verwerking van groot vrij wild”: een inrichting voor de verwerking van vrij wild met een verwerkingscapaciteit van maximaal 20 grootvee-eenheden per week en een totale verwerkingscapaciteit van maximaal 1 000 grootvee-eenheden per jaar;</w:t>
      </w:r>
    </w:p>
    <w:p w14:paraId="28B4EA8D" w14:textId="77777777" w:rsidR="00A76C5B" w:rsidRDefault="00914E7C" w:rsidP="00914E7C">
      <w:pPr>
        <w:rPr>
          <w:rFonts w:ascii="Times New Roman" w:hAnsi="Times New Roman" w:cs="Times New Roman"/>
          <w:strike/>
          <w:color w:val="auto"/>
        </w:rPr>
      </w:pPr>
      <w:r>
        <w:rPr>
          <w:rFonts w:ascii="Times New Roman" w:hAnsi="Times New Roman"/>
        </w:rPr>
        <w:t>5. “bevoegde autoriteit” — het ministerie van Landbouw</w:t>
      </w:r>
      <w:r>
        <w:rPr>
          <w:rFonts w:ascii="Times New Roman" w:hAnsi="Times New Roman"/>
          <w:color w:val="auto"/>
        </w:rPr>
        <w:t>, Bosbouw en Visserij</w:t>
      </w:r>
      <w:r>
        <w:rPr>
          <w:rFonts w:ascii="Times New Roman" w:hAnsi="Times New Roman"/>
        </w:rPr>
        <w:t>;</w:t>
      </w:r>
      <w:r>
        <w:rPr>
          <w:rFonts w:ascii="Times New Roman" w:hAnsi="Times New Roman"/>
          <w:strike/>
          <w:color w:val="auto"/>
        </w:rPr>
        <w:t xml:space="preserve"> </w:t>
      </w:r>
    </w:p>
    <w:p w14:paraId="67A76CC8" w14:textId="77777777" w:rsidR="00A76C5B" w:rsidRDefault="00914E7C" w:rsidP="00914E7C">
      <w:pPr>
        <w:rPr>
          <w:rFonts w:ascii="Times New Roman" w:hAnsi="Times New Roman" w:cs="Times New Roman"/>
        </w:rPr>
      </w:pPr>
      <w:r>
        <w:rPr>
          <w:rFonts w:ascii="Times New Roman" w:hAnsi="Times New Roman"/>
        </w:rPr>
        <w:t>6. “inrichting met kleine capaciteit voor de verwerking van melk” – een melkverwerkingsinrichting met een grondstofinput van niet meer dan 10 000 liter melk per dag;</w:t>
      </w:r>
    </w:p>
    <w:p w14:paraId="53758C57" w14:textId="77777777" w:rsidR="00A76C5B" w:rsidRDefault="00914E7C" w:rsidP="00914E7C">
      <w:pPr>
        <w:rPr>
          <w:rFonts w:ascii="Times New Roman" w:hAnsi="Times New Roman" w:cs="Times New Roman"/>
        </w:rPr>
      </w:pPr>
      <w:r>
        <w:rPr>
          <w:rFonts w:ascii="Times New Roman" w:hAnsi="Times New Roman"/>
        </w:rPr>
        <w:t>7. “inrichting met kleine capaciteit voor de verwerking van vlees en/of visserijproducten” – een inrichting voor de verwerking van vlees en/of visserijproducten met een grondstofinput van niet meer dan 5 000 kg vlees of visserijproducten per week;</w:t>
      </w:r>
    </w:p>
    <w:p w14:paraId="1E2E3017" w14:textId="77777777" w:rsidR="00A76C5B" w:rsidRDefault="00914E7C" w:rsidP="00914E7C">
      <w:pPr>
        <w:rPr>
          <w:rFonts w:ascii="Times New Roman" w:hAnsi="Times New Roman" w:cs="Times New Roman"/>
        </w:rPr>
      </w:pPr>
      <w:r>
        <w:rPr>
          <w:rFonts w:ascii="Times New Roman" w:hAnsi="Times New Roman"/>
        </w:rPr>
        <w:t>8. “centrum voor de verzending van levende tweekleppige weekdieren met kleine capaciteit aan boord van vaartuigen”: een vaartuig dat bestemd is voor de verzending van levende tweekleppige weekdieren uit een kwekerij van dezelfde exploitant van een levensmiddelenbedrijf of een gecontroleerd productiegebied waarvoor de exploitant toestemming heeft om te oogsten, met een capaciteit van maximaal 1 000 kg levende tweekleppige weekdieren per dag;</w:t>
      </w:r>
    </w:p>
    <w:p w14:paraId="4683F1B2" w14:textId="77777777" w:rsidR="00A76C5B" w:rsidRDefault="00914E7C" w:rsidP="00914E7C">
      <w:pPr>
        <w:rPr>
          <w:rFonts w:ascii="Times New Roman" w:hAnsi="Times New Roman" w:cs="Times New Roman"/>
        </w:rPr>
      </w:pPr>
      <w:r>
        <w:rPr>
          <w:rFonts w:ascii="Times New Roman" w:hAnsi="Times New Roman"/>
        </w:rPr>
        <w:t>9. “gemachtigde persoon” – een gemachtigde dierenarts van de gemachtigde instantie of een veterinair inspecteur;</w:t>
      </w:r>
    </w:p>
    <w:p w14:paraId="6F062097" w14:textId="4E845A2B" w:rsidR="00A76C5B" w:rsidRDefault="00914E7C" w:rsidP="00914E7C">
      <w:pPr>
        <w:rPr>
          <w:rFonts w:ascii="Times New Roman" w:hAnsi="Times New Roman" w:cs="Times New Roman"/>
        </w:rPr>
      </w:pPr>
      <w:r>
        <w:rPr>
          <w:rFonts w:ascii="Times New Roman" w:hAnsi="Times New Roman"/>
        </w:rPr>
        <w:t>10. “mobiel slachthuis”: een aangepast voertuig of mobiele inrichting voor het slachten van pluimvee en lagomorfen of als landbouwhuisdier gehouden hoefdieren en gekweekt wild;</w:t>
      </w:r>
    </w:p>
    <w:p w14:paraId="3F3A2F12" w14:textId="77777777" w:rsidR="00A76C5B" w:rsidRDefault="00914E7C" w:rsidP="00914E7C">
      <w:pPr>
        <w:rPr>
          <w:rFonts w:ascii="Times New Roman" w:hAnsi="Times New Roman" w:cs="Times New Roman"/>
        </w:rPr>
      </w:pPr>
      <w:r>
        <w:rPr>
          <w:rFonts w:ascii="Times New Roman" w:hAnsi="Times New Roman"/>
        </w:rPr>
        <w:t>11. “verpakkingscentrum voor eieren met een kleine capaciteit” – een eierverpakkingsinrichting waar maximaal 3 000 000 eieren per jaar worden verpakt;</w:t>
      </w:r>
    </w:p>
    <w:p w14:paraId="75813A68" w14:textId="77777777" w:rsidR="00A76C5B" w:rsidRDefault="00914E7C" w:rsidP="00914E7C">
      <w:pPr>
        <w:rPr>
          <w:rFonts w:ascii="Times New Roman" w:hAnsi="Times New Roman" w:cs="Times New Roman"/>
        </w:rPr>
      </w:pPr>
      <w:r>
        <w:rPr>
          <w:rFonts w:ascii="Times New Roman" w:hAnsi="Times New Roman"/>
        </w:rPr>
        <w:t>12. “gebieden met bijzondere geografische beperkingen”: eilanden die niet via bruggen met het vasteland van de Republiek Kroatië zijn verbonden, en berggebieden als omschreven in een speciale verordening betreffende berggebieden;</w:t>
      </w:r>
    </w:p>
    <w:p w14:paraId="083B03A3" w14:textId="77777777" w:rsidR="00A76C5B" w:rsidRDefault="00914E7C" w:rsidP="00914E7C">
      <w:pPr>
        <w:rPr>
          <w:rFonts w:ascii="Times New Roman" w:hAnsi="Times New Roman" w:cs="Times New Roman"/>
          <w:bCs/>
        </w:rPr>
      </w:pPr>
      <w:r>
        <w:rPr>
          <w:rFonts w:ascii="Times New Roman" w:hAnsi="Times New Roman"/>
        </w:rPr>
        <w:t>13. “inrichting met kleine capaciteit voor de verwerking van eieren” – een inrichting die maximaal 3 000 000 eieren per jaar verwerkt;</w:t>
      </w:r>
    </w:p>
    <w:p w14:paraId="1A4FB3C8" w14:textId="77777777" w:rsidR="00A76C5B" w:rsidRDefault="00914E7C" w:rsidP="00914E7C">
      <w:pPr>
        <w:rPr>
          <w:rFonts w:ascii="Times New Roman" w:hAnsi="Times New Roman" w:cs="Times New Roman"/>
          <w:bCs/>
        </w:rPr>
      </w:pPr>
      <w:r>
        <w:rPr>
          <w:rFonts w:ascii="Times New Roman" w:hAnsi="Times New Roman"/>
        </w:rPr>
        <w:t>14. “inrichting met kleine capaciteit voor de verwerking van slakken en kikkers” – een inrichting die tot 10 000 kilogram slakken of kikkers per jaar verwerkt;</w:t>
      </w:r>
    </w:p>
    <w:p w14:paraId="01185F4B" w14:textId="77777777" w:rsidR="00A76C5B" w:rsidRDefault="00914E7C" w:rsidP="00914E7C">
      <w:pPr>
        <w:rPr>
          <w:rFonts w:ascii="Times New Roman" w:hAnsi="Times New Roman" w:cs="Times New Roman"/>
          <w:bCs/>
        </w:rPr>
      </w:pPr>
      <w:r>
        <w:rPr>
          <w:rFonts w:ascii="Times New Roman" w:hAnsi="Times New Roman"/>
        </w:rPr>
        <w:lastRenderedPageBreak/>
        <w:t>15. “inrichting met kleine capaciteit voor de productie van gesmolten dierlijke vetten en kaantjes”: een inrichting die gesmolten dierlijke vetten en kaantjes produceert met een grondstofinput van niet meer dan 5 000 kg per week;</w:t>
      </w:r>
    </w:p>
    <w:p w14:paraId="44A6D3A1" w14:textId="5E0857AD" w:rsidR="00914E7C" w:rsidRPr="00891352" w:rsidRDefault="00914E7C" w:rsidP="00914E7C">
      <w:pPr>
        <w:rPr>
          <w:rFonts w:ascii="Times New Roman" w:hAnsi="Times New Roman" w:cs="Times New Roman"/>
          <w:bCs/>
        </w:rPr>
      </w:pPr>
      <w:r>
        <w:rPr>
          <w:rFonts w:ascii="Times New Roman" w:hAnsi="Times New Roman"/>
        </w:rPr>
        <w:t>16. “melkophaalcentrum met een kleine capaciteit”: een inrichting die melk ophaalt bij twee of meer producenten in het kader van een aankoopregeling bij één voor melkverwerking erkende inrichting;</w:t>
      </w:r>
    </w:p>
    <w:p w14:paraId="4F118E25" w14:textId="77777777" w:rsidR="00914E7C" w:rsidRPr="00891352" w:rsidRDefault="00914E7C" w:rsidP="00914E7C">
      <w:pPr>
        <w:rPr>
          <w:rFonts w:ascii="Times New Roman" w:hAnsi="Times New Roman" w:cs="Times New Roman"/>
        </w:rPr>
      </w:pPr>
      <w:r>
        <w:rPr>
          <w:rFonts w:ascii="Times New Roman" w:hAnsi="Times New Roman"/>
        </w:rPr>
        <w:t>17. “inrichting met kleine capaciteit voor het uitsnijden van vlees van hoefdieren, pluimvee, lagomorfen, wild en gekweekt wild” – een inrichting waar maximaal 5 000 kg vlees van hoefdieren, pluimvee, lagomorfen, wild en gekweekt wild per week wordt uitgesneden;</w:t>
      </w:r>
    </w:p>
    <w:p w14:paraId="6F87064B" w14:textId="77777777" w:rsidR="00914E7C" w:rsidRPr="00891352" w:rsidRDefault="00914E7C" w:rsidP="00914E7C">
      <w:pPr>
        <w:rPr>
          <w:rFonts w:ascii="Times New Roman" w:hAnsi="Times New Roman" w:cs="Times New Roman"/>
        </w:rPr>
      </w:pPr>
      <w:r>
        <w:rPr>
          <w:rFonts w:ascii="Times New Roman" w:hAnsi="Times New Roman"/>
        </w:rPr>
        <w:t>18. “inrichting met kleine capaciteit voor de productie van gehakt vlees, vleesbereidingen en separatorvlees” – een inrichting die gehakt vlees, vleesbereidingen en separatorvlees produceert met een grondstofinput van niet meer dan 5 000 kg per week;</w:t>
      </w:r>
    </w:p>
    <w:p w14:paraId="2A0957D2" w14:textId="77777777" w:rsidR="00914E7C" w:rsidRPr="003B2C89" w:rsidRDefault="00914E7C" w:rsidP="00914E7C">
      <w:pPr>
        <w:rPr>
          <w:rFonts w:ascii="Times New Roman" w:hAnsi="Times New Roman" w:cs="Times New Roman"/>
        </w:rPr>
      </w:pPr>
      <w:r>
        <w:rPr>
          <w:rFonts w:ascii="Times New Roman" w:hAnsi="Times New Roman"/>
        </w:rPr>
        <w:t>19. “inrichting voor de opslag van verse visserijproducten met kleine capaciteit” – een inrichting voor de opslag van maximaal 5 000 kg verse visserijproducten per week;</w:t>
      </w:r>
    </w:p>
    <w:p w14:paraId="437ACE68" w14:textId="77777777" w:rsidR="00914E7C" w:rsidRPr="003B2C89" w:rsidRDefault="00914E7C" w:rsidP="00914E7C">
      <w:pPr>
        <w:rPr>
          <w:rFonts w:ascii="Times New Roman" w:hAnsi="Times New Roman" w:cs="Times New Roman"/>
        </w:rPr>
      </w:pPr>
      <w:r>
        <w:rPr>
          <w:rFonts w:ascii="Times New Roman" w:hAnsi="Times New Roman"/>
        </w:rPr>
        <w:t>20. “centrum voor de verzending van levende tweekleppige weekdieren met een kleine capaciteit aan de kust” — een inrichting voor de verzending van levende tweekleppige weekdieren met een verzendcapaciteit van maximaal 5 000 kilogram levende tweekleppige weekdieren per week;</w:t>
      </w:r>
    </w:p>
    <w:p w14:paraId="594D51AF" w14:textId="77777777" w:rsidR="00914E7C" w:rsidRPr="003B2C89" w:rsidRDefault="00914E7C" w:rsidP="00914E7C">
      <w:pPr>
        <w:rPr>
          <w:rFonts w:ascii="Times New Roman" w:hAnsi="Times New Roman" w:cs="Times New Roman"/>
        </w:rPr>
      </w:pPr>
      <w:r>
        <w:rPr>
          <w:rFonts w:ascii="Times New Roman" w:hAnsi="Times New Roman"/>
        </w:rPr>
        <w:t>21. “centrum voor de zuivering van levende tweekleppige weekdieren” — een inrichting voor de zuivering van maximaal 5 000 kg levende tweekleppige weekdieren per week;</w:t>
      </w:r>
    </w:p>
    <w:p w14:paraId="0643819E" w14:textId="0BE3D4D4" w:rsidR="00914E7C" w:rsidRDefault="00914E7C" w:rsidP="00914E7C">
      <w:pPr>
        <w:rPr>
          <w:rFonts w:ascii="Times New Roman" w:hAnsi="Times New Roman" w:cs="Times New Roman"/>
        </w:rPr>
      </w:pPr>
      <w:r>
        <w:rPr>
          <w:rFonts w:ascii="Times New Roman" w:hAnsi="Times New Roman"/>
        </w:rPr>
        <w:t xml:space="preserve">22. “grootvee-eenheid” — overeenkomstig artikel 13, lid 3, van Verordening (EU) 2019/627 en artikel 17, lid 6, van Verordening (EG) nr. 1099/2009, een diereenheid die het mogelijk maakt verschillende categorieën dieren samen te voegen met het oog op vergelijking aan de hand van de volgende omrekeningscoëfficiënten: </w:t>
      </w:r>
    </w:p>
    <w:p w14:paraId="66D0321C" w14:textId="77777777" w:rsidR="00914E7C" w:rsidRDefault="00914E7C" w:rsidP="00914E7C">
      <w:pPr>
        <w:rPr>
          <w:rFonts w:ascii="Times New Roman" w:hAnsi="Times New Roman" w:cs="Times New Roman"/>
        </w:rPr>
      </w:pPr>
    </w:p>
    <w:tbl>
      <w:tblPr>
        <w:tblStyle w:val="TableGrid"/>
        <w:tblW w:w="9395" w:type="dxa"/>
        <w:tblLook w:val="04A0" w:firstRow="1" w:lastRow="0" w:firstColumn="1" w:lastColumn="0" w:noHBand="0" w:noVBand="1"/>
      </w:tblPr>
      <w:tblGrid>
        <w:gridCol w:w="4673"/>
        <w:gridCol w:w="1701"/>
        <w:gridCol w:w="3021"/>
      </w:tblGrid>
      <w:tr w:rsidR="00914E7C" w14:paraId="7497DDA3" w14:textId="77777777" w:rsidTr="005415CA">
        <w:tc>
          <w:tcPr>
            <w:tcW w:w="4673" w:type="dxa"/>
          </w:tcPr>
          <w:p w14:paraId="5C1F405A" w14:textId="77777777" w:rsidR="00914E7C" w:rsidRDefault="00914E7C" w:rsidP="0039011C">
            <w:pPr>
              <w:rPr>
                <w:rFonts w:ascii="Times New Roman" w:hAnsi="Times New Roman" w:cs="Times New Roman"/>
              </w:rPr>
            </w:pPr>
            <w:r>
              <w:rPr>
                <w:rFonts w:ascii="Times New Roman" w:hAnsi="Times New Roman"/>
              </w:rPr>
              <w:t>Categorie dieren</w:t>
            </w:r>
          </w:p>
        </w:tc>
        <w:tc>
          <w:tcPr>
            <w:tcW w:w="1701" w:type="dxa"/>
            <w:vAlign w:val="center"/>
          </w:tcPr>
          <w:p w14:paraId="35F490EA" w14:textId="77777777" w:rsidR="00914E7C" w:rsidRDefault="00914E7C" w:rsidP="0039011C">
            <w:pPr>
              <w:jc w:val="center"/>
              <w:rPr>
                <w:rFonts w:ascii="Times New Roman" w:hAnsi="Times New Roman" w:cs="Times New Roman"/>
              </w:rPr>
            </w:pPr>
            <w:r>
              <w:rPr>
                <w:rFonts w:ascii="Times New Roman" w:hAnsi="Times New Roman"/>
              </w:rPr>
              <w:t>Coëfficiënt</w:t>
            </w:r>
          </w:p>
        </w:tc>
        <w:tc>
          <w:tcPr>
            <w:tcW w:w="3021" w:type="dxa"/>
            <w:vAlign w:val="center"/>
          </w:tcPr>
          <w:p w14:paraId="02684125" w14:textId="77777777" w:rsidR="00914E7C" w:rsidRDefault="00914E7C" w:rsidP="0039011C">
            <w:pPr>
              <w:jc w:val="center"/>
              <w:rPr>
                <w:rFonts w:ascii="Times New Roman" w:hAnsi="Times New Roman" w:cs="Times New Roman"/>
              </w:rPr>
            </w:pPr>
            <w:r>
              <w:rPr>
                <w:rFonts w:ascii="Times New Roman" w:hAnsi="Times New Roman"/>
              </w:rPr>
              <w:t>1 grootvee-eenheid</w:t>
            </w:r>
          </w:p>
        </w:tc>
      </w:tr>
      <w:tr w:rsidR="00914E7C" w14:paraId="3B8EC7FA" w14:textId="77777777" w:rsidTr="005415CA">
        <w:tc>
          <w:tcPr>
            <w:tcW w:w="4673" w:type="dxa"/>
          </w:tcPr>
          <w:p w14:paraId="011EB513" w14:textId="77777777" w:rsidR="00914E7C" w:rsidRDefault="00914E7C" w:rsidP="0039011C">
            <w:pPr>
              <w:rPr>
                <w:rFonts w:ascii="Times New Roman" w:hAnsi="Times New Roman" w:cs="Times New Roman"/>
              </w:rPr>
            </w:pPr>
            <w:r>
              <w:rPr>
                <w:rFonts w:ascii="Times New Roman" w:hAnsi="Times New Roman"/>
              </w:rPr>
              <w:t>Volwassen runderen</w:t>
            </w:r>
          </w:p>
        </w:tc>
        <w:tc>
          <w:tcPr>
            <w:tcW w:w="1701" w:type="dxa"/>
            <w:vAlign w:val="center"/>
          </w:tcPr>
          <w:p w14:paraId="121551E0" w14:textId="77777777" w:rsidR="00914E7C" w:rsidRDefault="00914E7C" w:rsidP="0039011C">
            <w:pPr>
              <w:jc w:val="center"/>
              <w:rPr>
                <w:rFonts w:ascii="Times New Roman" w:hAnsi="Times New Roman" w:cs="Times New Roman"/>
              </w:rPr>
            </w:pPr>
            <w:r>
              <w:rPr>
                <w:rFonts w:ascii="Times New Roman" w:hAnsi="Times New Roman"/>
              </w:rPr>
              <w:t>1</w:t>
            </w:r>
          </w:p>
        </w:tc>
        <w:tc>
          <w:tcPr>
            <w:tcW w:w="3021" w:type="dxa"/>
            <w:vAlign w:val="center"/>
          </w:tcPr>
          <w:p w14:paraId="56F2CC27" w14:textId="77777777" w:rsidR="00914E7C" w:rsidRDefault="00914E7C" w:rsidP="0039011C">
            <w:pPr>
              <w:jc w:val="center"/>
              <w:rPr>
                <w:rFonts w:ascii="Times New Roman" w:hAnsi="Times New Roman" w:cs="Times New Roman"/>
              </w:rPr>
            </w:pPr>
            <w:r>
              <w:rPr>
                <w:rFonts w:ascii="Times New Roman" w:hAnsi="Times New Roman"/>
              </w:rPr>
              <w:t>1</w:t>
            </w:r>
          </w:p>
        </w:tc>
      </w:tr>
      <w:tr w:rsidR="00914E7C" w14:paraId="52229B19" w14:textId="77777777" w:rsidTr="005415CA">
        <w:tc>
          <w:tcPr>
            <w:tcW w:w="4673" w:type="dxa"/>
          </w:tcPr>
          <w:p w14:paraId="6F9A8ED8" w14:textId="77777777" w:rsidR="00914E7C" w:rsidRDefault="00914E7C" w:rsidP="0039011C">
            <w:pPr>
              <w:rPr>
                <w:rFonts w:ascii="Times New Roman" w:hAnsi="Times New Roman" w:cs="Times New Roman"/>
              </w:rPr>
            </w:pPr>
            <w:r>
              <w:rPr>
                <w:rFonts w:ascii="Times New Roman" w:hAnsi="Times New Roman"/>
              </w:rPr>
              <w:t>Andere runderen</w:t>
            </w:r>
          </w:p>
        </w:tc>
        <w:tc>
          <w:tcPr>
            <w:tcW w:w="1701" w:type="dxa"/>
            <w:vAlign w:val="center"/>
          </w:tcPr>
          <w:p w14:paraId="1766EA2F" w14:textId="77777777" w:rsidR="00914E7C" w:rsidRDefault="00914E7C" w:rsidP="0039011C">
            <w:pPr>
              <w:jc w:val="center"/>
              <w:rPr>
                <w:rFonts w:ascii="Times New Roman" w:hAnsi="Times New Roman" w:cs="Times New Roman"/>
              </w:rPr>
            </w:pPr>
            <w:r>
              <w:rPr>
                <w:rFonts w:ascii="Times New Roman" w:hAnsi="Times New Roman"/>
              </w:rPr>
              <w:t>0,5</w:t>
            </w:r>
          </w:p>
        </w:tc>
        <w:tc>
          <w:tcPr>
            <w:tcW w:w="3021" w:type="dxa"/>
            <w:vAlign w:val="center"/>
          </w:tcPr>
          <w:p w14:paraId="6232CE56" w14:textId="77777777" w:rsidR="00914E7C" w:rsidRDefault="00914E7C" w:rsidP="0039011C">
            <w:pPr>
              <w:jc w:val="center"/>
              <w:rPr>
                <w:rFonts w:ascii="Times New Roman" w:hAnsi="Times New Roman" w:cs="Times New Roman"/>
              </w:rPr>
            </w:pPr>
            <w:r>
              <w:rPr>
                <w:rFonts w:ascii="Times New Roman" w:hAnsi="Times New Roman"/>
              </w:rPr>
              <w:t>2</w:t>
            </w:r>
          </w:p>
        </w:tc>
      </w:tr>
      <w:tr w:rsidR="00914E7C" w14:paraId="4215DA53" w14:textId="77777777" w:rsidTr="005415CA">
        <w:tc>
          <w:tcPr>
            <w:tcW w:w="4673" w:type="dxa"/>
          </w:tcPr>
          <w:p w14:paraId="14A4F077" w14:textId="77777777" w:rsidR="00914E7C" w:rsidRDefault="00914E7C" w:rsidP="0039011C">
            <w:pPr>
              <w:rPr>
                <w:rFonts w:ascii="Times New Roman" w:hAnsi="Times New Roman" w:cs="Times New Roman"/>
              </w:rPr>
            </w:pPr>
            <w:r>
              <w:rPr>
                <w:rFonts w:ascii="Times New Roman" w:hAnsi="Times New Roman"/>
              </w:rPr>
              <w:t>Paardachtigen</w:t>
            </w:r>
          </w:p>
        </w:tc>
        <w:tc>
          <w:tcPr>
            <w:tcW w:w="1701" w:type="dxa"/>
            <w:vAlign w:val="center"/>
          </w:tcPr>
          <w:p w14:paraId="16A9CBAA" w14:textId="77777777" w:rsidR="00914E7C" w:rsidRDefault="00914E7C" w:rsidP="0039011C">
            <w:pPr>
              <w:jc w:val="center"/>
              <w:rPr>
                <w:rFonts w:ascii="Times New Roman" w:hAnsi="Times New Roman" w:cs="Times New Roman"/>
              </w:rPr>
            </w:pPr>
            <w:r>
              <w:rPr>
                <w:rFonts w:ascii="Times New Roman" w:hAnsi="Times New Roman"/>
              </w:rPr>
              <w:t>1</w:t>
            </w:r>
          </w:p>
        </w:tc>
        <w:tc>
          <w:tcPr>
            <w:tcW w:w="3021" w:type="dxa"/>
            <w:vAlign w:val="center"/>
          </w:tcPr>
          <w:p w14:paraId="0AF708B6" w14:textId="77777777" w:rsidR="00914E7C" w:rsidRDefault="00914E7C" w:rsidP="0039011C">
            <w:pPr>
              <w:jc w:val="center"/>
              <w:rPr>
                <w:rFonts w:ascii="Times New Roman" w:hAnsi="Times New Roman" w:cs="Times New Roman"/>
              </w:rPr>
            </w:pPr>
            <w:r>
              <w:rPr>
                <w:rFonts w:ascii="Times New Roman" w:hAnsi="Times New Roman"/>
              </w:rPr>
              <w:t>1</w:t>
            </w:r>
          </w:p>
        </w:tc>
      </w:tr>
      <w:tr w:rsidR="00914E7C" w14:paraId="1E040900" w14:textId="77777777" w:rsidTr="005415CA">
        <w:tc>
          <w:tcPr>
            <w:tcW w:w="4673" w:type="dxa"/>
          </w:tcPr>
          <w:p w14:paraId="5B65826F" w14:textId="77777777" w:rsidR="00914E7C" w:rsidRDefault="00914E7C" w:rsidP="0039011C">
            <w:pPr>
              <w:rPr>
                <w:rFonts w:ascii="Times New Roman" w:hAnsi="Times New Roman" w:cs="Times New Roman"/>
              </w:rPr>
            </w:pPr>
            <w:r>
              <w:rPr>
                <w:rFonts w:ascii="Times New Roman" w:hAnsi="Times New Roman"/>
              </w:rPr>
              <w:t>Schapen en geiten, kleine herten (</w:t>
            </w:r>
            <w:r>
              <w:rPr>
                <w:rFonts w:ascii="Times New Roman" w:hAnsi="Times New Roman"/>
                <w:i/>
              </w:rPr>
              <w:t>Cervidae</w:t>
            </w:r>
            <w:r>
              <w:rPr>
                <w:rFonts w:ascii="Times New Roman" w:hAnsi="Times New Roman"/>
              </w:rPr>
              <w:t xml:space="preserve">) </w:t>
            </w:r>
          </w:p>
        </w:tc>
        <w:tc>
          <w:tcPr>
            <w:tcW w:w="1701" w:type="dxa"/>
            <w:vAlign w:val="center"/>
          </w:tcPr>
          <w:p w14:paraId="6049C5D2" w14:textId="77777777" w:rsidR="00914E7C" w:rsidRDefault="00914E7C" w:rsidP="0039011C">
            <w:pPr>
              <w:jc w:val="center"/>
              <w:rPr>
                <w:rFonts w:ascii="Times New Roman" w:hAnsi="Times New Roman" w:cs="Times New Roman"/>
              </w:rPr>
            </w:pPr>
            <w:r>
              <w:rPr>
                <w:rFonts w:ascii="Times New Roman" w:hAnsi="Times New Roman"/>
              </w:rPr>
              <w:t>0,05</w:t>
            </w:r>
          </w:p>
        </w:tc>
        <w:tc>
          <w:tcPr>
            <w:tcW w:w="3021" w:type="dxa"/>
            <w:vAlign w:val="center"/>
          </w:tcPr>
          <w:p w14:paraId="0936FFE7" w14:textId="77777777" w:rsidR="00914E7C" w:rsidRDefault="00914E7C" w:rsidP="0039011C">
            <w:pPr>
              <w:jc w:val="center"/>
              <w:rPr>
                <w:rFonts w:ascii="Times New Roman" w:hAnsi="Times New Roman" w:cs="Times New Roman"/>
              </w:rPr>
            </w:pPr>
            <w:r>
              <w:rPr>
                <w:rFonts w:ascii="Times New Roman" w:hAnsi="Times New Roman"/>
              </w:rPr>
              <w:t>20</w:t>
            </w:r>
          </w:p>
        </w:tc>
      </w:tr>
      <w:tr w:rsidR="00914E7C" w14:paraId="0ECAD2A2" w14:textId="77777777" w:rsidTr="005415CA">
        <w:tc>
          <w:tcPr>
            <w:tcW w:w="4673" w:type="dxa"/>
          </w:tcPr>
          <w:p w14:paraId="1BDA14CD" w14:textId="77777777" w:rsidR="00914E7C" w:rsidRDefault="00914E7C" w:rsidP="0039011C">
            <w:pPr>
              <w:rPr>
                <w:rFonts w:ascii="Times New Roman" w:hAnsi="Times New Roman" w:cs="Times New Roman"/>
              </w:rPr>
            </w:pPr>
            <w:r>
              <w:rPr>
                <w:rFonts w:ascii="Times New Roman" w:hAnsi="Times New Roman"/>
              </w:rPr>
              <w:t>Lammeren, geitenlammeren, biggen tot 15 kg</w:t>
            </w:r>
          </w:p>
        </w:tc>
        <w:tc>
          <w:tcPr>
            <w:tcW w:w="1701" w:type="dxa"/>
            <w:vAlign w:val="center"/>
          </w:tcPr>
          <w:p w14:paraId="185CC11C" w14:textId="77777777" w:rsidR="00914E7C" w:rsidRDefault="00914E7C" w:rsidP="0039011C">
            <w:pPr>
              <w:jc w:val="center"/>
              <w:rPr>
                <w:rFonts w:ascii="Times New Roman" w:hAnsi="Times New Roman" w:cs="Times New Roman"/>
              </w:rPr>
            </w:pPr>
            <w:r>
              <w:rPr>
                <w:rFonts w:ascii="Times New Roman" w:hAnsi="Times New Roman"/>
              </w:rPr>
              <w:t>0,05</w:t>
            </w:r>
          </w:p>
        </w:tc>
        <w:tc>
          <w:tcPr>
            <w:tcW w:w="3021" w:type="dxa"/>
            <w:vAlign w:val="center"/>
          </w:tcPr>
          <w:p w14:paraId="39691156" w14:textId="77777777" w:rsidR="00914E7C" w:rsidRDefault="00914E7C" w:rsidP="0039011C">
            <w:pPr>
              <w:jc w:val="center"/>
              <w:rPr>
                <w:rFonts w:ascii="Times New Roman" w:hAnsi="Times New Roman" w:cs="Times New Roman"/>
              </w:rPr>
            </w:pPr>
            <w:r>
              <w:rPr>
                <w:rFonts w:ascii="Times New Roman" w:hAnsi="Times New Roman"/>
              </w:rPr>
              <w:t>20</w:t>
            </w:r>
          </w:p>
        </w:tc>
      </w:tr>
      <w:tr w:rsidR="00914E7C" w14:paraId="02A48A6D" w14:textId="77777777" w:rsidTr="005415CA">
        <w:tc>
          <w:tcPr>
            <w:tcW w:w="4673" w:type="dxa"/>
          </w:tcPr>
          <w:p w14:paraId="15FF41C8" w14:textId="77777777" w:rsidR="00914E7C" w:rsidRDefault="00914E7C" w:rsidP="0039011C">
            <w:pPr>
              <w:rPr>
                <w:rFonts w:ascii="Times New Roman" w:hAnsi="Times New Roman" w:cs="Times New Roman"/>
              </w:rPr>
            </w:pPr>
            <w:r>
              <w:rPr>
                <w:rFonts w:ascii="Times New Roman" w:hAnsi="Times New Roman"/>
              </w:rPr>
              <w:t>Levende varkens met een gewicht van meer dan 100 kg</w:t>
            </w:r>
          </w:p>
        </w:tc>
        <w:tc>
          <w:tcPr>
            <w:tcW w:w="1701" w:type="dxa"/>
            <w:vAlign w:val="center"/>
          </w:tcPr>
          <w:p w14:paraId="7C8B6095" w14:textId="77777777" w:rsidR="00914E7C" w:rsidRDefault="00914E7C" w:rsidP="0039011C">
            <w:pPr>
              <w:jc w:val="center"/>
              <w:rPr>
                <w:rFonts w:ascii="Times New Roman" w:hAnsi="Times New Roman" w:cs="Times New Roman"/>
              </w:rPr>
            </w:pPr>
            <w:r>
              <w:rPr>
                <w:rFonts w:ascii="Times New Roman" w:hAnsi="Times New Roman"/>
              </w:rPr>
              <w:t>0,2</w:t>
            </w:r>
          </w:p>
        </w:tc>
        <w:tc>
          <w:tcPr>
            <w:tcW w:w="3021" w:type="dxa"/>
            <w:vAlign w:val="center"/>
          </w:tcPr>
          <w:p w14:paraId="0A05268C" w14:textId="77777777" w:rsidR="00914E7C" w:rsidRDefault="00914E7C" w:rsidP="0039011C">
            <w:pPr>
              <w:jc w:val="center"/>
              <w:rPr>
                <w:rFonts w:ascii="Times New Roman" w:hAnsi="Times New Roman" w:cs="Times New Roman"/>
              </w:rPr>
            </w:pPr>
            <w:r>
              <w:rPr>
                <w:rFonts w:ascii="Times New Roman" w:hAnsi="Times New Roman"/>
              </w:rPr>
              <w:t>5</w:t>
            </w:r>
          </w:p>
        </w:tc>
      </w:tr>
      <w:tr w:rsidR="00914E7C" w14:paraId="1DF50C94" w14:textId="77777777" w:rsidTr="005415CA">
        <w:tc>
          <w:tcPr>
            <w:tcW w:w="4673" w:type="dxa"/>
          </w:tcPr>
          <w:p w14:paraId="7D5F2899" w14:textId="77777777" w:rsidR="00914E7C" w:rsidRDefault="00914E7C" w:rsidP="0039011C">
            <w:pPr>
              <w:rPr>
                <w:rFonts w:ascii="Times New Roman" w:hAnsi="Times New Roman" w:cs="Times New Roman"/>
              </w:rPr>
            </w:pPr>
            <w:r>
              <w:rPr>
                <w:rFonts w:ascii="Times New Roman" w:hAnsi="Times New Roman"/>
              </w:rPr>
              <w:t>Andere varkens</w:t>
            </w:r>
          </w:p>
        </w:tc>
        <w:tc>
          <w:tcPr>
            <w:tcW w:w="1701" w:type="dxa"/>
            <w:vAlign w:val="center"/>
          </w:tcPr>
          <w:p w14:paraId="46A56DD8" w14:textId="77777777" w:rsidR="00914E7C" w:rsidRDefault="00914E7C" w:rsidP="0039011C">
            <w:pPr>
              <w:jc w:val="center"/>
              <w:rPr>
                <w:rFonts w:ascii="Times New Roman" w:hAnsi="Times New Roman" w:cs="Times New Roman"/>
              </w:rPr>
            </w:pPr>
            <w:r>
              <w:rPr>
                <w:rFonts w:ascii="Times New Roman" w:hAnsi="Times New Roman"/>
              </w:rPr>
              <w:t>0,15</w:t>
            </w:r>
          </w:p>
        </w:tc>
        <w:tc>
          <w:tcPr>
            <w:tcW w:w="3021" w:type="dxa"/>
            <w:vAlign w:val="center"/>
          </w:tcPr>
          <w:p w14:paraId="5373D667" w14:textId="77777777" w:rsidR="00914E7C" w:rsidRDefault="00914E7C" w:rsidP="0039011C">
            <w:pPr>
              <w:jc w:val="center"/>
              <w:rPr>
                <w:rFonts w:ascii="Times New Roman" w:hAnsi="Times New Roman" w:cs="Times New Roman"/>
              </w:rPr>
            </w:pPr>
            <w:r>
              <w:rPr>
                <w:rFonts w:ascii="Times New Roman" w:hAnsi="Times New Roman"/>
              </w:rPr>
              <w:t>7</w:t>
            </w:r>
          </w:p>
        </w:tc>
      </w:tr>
      <w:tr w:rsidR="00914E7C" w14:paraId="3B2684C8" w14:textId="77777777" w:rsidTr="005415CA">
        <w:tc>
          <w:tcPr>
            <w:tcW w:w="4673" w:type="dxa"/>
          </w:tcPr>
          <w:p w14:paraId="5CF05777" w14:textId="77777777" w:rsidR="00914E7C" w:rsidRDefault="00914E7C" w:rsidP="0039011C">
            <w:pPr>
              <w:rPr>
                <w:rFonts w:ascii="Times New Roman" w:hAnsi="Times New Roman" w:cs="Times New Roman"/>
              </w:rPr>
            </w:pPr>
            <w:r>
              <w:rPr>
                <w:rFonts w:ascii="Times New Roman" w:hAnsi="Times New Roman"/>
              </w:rPr>
              <w:t>Groot wild</w:t>
            </w:r>
          </w:p>
        </w:tc>
        <w:tc>
          <w:tcPr>
            <w:tcW w:w="1701" w:type="dxa"/>
            <w:vAlign w:val="center"/>
          </w:tcPr>
          <w:p w14:paraId="0B5857EF" w14:textId="77777777" w:rsidR="00914E7C" w:rsidRDefault="00914E7C" w:rsidP="0039011C">
            <w:pPr>
              <w:jc w:val="center"/>
              <w:rPr>
                <w:rFonts w:ascii="Times New Roman" w:hAnsi="Times New Roman" w:cs="Times New Roman"/>
              </w:rPr>
            </w:pPr>
            <w:r>
              <w:rPr>
                <w:rFonts w:ascii="Times New Roman" w:hAnsi="Times New Roman"/>
              </w:rPr>
              <w:t>0,2</w:t>
            </w:r>
          </w:p>
        </w:tc>
        <w:tc>
          <w:tcPr>
            <w:tcW w:w="3021" w:type="dxa"/>
            <w:vAlign w:val="center"/>
          </w:tcPr>
          <w:p w14:paraId="57322E49" w14:textId="77777777" w:rsidR="00914E7C" w:rsidRDefault="00914E7C" w:rsidP="0039011C">
            <w:pPr>
              <w:jc w:val="center"/>
              <w:rPr>
                <w:rFonts w:ascii="Times New Roman" w:hAnsi="Times New Roman" w:cs="Times New Roman"/>
              </w:rPr>
            </w:pPr>
            <w:r>
              <w:rPr>
                <w:rFonts w:ascii="Times New Roman" w:hAnsi="Times New Roman"/>
              </w:rPr>
              <w:t>5</w:t>
            </w:r>
          </w:p>
        </w:tc>
      </w:tr>
    </w:tbl>
    <w:p w14:paraId="4FC0B376" w14:textId="77777777" w:rsidR="00914E7C" w:rsidRDefault="00914E7C" w:rsidP="00914E7C">
      <w:pPr>
        <w:rPr>
          <w:rFonts w:ascii="Times New Roman" w:hAnsi="Times New Roman" w:cs="Times New Roman"/>
        </w:rPr>
      </w:pPr>
    </w:p>
    <w:p w14:paraId="2EB1A8A9" w14:textId="77777777" w:rsidR="00914E7C" w:rsidRDefault="00914E7C" w:rsidP="00914E7C">
      <w:pPr>
        <w:rPr>
          <w:rFonts w:ascii="Times New Roman" w:hAnsi="Times New Roman" w:cs="Times New Roman"/>
        </w:rPr>
      </w:pPr>
      <w:r>
        <w:rPr>
          <w:rFonts w:ascii="Times New Roman" w:hAnsi="Times New Roman"/>
        </w:rPr>
        <w:t>23. “volwassen rund” – rund met een gewicht van 300 kg of meer</w:t>
      </w:r>
    </w:p>
    <w:p w14:paraId="70A0195C" w14:textId="77777777" w:rsidR="00914E7C" w:rsidRDefault="00914E7C" w:rsidP="00914E7C">
      <w:pPr>
        <w:rPr>
          <w:rFonts w:ascii="Times New Roman" w:hAnsi="Times New Roman" w:cs="Times New Roman"/>
        </w:rPr>
      </w:pPr>
    </w:p>
    <w:p w14:paraId="48F9C094" w14:textId="77777777" w:rsidR="00914E7C" w:rsidRPr="008F131C" w:rsidRDefault="00914E7C" w:rsidP="00914E7C">
      <w:pPr>
        <w:jc w:val="center"/>
        <w:rPr>
          <w:rFonts w:ascii="Times New Roman" w:hAnsi="Times New Roman" w:cs="Times New Roman"/>
          <w:color w:val="auto"/>
        </w:rPr>
      </w:pPr>
      <w:r>
        <w:rPr>
          <w:rFonts w:ascii="Times New Roman" w:hAnsi="Times New Roman"/>
          <w:color w:val="auto"/>
        </w:rPr>
        <w:t>Artikel 7</w:t>
      </w:r>
    </w:p>
    <w:p w14:paraId="305DC5CF" w14:textId="77777777" w:rsidR="00914E7C" w:rsidRPr="008F131C" w:rsidRDefault="00914E7C" w:rsidP="00914E7C">
      <w:pPr>
        <w:rPr>
          <w:rFonts w:ascii="Times New Roman" w:hAnsi="Times New Roman" w:cs="Times New Roman"/>
          <w:color w:val="auto"/>
        </w:rPr>
      </w:pPr>
    </w:p>
    <w:p w14:paraId="187A5A16" w14:textId="77777777" w:rsidR="00914E7C" w:rsidRPr="008F131C" w:rsidRDefault="00914E7C" w:rsidP="00914E7C">
      <w:pPr>
        <w:pStyle w:val="box477074"/>
        <w:shd w:val="clear" w:color="auto" w:fill="FFFFFF"/>
        <w:spacing w:before="0" w:beforeAutospacing="0" w:after="48" w:afterAutospacing="0"/>
        <w:textAlignment w:val="baseline"/>
      </w:pPr>
      <w:r>
        <w:t>De in deze verordening gebruikte termen die genderspecifiek zijn, hebben betrekking op zowel het mannelijke als het vrouwelijke geslacht.</w:t>
      </w:r>
    </w:p>
    <w:p w14:paraId="28DEC733" w14:textId="77777777" w:rsidR="00914E7C" w:rsidRPr="008F131C" w:rsidRDefault="00914E7C" w:rsidP="00914E7C">
      <w:pPr>
        <w:rPr>
          <w:rFonts w:ascii="Times New Roman" w:hAnsi="Times New Roman" w:cs="Times New Roman"/>
          <w:color w:val="auto"/>
        </w:rPr>
      </w:pPr>
      <w:r>
        <w:rPr>
          <w:rFonts w:ascii="Times New Roman" w:hAnsi="Times New Roman"/>
          <w:color w:val="auto"/>
        </w:rPr>
        <w:t xml:space="preserve"> </w:t>
      </w:r>
    </w:p>
    <w:p w14:paraId="04DB0EA9" w14:textId="77777777" w:rsidR="00A76C5B" w:rsidRDefault="00A76C5B" w:rsidP="005415CA">
      <w:pPr>
        <w:keepNext/>
        <w:keepLines/>
        <w:jc w:val="center"/>
        <w:rPr>
          <w:rFonts w:ascii="Times New Roman" w:hAnsi="Times New Roman" w:cs="Times New Roman"/>
        </w:rPr>
      </w:pPr>
    </w:p>
    <w:p w14:paraId="427EA90D" w14:textId="5160AD09" w:rsidR="00A76C5B" w:rsidRDefault="00914E7C" w:rsidP="005415CA">
      <w:pPr>
        <w:keepNext/>
        <w:keepLines/>
        <w:jc w:val="center"/>
        <w:rPr>
          <w:rFonts w:ascii="Times New Roman" w:hAnsi="Times New Roman" w:cs="Times New Roman"/>
        </w:rPr>
      </w:pPr>
      <w:r>
        <w:rPr>
          <w:rFonts w:ascii="Times New Roman" w:hAnsi="Times New Roman"/>
        </w:rPr>
        <w:t>Hoofdstuk II</w:t>
      </w:r>
    </w:p>
    <w:p w14:paraId="378A6FAC" w14:textId="77777777" w:rsidR="00A76C5B" w:rsidRDefault="00A76C5B" w:rsidP="005415CA">
      <w:pPr>
        <w:keepNext/>
        <w:keepLines/>
        <w:jc w:val="center"/>
        <w:rPr>
          <w:rFonts w:ascii="Times New Roman" w:hAnsi="Times New Roman" w:cs="Times New Roman"/>
        </w:rPr>
      </w:pPr>
    </w:p>
    <w:p w14:paraId="4B20FF0A" w14:textId="77777777" w:rsidR="00A76C5B" w:rsidRDefault="00914E7C" w:rsidP="00914E7C">
      <w:pPr>
        <w:jc w:val="center"/>
        <w:rPr>
          <w:rFonts w:ascii="Times New Roman" w:hAnsi="Times New Roman" w:cs="Times New Roman"/>
        </w:rPr>
      </w:pPr>
      <w:r>
        <w:rPr>
          <w:rFonts w:ascii="Times New Roman" w:hAnsi="Times New Roman"/>
        </w:rPr>
        <w:t>AANPASSING VAN VEREISTEN VOOR MELKVERWERKINGSINRICHTINGEN GELEGEN IN GEBIEDEN MET BIJZONDERE GEOGRAFISCHE BEPERKINGEN EN VOOR VERZENDCENTRA VOOR LEVENDE TWEESCHAALDIGE WEEKDIEREN</w:t>
      </w:r>
    </w:p>
    <w:p w14:paraId="125B7C3C" w14:textId="77777777" w:rsidR="00A76C5B" w:rsidRDefault="00A76C5B" w:rsidP="00914E7C">
      <w:pPr>
        <w:jc w:val="center"/>
        <w:rPr>
          <w:rFonts w:ascii="Times New Roman" w:hAnsi="Times New Roman" w:cs="Times New Roman"/>
        </w:rPr>
      </w:pPr>
    </w:p>
    <w:p w14:paraId="35A90683" w14:textId="77777777" w:rsidR="00A76C5B" w:rsidRDefault="00914E7C" w:rsidP="00914E7C">
      <w:pPr>
        <w:jc w:val="center"/>
        <w:rPr>
          <w:rFonts w:ascii="Times New Roman" w:hAnsi="Times New Roman" w:cs="Times New Roman"/>
        </w:rPr>
      </w:pPr>
      <w:r>
        <w:rPr>
          <w:rFonts w:ascii="Times New Roman" w:hAnsi="Times New Roman"/>
        </w:rPr>
        <w:lastRenderedPageBreak/>
        <w:t>Aanpassing van de eisen voor de productie van kaas in erkende inrichtingen in regio’s met bijzondere geografische beperkingen</w:t>
      </w:r>
    </w:p>
    <w:p w14:paraId="3A37D38E" w14:textId="77777777" w:rsidR="00A76C5B" w:rsidRDefault="00A76C5B" w:rsidP="00914E7C">
      <w:pPr>
        <w:jc w:val="center"/>
        <w:rPr>
          <w:rFonts w:ascii="Times New Roman" w:hAnsi="Times New Roman" w:cs="Times New Roman"/>
          <w:color w:val="auto"/>
        </w:rPr>
      </w:pPr>
    </w:p>
    <w:p w14:paraId="058CB4C4" w14:textId="2D2D3430" w:rsidR="00914E7C" w:rsidRPr="008F131C" w:rsidRDefault="00914E7C" w:rsidP="00914E7C">
      <w:pPr>
        <w:jc w:val="center"/>
        <w:rPr>
          <w:rFonts w:ascii="Times New Roman" w:hAnsi="Times New Roman" w:cs="Times New Roman"/>
          <w:color w:val="auto"/>
        </w:rPr>
      </w:pPr>
      <w:r>
        <w:rPr>
          <w:rFonts w:ascii="Times New Roman" w:hAnsi="Times New Roman"/>
          <w:color w:val="auto"/>
        </w:rPr>
        <w:t>Artikel 8</w:t>
      </w:r>
    </w:p>
    <w:p w14:paraId="01FF7064" w14:textId="77777777" w:rsidR="00914E7C" w:rsidRPr="00CB0CC4" w:rsidRDefault="00914E7C" w:rsidP="00914E7C">
      <w:pPr>
        <w:jc w:val="center"/>
        <w:rPr>
          <w:rFonts w:ascii="Times New Roman" w:hAnsi="Times New Roman" w:cs="Times New Roman"/>
          <w:color w:val="C00000"/>
        </w:rPr>
      </w:pPr>
    </w:p>
    <w:p w14:paraId="736D74F6" w14:textId="77777777" w:rsidR="00A76C5B" w:rsidRDefault="00914E7C" w:rsidP="00914E7C">
      <w:pPr>
        <w:rPr>
          <w:rFonts w:ascii="Times New Roman" w:hAnsi="Times New Roman" w:cs="Times New Roman"/>
        </w:rPr>
      </w:pPr>
      <w:r>
        <w:rPr>
          <w:rFonts w:ascii="Times New Roman" w:hAnsi="Times New Roman"/>
        </w:rPr>
        <w:t>Melkverwerkingsinrichtingen in regio’s met bijzondere geografische beperkingen die kaas produceren met een rijpingsperiode van meer dan 60 dagen, dienen aan de volgende eisen te voldoen:</w:t>
      </w:r>
    </w:p>
    <w:p w14:paraId="4D9B3CE6" w14:textId="77777777" w:rsidR="00A76C5B" w:rsidRDefault="00914E7C" w:rsidP="00914E7C">
      <w:pPr>
        <w:rPr>
          <w:rFonts w:ascii="Times New Roman" w:hAnsi="Times New Roman" w:cs="Times New Roman"/>
        </w:rPr>
      </w:pPr>
      <w:r>
        <w:rPr>
          <w:rFonts w:ascii="Times New Roman" w:hAnsi="Times New Roman"/>
        </w:rPr>
        <w:t>— indien de controle van rauwe melk op somatische cellen en het totale aantal micro-organismen niet kan worden gewaarborgd of indien de melk niet voldoet aan de voorschriften van bijlage III, artikel IX, hoofdstuk I, punt 3, bij Verordening (EG) nr. 853/2004 wat somatische cellen en het totale aantal micro-organismen betreft, mogen producten voor openbare consumptie in de handel worden gebracht indien de melk:</w:t>
      </w:r>
    </w:p>
    <w:p w14:paraId="56BCB3D0" w14:textId="77777777" w:rsidR="00A76C5B" w:rsidRDefault="00914E7C" w:rsidP="00914E7C">
      <w:pPr>
        <w:rPr>
          <w:rFonts w:ascii="Times New Roman" w:hAnsi="Times New Roman" w:cs="Times New Roman"/>
          <w:color w:val="auto"/>
        </w:rPr>
      </w:pPr>
      <w:r>
        <w:rPr>
          <w:rFonts w:ascii="Times New Roman" w:hAnsi="Times New Roman"/>
          <w:color w:val="auto"/>
        </w:rPr>
        <w:t>1. geen zichtbare veranderingen heeft, en</w:t>
      </w:r>
    </w:p>
    <w:p w14:paraId="10C0A1D0" w14:textId="5E51AB88" w:rsidR="00A76C5B" w:rsidRDefault="00914E7C" w:rsidP="00914E7C">
      <w:pPr>
        <w:rPr>
          <w:rFonts w:ascii="Times New Roman" w:hAnsi="Times New Roman" w:cs="Times New Roman"/>
        </w:rPr>
      </w:pPr>
      <w:r>
        <w:rPr>
          <w:rFonts w:ascii="Times New Roman" w:hAnsi="Times New Roman"/>
          <w:color w:val="auto"/>
        </w:rPr>
        <w:t xml:space="preserve">2. werd eerder </w:t>
      </w:r>
      <w:r>
        <w:rPr>
          <w:rFonts w:ascii="Times New Roman" w:hAnsi="Times New Roman"/>
        </w:rPr>
        <w:t>onderworpen aan een mastitistest die geen positief resultaat heeft opgeleverd;</w:t>
      </w:r>
    </w:p>
    <w:p w14:paraId="26FA00E2" w14:textId="77777777" w:rsidR="00A76C5B" w:rsidRDefault="00914E7C" w:rsidP="00914E7C">
      <w:pPr>
        <w:rPr>
          <w:rFonts w:ascii="Times New Roman" w:hAnsi="Times New Roman" w:cs="Times New Roman"/>
        </w:rPr>
      </w:pPr>
      <w:r>
        <w:rPr>
          <w:rFonts w:ascii="Times New Roman" w:hAnsi="Times New Roman"/>
        </w:rPr>
        <w:t>— met betrekking tot de bepalingen van bijlage II, hoofdstuk I, bij Verordening (EG) nr. 852/2004 dienen in een melkverwerkingsinrichting de volgende voorwaarden te worden vervuld:</w:t>
      </w:r>
    </w:p>
    <w:p w14:paraId="26403791" w14:textId="77777777" w:rsidR="00A76C5B" w:rsidRDefault="00914E7C" w:rsidP="00914E7C">
      <w:pPr>
        <w:rPr>
          <w:rFonts w:ascii="Times New Roman" w:hAnsi="Times New Roman" w:cs="Times New Roman"/>
          <w:color w:val="auto"/>
        </w:rPr>
      </w:pPr>
      <w:r>
        <w:rPr>
          <w:rFonts w:ascii="Times New Roman" w:hAnsi="Times New Roman"/>
          <w:color w:val="auto"/>
        </w:rPr>
        <w:t>1. één wastafel die mag worden gebruikt voor het wassen van levensmiddelen, uitrusting en handen, mits voorzorgsmaatregelen zijn genomen om voedselverontreiniging te voorkomen;</w:t>
      </w:r>
    </w:p>
    <w:p w14:paraId="57F029CB" w14:textId="7E2E5A3E" w:rsidR="00A76C5B" w:rsidRDefault="00914E7C" w:rsidP="00914E7C">
      <w:pPr>
        <w:rPr>
          <w:rFonts w:ascii="Times New Roman" w:hAnsi="Times New Roman" w:cs="Times New Roman"/>
        </w:rPr>
      </w:pPr>
      <w:r>
        <w:rPr>
          <w:rFonts w:ascii="Times New Roman" w:hAnsi="Times New Roman"/>
          <w:color w:val="auto"/>
        </w:rPr>
        <w:t xml:space="preserve">2. </w:t>
      </w:r>
      <w:r>
        <w:rPr>
          <w:rFonts w:ascii="Times New Roman" w:hAnsi="Times New Roman"/>
        </w:rPr>
        <w:t>levensmiddelen zijn niet direct of indirect aan afvalwater blootgesteld;</w:t>
      </w:r>
    </w:p>
    <w:p w14:paraId="3F874DBF" w14:textId="0E226101" w:rsidR="00914E7C" w:rsidRPr="0066311E" w:rsidRDefault="00914E7C" w:rsidP="00914E7C">
      <w:pPr>
        <w:rPr>
          <w:rFonts w:ascii="Times New Roman" w:hAnsi="Times New Roman" w:cs="Times New Roman"/>
          <w:strike/>
        </w:rPr>
      </w:pPr>
      <w:r>
        <w:rPr>
          <w:rFonts w:ascii="Times New Roman" w:hAnsi="Times New Roman"/>
        </w:rPr>
        <w:t xml:space="preserve">— met betrekking tot de bepalingen van bijlage II, hoofdstuk VII, punt 1, van Verordening (EG) nr. 852/2004 dient in de melkverwerkingsinrichting een voldoende hoeveelheid water te worden verstrekt, die </w:t>
      </w:r>
      <w:r>
        <w:rPr>
          <w:rFonts w:ascii="Times New Roman" w:hAnsi="Times New Roman"/>
          <w:color w:val="auto"/>
        </w:rPr>
        <w:t xml:space="preserve">getest dient te worden om te voldoen aan de eisen in overeenstemming met de regelgeving voor water voor menselijke consumptie met de laagste frequentie. </w:t>
      </w:r>
    </w:p>
    <w:p w14:paraId="4955E919" w14:textId="77777777" w:rsidR="00A76C5B" w:rsidRDefault="00A76C5B" w:rsidP="00914E7C">
      <w:pPr>
        <w:jc w:val="center"/>
        <w:rPr>
          <w:rFonts w:ascii="Times New Roman" w:hAnsi="Times New Roman" w:cs="Times New Roman"/>
        </w:rPr>
      </w:pPr>
    </w:p>
    <w:p w14:paraId="2A08DA65" w14:textId="77777777" w:rsidR="00A76C5B" w:rsidRDefault="00914E7C" w:rsidP="00914E7C">
      <w:pPr>
        <w:jc w:val="center"/>
        <w:rPr>
          <w:rFonts w:ascii="Times New Roman" w:hAnsi="Times New Roman" w:cs="Times New Roman"/>
          <w:color w:val="auto"/>
        </w:rPr>
      </w:pPr>
      <w:r>
        <w:rPr>
          <w:rFonts w:ascii="Times New Roman" w:hAnsi="Times New Roman"/>
        </w:rPr>
        <w:t>Aanpassing van de eisen die van toepassing zijn op de algemene criteria voor het in de handel brengen van levende tweekleppige weekdieren</w:t>
      </w:r>
      <w:r>
        <w:rPr>
          <w:rFonts w:ascii="Times New Roman" w:hAnsi="Times New Roman"/>
        </w:rPr>
        <w:br/>
      </w:r>
    </w:p>
    <w:p w14:paraId="44BE72AD" w14:textId="41991D61" w:rsidR="00914E7C" w:rsidRPr="00E10FE4" w:rsidRDefault="00914E7C" w:rsidP="00914E7C">
      <w:pPr>
        <w:jc w:val="center"/>
        <w:rPr>
          <w:rFonts w:ascii="Times New Roman" w:hAnsi="Times New Roman" w:cs="Times New Roman"/>
          <w:color w:val="auto"/>
        </w:rPr>
      </w:pPr>
      <w:r>
        <w:rPr>
          <w:rFonts w:ascii="Times New Roman" w:hAnsi="Times New Roman"/>
          <w:color w:val="auto"/>
        </w:rPr>
        <w:t>Artikel 9</w:t>
      </w:r>
    </w:p>
    <w:p w14:paraId="594242F8" w14:textId="77777777" w:rsidR="00914E7C" w:rsidRPr="00891352" w:rsidRDefault="00914E7C" w:rsidP="00914E7C">
      <w:pPr>
        <w:jc w:val="center"/>
        <w:rPr>
          <w:rFonts w:ascii="Times New Roman" w:hAnsi="Times New Roman" w:cs="Times New Roman"/>
        </w:rPr>
      </w:pPr>
    </w:p>
    <w:p w14:paraId="5E10020D" w14:textId="49E9FA88" w:rsidR="00914E7C" w:rsidRDefault="00914E7C" w:rsidP="00914E7C">
      <w:pPr>
        <w:jc w:val="both"/>
        <w:rPr>
          <w:rFonts w:ascii="Times New Roman" w:hAnsi="Times New Roman" w:cs="Times New Roman"/>
        </w:rPr>
      </w:pPr>
      <w:r>
        <w:rPr>
          <w:rFonts w:ascii="Times New Roman" w:hAnsi="Times New Roman"/>
        </w:rPr>
        <w:t>(1) De bevoegde autoriteit die toezicht houdt op de verzameling van levende tweekleppige weekdieren, verzendingscentra, zuiveringscentra, heruitzettingsgebieden en inrichtingen voor de verwerking van levende tweekleppige weekdieren die door één exploitant van een levensmiddelenbedrijf worden geëxploiteerd, kan op verzoek van de exploitant van het levensmiddelenbedrijf per geval individuele afwijkingen toestaan met betrekking tot de registratiedocumenten als bedoeld in bijlage III, artikel VII, hoofdstuk I, punt 3, bij Verordening (EG) nr. 853/2004, indien de exploitant van het levensmiddelenbedrijf de naleving van de traceerbaarheidsvoorschriften overeenkomstig artikel 18 van Verordening (EG) nr. 178/2002 van het Europees Parlement en de Raad van 28 januari 2002 tot vaststelling van de algemene beginselen en voorschriften van de levensmiddelenwetgeving, tot oprichting van een Europese Autoriteit voor voedselveiligheid en tot vaststelling van procedures voor voedselveiligheidsaangelegenheden (PB L 31 van 1.2.2002, zoals gewijzigd) op een andere wijze kan waarborgen.</w:t>
      </w:r>
    </w:p>
    <w:p w14:paraId="1AEB8824" w14:textId="77777777" w:rsidR="00A76C5B" w:rsidRDefault="00914E7C" w:rsidP="00914E7C">
      <w:pPr>
        <w:rPr>
          <w:rFonts w:ascii="Times New Roman" w:hAnsi="Times New Roman" w:cs="Times New Roman"/>
        </w:rPr>
      </w:pPr>
      <w:r>
        <w:rPr>
          <w:rFonts w:ascii="Times New Roman" w:hAnsi="Times New Roman"/>
        </w:rPr>
        <w:br/>
        <w:t>(2) Voor de in lid 1 van dit artikel bedoelde toestemming dient de exploitant van een levensmiddelenbedrijf bij de bevoegde autoriteit een aanvraag in te dienen die ten minste informatie bevat over:</w:t>
      </w:r>
    </w:p>
    <w:p w14:paraId="272BA463" w14:textId="4B230E61" w:rsidR="00914E7C" w:rsidRDefault="00914E7C" w:rsidP="00914E7C">
      <w:pPr>
        <w:rPr>
          <w:rFonts w:ascii="Times New Roman" w:hAnsi="Times New Roman" w:cs="Times New Roman"/>
        </w:rPr>
      </w:pPr>
      <w:r>
        <w:rPr>
          <w:rFonts w:ascii="Times New Roman" w:hAnsi="Times New Roman"/>
        </w:rPr>
        <w:t>— de erkende inrichting;</w:t>
      </w:r>
    </w:p>
    <w:p w14:paraId="25C531C0" w14:textId="77777777" w:rsidR="00A76C5B" w:rsidRDefault="00914E7C" w:rsidP="00914E7C">
      <w:pPr>
        <w:rPr>
          <w:rFonts w:ascii="Times New Roman" w:hAnsi="Times New Roman" w:cs="Times New Roman"/>
        </w:rPr>
      </w:pPr>
      <w:r>
        <w:rPr>
          <w:rFonts w:ascii="Times New Roman" w:hAnsi="Times New Roman"/>
        </w:rPr>
        <w:t>— geregistreerde bedrijven waarvoor zij in het bezit is van een aquacultuurvergunning;</w:t>
      </w:r>
    </w:p>
    <w:p w14:paraId="504E2083" w14:textId="204F859A" w:rsidR="00914E7C" w:rsidRDefault="00914E7C" w:rsidP="00914E7C">
      <w:pPr>
        <w:rPr>
          <w:rFonts w:ascii="Times New Roman" w:hAnsi="Times New Roman" w:cs="Times New Roman"/>
        </w:rPr>
      </w:pPr>
      <w:r>
        <w:rPr>
          <w:rFonts w:ascii="Times New Roman" w:hAnsi="Times New Roman"/>
        </w:rPr>
        <w:t>— een verklaring dat zij onder toezicht staan van dezelfde exploitant van een levensmiddelenbedrijf.</w:t>
      </w:r>
    </w:p>
    <w:p w14:paraId="19E0FA3F" w14:textId="77777777" w:rsidR="00A76C5B" w:rsidRDefault="00A76C5B" w:rsidP="00914E7C">
      <w:pPr>
        <w:rPr>
          <w:rFonts w:ascii="Times New Roman" w:hAnsi="Times New Roman" w:cs="Times New Roman"/>
        </w:rPr>
      </w:pPr>
    </w:p>
    <w:p w14:paraId="6042246B" w14:textId="6E2844B6" w:rsidR="00914E7C" w:rsidRPr="002F5FA3" w:rsidRDefault="00914E7C" w:rsidP="00914E7C">
      <w:pPr>
        <w:rPr>
          <w:rFonts w:ascii="Times New Roman" w:hAnsi="Times New Roman" w:cs="Times New Roman"/>
        </w:rPr>
      </w:pPr>
      <w:r>
        <w:rPr>
          <w:rFonts w:ascii="Times New Roman" w:hAnsi="Times New Roman"/>
        </w:rPr>
        <w:t>(3) Gegevens over afgegeven vergunningen worden door de bevoegde autoriteit bewaard in het Register van Erkende Inrichtingen die met Levensmiddelen van Dierlijke Oorsprong werken.</w:t>
      </w:r>
    </w:p>
    <w:p w14:paraId="1DF8B2C8" w14:textId="77777777" w:rsidR="00A76C5B" w:rsidRDefault="00A76C5B" w:rsidP="00914E7C">
      <w:pPr>
        <w:jc w:val="center"/>
        <w:rPr>
          <w:rFonts w:ascii="Times New Roman" w:hAnsi="Times New Roman" w:cs="Times New Roman"/>
        </w:rPr>
      </w:pPr>
    </w:p>
    <w:p w14:paraId="787FDFE9" w14:textId="77777777" w:rsidR="00A76C5B" w:rsidRDefault="00914E7C" w:rsidP="00914E7C">
      <w:pPr>
        <w:jc w:val="center"/>
        <w:rPr>
          <w:rFonts w:ascii="Times New Roman" w:hAnsi="Times New Roman" w:cs="Times New Roman"/>
        </w:rPr>
      </w:pPr>
      <w:r>
        <w:rPr>
          <w:rFonts w:ascii="Times New Roman" w:hAnsi="Times New Roman"/>
        </w:rPr>
        <w:t>Hoofdstuk III</w:t>
      </w:r>
    </w:p>
    <w:p w14:paraId="33801DB5" w14:textId="77777777" w:rsidR="00A76C5B" w:rsidRDefault="00A76C5B" w:rsidP="00914E7C">
      <w:pPr>
        <w:jc w:val="center"/>
        <w:rPr>
          <w:rFonts w:ascii="Times New Roman" w:hAnsi="Times New Roman" w:cs="Times New Roman"/>
        </w:rPr>
      </w:pPr>
    </w:p>
    <w:p w14:paraId="35F17826" w14:textId="77777777" w:rsidR="00A76C5B" w:rsidRDefault="00914E7C" w:rsidP="00914E7C">
      <w:pPr>
        <w:jc w:val="center"/>
        <w:rPr>
          <w:rFonts w:ascii="Times New Roman" w:hAnsi="Times New Roman" w:cs="Times New Roman"/>
        </w:rPr>
      </w:pPr>
      <w:r>
        <w:rPr>
          <w:rFonts w:ascii="Times New Roman" w:hAnsi="Times New Roman"/>
        </w:rPr>
        <w:t>AANPASSING VAN DE VEREISTEN VOOR GOEDGEKEURDE INRICHTINGEN MET EEN KLEINE CAPACITEIT EN INRICHTINGEN DIE TRADITIONELE PRODUCTIEMETHODEN GEBRUIKEN OF TRADITIONELE PRODUCTEN PRODUCEREN</w:t>
      </w:r>
    </w:p>
    <w:p w14:paraId="68899F11" w14:textId="77777777" w:rsidR="00A76C5B" w:rsidRDefault="00A76C5B" w:rsidP="00914E7C">
      <w:pPr>
        <w:jc w:val="center"/>
        <w:rPr>
          <w:rFonts w:ascii="Times New Roman" w:hAnsi="Times New Roman" w:cs="Times New Roman"/>
        </w:rPr>
      </w:pPr>
    </w:p>
    <w:p w14:paraId="04E1EF2E" w14:textId="77777777" w:rsidR="00A76C5B" w:rsidRDefault="00914E7C" w:rsidP="00914E7C">
      <w:pPr>
        <w:jc w:val="center"/>
        <w:rPr>
          <w:rFonts w:ascii="Times New Roman" w:hAnsi="Times New Roman" w:cs="Times New Roman"/>
        </w:rPr>
      </w:pPr>
      <w:r>
        <w:rPr>
          <w:rFonts w:ascii="Times New Roman" w:hAnsi="Times New Roman"/>
        </w:rPr>
        <w:t>Aanpassing van de eisen voor slachtinrichtingen met kleine capaciteit</w:t>
      </w:r>
    </w:p>
    <w:p w14:paraId="5A7C927E" w14:textId="77777777" w:rsidR="00A76C5B" w:rsidRDefault="00A76C5B" w:rsidP="00914E7C">
      <w:pPr>
        <w:jc w:val="center"/>
        <w:rPr>
          <w:rFonts w:ascii="Times New Roman" w:hAnsi="Times New Roman" w:cs="Times New Roman"/>
          <w:color w:val="auto"/>
        </w:rPr>
      </w:pPr>
    </w:p>
    <w:p w14:paraId="647C0D1D" w14:textId="4E9C3A7C" w:rsidR="00914E7C" w:rsidRPr="00E10FE4" w:rsidRDefault="00914E7C" w:rsidP="00914E7C">
      <w:pPr>
        <w:jc w:val="center"/>
        <w:rPr>
          <w:rFonts w:ascii="Times New Roman" w:hAnsi="Times New Roman" w:cs="Times New Roman"/>
          <w:color w:val="auto"/>
        </w:rPr>
      </w:pPr>
      <w:r>
        <w:rPr>
          <w:rFonts w:ascii="Times New Roman" w:hAnsi="Times New Roman"/>
          <w:color w:val="auto"/>
        </w:rPr>
        <w:t>Artikel 10</w:t>
      </w:r>
    </w:p>
    <w:p w14:paraId="060FEF20" w14:textId="77777777" w:rsidR="00914E7C" w:rsidRPr="00CB0CC4" w:rsidRDefault="00914E7C" w:rsidP="00914E7C">
      <w:pPr>
        <w:jc w:val="center"/>
        <w:rPr>
          <w:rFonts w:ascii="Times New Roman" w:hAnsi="Times New Roman" w:cs="Times New Roman"/>
          <w:color w:val="C00000"/>
        </w:rPr>
      </w:pPr>
    </w:p>
    <w:p w14:paraId="2C554D15" w14:textId="77777777" w:rsidR="00914E7C" w:rsidRDefault="00914E7C" w:rsidP="00914E7C">
      <w:pPr>
        <w:jc w:val="both"/>
        <w:rPr>
          <w:rFonts w:ascii="Times New Roman" w:hAnsi="Times New Roman" w:cs="Times New Roman"/>
        </w:rPr>
      </w:pPr>
      <w:r>
        <w:rPr>
          <w:rFonts w:ascii="Times New Roman" w:hAnsi="Times New Roman"/>
        </w:rPr>
        <w:t>(1) Kleine slachthuizen voor hoefdieren en gekweekt wild, en kleine slachthuizen voor pluimvee en lagomorfen, waarvoor een passende schriftelijke procedure geldt:</w:t>
      </w:r>
    </w:p>
    <w:p w14:paraId="5F7AE9C8" w14:textId="77777777" w:rsidR="00914E7C" w:rsidRDefault="00914E7C" w:rsidP="00914E7C">
      <w:pPr>
        <w:jc w:val="both"/>
        <w:rPr>
          <w:rFonts w:ascii="Times New Roman" w:hAnsi="Times New Roman" w:cs="Times New Roman"/>
        </w:rPr>
      </w:pPr>
      <w:r>
        <w:rPr>
          <w:rFonts w:ascii="Times New Roman" w:hAnsi="Times New Roman"/>
        </w:rPr>
        <w:br/>
        <w:t>— mogen gebruikmaken van één kleedkamer voor personeel dat werkzaam is in de zogenaamde schone en onreine delen van de inrichting, op voorwaarde dat zij niet meer dan 5 werknemers in het productiegebied van de inrichting hebben;</w:t>
      </w:r>
    </w:p>
    <w:p w14:paraId="09677E9E" w14:textId="77777777" w:rsidR="00914E7C" w:rsidRDefault="00914E7C" w:rsidP="00914E7C">
      <w:pPr>
        <w:jc w:val="both"/>
        <w:rPr>
          <w:rFonts w:ascii="Times New Roman" w:hAnsi="Times New Roman" w:cs="Times New Roman"/>
        </w:rPr>
      </w:pPr>
      <w:r>
        <w:rPr>
          <w:rFonts w:ascii="Times New Roman" w:hAnsi="Times New Roman"/>
        </w:rPr>
        <w:br/>
        <w:t>— indien er geen ruimte is voor de gemachtigde persoon, dient er in de onder a) van dit lid bedoelde ruimte een adequate kleedruimte en in de slachthuisinrichting een voldoende afsluitbare ruimte met bureau, stoel en locker aanwezig te zijn voor de behoeften van de gemachtigde persoon;</w:t>
      </w:r>
    </w:p>
    <w:p w14:paraId="62712885" w14:textId="77777777" w:rsidR="00914E7C" w:rsidRDefault="00914E7C" w:rsidP="00914E7C">
      <w:pPr>
        <w:jc w:val="both"/>
        <w:rPr>
          <w:rFonts w:ascii="Times New Roman" w:hAnsi="Times New Roman" w:cs="Times New Roman"/>
        </w:rPr>
      </w:pPr>
      <w:r>
        <w:rPr>
          <w:rFonts w:ascii="Times New Roman" w:hAnsi="Times New Roman"/>
        </w:rPr>
        <w:br/>
        <w:t>— voorzieningen voor de ontvangst en tijdelijke opslag van slachtdieren als bedoeld in bijlage III, artikel I, hoofdstuk II, punt 1, onder a), en bijlage III, artikel II, hoofdstuk II, punt 1, van Verordening (EG) nr. 853/2004 hoeven niet te worden verstrekt indien de dieren onmiddellijk na hun aankomst in de inrichting worden geslacht, onverminderd de bepalingen van de wetgeving inzake dierenwelzijn;</w:t>
      </w:r>
    </w:p>
    <w:p w14:paraId="2A2C6E34" w14:textId="77777777" w:rsidR="00914E7C" w:rsidRDefault="00914E7C" w:rsidP="00914E7C">
      <w:pPr>
        <w:jc w:val="both"/>
        <w:rPr>
          <w:rFonts w:ascii="Times New Roman" w:hAnsi="Times New Roman" w:cs="Times New Roman"/>
        </w:rPr>
      </w:pPr>
      <w:r>
        <w:rPr>
          <w:rFonts w:ascii="Times New Roman" w:hAnsi="Times New Roman"/>
        </w:rPr>
        <w:br/>
        <w:t>— het is niet nodig een aparte ruimte voor zieke dieren en vermoedelijke zieke dieren te creëren indien een passende schriftelijke slachtprocedure wordt toegepast waarin de behandeling van zieke dieren en vermoedelijke zieke dieren wordt beschreven, onverminderd de voedselhygiëne en -veiligheid;</w:t>
      </w:r>
    </w:p>
    <w:p w14:paraId="00AF72B7" w14:textId="77777777" w:rsidR="00A76C5B" w:rsidRDefault="00A76C5B" w:rsidP="00914E7C">
      <w:pPr>
        <w:jc w:val="both"/>
        <w:rPr>
          <w:rFonts w:ascii="Times New Roman" w:hAnsi="Times New Roman" w:cs="Times New Roman"/>
        </w:rPr>
      </w:pPr>
    </w:p>
    <w:p w14:paraId="058C8C59" w14:textId="446F662C" w:rsidR="00914E7C" w:rsidRDefault="00914E7C" w:rsidP="00914E7C">
      <w:pPr>
        <w:jc w:val="both"/>
        <w:rPr>
          <w:rFonts w:ascii="Times New Roman" w:hAnsi="Times New Roman" w:cs="Times New Roman"/>
        </w:rPr>
      </w:pPr>
      <w:r>
        <w:rPr>
          <w:rFonts w:ascii="Times New Roman" w:hAnsi="Times New Roman"/>
        </w:rPr>
        <w:t>— het is niet nodig te voorzien in een aparte ruimte met adequate apparatuur voor het reinigen, wassen en ontsmetten van de in bijlage III, artikel I, hoofdstuk II, punt 6, en bijlage III, artikel II, hoofdstuk II, punt 6, van Verordening (EG) nr. 853/2004 bedoelde vervoermiddelen voor dieren in slachthuizen indien er officieel erkende plaatsen zijn voor het reinigen, wassen en ontsmetten van de vervoermiddelen voor dieren binnen een afstand van niet meer dan 20 km;</w:t>
      </w:r>
    </w:p>
    <w:p w14:paraId="4573B7AF" w14:textId="77777777" w:rsidR="00A76C5B" w:rsidRDefault="00A76C5B" w:rsidP="00914E7C">
      <w:pPr>
        <w:jc w:val="both"/>
        <w:rPr>
          <w:rFonts w:ascii="Times New Roman" w:hAnsi="Times New Roman" w:cs="Times New Roman"/>
        </w:rPr>
      </w:pPr>
    </w:p>
    <w:p w14:paraId="7BF0E26F" w14:textId="1FBD8A6A" w:rsidR="00914E7C" w:rsidRDefault="00914E7C" w:rsidP="00914E7C">
      <w:pPr>
        <w:jc w:val="both"/>
        <w:rPr>
          <w:rFonts w:ascii="Times New Roman" w:hAnsi="Times New Roman" w:cs="Times New Roman"/>
        </w:rPr>
      </w:pPr>
      <w:r>
        <w:rPr>
          <w:rFonts w:ascii="Times New Roman" w:hAnsi="Times New Roman"/>
        </w:rPr>
        <w:t>— magen en darmen mogen in het gebied worden geleegd en gereinigd voor het slachten van dieren en/of het uitsnijden van vlees na het slachten wanneer er in het gebied geen karkassen/vlees van geslachte dieren meer aanwezig zijn; bovendien dient het slacht- en/of uitsnijdgebied vóór elk gebruik grondig te worden gewassen en, indien nodig, gedesinfecteerd;</w:t>
      </w:r>
    </w:p>
    <w:p w14:paraId="632BADB0" w14:textId="77777777" w:rsidR="00914E7C" w:rsidRDefault="00914E7C" w:rsidP="00914E7C">
      <w:pPr>
        <w:jc w:val="both"/>
        <w:rPr>
          <w:rFonts w:ascii="Times New Roman" w:hAnsi="Times New Roman" w:cs="Times New Roman"/>
        </w:rPr>
      </w:pPr>
      <w:r>
        <w:rPr>
          <w:rFonts w:ascii="Times New Roman" w:hAnsi="Times New Roman"/>
        </w:rPr>
        <w:br/>
        <w:t>— het uitsnijden van vlees in inrichtingen waar het slachten en het uitslachten wordt uitgevoerd, is toegestaan, op voorwaarde dat het slachten en het uitslachten op tijd van elkaar worden gescheiden en dat na het slachten en vóór het uitsnijden een grondige reiniging en ontsmetting is uitgevoerd; In dat geval mag de uitsnijcapaciteit niet groter zijn dan 250 ton vlees per jaar.</w:t>
      </w:r>
    </w:p>
    <w:p w14:paraId="1DB33266" w14:textId="1E43CD01" w:rsidR="00914E7C" w:rsidRDefault="00914E7C" w:rsidP="00914E7C">
      <w:pPr>
        <w:rPr>
          <w:rFonts w:ascii="Times New Roman" w:hAnsi="Times New Roman" w:cs="Times New Roman"/>
        </w:rPr>
      </w:pPr>
      <w:r>
        <w:rPr>
          <w:rFonts w:ascii="Times New Roman" w:hAnsi="Times New Roman"/>
        </w:rPr>
        <w:lastRenderedPageBreak/>
        <w:br/>
        <w:t>(2) In kleine slachthuizen voor hoefdieren en gekweekt wild waarin de dieren die van oorsprong uit de Republiek Kroatië komen of die gedurende meer dan drie maanden in de Republiek Kroatië zijn gehouden, worden geslacht, wordt het slachten uitgevoerd uiterlijk 21 dagen na de levering van de dieren, op voorwaarde dat zij de ruimten voor ontvangst en tijdelijke huisvesting van de dieren in het slachthuis gedurende deze periode niet hebben verlaten en dat het welzijn en de gezondheid van de dieren niet in gevaar zijn gebracht.</w:t>
      </w:r>
    </w:p>
    <w:p w14:paraId="7EA13763" w14:textId="77777777" w:rsidR="00914E7C" w:rsidRDefault="00914E7C" w:rsidP="00914E7C">
      <w:pPr>
        <w:rPr>
          <w:rFonts w:ascii="Times New Roman" w:hAnsi="Times New Roman" w:cs="Times New Roman"/>
        </w:rPr>
      </w:pPr>
    </w:p>
    <w:p w14:paraId="09D6C3FC" w14:textId="68597191" w:rsidR="00914E7C" w:rsidRPr="001A371F" w:rsidRDefault="00914E7C" w:rsidP="00914E7C">
      <w:pPr>
        <w:jc w:val="both"/>
        <w:rPr>
          <w:rFonts w:ascii="Times New Roman" w:hAnsi="Times New Roman" w:cs="Times New Roman"/>
        </w:rPr>
      </w:pPr>
      <w:r>
        <w:rPr>
          <w:rFonts w:ascii="Times New Roman" w:hAnsi="Times New Roman"/>
        </w:rPr>
        <w:t>(3</w:t>
      </w:r>
      <w:r>
        <w:rPr>
          <w:rFonts w:ascii="Times New Roman" w:hAnsi="Times New Roman"/>
          <w:b/>
        </w:rPr>
        <w:t xml:space="preserve">) </w:t>
      </w:r>
      <w:r>
        <w:rPr>
          <w:rFonts w:ascii="Times New Roman" w:hAnsi="Times New Roman"/>
        </w:rPr>
        <w:t>Onverminderd het bepaalde in lid 2 van dit artikel dienen, indien de voor de slacht bestemde dieren afkomstig zijn uit beschermings- en toezichtsgebieden en infectiegebieden die zijn ingesteld overeenkomstig de voorschriften inzake de bescherming van de diergezondheid, de dieren onverwijld en uiterlijk 72 uur na aankomst in het slachthuis te worden geslacht.</w:t>
      </w:r>
    </w:p>
    <w:p w14:paraId="0F294722" w14:textId="77777777" w:rsidR="00914E7C" w:rsidRDefault="00914E7C" w:rsidP="00914E7C">
      <w:pPr>
        <w:jc w:val="both"/>
        <w:rPr>
          <w:rFonts w:ascii="Times New Roman" w:hAnsi="Times New Roman" w:cs="Times New Roman"/>
        </w:rPr>
      </w:pPr>
      <w:r>
        <w:rPr>
          <w:rFonts w:ascii="Times New Roman" w:hAnsi="Times New Roman"/>
          <w:strike/>
          <w:color w:val="FF0000"/>
        </w:rPr>
        <w:br/>
      </w:r>
      <w:r>
        <w:rPr>
          <w:rFonts w:ascii="Times New Roman" w:hAnsi="Times New Roman"/>
        </w:rPr>
        <w:t>(4) In kleine slachthuizen voor pluimvee en lagomorfen mogen de evisceratie en verdere verwerking van pluimvee- en lagomorfkarkassen plaatsvinden in dezelfde ruimte als het broeien en plukken, op voorwaarde dat de evisceratie en het plukken voldoende van elkaar zijn verwijderd en fysiek gescheiden zijn om voedselverontreiniging te voorkomen.</w:t>
      </w:r>
    </w:p>
    <w:p w14:paraId="3D9A99C0" w14:textId="77777777" w:rsidR="00914E7C" w:rsidRDefault="00914E7C" w:rsidP="00914E7C">
      <w:pPr>
        <w:jc w:val="both"/>
        <w:rPr>
          <w:rFonts w:ascii="Times New Roman" w:hAnsi="Times New Roman" w:cs="Times New Roman"/>
        </w:rPr>
      </w:pPr>
      <w:r>
        <w:rPr>
          <w:rFonts w:ascii="Times New Roman" w:hAnsi="Times New Roman"/>
        </w:rPr>
        <w:br/>
        <w:t>(5) In kleine slachthuizen voor pluimvee en lagomorfen kan de bevoegde veterinaire inspecteur op verzoek van de exploitant van het levensmiddelenbedrijf in individuele gevallen toestaan dat de verwijdering van de ingewanden en de verdere verwerking van de karkassen van pluimvee en lagomorfen worden uitgevoerd in hetzelfde gebied waar het pluimvee wordt gebroeid en geplukt, op voorwaarde dat de broei en de pluk in de tijd gescheiden zijn en dat de bedrijfsruimten tussen deze procedures grondig worden gewassen en ontsmet.</w:t>
      </w:r>
    </w:p>
    <w:p w14:paraId="6F092FA4" w14:textId="77777777" w:rsidR="00914E7C" w:rsidRDefault="00914E7C" w:rsidP="00914E7C">
      <w:pPr>
        <w:jc w:val="both"/>
        <w:rPr>
          <w:rFonts w:ascii="Times New Roman" w:hAnsi="Times New Roman" w:cs="Times New Roman"/>
        </w:rPr>
      </w:pPr>
      <w:r>
        <w:rPr>
          <w:rFonts w:ascii="Times New Roman" w:hAnsi="Times New Roman"/>
        </w:rPr>
        <w:br/>
        <w:t>(6) Gedetineerde en gezonde karkassen/vlees mogen in de koelruimte/kamer worden opgeslagen, mits aan de volgende voorwaarden is voldaan:</w:t>
      </w:r>
    </w:p>
    <w:p w14:paraId="7335CAB3" w14:textId="77777777" w:rsidR="00A76C5B" w:rsidRDefault="00A76C5B" w:rsidP="00914E7C">
      <w:pPr>
        <w:rPr>
          <w:rFonts w:ascii="Times New Roman" w:hAnsi="Times New Roman" w:cs="Times New Roman"/>
        </w:rPr>
      </w:pPr>
    </w:p>
    <w:p w14:paraId="36E067CA" w14:textId="77777777" w:rsidR="00A76C5B" w:rsidRDefault="00914E7C" w:rsidP="00914E7C">
      <w:pPr>
        <w:rPr>
          <w:rFonts w:ascii="Times New Roman" w:hAnsi="Times New Roman" w:cs="Times New Roman"/>
        </w:rPr>
      </w:pPr>
      <w:r>
        <w:rPr>
          <w:rFonts w:ascii="Times New Roman" w:hAnsi="Times New Roman"/>
        </w:rPr>
        <w:t>— de voor de vastgehouden karkassen/vlees bestemde ruimte duidelijk is gemarkeerd en afsluitbaar is;</w:t>
      </w:r>
      <w:r>
        <w:rPr>
          <w:rFonts w:ascii="Times New Roman" w:hAnsi="Times New Roman"/>
        </w:rPr>
        <w:br/>
        <w:t>— de reden voor de inbewaringstelling is niet het vermoeden van een besmettelijke ziekte;</w:t>
      </w:r>
    </w:p>
    <w:p w14:paraId="4E759F10" w14:textId="404BCC10" w:rsidR="00914E7C" w:rsidRPr="002F5FA3" w:rsidRDefault="00914E7C" w:rsidP="00914E7C">
      <w:pPr>
        <w:rPr>
          <w:rFonts w:ascii="Times New Roman" w:hAnsi="Times New Roman" w:cs="Times New Roman"/>
        </w:rPr>
      </w:pPr>
      <w:r>
        <w:rPr>
          <w:rFonts w:ascii="Times New Roman" w:hAnsi="Times New Roman"/>
        </w:rPr>
        <w:t>— de besmetting van ander vlees wordt voorkomen.</w:t>
      </w:r>
    </w:p>
    <w:p w14:paraId="25193EB6" w14:textId="77777777" w:rsidR="00A76C5B" w:rsidRDefault="00A76C5B" w:rsidP="00914E7C">
      <w:pPr>
        <w:jc w:val="center"/>
        <w:rPr>
          <w:rFonts w:ascii="Times New Roman" w:hAnsi="Times New Roman" w:cs="Times New Roman"/>
          <w:color w:val="auto"/>
        </w:rPr>
      </w:pPr>
    </w:p>
    <w:p w14:paraId="116405A7" w14:textId="7CCED047" w:rsidR="00914E7C" w:rsidRPr="00E10FE4" w:rsidRDefault="00914E7C" w:rsidP="00914E7C">
      <w:pPr>
        <w:jc w:val="center"/>
        <w:rPr>
          <w:rFonts w:ascii="Times New Roman" w:hAnsi="Times New Roman" w:cs="Times New Roman"/>
          <w:color w:val="auto"/>
        </w:rPr>
      </w:pPr>
      <w:r>
        <w:rPr>
          <w:rFonts w:ascii="Times New Roman" w:hAnsi="Times New Roman"/>
          <w:color w:val="auto"/>
        </w:rPr>
        <w:t>Artikel 11</w:t>
      </w:r>
    </w:p>
    <w:p w14:paraId="45398D2B" w14:textId="77777777" w:rsidR="00914E7C" w:rsidRPr="00E26115" w:rsidRDefault="00914E7C" w:rsidP="00914E7C">
      <w:pPr>
        <w:jc w:val="center"/>
        <w:rPr>
          <w:rFonts w:ascii="Times New Roman" w:hAnsi="Times New Roman" w:cs="Times New Roman"/>
        </w:rPr>
      </w:pPr>
    </w:p>
    <w:p w14:paraId="4BE9789F" w14:textId="77777777" w:rsidR="00914E7C" w:rsidRDefault="00914E7C" w:rsidP="00914E7C">
      <w:pPr>
        <w:pStyle w:val="ListParagraph"/>
        <w:spacing w:after="0" w:line="240" w:lineRule="auto"/>
        <w:ind w:left="0"/>
        <w:jc w:val="both"/>
        <w:rPr>
          <w:rFonts w:ascii="Times New Roman" w:eastAsia="Times New Roman" w:hAnsi="Times New Roman"/>
          <w:color w:val="000000"/>
          <w:sz w:val="24"/>
          <w:szCs w:val="24"/>
        </w:rPr>
      </w:pPr>
      <w:r>
        <w:rPr>
          <w:rFonts w:ascii="Times New Roman" w:hAnsi="Times New Roman"/>
          <w:color w:val="000000"/>
          <w:sz w:val="24"/>
        </w:rPr>
        <w:t xml:space="preserve">(1) De voortdurende aanwezigheid van een gemachtigde persoon tijdens het slachten of de verwerking is niet vereist in kleine slachthuizen voor hoefdieren en gekweekt wild, in inrichtingen met een kleine capaciteit voor de verwerking van groot vrij wild die een traag technologisch proces toepassen en die niet meer dan 5 grootvee-eenheden per dag slachten, of in kleine slachthuizen voor pluimvee en lagomorfen die maximaal 500 eenheden pluimvee of lagomorfen slachten, en in inrichtingen met een kleine capaciteit voor de verwerking van klein vrij wild die maximaal 500 eenheden klein vrij wild per dag verwerken, indien aan de volgende voorwaarden is voldaan: </w:t>
      </w:r>
    </w:p>
    <w:p w14:paraId="43A5185C" w14:textId="77777777" w:rsidR="00A76C5B" w:rsidRDefault="00A76C5B" w:rsidP="00914E7C">
      <w:pPr>
        <w:pStyle w:val="ListParagraph"/>
        <w:spacing w:after="0" w:line="240" w:lineRule="auto"/>
        <w:ind w:left="0"/>
        <w:rPr>
          <w:rFonts w:ascii="Times New Roman" w:eastAsia="Times New Roman" w:hAnsi="Times New Roman"/>
          <w:color w:val="000000"/>
          <w:sz w:val="24"/>
          <w:szCs w:val="24"/>
          <w:lang w:eastAsia="hr-HR"/>
        </w:rPr>
      </w:pPr>
    </w:p>
    <w:p w14:paraId="56C548F9" w14:textId="719D8931"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indien de gemachtigde persoon geen gevallen van niet-naleving heeft vastgesteld tijdens </w:t>
      </w:r>
      <w:r>
        <w:rPr>
          <w:rFonts w:ascii="Times New Roman" w:hAnsi="Times New Roman"/>
          <w:i/>
          <w:color w:val="000000"/>
          <w:sz w:val="24"/>
        </w:rPr>
        <w:t>ante-mortem</w:t>
      </w:r>
      <w:r>
        <w:rPr>
          <w:rFonts w:ascii="Times New Roman" w:hAnsi="Times New Roman"/>
          <w:color w:val="000000"/>
          <w:sz w:val="24"/>
        </w:rPr>
        <w:t xml:space="preserve"> inspecties; </w:t>
      </w:r>
    </w:p>
    <w:p w14:paraId="3CAD91F0" w14:textId="77777777" w:rsidR="00A76C5B"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indien, in het geval van vrij wild, de gemachtigde persoon die de eerste inspectie van wild uitvoert, tijdens de eerste inspectie van wild na het afschot geen gevallen van niet-naleving heeft vastgesteld;</w:t>
      </w:r>
    </w:p>
    <w:p w14:paraId="456866AC" w14:textId="77777777" w:rsidR="00A76C5B"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lastRenderedPageBreak/>
        <w:t xml:space="preserve">— indien de </w:t>
      </w:r>
      <w:r>
        <w:rPr>
          <w:rFonts w:ascii="Times New Roman" w:hAnsi="Times New Roman"/>
          <w:i/>
          <w:color w:val="000000"/>
          <w:sz w:val="24"/>
        </w:rPr>
        <w:t>post-mortem</w:t>
      </w:r>
      <w:r>
        <w:rPr>
          <w:rFonts w:ascii="Times New Roman" w:hAnsi="Times New Roman"/>
          <w:color w:val="000000"/>
          <w:sz w:val="24"/>
        </w:rPr>
        <w:t xml:space="preserve"> inspectie wordt uitgevoerd uiterlijk 24 uur na het slachten van het eerste dier of de aankomst van het karkas van het gedode wild in de inrichting;</w:t>
      </w:r>
    </w:p>
    <w:p w14:paraId="698D50CC" w14:textId="340F2E1A"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indien, in het geval van hoefdieren, gekweekt en gedood wild, duidelijke traceerbaarheid van alle delen van het karkas en de organen, met inbegrip van alle eetbare en niet-eetbare slachtbijproducten, van elk afzonderlijk dier dat aan </w:t>
      </w:r>
      <w:r>
        <w:rPr>
          <w:rFonts w:ascii="Times New Roman" w:hAnsi="Times New Roman"/>
          <w:i/>
          <w:color w:val="000000"/>
          <w:sz w:val="24"/>
        </w:rPr>
        <w:t>post-mortem</w:t>
      </w:r>
      <w:r>
        <w:rPr>
          <w:rFonts w:ascii="Times New Roman" w:hAnsi="Times New Roman"/>
          <w:color w:val="000000"/>
          <w:sz w:val="24"/>
        </w:rPr>
        <w:t xml:space="preserve"> inspectie wordt onderworpen, wordt gewaarborgd;</w:t>
      </w:r>
    </w:p>
    <w:p w14:paraId="6D6181DE" w14:textId="77777777"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indien, in het geval van hoefdieren, gekweekt en gedood groot vrij wild, voldoende ruimte is voor de opslag van alle delen van het karkas en de organen van elk afzonderlijk dier dat aan </w:t>
      </w:r>
      <w:r>
        <w:rPr>
          <w:rFonts w:ascii="Times New Roman" w:hAnsi="Times New Roman"/>
          <w:i/>
          <w:color w:val="000000"/>
          <w:sz w:val="24"/>
        </w:rPr>
        <w:t>post-mortem</w:t>
      </w:r>
      <w:r>
        <w:rPr>
          <w:rFonts w:ascii="Times New Roman" w:hAnsi="Times New Roman"/>
          <w:color w:val="000000"/>
          <w:sz w:val="24"/>
        </w:rPr>
        <w:t xml:space="preserve"> inspectie wordt onderworpen.</w:t>
      </w:r>
    </w:p>
    <w:p w14:paraId="50C000BB" w14:textId="77777777" w:rsidR="00914E7C" w:rsidRPr="00E26115" w:rsidRDefault="00914E7C" w:rsidP="00914E7C">
      <w:pPr>
        <w:pStyle w:val="ListParagraph"/>
        <w:spacing w:after="0" w:line="240" w:lineRule="auto"/>
        <w:ind w:left="0"/>
        <w:rPr>
          <w:rFonts w:ascii="Times New Roman" w:eastAsia="Times New Roman" w:hAnsi="Times New Roman"/>
          <w:color w:val="000000"/>
          <w:sz w:val="24"/>
          <w:szCs w:val="24"/>
          <w:lang w:eastAsia="hr-HR"/>
        </w:rPr>
      </w:pPr>
    </w:p>
    <w:p w14:paraId="70E8F31A" w14:textId="77777777" w:rsidR="00914E7C" w:rsidRPr="00E26115" w:rsidRDefault="00914E7C" w:rsidP="00914E7C">
      <w:pPr>
        <w:jc w:val="both"/>
        <w:rPr>
          <w:rFonts w:ascii="Times New Roman" w:hAnsi="Times New Roman" w:cs="Times New Roman"/>
        </w:rPr>
      </w:pPr>
      <w:r>
        <w:rPr>
          <w:rFonts w:ascii="Times New Roman" w:hAnsi="Times New Roman"/>
        </w:rPr>
        <w:t xml:space="preserve">(2) Onverminderd het bepaalde in lid 1, punt 5, van </w:t>
      </w:r>
      <w:r>
        <w:rPr>
          <w:rFonts w:ascii="Times New Roman" w:hAnsi="Times New Roman"/>
          <w:color w:val="auto"/>
        </w:rPr>
        <w:t>dit</w:t>
      </w:r>
      <w:r>
        <w:rPr>
          <w:rFonts w:ascii="Times New Roman" w:hAnsi="Times New Roman"/>
        </w:rPr>
        <w:t xml:space="preserve"> artikel, indien de </w:t>
      </w:r>
      <w:r>
        <w:rPr>
          <w:rFonts w:ascii="Times New Roman" w:hAnsi="Times New Roman"/>
          <w:i/>
        </w:rPr>
        <w:t>post-mortem</w:t>
      </w:r>
      <w:r>
        <w:rPr>
          <w:rFonts w:ascii="Times New Roman" w:hAnsi="Times New Roman"/>
        </w:rPr>
        <w:t xml:space="preserve"> inspectie in kleine slachthuizen voor hoefdieren en gekweekt wild, en in inrichtingen met een kleine capaciteit voor de verwerking van groot vrij wild, zes uur of meer na het slachten van het eerste dier of de aankomst van het karkas van het gedood groot wild in de inrichting wordt uitgevoerd, mogen de eetbare slachtafvallen niet voor menselijke consumptie worden gebruikt.</w:t>
      </w:r>
    </w:p>
    <w:p w14:paraId="33C31F3D" w14:textId="77777777" w:rsidR="00914E7C" w:rsidRPr="00D0392B" w:rsidRDefault="00914E7C" w:rsidP="00914E7C">
      <w:pPr>
        <w:jc w:val="both"/>
        <w:rPr>
          <w:rFonts w:ascii="Times New Roman" w:hAnsi="Times New Roman" w:cs="Times New Roman"/>
        </w:rPr>
      </w:pPr>
      <w:r>
        <w:rPr>
          <w:rFonts w:ascii="Times New Roman" w:hAnsi="Times New Roman"/>
        </w:rPr>
        <w:t>(3) In kleine slachthuizen voor hoefdieren en gekweekt wild, inrichtingen met een kleine capaciteit voor de verwerking van klein en groot vrij wild en kleine slachthuizen voor pluimvee en lagomorfen die worden gekenmerkt door een onregelmatige slachtdynamiek, dient de exploitant van het levensmiddelenbedrijf de bevoegde gemachtigde persoon ten minste 48 uur vóór het begin van het slachten schriftelijk (per e-mail) in kennis te stellen van het geplande aantal, de soorten en de categorie slachtdieren, en ten minste 24 uur vóór het slachten door middel van de voorgeschreven aanvraag het totale aantal te slachten dieren melden.</w:t>
      </w:r>
    </w:p>
    <w:p w14:paraId="5F922520" w14:textId="77777777" w:rsidR="00914E7C" w:rsidRPr="00D0392B" w:rsidRDefault="00914E7C" w:rsidP="00914E7C"/>
    <w:p w14:paraId="04A71EC9" w14:textId="77777777" w:rsidR="00914E7C" w:rsidRPr="00D0392B" w:rsidRDefault="00914E7C" w:rsidP="00914E7C">
      <w:pPr>
        <w:rPr>
          <w:rFonts w:ascii="Times New Roman" w:hAnsi="Times New Roman" w:cs="Times New Roman"/>
        </w:rPr>
      </w:pPr>
      <w:r>
        <w:rPr>
          <w:rFonts w:ascii="Times New Roman" w:hAnsi="Times New Roman"/>
        </w:rPr>
        <w:t xml:space="preserve">(4) De exploitant van het levensmiddelenbedrijf zorgt ervoor dat alle dieren die bestemd zijn om overeenkomstig lid 3 van dit artikel te worden geslacht, tegelijkertijd beschikbaar zijn voor </w:t>
      </w:r>
      <w:r>
        <w:rPr>
          <w:rFonts w:ascii="Times New Roman" w:hAnsi="Times New Roman"/>
          <w:i/>
        </w:rPr>
        <w:t>antemortem</w:t>
      </w:r>
      <w:r>
        <w:rPr>
          <w:rFonts w:ascii="Times New Roman" w:hAnsi="Times New Roman"/>
        </w:rPr>
        <w:t xml:space="preserve"> inspectie.</w:t>
      </w:r>
    </w:p>
    <w:p w14:paraId="60E2767C" w14:textId="77777777" w:rsidR="00A76C5B" w:rsidRDefault="00A76C5B" w:rsidP="00914E7C">
      <w:pPr>
        <w:jc w:val="center"/>
        <w:rPr>
          <w:rFonts w:ascii="Times New Roman" w:hAnsi="Times New Roman" w:cs="Times New Roman"/>
        </w:rPr>
      </w:pPr>
    </w:p>
    <w:p w14:paraId="2C706E55" w14:textId="77777777" w:rsidR="00A76C5B" w:rsidRDefault="00914E7C" w:rsidP="00914E7C">
      <w:pPr>
        <w:jc w:val="center"/>
        <w:rPr>
          <w:rFonts w:ascii="Times New Roman" w:hAnsi="Times New Roman" w:cs="Times New Roman"/>
        </w:rPr>
      </w:pPr>
      <w:r>
        <w:rPr>
          <w:rFonts w:ascii="Times New Roman" w:hAnsi="Times New Roman"/>
        </w:rPr>
        <w:t>Aanpassing van de eisen voor mobiele slachthuizen</w:t>
      </w:r>
    </w:p>
    <w:p w14:paraId="7ACBEADB" w14:textId="77777777" w:rsidR="00A76C5B" w:rsidRDefault="00A76C5B" w:rsidP="00914E7C">
      <w:pPr>
        <w:jc w:val="center"/>
        <w:rPr>
          <w:rFonts w:ascii="Times New Roman" w:hAnsi="Times New Roman" w:cs="Times New Roman"/>
          <w:color w:val="auto"/>
        </w:rPr>
      </w:pPr>
    </w:p>
    <w:p w14:paraId="1A54B68D" w14:textId="34995E85" w:rsidR="00914E7C" w:rsidRPr="00E10FE4" w:rsidRDefault="00914E7C" w:rsidP="00914E7C">
      <w:pPr>
        <w:jc w:val="center"/>
        <w:rPr>
          <w:rFonts w:ascii="Times New Roman" w:hAnsi="Times New Roman" w:cs="Times New Roman"/>
          <w:color w:val="auto"/>
        </w:rPr>
      </w:pPr>
      <w:r>
        <w:rPr>
          <w:rFonts w:ascii="Times New Roman" w:hAnsi="Times New Roman"/>
          <w:color w:val="auto"/>
        </w:rPr>
        <w:t>Artikel 12</w:t>
      </w:r>
    </w:p>
    <w:p w14:paraId="3EEBF52C" w14:textId="77777777" w:rsidR="00914E7C" w:rsidRPr="00E10FE4" w:rsidRDefault="00914E7C" w:rsidP="00914E7C">
      <w:pPr>
        <w:jc w:val="both"/>
        <w:rPr>
          <w:rFonts w:ascii="Times New Roman" w:hAnsi="Times New Roman" w:cs="Times New Roman"/>
          <w:color w:val="auto"/>
        </w:rPr>
      </w:pPr>
      <w:r>
        <w:rPr>
          <w:rFonts w:ascii="Times New Roman" w:hAnsi="Times New Roman"/>
        </w:rPr>
        <w:t xml:space="preserve">(1) Mobiele slachthuizen mogen erkende activiteiten verrichten indien zij aan de in dit artikel bedoelde voorwaarden voldoen en indien de in de </w:t>
      </w:r>
      <w:r>
        <w:rPr>
          <w:rFonts w:ascii="Times New Roman" w:hAnsi="Times New Roman"/>
          <w:color w:val="auto"/>
        </w:rPr>
        <w:t>voorschriften inzake levensmiddelenhygiëne en dierenwelzijn worden nageleefd.</w:t>
      </w:r>
    </w:p>
    <w:p w14:paraId="7D296A6E" w14:textId="77777777" w:rsidR="00914E7C" w:rsidRDefault="00914E7C" w:rsidP="00914E7C">
      <w:pPr>
        <w:jc w:val="both"/>
        <w:rPr>
          <w:rFonts w:ascii="Times New Roman" w:hAnsi="Times New Roman" w:cs="Times New Roman"/>
        </w:rPr>
      </w:pPr>
      <w:r>
        <w:rPr>
          <w:rFonts w:ascii="Times New Roman" w:hAnsi="Times New Roman"/>
        </w:rPr>
        <w:br/>
        <w:t xml:space="preserve">(2) Ten minste drie dagen voor het begin van het slachten dient de exploitant van het levensmiddelenbedrijf de gemachtigde persoon in kennis te stellen van de plaats en het tijdstip van het slachten van de dieren in het mobiele slachthuis, zodat de bevoegde persoon kan zorgen voor de </w:t>
      </w:r>
      <w:r>
        <w:rPr>
          <w:rFonts w:ascii="Times New Roman" w:hAnsi="Times New Roman"/>
          <w:i/>
        </w:rPr>
        <w:t>ante-</w:t>
      </w:r>
      <w:r>
        <w:rPr>
          <w:rFonts w:ascii="Times New Roman" w:hAnsi="Times New Roman"/>
        </w:rPr>
        <w:t xml:space="preserve"> en </w:t>
      </w:r>
      <w:r>
        <w:rPr>
          <w:rFonts w:ascii="Times New Roman" w:hAnsi="Times New Roman"/>
          <w:i/>
        </w:rPr>
        <w:t>post-mortem</w:t>
      </w:r>
      <w:r>
        <w:rPr>
          <w:rFonts w:ascii="Times New Roman" w:hAnsi="Times New Roman"/>
        </w:rPr>
        <w:t xml:space="preserve"> inspecties van dieren/karkassen en de voorgeschreven tests van vlees en organen. </w:t>
      </w:r>
    </w:p>
    <w:p w14:paraId="38E4E8CF" w14:textId="77777777" w:rsidR="00914E7C" w:rsidRDefault="00914E7C" w:rsidP="00914E7C">
      <w:pPr>
        <w:jc w:val="both"/>
        <w:rPr>
          <w:rFonts w:ascii="Times New Roman" w:hAnsi="Times New Roman" w:cs="Times New Roman"/>
        </w:rPr>
      </w:pPr>
    </w:p>
    <w:p w14:paraId="40C427F0" w14:textId="77777777" w:rsidR="00914E7C" w:rsidRDefault="00914E7C" w:rsidP="00914E7C">
      <w:pPr>
        <w:jc w:val="both"/>
        <w:rPr>
          <w:rFonts w:ascii="Times New Roman" w:hAnsi="Times New Roman" w:cs="Times New Roman"/>
        </w:rPr>
      </w:pPr>
      <w:r>
        <w:rPr>
          <w:rFonts w:ascii="Times New Roman" w:hAnsi="Times New Roman"/>
        </w:rPr>
        <w:t>(3) Ten minste 48 uur voor het begin van de slacht stelt de exploitant van het levensmiddelenbedrijf de slacht in kennis door de informatie in de desbetreffende computertoepassing in te voeren.</w:t>
      </w:r>
    </w:p>
    <w:p w14:paraId="28181947" w14:textId="77777777" w:rsidR="00A76C5B" w:rsidRDefault="00A76C5B" w:rsidP="00914E7C">
      <w:pPr>
        <w:jc w:val="both"/>
        <w:rPr>
          <w:rFonts w:ascii="Times New Roman" w:hAnsi="Times New Roman" w:cs="Times New Roman"/>
        </w:rPr>
      </w:pPr>
    </w:p>
    <w:p w14:paraId="403CFAC1" w14:textId="5283DF3D" w:rsidR="00914E7C" w:rsidRDefault="00914E7C" w:rsidP="00914E7C">
      <w:pPr>
        <w:jc w:val="both"/>
        <w:rPr>
          <w:rFonts w:ascii="Times New Roman" w:hAnsi="Times New Roman" w:cs="Times New Roman"/>
        </w:rPr>
      </w:pPr>
      <w:r>
        <w:rPr>
          <w:rFonts w:ascii="Times New Roman" w:hAnsi="Times New Roman"/>
        </w:rPr>
        <w:t xml:space="preserve">(4) </w:t>
      </w:r>
      <w:r>
        <w:rPr>
          <w:rFonts w:ascii="Times New Roman" w:hAnsi="Times New Roman"/>
          <w:i/>
        </w:rPr>
        <w:t>Antemortem</w:t>
      </w:r>
      <w:r>
        <w:rPr>
          <w:rFonts w:ascii="Times New Roman" w:hAnsi="Times New Roman"/>
        </w:rPr>
        <w:t xml:space="preserve"> inspecties van dieren mogen op het bedrijf van oorsprong worden uitgevoerd, uiterlijk 24 uur vóór het slachten of bij aankomst in het mobiele slachthuis.</w:t>
      </w:r>
    </w:p>
    <w:p w14:paraId="5F02C24B" w14:textId="77777777" w:rsidR="00A76C5B" w:rsidRDefault="00A76C5B" w:rsidP="00914E7C">
      <w:pPr>
        <w:jc w:val="both"/>
        <w:rPr>
          <w:rFonts w:ascii="Times New Roman" w:hAnsi="Times New Roman" w:cs="Times New Roman"/>
        </w:rPr>
      </w:pPr>
    </w:p>
    <w:p w14:paraId="7E6C8C69" w14:textId="59885A73" w:rsidR="00914E7C" w:rsidRDefault="00914E7C" w:rsidP="00914E7C">
      <w:pPr>
        <w:jc w:val="both"/>
        <w:rPr>
          <w:rFonts w:ascii="Times New Roman" w:hAnsi="Times New Roman" w:cs="Times New Roman"/>
        </w:rPr>
      </w:pPr>
      <w:r>
        <w:rPr>
          <w:rFonts w:ascii="Times New Roman" w:hAnsi="Times New Roman"/>
        </w:rPr>
        <w:t xml:space="preserve">(5) </w:t>
      </w:r>
      <w:r>
        <w:rPr>
          <w:rFonts w:ascii="Times New Roman" w:hAnsi="Times New Roman"/>
          <w:i/>
        </w:rPr>
        <w:t>Post-mortem</w:t>
      </w:r>
      <w:r>
        <w:rPr>
          <w:rFonts w:ascii="Times New Roman" w:hAnsi="Times New Roman"/>
        </w:rPr>
        <w:t xml:space="preserve"> inspecties van karkassen en organen worden uitgevoerd overeenkomstig de bepalingen van de levensmiddelenvoorschriften.</w:t>
      </w:r>
    </w:p>
    <w:p w14:paraId="623E534A" w14:textId="77777777" w:rsidR="00A76C5B" w:rsidRDefault="00A76C5B" w:rsidP="00914E7C">
      <w:pPr>
        <w:jc w:val="both"/>
        <w:rPr>
          <w:rFonts w:ascii="Times New Roman" w:hAnsi="Times New Roman" w:cs="Times New Roman"/>
        </w:rPr>
      </w:pPr>
    </w:p>
    <w:p w14:paraId="2553913B" w14:textId="6BBD8FB0" w:rsidR="00914E7C" w:rsidRDefault="00914E7C" w:rsidP="00914E7C">
      <w:pPr>
        <w:jc w:val="both"/>
        <w:rPr>
          <w:rFonts w:ascii="Times New Roman" w:hAnsi="Times New Roman" w:cs="Times New Roman"/>
        </w:rPr>
      </w:pPr>
      <w:r>
        <w:rPr>
          <w:rFonts w:ascii="Times New Roman" w:hAnsi="Times New Roman"/>
        </w:rPr>
        <w:lastRenderedPageBreak/>
        <w:t>(6) Mobiele slachthuizen hoeven niet te beschikken over voorzieningen voor de ontvangst en tijdelijke opslag van slachtdieren zoals vastgesteld in bijlage III, artikel I, hoofdstuk II, punt 1, onder a), bij Verordening (EG) nr. 853/2004.</w:t>
      </w:r>
    </w:p>
    <w:p w14:paraId="1DE4059A" w14:textId="77777777" w:rsidR="00A76C5B" w:rsidRDefault="00A76C5B" w:rsidP="00914E7C">
      <w:pPr>
        <w:jc w:val="both"/>
        <w:rPr>
          <w:rFonts w:ascii="Times New Roman" w:hAnsi="Times New Roman" w:cs="Times New Roman"/>
        </w:rPr>
      </w:pPr>
    </w:p>
    <w:p w14:paraId="11F74C4B" w14:textId="14911BCB" w:rsidR="00914E7C" w:rsidRDefault="00914E7C" w:rsidP="00914E7C">
      <w:pPr>
        <w:jc w:val="both"/>
        <w:rPr>
          <w:rFonts w:ascii="Times New Roman" w:hAnsi="Times New Roman" w:cs="Times New Roman"/>
        </w:rPr>
      </w:pPr>
      <w:r>
        <w:rPr>
          <w:rFonts w:ascii="Times New Roman" w:hAnsi="Times New Roman"/>
        </w:rPr>
        <w:t>(7) Mobiele slachthuizen dienen zodanig te zijn ontworpen dat de volgende handelingen binnen de inrichting kunnen worden verricht:</w:t>
      </w:r>
    </w:p>
    <w:p w14:paraId="07BA29FB" w14:textId="77777777" w:rsidR="00A76C5B" w:rsidRDefault="00A76C5B" w:rsidP="00914E7C">
      <w:pPr>
        <w:rPr>
          <w:rFonts w:ascii="Times New Roman" w:hAnsi="Times New Roman" w:cs="Times New Roman"/>
        </w:rPr>
      </w:pPr>
    </w:p>
    <w:p w14:paraId="798ACC00" w14:textId="77777777" w:rsidR="00A76C5B" w:rsidRDefault="00914E7C" w:rsidP="00914E7C">
      <w:pPr>
        <w:rPr>
          <w:rFonts w:ascii="Times New Roman" w:hAnsi="Times New Roman" w:cs="Times New Roman"/>
        </w:rPr>
      </w:pPr>
      <w:r>
        <w:rPr>
          <w:rFonts w:ascii="Times New Roman" w:hAnsi="Times New Roman"/>
        </w:rPr>
        <w:t>— het fixeren, bedwelmen en slachten van dieren;</w:t>
      </w:r>
    </w:p>
    <w:p w14:paraId="67EFB2D5" w14:textId="77777777" w:rsidR="00A76C5B" w:rsidRDefault="00914E7C" w:rsidP="00914E7C">
      <w:pPr>
        <w:rPr>
          <w:rFonts w:ascii="Times New Roman" w:hAnsi="Times New Roman" w:cs="Times New Roman"/>
        </w:rPr>
      </w:pPr>
      <w:r>
        <w:rPr>
          <w:rFonts w:ascii="Times New Roman" w:hAnsi="Times New Roman"/>
        </w:rPr>
        <w:t>— het villen of het verwijderen van haar of veren;</w:t>
      </w:r>
    </w:p>
    <w:p w14:paraId="4AD65873" w14:textId="77777777" w:rsidR="00A76C5B" w:rsidRDefault="00914E7C" w:rsidP="00914E7C">
      <w:pPr>
        <w:rPr>
          <w:rFonts w:ascii="Times New Roman" w:hAnsi="Times New Roman" w:cs="Times New Roman"/>
        </w:rPr>
      </w:pPr>
      <w:r>
        <w:rPr>
          <w:rFonts w:ascii="Times New Roman" w:hAnsi="Times New Roman"/>
        </w:rPr>
        <w:t>— verwerking van karkassen en organen;</w:t>
      </w:r>
    </w:p>
    <w:p w14:paraId="3D4170BA" w14:textId="77777777" w:rsidR="00A76C5B" w:rsidRDefault="00914E7C" w:rsidP="00914E7C">
      <w:pPr>
        <w:rPr>
          <w:rFonts w:ascii="Times New Roman" w:hAnsi="Times New Roman" w:cs="Times New Roman"/>
        </w:rPr>
      </w:pPr>
      <w:r>
        <w:rPr>
          <w:rFonts w:ascii="Times New Roman" w:hAnsi="Times New Roman"/>
        </w:rPr>
        <w:t xml:space="preserve">— </w:t>
      </w:r>
      <w:r>
        <w:rPr>
          <w:rFonts w:ascii="Times New Roman" w:hAnsi="Times New Roman"/>
          <w:i/>
        </w:rPr>
        <w:t>post-mortem</w:t>
      </w:r>
      <w:r>
        <w:rPr>
          <w:rFonts w:ascii="Times New Roman" w:hAnsi="Times New Roman"/>
        </w:rPr>
        <w:t xml:space="preserve"> inspectie van karkassen en organen;</w:t>
      </w:r>
    </w:p>
    <w:p w14:paraId="2A4D7840" w14:textId="77777777" w:rsidR="00A76C5B" w:rsidRDefault="00914E7C" w:rsidP="00914E7C">
      <w:pPr>
        <w:rPr>
          <w:rFonts w:ascii="Times New Roman" w:hAnsi="Times New Roman" w:cs="Times New Roman"/>
        </w:rPr>
      </w:pPr>
      <w:r>
        <w:rPr>
          <w:rFonts w:ascii="Times New Roman" w:hAnsi="Times New Roman"/>
        </w:rPr>
        <w:t>— karkassen koelen; en ze dienen ook te beschikken over</w:t>
      </w:r>
    </w:p>
    <w:p w14:paraId="57369423" w14:textId="7B4F3FBF" w:rsidR="00914E7C" w:rsidRDefault="00914E7C" w:rsidP="00914E7C">
      <w:pPr>
        <w:rPr>
          <w:rFonts w:ascii="Times New Roman" w:hAnsi="Times New Roman" w:cs="Times New Roman"/>
        </w:rPr>
      </w:pPr>
      <w:r>
        <w:rPr>
          <w:rFonts w:ascii="Times New Roman" w:hAnsi="Times New Roman"/>
        </w:rPr>
        <w:t>— een aparte kleed- en sanitaire ruimte voor werknemers.</w:t>
      </w:r>
    </w:p>
    <w:p w14:paraId="63DDFA13" w14:textId="77777777" w:rsidR="00914E7C" w:rsidRDefault="00914E7C" w:rsidP="00914E7C">
      <w:pPr>
        <w:jc w:val="both"/>
        <w:rPr>
          <w:rFonts w:ascii="Times New Roman" w:hAnsi="Times New Roman" w:cs="Times New Roman"/>
        </w:rPr>
      </w:pPr>
      <w:r>
        <w:rPr>
          <w:rFonts w:ascii="Times New Roman" w:hAnsi="Times New Roman"/>
        </w:rPr>
        <w:br/>
        <w:t>(8) De gezondheidsstempels worden aangebracht in het afsluitbare gedeelte van het mobiele slachthuis; na het merken van de karkassen brengt de bevoegde gemachtigde persoon deze terug naar het aangewezen artikel en zorgt ervoor dat alleen gemachtigde personen toegang hebben tot de stempels.</w:t>
      </w:r>
    </w:p>
    <w:p w14:paraId="55CF924D" w14:textId="77777777" w:rsidR="00914E7C" w:rsidRDefault="00914E7C" w:rsidP="00914E7C">
      <w:pPr>
        <w:jc w:val="both"/>
        <w:rPr>
          <w:rFonts w:ascii="Times New Roman" w:hAnsi="Times New Roman" w:cs="Times New Roman"/>
        </w:rPr>
      </w:pPr>
    </w:p>
    <w:p w14:paraId="172C874A" w14:textId="23AF5A4D" w:rsidR="00914E7C" w:rsidRPr="002F5FA3" w:rsidRDefault="00914E7C" w:rsidP="00914E7C">
      <w:pPr>
        <w:rPr>
          <w:rFonts w:ascii="Times New Roman" w:hAnsi="Times New Roman" w:cs="Times New Roman"/>
        </w:rPr>
      </w:pPr>
      <w:r>
        <w:rPr>
          <w:rFonts w:ascii="Times New Roman" w:hAnsi="Times New Roman"/>
        </w:rPr>
        <w:t>(9) De volgende slachting mag slechts plaatsvinden indien het eerder op het in lid 8 van dit artikel bedoelde gedeelte aangebrachte zegel niet beschadigd is.</w:t>
      </w:r>
    </w:p>
    <w:p w14:paraId="224EEA44" w14:textId="77777777" w:rsidR="00914E7C" w:rsidRPr="002F5FA3" w:rsidRDefault="00914E7C" w:rsidP="00914E7C">
      <w:pPr>
        <w:jc w:val="both"/>
        <w:rPr>
          <w:rFonts w:ascii="Times New Roman" w:hAnsi="Times New Roman" w:cs="Times New Roman"/>
        </w:rPr>
      </w:pPr>
    </w:p>
    <w:p w14:paraId="154EEE76" w14:textId="77777777" w:rsidR="00A76C5B" w:rsidRDefault="00A76C5B" w:rsidP="00914E7C">
      <w:pPr>
        <w:jc w:val="center"/>
        <w:rPr>
          <w:rFonts w:ascii="Times New Roman" w:hAnsi="Times New Roman" w:cs="Times New Roman"/>
        </w:rPr>
      </w:pPr>
    </w:p>
    <w:p w14:paraId="63292695" w14:textId="77777777" w:rsidR="00A76C5B" w:rsidRDefault="00914E7C" w:rsidP="00914E7C">
      <w:pPr>
        <w:jc w:val="center"/>
        <w:rPr>
          <w:rFonts w:ascii="Times New Roman" w:hAnsi="Times New Roman" w:cs="Times New Roman"/>
        </w:rPr>
      </w:pPr>
      <w:r>
        <w:rPr>
          <w:rFonts w:ascii="Times New Roman" w:hAnsi="Times New Roman"/>
        </w:rPr>
        <w:t>Aanpassing van de eisen voor inrichtingen die traditionele productiemethoden gebruiken of traditionele producten produceren</w:t>
      </w:r>
    </w:p>
    <w:p w14:paraId="4C1E6C99" w14:textId="77777777" w:rsidR="00A76C5B" w:rsidRDefault="00A76C5B" w:rsidP="00914E7C">
      <w:pPr>
        <w:jc w:val="center"/>
        <w:rPr>
          <w:rFonts w:ascii="Times New Roman" w:hAnsi="Times New Roman" w:cs="Times New Roman"/>
          <w:color w:val="auto"/>
        </w:rPr>
      </w:pPr>
    </w:p>
    <w:p w14:paraId="487DF803" w14:textId="47741A36" w:rsidR="00914E7C" w:rsidRPr="00E10FE4" w:rsidRDefault="00914E7C" w:rsidP="00914E7C">
      <w:pPr>
        <w:jc w:val="center"/>
        <w:rPr>
          <w:rFonts w:ascii="Times New Roman" w:hAnsi="Times New Roman" w:cs="Times New Roman"/>
          <w:color w:val="auto"/>
        </w:rPr>
      </w:pPr>
      <w:r>
        <w:rPr>
          <w:rFonts w:ascii="Times New Roman" w:hAnsi="Times New Roman"/>
          <w:color w:val="auto"/>
        </w:rPr>
        <w:t>Artikel 13</w:t>
      </w:r>
    </w:p>
    <w:p w14:paraId="23A0659B" w14:textId="77777777" w:rsidR="00914E7C" w:rsidRPr="00891352" w:rsidRDefault="00914E7C" w:rsidP="00914E7C">
      <w:pPr>
        <w:jc w:val="center"/>
        <w:rPr>
          <w:rFonts w:ascii="Times New Roman" w:hAnsi="Times New Roman" w:cs="Times New Roman"/>
        </w:rPr>
      </w:pPr>
    </w:p>
    <w:p w14:paraId="5B66AEF8" w14:textId="77777777" w:rsidR="00914E7C" w:rsidRDefault="00914E7C" w:rsidP="00914E7C">
      <w:pPr>
        <w:jc w:val="both"/>
        <w:rPr>
          <w:rFonts w:ascii="Times New Roman" w:hAnsi="Times New Roman" w:cs="Times New Roman"/>
        </w:rPr>
      </w:pPr>
      <w:r>
        <w:rPr>
          <w:rFonts w:ascii="Times New Roman" w:hAnsi="Times New Roman"/>
        </w:rPr>
        <w:t>(1) Het uitsnijden van als landbouwhuisdier gehouden varkens ouder dan 5 weken in het slachthuis vóór de levering is niet verplicht indien:</w:t>
      </w:r>
    </w:p>
    <w:p w14:paraId="1845CDA0" w14:textId="77777777" w:rsidR="00A76C5B" w:rsidRDefault="00914E7C" w:rsidP="00914E7C">
      <w:pPr>
        <w:rPr>
          <w:rFonts w:ascii="Times New Roman" w:hAnsi="Times New Roman" w:cs="Times New Roman"/>
        </w:rPr>
      </w:pPr>
      <w:r>
        <w:rPr>
          <w:rFonts w:ascii="Times New Roman" w:hAnsi="Times New Roman"/>
        </w:rPr>
        <w:br/>
        <w:t xml:space="preserve">— de resultaten van de </w:t>
      </w:r>
      <w:r>
        <w:rPr>
          <w:rFonts w:ascii="Times New Roman" w:hAnsi="Times New Roman"/>
          <w:i/>
        </w:rPr>
        <w:t>ante-</w:t>
      </w:r>
      <w:r>
        <w:rPr>
          <w:rFonts w:ascii="Times New Roman" w:hAnsi="Times New Roman"/>
        </w:rPr>
        <w:t xml:space="preserve"> en </w:t>
      </w:r>
      <w:r>
        <w:rPr>
          <w:rFonts w:ascii="Times New Roman" w:hAnsi="Times New Roman"/>
          <w:i/>
        </w:rPr>
        <w:t>post-mortem</w:t>
      </w:r>
      <w:r>
        <w:rPr>
          <w:rFonts w:ascii="Times New Roman" w:hAnsi="Times New Roman"/>
        </w:rPr>
        <w:t xml:space="preserve"> inspecties bevredigend zijn;</w:t>
      </w:r>
    </w:p>
    <w:p w14:paraId="0D533AC3" w14:textId="13F77B67" w:rsidR="00914E7C" w:rsidRDefault="00914E7C" w:rsidP="00914E7C">
      <w:pPr>
        <w:rPr>
          <w:rFonts w:ascii="Times New Roman" w:hAnsi="Times New Roman" w:cs="Times New Roman"/>
        </w:rPr>
      </w:pPr>
      <w:r>
        <w:rPr>
          <w:rFonts w:ascii="Times New Roman" w:hAnsi="Times New Roman"/>
        </w:rPr>
        <w:t>— de varkens niet ouder zijn dan 4 maanden.</w:t>
      </w:r>
    </w:p>
    <w:p w14:paraId="4D01F613" w14:textId="77777777" w:rsidR="00914E7C" w:rsidRDefault="00914E7C" w:rsidP="00914E7C">
      <w:pPr>
        <w:jc w:val="both"/>
        <w:rPr>
          <w:rFonts w:ascii="Times New Roman" w:hAnsi="Times New Roman" w:cs="Times New Roman"/>
        </w:rPr>
      </w:pPr>
      <w:r>
        <w:rPr>
          <w:rFonts w:ascii="Times New Roman" w:hAnsi="Times New Roman"/>
        </w:rPr>
        <w:br/>
        <w:t>(2) Op verzoek van de exploitant van het levensmiddelenbedrijf kan de gemachtigde persoon toestaan dat de karkassen van runderen die niet ouder zijn dan 12 maanden niet in tweeën worden gesneden, mits dit naar behoren wordt gemotiveerd en bij een bijzondere gelegenheid.</w:t>
      </w:r>
    </w:p>
    <w:p w14:paraId="5B466184" w14:textId="77777777" w:rsidR="00A76C5B" w:rsidRDefault="00A76C5B" w:rsidP="00914E7C">
      <w:pPr>
        <w:jc w:val="both"/>
        <w:rPr>
          <w:rFonts w:ascii="Times New Roman" w:hAnsi="Times New Roman" w:cs="Times New Roman"/>
        </w:rPr>
      </w:pPr>
    </w:p>
    <w:p w14:paraId="5F4A0952" w14:textId="75C9D6E7" w:rsidR="00914E7C" w:rsidRDefault="00914E7C" w:rsidP="00914E7C">
      <w:pPr>
        <w:jc w:val="both"/>
        <w:rPr>
          <w:rFonts w:ascii="Times New Roman" w:hAnsi="Times New Roman" w:cs="Times New Roman"/>
        </w:rPr>
      </w:pPr>
      <w:r>
        <w:rPr>
          <w:rFonts w:ascii="Times New Roman" w:hAnsi="Times New Roman"/>
        </w:rPr>
        <w:t xml:space="preserve">(3) Indien bij de inspectie van de karkassen de aanwezigheid van een mogelijk gevaar wordt vermoed, wordt een </w:t>
      </w:r>
      <w:r>
        <w:rPr>
          <w:rFonts w:ascii="Times New Roman" w:hAnsi="Times New Roman"/>
          <w:i/>
        </w:rPr>
        <w:t>postmortem</w:t>
      </w:r>
      <w:r>
        <w:rPr>
          <w:rFonts w:ascii="Times New Roman" w:hAnsi="Times New Roman"/>
        </w:rPr>
        <w:t xml:space="preserve"> inspectie uitgevoerd overeenkomstig artikel 12 van Uitvoeringsverordening (EU) 2019/627 van de Commissie.</w:t>
      </w:r>
    </w:p>
    <w:p w14:paraId="36548780" w14:textId="77777777" w:rsidR="00914E7C" w:rsidRDefault="00914E7C" w:rsidP="00914E7C">
      <w:pPr>
        <w:rPr>
          <w:rFonts w:ascii="Times New Roman" w:hAnsi="Times New Roman" w:cs="Times New Roman"/>
        </w:rPr>
      </w:pPr>
    </w:p>
    <w:p w14:paraId="63DF04E0" w14:textId="77777777" w:rsidR="00914E7C" w:rsidRDefault="00914E7C" w:rsidP="00914E7C">
      <w:pPr>
        <w:jc w:val="both"/>
        <w:rPr>
          <w:rFonts w:ascii="Times New Roman" w:hAnsi="Times New Roman" w:cs="Times New Roman"/>
        </w:rPr>
      </w:pPr>
      <w:r>
        <w:rPr>
          <w:rFonts w:ascii="Times New Roman" w:hAnsi="Times New Roman"/>
        </w:rPr>
        <w:t>(4) Voor zover de belangen van de volksgezondheid niet in gevaar worden gebracht en de naleving van de voorschriften inzake levensmiddelenhygiëne niet in het gedrang komt, is de productie van levensmiddelen van dierlijke oorsprong met traditionele kenmerken toegestaan:</w:t>
      </w:r>
    </w:p>
    <w:p w14:paraId="53CF38B2" w14:textId="77777777" w:rsidR="00A76C5B" w:rsidRDefault="00A76C5B" w:rsidP="00914E7C">
      <w:pPr>
        <w:rPr>
          <w:rFonts w:ascii="Times New Roman" w:hAnsi="Times New Roman" w:cs="Times New Roman"/>
        </w:rPr>
      </w:pPr>
    </w:p>
    <w:p w14:paraId="36E2854D" w14:textId="77777777" w:rsidR="00A76C5B" w:rsidRDefault="00914E7C" w:rsidP="00914E7C">
      <w:pPr>
        <w:rPr>
          <w:rFonts w:ascii="Times New Roman" w:hAnsi="Times New Roman" w:cs="Times New Roman"/>
        </w:rPr>
      </w:pPr>
      <w:r>
        <w:rPr>
          <w:rFonts w:ascii="Times New Roman" w:hAnsi="Times New Roman"/>
        </w:rPr>
        <w:t>— in inrichtingen die zijn gebouwd van natuurlijke materialen die essentieel zijn voor de specifieke kenmerken van het product, en/of</w:t>
      </w:r>
    </w:p>
    <w:p w14:paraId="27EF1FD7" w14:textId="77777777" w:rsidR="00A76C5B" w:rsidRDefault="00914E7C" w:rsidP="00914E7C">
      <w:pPr>
        <w:rPr>
          <w:rFonts w:ascii="Times New Roman" w:hAnsi="Times New Roman" w:cs="Times New Roman"/>
        </w:rPr>
      </w:pPr>
      <w:r>
        <w:rPr>
          <w:rFonts w:ascii="Times New Roman" w:hAnsi="Times New Roman"/>
        </w:rPr>
        <w:lastRenderedPageBreak/>
        <w:t>— met de aanpassing van de reinigings- en ontsmettingsmaatregelen in de inrichtingen, rekening houdend met de natuurlijke productieomstandigheden (specifieke omgevingsflora);</w:t>
      </w:r>
    </w:p>
    <w:p w14:paraId="7DCAFB3C" w14:textId="1FFC2A4A" w:rsidR="00914E7C" w:rsidRDefault="00914E7C" w:rsidP="00914E7C">
      <w:pPr>
        <w:rPr>
          <w:rFonts w:ascii="Times New Roman" w:hAnsi="Times New Roman" w:cs="Times New Roman"/>
        </w:rPr>
      </w:pPr>
      <w:r>
        <w:rPr>
          <w:rFonts w:ascii="Times New Roman" w:hAnsi="Times New Roman"/>
        </w:rPr>
        <w:t>— met gebruikmaking van uitrusting en instrumenten, in alle stadia van de productie en verpakking, gemaakt van natuurlijke materialen die onmisbaar zijn voor het traditionele kenmerk van het product.</w:t>
      </w:r>
    </w:p>
    <w:p w14:paraId="0915258B" w14:textId="77777777" w:rsidR="00A76C5B" w:rsidRDefault="00A76C5B" w:rsidP="00914E7C">
      <w:pPr>
        <w:jc w:val="both"/>
        <w:rPr>
          <w:rFonts w:ascii="Times New Roman" w:hAnsi="Times New Roman" w:cs="Times New Roman"/>
        </w:rPr>
      </w:pPr>
    </w:p>
    <w:p w14:paraId="6F152248" w14:textId="2D21E9DA" w:rsidR="00914E7C" w:rsidRDefault="00914E7C" w:rsidP="00914E7C">
      <w:pPr>
        <w:jc w:val="both"/>
        <w:rPr>
          <w:rFonts w:ascii="Times New Roman" w:hAnsi="Times New Roman" w:cs="Times New Roman"/>
        </w:rPr>
      </w:pPr>
      <w:r>
        <w:rPr>
          <w:rFonts w:ascii="Times New Roman" w:hAnsi="Times New Roman"/>
        </w:rPr>
        <w:t>(5) De exploitant van een levensmiddelenbedrijf dient bij de bevoegde autoriteit een aanvraag in voor een vergunning om gebruik te maken van de in lid 4 van dit artikel bedoelde mogelijkheid, en de aanvraag bevat de volgende informatie:</w:t>
      </w:r>
    </w:p>
    <w:p w14:paraId="38D5CE1E" w14:textId="77777777" w:rsidR="00A76C5B" w:rsidRDefault="00A76C5B" w:rsidP="00914E7C">
      <w:pPr>
        <w:rPr>
          <w:rFonts w:ascii="Times New Roman" w:hAnsi="Times New Roman" w:cs="Times New Roman"/>
        </w:rPr>
      </w:pPr>
    </w:p>
    <w:p w14:paraId="57F6499C" w14:textId="77777777" w:rsidR="00A76C5B" w:rsidRDefault="00914E7C" w:rsidP="00914E7C">
      <w:pPr>
        <w:rPr>
          <w:rFonts w:ascii="Times New Roman" w:hAnsi="Times New Roman" w:cs="Times New Roman"/>
        </w:rPr>
      </w:pPr>
      <w:r>
        <w:rPr>
          <w:rFonts w:ascii="Times New Roman" w:hAnsi="Times New Roman"/>
        </w:rPr>
        <w:t>— naam van het product;</w:t>
      </w:r>
    </w:p>
    <w:p w14:paraId="6ADB69DB" w14:textId="77777777" w:rsidR="00A76C5B" w:rsidRDefault="00914E7C" w:rsidP="00914E7C">
      <w:pPr>
        <w:rPr>
          <w:rFonts w:ascii="Times New Roman" w:hAnsi="Times New Roman" w:cs="Times New Roman"/>
        </w:rPr>
      </w:pPr>
      <w:r>
        <w:rPr>
          <w:rFonts w:ascii="Times New Roman" w:hAnsi="Times New Roman"/>
        </w:rPr>
        <w:t>— geografische oorsprong;</w:t>
      </w:r>
    </w:p>
    <w:p w14:paraId="1D0846A0" w14:textId="77777777" w:rsidR="00A76C5B" w:rsidRDefault="00914E7C" w:rsidP="00914E7C">
      <w:pPr>
        <w:rPr>
          <w:rFonts w:ascii="Times New Roman" w:hAnsi="Times New Roman" w:cs="Times New Roman"/>
        </w:rPr>
      </w:pPr>
      <w:r>
        <w:rPr>
          <w:rFonts w:ascii="Times New Roman" w:hAnsi="Times New Roman"/>
        </w:rPr>
        <w:t>— beschrijving van het product, van het technologische productieproces en van de opslag- en rijpingsomstandigheden;</w:t>
      </w:r>
    </w:p>
    <w:p w14:paraId="230A195A" w14:textId="77777777" w:rsidR="00A76C5B" w:rsidRDefault="00914E7C" w:rsidP="00914E7C">
      <w:pPr>
        <w:rPr>
          <w:rFonts w:ascii="Times New Roman" w:hAnsi="Times New Roman" w:cs="Times New Roman"/>
        </w:rPr>
      </w:pPr>
      <w:r>
        <w:rPr>
          <w:rFonts w:ascii="Times New Roman" w:hAnsi="Times New Roman"/>
        </w:rPr>
        <w:t>— materialen, uitrusting en instrumenten die voor de productie van het product worden gebruikt;</w:t>
      </w:r>
    </w:p>
    <w:p w14:paraId="7B30EC2F" w14:textId="77777777" w:rsidR="00A76C5B" w:rsidRDefault="00914E7C" w:rsidP="00914E7C">
      <w:pPr>
        <w:rPr>
          <w:rFonts w:ascii="Times New Roman" w:hAnsi="Times New Roman" w:cs="Times New Roman"/>
        </w:rPr>
      </w:pPr>
      <w:r>
        <w:rPr>
          <w:rFonts w:ascii="Times New Roman" w:hAnsi="Times New Roman"/>
        </w:rPr>
        <w:t>— beschrijving van de inrichting of het productiebedrijf en van de opslag- en rijpingsomstandigheden;</w:t>
      </w:r>
    </w:p>
    <w:p w14:paraId="3283E80F" w14:textId="77777777" w:rsidR="00A76C5B" w:rsidRDefault="00914E7C" w:rsidP="00914E7C">
      <w:pPr>
        <w:rPr>
          <w:rFonts w:ascii="Times New Roman" w:hAnsi="Times New Roman" w:cs="Times New Roman"/>
        </w:rPr>
      </w:pPr>
      <w:r>
        <w:rPr>
          <w:rFonts w:ascii="Times New Roman" w:hAnsi="Times New Roman"/>
        </w:rPr>
        <w:t>— geschiedenis en traditionele aspecten van het product en/of de productie;</w:t>
      </w:r>
    </w:p>
    <w:p w14:paraId="18D11D2B" w14:textId="58222F78" w:rsidR="00914E7C" w:rsidRDefault="00914E7C" w:rsidP="00914E7C">
      <w:pPr>
        <w:rPr>
          <w:rFonts w:ascii="Times New Roman" w:hAnsi="Times New Roman" w:cs="Times New Roman"/>
        </w:rPr>
      </w:pPr>
      <w:r>
        <w:rPr>
          <w:rFonts w:ascii="Times New Roman" w:hAnsi="Times New Roman"/>
        </w:rPr>
        <w:t>— alle andere informatie die de exploitant van het levensmiddelenbedrijf belangrijk acht.</w:t>
      </w:r>
    </w:p>
    <w:p w14:paraId="1756ECC2" w14:textId="77777777" w:rsidR="00A76C5B" w:rsidRDefault="00A76C5B" w:rsidP="00914E7C">
      <w:pPr>
        <w:jc w:val="both"/>
        <w:rPr>
          <w:rFonts w:ascii="Times New Roman" w:hAnsi="Times New Roman" w:cs="Times New Roman"/>
        </w:rPr>
      </w:pPr>
    </w:p>
    <w:p w14:paraId="2958BB96" w14:textId="5070ED92" w:rsidR="00914E7C" w:rsidRDefault="00914E7C" w:rsidP="00914E7C">
      <w:pPr>
        <w:jc w:val="both"/>
        <w:rPr>
          <w:rFonts w:ascii="Times New Roman" w:hAnsi="Times New Roman" w:cs="Times New Roman"/>
        </w:rPr>
      </w:pPr>
      <w:r>
        <w:rPr>
          <w:rFonts w:ascii="Times New Roman" w:hAnsi="Times New Roman"/>
        </w:rPr>
        <w:t xml:space="preserve">(6) De bevoegde autoriteit beoordeelt de aanvraag en de verstrekte informatie en, in het geval van een </w:t>
      </w:r>
      <w:r>
        <w:rPr>
          <w:rFonts w:ascii="Times New Roman" w:hAnsi="Times New Roman"/>
          <w:color w:val="auto"/>
        </w:rPr>
        <w:t>positieve beoordeling</w:t>
      </w:r>
      <w:r>
        <w:rPr>
          <w:rFonts w:ascii="Times New Roman" w:hAnsi="Times New Roman"/>
        </w:rPr>
        <w:t>, vermeldt de bevoegde autoriteit de naam van het product in de nationale lijst van producten met traditionele kenmerken van de Republiek Kroatië, met een notitie over de productiemethode en de inrichting die is opgenomen in het register van erkende inrichtingen van levensmiddelenbedrijven van dierlijke oorsprong.</w:t>
      </w:r>
    </w:p>
    <w:p w14:paraId="15D22A64" w14:textId="77777777" w:rsidR="00A76C5B" w:rsidRDefault="00A76C5B" w:rsidP="00914E7C">
      <w:pPr>
        <w:jc w:val="both"/>
        <w:rPr>
          <w:rFonts w:ascii="Times New Roman" w:hAnsi="Times New Roman" w:cs="Times New Roman"/>
        </w:rPr>
      </w:pPr>
    </w:p>
    <w:p w14:paraId="4C212F7A" w14:textId="409E593C" w:rsidR="00914E7C" w:rsidRPr="002F5FA3" w:rsidRDefault="00914E7C" w:rsidP="00914E7C">
      <w:pPr>
        <w:jc w:val="both"/>
        <w:rPr>
          <w:rFonts w:ascii="Times New Roman" w:hAnsi="Times New Roman" w:cs="Times New Roman"/>
        </w:rPr>
      </w:pPr>
      <w:r>
        <w:rPr>
          <w:rFonts w:ascii="Times New Roman" w:hAnsi="Times New Roman"/>
        </w:rPr>
        <w:t>(7) De bevoegde autoriteit houdt een overeenkomstig deze verordening opgestelde lijst van nationale traditionele producten bij en werkt deze bij, en stelt de Europese Commissie en de lidstaten in kennis van aanpassingsmaatregelen, producten en inrichtingen die dergelijke producten produceren.</w:t>
      </w:r>
    </w:p>
    <w:p w14:paraId="018F0CB4" w14:textId="77777777" w:rsidR="00A76C5B" w:rsidRDefault="00A76C5B" w:rsidP="00914E7C">
      <w:pPr>
        <w:spacing w:after="240"/>
        <w:jc w:val="center"/>
        <w:rPr>
          <w:rFonts w:ascii="Times New Roman" w:hAnsi="Times New Roman" w:cs="Times New Roman"/>
        </w:rPr>
      </w:pPr>
    </w:p>
    <w:p w14:paraId="302727D3" w14:textId="332A8723" w:rsidR="00914E7C" w:rsidRPr="00891352" w:rsidRDefault="00914E7C" w:rsidP="00914E7C">
      <w:pPr>
        <w:spacing w:after="240"/>
        <w:jc w:val="center"/>
        <w:rPr>
          <w:rFonts w:ascii="Times New Roman" w:hAnsi="Times New Roman" w:cs="Times New Roman"/>
        </w:rPr>
      </w:pPr>
      <w:r>
        <w:rPr>
          <w:rFonts w:ascii="Times New Roman" w:hAnsi="Times New Roman"/>
        </w:rPr>
        <w:t>Aanpassing van de eisen voor andere inrichtingen met een kleine capaciteit</w:t>
      </w:r>
    </w:p>
    <w:p w14:paraId="692F8E96" w14:textId="77777777" w:rsidR="00914E7C" w:rsidRPr="00E10FE4" w:rsidRDefault="00914E7C" w:rsidP="00914E7C">
      <w:pPr>
        <w:jc w:val="center"/>
        <w:rPr>
          <w:rFonts w:ascii="Times New Roman" w:hAnsi="Times New Roman" w:cs="Times New Roman"/>
          <w:bCs/>
          <w:color w:val="auto"/>
        </w:rPr>
      </w:pPr>
      <w:r>
        <w:rPr>
          <w:rFonts w:ascii="Times New Roman" w:hAnsi="Times New Roman"/>
          <w:color w:val="auto"/>
        </w:rPr>
        <w:t>Artikel 14</w:t>
      </w:r>
    </w:p>
    <w:p w14:paraId="607DEE87" w14:textId="77777777" w:rsidR="00914E7C" w:rsidRPr="00891352" w:rsidRDefault="00914E7C" w:rsidP="00914E7C">
      <w:pPr>
        <w:jc w:val="center"/>
        <w:rPr>
          <w:rFonts w:ascii="Times New Roman" w:hAnsi="Times New Roman" w:cs="Times New Roman"/>
          <w:bCs/>
        </w:rPr>
      </w:pPr>
    </w:p>
    <w:p w14:paraId="5A34894F" w14:textId="1927F5E5" w:rsidR="00914E7C" w:rsidRDefault="00914E7C" w:rsidP="00914E7C">
      <w:pPr>
        <w:rPr>
          <w:rFonts w:ascii="Times New Roman" w:hAnsi="Times New Roman" w:cs="Times New Roman"/>
          <w:bCs/>
        </w:rPr>
      </w:pPr>
      <w:r>
        <w:rPr>
          <w:rFonts w:ascii="Times New Roman" w:hAnsi="Times New Roman"/>
        </w:rPr>
        <w:t xml:space="preserve">In </w:t>
      </w:r>
      <w:r>
        <w:rPr>
          <w:rFonts w:ascii="Times New Roman" w:hAnsi="Times New Roman"/>
          <w:color w:val="auto"/>
        </w:rPr>
        <w:t xml:space="preserve">inrichtingen met kleine capaciteit als bedoeld in artikel 4, lid 1, punt 2, met uitzondering van de inrichtingen als bedoeld in de punten 1, 2, 3 en 4 van deze verordening, mits het belang van de volksgezondheid niet in gevaar wordt gebracht en de naleving van de </w:t>
      </w:r>
      <w:r>
        <w:rPr>
          <w:rFonts w:ascii="Times New Roman" w:hAnsi="Times New Roman"/>
        </w:rPr>
        <w:t>hygiënevereisten niet in het gedrang komt, is het toegestaan om de volgende voorwaarden toe te passen:</w:t>
      </w:r>
    </w:p>
    <w:p w14:paraId="2C84747E" w14:textId="77777777" w:rsidR="00914E7C" w:rsidRDefault="00914E7C" w:rsidP="00914E7C">
      <w:pPr>
        <w:jc w:val="both"/>
        <w:rPr>
          <w:rFonts w:ascii="Times New Roman" w:hAnsi="Times New Roman" w:cs="Times New Roman"/>
          <w:bCs/>
        </w:rPr>
      </w:pPr>
      <w:r>
        <w:rPr>
          <w:rFonts w:ascii="Times New Roman" w:hAnsi="Times New Roman"/>
        </w:rPr>
        <w:br/>
        <w:t>— verschillende technologische productiefasen en/of productie van verschillende producten in dezelfde ruimte uitvoeren, op voorwaarde dat de productiefasen door tijd worden gescheiden en dat de ruimte tussen de afzonderlijke fasen naar behoren wordt gereinigd en, indien nodig, gewassen en ontsmet;</w:t>
      </w:r>
    </w:p>
    <w:p w14:paraId="7075C29D" w14:textId="77777777" w:rsidR="00914E7C" w:rsidRDefault="00914E7C" w:rsidP="00914E7C">
      <w:pPr>
        <w:jc w:val="both"/>
        <w:rPr>
          <w:rFonts w:ascii="Times New Roman" w:hAnsi="Times New Roman" w:cs="Times New Roman"/>
          <w:bCs/>
        </w:rPr>
      </w:pPr>
      <w:r>
        <w:rPr>
          <w:rFonts w:ascii="Times New Roman" w:hAnsi="Times New Roman"/>
        </w:rPr>
        <w:br/>
        <w:t>— de opslag van grondstoffen, eindproducten en vastgehouden producten mag plaatsvinden in dezelfde ruimte met voldoende ruimtescheiding, op zodanige wijze dat mogelijke verontreiniging wordt voorkomen en op voorwaarde dat de eindproducten en vastgehouden producten voorverpakt, gesloten en duidelijk geëtiketteerd zijn;</w:t>
      </w:r>
    </w:p>
    <w:p w14:paraId="70B7EDC1" w14:textId="77777777" w:rsidR="00914E7C" w:rsidRDefault="00914E7C" w:rsidP="00914E7C">
      <w:pPr>
        <w:jc w:val="both"/>
        <w:rPr>
          <w:rFonts w:ascii="Times New Roman" w:hAnsi="Times New Roman" w:cs="Times New Roman"/>
          <w:bCs/>
        </w:rPr>
      </w:pPr>
      <w:r>
        <w:rPr>
          <w:rFonts w:ascii="Times New Roman" w:hAnsi="Times New Roman"/>
        </w:rPr>
        <w:lastRenderedPageBreak/>
        <w:br/>
        <w:t>— kleed- en sanitaire ruimten voor werknemers, opslagruimten voor verpakking en ruimten voor reiniging en ontsmetting van de inrichting mogen zich gescheiden van de werkruimte bevinden indien zij zich in de bedrijfsruimten van de inrichting bevinden, op voorwaarde dat de werknemers een aparte ingang tot de inrichting hebben met een voorkamer waar het mogelijk is schoeisel te ontsmetten en de handen hygiënisch te wassen;</w:t>
      </w:r>
    </w:p>
    <w:p w14:paraId="5B28F488" w14:textId="77777777" w:rsidR="00914E7C" w:rsidRDefault="00914E7C" w:rsidP="00914E7C">
      <w:pPr>
        <w:jc w:val="both"/>
        <w:rPr>
          <w:rFonts w:ascii="Times New Roman" w:hAnsi="Times New Roman" w:cs="Times New Roman"/>
          <w:bCs/>
        </w:rPr>
      </w:pPr>
      <w:r>
        <w:rPr>
          <w:rFonts w:ascii="Times New Roman" w:hAnsi="Times New Roman"/>
        </w:rPr>
        <w:br/>
        <w:t xml:space="preserve">— inreis/uitreis voor werknemers dient te worden gescheiden van inreis/uitreis voor grondstoffen, eindproducten en niet-conforme producten; </w:t>
      </w:r>
    </w:p>
    <w:p w14:paraId="4D39E324" w14:textId="77777777" w:rsidR="00914E7C" w:rsidRDefault="00914E7C" w:rsidP="00914E7C">
      <w:pPr>
        <w:jc w:val="both"/>
        <w:rPr>
          <w:rFonts w:ascii="Times New Roman" w:hAnsi="Times New Roman" w:cs="Times New Roman"/>
          <w:bCs/>
        </w:rPr>
      </w:pPr>
    </w:p>
    <w:p w14:paraId="40CBBED5" w14:textId="77777777" w:rsidR="00914E7C" w:rsidRDefault="00914E7C" w:rsidP="00914E7C">
      <w:pPr>
        <w:jc w:val="both"/>
        <w:rPr>
          <w:rFonts w:ascii="Times New Roman" w:hAnsi="Times New Roman" w:cs="Times New Roman"/>
          <w:bCs/>
        </w:rPr>
      </w:pPr>
      <w:r>
        <w:rPr>
          <w:rFonts w:ascii="Times New Roman" w:hAnsi="Times New Roman"/>
        </w:rPr>
        <w:t>— dezelfde ingang/uitgang gebruiken voor grondstoffen, eindproducten en niet-conforme producten, indien deze door tijd gescheiden zijn;</w:t>
      </w:r>
    </w:p>
    <w:p w14:paraId="1559E108" w14:textId="77777777" w:rsidR="00A76C5B" w:rsidRDefault="00A76C5B" w:rsidP="00914E7C">
      <w:pPr>
        <w:jc w:val="both"/>
        <w:rPr>
          <w:rFonts w:ascii="Times New Roman" w:hAnsi="Times New Roman" w:cs="Times New Roman"/>
          <w:bCs/>
        </w:rPr>
      </w:pPr>
    </w:p>
    <w:p w14:paraId="6364DAA7" w14:textId="4BBFBA46" w:rsidR="00914E7C" w:rsidRDefault="00914E7C" w:rsidP="00914E7C">
      <w:pPr>
        <w:jc w:val="both"/>
        <w:rPr>
          <w:rFonts w:ascii="Times New Roman" w:hAnsi="Times New Roman" w:cs="Times New Roman"/>
          <w:bCs/>
        </w:rPr>
      </w:pPr>
      <w:r>
        <w:rPr>
          <w:rFonts w:ascii="Times New Roman" w:hAnsi="Times New Roman"/>
        </w:rPr>
        <w:t>— in inrichtingen die zich op hetzelfde terrein bevinden als een particulier woongebouw, gebruikmaken van een privégedeelte dat zich op het terrein van de inrichting bevindt als kleed- en sanitaire ruimten;</w:t>
      </w:r>
    </w:p>
    <w:p w14:paraId="39DE5AFF" w14:textId="77777777" w:rsidR="00A76C5B" w:rsidRDefault="00A76C5B" w:rsidP="00914E7C">
      <w:pPr>
        <w:rPr>
          <w:rFonts w:ascii="Times New Roman" w:hAnsi="Times New Roman" w:cs="Times New Roman"/>
          <w:bCs/>
        </w:rPr>
      </w:pPr>
    </w:p>
    <w:p w14:paraId="2F251A60" w14:textId="278524B7" w:rsidR="00914E7C" w:rsidRPr="002F5FA3" w:rsidRDefault="00914E7C" w:rsidP="00914E7C">
      <w:pPr>
        <w:rPr>
          <w:rFonts w:ascii="Times New Roman" w:hAnsi="Times New Roman" w:cs="Times New Roman"/>
        </w:rPr>
      </w:pPr>
      <w:r>
        <w:rPr>
          <w:rFonts w:ascii="Times New Roman" w:hAnsi="Times New Roman"/>
        </w:rPr>
        <w:t>— melkophaalcentra met een totale dagelijkse werktijd van maximaal drie uur hoeven geen sanitaire ruimten voor werknemers ter plaatse te hebben, maar deze ruimten dienen voor hen beschikbaar te zijn.</w:t>
      </w:r>
      <w:r>
        <w:rPr>
          <w:rFonts w:ascii="Times New Roman" w:hAnsi="Times New Roman"/>
        </w:rPr>
        <w:br/>
      </w:r>
    </w:p>
    <w:p w14:paraId="14413BA6" w14:textId="77777777" w:rsidR="00A76C5B" w:rsidRDefault="00A76C5B" w:rsidP="00914E7C">
      <w:pPr>
        <w:jc w:val="center"/>
        <w:rPr>
          <w:rFonts w:ascii="Times New Roman" w:hAnsi="Times New Roman" w:cs="Times New Roman"/>
        </w:rPr>
      </w:pPr>
    </w:p>
    <w:p w14:paraId="3D71A952" w14:textId="7BDE2513" w:rsidR="00914E7C" w:rsidRDefault="00914E7C" w:rsidP="00914E7C">
      <w:pPr>
        <w:jc w:val="center"/>
        <w:rPr>
          <w:rFonts w:ascii="Times New Roman" w:hAnsi="Times New Roman" w:cs="Times New Roman"/>
        </w:rPr>
      </w:pPr>
      <w:r>
        <w:rPr>
          <w:rFonts w:ascii="Times New Roman" w:hAnsi="Times New Roman"/>
        </w:rPr>
        <w:t>Aanpassing van de voorschriften voor verzendingscentra met kleine capaciteit voor levende tweekleppige weekdieren aan de kust en zuiveringscentra met kleine capaciteit voor levende tweekleppige weekdieren</w:t>
      </w:r>
    </w:p>
    <w:p w14:paraId="4C797D77" w14:textId="77777777" w:rsidR="00914E7C" w:rsidRDefault="00914E7C" w:rsidP="00914E7C">
      <w:pPr>
        <w:jc w:val="center"/>
        <w:rPr>
          <w:rFonts w:ascii="Times New Roman" w:hAnsi="Times New Roman" w:cs="Times New Roman"/>
          <w:color w:val="C00000"/>
        </w:rPr>
      </w:pPr>
    </w:p>
    <w:p w14:paraId="6BCF0D6D"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Artikel 15</w:t>
      </w:r>
    </w:p>
    <w:p w14:paraId="01430E94" w14:textId="77777777" w:rsidR="00914E7C" w:rsidRDefault="00914E7C" w:rsidP="00914E7C">
      <w:pPr>
        <w:jc w:val="center"/>
        <w:rPr>
          <w:rFonts w:ascii="Times New Roman" w:hAnsi="Times New Roman" w:cs="Times New Roman"/>
        </w:rPr>
      </w:pPr>
    </w:p>
    <w:p w14:paraId="04930089" w14:textId="77777777" w:rsidR="00914E7C" w:rsidRDefault="00914E7C" w:rsidP="00914E7C">
      <w:pPr>
        <w:jc w:val="both"/>
        <w:rPr>
          <w:rFonts w:ascii="Times New Roman" w:hAnsi="Times New Roman" w:cs="Times New Roman"/>
          <w:bCs/>
        </w:rPr>
      </w:pPr>
      <w:r>
        <w:rPr>
          <w:rFonts w:ascii="Times New Roman" w:hAnsi="Times New Roman"/>
          <w:color w:val="auto"/>
        </w:rPr>
        <w:t xml:space="preserve">(1) </w:t>
      </w:r>
      <w:r>
        <w:rPr>
          <w:rFonts w:ascii="Times New Roman" w:hAnsi="Times New Roman"/>
        </w:rPr>
        <w:t>Wissel- en sanitaire ruimten voor werknemers, opslagfaciliteiten voor verpakking en voorzieningen voor reiniging en ontsmetting van de inrichting mogen zich buiten de werkruimte bevinden als zij zich binnen de omtrek van de inrichting bevinden, mits de werknemers toegang hebben tot de inrichting waar het mogelijk is schoeisel te ontsmetten en de handen hygiënisch te wassen.</w:t>
      </w:r>
    </w:p>
    <w:p w14:paraId="1688472A" w14:textId="77777777" w:rsidR="00914E7C" w:rsidRDefault="00914E7C" w:rsidP="00914E7C">
      <w:pPr>
        <w:jc w:val="both"/>
        <w:rPr>
          <w:rFonts w:ascii="Times New Roman" w:hAnsi="Times New Roman" w:cs="Times New Roman"/>
        </w:rPr>
      </w:pPr>
    </w:p>
    <w:p w14:paraId="051EC87F" w14:textId="77777777" w:rsidR="00914E7C" w:rsidRDefault="00914E7C" w:rsidP="00914E7C">
      <w:pPr>
        <w:jc w:val="both"/>
        <w:rPr>
          <w:rFonts w:ascii="Times New Roman" w:hAnsi="Times New Roman" w:cs="Times New Roman"/>
          <w:bCs/>
        </w:rPr>
      </w:pPr>
      <w:r>
        <w:rPr>
          <w:rFonts w:ascii="Times New Roman" w:hAnsi="Times New Roman"/>
          <w:color w:val="auto"/>
        </w:rPr>
        <w:t xml:space="preserve">(2) In </w:t>
      </w:r>
      <w:r>
        <w:rPr>
          <w:rFonts w:ascii="Times New Roman" w:hAnsi="Times New Roman"/>
        </w:rPr>
        <w:t>inrichtingen die zich op hetzelfde terrein bevinden als een particulier woongebouw, mag een privégedeelte dat zich op het terrein van de inrichting bevindt, worden gebruikt als kleed- en sanitaire ruimten, mits de werknemers toegang hebben tot de inrichting waar het mogelijk is schoeisel te ontsmetten en de handen hygiënisch te wassen.</w:t>
      </w:r>
    </w:p>
    <w:p w14:paraId="08FE671E" w14:textId="77777777" w:rsidR="00914E7C" w:rsidRPr="00E10FE4" w:rsidRDefault="00914E7C" w:rsidP="00914E7C">
      <w:pPr>
        <w:jc w:val="both"/>
        <w:rPr>
          <w:rFonts w:ascii="Times New Roman" w:hAnsi="Times New Roman" w:cs="Times New Roman"/>
          <w:bCs/>
          <w:color w:val="auto"/>
        </w:rPr>
      </w:pPr>
    </w:p>
    <w:p w14:paraId="22C6B1AA"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Artikel 16</w:t>
      </w:r>
    </w:p>
    <w:p w14:paraId="3B9A8288" w14:textId="77777777" w:rsidR="00914E7C" w:rsidRPr="00891352" w:rsidRDefault="00914E7C" w:rsidP="00914E7C">
      <w:pPr>
        <w:jc w:val="both"/>
        <w:rPr>
          <w:rFonts w:ascii="Times New Roman" w:hAnsi="Times New Roman" w:cs="Times New Roman"/>
        </w:rPr>
      </w:pPr>
    </w:p>
    <w:p w14:paraId="318E7B2A" w14:textId="77777777" w:rsidR="00914E7C" w:rsidRDefault="00914E7C" w:rsidP="00914E7C">
      <w:pPr>
        <w:jc w:val="both"/>
        <w:rPr>
          <w:rFonts w:ascii="Times New Roman" w:hAnsi="Times New Roman" w:cs="Times New Roman"/>
        </w:rPr>
      </w:pPr>
      <w:r>
        <w:rPr>
          <w:rFonts w:ascii="Times New Roman" w:hAnsi="Times New Roman"/>
        </w:rPr>
        <w:t>(1) Verzendingscentra met kleine capaciteit voor levende tweekleppige weekdieren aan boord van vaartuigen hoeven geen vaste wanden en ramen te hebben.</w:t>
      </w:r>
    </w:p>
    <w:p w14:paraId="6901B8C5" w14:textId="77777777" w:rsidR="00A76C5B" w:rsidRDefault="00A76C5B" w:rsidP="00914E7C">
      <w:pPr>
        <w:jc w:val="both"/>
        <w:rPr>
          <w:rFonts w:ascii="Times New Roman" w:hAnsi="Times New Roman" w:cs="Times New Roman"/>
        </w:rPr>
      </w:pPr>
    </w:p>
    <w:p w14:paraId="4217D958" w14:textId="7C97DCE2" w:rsidR="00914E7C" w:rsidRDefault="00914E7C" w:rsidP="00914E7C">
      <w:pPr>
        <w:jc w:val="both"/>
        <w:rPr>
          <w:rFonts w:ascii="Times New Roman" w:hAnsi="Times New Roman" w:cs="Times New Roman"/>
        </w:rPr>
      </w:pPr>
      <w:r>
        <w:rPr>
          <w:rFonts w:ascii="Times New Roman" w:hAnsi="Times New Roman"/>
        </w:rPr>
        <w:t>(2) Levende tweekleppige weekdieren dienen tijdens de activiteiten van levensmiddelenbedrijven te worden beschermd tegen ongedierte en luchtverontreiniging.</w:t>
      </w:r>
    </w:p>
    <w:p w14:paraId="1A123992" w14:textId="77777777" w:rsidR="00A76C5B" w:rsidRDefault="00A76C5B" w:rsidP="00914E7C">
      <w:pPr>
        <w:jc w:val="both"/>
        <w:rPr>
          <w:rFonts w:ascii="Times New Roman" w:hAnsi="Times New Roman" w:cs="Times New Roman"/>
        </w:rPr>
      </w:pPr>
    </w:p>
    <w:p w14:paraId="27F9CBB4" w14:textId="44700F92" w:rsidR="00914E7C" w:rsidRDefault="00914E7C" w:rsidP="00914E7C">
      <w:pPr>
        <w:jc w:val="both"/>
        <w:rPr>
          <w:rFonts w:ascii="Times New Roman" w:hAnsi="Times New Roman" w:cs="Times New Roman"/>
        </w:rPr>
      </w:pPr>
      <w:r>
        <w:rPr>
          <w:rFonts w:ascii="Times New Roman" w:hAnsi="Times New Roman"/>
        </w:rPr>
        <w:t>(3) Er dient te worden voorzien in geschikte ruimten/voorzieningen voor persoonlijke hygiëne (met inbegrip van hygiënisch handen wassen, sanitaire voorzieningen en kleedkamers voor het personeel).</w:t>
      </w:r>
    </w:p>
    <w:p w14:paraId="29C4C510" w14:textId="77777777" w:rsidR="00A76C5B" w:rsidRDefault="00A76C5B" w:rsidP="00914E7C">
      <w:pPr>
        <w:jc w:val="both"/>
        <w:rPr>
          <w:rFonts w:ascii="Times New Roman" w:hAnsi="Times New Roman" w:cs="Times New Roman"/>
        </w:rPr>
      </w:pPr>
    </w:p>
    <w:p w14:paraId="35087DDA" w14:textId="1033AEC7" w:rsidR="00914E7C" w:rsidRDefault="00914E7C" w:rsidP="00914E7C">
      <w:pPr>
        <w:jc w:val="both"/>
        <w:rPr>
          <w:rFonts w:ascii="Times New Roman" w:hAnsi="Times New Roman" w:cs="Times New Roman"/>
        </w:rPr>
      </w:pPr>
      <w:r>
        <w:rPr>
          <w:rFonts w:ascii="Times New Roman" w:hAnsi="Times New Roman"/>
        </w:rPr>
        <w:lastRenderedPageBreak/>
        <w:t>(4) Reinigings-, was- en ontsmettingsapparatuur mag worden opgeslagen in een ruimte waar levende tweekleppige weekdieren worden gehanteerd, mits een adequate scheiding is gewaarborgd om verontreiniging te voorkomen.</w:t>
      </w:r>
    </w:p>
    <w:p w14:paraId="21D0D649" w14:textId="77777777" w:rsidR="00914E7C" w:rsidRPr="002F5FA3" w:rsidRDefault="00914E7C" w:rsidP="00914E7C">
      <w:pPr>
        <w:rPr>
          <w:rFonts w:ascii="Times New Roman" w:hAnsi="Times New Roman" w:cs="Times New Roman"/>
        </w:rPr>
      </w:pPr>
    </w:p>
    <w:p w14:paraId="720CA7AA" w14:textId="77777777" w:rsidR="00A76C5B" w:rsidRDefault="00A76C5B" w:rsidP="00914E7C">
      <w:pPr>
        <w:jc w:val="center"/>
        <w:rPr>
          <w:rFonts w:ascii="Times New Roman" w:hAnsi="Times New Roman" w:cs="Times New Roman"/>
        </w:rPr>
      </w:pPr>
    </w:p>
    <w:p w14:paraId="434BD1D7" w14:textId="77777777" w:rsidR="00A76C5B" w:rsidRDefault="00914E7C" w:rsidP="00914E7C">
      <w:pPr>
        <w:jc w:val="center"/>
        <w:rPr>
          <w:rFonts w:ascii="Times New Roman" w:hAnsi="Times New Roman" w:cs="Times New Roman"/>
        </w:rPr>
      </w:pPr>
      <w:r>
        <w:rPr>
          <w:rFonts w:ascii="Times New Roman" w:hAnsi="Times New Roman"/>
        </w:rPr>
        <w:t>Hoofdstuk IV</w:t>
      </w:r>
    </w:p>
    <w:p w14:paraId="7E6DC6F8" w14:textId="77777777" w:rsidR="00A76C5B" w:rsidRDefault="00A76C5B" w:rsidP="00914E7C">
      <w:pPr>
        <w:jc w:val="center"/>
        <w:rPr>
          <w:rFonts w:ascii="Times New Roman" w:hAnsi="Times New Roman" w:cs="Times New Roman"/>
        </w:rPr>
      </w:pPr>
    </w:p>
    <w:p w14:paraId="176D1BB6" w14:textId="77777777" w:rsidR="00A76C5B" w:rsidRDefault="00914E7C" w:rsidP="00914E7C">
      <w:pPr>
        <w:jc w:val="center"/>
        <w:rPr>
          <w:rFonts w:ascii="Times New Roman" w:hAnsi="Times New Roman" w:cs="Times New Roman"/>
        </w:rPr>
      </w:pPr>
      <w:r>
        <w:rPr>
          <w:rFonts w:ascii="Times New Roman" w:hAnsi="Times New Roman"/>
        </w:rPr>
        <w:t>OVERGANGS- EN SLOTBEPALINGEN</w:t>
      </w:r>
    </w:p>
    <w:p w14:paraId="5B21F799" w14:textId="77777777" w:rsidR="00914E7C" w:rsidRDefault="00914E7C" w:rsidP="00914E7C">
      <w:pPr>
        <w:jc w:val="center"/>
        <w:rPr>
          <w:rFonts w:ascii="Times New Roman" w:hAnsi="Times New Roman" w:cs="Times New Roman"/>
        </w:rPr>
      </w:pPr>
    </w:p>
    <w:p w14:paraId="41249980"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Artikel 17</w:t>
      </w:r>
    </w:p>
    <w:p w14:paraId="34219313" w14:textId="77777777" w:rsidR="00914E7C" w:rsidRDefault="00914E7C" w:rsidP="00914E7C">
      <w:pPr>
        <w:jc w:val="center"/>
        <w:rPr>
          <w:rFonts w:ascii="Times New Roman" w:hAnsi="Times New Roman" w:cs="Times New Roman"/>
        </w:rPr>
      </w:pPr>
    </w:p>
    <w:p w14:paraId="07141600" w14:textId="77777777" w:rsidR="00914E7C" w:rsidRDefault="00914E7C" w:rsidP="00914E7C">
      <w:pPr>
        <w:pStyle w:val="ListParagraph"/>
        <w:numPr>
          <w:ilvl w:val="0"/>
          <w:numId w:val="3"/>
        </w:numPr>
        <w:spacing w:after="0" w:line="240" w:lineRule="auto"/>
        <w:ind w:left="284" w:hanging="284"/>
        <w:jc w:val="both"/>
        <w:rPr>
          <w:rFonts w:ascii="Times New Roman" w:eastAsia="Times New Roman" w:hAnsi="Times New Roman"/>
          <w:sz w:val="24"/>
          <w:szCs w:val="24"/>
        </w:rPr>
      </w:pPr>
      <w:r>
        <w:rPr>
          <w:rFonts w:ascii="Times New Roman" w:hAnsi="Times New Roman"/>
          <w:color w:val="000000"/>
          <w:sz w:val="24"/>
        </w:rPr>
        <w:t xml:space="preserve"> Inrichtingen met een kleine capaciteit die zijn erkend overeenkomstig de Verordening inzake maatregelen tot aanpassing aan de voorschriften van de verordeningen inzake levensmiddelen van dierlijke oorsprong (NN nrs. 51/15, 106/15 en 21/19) dienen binnen één </w:t>
      </w:r>
      <w:r>
        <w:rPr>
          <w:rFonts w:ascii="Times New Roman" w:hAnsi="Times New Roman"/>
          <w:sz w:val="24"/>
        </w:rPr>
        <w:t xml:space="preserve">jaar vanaf de datum van inwerkingtreding van deze verordening aan de bepalingen van deze verordening te voldoen, met uitzondering van de in artikel 8, lid 3, van deze verordening bedoelde bepaling. </w:t>
      </w:r>
    </w:p>
    <w:p w14:paraId="289CA62A" w14:textId="77777777" w:rsidR="00914E7C" w:rsidRDefault="00914E7C" w:rsidP="00914E7C">
      <w:pPr>
        <w:pStyle w:val="ListParagraph"/>
        <w:numPr>
          <w:ilvl w:val="0"/>
          <w:numId w:val="3"/>
        </w:numPr>
        <w:spacing w:after="0" w:line="240" w:lineRule="auto"/>
        <w:ind w:left="284" w:hanging="284"/>
        <w:jc w:val="both"/>
        <w:rPr>
          <w:rFonts w:ascii="Times New Roman" w:eastAsia="Times New Roman" w:hAnsi="Times New Roman"/>
          <w:color w:val="000000"/>
          <w:sz w:val="24"/>
          <w:szCs w:val="24"/>
        </w:rPr>
      </w:pPr>
      <w:r>
        <w:rPr>
          <w:rFonts w:ascii="Times New Roman" w:hAnsi="Times New Roman"/>
          <w:color w:val="000000"/>
          <w:sz w:val="24"/>
        </w:rPr>
        <w:t xml:space="preserve"> De bevoegde veterinaire inspecteurs bepalen tijdens regelmatige officiële controles of inrichtingen met kleine capaciteit voldoen aan de in lid 1 van dit artikel bedoelde bepalingen.</w:t>
      </w:r>
    </w:p>
    <w:p w14:paraId="2860822D" w14:textId="77777777" w:rsidR="00914E7C" w:rsidRDefault="00914E7C" w:rsidP="00914E7C">
      <w:pPr>
        <w:jc w:val="both"/>
        <w:rPr>
          <w:rFonts w:ascii="Times New Roman" w:hAnsi="Times New Roman"/>
        </w:rPr>
      </w:pPr>
    </w:p>
    <w:p w14:paraId="196EB45E" w14:textId="72192ABF" w:rsidR="00914E7C" w:rsidRPr="00E10FE4" w:rsidRDefault="00914E7C" w:rsidP="00472A76">
      <w:pPr>
        <w:jc w:val="center"/>
        <w:rPr>
          <w:rFonts w:ascii="Times New Roman" w:hAnsi="Times New Roman"/>
          <w:color w:val="auto"/>
        </w:rPr>
      </w:pPr>
      <w:r>
        <w:rPr>
          <w:rFonts w:ascii="Times New Roman" w:hAnsi="Times New Roman"/>
          <w:color w:val="auto"/>
        </w:rPr>
        <w:t>Artikel 18</w:t>
      </w:r>
    </w:p>
    <w:p w14:paraId="6F5C6413" w14:textId="77777777" w:rsidR="00914E7C" w:rsidRPr="00202123" w:rsidRDefault="00914E7C" w:rsidP="00914E7C">
      <w:pPr>
        <w:jc w:val="both"/>
        <w:rPr>
          <w:rFonts w:ascii="Times New Roman" w:hAnsi="Times New Roman"/>
        </w:rPr>
      </w:pPr>
    </w:p>
    <w:p w14:paraId="0A50632E" w14:textId="0091167A" w:rsidR="00914E7C" w:rsidRDefault="00914E7C" w:rsidP="00914E7C">
      <w:pPr>
        <w:pStyle w:val="ListParagraph"/>
        <w:spacing w:after="0" w:line="240" w:lineRule="auto"/>
        <w:ind w:left="0"/>
        <w:jc w:val="both"/>
        <w:rPr>
          <w:rFonts w:ascii="Times New Roman" w:eastAsia="Times New Roman" w:hAnsi="Times New Roman"/>
          <w:color w:val="000000"/>
          <w:sz w:val="24"/>
          <w:szCs w:val="24"/>
        </w:rPr>
      </w:pPr>
      <w:r>
        <w:rPr>
          <w:rFonts w:ascii="Times New Roman" w:hAnsi="Times New Roman"/>
          <w:color w:val="000000"/>
          <w:sz w:val="24"/>
        </w:rPr>
        <w:t>Vóór de inwerkingtreding van deze verordening ingeleide procedures worden voltooid overeenkomstig de bepalingen van de Verordening inzake maatregelen voor de aanpassing aan de voorschriften van verordeningen betreffende levensmiddelen van dierlijke oorsprong (NN nrs. 51/15, 106/15 en 21/19).</w:t>
      </w:r>
    </w:p>
    <w:p w14:paraId="48F9866B" w14:textId="77777777" w:rsidR="00914E7C" w:rsidRDefault="00914E7C" w:rsidP="00914E7C">
      <w:pPr>
        <w:jc w:val="center"/>
        <w:rPr>
          <w:rFonts w:ascii="Times New Roman" w:hAnsi="Times New Roman" w:cs="Times New Roman"/>
        </w:rPr>
      </w:pPr>
    </w:p>
    <w:p w14:paraId="27A6A53E" w14:textId="77777777" w:rsidR="00914E7C" w:rsidRPr="0067640E" w:rsidRDefault="00914E7C" w:rsidP="00914E7C">
      <w:pPr>
        <w:jc w:val="center"/>
        <w:rPr>
          <w:rFonts w:ascii="Times New Roman" w:hAnsi="Times New Roman" w:cs="Times New Roman"/>
          <w:color w:val="auto"/>
        </w:rPr>
      </w:pPr>
      <w:r>
        <w:rPr>
          <w:rFonts w:ascii="Times New Roman" w:hAnsi="Times New Roman"/>
          <w:color w:val="auto"/>
        </w:rPr>
        <w:t>Artikel 19</w:t>
      </w:r>
    </w:p>
    <w:p w14:paraId="3F1E045B" w14:textId="77777777" w:rsidR="00914E7C" w:rsidRPr="00C40A39" w:rsidRDefault="00914E7C" w:rsidP="00914E7C">
      <w:pPr>
        <w:pStyle w:val="tb-na16"/>
        <w:jc w:val="both"/>
        <w:rPr>
          <w:b w:val="0"/>
          <w:color w:val="000000"/>
          <w:sz w:val="24"/>
        </w:rPr>
      </w:pPr>
      <w:r>
        <w:rPr>
          <w:b w:val="0"/>
          <w:color w:val="000000"/>
          <w:sz w:val="24"/>
        </w:rPr>
        <w:t>Op de datum van inwerkingtreding van deze verordening houdt de verordening inzake maatregelen tot aanpassing aan de voorschriften van verordeningen betreffende levensmiddelen van dierlijke oorsprong (NN nrs. 51/15, 106/15 en 21/19) op van toepassing te zijn.</w:t>
      </w:r>
    </w:p>
    <w:p w14:paraId="7D99DFCF" w14:textId="77777777" w:rsidR="00914E7C" w:rsidRDefault="00914E7C" w:rsidP="00914E7C">
      <w:pPr>
        <w:jc w:val="both"/>
        <w:rPr>
          <w:rFonts w:ascii="Times New Roman" w:hAnsi="Times New Roman" w:cs="Times New Roman"/>
        </w:rPr>
      </w:pPr>
    </w:p>
    <w:p w14:paraId="132C16B7" w14:textId="77777777" w:rsidR="00914E7C" w:rsidRPr="0067640E" w:rsidRDefault="00914E7C" w:rsidP="00914E7C">
      <w:pPr>
        <w:jc w:val="center"/>
        <w:rPr>
          <w:rFonts w:ascii="Times New Roman" w:hAnsi="Times New Roman" w:cs="Times New Roman"/>
          <w:color w:val="auto"/>
        </w:rPr>
      </w:pPr>
      <w:r>
        <w:rPr>
          <w:rFonts w:ascii="Times New Roman" w:hAnsi="Times New Roman"/>
          <w:color w:val="auto"/>
        </w:rPr>
        <w:t>Artikel 20</w:t>
      </w:r>
    </w:p>
    <w:p w14:paraId="1D70308A" w14:textId="77777777" w:rsidR="00914E7C" w:rsidRPr="00891352" w:rsidRDefault="00914E7C" w:rsidP="00914E7C">
      <w:pPr>
        <w:jc w:val="center"/>
        <w:rPr>
          <w:rFonts w:ascii="Times New Roman" w:hAnsi="Times New Roman" w:cs="Times New Roman"/>
        </w:rPr>
      </w:pPr>
    </w:p>
    <w:p w14:paraId="7402F19A" w14:textId="77777777" w:rsidR="00914E7C" w:rsidRPr="00891352" w:rsidRDefault="00914E7C" w:rsidP="00914E7C">
      <w:pPr>
        <w:rPr>
          <w:rFonts w:ascii="Times New Roman" w:hAnsi="Times New Roman" w:cs="Times New Roman"/>
        </w:rPr>
      </w:pPr>
      <w:r>
        <w:rPr>
          <w:rFonts w:ascii="Times New Roman" w:hAnsi="Times New Roman"/>
        </w:rPr>
        <w:t>Deze regeling treedt in werking op de achtste dag na haar publicatie in het staatsblad van de Republiek Kroatië</w:t>
      </w:r>
    </w:p>
    <w:p w14:paraId="2FFB881F" w14:textId="77777777" w:rsidR="00914E7C" w:rsidRPr="00891352" w:rsidRDefault="00914E7C" w:rsidP="00914E7C">
      <w:pPr>
        <w:jc w:val="center"/>
        <w:rPr>
          <w:rFonts w:ascii="Times New Roman" w:hAnsi="Times New Roman" w:cs="Times New Roman"/>
        </w:rPr>
      </w:pPr>
      <w:r>
        <w:rPr>
          <w:rFonts w:ascii="Times New Roman" w:hAnsi="Times New Roman"/>
        </w:rPr>
        <w:br/>
      </w:r>
    </w:p>
    <w:p w14:paraId="5FA1EBBF" w14:textId="77777777" w:rsidR="00914E7C" w:rsidRPr="00BB5F33" w:rsidRDefault="00914E7C" w:rsidP="00914E7C">
      <w:pPr>
        <w:rPr>
          <w:rFonts w:ascii="Times New Roman" w:hAnsi="Times New Roman" w:cs="Times New Roman"/>
        </w:rPr>
      </w:pPr>
      <w:r>
        <w:rPr>
          <w:rFonts w:ascii="Times New Roman" w:hAnsi="Times New Roman"/>
        </w:rPr>
        <w:t xml:space="preserve">CLASSIFICATIE: </w:t>
      </w:r>
      <w:r w:rsidRPr="00BB5F33">
        <w:rPr>
          <w:rFonts w:ascii="Times New Roman" w:hAnsi="Times New Roman" w:cs="Times New Roman"/>
        </w:rPr>
        <w:fldChar w:fldCharType="begin" w:fldLock="1">
          <w:ffData>
            <w:name w:val="PredmetKlasa1"/>
            <w:enabled/>
            <w:calcOnExit w:val="0"/>
            <w:textInput/>
          </w:ffData>
        </w:fldChar>
      </w:r>
      <w:bookmarkStart w:id="1" w:name="PredmetKlasa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Pr>
          <w:rFonts w:ascii="Times New Roman" w:hAnsi="Times New Roman"/>
        </w:rPr>
        <w:t>011-01/20-01/78</w:t>
      </w:r>
      <w:r w:rsidRPr="00BB5F33">
        <w:rPr>
          <w:rFonts w:ascii="Times New Roman" w:hAnsi="Times New Roman" w:cs="Times New Roman"/>
        </w:rPr>
        <w:fldChar w:fldCharType="end"/>
      </w:r>
      <w:bookmarkEnd w:id="1"/>
    </w:p>
    <w:p w14:paraId="61DDDA19" w14:textId="77777777" w:rsidR="00914E7C" w:rsidRPr="00BB5F33" w:rsidRDefault="00914E7C" w:rsidP="00914E7C">
      <w:pPr>
        <w:rPr>
          <w:rFonts w:ascii="Times New Roman" w:hAnsi="Times New Roman" w:cs="Times New Roman"/>
        </w:rPr>
      </w:pPr>
      <w:r>
        <w:rPr>
          <w:rFonts w:ascii="Times New Roman" w:hAnsi="Times New Roman"/>
        </w:rPr>
        <w:t xml:space="preserve">REFERENTIENUMMER: </w:t>
      </w:r>
      <w:r w:rsidRPr="00BB5F33">
        <w:rPr>
          <w:rFonts w:ascii="Times New Roman" w:hAnsi="Times New Roman" w:cs="Times New Roman"/>
        </w:rPr>
        <w:fldChar w:fldCharType="begin" w:fldLock="1">
          <w:ffData>
            <w:name w:val="PismenoUrBroj1"/>
            <w:enabled/>
            <w:calcOnExit w:val="0"/>
            <w:textInput/>
          </w:ffData>
        </w:fldChar>
      </w:r>
      <w:bookmarkStart w:id="2" w:name="PismenoUrBroj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Pr>
          <w:rFonts w:ascii="Times New Roman" w:hAnsi="Times New Roman"/>
        </w:rPr>
        <w:t>525-09/572-24-30</w:t>
      </w:r>
      <w:r w:rsidRPr="00BB5F33">
        <w:rPr>
          <w:rFonts w:ascii="Times New Roman" w:hAnsi="Times New Roman" w:cs="Times New Roman"/>
        </w:rPr>
        <w:fldChar w:fldCharType="end"/>
      </w:r>
      <w:bookmarkEnd w:id="2"/>
    </w:p>
    <w:p w14:paraId="1704D783" w14:textId="3C570935" w:rsidR="00914E7C" w:rsidRPr="00BB5F33" w:rsidRDefault="00A76C5B" w:rsidP="00914E7C">
      <w:pPr>
        <w:rPr>
          <w:rFonts w:ascii="Times New Roman" w:hAnsi="Times New Roman" w:cs="Times New Roman"/>
        </w:rPr>
      </w:pPr>
      <w:r>
        <w:rPr>
          <w:rFonts w:ascii="Times New Roman" w:hAnsi="Times New Roman"/>
        </w:rPr>
        <w:t>Zagreb, 4 juni 2024</w:t>
      </w:r>
    </w:p>
    <w:p w14:paraId="52B199CD" w14:textId="77777777" w:rsidR="00914E7C" w:rsidRDefault="00914E7C" w:rsidP="00914E7C">
      <w:pPr>
        <w:shd w:val="clear" w:color="auto" w:fill="FFFFFF"/>
        <w:ind w:left="2712"/>
        <w:jc w:val="center"/>
        <w:textAlignment w:val="baseline"/>
        <w:rPr>
          <w:rFonts w:ascii="Times New Roman" w:hAnsi="Times New Roman" w:cs="Times New Roman"/>
          <w:color w:val="231F20"/>
          <w:sz w:val="20"/>
          <w:szCs w:val="20"/>
        </w:rPr>
      </w:pPr>
    </w:p>
    <w:p w14:paraId="02663447" w14:textId="77777777" w:rsidR="00914E7C" w:rsidRPr="00441A7C" w:rsidRDefault="00914E7C" w:rsidP="00914E7C">
      <w:pPr>
        <w:shd w:val="clear" w:color="auto" w:fill="FFFFFF"/>
        <w:ind w:left="2712"/>
        <w:jc w:val="center"/>
        <w:textAlignment w:val="baseline"/>
        <w:rPr>
          <w:rFonts w:ascii="Times New Roman" w:hAnsi="Times New Roman" w:cs="Times New Roman"/>
          <w:color w:val="231F20"/>
          <w:sz w:val="20"/>
          <w:szCs w:val="20"/>
        </w:rPr>
      </w:pPr>
    </w:p>
    <w:p w14:paraId="25F0435D" w14:textId="77777777" w:rsidR="00914E7C" w:rsidRPr="0067640E" w:rsidRDefault="00914E7C" w:rsidP="00472A76">
      <w:pPr>
        <w:jc w:val="right"/>
        <w:rPr>
          <w:rFonts w:ascii="Times New Roman" w:hAnsi="Times New Roman" w:cs="Times New Roman"/>
          <w:color w:val="auto"/>
          <w:sz w:val="22"/>
          <w:szCs w:val="22"/>
        </w:rPr>
      </w:pPr>
      <w:r>
        <w:rPr>
          <w:rFonts w:ascii="Times New Roman" w:hAnsi="Times New Roman"/>
          <w:color w:val="auto"/>
          <w:sz w:val="22"/>
        </w:rPr>
        <w:t>viceminister-president en minister van Landbouw, Bosbouw en Visserij</w:t>
      </w:r>
    </w:p>
    <w:p w14:paraId="0D5509C7" w14:textId="77777777" w:rsidR="00914E7C" w:rsidRDefault="00914E7C" w:rsidP="00914E7C">
      <w:pPr>
        <w:ind w:left="3540"/>
        <w:rPr>
          <w:rFonts w:ascii="Times New Roman" w:hAnsi="Times New Roman" w:cs="Times New Roman"/>
          <w:color w:val="auto"/>
          <w:sz w:val="22"/>
          <w:szCs w:val="22"/>
        </w:rPr>
      </w:pPr>
    </w:p>
    <w:p w14:paraId="1264CA3F" w14:textId="77777777" w:rsidR="00914E7C" w:rsidRPr="0067640E" w:rsidRDefault="00914E7C" w:rsidP="00914E7C">
      <w:pPr>
        <w:ind w:left="3540"/>
        <w:rPr>
          <w:rFonts w:ascii="Times New Roman" w:hAnsi="Times New Roman" w:cs="Times New Roman"/>
          <w:color w:val="auto"/>
          <w:sz w:val="22"/>
          <w:szCs w:val="22"/>
        </w:rPr>
      </w:pPr>
    </w:p>
    <w:p w14:paraId="6934B8C5" w14:textId="4C780241" w:rsidR="00914E7C" w:rsidRPr="00773578" w:rsidRDefault="00914E7C" w:rsidP="00472A76">
      <w:pPr>
        <w:ind w:left="3540"/>
        <w:rPr>
          <w:rFonts w:ascii="Times New Roman" w:hAnsi="Times New Roman" w:cs="Times New Roman"/>
          <w:sz w:val="22"/>
          <w:szCs w:val="22"/>
        </w:rPr>
      </w:pPr>
      <w:r>
        <w:rPr>
          <w:rFonts w:ascii="Times New Roman" w:hAnsi="Times New Roman"/>
          <w:color w:val="auto"/>
          <w:sz w:val="22"/>
        </w:rPr>
        <w:t xml:space="preserve">                                               Josip Dabro</w:t>
      </w:r>
    </w:p>
    <w:sectPr w:rsidR="00914E7C" w:rsidRPr="00773578" w:rsidSect="00601324">
      <w:footerReference w:type="default" r:id="rId10"/>
      <w:type w:val="continuous"/>
      <w:pgSz w:w="11906" w:h="16838" w:code="9"/>
      <w:pgMar w:top="1440" w:right="1080" w:bottom="1440" w:left="1080"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EA713" w14:textId="77777777" w:rsidR="009A1FFF" w:rsidRDefault="009A1FFF">
      <w:r>
        <w:separator/>
      </w:r>
    </w:p>
  </w:endnote>
  <w:endnote w:type="continuationSeparator" w:id="0">
    <w:p w14:paraId="133C6FD6" w14:textId="77777777" w:rsidR="009A1FFF" w:rsidRDefault="009A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rolinaBar-B39-25F2">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B8C7" w14:textId="77777777" w:rsidR="00914E7C" w:rsidRPr="00773578" w:rsidRDefault="00914E7C">
    <w:pPr>
      <w:pStyle w:val="Footer"/>
      <w:jc w:val="right"/>
      <w:rPr>
        <w:rFonts w:ascii="Times New Roman" w:hAnsi="Times New Roman" w:cs="Times New Roman"/>
        <w:sz w:val="22"/>
        <w:szCs w:val="22"/>
      </w:rPr>
    </w:pPr>
  </w:p>
  <w:p w14:paraId="6934B8C9" w14:textId="77777777" w:rsidR="00914E7C" w:rsidRPr="00237A00" w:rsidRDefault="00914E7C" w:rsidP="00D651EE">
    <w:pPr>
      <w:pStyle w:val="Footer"/>
      <w:jc w:val="center"/>
      <w:rPr>
        <w:rFonts w:ascii="Times New Roman" w:hAnsi="Times New Roman" w:cs="Times New Roman"/>
      </w:rPr>
    </w:pPr>
  </w:p>
  <w:p w14:paraId="6934B8CA" w14:textId="77777777" w:rsidR="00914E7C" w:rsidRPr="00237A00" w:rsidRDefault="00553406" w:rsidP="00D651EE">
    <w:pPr>
      <w:pStyle w:val="Footer"/>
      <w:jc w:val="center"/>
      <w:rPr>
        <w:rFonts w:ascii="Times New Roman" w:hAnsi="Times New Roman" w:cs="Times New Roman"/>
      </w:rPr>
    </w:pPr>
    <w:r>
      <w:rPr>
        <w:rFonts w:ascii="Times New Roman" w:hAnsi="Times New Roman"/>
      </w:rPr>
      <w:t xml:space="preserve">- </w:t>
    </w:r>
    <w:r w:rsidRPr="00237A00">
      <w:rPr>
        <w:rFonts w:ascii="Times New Roman" w:hAnsi="Times New Roman" w:cs="Times New Roman"/>
      </w:rPr>
      <w:fldChar w:fldCharType="begin"/>
    </w:r>
    <w:r w:rsidRPr="00237A00">
      <w:rPr>
        <w:rFonts w:ascii="Times New Roman" w:hAnsi="Times New Roman" w:cs="Times New Roman"/>
      </w:rPr>
      <w:instrText xml:space="preserve"> PAGE   \* MERGEFORMAT </w:instrText>
    </w:r>
    <w:r w:rsidRPr="00237A00">
      <w:rPr>
        <w:rFonts w:ascii="Times New Roman" w:hAnsi="Times New Roman" w:cs="Times New Roman"/>
      </w:rPr>
      <w:fldChar w:fldCharType="separate"/>
    </w:r>
    <w:r>
      <w:rPr>
        <w:rFonts w:ascii="Times New Roman" w:hAnsi="Times New Roman" w:cs="Times New Roman"/>
      </w:rPr>
      <w:t>2</w:t>
    </w:r>
    <w:r w:rsidRPr="00237A00">
      <w:rPr>
        <w:rFonts w:ascii="Times New Roman" w:hAnsi="Times New Roman" w:cs="Times New Roman"/>
      </w:rPr>
      <w:fldChar w:fldCharType="end"/>
    </w:r>
    <w:r>
      <w:rPr>
        <w:rFonts w:ascii="Times New Roman" w:hAnsi="Times New Roman"/>
      </w:rPr>
      <w:t xml:space="preserve"> -</w:t>
    </w:r>
  </w:p>
  <w:p w14:paraId="6934B8CB" w14:textId="32D2E02F" w:rsidR="00914E7C" w:rsidRPr="00782529" w:rsidRDefault="00914E7C" w:rsidP="00601324">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73835" w14:textId="77777777" w:rsidR="009A1FFF" w:rsidRDefault="009A1FFF">
      <w:r>
        <w:separator/>
      </w:r>
    </w:p>
  </w:footnote>
  <w:footnote w:type="continuationSeparator" w:id="0">
    <w:p w14:paraId="754A370F" w14:textId="77777777" w:rsidR="009A1FFF" w:rsidRDefault="009A1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3C7B"/>
    <w:multiLevelType w:val="hybridMultilevel"/>
    <w:tmpl w:val="03B0F4C4"/>
    <w:lvl w:ilvl="0" w:tplc="AD58AD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EE0CA9"/>
    <w:multiLevelType w:val="hybridMultilevel"/>
    <w:tmpl w:val="80CCAA8A"/>
    <w:lvl w:ilvl="0" w:tplc="6DC6D8B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AB416CD"/>
    <w:multiLevelType w:val="hybridMultilevel"/>
    <w:tmpl w:val="9892AC0C"/>
    <w:lvl w:ilvl="0" w:tplc="CF4E7058">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818842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099056">
    <w:abstractNumId w:val="0"/>
  </w:num>
  <w:num w:numId="3" w16cid:durableId="145313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8A"/>
    <w:rsid w:val="00007231"/>
    <w:rsid w:val="00043620"/>
    <w:rsid w:val="001361DF"/>
    <w:rsid w:val="00136ACA"/>
    <w:rsid w:val="001A3598"/>
    <w:rsid w:val="001C1586"/>
    <w:rsid w:val="001F5EB8"/>
    <w:rsid w:val="00201292"/>
    <w:rsid w:val="00342CE8"/>
    <w:rsid w:val="0035698C"/>
    <w:rsid w:val="003A7245"/>
    <w:rsid w:val="003B358E"/>
    <w:rsid w:val="004645CB"/>
    <w:rsid w:val="00472A76"/>
    <w:rsid w:val="00473A90"/>
    <w:rsid w:val="004B6626"/>
    <w:rsid w:val="004C0EF1"/>
    <w:rsid w:val="005415CA"/>
    <w:rsid w:val="005456C3"/>
    <w:rsid w:val="00553406"/>
    <w:rsid w:val="00687000"/>
    <w:rsid w:val="006D1DB4"/>
    <w:rsid w:val="006E655B"/>
    <w:rsid w:val="00766107"/>
    <w:rsid w:val="007E04B1"/>
    <w:rsid w:val="007E66C9"/>
    <w:rsid w:val="00914E7C"/>
    <w:rsid w:val="00954CAE"/>
    <w:rsid w:val="009A1FFF"/>
    <w:rsid w:val="00A3635D"/>
    <w:rsid w:val="00A51D39"/>
    <w:rsid w:val="00A76C5B"/>
    <w:rsid w:val="00A8533F"/>
    <w:rsid w:val="00B657AE"/>
    <w:rsid w:val="00C111A8"/>
    <w:rsid w:val="00C34602"/>
    <w:rsid w:val="00CB4DC3"/>
    <w:rsid w:val="00CE4A8B"/>
    <w:rsid w:val="00CF2F7E"/>
    <w:rsid w:val="00D71A28"/>
    <w:rsid w:val="00E12B78"/>
    <w:rsid w:val="00E8181B"/>
    <w:rsid w:val="00F174AB"/>
    <w:rsid w:val="00F6668A"/>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4B89B"/>
  <w15:docId w15:val="{05C490BC-B9E1-4838-9B89-6B221E10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B64B8"/>
    <w:rPr>
      <w:color w:val="808080"/>
    </w:rPr>
  </w:style>
  <w:style w:type="paragraph" w:styleId="BalloonText">
    <w:name w:val="Balloon Text"/>
    <w:basedOn w:val="Normal"/>
    <w:link w:val="BalloonTextChar"/>
    <w:rsid w:val="00AE5017"/>
    <w:rPr>
      <w:rFonts w:ascii="Segoe UI" w:hAnsi="Segoe UI" w:cs="Segoe UI"/>
      <w:sz w:val="18"/>
      <w:szCs w:val="18"/>
    </w:rPr>
  </w:style>
  <w:style w:type="character" w:customStyle="1" w:styleId="BalloonTextChar">
    <w:name w:val="Balloon Text Char"/>
    <w:link w:val="BalloonText"/>
    <w:rsid w:val="00AE5017"/>
    <w:rPr>
      <w:rFonts w:ascii="Segoe UI" w:hAnsi="Segoe UI" w:cs="Segoe UI"/>
      <w:sz w:val="18"/>
      <w:szCs w:val="18"/>
    </w:rPr>
  </w:style>
  <w:style w:type="paragraph" w:styleId="Header">
    <w:name w:val="header"/>
    <w:basedOn w:val="Normal"/>
    <w:link w:val="HeaderChar"/>
    <w:rsid w:val="00EC52B0"/>
    <w:pPr>
      <w:tabs>
        <w:tab w:val="center" w:pos="4680"/>
        <w:tab w:val="right" w:pos="9360"/>
      </w:tabs>
    </w:pPr>
  </w:style>
  <w:style w:type="character" w:customStyle="1" w:styleId="HeaderChar">
    <w:name w:val="Header Char"/>
    <w:link w:val="Header"/>
    <w:rsid w:val="00EC52B0"/>
    <w:rPr>
      <w:rFonts w:ascii="Arial" w:hAnsi="Arial" w:cs="Arial"/>
      <w:color w:val="000000"/>
      <w:sz w:val="24"/>
      <w:szCs w:val="24"/>
      <w:lang w:val="nl-NL" w:eastAsia="hr-HR"/>
    </w:rPr>
  </w:style>
  <w:style w:type="paragraph" w:styleId="Footer">
    <w:name w:val="footer"/>
    <w:basedOn w:val="Normal"/>
    <w:link w:val="FooterChar"/>
    <w:rsid w:val="00EC52B0"/>
    <w:pPr>
      <w:tabs>
        <w:tab w:val="center" w:pos="4680"/>
        <w:tab w:val="right" w:pos="9360"/>
      </w:tabs>
    </w:pPr>
  </w:style>
  <w:style w:type="character" w:customStyle="1" w:styleId="FooterChar">
    <w:name w:val="Footer Char"/>
    <w:link w:val="Footer"/>
    <w:rsid w:val="00EC52B0"/>
    <w:rPr>
      <w:rFonts w:ascii="Arial" w:hAnsi="Arial" w:cs="Arial"/>
      <w:color w:val="000000"/>
      <w:sz w:val="24"/>
      <w:szCs w:val="24"/>
      <w:lang w:val="nl-NL" w:eastAsia="hr-HR"/>
    </w:rPr>
  </w:style>
  <w:style w:type="character" w:styleId="CommentReference">
    <w:name w:val="annotation reference"/>
    <w:uiPriority w:val="99"/>
    <w:unhideWhenUsed/>
    <w:rsid w:val="00CB4DC3"/>
    <w:rPr>
      <w:sz w:val="16"/>
      <w:szCs w:val="16"/>
    </w:rPr>
  </w:style>
  <w:style w:type="paragraph" w:styleId="CommentText">
    <w:name w:val="annotation text"/>
    <w:basedOn w:val="Normal"/>
    <w:link w:val="CommentTextChar"/>
    <w:uiPriority w:val="99"/>
    <w:unhideWhenUsed/>
    <w:rsid w:val="00CB4DC3"/>
    <w:pPr>
      <w:spacing w:after="160"/>
    </w:pPr>
    <w:rPr>
      <w:rFonts w:ascii="Calibri" w:eastAsia="Calibri" w:hAnsi="Calibri" w:cs="Times New Roman"/>
      <w:color w:val="auto"/>
      <w:sz w:val="20"/>
      <w:szCs w:val="20"/>
      <w:lang w:eastAsia="en-US"/>
    </w:rPr>
  </w:style>
  <w:style w:type="character" w:customStyle="1" w:styleId="CommentTextChar">
    <w:name w:val="Comment Text Char"/>
    <w:basedOn w:val="DefaultParagraphFont"/>
    <w:link w:val="CommentText"/>
    <w:uiPriority w:val="99"/>
    <w:rsid w:val="00CB4DC3"/>
    <w:rPr>
      <w:rFonts w:ascii="Calibri" w:eastAsia="Calibri" w:hAnsi="Calibri"/>
      <w:lang w:val="nl-NL"/>
    </w:rPr>
  </w:style>
  <w:style w:type="paragraph" w:styleId="ListParagraph">
    <w:name w:val="List Paragraph"/>
    <w:basedOn w:val="Normal"/>
    <w:uiPriority w:val="34"/>
    <w:qFormat/>
    <w:rsid w:val="00CB4DC3"/>
    <w:pPr>
      <w:spacing w:after="160" w:line="259" w:lineRule="auto"/>
      <w:ind w:left="720"/>
      <w:contextualSpacing/>
    </w:pPr>
    <w:rPr>
      <w:rFonts w:ascii="Calibri" w:eastAsia="Calibri" w:hAnsi="Calibri" w:cs="Times New Roman"/>
      <w:color w:val="auto"/>
      <w:sz w:val="22"/>
      <w:szCs w:val="22"/>
      <w:lang w:eastAsia="en-US"/>
    </w:rPr>
  </w:style>
  <w:style w:type="paragraph" w:customStyle="1" w:styleId="tb-na16">
    <w:name w:val="tb-na16"/>
    <w:basedOn w:val="Normal"/>
    <w:rsid w:val="00CB4DC3"/>
    <w:pPr>
      <w:spacing w:before="100" w:beforeAutospacing="1" w:after="100" w:afterAutospacing="1"/>
      <w:jc w:val="center"/>
    </w:pPr>
    <w:rPr>
      <w:rFonts w:ascii="Times New Roman" w:hAnsi="Times New Roman" w:cs="Times New Roman"/>
      <w:b/>
      <w:bCs/>
      <w:color w:val="auto"/>
      <w:sz w:val="36"/>
      <w:szCs w:val="36"/>
    </w:rPr>
  </w:style>
  <w:style w:type="paragraph" w:customStyle="1" w:styleId="klasa2">
    <w:name w:val="klasa2"/>
    <w:basedOn w:val="Normal"/>
    <w:rsid w:val="00CB4DC3"/>
    <w:pPr>
      <w:spacing w:before="100" w:beforeAutospacing="1" w:after="100" w:afterAutospacing="1"/>
    </w:pPr>
    <w:rPr>
      <w:rFonts w:ascii="Times New Roman" w:hAnsi="Times New Roman" w:cs="Times New Roman"/>
      <w:color w:val="auto"/>
    </w:rPr>
  </w:style>
  <w:style w:type="paragraph" w:customStyle="1" w:styleId="box477074">
    <w:name w:val="box_477074"/>
    <w:basedOn w:val="Normal"/>
    <w:rsid w:val="00914E7C"/>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89830B0CE7C74CB1366185005C3930" ma:contentTypeVersion="0" ma:contentTypeDescription="Create a new document." ma:contentTypeScope="" ma:versionID="665c8f79bb15f836ec27fc2d9a1aa2b7">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1A0BE-1A58-4DA4-81CF-50C07D35C644}">
  <ds:schemaRefs>
    <ds:schemaRef ds:uri="http://schemas.microsoft.com/sharepoint/v3/contenttype/forms"/>
  </ds:schemaRefs>
</ds:datastoreItem>
</file>

<file path=customXml/itemProps2.xml><?xml version="1.0" encoding="utf-8"?>
<ds:datastoreItem xmlns:ds="http://schemas.openxmlformats.org/officeDocument/2006/customXml" ds:itemID="{1C5E5508-C983-4CEA-8E82-A6D0CBDF6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262A31-CD10-4F38-BE8B-9C3292A52E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5483</Words>
  <Characters>31255</Characters>
  <Application>Microsoft Office Word</Application>
  <DocSecurity>0</DocSecurity>
  <Lines>260</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Predlozak</vt:lpstr>
      <vt:lpstr>Predlozak</vt:lpstr>
    </vt:vector>
  </TitlesOfParts>
  <Company>RH-TDU</Company>
  <LinksUpToDate>false</LinksUpToDate>
  <CharactersWithSpaces>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Stjepan Bobinac</dc:creator>
  <cp:lastModifiedBy>L. B.</cp:lastModifiedBy>
  <cp:revision>7</cp:revision>
  <cp:lastPrinted>2014-01-14T17:40:00Z</cp:lastPrinted>
  <dcterms:created xsi:type="dcterms:W3CDTF">2024-08-13T11:03:00Z</dcterms:created>
  <dcterms:modified xsi:type="dcterms:W3CDTF">2024-11-19T14:56:00Z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0x010100BF89830B0CE7C74CB1366185005C3930</vt:lpwstr>
  </property>
</Properties>
</file>