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Layout w:type="fixed"/>
        <w:tblLook w:val="04A0" w:firstRow="1" w:lastRow="0" w:firstColumn="1" w:lastColumn="0" w:noHBand="0" w:noVBand="1"/>
      </w:tblPr>
      <w:tblGrid>
        <w:gridCol w:w="9639"/>
      </w:tblGrid>
      <w:tr w:rsidR="00914531" w:rsidRPr="001333C1" w14:paraId="63CDADFE" w14:textId="77777777" w:rsidTr="00337224">
        <w:tc>
          <w:tcPr>
            <w:tcW w:w="4678" w:type="dxa"/>
            <w:tcBorders>
              <w:top w:val="nil"/>
              <w:left w:val="nil"/>
              <w:bottom w:val="nil"/>
              <w:right w:val="nil"/>
            </w:tcBorders>
          </w:tcPr>
          <w:p w14:paraId="42BBE7FE"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p w14:paraId="3DBFC527" w14:textId="77777777" w:rsidR="00914531" w:rsidRPr="00914531" w:rsidRDefault="00914531" w:rsidP="00914531">
            <w:pPr>
              <w:widowControl w:val="0"/>
              <w:autoSpaceDE w:val="0"/>
              <w:autoSpaceDN w:val="0"/>
              <w:adjustRightInd w:val="0"/>
              <w:jc w:val="center"/>
              <w:rPr>
                <w:rFonts w:ascii="Calibri" w:eastAsia="Times New Roman" w:hAnsi="Calibri" w:cs="Calibri"/>
                <w:b/>
                <w:sz w:val="24"/>
                <w:szCs w:val="24"/>
              </w:rPr>
            </w:pPr>
            <w:r>
              <w:rPr>
                <w:rFonts w:ascii="Calibri" w:hAnsi="Calibri"/>
                <w:b/>
                <w:sz w:val="24"/>
              </w:rPr>
              <w:t>KRALJEVINA BELGIJA</w:t>
            </w:r>
          </w:p>
          <w:p w14:paraId="00FB46C2" w14:textId="77777777" w:rsidR="00914531" w:rsidRPr="00914531" w:rsidRDefault="00914531" w:rsidP="00914531">
            <w:pPr>
              <w:widowControl w:val="0"/>
              <w:autoSpaceDE w:val="0"/>
              <w:autoSpaceDN w:val="0"/>
              <w:adjustRightInd w:val="0"/>
              <w:jc w:val="center"/>
              <w:rPr>
                <w:rFonts w:ascii="Calibri" w:eastAsia="Times New Roman" w:hAnsi="Calibri" w:cs="Calibri"/>
                <w:b/>
                <w:sz w:val="24"/>
                <w:szCs w:val="24"/>
              </w:rPr>
            </w:pPr>
            <w:r>
              <w:rPr>
                <w:rFonts w:ascii="Calibri" w:hAnsi="Calibri"/>
                <w:b/>
                <w:sz w:val="24"/>
              </w:rPr>
              <w:t>_________</w:t>
            </w:r>
          </w:p>
          <w:p w14:paraId="42D62EEF"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p w14:paraId="2DD351FB" w14:textId="77777777" w:rsidR="00914531" w:rsidRPr="00914531" w:rsidRDefault="00914531" w:rsidP="00914531">
            <w:pPr>
              <w:jc w:val="center"/>
              <w:rPr>
                <w:rFonts w:ascii="Calibri" w:eastAsia="Times New Roman" w:hAnsi="Calibri" w:cs="Calibri"/>
                <w:b/>
                <w:sz w:val="24"/>
                <w:szCs w:val="24"/>
              </w:rPr>
            </w:pPr>
            <w:r>
              <w:rPr>
                <w:rFonts w:ascii="Calibri" w:hAnsi="Calibri"/>
                <w:b/>
                <w:sz w:val="24"/>
              </w:rPr>
              <w:t>ZVEZNA JAVNA SLUŽBA ZA PRAVOSODJE</w:t>
            </w:r>
          </w:p>
          <w:p w14:paraId="1EFCD03E"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tc>
      </w:tr>
      <w:tr w:rsidR="00914531" w:rsidRPr="001333C1" w14:paraId="5581AA3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498D073"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7D8204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A6AC82E"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19 JUNIJ 2022 - Kraljeva uredba o določitvi postopkov za vpogled v centralni kreditni register posameznikov s strani komisije za igre na srečo in o spremembi določb o omejevanju spletnih iger na srečo</w:t>
            </w:r>
          </w:p>
          <w:p w14:paraId="1D8E77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BC4419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FE26832"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r w:rsidR="00914531" w:rsidRPr="00914531" w14:paraId="5F6D998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3145E2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b/>
                <w:sz w:val="24"/>
              </w:rPr>
              <w:t>POROČILO KRALJU</w:t>
            </w:r>
          </w:p>
        </w:tc>
      </w:tr>
      <w:tr w:rsidR="00914531" w:rsidRPr="00914531" w14:paraId="79B80C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AA8685A"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lang w:val="fr-FR"/>
              </w:rPr>
            </w:pPr>
          </w:p>
        </w:tc>
      </w:tr>
      <w:tr w:rsidR="00914531" w:rsidRPr="00914531" w14:paraId="653680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4B23F63"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Vaše Veličanstvo, </w:t>
            </w:r>
          </w:p>
        </w:tc>
      </w:tr>
      <w:tr w:rsidR="00914531" w:rsidRPr="00914531" w14:paraId="0AA4F94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ED5A0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lang w:val="fr-FR"/>
              </w:rPr>
            </w:pPr>
          </w:p>
        </w:tc>
      </w:tr>
      <w:tr w:rsidR="00914531" w:rsidRPr="001333C1" w14:paraId="2783CA7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5FC9838"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ta osnutek kraljeve uredbe, ki vam je bil predložen, ima dva dela. Namen projekta je predvsem izvajanje člena 55/1 Zakona z dne 7. maja 1999 o igrah na srečo, stavah, igralnicah in varstvu igralcev (v nadaljevanju: zakon o igrah na srečo). Poleg tega določa spremembo in pojasnitev člena 6(1)(1) Kraljeve uredbe z dne 25. oktobra 2018 o načinih prirejanja iger na srečo in stav, ki se izvajajo s pomočjo instrumentov informacijske družbe.</w:t>
            </w:r>
          </w:p>
          <w:p w14:paraId="7668A4B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AFA8E1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5F9E8F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Osnutek je bil predložen organu za varstvo podatkov, ki je 4. oktobra 2021 podal mnenje št. 177/2021. Velika večina pripomb organa za varstvo podatkov je bila obravnavana in se odražajo v komentarjih po členih spodaj.</w:t>
            </w:r>
          </w:p>
          <w:p w14:paraId="5F6AB04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E6EBA2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92A7F9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Na podlagi sporočila 2021/0845/B Evropski komisiji z dne 9. decembra 2021 v skladu s členom 5(1) Direktive (EU) 2015/1535 Evropskega parlamenta in Sveta z dne 9. septembra 2015 o določitvi postopka za zbiranje informacij na področju tehničnih predpisov in pravil za storitve informacijske družbe osnutek ni prejel pripomb Evropske komisije ali držav članic.</w:t>
            </w:r>
          </w:p>
        </w:tc>
      </w:tr>
      <w:tr w:rsidR="00914531" w:rsidRPr="001333C1" w14:paraId="6539F09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8E71C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5F9C3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ACFA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Pred obravnavo dela, ki se nanaša na izvajanje člena 55/1, je treba pojasniti spremembo člena 6(1)(1), zgoraj navedene Kraljeve uredbe z dne 25. oktobra 2018. Določbe te uredbe o izvajanju člena 55/1 so namreč namenjene izvajanju naloge iz člena 6(1)(1)(b) Kraljeve uredbe z dne 25. oktobra 2018.</w:t>
            </w:r>
          </w:p>
          <w:p w14:paraId="0A7E2FB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A4E950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9D638D1"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00966F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3B6EA3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Prva sprememba se nanaša na točko (a), ki določa, </w:t>
            </w:r>
            <w:r>
              <w:rPr>
                <w:rFonts w:ascii="Calibri" w:hAnsi="Calibri"/>
                <w:i/>
                <w:sz w:val="24"/>
              </w:rPr>
              <w:t>„da lahko igralec pri vseh igrah na srečo in stavah, pri katerih sodeluje, dopolni svoje spletne račune igralcev za največ 500 EUR na teden“.</w:t>
            </w:r>
            <w:r>
              <w:rPr>
                <w:rFonts w:ascii="Calibri" w:hAnsi="Calibri"/>
                <w:sz w:val="24"/>
              </w:rPr>
              <w:t xml:space="preserve"> Privzeti znesek omejitve iger na srečo se popravi navzdol na 200 EUR, da se poveča zaščita igralcev.  Poleg tega se črta besedilo „za vse igre na srečo in stave, v katerih sodelujejo“. Splošna omejitev igre (veljavna za vsa spletna mesta), ki se v praksi ni izvajala od začetka veljavnosti kraljeve uredbe leta 2018, se je izkazala za tehnično nerealno. Ima tudi številne pomanjkljivosti. Splošna omejitev naj bi igralce zaščitila pred nevarnostmi iger na srečo in preprečila prekomerno porabo, povezano z igrami na srečo. Vendar je treba opozoriti, da splošna omejitev iger na srečo v sedanji obliki igralcem ne zagotavlja kakovostne zaščite. To velja samo za zakonite spletne igre na srečo, tako da lahko igralci še vedno gredo v klasične igre na srečo. Zaradi obdelave podatkov, </w:t>
            </w:r>
            <w:r>
              <w:rPr>
                <w:rFonts w:ascii="Calibri" w:hAnsi="Calibri"/>
                <w:sz w:val="24"/>
              </w:rPr>
              <w:lastRenderedPageBreak/>
              <w:t>ki se nanašajo na splošno omejitev iger na srečo, se lahko igralci nagibajo k temu, da zahtevajo znatno povečanje svoje omejitve, tako da se podatki ne obdelujejo več.</w:t>
            </w:r>
          </w:p>
          <w:p w14:paraId="3B43B87D"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688D55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3BF8CC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Glede na zgoraj navedeno je zato bolje odstraniti splošno naravo omejitve in jo ohraniti na omejitvi za posamezno spletno stran, hkrati pa znižati privzeto omejitev. To bolje ščiti igralce in še posebej najbolj ranljive med njimi.</w:t>
            </w:r>
          </w:p>
        </w:tc>
      </w:tr>
      <w:tr w:rsidR="00914531" w:rsidRPr="001333C1" w14:paraId="3E3774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A6C0CE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To pomeni, da igralec, ki želi povečati svojo omejitev iger na srečo v višini 200 EUR, prek imetnika licence vloži vlogo pri komisiji za igre na srečo. Komisija za igre na srečo v treh dneh preveri, ali igralec zamuja s plačilom v centralnem kreditnem registru posameznikov Nacionalne banke Belgije. Če ni znano, da igralec zamuja s plačilom, mu bo dovoljeno povečati svojo omejitev iger na srečo s tem pridobiteljem licence za znesek po lastni izbiri.</w:t>
            </w:r>
          </w:p>
        </w:tc>
      </w:tr>
      <w:tr w:rsidR="00914531" w:rsidRPr="001333C1" w14:paraId="683FF6B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0898F00"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0D929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E8FDA1"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V skladu s členom 55/1 zakona o igrah na srečo je torej treba opredeliti določbe, v skladu s katerimi lahko komisija od Nacionalne banke Belgije zahteva, da ugotovi, ali je oseba centralnem kreditnem registru posameznikov Nacionalne banke Belgije znana v zamudi pri plačilu. Namen teh določb je komisiji omogočiti izvajanje nalog zaščite igralcev, ki so ji dodeljene z navedenim zakonom in njegovimi izvedbenimi uredbami.</w:t>
            </w:r>
          </w:p>
          <w:p w14:paraId="1D57154F"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49E475C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609B2A5" w14:textId="06843D59"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Člen 6(1)(1) navedene Uredbe z dne 25. oktobra 2018 določa privzeto omejitev za vse igralce v zvezi z doplačilom njihovih igralniških računov za igre na srečo in stave z uporabo storitev informacijske družbe. V skladu s členom 6(1)(1)(b) Kraljeve uredbe z dne 25. oktobra 2018, kakor je bil spremenjen s to uredbo, lahko igralci zahtevajo povečanje te omejitve iger na srečo. Vendar se lahko tako povečanje, razen v primerih, opredeljenih v prehodnem ukrepu iz člena 13(2) Kraljeve uredbe z dne 25. oktobra 2018, odobri le, če nacionalna banka komisiji za igre na srečo potrdi, da igralec ni v zamudi s plačili v centralnem kreditnem registru posameznikov. Da bi to preverili, morajo ponudniki iger na srečo nekatere podatke o igralcih posredovati komisiji za igre na srečo, ki mora imeti možnost, da pri nacionalni banki preveri, ali je igralec v zadevnem registru znan.</w:t>
            </w:r>
            <w:r>
              <w:rPr>
                <w:rFonts w:ascii="Times New Roman" w:hAnsi="Times New Roman"/>
                <w:sz w:val="24"/>
              </w:rPr>
              <w:t xml:space="preserve"> </w:t>
            </w:r>
            <w:r>
              <w:rPr>
                <w:rFonts w:ascii="Calibri" w:hAnsi="Calibri"/>
                <w:sz w:val="24"/>
              </w:rPr>
              <w:t>Ta sistem pomeni, da je kraljeva uredba potrebna za ureditev načina, na katerega lahko komisija zaprosi nacionalno banko, ali oseba ne plača v centralnem kreditnem registru posameznikov, kot je določeno v členu 55/1 zakona.</w:t>
            </w:r>
          </w:p>
          <w:p w14:paraId="0D17174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6C84A84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C881B1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Določbe te uredbe so torej namenjene opravljanju nalog iz člena 6(1)(1)(b) navedene uredbe.</w:t>
            </w:r>
          </w:p>
        </w:tc>
      </w:tr>
      <w:tr w:rsidR="00914531" w:rsidRPr="001333C1" w14:paraId="75DCB15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38CB51"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3DB62E3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E8BA142" w14:textId="77777777" w:rsidR="00914531" w:rsidRPr="00914531" w:rsidRDefault="00914531" w:rsidP="00914531">
            <w:pPr>
              <w:widowControl w:val="0"/>
              <w:autoSpaceDE w:val="0"/>
              <w:autoSpaceDN w:val="0"/>
              <w:adjustRightInd w:val="0"/>
              <w:jc w:val="both"/>
              <w:rPr>
                <w:rFonts w:ascii="Calibri" w:eastAsia="Times New Roman" w:hAnsi="Calibri" w:cs="Calibri"/>
                <w:b/>
                <w:i/>
                <w:sz w:val="24"/>
                <w:szCs w:val="24"/>
              </w:rPr>
            </w:pPr>
            <w:r>
              <w:rPr>
                <w:rFonts w:ascii="Calibri" w:hAnsi="Calibri"/>
                <w:b/>
                <w:i/>
                <w:sz w:val="24"/>
              </w:rPr>
              <w:t>Pripombe k členom</w:t>
            </w:r>
          </w:p>
        </w:tc>
      </w:tr>
      <w:tr w:rsidR="00914531" w:rsidRPr="00914531" w14:paraId="6C0E8A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184B54"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54D714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4DE079F"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Člen 1</w:t>
            </w:r>
          </w:p>
        </w:tc>
      </w:tr>
      <w:tr w:rsidR="00914531" w:rsidRPr="00914531" w14:paraId="175F7CB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A33FC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781F4D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540047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V skladu z mnenjem organa za varstvo podatkov ta člen določa namen, za katerega lahko komisija za igre na srečo vpogleda v centralnem kreditnem registru posameznikov Nacionalne banke Belgije. Naloga komisije za igre na srečo je, da preveri, ali oseba, ki zahteva povečanje svoje omejitve iger na srečo, zamuja s plačilom v centralnem kreditnem registru posameznikov Nacionalne banke Belgije.</w:t>
            </w:r>
          </w:p>
          <w:p w14:paraId="43F84B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476C694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F9B648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Člen 2</w:t>
            </w:r>
          </w:p>
        </w:tc>
      </w:tr>
      <w:tr w:rsidR="00914531" w:rsidRPr="001333C1" w14:paraId="07FF690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50ED72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Nacionalna banka Belgije kot upravljavec podatkov določi tehnične ureditve za vpogled v centralni kreditni register posameznikov Nacionalne banke Belgije s strani komisije za igre na srečo. </w:t>
            </w:r>
          </w:p>
          <w:p w14:paraId="455FD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772A72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C6D120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Ta člen sledi mnenju organa za varstvo podatkov.</w:t>
            </w:r>
          </w:p>
          <w:p w14:paraId="2F5A54C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2021099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483C66E"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Člen 3</w:t>
            </w:r>
          </w:p>
          <w:p w14:paraId="0E60517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nl-BE"/>
              </w:rPr>
            </w:pPr>
          </w:p>
        </w:tc>
      </w:tr>
      <w:tr w:rsidR="00914531" w:rsidRPr="001333C1" w14:paraId="66AC413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E7A69E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V skladu z mnenjem organa za varstvo podatkov člen 3 določa, katere identifikacijske podatke lahko komisija za igre na srečo posreduje Nacionalni banki Belgije. </w:t>
            </w:r>
          </w:p>
          <w:p w14:paraId="293EBB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5566F04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94ED6C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Da bi komisiji za igre na srečo omogočili vložitev vloge pri Nacionalni banki Belgije, mora imeti komisija nacionalno registrsko številko igralca,</w:t>
            </w:r>
            <w:r>
              <w:rPr>
                <w:rFonts w:ascii="Times New Roman" w:hAnsi="Times New Roman"/>
                <w:sz w:val="24"/>
              </w:rPr>
              <w:t xml:space="preserve"> </w:t>
            </w:r>
            <w:r>
              <w:rPr>
                <w:rFonts w:ascii="Calibri" w:hAnsi="Calibri"/>
                <w:sz w:val="24"/>
              </w:rPr>
              <w:t>ki zahteva zvišanje igralčeve omejitve iger na srečo, ali, če to ni znano upravljavcu, ki komisiji za igre na srečo posreduje podatke, priimek, ime in datum rojstva igralca. Podatki o evidentiranih posojilih se ne sporočajo.</w:t>
            </w:r>
          </w:p>
          <w:p w14:paraId="6091D3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100483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91D9F6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Ta določba vključuje tudi obveznost upravljavcev, da te podatke priložijo priglasitvi iz člena 6(1)(1)(b)(2) Uredbe z dne 25. oktobra 2018. Če upravljavci tega ne storijo, komisija za igre na srečo ne more izpolniti svoje naloge.</w:t>
            </w:r>
          </w:p>
          <w:p w14:paraId="3079F03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3950F1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2E02E18"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Člen 4</w:t>
            </w:r>
          </w:p>
          <w:p w14:paraId="3D5511B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78308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86FCF8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V skladu z mnenjem organa za varstvo podatkov člen 4 določa obdobje hrambe nacionalne registrske številke ali identifikacijskih podatkov igralca s strani komisije za igre na srečo. </w:t>
            </w:r>
          </w:p>
        </w:tc>
      </w:tr>
      <w:tr w:rsidR="00914531" w:rsidRPr="001333C1" w14:paraId="4D57CEE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1EB5CE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EDB260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CAA3F1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Člen 5</w:t>
            </w:r>
          </w:p>
          <w:p w14:paraId="6A439C9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65B73B4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4E6D7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Člen 5 se nanaša na vodenje dnevniških datotek s strani komisije za igre na srečo in Nacionalne banke Belgije, kot je zahteval organ za varstvo podatkov. </w:t>
            </w:r>
          </w:p>
          <w:p w14:paraId="73CB9F9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21005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168F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Organ za varstvo podatkov v svojem mnenju navaja, da „</w:t>
            </w:r>
            <w:r>
              <w:rPr>
                <w:rFonts w:ascii="Calibri" w:hAnsi="Calibri"/>
                <w:i/>
                <w:sz w:val="24"/>
              </w:rPr>
              <w:t xml:space="preserve">mora biti ta datoteka zaščitena pred kakršnimi koli spremembami, hraniti 10 let od datuma posvetovanja in biti na voljo organu za varstvo podatkov na prvo zahtevo.“ </w:t>
            </w:r>
            <w:r>
              <w:rPr>
                <w:rFonts w:ascii="Calibri" w:hAnsi="Calibri"/>
                <w:sz w:val="24"/>
              </w:rPr>
              <w:t xml:space="preserve">Vendar je treba to obdobje hrambe prilagoditi dolžini obdobja hrambe iz člena 12(3) Zakona z dne 28. novembra 2021 o organizaciji registra kreditov za podjetja, tj. pet let, saj so podatki iz centralnega kreditnega registra posameznikov in kreditnega registra podjetjem v istem sistemu. Nacionalna banka Belgije torej ne more prilagoditi obdobja hrambe dnevniških datotek glede na zmogljivost uporabnika ali uporabljeno funkcionalnost. </w:t>
            </w:r>
          </w:p>
        </w:tc>
      </w:tr>
      <w:tr w:rsidR="00914531" w:rsidRPr="00914531" w14:paraId="5D9A83F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C6EEE9A" w14:textId="77777777" w:rsidR="00764CCB" w:rsidRDefault="00764CCB" w:rsidP="00914531">
            <w:pPr>
              <w:widowControl w:val="0"/>
              <w:autoSpaceDE w:val="0"/>
              <w:autoSpaceDN w:val="0"/>
              <w:adjustRightInd w:val="0"/>
              <w:jc w:val="both"/>
              <w:rPr>
                <w:rFonts w:ascii="Calibri" w:hAnsi="Calibri"/>
                <w:b/>
                <w:sz w:val="24"/>
              </w:rPr>
            </w:pPr>
          </w:p>
          <w:p w14:paraId="6BB01820" w14:textId="4C55A384"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Člen 6</w:t>
            </w:r>
          </w:p>
        </w:tc>
      </w:tr>
      <w:tr w:rsidR="00914531" w:rsidRPr="00914531" w14:paraId="433545F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BC5ED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B9239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DCA790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V skladu z mnenjem organa za varstvo podatkov so pravice dostopa do centralnega kreditnega registra posameznikov omejene na osebe, ki jih določi komisija za igre na srečo, katerih vloga to zahteva. V skladu s tem mnenjem člen določa tudi uporabo močnega sistema avtentikacije za upravljanje dostopa, in sicer avtentikacije prek elektronske osebne izkaznice, bodisi v zvezi z uporabo komisije za igre na srečo bodisi z uporabo Nacionalne banke Belgije. Ko je torej v zvezi z eno od zgoraj navedenih vlog mogoče avtentikacijo opraviti z elektronsko osebno izkaznico, se ta določba spoštuje.</w:t>
            </w:r>
          </w:p>
        </w:tc>
      </w:tr>
      <w:tr w:rsidR="00914531" w:rsidRPr="001333C1" w14:paraId="020C57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3BD0D9B"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Trenutno je s centralnim kreditnim registrom posameznikov povezava vzpostavljena le s potrdilom (skupine), ki ga izda Nacionalna banka Belgije, in ne z elektronsko osebno izkaznico. </w:t>
            </w:r>
          </w:p>
          <w:p w14:paraId="06BFAAE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114B4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E88A5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Opozoriti je treba, da se tukaj navedeni postopek izvaja v dveh fazah: </w:t>
            </w:r>
          </w:p>
          <w:p w14:paraId="4B48C0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68337E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24DD13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w:t>
            </w:r>
            <w:r>
              <w:rPr>
                <w:rFonts w:ascii="Calibri" w:hAnsi="Calibri"/>
                <w:sz w:val="24"/>
              </w:rPr>
              <w:tab/>
              <w:t xml:space="preserve">Kadar igralec prek upravljavca od Komisije za igre na srečo zahteva povečanje omejitve iger na srečo, se nadzor nad centralnim kreditnim registrom posameznikov Nacionalne banke Belgije izvaja samodejno, brez človeškega posredovanja in s tem brez avtentikacije. </w:t>
            </w:r>
          </w:p>
          <w:p w14:paraId="0E60E6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48D20D0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304E5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t>
            </w:r>
            <w:r>
              <w:rPr>
                <w:rFonts w:ascii="Calibri" w:hAnsi="Calibri"/>
                <w:sz w:val="24"/>
              </w:rPr>
              <w:tab/>
              <w:t>Kadar je v poznejši fazi potrebno človeško posredovanje, zlasti s strani osebja komisije za igre na srečo, katerega funkcija to zahteva, je mogoča avtentifikacija z elektronsko osebno izkaznico. Vendar ta sistem za avtentikacijo trenutno ni vzpostavljen in za vzpostavitev tega sistema bo potrebnih več mesecev.</w:t>
            </w:r>
          </w:p>
          <w:p w14:paraId="4DF8473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4FAA0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D4AE13F"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Člen 7</w:t>
            </w:r>
          </w:p>
          <w:p w14:paraId="7CAFF29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FE4590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DF44AC0"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 xml:space="preserve">Člen 7 določa obdobje hrambe podatkov, ki jih komisija za igre na srečo zbere iz centralnega kreditnega registra posameznikov. </w:t>
            </w:r>
          </w:p>
        </w:tc>
      </w:tr>
      <w:tr w:rsidR="00914531" w:rsidRPr="001333C1" w14:paraId="4BC600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639357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CF3904" w14:paraId="5E7EB95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6113DD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Člen 8</w:t>
            </w:r>
          </w:p>
        </w:tc>
      </w:tr>
      <w:tr w:rsidR="00914531" w:rsidRPr="00CF3904" w14:paraId="1F074C6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E996D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450BC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0BF86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Nazadnje, člen 8 te uredbe določa, da stroške tega posvetovanja z Nacionalno banko Belgije krije sklad komisije za igre na srečo iz člena 19(2) zakona o igrah na srečo. Imetniki dovoljenj torej sami plačujejo nacionalni banki prek sistema prispevkov. Ta pristop je popolnoma upravičen z vidika zaščite igralcev.</w:t>
            </w:r>
          </w:p>
        </w:tc>
      </w:tr>
      <w:tr w:rsidR="00914531" w:rsidRPr="001333C1" w14:paraId="03896E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7E126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C12FBF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A550E50"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Člen 9</w:t>
            </w:r>
          </w:p>
        </w:tc>
      </w:tr>
      <w:tr w:rsidR="00914531" w:rsidRPr="00914531" w14:paraId="52393D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F58F19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5C1C1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F04CD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Člen 9 te uredbe spreminja člen 6(1)(1) Kraljeve uredbe z dne 25. oktobra 2018</w:t>
            </w:r>
            <w:r>
              <w:rPr>
                <w:rFonts w:ascii="Times New Roman" w:hAnsi="Times New Roman"/>
                <w:sz w:val="24"/>
              </w:rPr>
              <w:t xml:space="preserve"> </w:t>
            </w:r>
            <w:r>
              <w:rPr>
                <w:rFonts w:ascii="Calibri" w:hAnsi="Calibri"/>
                <w:sz w:val="24"/>
              </w:rPr>
              <w:t xml:space="preserve">o postopkih za prirejanje iger na srečo in stav z uporabo storitev informacijske družbe, kot je opisano zgoraj. </w:t>
            </w:r>
          </w:p>
        </w:tc>
      </w:tr>
      <w:tr w:rsidR="00914531" w:rsidRPr="00914531" w14:paraId="0067AAE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F6A0171" w14:textId="77777777" w:rsidR="00764CCB" w:rsidRDefault="00764CCB" w:rsidP="00914531">
            <w:pPr>
              <w:widowControl w:val="0"/>
              <w:autoSpaceDE w:val="0"/>
              <w:autoSpaceDN w:val="0"/>
              <w:adjustRightInd w:val="0"/>
              <w:jc w:val="both"/>
              <w:rPr>
                <w:rFonts w:ascii="Calibri" w:hAnsi="Calibri"/>
                <w:b/>
                <w:sz w:val="24"/>
              </w:rPr>
            </w:pPr>
          </w:p>
          <w:p w14:paraId="6527730E" w14:textId="16C42FC9"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Člen 10</w:t>
            </w:r>
          </w:p>
          <w:p w14:paraId="3575B9DA"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08BEAB3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4141711"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Člen 10 določa začetek veljavnosti </w:t>
            </w:r>
          </w:p>
          <w:p w14:paraId="31C5B50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kraljeve uredbe. Glede na pripombe organa za varstvo podatkov je potreben velik tehnološki razvoj. Zato komisija za igre na srečo potrebuje obdobje 3 mesecev.</w:t>
            </w:r>
          </w:p>
        </w:tc>
      </w:tr>
      <w:tr w:rsidR="00914531" w:rsidRPr="001333C1" w14:paraId="393E6B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5BAC5AE"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0BC436F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AA50ADB" w14:textId="77777777"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Člen 11</w:t>
            </w:r>
          </w:p>
          <w:p w14:paraId="189E4B87"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E5A998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17D48B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Člen 11 določa prehodni ukrep. Ta člen tako določa, da se ob začetku veljavnosti kraljeve uredbe omejitev iger na srečo za vse račune igralcev določi v višini omejitve iger na srečo iz člena 9, tj. 200 EUR.</w:t>
            </w:r>
          </w:p>
        </w:tc>
      </w:tr>
      <w:tr w:rsidR="00914531" w:rsidRPr="001333C1" w14:paraId="2CDA7F8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4C080C0"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Državni svet je namreč v Uredbi št. 253.722 z dne 12. maja 2022 izrecno navedel, da je povišanje omejitve iger na srečo na podlagi člena 6 Kraljeve uredbe z dne 25. oktobra 2018 mogoče izvesti šele potem, ko je bilo dejansko ugotovljeno, da igralec ni registriran kot zamudnik plačila. Povedano drugače, če se ne uporabi prejšnja prehodna določba člena 13 Kraljeve uredbe z dne 25. oktobra 2018, nihče ne more imeti koristi od povečanja. </w:t>
            </w:r>
          </w:p>
          <w:p w14:paraId="5818073C"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CEA6F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55C66F7"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V praksi se izkaže, da komisija za igre na srečo ne more natančno vedeti, kdaj je bilo povečanje odobreno v preteklosti. Najboljša rešitev za zaščito igralcev je zmanjšanje vseh omejitev na 200 EUR. </w:t>
            </w:r>
          </w:p>
          <w:p w14:paraId="54E6FFA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3543D5C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8B32735"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lastRenderedPageBreak/>
              <w:t>Člen 12</w:t>
            </w:r>
          </w:p>
          <w:p w14:paraId="5BF3DBCB"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2A59D2E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066D4E19"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 xml:space="preserve">Člen 12 vsebuje izvedbeni člen. </w:t>
            </w:r>
          </w:p>
        </w:tc>
      </w:tr>
      <w:tr w:rsidR="00914531" w:rsidRPr="00914531" w14:paraId="3F0AAD1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2FC95C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2766AD5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179E1A61"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V čast nam je, da smo,</w:t>
            </w:r>
          </w:p>
        </w:tc>
      </w:tr>
      <w:tr w:rsidR="00914531" w:rsidRPr="001333C1" w14:paraId="28ACD2C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915B67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fr-BE"/>
              </w:rPr>
            </w:pPr>
          </w:p>
          <w:p w14:paraId="4106638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Vaše Veličanstvo,</w:t>
            </w:r>
          </w:p>
          <w:p w14:paraId="2D24F98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najspoštljivejši</w:t>
            </w:r>
            <w:r>
              <w:rPr>
                <w:rFonts w:ascii="Calibri" w:hAnsi="Calibri"/>
                <w:sz w:val="24"/>
              </w:rPr>
              <w:br/>
              <w:t>in najzvestejši služabniki,</w:t>
            </w:r>
          </w:p>
          <w:p w14:paraId="5FEB641B" w14:textId="13AE770C"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vašega veličanstva,</w:t>
            </w:r>
          </w:p>
          <w:p w14:paraId="646C4556" w14:textId="77777777" w:rsidR="00914531" w:rsidRPr="001333C1" w:rsidRDefault="00914531" w:rsidP="00914531">
            <w:pPr>
              <w:widowControl w:val="0"/>
              <w:autoSpaceDE w:val="0"/>
              <w:autoSpaceDN w:val="0"/>
              <w:adjustRightInd w:val="0"/>
              <w:rPr>
                <w:rFonts w:ascii="Calibri" w:eastAsia="Times New Roman" w:hAnsi="Calibri" w:cs="Calibri"/>
                <w:sz w:val="24"/>
                <w:szCs w:val="24"/>
                <w:lang w:val="fr-FR"/>
              </w:rPr>
            </w:pPr>
          </w:p>
        </w:tc>
      </w:tr>
      <w:tr w:rsidR="00914531" w:rsidRPr="001333C1" w14:paraId="27A6EB7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91FE528" w14:textId="77777777" w:rsidR="00914531" w:rsidRPr="001333C1" w:rsidRDefault="00914531" w:rsidP="00914531">
            <w:pPr>
              <w:widowControl w:val="0"/>
              <w:autoSpaceDE w:val="0"/>
              <w:autoSpaceDN w:val="0"/>
              <w:adjustRightInd w:val="0"/>
              <w:rPr>
                <w:rFonts w:ascii="Calibri" w:eastAsia="Times New Roman" w:hAnsi="Calibri" w:cs="Calibri"/>
                <w:sz w:val="24"/>
                <w:szCs w:val="24"/>
                <w:lang w:val="fr-FR"/>
              </w:rPr>
            </w:pPr>
          </w:p>
        </w:tc>
      </w:tr>
      <w:tr w:rsidR="00914531" w:rsidRPr="001333C1" w14:paraId="251EA18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9A466C9"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minister za gospodarstvo,</w:t>
            </w:r>
          </w:p>
          <w:p w14:paraId="4308011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P-Y DERMAGNE</w:t>
            </w:r>
          </w:p>
        </w:tc>
      </w:tr>
      <w:tr w:rsidR="00914531" w:rsidRPr="001333C1" w14:paraId="7FC3A4E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328820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minister za finance,</w:t>
            </w:r>
          </w:p>
          <w:p w14:paraId="64111E48"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 VAN PETEGHEM</w:t>
            </w:r>
          </w:p>
        </w:tc>
      </w:tr>
      <w:tr w:rsidR="00914531" w:rsidRPr="00914531" w14:paraId="6A027E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F99BEE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ministrica za javno zdravje,</w:t>
            </w:r>
          </w:p>
          <w:p w14:paraId="183CA7E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F. VANDENBROUCKE</w:t>
            </w:r>
          </w:p>
        </w:tc>
      </w:tr>
      <w:tr w:rsidR="00914531" w:rsidRPr="00914531" w14:paraId="0C40011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CB2003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minister za pravosodje,</w:t>
            </w:r>
          </w:p>
          <w:p w14:paraId="53C01DB1"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 VAN QUICKENBORNE</w:t>
            </w:r>
          </w:p>
        </w:tc>
      </w:tr>
      <w:tr w:rsidR="00914531" w:rsidRPr="001333C1" w14:paraId="36DC572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E77B25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minister za notranje zadeve,</w:t>
            </w:r>
          </w:p>
          <w:p w14:paraId="21028B2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A. VERLINDEN</w:t>
            </w:r>
          </w:p>
          <w:p w14:paraId="79A12A2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fr-BE"/>
              </w:rPr>
            </w:pPr>
          </w:p>
        </w:tc>
      </w:tr>
      <w:tr w:rsidR="00914531" w:rsidRPr="00914531" w14:paraId="2BFEFA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E08DD78"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državni sekretar za državno loterijo,</w:t>
            </w:r>
          </w:p>
          <w:p w14:paraId="75251E0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S. MAHDI</w:t>
            </w:r>
          </w:p>
        </w:tc>
      </w:tr>
      <w:tr w:rsidR="00914531" w:rsidRPr="00914531" w14:paraId="58AFDAA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E253A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0AD1A77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D63055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1333C1" w14:paraId="4F78A72E" w14:textId="77777777" w:rsidTr="00337224">
        <w:tc>
          <w:tcPr>
            <w:tcW w:w="4678" w:type="dxa"/>
            <w:tcBorders>
              <w:top w:val="nil"/>
              <w:left w:val="nil"/>
              <w:bottom w:val="nil"/>
              <w:right w:val="nil"/>
            </w:tcBorders>
          </w:tcPr>
          <w:p w14:paraId="281147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MNENJE 71.218/4 Z DNE 19. APRILA 2022 DRŽAVNEGA SVETA, ZAKONODAJNI ODDELEK, O OSNUTKU KRALJEVE UREDBE „O DOLOČITVI POSTOPKOV ZA VPOGLED V CENTRALNI KREDITNI REGISTER POSAMEZNIKOV S STRANI KOMISIJE ZA IGRE NA SREČO IN O SPREMEMBI DOLOČB O OMEJEVANJU SPLETNIH IGER NA SREČO“</w:t>
            </w:r>
          </w:p>
          <w:p w14:paraId="39FD8F8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24B602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2B267D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Namestnik predsednika vlade ter minister za pravosodje in severno morje sta 18. marca 2022 povabila državni svet, naj v 30 dneh predloži mnenje o osnutku kraljeve uredbe „o določitvi postopkov za vpogled v centralni kreditni register posameznikov s strani komisije za igre na srečo in o spremembi določb o omejevanju spletnih iger na srečo“.</w:t>
            </w:r>
          </w:p>
          <w:p w14:paraId="7145FAD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83E09A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57B3ED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Osnutek je 19. aprila 2022 preučil četrti senat. Senat so sestavljali Martine BAGUET, predsednik senata, Luc CAMBIER in Bernard BLERO, državna svetnika, in Charles-Henri VAN HOVE, namestnik sodnega tajnika.</w:t>
            </w:r>
          </w:p>
          <w:p w14:paraId="14269C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55F9F0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04039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Poročilo je predstavil višji revizor Stéphane TELLIER.</w:t>
            </w:r>
          </w:p>
          <w:p w14:paraId="080B524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84EB7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06546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Skladnost med francosko in nizozemsko različico je bila preverjena pod nadzorom Bernarda BLERA.</w:t>
            </w:r>
          </w:p>
        </w:tc>
      </w:tr>
      <w:tr w:rsidR="00914531" w:rsidRPr="001333C1" w14:paraId="245C13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ED2498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Mnenje, katerega besedilo sledi, je bilo izdano 19. aprila 2022.</w:t>
            </w:r>
          </w:p>
        </w:tc>
      </w:tr>
      <w:tr w:rsidR="00914531" w:rsidRPr="001333C1" w14:paraId="2736CB8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B6D327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20E1AC1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C2B36C9"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1333C1" w14:paraId="75553A6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C92C32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Ker je zahteva za izdajo mnenja vložena na podlagi člena 84(1)(1)(2), Zakona o državnem svetu, prečiščenega 12. januarja 1973, je zakonodajni oddelek v skladu s členom 84(3) navedenih konsolidiranih aktov preučitev omejil na pravno podlago za osnutek, pristojnost avtorja dokumenta in izpolnitev predhodnih formalnosti.</w:t>
            </w:r>
          </w:p>
        </w:tc>
      </w:tr>
      <w:tr w:rsidR="00914531" w:rsidRPr="001333C1" w14:paraId="0019B23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AE8B0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V zvezi s temi tremi točkami osnutek poziva k naslednjim pripombam.</w:t>
            </w:r>
          </w:p>
        </w:tc>
      </w:tr>
      <w:tr w:rsidR="00914531" w:rsidRPr="001333C1" w14:paraId="6BBCDF2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4D6B3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BBF490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7C978E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SPLOŠNE PRIPOMBE</w:t>
            </w:r>
          </w:p>
          <w:p w14:paraId="1730873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3A53C4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4607BE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1.1.</w:t>
            </w:r>
            <w:r>
              <w:rPr>
                <w:rFonts w:ascii="Calibri" w:hAnsi="Calibri"/>
                <w:sz w:val="24"/>
              </w:rPr>
              <w:tab/>
              <w:t>Na podlagi člena 55/1 Zakona z dne 7. maja 1999 o igrah na srečo, stavah, igrah na srečo in zaščiti igralcev kraljeva uredba določa postopke za vpogled v centralni kreditni register posameznikov (v nadaljnjem besedilu: CCP) Nacionalne banke Belgije s strani komisije za igre na srečo (v nadaljnjem besedilu: CJH).</w:t>
            </w:r>
          </w:p>
          <w:p w14:paraId="747E7D9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b/>
            </w:r>
          </w:p>
        </w:tc>
      </w:tr>
      <w:tr w:rsidR="00914531" w:rsidRPr="001333C1" w14:paraId="569F77A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059C8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Pri tem osnutek kraljeve uredbe določa nove primere obdelave osebnih podatkov.</w:t>
            </w:r>
          </w:p>
          <w:p w14:paraId="235388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7FF3B9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EBD87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1.2.</w:t>
            </w:r>
            <w:r>
              <w:rPr>
                <w:rFonts w:ascii="Calibri" w:hAnsi="Calibri"/>
                <w:sz w:val="24"/>
              </w:rPr>
              <w:tab/>
              <w:t>V svojem Mnenju št. 68.936/AG z dne 7. aprila 2021 o predhodnem osnutku, ki je postal Zakon z dne 14. avgusta 2021 „o ukrepih upravne policije v izrednih razmerah zaradi epidemije“ (1), je zakonodajni oddelek ugotovil naslednje:</w:t>
            </w:r>
          </w:p>
        </w:tc>
      </w:tr>
      <w:tr w:rsidR="00914531" w:rsidRPr="001333C1" w14:paraId="07BAD95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9D5E1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„b) Člen 22 ustave in člen 8 EKČP</w:t>
            </w:r>
          </w:p>
          <w:p w14:paraId="612FF4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0F720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630325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100. Člen 6 predhodnega predloga predvideva obdelavo osebnih podatkov, ki pomeni poseg v pravico do zasebnosti zadevnih oseb, ki jo zagotavljata zlasti člen 22 ustave in člen 8 EKČP.</w:t>
            </w:r>
          </w:p>
          <w:p w14:paraId="2207669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45E9C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3971AD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Da bi bil poseg v uresničevanje pravice do zasebnosti dopusten na podlagi zgoraj navedenih določb, mora biti opredeljen z jasnimi in dovolj natančnimi izrazi, ki omogočajo predvidljivo razumevanje primerov, v katerih zakonodajalec dovoljuje tak poseg.</w:t>
            </w:r>
          </w:p>
          <w:p w14:paraId="06EEDB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685CA4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C96F6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Vsak poseg v pravico do zasebnosti mora poleg tega temeljiti na objektivni in razumni utemeljitvi ter mora biti zato sorazmeren s cilji zakonodajalca (2). Če se z posegi, predvidenimi v osnutku zakona, uresničuje legitimen cilj, in sicer varovanje zdravja ter varstvo pravic in svoboščin drugih (3), je treba preveriti skladnost z zahtevami glede zakonitosti, ustreznosti in sorazmernosti.</w:t>
            </w:r>
          </w:p>
        </w:tc>
      </w:tr>
      <w:tr w:rsidR="00914531" w:rsidRPr="001333C1" w14:paraId="76C111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5AE7A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c) Načelo zakonitosti, določeno v členu 22 ustave</w:t>
            </w:r>
          </w:p>
          <w:p w14:paraId="319330B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7A9A24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C97C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101. V skladu z členom 22 ustave je vsaka obdelava osebnih podatkov in, splošneje, vsaka kršitev pravice do zasebnosti pogojena z načelom formalne zakonitosti (4).</w:t>
            </w:r>
          </w:p>
        </w:tc>
      </w:tr>
      <w:tr w:rsidR="00914531" w:rsidRPr="001333C1" w14:paraId="312A679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1C301D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Člen 22 ustave s tem, ko pristojnemu zakonodajalcu pridržuje pristojnost, da določi, v katerih primerih in pod kakšnimi pogoji se lahko krši pravica do zasebnosti, vsakemu državljanu zagotavlja, da se ne sme posegati v uresničevanje te pravice, razen v skladu s pravili, ki jih sprejme posvetovalna, demokratično izvoljena skupščina. Vendar prenos pooblastil na drug organ ni v nasprotju z načelom zakonitosti, pod pogojem, da je odobritev opredeljena dovolj natančno in se nanaša na izvajanje ukrepov, katerih „bistvene elemente“ vnaprej določi zakonodajalec (5).</w:t>
            </w:r>
          </w:p>
        </w:tc>
      </w:tr>
      <w:tr w:rsidR="00914531" w:rsidRPr="001333C1" w14:paraId="0DA7E09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2D558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Zato je treba „bistvene elemente“ obdelave osebnih podatkov določiti v samem zakonu. V zvezi s tem oddelek za zakonodajo meni, da so ne glede na zadevno zadevo „bistveni elementi“ načeloma naslednji: (1) kategorije obdelanih podatkov; (2) kategorije zadevnih oseb; (3) namen obdelave; (4) kategorije oseb, ki imajo dostop do obdelanih podatkov; in (5) najdaljše obdobje hrambe </w:t>
            </w:r>
            <w:r>
              <w:rPr>
                <w:rFonts w:ascii="Calibri" w:hAnsi="Calibri"/>
                <w:sz w:val="24"/>
              </w:rPr>
              <w:lastRenderedPageBreak/>
              <w:t>podatkov“ (6).</w:t>
            </w:r>
          </w:p>
        </w:tc>
      </w:tr>
      <w:tr w:rsidR="00914531" w:rsidRPr="001333C1" w14:paraId="12BACA8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C603AC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1.3.</w:t>
            </w:r>
            <w:r>
              <w:rPr>
                <w:rFonts w:ascii="Calibri" w:hAnsi="Calibri"/>
                <w:sz w:val="24"/>
              </w:rPr>
              <w:tab/>
              <w:t>Pooblaščenec ministra je na vprašanje o skladnosti z zgoraj navedenim načelom zakonitosti in o obstoju pravne določbe, ki določa te bistvene elemente, navedel:</w:t>
            </w:r>
          </w:p>
        </w:tc>
      </w:tr>
      <w:tr w:rsidR="00914531" w:rsidRPr="001333C1" w14:paraId="43C735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2F8F47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„po našem mnenju so bistveni elementi že v členu zakona, ki kralja pooblašča, da določi postopke za vpogled v centralni kreditni register posameznikov s strani komisije za igre na srečo. Dejansko člen 55/1 Zakona z dne 7. maja 1999 o igrah na srečo, stavah, igralnicah in varstvu igralcev, določa, da: „se komisiji omogoči izvajanje nalog zaščite igralcev, ki so ji dodeljene s tem zakonom in njegovimi izvedbenimi uredbami, kralj določi postopke, v skladu s katerimi lahko komisija zaprosi Nacionalno banko Belgije, ali oseba zamuja s plačilom obveznosti v centralnem kreditnem registru posameznikov Nacionalne banke Belgije.“</w:t>
            </w:r>
          </w:p>
        </w:tc>
      </w:tr>
      <w:tr w:rsidR="00914531" w:rsidRPr="001333C1" w14:paraId="074449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C49FF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Ta določba vsebuje bistvene elemente, navedene v vašem vprašanju:</w:t>
            </w:r>
          </w:p>
          <w:p w14:paraId="4DCB31D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2A1C71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CA036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kategorija obdelanih podatkov: ali oseba zamuja s plačilom</w:t>
            </w:r>
          </w:p>
          <w:p w14:paraId="1DF2473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5C229B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35EADB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kategorija zadevnih oseb: posameznikov</w:t>
            </w:r>
          </w:p>
          <w:p w14:paraId="223B3DE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C02BAE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C671A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namen obdelave: omogočiti komisiji, da opravlja naloge zaščite igralcev, ki so ji dodeljene z zakonom in njegovimi izvedbenimi uredbami</w:t>
            </w:r>
          </w:p>
        </w:tc>
      </w:tr>
      <w:tr w:rsidR="00914531" w:rsidRPr="001333C1" w14:paraId="77CECDB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FCA1D3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kategorije oseb, ki imajo dostop do podatkov: komisija</w:t>
            </w:r>
          </w:p>
        </w:tc>
      </w:tr>
      <w:tr w:rsidR="00914531" w:rsidRPr="001333C1" w14:paraId="536FA5D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3B7F6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Osnutek kraljeve uredbe ureja tehnične ureditve za posvetovanje in v ta namen podrobno obravnava različne bistvene elemente, ne da bi jih spreminjal in torej ne spreminja zakona.“</w:t>
            </w:r>
          </w:p>
        </w:tc>
      </w:tr>
      <w:tr w:rsidR="00914531" w:rsidRPr="001333C1" w14:paraId="2C2F9B9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D39C4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1.4.</w:t>
            </w:r>
            <w:r>
              <w:rPr>
                <w:rFonts w:ascii="Calibri" w:hAnsi="Calibri"/>
                <w:sz w:val="24"/>
              </w:rPr>
              <w:tab/>
              <w:t>V zvezi s kategorijami obdelanih podatkov je treba opozoriti, da člen 55/1 Zakona z dne 7. maja 1999 ne omogoča opredelitve kategorij podatkov, ki se obdelujejo v okviru nadzorne misije CJH. Te kategorije so natančno določene v členu 3(1)(2)(1) in (2) in (2)(3) osnutka uredbe.</w:t>
            </w:r>
          </w:p>
        </w:tc>
      </w:tr>
      <w:tr w:rsidR="00914531" w:rsidRPr="001333C1" w14:paraId="0AC805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970244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Poleg tega člena 4 in 7 osnutka glede najdaljšega obdobja hrambe podatkov določata zelo široko obdobje hrambe. </w:t>
            </w:r>
          </w:p>
          <w:p w14:paraId="1E2BA0E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A8E084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767C5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Pooblastilo, ki ga kralj izvaja za sprejetje navedenih določb, bi bilo treba dodatno oblikovati, da se zagotovi, da je to dovoljenje v skladu z zgoraj navedenim načelom zakonitosti, in da se bolje zagotovi pravna varnost.</w:t>
            </w:r>
          </w:p>
        </w:tc>
      </w:tr>
      <w:tr w:rsidR="00914531" w:rsidRPr="001333C1" w14:paraId="7A3805B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5E055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Sprememba iz člena 9 osnutka se nanaša na člen 6(1)(1)(a) Kraljeve uredbe z dne 25. oktobra 2018 „o postopkih za prirejanje iger na srečo in stav, ki se upravljajo z orodji informacijske družbe“, njen cilj pa je določiti najvišji znesek spletnih računov igralcev na 200 EUR na teden namesto 500 EUR na teden ter razveljaviti pojasnilo, da je ta omejitev naložena igralcu „za vse igre na srečo in stave, pri katerih sodelujejo“.</w:t>
            </w:r>
          </w:p>
        </w:tc>
      </w:tr>
      <w:tr w:rsidR="00914531" w:rsidRPr="001333C1" w14:paraId="20589FB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240F08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Kar zadeva sorazmernost ukrepa, predvidenega v členu 9, je v poročilu kralju o Kraljevi uredbi z dne 25. oktobra 2018 na splošno navedeno, da se v njem upošteva sodna praksa Sodišča Evropske unije na področju iger na srečo, v skladu s katero je omejitev dejavnosti, povezanih z igrami na srečo, mogoče upravičiti z nujnimi razlogi splošnega interesa, kot so varstvo potrošnikov, preprečevanje goljufij in želja, da se prepreči, da bi državljani zapravljali denar z igrami na srečo. Poročilo tudi navaja, da „glede na cilje zaščite igralcev in potrebo po izogibanju vsakršnim spodbudam za igralce, da zapravijo denar, je uvedba strožjih pravil razumno upravičena v sorazmerju z dejstvom, da določena vrsta igre predstavlja veliko tveganje zasvojenosti in zapravljanja denarja.“ V zvezi s členom 6 Kraljeve uredbe z dne 25. oktobra 2018 je v poročilu kralju navedeno, da „je treba za učinkovito preprečevanje trošenja denarja in zasvojenosti z igrami na srečo določiti omejitve glede iger na srečo: igralec lahko poveča svoje spletne račune igralcev za največ 500 EUR na teden za vse igre na srečo in stave, v katerih sodeluje.</w:t>
            </w:r>
          </w:p>
        </w:tc>
      </w:tr>
      <w:tr w:rsidR="00914531" w:rsidRPr="001333C1" w14:paraId="49F8CFC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2F3470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Čeprav se zdi predlagana sprememba člena 6(1)(1)(a) Kraljeve uredbe z dne 25. oktobra 2018 bolj omejevalna, saj znižuje najvišji znesek, ki ga je mogoče dodati spletnim igralniškim računom na 200 EUR, se zdi še bolj dopustna, saj ne določa več, da se ta omejitev uporablja „za vse igre na srečo in stave, pri katerih sodelujejo“, kar je treba razumeti v smislu, da omejitev velja samo za spletne igre na srečo ali stave, za katere ima igralec račun.</w:t>
            </w:r>
          </w:p>
        </w:tc>
      </w:tr>
      <w:tr w:rsidR="00914531" w:rsidRPr="001333C1" w14:paraId="2AD7336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948D9C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Poročilo kralju upravičuje črtanje besed „pri vseh igrah na srečo in stavah, pri katerih sodelujejo“, kot sledi:</w:t>
            </w:r>
          </w:p>
        </w:tc>
      </w:tr>
      <w:tr w:rsidR="00914531" w:rsidRPr="001333C1" w14:paraId="628219F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DCED2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Prva sprememba se nanaša na točko (a), ki določa, „da lahko igralec pri vseh igrah na srečo in stavah, pri katerih sodeluje, dopolni svoje spletne račune igralcev za največ 500 EUR na teden“. Privzeti znesek omejitve iger na srečo se popravi navzdol na 200 EUR, da se poveča zaščita igralcev. Poleg tega se črta besedilo „za vse igre na srečo in stave, v katerih sodelujejo“. Splošna omejitev igre (veljavna za vsa spletna mesta), ki se v praksi ni izvajala od začetka veljavnosti kraljeve uredbe leta 2018, se je izkazala za tehnično nerealno. Ima tudi številne pomanjkljivosti. Zato je bolje, da se skupni značaj omejitve odstrani in da se omeji na posamezno spletno stran, hkrati pa zniža privzeta omejitev. S tem se zagotovi večje varstvo igralcev, zlasti najbolj ranljivih.“</w:t>
            </w:r>
          </w:p>
        </w:tc>
      </w:tr>
      <w:tr w:rsidR="00914531" w:rsidRPr="001333C1" w14:paraId="6A92738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42A6E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Iz predlagane spremembe izhaja, da je na podlagi sedanjega pravila igralcu na podlagi sedanjega pravila za vse igre na srečo sicer naložena kreditna omejitev v višini 500 EUR na teden, v skladu s predlagano shemo pa lahko igralec, če ima račun več kot enega igralca na različnih spletnih mestih za igre na srečo, napolni svoje igralne račune do znatno višjega zneska, na primer 1 000 EUR na teden, če ima pet računov za igralce.</w:t>
            </w:r>
          </w:p>
          <w:p w14:paraId="5AF0FF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2F7C9F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F65E46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Glede na zasledovani cilj varstva potrošnikov in učinkovitega boja proti zapravljanju denarja in zasvojenosti z igrami na srečo bo poročilo kralju dopolnjeno, da bi jasneje opredelili elemente, na podlagi katerih je mogoče šteti, da je predlagana sprememba dejansko take narave, s tem se zagotovi večje varstvo igralcev, zlasti najbolj ranljivih.“</w:t>
            </w:r>
          </w:p>
        </w:tc>
      </w:tr>
      <w:tr w:rsidR="00914531" w:rsidRPr="001333C1" w14:paraId="449F494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70ACE7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3.</w:t>
            </w:r>
            <w:r>
              <w:rPr>
                <w:rFonts w:ascii="Calibri" w:hAnsi="Calibri"/>
                <w:sz w:val="24"/>
              </w:rPr>
              <w:tab/>
              <w:t>Ob upoštevanju teh splošnih pripomb so navedene naslednje posebne pripombe.</w:t>
            </w:r>
          </w:p>
        </w:tc>
      </w:tr>
      <w:tr w:rsidR="00914531" w:rsidRPr="001333C1" w14:paraId="5F423D4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DCAFC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603ACF5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34E32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POSEBNE PRIPOMBE</w:t>
            </w:r>
          </w:p>
          <w:p w14:paraId="06FAD7F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914531" w14:paraId="2E5252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B30ABB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PREAMBULA</w:t>
            </w:r>
          </w:p>
          <w:p w14:paraId="25399D3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1C01825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7239B1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Edina pravna podlaga za osnutek iz prvega pododstavka je člen 55/1 Zakona z dne 7. maja 1999. Vendar ta določba kralju ne omogoča niti spremembe Kraljeve uredbe z dne 25. oktobra 2018 niti določitve začetka veljavnosti člena 6(1)(1)(b) te uredbe.</w:t>
            </w:r>
          </w:p>
        </w:tc>
      </w:tr>
      <w:tr w:rsidR="00914531" w:rsidRPr="001333C1" w14:paraId="43A7FD6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F149C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S soglasjem pooblaščenca ministra se prvi pododstavek dopolni s sklicevanjem na člen 43/8(2)(2) Zakona z dne 7. maja 1999, ki kralja pooblašča, da spremeni Kraljevo uredbo z dne 25. oktobra 2018.</w:t>
            </w:r>
          </w:p>
        </w:tc>
      </w:tr>
      <w:tr w:rsidR="00914531" w:rsidRPr="001333C1" w14:paraId="39BDDD7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B250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V zvezi s členom 10 osnutka, ki določa začetek veljavnosti člena 6(1)(1)(b) iste kraljeve uredbe, se sklicuje na posebno ugotovitev iz člena 10.</w:t>
            </w:r>
          </w:p>
        </w:tc>
      </w:tr>
      <w:tr w:rsidR="00914531" w:rsidRPr="00914531" w14:paraId="603E030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3E6619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INSTRUMENT</w:t>
            </w:r>
          </w:p>
          <w:p w14:paraId="7839E61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914531" w14:paraId="6A623B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608418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Člen 3</w:t>
            </w:r>
          </w:p>
          <w:p w14:paraId="45C67AC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5E931DF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9E0B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Glede na to, da ob prenosu identifikacijskih podatkov igralca v preverjanje Nacionalni banki Belgije še ni dokazano, da igralec ne plača v smislu člena VII.148 Zakona o gospodarskem pravu, v členu 3(1)(1), osnutka ni pravilno navedeno, da </w:t>
            </w:r>
          </w:p>
          <w:p w14:paraId="2B32FFF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520087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CF282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 xml:space="preserve">„ Identifikacijski podatki igralcev, ki zamujajo s plačilom v smislu člena VII.148 Zakonika o gospodarskem pravu, se lahko delijo [...]“. </w:t>
            </w:r>
          </w:p>
          <w:p w14:paraId="0E9855C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35BF3B0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F18E2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Pooblaščenec ministra, ki je bil v zvezi s tem vprašan, predlaga naslednje besedilo člena 3(1)(1) osnutka:</w:t>
            </w:r>
          </w:p>
          <w:p w14:paraId="25E74E9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b/>
            </w:r>
          </w:p>
        </w:tc>
      </w:tr>
      <w:tr w:rsidR="00914531" w:rsidRPr="001333C1" w14:paraId="18A8EEC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447F6D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Identifikacijski podatki igralca, ki zahteva povišanje omejitve iger na srečo v skladu s členom 6(1)(1)(b) Kraljeve uredbe z dne 25. oktobra 2018, se lahko posredujejo Nacionalni banki Belgije, da preveri, ali je znano, če igralec zamuja s plačilom v smislu člena VII.148 zakonika o gospodarskem pravu v spisu v centralnem kreditnem registru posameznikov.“</w:t>
            </w:r>
          </w:p>
          <w:p w14:paraId="57D4C57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1A16BE0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3DE16A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u w:val="single"/>
              </w:rPr>
            </w:pPr>
            <w:r>
              <w:rPr>
                <w:rFonts w:ascii="Calibri" w:hAnsi="Calibri"/>
                <w:sz w:val="24"/>
              </w:rPr>
              <w:t>Besedilo bo v ta namen prilagojeno, pri čemer bo besedilo „Kraljeve uredbe z dne 25. oktobra 2018“ nadomeščeno z besedilom „Kraljeve uredbe z dne 25. oktobra 2018 o postopkih za prirejanje iger na srečo in stav z uporabo storitev informacijske družbe“.</w:t>
            </w:r>
          </w:p>
        </w:tc>
      </w:tr>
      <w:tr w:rsidR="00914531" w:rsidRPr="00914531" w14:paraId="0FE1BBE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58524C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Člen 9</w:t>
            </w:r>
          </w:p>
        </w:tc>
      </w:tr>
      <w:tr w:rsidR="00914531" w:rsidRPr="001333C1" w14:paraId="1AB3321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F1F79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 Ukrep iz člena 9, katerega namen je spremeniti člen 6(1)(1)(a) Kraljeve uredbe z dne 25. oktobra 2018, da se določi najvišji znesek dodatnih računov spletnih igralcev v višini 200 EUR namesto 500 EUR na teden, bo verjetno vplival na davčno pristojnost zveznih subjektov. V zvezi s tem je oddelek za zakonodajo v svojem Mnenju št. 63.662/VR z dne 17. julija 2018 o osnutku, ki je postal Kraljeva uredba z dne 25. oktobra 2018, navedel:</w:t>
            </w:r>
          </w:p>
        </w:tc>
      </w:tr>
      <w:tr w:rsidR="00914531" w:rsidRPr="001333C1" w14:paraId="4BB5E0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949F7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kot je opozorilo Ustavno sodišče v svojem Sklepu št. 114/2005 z dne 30. junija 2005 (8), je za določitev pogojev, pod katerimi se igre na srečo in stave dopuščajo, in za organizacijo nadzora, ki ga zahteva nevarna narava takih dejavnosti, pristojen zvezni organ (9).</w:t>
            </w:r>
          </w:p>
        </w:tc>
      </w:tr>
      <w:tr w:rsidR="00914531" w:rsidRPr="001333C1" w14:paraId="774BB57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B71C97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Osnutek uredbe, ki se preučuje, spada v ta okvir in je zato v pristojnosti njegovega avtorja.“</w:t>
            </w:r>
          </w:p>
        </w:tc>
      </w:tr>
      <w:tr w:rsidR="00914531" w:rsidRPr="001333C1" w14:paraId="04AA0F8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E7CCBF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Ta pripomba se ponovi v zvezi s členom 9 osnutka.</w:t>
            </w:r>
          </w:p>
        </w:tc>
      </w:tr>
      <w:tr w:rsidR="00914531" w:rsidRPr="001333C1" w14:paraId="2C74C9C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21D85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w:t>
            </w:r>
            <w:r>
              <w:rPr>
                <w:rFonts w:ascii="Calibri" w:hAnsi="Calibri"/>
                <w:sz w:val="24"/>
              </w:rPr>
              <w:tab/>
              <w:t>Kraljeva uredba z dne 25. oktobra 2018 je ali je bila v celoti ali delno predmet številnih vlog za razveljavitev (10); nekatere od njih so pripeljale do odločb, s katerimi so bile razveljavljene nekatere določbe te kraljeve uredbe (11). Vloga s sklicem G/A. 227.138/XI.22.372 zahteva razveljavitev „vsaj, podredno, [njenih] členov 1, 6(1)(1) in 6(2)“.</w:t>
            </w:r>
          </w:p>
        </w:tc>
      </w:tr>
      <w:tr w:rsidR="00914531" w:rsidRPr="001333C1" w14:paraId="6FD667E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76DF18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Inšpektor za finance je v svojem Mnenju z dne 5. julija 2021 poudaril ta obsežen spor in praktične težave pri izvajanju predvidene spremembe člena 6(1)(1)(a) Kraljeve uredbe z dne 25. oktobra 2018, in sicer na naslednji način:</w:t>
            </w:r>
          </w:p>
        </w:tc>
      </w:tr>
      <w:tr w:rsidR="00914531" w:rsidRPr="001333C1" w14:paraId="0619436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F5E0AA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sprememba te določbe, medtem ko teče postopek pred državnim svetom;</w:t>
            </w:r>
          </w:p>
          <w:p w14:paraId="25CB5F7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2BFB93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23C6A1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tveganje večjega števila zahtevkov za povečanje zgornje meje pri istem upravljavcu ali pri drugem upravljavcu, če je igralec zavrnjen, če meni, da je upravičen do tega povečanja;</w:t>
            </w:r>
          </w:p>
        </w:tc>
      </w:tr>
      <w:tr w:rsidR="00914531" w:rsidRPr="001333C1" w14:paraId="1A571EA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32702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„samodejna“ narava zavrnitve, če je igralec vključen v kreditni register, čeprav lahko pride do napak;</w:t>
            </w:r>
          </w:p>
          <w:p w14:paraId="2A04EF2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EAB55F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B3FEE7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upravne pritožbe bodo neizogibno vložene.</w:t>
            </w:r>
          </w:p>
        </w:tc>
      </w:tr>
      <w:tr w:rsidR="00914531" w:rsidRPr="001333C1" w14:paraId="448AA85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E0DDAA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Na vprašanje o teh težavah pooblaščenec ministra ne zanika možnosti vložitve pritožb, tveganja nestanovitnosti igralcev, saj lahko igralci nenehno menjajo upravljavca, in določa, da</w:t>
            </w:r>
          </w:p>
        </w:tc>
      </w:tr>
      <w:tr w:rsidR="00914531" w:rsidRPr="001333C1" w14:paraId="750054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669D44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Opozoriti je treba, da bo na podlagi informacij, ki jih je junija 2021 predložilo Sodišče Evropske unije, približno 45 % od 100 000 dnevnih igralcev verjetno zahtevalo povišanje omejitve iger na srečo. Poleg tega je povprečno 70 000 novih registracij igralcev na mesec, CJH pa ocenjuje, da bi približno 40 % teh igralcev lahko zahtevalo povečanje njihove omejitve iger na srečo.</w:t>
            </w:r>
          </w:p>
        </w:tc>
      </w:tr>
      <w:tr w:rsidR="00914531" w:rsidRPr="001333C1" w14:paraId="2C524A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ADBDA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Čeprav dejstvo, da se lahko izvajanje ureditve, vključno s financiranjem, izkaže za zapleteno, ni </w:t>
            </w:r>
            <w:r>
              <w:rPr>
                <w:rFonts w:ascii="Calibri" w:hAnsi="Calibri"/>
                <w:sz w:val="24"/>
              </w:rPr>
              <w:lastRenderedPageBreak/>
              <w:t>dokaz njene nezakonitosti, lahko dejstvo, da se spremeni regulativna določba, ki je bila izpodbijana pred oddelkom za upravne spore državnega sveta, povzroči težave v smislu pravne varnosti.</w:t>
            </w:r>
          </w:p>
        </w:tc>
      </w:tr>
      <w:tr w:rsidR="00914531" w:rsidRPr="00914531" w14:paraId="53FFABD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C0D443C"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lastRenderedPageBreak/>
              <w:t>Člen 10</w:t>
            </w:r>
          </w:p>
        </w:tc>
      </w:tr>
      <w:tr w:rsidR="00914531" w:rsidRPr="001333C1" w14:paraId="0B7643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270C65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Člen 10 osnutka določa, da začne veljati člen 6(1)(1)(b) Kraljeve uredbe z dne 25. oktobra 2018 „na isti dan kot ta uredba“.</w:t>
            </w:r>
          </w:p>
        </w:tc>
      </w:tr>
      <w:tr w:rsidR="00914531" w:rsidRPr="001333C1" w14:paraId="3879F4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3106ED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Začetek veljavnosti te določbe je v členu 13, prvi pododstavek, iste kraljeve uredbe določen tako:</w:t>
            </w:r>
          </w:p>
        </w:tc>
      </w:tr>
      <w:tr w:rsidR="00914531" w:rsidRPr="001333C1" w14:paraId="762C20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9AB280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Ta uredba začne veljati prvi dan osmega meseca po objavi v belgijskem uradnem listu, razen člena 6(1)(1)(b), ki začne veljati najpozneje januarja 2019 ali, če je primerno, na poznejši datum, ki ga določi kralj z uredbo, o kateri razpravlja svet ministrov.</w:t>
            </w:r>
          </w:p>
        </w:tc>
      </w:tr>
      <w:tr w:rsidR="00914531" w:rsidRPr="001333C1" w14:paraId="5F57C80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5E723D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V poročilu kralju je v zvezi s členom 13 pojasnjeno, da:</w:t>
            </w:r>
          </w:p>
        </w:tc>
      </w:tr>
      <w:tr w:rsidR="00914531" w:rsidRPr="001333C1" w14:paraId="520CAA8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5A085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Člen 13 določa prehodno obdobje osmih mesecev, da se lahko upravljavci iger na srečo in stav prilagodijo novim licenčnim zahtevam, z izjemo člena 6(1)(1)(b), ki začne veljati najpozneje 1. januarja 2019.“</w:t>
            </w:r>
          </w:p>
          <w:p w14:paraId="3A2900B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2835A9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AF7765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Glede na to jasno navedbo v poročilu kralju je treba šteti, da je člen 6(1)(1)(b) ob neobstoju kraljeve uredbe, sprejete pred 1. januarjem 2019, na ta datum začel veljati.</w:t>
            </w:r>
          </w:p>
        </w:tc>
      </w:tr>
      <w:tr w:rsidR="00914531" w:rsidRPr="001333C1" w14:paraId="4380AD8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43655A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Prvi pododstavek člena 13 Kraljeve uredbe z dne 25. oktobra 2018 ni mogoče razumeti tako, da kralju omogoča sprejetje kraljeve uredbe, o katerem je Svet ministrov razpravljal po 1. januarju 2019, s katerim bi bil določen začetek veljavnosti člena 6(1)(1)(b) te uredbe, saj bi bilo s tem iz zahteve, da ta določba začne veljati „najpozneje januarja 2019“, izključeno kakršno koli pravno področje uporabe.</w:t>
            </w:r>
          </w:p>
        </w:tc>
      </w:tr>
      <w:tr w:rsidR="00914531" w:rsidRPr="001333C1" w14:paraId="4B57052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A8CEC6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Zato bo člen 10 osnutka izpuščen.</w:t>
            </w:r>
          </w:p>
        </w:tc>
      </w:tr>
      <w:tr w:rsidR="00914531" w:rsidRPr="00914531" w14:paraId="41CCF84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46CED0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228524B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5ECA5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1333C1" w14:paraId="3B5BDAE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8DDD0C0"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SODNI TAJNIK</w:t>
            </w:r>
          </w:p>
          <w:p w14:paraId="209E3AE8"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Charles-Henri VAN HOVE</w:t>
            </w:r>
          </w:p>
          <w:p w14:paraId="714691FF"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lang w:val="fr-FR"/>
              </w:rPr>
            </w:pPr>
          </w:p>
        </w:tc>
      </w:tr>
      <w:tr w:rsidR="00914531" w:rsidRPr="00914531" w14:paraId="1EB45EA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DEA702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PREDSEDNIK</w:t>
            </w:r>
          </w:p>
          <w:p w14:paraId="35DDF2B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Martine BAGUET</w:t>
            </w:r>
          </w:p>
        </w:tc>
      </w:tr>
      <w:tr w:rsidR="00914531" w:rsidRPr="00914531" w14:paraId="1858AD2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8A0B55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36A2A4B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F8A5D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Opombe</w:t>
            </w:r>
          </w:p>
          <w:p w14:paraId="09FFD53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nl-BE"/>
              </w:rPr>
            </w:pPr>
          </w:p>
        </w:tc>
      </w:tr>
      <w:tr w:rsidR="00914531" w:rsidRPr="001333C1" w14:paraId="2E62734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895301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(1)</w:t>
            </w:r>
            <w:r>
              <w:rPr>
                <w:rFonts w:ascii="Times New Roman" w:hAnsi="Times New Roman"/>
                <w:sz w:val="24"/>
              </w:rPr>
              <w:t xml:space="preserve"> </w:t>
            </w:r>
            <w:r>
              <w:rPr>
                <w:rFonts w:ascii="Calibri" w:hAnsi="Calibri"/>
                <w:sz w:val="24"/>
              </w:rPr>
              <w:t>Parl. dok., senat, 2020–2021, št. 55–1951/1, str. 55 do 127, http://www.raadvst-consetat.be/dbx/avis/68936.pdf.</w:t>
            </w:r>
          </w:p>
        </w:tc>
      </w:tr>
      <w:tr w:rsidR="00914531" w:rsidRPr="001333C1" w14:paraId="67F8C28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EDB9AC"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(2)</w:t>
            </w:r>
            <w:r>
              <w:rPr>
                <w:rFonts w:ascii="Times New Roman" w:hAnsi="Times New Roman"/>
                <w:sz w:val="24"/>
              </w:rPr>
              <w:t xml:space="preserve"> </w:t>
            </w:r>
            <w:r>
              <w:rPr>
                <w:rFonts w:ascii="Calibri" w:hAnsi="Calibri"/>
                <w:sz w:val="24"/>
              </w:rPr>
              <w:t>Opomba 172 navedenega mnenja: Mnenje ES št. 63.192/2 z dne 19. aprila 2018 o predhodnem osnutku, ki je postal zakon z dne 30. julija 2018 „o varstvu posameznikov pri obdelavi osebnih podatkov“, Parl. dok., senat, 2017–2018, št. 54–3126/001, str. 402 do 456, http://www.raadvst-consetat.be/dbx/avis/63192.pdf; Mnenje ES št. 63.202/2 z dne 26. aprila 2018 o osnutku zakona z dne 5. septembra 2018 „o ustanovitvi Odbora za informacijsko varnost in spremembi različnih zakonov o izvajanju Uredbe (EU) 2016/679 Evropskega parlamenta in Sveta z dne 27. aprila 2016 o varstvu posameznikov pri obdelavi osebnih podatkov in o prostem pretoku takih podatkov ter o razveljavitvi Direktive 95/46/ES“, odst. dok., senat, 2017–2018, št. 54–3185/001, str. 120 do 145, http://www.raadvstconsetat.be/dbx/avis/63202.pdf.</w:t>
            </w:r>
          </w:p>
        </w:tc>
      </w:tr>
      <w:tr w:rsidR="00914531" w:rsidRPr="001333C1" w14:paraId="56957F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D4B2349"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(3)</w:t>
            </w:r>
            <w:r>
              <w:rPr>
                <w:rFonts w:ascii="Times New Roman" w:hAnsi="Times New Roman"/>
                <w:sz w:val="24"/>
              </w:rPr>
              <w:t xml:space="preserve"> </w:t>
            </w:r>
            <w:r>
              <w:rPr>
                <w:rFonts w:ascii="Calibri" w:hAnsi="Calibri"/>
                <w:sz w:val="24"/>
              </w:rPr>
              <w:t>Opomba 173 navedenega mnenja: člen 8(2) EKČP.</w:t>
            </w:r>
          </w:p>
        </w:tc>
      </w:tr>
      <w:tr w:rsidR="00914531" w:rsidRPr="001333C1" w14:paraId="3C7BB2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0489B54"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lastRenderedPageBreak/>
              <w:t>(4)</w:t>
            </w:r>
            <w:r>
              <w:rPr>
                <w:rFonts w:ascii="Times New Roman" w:hAnsi="Times New Roman"/>
                <w:sz w:val="24"/>
              </w:rPr>
              <w:t xml:space="preserve"> </w:t>
            </w:r>
            <w:r>
              <w:rPr>
                <w:rFonts w:ascii="Calibri" w:hAnsi="Calibri"/>
                <w:sz w:val="24"/>
              </w:rPr>
              <w:t>Opomba 174 navedenega mnenja: že prej navedeni, številke 70 in naslednje.</w:t>
            </w:r>
          </w:p>
        </w:tc>
      </w:tr>
      <w:tr w:rsidR="00914531" w:rsidRPr="001333C1" w14:paraId="4B39E6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088CD53"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(5)</w:t>
            </w:r>
            <w:r>
              <w:rPr>
                <w:rFonts w:ascii="Times New Roman" w:hAnsi="Times New Roman"/>
                <w:sz w:val="24"/>
              </w:rPr>
              <w:t xml:space="preserve"> </w:t>
            </w:r>
            <w:r>
              <w:rPr>
                <w:rFonts w:ascii="Calibri" w:hAnsi="Calibri"/>
                <w:sz w:val="24"/>
              </w:rPr>
              <w:t>Opomba 175 navedenega mnenja: ustaljena sodna praksa Ustavnega sodišča: glej zlasti C.C., 18. marec 2010, št. 29/2010, B.16.1; C.C., 20. februar 2020, št. 27/2020, B.17.</w:t>
            </w:r>
          </w:p>
        </w:tc>
      </w:tr>
      <w:tr w:rsidR="00914531" w:rsidRPr="001333C1" w14:paraId="1952661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74FBEAB"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(6)</w:t>
            </w:r>
            <w:r>
              <w:rPr>
                <w:rFonts w:ascii="Times New Roman" w:hAnsi="Times New Roman"/>
                <w:sz w:val="24"/>
              </w:rPr>
              <w:t xml:space="preserve"> </w:t>
            </w:r>
            <w:r>
              <w:rPr>
                <w:rFonts w:ascii="Calibri" w:hAnsi="Calibri"/>
                <w:sz w:val="24"/>
              </w:rPr>
              <w:t>Sodna praksa je bila nedavno povzeta tudi v C.C. z dne 10. marca 2022, št. 33/2022, B.13.1.</w:t>
            </w:r>
          </w:p>
        </w:tc>
      </w:tr>
      <w:tr w:rsidR="00914531" w:rsidRPr="001333C1" w14:paraId="49B8EEB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9241EA9"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(7) http://www.raadvst-consetat.be/dbx/avis/63662.pdf.</w:t>
            </w:r>
          </w:p>
        </w:tc>
      </w:tr>
      <w:tr w:rsidR="00914531" w:rsidRPr="001333C1" w14:paraId="1928823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6ABD573"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(8) Opomba 1 navedenega mnenja: uvodna izjava B.13.</w:t>
            </w:r>
          </w:p>
        </w:tc>
      </w:tr>
      <w:tr w:rsidR="00914531" w:rsidRPr="001333C1" w14:paraId="50B071F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218E90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(9)</w:t>
            </w:r>
            <w:r>
              <w:rPr>
                <w:rFonts w:ascii="Times New Roman" w:hAnsi="Times New Roman"/>
                <w:sz w:val="24"/>
              </w:rPr>
              <w:t xml:space="preserve"> </w:t>
            </w:r>
            <w:r>
              <w:rPr>
                <w:rFonts w:ascii="Calibri" w:hAnsi="Calibri"/>
                <w:sz w:val="24"/>
              </w:rPr>
              <w:t>Opomba 2 navedenega mnenja: o omejitvah, ki so v skladu s členom 3(1)(1) Posebnega zakona z dne 16. januarja 1989 „o financiranju skupnosti in regij“ povezane z davčno pristojnostjo zveznega organa v zvezi z igrami na srečo in stavami, glej C.C., 22. marec 2018, št. 34/2018, uvodna izjava B.13.</w:t>
            </w:r>
          </w:p>
        </w:tc>
      </w:tr>
      <w:tr w:rsidR="00914531" w:rsidRPr="001333C1" w14:paraId="68391DE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118C1E"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(10)</w:t>
            </w:r>
            <w:r>
              <w:rPr>
                <w:rFonts w:ascii="Times New Roman" w:hAnsi="Times New Roman"/>
                <w:sz w:val="24"/>
              </w:rPr>
              <w:t xml:space="preserve"> </w:t>
            </w:r>
            <w:r>
              <w:rPr>
                <w:rFonts w:ascii="Calibri" w:hAnsi="Calibri"/>
                <w:sz w:val="24"/>
              </w:rPr>
              <w:t>Glej reference G/A. 227.048/XI-22.358, G/A. 227.050/VII-40.459, G/A. 227.051/XI-22.359, G/A. 227.052/VII 40.460, G/A. 227.068/VII-40.461, G/A. 227.073/VII-40.463 in G/A 227.109/XI-22.369, G/A. 227.138/XI.22.372.</w:t>
            </w:r>
          </w:p>
        </w:tc>
      </w:tr>
      <w:tr w:rsidR="00914531" w:rsidRPr="001333C1" w14:paraId="0ECD559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23C4FC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(11)</w:t>
            </w:r>
            <w:r>
              <w:rPr>
                <w:rFonts w:ascii="Times New Roman" w:hAnsi="Times New Roman"/>
                <w:sz w:val="24"/>
              </w:rPr>
              <w:t xml:space="preserve"> </w:t>
            </w:r>
            <w:r>
              <w:rPr>
                <w:rFonts w:ascii="Calibri" w:hAnsi="Calibri"/>
                <w:sz w:val="24"/>
              </w:rPr>
              <w:t>Tako je v zadevi G/A. 227.048, Sklep št. 246.998 z dne 6. februarja 2020 je razveljavil člen 1(1) ter člen 3(2) in (3) Kraljeve uredbe z dne 25. oktobra 2018 in v zadevi G/A. 227.051, S Sklepom št. 246.999 z dne 6. februarja 2020 so bile besede „razen na njihovi spletni strani“ iz člena 5(1) in člena 11 iste Kraljeve uredbe razveljavljene.</w:t>
            </w:r>
          </w:p>
        </w:tc>
      </w:tr>
      <w:tr w:rsidR="00914531" w:rsidRPr="00914531" w14:paraId="03BFD0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65A5D7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32C08F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0ACDDA9"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1333C1" w14:paraId="212C327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047A24C"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19 JUNIJ 2022 - Osnutek kraljeve uredbe o določitvi postopkov za vpogled v centralni kreditni register posameznikov s strani komisije za igre na srečo in o spremembi določb o omejevanju spletnih iger na srečo.</w:t>
            </w:r>
          </w:p>
          <w:p w14:paraId="7729FF1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4D15B78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996EC7"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FILIP, kralj Belgijcev,</w:t>
            </w:r>
          </w:p>
          <w:p w14:paraId="143B96D2"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A04A7A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2F7E14"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pozdravljam vse prisotne in prihajajoče.</w:t>
            </w:r>
          </w:p>
        </w:tc>
      </w:tr>
      <w:tr w:rsidR="00914531" w:rsidRPr="001333C1" w14:paraId="53CE26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3FA051B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Ob upoštevanju člena 43/8(2)(2), vstavljenega z Zakonom z dne 10. januarja 2010, in člena 55/1 Zakona z dne 7. maja 1999 o igrah na srečo, stavah, igralnicah in varstvu igralcev, vstavljenega z Zakonom z dne 7. maja 2019;</w:t>
            </w:r>
          </w:p>
          <w:p w14:paraId="046C8F9D"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73D1137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69DF8C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ob upoštevanju Kraljeve uredbe z dne 25. oktobra 2018 o načinih prirejanja iger na srečo in stav, ki se izvajajo s pomočjo storitev informacijske družbe;</w:t>
            </w:r>
          </w:p>
          <w:p w14:paraId="155EE057"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4627DAC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36E590D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ob upoštevanju mnenja komisije za igre na srečo z dne 20. januarja 2021 in 21 aprila 2021;</w:t>
            </w:r>
          </w:p>
          <w:p w14:paraId="1FF2F1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3DAA8A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0201A46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ob upoštevanju mnenja finančnega inšpektorja z dne 27. aprila 2021 in 5. julija 2021;</w:t>
            </w:r>
          </w:p>
          <w:p w14:paraId="140C79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7CF195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528731C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ob upoštevanju dogovora državnega sekretarja za proračun z dne 11. maja 2021 in 15. julija 2021;</w:t>
            </w:r>
          </w:p>
          <w:p w14:paraId="278DD91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66A6912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F0CA083" w14:textId="77777777" w:rsidR="00914531" w:rsidRPr="00914531" w:rsidRDefault="00914531" w:rsidP="00914531">
            <w:pPr>
              <w:jc w:val="both"/>
              <w:rPr>
                <w:rFonts w:ascii="Calibri" w:eastAsia="Times New Roman" w:hAnsi="Calibri" w:cs="Calibri"/>
                <w:sz w:val="24"/>
                <w:szCs w:val="24"/>
              </w:rPr>
            </w:pPr>
            <w:r>
              <w:rPr>
                <w:rFonts w:ascii="Calibri" w:hAnsi="Calibri"/>
                <w:sz w:val="24"/>
              </w:rPr>
              <w:t>ob upoštevanju ocene učinka uredbe, opravljene v skladu s členoma 6 in 7 Zakona z dne 15. decembra 2013 o različnih določbah o upravni poenostavitvi;</w:t>
            </w:r>
          </w:p>
          <w:p w14:paraId="12767D0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D5CE5B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1F1ADCA2" w14:textId="77777777" w:rsidR="00914531" w:rsidRPr="00914531" w:rsidRDefault="00914531" w:rsidP="00914531">
            <w:pPr>
              <w:jc w:val="both"/>
              <w:rPr>
                <w:rFonts w:ascii="Calibri" w:eastAsia="Times New Roman" w:hAnsi="Calibri" w:cs="Calibri"/>
                <w:bCs/>
                <w:sz w:val="24"/>
                <w:szCs w:val="24"/>
              </w:rPr>
            </w:pPr>
            <w:r>
              <w:rPr>
                <w:rFonts w:ascii="Calibri" w:hAnsi="Calibri"/>
                <w:sz w:val="24"/>
              </w:rPr>
              <w:t>ob upoštevanju mnenja organa za varstvo podatkov št. 177/2021 z dne 4. oktobra 2021;</w:t>
            </w:r>
          </w:p>
          <w:p w14:paraId="648F026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41C5A0A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FE485D3"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lastRenderedPageBreak/>
              <w:t>ob upoštevanju Sporočila 2021/0845/B Evropski komisiji z dne 9. decembra 2021 v skladu s členom 5(1) Direktive (EU) 2015/1535 Evropskega parlamenta in Sveta z dne 9. septembra 2015 o določitvi postopka za zbiranje informacij na področju tehničnih predpisov in pravil za storitve informacijske družbe;</w:t>
            </w:r>
          </w:p>
          <w:p w14:paraId="0CEED74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B34C7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B0E2A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ob upoštevanju Mnenja 71.218/4 Državnega sveta, podanega dne 19. aprila 2022 v skladu s členom 84(1)(1)(2) zakonov o Državnem svetu, usklajenih 12. januarja 1973; </w:t>
            </w:r>
          </w:p>
          <w:p w14:paraId="7DF5405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03E11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D891D8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F1947A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83F4A7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na predlog ministra za gospodarstvo, ministra za finance, ministra za javno zdravje, ministra za pravosodje, ministra za notranje zadeve in državnega sekretarja, pristojnega za državno loterijo, ter ob upoštevanju mnenja ministrov, ki so o tem razpravljali v Svetu,</w:t>
            </w:r>
          </w:p>
        </w:tc>
      </w:tr>
      <w:tr w:rsidR="00914531" w:rsidRPr="001333C1" w14:paraId="671B0A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DF646E"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SE ODREDI NASLEDNJE:</w:t>
            </w:r>
          </w:p>
          <w:p w14:paraId="001CACBA"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FR"/>
              </w:rPr>
            </w:pPr>
          </w:p>
        </w:tc>
      </w:tr>
      <w:tr w:rsidR="00914531" w:rsidRPr="001333C1" w14:paraId="1CD520A0" w14:textId="77777777" w:rsidTr="00337224">
        <w:tc>
          <w:tcPr>
            <w:tcW w:w="4678" w:type="dxa"/>
            <w:tcBorders>
              <w:top w:val="nil"/>
              <w:left w:val="nil"/>
              <w:bottom w:val="nil"/>
              <w:right w:val="nil"/>
            </w:tcBorders>
          </w:tcPr>
          <w:p w14:paraId="135F5992"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POGLAVJE 1 – Postopki za vpogled v centralni kreditni register posameznikov Nacionalne banke Belgije s strani komisije za igre na srečo</w:t>
            </w:r>
          </w:p>
          <w:p w14:paraId="4BFBFAE6"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lang w:val="fr-BE"/>
              </w:rPr>
            </w:pPr>
          </w:p>
        </w:tc>
      </w:tr>
      <w:tr w:rsidR="00914531" w:rsidRPr="001333C1" w14:paraId="457C9A3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515026" w14:textId="77777777" w:rsidR="00914531" w:rsidRPr="00914531" w:rsidRDefault="00914531" w:rsidP="00914531">
            <w:pPr>
              <w:keepNext/>
              <w:jc w:val="both"/>
              <w:outlineLvl w:val="4"/>
              <w:rPr>
                <w:rFonts w:ascii="Calibri" w:eastAsia="Times New Roman" w:hAnsi="Calibri" w:cs="Calibri"/>
                <w:b/>
                <w:bCs/>
                <w:snapToGrid w:val="0"/>
                <w:sz w:val="24"/>
                <w:szCs w:val="24"/>
              </w:rPr>
            </w:pPr>
            <w:r>
              <w:rPr>
                <w:rFonts w:ascii="Calibri" w:hAnsi="Calibri"/>
                <w:b/>
                <w:snapToGrid w:val="0"/>
                <w:sz w:val="24"/>
              </w:rPr>
              <w:t>Člen</w:t>
            </w:r>
            <w:r>
              <w:rPr>
                <w:rFonts w:ascii="Calibri" w:hAnsi="Calibri"/>
                <w:b/>
                <w:snapToGrid w:val="0"/>
                <w:sz w:val="24"/>
                <w:vertAlign w:val="superscript"/>
              </w:rPr>
              <w:t> </w:t>
            </w:r>
            <w:r>
              <w:rPr>
                <w:rFonts w:ascii="Calibri" w:hAnsi="Calibri"/>
                <w:b/>
                <w:snapToGrid w:val="0"/>
                <w:sz w:val="24"/>
              </w:rPr>
              <w:t>1</w:t>
            </w:r>
            <w:r>
              <w:rPr>
                <w:rFonts w:ascii="Calibri" w:hAnsi="Calibri"/>
                <w:snapToGrid w:val="0"/>
                <w:sz w:val="24"/>
              </w:rPr>
              <w:t xml:space="preserve"> Vpogled v centralni kreditni register posameznikov Nacionalne banke Belgije s strani komisije za igre na srečo temelji na namenih iz člena 6(1) Kraljeve uredbe z dne 25. oktobra 2018 o načinih prirejanja iger na srečo in stav, ki se izvajajo s pomočjo storitev informacijske družbe.</w:t>
            </w:r>
          </w:p>
        </w:tc>
      </w:tr>
      <w:tr w:rsidR="00914531" w:rsidRPr="001333C1" w14:paraId="0D74B6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8353D12"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394418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18A39F8"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 xml:space="preserve">Člen 2 </w:t>
            </w:r>
            <w:r>
              <w:rPr>
                <w:rFonts w:ascii="Calibri" w:hAnsi="Calibri"/>
                <w:sz w:val="24"/>
              </w:rPr>
              <w:t>Nacionalna banka Belgije določi tehnične postopke za vpogled v centralni kreditni register posameznikov Nacionalne banke Belgije s strani komisije za igre na srečo.</w:t>
            </w:r>
          </w:p>
          <w:p w14:paraId="3EDEC76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D33D10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9A3086C"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 xml:space="preserve">Člen 3 </w:t>
            </w:r>
            <w:r>
              <w:rPr>
                <w:rFonts w:ascii="Calibri" w:hAnsi="Calibri"/>
                <w:sz w:val="24"/>
              </w:rPr>
              <w:t>odstavek</w:t>
            </w:r>
            <w:r>
              <w:rPr>
                <w:rFonts w:ascii="Calibri" w:hAnsi="Calibri"/>
                <w:sz w:val="24"/>
                <w:vertAlign w:val="superscript"/>
              </w:rPr>
              <w:t> </w:t>
            </w:r>
            <w:r>
              <w:rPr>
                <w:rFonts w:ascii="Calibri" w:hAnsi="Calibri"/>
                <w:sz w:val="24"/>
              </w:rPr>
              <w:t>1. Identifikacijski podatki igralca, ki zahteva zvišanje omejitve iger na srečo v skladu s členom 6(1)(1)(b) Kraljeve uredbe z dne 25. oktobra 2018 o postopkih za prirejanje iger na srečo in stav z uporabo storitev informacijske družbe, se delijo z Nacionalno banko Belgije, da preveri, ali je znano, če igralec zamuja s plačilom v smislu člena VII.148 Zakonika gospodarskega prava v datoteki v centralnem kreditnem registru posameznikov.</w:t>
            </w:r>
          </w:p>
          <w:p w14:paraId="2E87076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298782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7E71F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Identifikacijski podatki iz prvega pododstavka vključujejo:</w:t>
            </w:r>
          </w:p>
          <w:p w14:paraId="18A5256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4261C2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E46F9B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1. nacionalno registracijsko številko igralca, če jo pridobitelju licence pozna; </w:t>
            </w:r>
          </w:p>
          <w:p w14:paraId="03E6B122"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658C2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511C90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priimek, ime in datum rojstva v primeru, da pridobitelj licence nacionalne registracijske številke igralca ne pozna.</w:t>
            </w:r>
          </w:p>
        </w:tc>
      </w:tr>
      <w:tr w:rsidR="00914531" w:rsidRPr="001333C1" w14:paraId="1F90E40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62B20A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56CBBB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882128"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Podatki o evidentiranih posojilih se ne posredujejo.</w:t>
            </w:r>
          </w:p>
        </w:tc>
      </w:tr>
      <w:tr w:rsidR="00914531" w:rsidRPr="001333C1" w14:paraId="2159793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76B5B6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Oddelek 2. </w:t>
            </w:r>
            <w:r>
              <w:rPr>
                <w:sz w:val="24"/>
              </w:rPr>
              <w:t>Nacionalna registracijska številka</w:t>
            </w:r>
            <w:r>
              <w:rPr>
                <w:rFonts w:ascii="Calibri" w:hAnsi="Calibri"/>
                <w:sz w:val="24"/>
              </w:rPr>
              <w:t xml:space="preserve"> igralca</w:t>
            </w:r>
            <w:r>
              <w:rPr>
                <w:rFonts w:ascii="Times New Roman" w:hAnsi="Times New Roman"/>
                <w:sz w:val="24"/>
              </w:rPr>
              <w:t xml:space="preserve"> </w:t>
            </w:r>
            <w:r>
              <w:rPr>
                <w:rFonts w:ascii="Calibri" w:hAnsi="Calibri"/>
                <w:sz w:val="24"/>
              </w:rPr>
              <w:t>se uporablja izključno za preverjanje, ali igralec zamuja s plačilom obveznosti, v centralnem kreditnem registru posameznikov.</w:t>
            </w:r>
          </w:p>
          <w:p w14:paraId="6C9EC0D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730613C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8AE20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Komisija za igre na srečo je na podlagi namenov iz člena 6(1) Kraljeve uredbe z dne 25. oktobra 2018 o načinih prirejanja iger na srečo in stav, ki se izvajajo s pomočjo storitev informacijske družbe, pooblaščena, da uporabi nacionalno registracijsko številko kot iskalno merilo v centralnem kreditnem registru posameznikov Nacionalne banke Belgije.</w:t>
            </w:r>
          </w:p>
          <w:p w14:paraId="6B0D29B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CC4C1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B322EA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Ob predložitvi zahteve za zvišanje omejitve za igre na srečo komisiji za igre na srečo pridobitelji </w:t>
            </w:r>
            <w:r>
              <w:rPr>
                <w:rFonts w:ascii="Calibri" w:hAnsi="Calibri"/>
                <w:sz w:val="24"/>
              </w:rPr>
              <w:lastRenderedPageBreak/>
              <w:t>licenc razreda A+, B+ ali F1+ pridobijo nacionalno registracijsko številko igralca in jo sporočijo komisiji za igre na srečo.</w:t>
            </w:r>
          </w:p>
          <w:p w14:paraId="5F35C49E"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9518C9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33E7A1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lastRenderedPageBreak/>
              <w:t>Člen 4</w:t>
            </w:r>
            <w:r>
              <w:rPr>
                <w:rFonts w:ascii="Calibri" w:hAnsi="Calibri"/>
                <w:sz w:val="24"/>
              </w:rPr>
              <w:t xml:space="preserve"> Komisija za igre na srečo hrani nacionalno registracijsko številko ali identifikacijske podatke igralca iz člena 3 za obdobje, ki je potrebno za mesečno preverjanje izpolnjevanja pogojev dovoljenja za zvišanje omejitve za igre na srečo.</w:t>
            </w:r>
          </w:p>
          <w:p w14:paraId="5EDEEDB1"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29BC9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8C8A2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Komisija za igre na srečo izbriše identifikacijske podatke iz člena 3, če je omejitev iger na srečo na spletnem igralniškem računu zmanjšana na 200 EUR ali manj ali če se spletni igralniški račun izbriše.</w:t>
            </w:r>
          </w:p>
        </w:tc>
      </w:tr>
      <w:tr w:rsidR="00914531" w:rsidRPr="001333C1" w14:paraId="7513960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C1C9E1" w14:textId="77777777" w:rsidR="00764CCB" w:rsidRDefault="00764CCB" w:rsidP="00914531">
            <w:pPr>
              <w:widowControl w:val="0"/>
              <w:autoSpaceDE w:val="0"/>
              <w:autoSpaceDN w:val="0"/>
              <w:adjustRightInd w:val="0"/>
              <w:jc w:val="both"/>
              <w:rPr>
                <w:rFonts w:ascii="Calibri" w:hAnsi="Calibri"/>
                <w:b/>
                <w:sz w:val="24"/>
              </w:rPr>
            </w:pPr>
          </w:p>
          <w:p w14:paraId="2D962E06" w14:textId="20C63A92"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Člen 5</w:t>
            </w:r>
            <w:r>
              <w:rPr>
                <w:rFonts w:ascii="Calibri" w:hAnsi="Calibri"/>
                <w:sz w:val="24"/>
              </w:rPr>
              <w:t xml:space="preserve"> odstavek</w:t>
            </w:r>
            <w:r>
              <w:rPr>
                <w:rFonts w:ascii="Calibri" w:hAnsi="Calibri"/>
                <w:sz w:val="24"/>
                <w:vertAlign w:val="superscript"/>
              </w:rPr>
              <w:t> </w:t>
            </w:r>
            <w:r>
              <w:rPr>
                <w:rFonts w:ascii="Calibri" w:hAnsi="Calibri"/>
                <w:sz w:val="24"/>
              </w:rPr>
              <w:t>1. Komisija za igre na srečo ustvari dnevniške datoteke o vpogledih v centralni kreditni register posameznikov Nacionalne banke Belgije.</w:t>
            </w:r>
          </w:p>
          <w:p w14:paraId="75706D0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3292F8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6EBD4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Te dnevniške datoteke o vpogledih se uporabljajo za:</w:t>
            </w:r>
          </w:p>
          <w:p w14:paraId="3260B5B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39A5E1B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10873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 opredelitev datuma in časa vpogleda;</w:t>
            </w:r>
          </w:p>
          <w:p w14:paraId="7B20F00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FF9EBB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BD1E0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identifikacijo posameznega uporabnika ali, če to ni mogoče, procesa ali sistema, ki je dostopal do podatkov;</w:t>
            </w:r>
          </w:p>
          <w:p w14:paraId="2D98F4F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914531" w14:paraId="4A6F3DE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D4925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3. opredelitev vrste zahtevka; </w:t>
            </w:r>
          </w:p>
          <w:p w14:paraId="22FFCD2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nl-BE"/>
              </w:rPr>
            </w:pPr>
          </w:p>
        </w:tc>
      </w:tr>
      <w:tr w:rsidR="00914531" w:rsidRPr="001333C1" w14:paraId="2B4D1A9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A742E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4. opredelitev namena vpogleda.</w:t>
            </w:r>
          </w:p>
          <w:p w14:paraId="33BE6C4A"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3F6D22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801E62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Oddelek 2. Nacionalna banka Belgije ustvari dnevniške datoteke za:</w:t>
            </w:r>
          </w:p>
          <w:p w14:paraId="0BE8259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93210E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EE8A97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1. identifikacijo uporabnika, ki je dostopal do podatkov ali bil z njimi seznanjen; </w:t>
            </w:r>
          </w:p>
          <w:p w14:paraId="0EB8F8E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746B7F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0C0783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2. opredelitev vrste podane zahteve; </w:t>
            </w:r>
          </w:p>
          <w:p w14:paraId="32CFC1B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DFFBC7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F0C1A3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3. opredelitev datuma in časa vpogleda ali komunikacije.</w:t>
            </w:r>
          </w:p>
          <w:p w14:paraId="2E57165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5B7BA0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EE5DC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Oddelek 3. Komisija za igre na srečo in Nacionalna banka Belgije sprejmeta ustrezne ukrepe za zagotovitev varnosti dnevniških datotek in zlasti preprečevanje nepooblaščene obdelave ter zagotavljanje celovitosti obdelanih podatkov.</w:t>
            </w:r>
          </w:p>
          <w:p w14:paraId="718F68E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6EDA43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67CE2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Dnevniške datoteke se hranijo 5 let od datuma vpogleda.</w:t>
            </w:r>
          </w:p>
          <w:p w14:paraId="6D5C3F1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1CBFE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C258E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Dnevniške datoteke, ki jih hrani komisija za igre na srečo, se na prvo zahtevo posredujejo organu za varstvo podatkov.</w:t>
            </w:r>
          </w:p>
          <w:p w14:paraId="6BD97E3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F9862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9E35B2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Člen 6</w:t>
            </w:r>
            <w:r>
              <w:rPr>
                <w:rFonts w:ascii="Calibri" w:hAnsi="Calibri"/>
                <w:sz w:val="24"/>
              </w:rPr>
              <w:t xml:space="preserve"> Osebe, ki jih imenuje komisija za igre na srečo in katerih vloga zahteva dostop do centralnega kreditnega registra posameznikov Nacionalne banke Belgije, lahko dostopajo le do informacij o tem, ali igralec izpolnjuje svoje plačilne obveznosti v smislu člena VII.148 Zakonika o gospodarskem pravu in sicer šele po avtentikaciji z elektronsko osebno izkaznico, bodisi v zvezi z vlogo komisije za igre na srečo bodisi v zvezi z vlogo Nacionalne banke Belgije</w:t>
            </w:r>
          </w:p>
          <w:p w14:paraId="022D516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1ED4FA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3FBA4C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Komisija za igre na srečo na prvo zahtevo obvesti Nacionalno banko Belgije ali organ za varstvo podatkov o identiteti člana svojega osebja, ki je pregledal ali prebral osebne podatke iz prvega pododstavka.</w:t>
            </w:r>
          </w:p>
          <w:p w14:paraId="57EC5E5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00C8DA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16B901"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b/>
                <w:sz w:val="24"/>
              </w:rPr>
              <w:t>Člen 7</w:t>
            </w:r>
            <w:r>
              <w:rPr>
                <w:rFonts w:ascii="Calibri" w:hAnsi="Calibri"/>
                <w:sz w:val="24"/>
              </w:rPr>
              <w:t xml:space="preserve"> Komisija za igre na srečo hrani osebne podatke, v zvezi s katerimi je bil opravljen vpogled v centralni kreditni register posameznikov Nacionalne banke Belgije, za obdobje, ki je potrebno za izpolnjevanje nalog iz člena 6(1) Kraljeve uredbe z dne 25. oktobra 2018 o načinih prirejanja iger na srečo in stav, ki se izvajajo s pomočjo storitev informacijske družbe.</w:t>
            </w:r>
          </w:p>
          <w:p w14:paraId="0AC4195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AB2B4E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A3D761"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Člen 8</w:t>
            </w:r>
            <w:r>
              <w:rPr>
                <w:rFonts w:ascii="Calibri" w:hAnsi="Calibri"/>
                <w:sz w:val="24"/>
              </w:rPr>
              <w:t xml:space="preserve"> Stroški vpogleda v centralni kreditni register posameznikov Nacionalne banke Belgije se v celoti krijejo s sredstvi komisije za igre na srečo, kot je navedeno v členu 19(2) Zakona z dne 7. maja 1999 o igrah na srečo, stavah, igralnicah in varstvu igralcev.</w:t>
            </w:r>
          </w:p>
          <w:p w14:paraId="548A5A3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3AC4F4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D22CF4"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br w:type="page"/>
            </w:r>
            <w:r>
              <w:br w:type="page"/>
            </w:r>
            <w:r>
              <w:rPr>
                <w:rFonts w:ascii="Calibri" w:hAnsi="Calibri"/>
                <w:b/>
                <w:sz w:val="24"/>
              </w:rPr>
              <w:t>Poglavje II – Spremembe Kraljeve uredbe z dne 25. oktobra 2018 o načinih prirejanja iger na srečo in stav, ki se izvajajo s pomočjo storitev informacijske družbe</w:t>
            </w:r>
          </w:p>
          <w:p w14:paraId="5E1340DD"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1E022E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46A2D56"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Člen 9</w:t>
            </w:r>
            <w:r>
              <w:rPr>
                <w:rFonts w:ascii="Calibri" w:hAnsi="Calibri"/>
                <w:sz w:val="24"/>
              </w:rPr>
              <w:t xml:space="preserve"> V členu 6(1)(1)(a)</w:t>
            </w:r>
            <w:r>
              <w:rPr>
                <w:rFonts w:ascii="Calibri" w:hAnsi="Calibri"/>
                <w:sz w:val="24"/>
                <w:vertAlign w:val="superscript"/>
              </w:rPr>
              <w:t xml:space="preserve"> </w:t>
            </w:r>
            <w:r>
              <w:rPr>
                <w:rFonts w:ascii="Calibri" w:hAnsi="Calibri"/>
                <w:sz w:val="24"/>
              </w:rPr>
              <w:t>Kraljeve uredbe z dne 25. oktobra 2018 o postopkih za prirejanje iger na srečo in stav z uporabo storitev informacijske družbe se številka „500“ nadomesti s številko „200“ in besedilo „o vseh igrah na srečo in stavah, pri katerih sodelujejo“ se razveljavi.</w:t>
            </w:r>
          </w:p>
          <w:p w14:paraId="185A0E3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DEA73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A6F5D8" w14:textId="77777777"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Poglavje III - Začetek veljavnosti in prehodne določbe</w:t>
            </w:r>
          </w:p>
          <w:p w14:paraId="06322CB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4368B3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4E6145" w14:textId="77777777" w:rsidR="00914531" w:rsidRPr="00914531" w:rsidRDefault="00914531" w:rsidP="00914531">
            <w:pPr>
              <w:keepNext/>
              <w:jc w:val="both"/>
              <w:outlineLvl w:val="4"/>
              <w:rPr>
                <w:rFonts w:ascii="Calibri" w:eastAsia="Times New Roman" w:hAnsi="Calibri" w:cs="Calibri"/>
                <w:b/>
                <w:bCs/>
                <w:snapToGrid w:val="0"/>
                <w:sz w:val="24"/>
                <w:szCs w:val="24"/>
                <w:u w:val="single"/>
              </w:rPr>
            </w:pPr>
            <w:r>
              <w:rPr>
                <w:rFonts w:ascii="Calibri" w:hAnsi="Calibri"/>
                <w:b/>
                <w:snapToGrid w:val="0"/>
                <w:sz w:val="24"/>
              </w:rPr>
              <w:t>Člen 10</w:t>
            </w:r>
            <w:r>
              <w:rPr>
                <w:rFonts w:ascii="Calibri" w:hAnsi="Calibri"/>
                <w:snapToGrid w:val="0"/>
                <w:sz w:val="24"/>
              </w:rPr>
              <w:t xml:space="preserve"> Uredba začne veljati tri mesece po objavi v belgijskem uradnem listu.</w:t>
            </w:r>
          </w:p>
          <w:p w14:paraId="77F6701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63B30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B871EE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Člen 11</w:t>
            </w:r>
            <w:r>
              <w:rPr>
                <w:rFonts w:ascii="Calibri" w:hAnsi="Calibri"/>
                <w:sz w:val="24"/>
              </w:rPr>
              <w:t xml:space="preserve"> Ob uveljavitvi te uredbe je omejitev iger na srečo za vse igralniške račune v skladu z členom 9 te uredbe omejena na 200 EUR.</w:t>
            </w:r>
          </w:p>
          <w:p w14:paraId="09BA96E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914531" w14:paraId="6A3FB38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CDB90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b/>
                <w:sz w:val="24"/>
              </w:rPr>
              <w:t>POGLAVJE IV - Končne določbe.</w:t>
            </w:r>
          </w:p>
        </w:tc>
      </w:tr>
      <w:tr w:rsidR="00914531" w:rsidRPr="001333C1" w14:paraId="65461A5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D7438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b/>
                <w:sz w:val="24"/>
              </w:rPr>
              <w:t>Člen 12</w:t>
            </w:r>
            <w:r>
              <w:rPr>
                <w:rFonts w:ascii="Calibri" w:hAnsi="Calibri"/>
                <w:sz w:val="24"/>
              </w:rPr>
              <w:t xml:space="preserve"> Za izvajanje te uredbe so pristojni minister za gospodarstvo, minister za finance, minister za javno zdravje, minister za pravosodje, minister za notranje zadeve in državni sekretar, pristojen za državno loterijo.</w:t>
            </w:r>
          </w:p>
        </w:tc>
      </w:tr>
      <w:tr w:rsidR="00914531" w:rsidRPr="001333C1" w14:paraId="1421124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4D6E1B7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9C773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53C70A67" w14:textId="77777777" w:rsidR="00914531" w:rsidRPr="00914531" w:rsidRDefault="00914531" w:rsidP="00914531">
            <w:pPr>
              <w:widowControl w:val="0"/>
              <w:autoSpaceDE w:val="0"/>
              <w:autoSpaceDN w:val="0"/>
              <w:adjustRightInd w:val="0"/>
              <w:rPr>
                <w:rFonts w:ascii="Calibri" w:eastAsia="Times New Roman" w:hAnsi="Calibri" w:cs="Calibri"/>
                <w:bCs/>
                <w:sz w:val="24"/>
                <w:szCs w:val="24"/>
              </w:rPr>
            </w:pPr>
            <w:r>
              <w:rPr>
                <w:rFonts w:ascii="Calibri" w:hAnsi="Calibri"/>
                <w:sz w:val="24"/>
              </w:rPr>
              <w:t>V Bruslju, 19. junija 2022</w:t>
            </w:r>
          </w:p>
          <w:p w14:paraId="15E6FEB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69A02CC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3948944"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FILIP</w:t>
            </w:r>
          </w:p>
          <w:p w14:paraId="0462D89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S strani kralja:</w:t>
            </w:r>
          </w:p>
          <w:p w14:paraId="5F1CA985"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r w:rsidR="00914531" w:rsidRPr="001333C1" w14:paraId="110FCC5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0E2C9D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minister za gospodarstvo,</w:t>
            </w:r>
          </w:p>
          <w:p w14:paraId="576677D3"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P-Y DERMAGNE</w:t>
            </w:r>
          </w:p>
        </w:tc>
      </w:tr>
      <w:tr w:rsidR="00914531" w:rsidRPr="001333C1" w14:paraId="0F88306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6200F83"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minister za finance,</w:t>
            </w:r>
          </w:p>
          <w:p w14:paraId="36FFD481"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V. VAN PETEGHEM</w:t>
            </w:r>
          </w:p>
        </w:tc>
      </w:tr>
      <w:tr w:rsidR="00914531" w:rsidRPr="00914531" w14:paraId="5F9122F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B4D91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ministrica za javno zdravje,</w:t>
            </w:r>
          </w:p>
          <w:p w14:paraId="12F86D98"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F. VANDENBROUCKE</w:t>
            </w:r>
          </w:p>
        </w:tc>
      </w:tr>
      <w:tr w:rsidR="00914531" w:rsidRPr="00914531" w14:paraId="3FEB977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DF7CAF4"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minister za pravosodje,</w:t>
            </w:r>
          </w:p>
          <w:p w14:paraId="0631CF55"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V. VAN QUICKENBORNE</w:t>
            </w:r>
          </w:p>
        </w:tc>
      </w:tr>
      <w:tr w:rsidR="00914531" w:rsidRPr="001333C1" w14:paraId="2168855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C1DA04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minister za notranje zadeve,</w:t>
            </w:r>
          </w:p>
          <w:p w14:paraId="279B39B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lastRenderedPageBreak/>
              <w:t>A. VERLINDEN</w:t>
            </w:r>
          </w:p>
          <w:p w14:paraId="0901B424"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lang w:val="fr-BE"/>
              </w:rPr>
            </w:pPr>
          </w:p>
        </w:tc>
      </w:tr>
      <w:tr w:rsidR="00914531" w:rsidRPr="00914531" w14:paraId="717142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1CF762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lastRenderedPageBreak/>
              <w:t>državni sekretar za državno loterijo,</w:t>
            </w:r>
          </w:p>
          <w:p w14:paraId="4EF39393"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S. MAHDI</w:t>
            </w:r>
          </w:p>
        </w:tc>
      </w:tr>
      <w:tr w:rsidR="00914531" w:rsidRPr="00914531" w14:paraId="53D020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1018ECD"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bl>
    <w:p w14:paraId="727C642E" w14:textId="77777777" w:rsidR="0035716E" w:rsidRPr="00914531" w:rsidRDefault="0035716E" w:rsidP="00914531">
      <w:pPr>
        <w:rPr>
          <w:lang w:val="fr-BE"/>
        </w:rPr>
      </w:pPr>
    </w:p>
    <w:sectPr w:rsidR="0035716E" w:rsidRPr="009145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531"/>
    <w:rsid w:val="001333C1"/>
    <w:rsid w:val="0035716E"/>
    <w:rsid w:val="00764CCB"/>
    <w:rsid w:val="00914531"/>
    <w:rsid w:val="0098737B"/>
    <w:rsid w:val="00CF3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F027"/>
  <w15:chartTrackingRefBased/>
  <w15:docId w15:val="{EFFD9389-B05A-4F11-B738-E1760C23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4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98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5823</Words>
  <Characters>31739</Characters>
  <Application>Microsoft Office Word</Application>
  <DocSecurity>0</DocSecurity>
  <Lines>675</Lines>
  <Paragraphs>272</Paragraphs>
  <ScaleCrop>false</ScaleCrop>
  <Company>FOD Justitie / SPF Justice</Company>
  <LinksUpToDate>false</LinksUpToDate>
  <CharactersWithSpaces>37290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FAILLA Jessica</dc:creator>
  <cp:keywords>class='Internal'</cp:keywords>
  <dc:description/>
  <cp:lastModifiedBy>Ines Varvodic</cp:lastModifiedBy>
  <cp:revision>2</cp:revision>
  <dcterms:created xsi:type="dcterms:W3CDTF">2022-11-03T13:34:00Z</dcterms:created>
  <dcterms:modified xsi:type="dcterms:W3CDTF">2022-11-03T13:34:00Z</dcterms:modified>
</cp:coreProperties>
</file>