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CS-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[datum] května 2020</w:t>
      </w:r>
      <w:r>
        <w:tab/>
        <w:t>nařízení č.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Riga</w:t>
      </w:r>
      <w:r>
        <w:tab/>
        <w:t>(č.j. 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Nařízení o rostlinách a částech rostlin, které je zakázáno používat v potravinách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Vydáno v souladu s</w:t>
      </w:r>
      <w:r>
        <w:rPr>
          <w:color w:val="000000"/>
          <w:szCs w:val="28"/>
        </w:rPr>
        <w:br/>
        <w:t>čl. 4 odst. 18 zákona o</w:t>
      </w:r>
      <w:r>
        <w:rPr>
          <w:color w:val="000000"/>
          <w:szCs w:val="28"/>
        </w:rPr>
        <w:br/>
        <w:t>dohledu nad manipulací s potravinami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Nařízením se stanoví rostliny a části rostlin, které je zakázáno používat v potravinách, jak je stanoveno v příloze tohoto nařízení.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Toto nařízení nabývá účinnosti dne 1. ledna 2021.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Předseda vlády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Ministr zemědělství</w:t>
      </w:r>
      <w:r>
        <w:rPr>
          <w:b w:val="0"/>
          <w:szCs w:val="28"/>
        </w:rPr>
        <w:tab/>
        <w:t>K. Gerhards</w:t>
      </w:r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Příloha</w:t>
      </w:r>
      <w:r>
        <w:rPr>
          <w:color w:val="000000"/>
          <w:szCs w:val="28"/>
        </w:rPr>
        <w:br/>
        <w:t>vládní nařízení č.</w:t>
      </w:r>
      <w:r>
        <w:rPr>
          <w:color w:val="000000"/>
          <w:szCs w:val="28"/>
        </w:rPr>
        <w:br/>
        <w:t xml:space="preserve">ze dne [datum] května 2020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Rostliny a části rostlin, které je zakázáno používat v potravinách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8F5C1A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8F5C1A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F5C1A">
              <w:rPr>
                <w:b/>
                <w:bCs/>
                <w:spacing w:val="-4"/>
                <w:sz w:val="24"/>
                <w:szCs w:val="24"/>
              </w:rPr>
              <w:t>č.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8F5C1A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F5C1A">
              <w:rPr>
                <w:b/>
                <w:bCs/>
                <w:spacing w:val="-4"/>
                <w:sz w:val="24"/>
                <w:szCs w:val="24"/>
              </w:rPr>
              <w:t>Název rostliny v češtině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8F5C1A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F5C1A">
              <w:rPr>
                <w:b/>
                <w:bCs/>
                <w:spacing w:val="-4"/>
                <w:sz w:val="24"/>
                <w:szCs w:val="24"/>
              </w:rPr>
              <w:t>Botanický název rostliny v latině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8F5C1A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8F5C1A">
              <w:rPr>
                <w:b/>
                <w:bCs/>
                <w:spacing w:val="-4"/>
                <w:sz w:val="24"/>
                <w:szCs w:val="24"/>
              </w:rPr>
              <w:t>Rostlina nebo část rostliny</w:t>
            </w:r>
          </w:p>
        </w:tc>
      </w:tr>
      <w:tr w:rsidR="00734D1F" w:rsidRPr="008F5C1A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Hlaváček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Palma areková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2"/>
                <w:szCs w:val="22"/>
              </w:rPr>
              <w:t>Celá rostlina</w:t>
            </w:r>
          </w:p>
        </w:tc>
      </w:tr>
      <w:tr w:rsidR="00734D1F" w:rsidRPr="008F5C1A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Podražec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8F5C1A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Prha horská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8F5C1A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Prha léčivá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Merlík (dysphania anthelmintica)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Babtisie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Lilek potměchuť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Rulík zlomocný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8F5C1A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8F5C1A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8F5C1A">
              <w:rPr>
                <w:color w:val="000000" w:themeColor="text1"/>
                <w:spacing w:val="-4"/>
                <w:sz w:val="22"/>
                <w:szCs w:val="22"/>
              </w:rPr>
              <w:t>Celá rostlina</w:t>
            </w:r>
          </w:p>
        </w:tc>
      </w:tr>
      <w:tr w:rsidR="00734D1F" w:rsidRPr="008F5C1A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Dymnivka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Vraní oko čtyřlisté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Pryšec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Difenbachie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Blín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Chvojník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8F5C1A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Durmanovec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Hasivka orličí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Líčidlo americké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Řebčík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Jasmínovec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Otočník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Uragoga pravá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8F5C1A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Kořen </w:t>
            </w:r>
          </w:p>
        </w:tc>
      </w:tr>
      <w:tr w:rsidR="00734D1F" w:rsidRPr="008F5C1A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Uragoga brazilská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Kořen </w:t>
            </w:r>
          </w:p>
        </w:tc>
      </w:tr>
      <w:tr w:rsidR="00734D1F" w:rsidRPr="008F5C1A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Cesmína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8F5C1A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Listy, plody</w:t>
            </w:r>
          </w:p>
        </w:tc>
      </w:tr>
      <w:tr w:rsidR="00734D1F" w:rsidRPr="008F5C1A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Bujarník johimbe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8F5C1A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8F5C1A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Kůra</w:t>
            </w:r>
          </w:p>
        </w:tc>
      </w:tr>
      <w:tr w:rsidR="00734D1F" w:rsidRPr="008F5C1A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Barvínek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Kroton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Celá rostlina </w:t>
            </w:r>
          </w:p>
        </w:tc>
      </w:tr>
      <w:tr w:rsidR="00734D1F" w:rsidRPr="008F5C1A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Barvínkovec růžový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Konvalinka vonná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8F5C1A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Starček přímětník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Kopytník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8F5C1A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Oměj vlčí mor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Lobelka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Mandragora lékařská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Lunoplod kanadský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Plody, kořen</w:t>
            </w:r>
          </w:p>
        </w:tc>
      </w:tr>
      <w:tr w:rsidR="00734D1F" w:rsidRPr="008F5C1A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Kokořík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8F5C1A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8F5C1A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Sametové fazole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8F5C1A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Lilek černý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Oleandr obecný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Orlíček obecný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8F5C1A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8F5C1A">
              <w:rPr>
                <w:color w:val="000000" w:themeColor="text1"/>
                <w:spacing w:val="-4"/>
                <w:sz w:val="22"/>
                <w:szCs w:val="22"/>
              </w:rPr>
              <w:t>Celá rostlina</w:t>
            </w:r>
          </w:p>
        </w:tc>
      </w:tr>
      <w:tr w:rsidR="00734D1F" w:rsidRPr="008F5C1A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Kapraď samec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8F5C1A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8F5C1A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8F5C1A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Mrštnoplod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Piscidie mámivá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Zmijovnice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Kašťa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Celá rostlina </w:t>
            </w:r>
          </w:p>
        </w:tc>
      </w:tr>
      <w:tr w:rsidR="00734D1F" w:rsidRPr="008F5C1A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Posed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Vlákeň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8F5C1A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Kulčiba dávivá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Krutikvět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Kohoš žluťochovitý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Bolehlav plamatý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Kostival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Zerav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Urginea přímořská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Cibulky</w:t>
            </w:r>
          </w:p>
        </w:tc>
      </w:tr>
      <w:tr w:rsidR="00734D1F" w:rsidRPr="008F5C1A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Náprstník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Durman obecný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8F5C1A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Kýchavice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Ocún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Sasanka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Lýkovec jedovatý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8F5C1A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  <w:tr w:rsidR="00734D1F" w:rsidRPr="008F5C1A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8F5C1A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 xml:space="preserve">Štědřenec odvislý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8F5C1A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8F5C1A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8F5C1A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8F5C1A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8F5C1A">
              <w:rPr>
                <w:color w:val="000000" w:themeColor="text1"/>
                <w:spacing w:val="-4"/>
                <w:sz w:val="24"/>
                <w:szCs w:val="24"/>
              </w:rPr>
              <w:t>Celá rostlina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8F5C1A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4</cp:revision>
  <dcterms:created xsi:type="dcterms:W3CDTF">2020-05-22T14:08:00Z</dcterms:created>
  <dcterms:modified xsi:type="dcterms:W3CDTF">2020-06-04T08:37:00Z</dcterms:modified>
  <cp:category/>
</cp:coreProperties>
</file>