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EADA6" w14:textId="77777777" w:rsidR="00B04B23" w:rsidRDefault="00981243" w:rsidP="005C076B">
      <w:pPr>
        <w:pStyle w:val="BodyText"/>
        <w:tabs>
          <w:tab w:val="left" w:pos="518"/>
        </w:tabs>
        <w:spacing w:after="1120"/>
      </w:pPr>
      <w:r>
        <w:object w:dxaOrig="1440" w:dyaOrig="1440" w14:anchorId="24BC9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pt;margin-top:15.25pt;width:176pt;height:24.05pt;z-index:-251658240" wrapcoords="-92 0 -92 20925 21600 20925 21600 0 -92 0">
            <v:imagedata r:id="rId8" o:title=""/>
            <w10:wrap type="tight"/>
          </v:shape>
          <o:OLEObject Type="Embed" ProgID="CorelPhotoPaint.Image.7" ShapeID="_x0000_s2050" DrawAspect="Content" ObjectID="_1724063850" r:id="rId9">
            <o:FieldCodes>\s</o:FieldCodes>
          </o:OLEObject>
        </w:object>
      </w:r>
    </w:p>
    <w:p w14:paraId="03189D6A" w14:textId="77777777" w:rsidR="00B04B23" w:rsidRDefault="00B04B23" w:rsidP="00B04B23">
      <w:pPr>
        <w:pStyle w:val="Heading1"/>
        <w:rPr>
          <w:sz w:val="38"/>
          <w:szCs w:val="38"/>
        </w:rPr>
      </w:pPr>
      <w:r>
        <w:rPr>
          <w:sz w:val="38"/>
        </w:rPr>
        <w:t>Den svenske akkrediterings- og overensstemmelsesvurderingskomités vedtægter</w:t>
      </w:r>
    </w:p>
    <w:p w14:paraId="625B9265" w14:textId="77777777" w:rsidR="00B04B23" w:rsidRDefault="00B04B23" w:rsidP="00B04B23"/>
    <w:p w14:paraId="6E0C10F2" w14:textId="77777777" w:rsidR="00B04B23" w:rsidRPr="00B04B23" w:rsidRDefault="00B04B23" w:rsidP="00B04B23">
      <w:r>
        <w:t>ISSN 1400-4682</w:t>
      </w:r>
    </w:p>
    <w:p w14:paraId="5FF3061A" w14:textId="77777777" w:rsidR="00B04B23" w:rsidRDefault="00B04B23" w:rsidP="00B04B23">
      <w:pPr>
        <w:pStyle w:val="BodyText"/>
        <w:pBdr>
          <w:top w:val="single" w:sz="6" w:space="1" w:color="auto"/>
        </w:pBdr>
        <w:ind w:right="-2411"/>
        <w:rPr>
          <w:sz w:val="4"/>
          <w:szCs w:val="4"/>
        </w:rPr>
      </w:pPr>
    </w:p>
    <w:p w14:paraId="093E0CC2" w14:textId="77777777" w:rsidR="009729A1" w:rsidRPr="009729A1" w:rsidRDefault="009729A1" w:rsidP="009729A1">
      <w:pPr>
        <w:pStyle w:val="BodyTextIndent"/>
        <w:ind w:firstLine="0"/>
      </w:pPr>
      <w:r>
        <w:t xml:space="preserve">Udgivet af: Anette </w:t>
      </w:r>
      <w:proofErr w:type="spellStart"/>
      <w:r>
        <w:t>Arveståhl</w:t>
      </w:r>
      <w:proofErr w:type="spellEnd"/>
    </w:p>
    <w:bookmarkStart w:id="0" w:name="Titel"/>
    <w:p w14:paraId="2C7C24E0" w14:textId="77777777" w:rsidR="00B04B23" w:rsidRPr="00FE333B" w:rsidRDefault="00B11B45" w:rsidP="005C076B">
      <w:pPr>
        <w:pStyle w:val="Heading2"/>
        <w:tabs>
          <w:tab w:val="left" w:pos="462"/>
        </w:tabs>
      </w:pPr>
      <w:r>
        <w:rPr>
          <w:noProof/>
        </w:rPr>
        <mc:AlternateContent>
          <mc:Choice Requires="wps">
            <w:drawing>
              <wp:anchor distT="0" distB="0" distL="114300" distR="114300" simplePos="0" relativeHeight="251657216" behindDoc="0" locked="0" layoutInCell="1" allowOverlap="1" wp14:anchorId="712088F3" wp14:editId="0832C406">
                <wp:simplePos x="0" y="0"/>
                <wp:positionH relativeFrom="page">
                  <wp:posOffset>5429250</wp:posOffset>
                </wp:positionH>
                <wp:positionV relativeFrom="page">
                  <wp:posOffset>2348230</wp:posOffset>
                </wp:positionV>
                <wp:extent cx="1551305" cy="713105"/>
                <wp:effectExtent l="0" t="0" r="0" b="0"/>
                <wp:wrapNone/>
                <wp:docPr id="21" name="Textruta 21" descr="Ruta som innehåller SFS-nummer och publiceringsdat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713105"/>
                        </a:xfrm>
                        <a:prstGeom prst="rect">
                          <a:avLst/>
                        </a:prstGeom>
                        <a:solidFill>
                          <a:sysClr val="window" lastClr="FFFFFF"/>
                        </a:solidFill>
                        <a:ln w="6350">
                          <a:noFill/>
                        </a:ln>
                        <a:effectLst/>
                      </wps:spPr>
                      <wps:txbx>
                        <w:txbxContent>
                          <w:p w14:paraId="2A6E2DBB" w14:textId="3E75EBB1" w:rsidR="00B04B23" w:rsidRPr="001974BD" w:rsidRDefault="00B04B23" w:rsidP="00B04B23">
                            <w:pPr>
                              <w:pStyle w:val="BodyText"/>
                              <w:jc w:val="left"/>
                              <w:rPr>
                                <w:b/>
                                <w:sz w:val="26"/>
                                <w:szCs w:val="26"/>
                              </w:rPr>
                            </w:pPr>
                            <w:r>
                              <w:rPr>
                                <w:b/>
                                <w:sz w:val="26"/>
                              </w:rPr>
                              <w:t>STAFS 2022:2</w:t>
                            </w:r>
                          </w:p>
                          <w:p w14:paraId="5FDD2511" w14:textId="2FAD0429" w:rsidR="00B04B23" w:rsidRPr="00AE1FEB" w:rsidRDefault="00E1584C" w:rsidP="00B04B23">
                            <w:pPr>
                              <w:pStyle w:val="BodyText"/>
                              <w:jc w:val="left"/>
                              <w:rPr>
                                <w:sz w:val="20"/>
                                <w:szCs w:val="20"/>
                              </w:rPr>
                            </w:pPr>
                            <w:r>
                              <w:rPr>
                                <w:sz w:val="20"/>
                              </w:rPr>
                              <w:t>Udgivet</w:t>
                            </w:r>
                            <w:r>
                              <w:rPr>
                                <w:sz w:val="20"/>
                              </w:rPr>
                              <w:br/>
                              <w:t>den 14. juni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12088F3" id="_x0000_t202" coordsize="21600,21600" o:spt="202" path="m,l,21600r21600,l21600,xe">
                <v:stroke joinstyle="miter"/>
                <v:path gradientshapeok="t" o:connecttype="rect"/>
              </v:shapetype>
              <v:shape id="Textruta 21" o:spid="_x0000_s1026" type="#_x0000_t202" alt="Ruta som innehåller SFS-nummer och publiceringsdatum" style="position:absolute;margin-left:427.5pt;margin-top:184.9pt;width:122.15pt;height:56.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i/iwIAAPgEAAAOAAAAZHJzL2Uyb0RvYy54bWysVEtu2zAQ3RfoHQjuE1lOnLRG5MBN4KKA&#10;kQR1iqxpioqEUhyWpC2l9+lJerE+Unbipl0V9YKe4Qzn8+aNLi77VrOtcr4hU/D8eMSZMpLKxjwW&#10;/Mv94ugdZz4IUwpNRhX8SXl+OXv75qKzUzWmmnSpHEMQ46edLXgdgp1mmZe1aoU/JqsMjBW5VgSo&#10;7jErnegQvdXZeDQ6yzpypXUklfe4vR6MfJbiV5WS4baqvApMFxy1hXS6dK7jmc0uxPTRCVs3cleG&#10;+IcqWtEYJH0OdS2CYBvX/BGqbaQjT1U4ltRmVFWNVKkHdJOPXnWzqoVVqReA4+0zTP7/hZU32zvH&#10;mrLg45wzI1rM6F71wW3QQLwqlZfA63PUPbWsMUbVP39ojbGtFqsjs2lbiCRrZjdrjXYc5uBLETZt&#10;RLezfookK4s0of9APViSkPJ2SfKrh0t24DM88PCOaPaVa+M/cGJ4iAE+PQ8NRTIZo00m+clowpmE&#10;7Tw/ySHHoC+vrfPho0LtUSi4AylSBWK79GFw3bvEZJ50Uy4arZPy5K+0Y1sB/oB2JXWcaeEDLgu+&#10;SL9dtt+eacO6gp+dTEYpk6EYb0ilTYyrEjd3+WP/Q8tRCv26TxPJ9/itqXwCfI4G+norFw1aWaKO&#10;O+HAVwCDHQy3OCpNyEw7ibOa3Pe/3Ud/0AhWzjrwv+D+20Y4hfY+GRDsfX56GhcmKaeT8zEUd2hZ&#10;H1rAgisCRCAMqkti9A96L1aO2ges6jxmhUkYidwFD3vxKkCDAasu1XyeZKyIFWFpVlbuWRMHdd8/&#10;CGd30wzgwQ3tN0VMXw118I2IG5pvAlVNmnjEeUB1Rz+sV+LM7lMQ9/dQT14vH6zZLwAAAP//AwBQ&#10;SwMEFAAGAAgAAAAhAGVclbPiAAAADAEAAA8AAABkcnMvZG93bnJldi54bWxMj8FOwzAQRO9I/IO1&#10;SNyok6atkhCngoqeuBS3CI5ObOIIex3FThv+HvcEx9WOZt6rtrM15KxG3ztkkC4SIApbJ3vsGJyO&#10;+4cciA8CpTAOFYMf5WFb395UopTugm/qzENHYgn6UjDQIQwlpb7Vygq/cIPC+PtyoxUhnmNH5Sgu&#10;sdwaukySDbWix7igxaB2WrXffLIM3vUn52mTvZjnQ/axP7xyt5p2jN3fzU+PQIKaw18YrvgRHerI&#10;1LgJpSeGQb5eR5fAINsU0eGaSIoiA9IwWOXLFGhd0f8S9S8AAAD//wMAUEsBAi0AFAAGAAgAAAAh&#10;ALaDOJL+AAAA4QEAABMAAAAAAAAAAAAAAAAAAAAAAFtDb250ZW50X1R5cGVzXS54bWxQSwECLQAU&#10;AAYACAAAACEAOP0h/9YAAACUAQAACwAAAAAAAAAAAAAAAAAvAQAAX3JlbHMvLnJlbHNQSwECLQAU&#10;AAYACAAAACEAm7zIv4sCAAD4BAAADgAAAAAAAAAAAAAAAAAuAgAAZHJzL2Uyb0RvYy54bWxQSwEC&#10;LQAUAAYACAAAACEAZVyVs+IAAAAMAQAADwAAAAAAAAAAAAAAAADlBAAAZHJzL2Rvd25yZXYueG1s&#10;UEsFBgAAAAAEAAQA8wAAAPQFAAAAAA==&#10;" fillcolor="window" stroked="f" strokeweight=".5pt">
                <v:path arrowok="t"/>
                <v:textbox>
                  <w:txbxContent>
                    <w:p w14:paraId="2A6E2DBB" w14:textId="3E75EBB1" w:rsidR="00B04B23" w:rsidRPr="001974BD" w:rsidRDefault="00B04B23" w:rsidP="00B04B23">
                      <w:pPr>
                        <w:pStyle w:val="Brdtext"/>
                        <w:jc w:val="left"/>
                        <w:rPr>
                          <w:b/>
                          <w:sz w:val="26"/>
                          <w:szCs w:val="26"/>
                        </w:rPr>
                      </w:pPr>
                      <w:r>
                        <w:rPr>
                          <w:b/>
                          <w:sz w:val="26"/>
                        </w:rPr>
                        <w:t xml:space="preserve">STAFS 2022:2</w:t>
                      </w:r>
                    </w:p>
                    <w:p w14:paraId="5FDD2511" w14:textId="2FAD0429" w:rsidR="00B04B23" w:rsidRPr="00AE1FEB" w:rsidRDefault="00E1584C" w:rsidP="00B04B23">
                      <w:pPr>
                        <w:pStyle w:val="Brdtext"/>
                        <w:jc w:val="left"/>
                        <w:rPr>
                          <w:sz w:val="20"/>
                          <w:szCs w:val="20"/>
                        </w:rPr>
                      </w:pPr>
                      <w:r>
                        <w:rPr>
                          <w:sz w:val="20"/>
                        </w:rPr>
                        <w:t xml:space="preserve">Udgivet</w:t>
                      </w:r>
                      <w:r>
                        <w:rPr>
                          <w:sz w:val="20"/>
                        </w:rPr>
                        <w:br/>
                      </w:r>
                      <w:r>
                        <w:rPr>
                          <w:sz w:val="20"/>
                        </w:rPr>
                        <w:t xml:space="preserve">den 14. juni 2022</w:t>
                      </w:r>
                    </w:p>
                  </w:txbxContent>
                </v:textbox>
                <w10:wrap anchorx="page" anchory="page"/>
              </v:shape>
            </w:pict>
          </mc:Fallback>
        </mc:AlternateContent>
      </w:r>
      <w:r>
        <w:t xml:space="preserve">Den svenske akkrediterings- og </w:t>
      </w:r>
      <w:proofErr w:type="spellStart"/>
      <w:r>
        <w:t>overensstemmelsesvurderingkomités</w:t>
      </w:r>
      <w:proofErr w:type="spellEnd"/>
      <w:r>
        <w:t xml:space="preserve"> forskrifter og generelle råd om tilbehør til taxametre</w:t>
      </w:r>
    </w:p>
    <w:bookmarkEnd w:id="0"/>
    <w:p w14:paraId="319F7A45" w14:textId="77777777" w:rsidR="00B04B23" w:rsidRPr="00FE333B" w:rsidRDefault="00B04B23" w:rsidP="005C076B">
      <w:pPr>
        <w:pStyle w:val="BodyText"/>
        <w:tabs>
          <w:tab w:val="left" w:pos="462"/>
        </w:tabs>
      </w:pPr>
    </w:p>
    <w:p w14:paraId="4E227B30" w14:textId="1D7AA7DD" w:rsidR="00B04B23" w:rsidRPr="00FE333B" w:rsidRDefault="0008711D" w:rsidP="005C076B">
      <w:pPr>
        <w:pStyle w:val="BodyText"/>
        <w:tabs>
          <w:tab w:val="left" w:pos="462"/>
        </w:tabs>
        <w:spacing w:line="240" w:lineRule="auto"/>
      </w:pPr>
      <w:r>
        <w:t>Vedtaget den 8. juni 2022</w:t>
      </w:r>
    </w:p>
    <w:p w14:paraId="1BDCBD47" w14:textId="77777777" w:rsidR="00B04B23" w:rsidRPr="00FE333B" w:rsidRDefault="00B04B23" w:rsidP="005C076B">
      <w:pPr>
        <w:pStyle w:val="BodyText"/>
        <w:tabs>
          <w:tab w:val="left" w:pos="462"/>
        </w:tabs>
        <w:spacing w:line="240" w:lineRule="auto"/>
      </w:pPr>
    </w:p>
    <w:p w14:paraId="7E56024A" w14:textId="77777777" w:rsidR="00064A46" w:rsidRPr="00FE333B" w:rsidRDefault="0008711D" w:rsidP="00B04525">
      <w:pPr>
        <w:pStyle w:val="BodyText"/>
        <w:tabs>
          <w:tab w:val="left" w:pos="462"/>
        </w:tabs>
        <w:spacing w:line="240" w:lineRule="auto"/>
      </w:pPr>
      <w:r>
        <w:t>Den svenske akkrediterings- og overensstemmelsesvurderingskomité (SWEDAC) fastsætter herved</w:t>
      </w:r>
      <w:r w:rsidR="0008733F" w:rsidRPr="00FE333B">
        <w:rPr>
          <w:rStyle w:val="FootnoteReference"/>
        </w:rPr>
        <w:footnoteReference w:id="1"/>
      </w:r>
      <w:r>
        <w:t xml:space="preserve"> følgende i medfør af kapitel 8, afsnit 1, i taxatrafikbekendtgørelsen (2012:238) og afsnit 3 i akkrediterings- og overensstemmelsesvurderingsbekendtgørelsen (2011:811) og vedtager følgende generelle anbefalinger. </w:t>
      </w:r>
    </w:p>
    <w:p w14:paraId="44A2C53F" w14:textId="77777777" w:rsidR="00CB2CFF" w:rsidRPr="00FE333B" w:rsidRDefault="00CB2CFF" w:rsidP="00CB2CFF">
      <w:pPr>
        <w:pStyle w:val="BodyTextIndent"/>
      </w:pPr>
    </w:p>
    <w:p w14:paraId="3375DF2C" w14:textId="77777777" w:rsidR="00CB2CFF" w:rsidRPr="00FE333B" w:rsidRDefault="00CB2CFF" w:rsidP="00CB2CFF">
      <w:pPr>
        <w:pStyle w:val="BodyTextIndent"/>
      </w:pPr>
    </w:p>
    <w:p w14:paraId="23036AE3" w14:textId="77777777" w:rsidR="00B072B3" w:rsidRPr="00FE333B" w:rsidRDefault="008263B8" w:rsidP="005C076B">
      <w:pPr>
        <w:tabs>
          <w:tab w:val="left" w:pos="462"/>
        </w:tabs>
        <w:overflowPunct/>
        <w:autoSpaceDE/>
        <w:autoSpaceDN/>
        <w:adjustRightInd/>
        <w:jc w:val="both"/>
        <w:textAlignment w:val="auto"/>
        <w:rPr>
          <w:sz w:val="25"/>
          <w:szCs w:val="25"/>
        </w:rPr>
      </w:pPr>
      <w:r>
        <w:rPr>
          <w:b/>
          <w:sz w:val="25"/>
        </w:rPr>
        <w:t xml:space="preserve">Anvendelsesområde </w:t>
      </w:r>
    </w:p>
    <w:p w14:paraId="55283F8F" w14:textId="77777777" w:rsidR="00B04B23" w:rsidRPr="00FE333B" w:rsidRDefault="00B04B23" w:rsidP="005C076B">
      <w:pPr>
        <w:pStyle w:val="Rubrikluft3-5"/>
        <w:tabs>
          <w:tab w:val="left" w:pos="462"/>
        </w:tabs>
        <w:spacing w:line="240" w:lineRule="auto"/>
      </w:pPr>
    </w:p>
    <w:p w14:paraId="041B3A87" w14:textId="77777777" w:rsidR="008263B8" w:rsidRPr="00FE333B" w:rsidRDefault="00D2004E" w:rsidP="005C076B">
      <w:pPr>
        <w:pStyle w:val="BodyText"/>
        <w:tabs>
          <w:tab w:val="left" w:pos="518"/>
        </w:tabs>
        <w:spacing w:line="240" w:lineRule="auto"/>
      </w:pPr>
      <w:r>
        <w:rPr>
          <w:b/>
        </w:rPr>
        <w:t>Afsnit 1</w:t>
      </w:r>
      <w:r>
        <w:tab/>
        <w:t xml:space="preserve">Disse forskrifter indeholder bestemmelser om krav til og vurdering af tilbehør, der er koblet til et taxameter. </w:t>
      </w:r>
    </w:p>
    <w:p w14:paraId="23A0FDE6" w14:textId="77777777" w:rsidR="008263B8" w:rsidRPr="00FE333B" w:rsidRDefault="008263B8" w:rsidP="005C076B">
      <w:pPr>
        <w:pStyle w:val="BodyText"/>
        <w:tabs>
          <w:tab w:val="left" w:pos="518"/>
        </w:tabs>
        <w:spacing w:line="240" w:lineRule="auto"/>
      </w:pPr>
    </w:p>
    <w:p w14:paraId="72392483" w14:textId="77777777" w:rsidR="00D2004E" w:rsidRPr="00FE333B" w:rsidRDefault="00D2004E" w:rsidP="005C076B">
      <w:pPr>
        <w:pStyle w:val="BodyText"/>
        <w:tabs>
          <w:tab w:val="left" w:pos="518"/>
        </w:tabs>
        <w:spacing w:line="240" w:lineRule="auto"/>
        <w:rPr>
          <w:b/>
          <w:bCs/>
          <w:sz w:val="25"/>
          <w:szCs w:val="25"/>
        </w:rPr>
      </w:pPr>
      <w:r>
        <w:rPr>
          <w:b/>
          <w:sz w:val="25"/>
        </w:rPr>
        <w:t>Definitioner</w:t>
      </w:r>
    </w:p>
    <w:p w14:paraId="153AAC21" w14:textId="77777777" w:rsidR="005C076B" w:rsidRPr="00FE333B" w:rsidRDefault="005C076B" w:rsidP="005C076B">
      <w:pPr>
        <w:pStyle w:val="BodyText"/>
        <w:tabs>
          <w:tab w:val="left" w:pos="518"/>
        </w:tabs>
        <w:spacing w:line="240" w:lineRule="auto"/>
        <w:rPr>
          <w:b/>
          <w:sz w:val="8"/>
          <w:szCs w:val="8"/>
        </w:rPr>
      </w:pPr>
    </w:p>
    <w:p w14:paraId="06EA2F41" w14:textId="597B1080" w:rsidR="00EA620F" w:rsidRPr="00FE333B" w:rsidRDefault="00D2004E" w:rsidP="0045663E">
      <w:pPr>
        <w:pStyle w:val="BodyText"/>
        <w:tabs>
          <w:tab w:val="left" w:pos="518"/>
        </w:tabs>
        <w:spacing w:line="240" w:lineRule="auto"/>
      </w:pPr>
      <w:r>
        <w:rPr>
          <w:b/>
        </w:rPr>
        <w:t>Afsnit 2</w:t>
      </w:r>
      <w:r>
        <w:tab/>
        <w:t>I disse forskrifter anvendes ord og udtryk som defineret i afsnit 2 i STAFS 2022:1</w:t>
      </w:r>
      <w:r w:rsidRPr="00FE333B">
        <w:rPr>
          <w:vertAlign w:val="superscript"/>
        </w:rPr>
        <w:footnoteReference w:id="2"/>
      </w:r>
      <w:r>
        <w:t xml:space="preserve"> på taxametre. Desuden gælder følgende i forbindelse med disse forskrifter:</w:t>
      </w:r>
    </w:p>
    <w:p w14:paraId="6B746E35" w14:textId="451D46DD" w:rsidR="005E217A" w:rsidRDefault="00C05C06" w:rsidP="005C076B">
      <w:pPr>
        <w:pStyle w:val="BodyTextIndent"/>
        <w:tabs>
          <w:tab w:val="left" w:pos="518"/>
        </w:tabs>
        <w:spacing w:line="240" w:lineRule="auto"/>
        <w:rPr>
          <w:i/>
        </w:rPr>
      </w:pPr>
      <w:r>
        <w:t>1.</w:t>
      </w:r>
      <w:r>
        <w:rPr>
          <w:i/>
        </w:rPr>
        <w:t xml:space="preserve"> betalingsmåde</w:t>
      </w:r>
      <w:r>
        <w:t>: betalingsformen, hvad enten den sker elektronisk, i fysisk form, ved ydelse af kredit eller på anden måde</w:t>
      </w:r>
    </w:p>
    <w:p w14:paraId="61238C1B" w14:textId="6D2F31BD" w:rsidR="00EA620F" w:rsidRPr="00FE333B" w:rsidRDefault="005E217A" w:rsidP="005C076B">
      <w:pPr>
        <w:pStyle w:val="BodyTextIndent"/>
        <w:tabs>
          <w:tab w:val="left" w:pos="518"/>
        </w:tabs>
        <w:spacing w:line="240" w:lineRule="auto"/>
      </w:pPr>
      <w:r>
        <w:t>2.</w:t>
      </w:r>
      <w:r>
        <w:rPr>
          <w:i/>
        </w:rPr>
        <w:t xml:space="preserve"> køreopgave</w:t>
      </w:r>
      <w:r>
        <w:t>: bestilt transport i taxatrafik, der starter, når taxameteret bevæger sig fra "Ledig" til "Optaget” og slutter, når taxametret bevæger sig fra "Stoppet" til "Optaget", og</w:t>
      </w:r>
    </w:p>
    <w:p w14:paraId="2BC2CA31" w14:textId="7F7A1FF8" w:rsidR="00EA620F" w:rsidRPr="00FE333B" w:rsidRDefault="005E217A" w:rsidP="005C076B">
      <w:pPr>
        <w:pStyle w:val="BodyTextIndent"/>
        <w:tabs>
          <w:tab w:val="left" w:pos="518"/>
        </w:tabs>
        <w:spacing w:line="240" w:lineRule="auto"/>
      </w:pPr>
      <w:r>
        <w:t>3.</w:t>
      </w:r>
      <w:r>
        <w:rPr>
          <w:i/>
        </w:rPr>
        <w:t>typeafprøvning</w:t>
      </w:r>
      <w:r>
        <w:t xml:space="preserve">: en overensstemmelsesvurderingsprocedure, hvorved et akkrediteret organ undersøger den tekniske konstruktion af et tilbehør og sikrer og erklærer, at det opfylder kravene i disse forskrifter. </w:t>
      </w:r>
    </w:p>
    <w:p w14:paraId="6AD3803B" w14:textId="77777777" w:rsidR="00382184" w:rsidRPr="00FE333B" w:rsidRDefault="00382184" w:rsidP="005C076B">
      <w:pPr>
        <w:pStyle w:val="BodyTextIndent"/>
        <w:tabs>
          <w:tab w:val="left" w:pos="518"/>
        </w:tabs>
        <w:spacing w:line="240" w:lineRule="auto"/>
        <w:ind w:firstLine="0"/>
      </w:pPr>
    </w:p>
    <w:p w14:paraId="4EEB4DBF" w14:textId="77777777" w:rsidR="00382184" w:rsidRPr="00FE333B" w:rsidRDefault="00382184" w:rsidP="005C076B">
      <w:pPr>
        <w:pStyle w:val="BodyTextIndent"/>
        <w:tabs>
          <w:tab w:val="left" w:pos="518"/>
        </w:tabs>
        <w:spacing w:line="240" w:lineRule="auto"/>
        <w:ind w:firstLine="0"/>
        <w:rPr>
          <w:rFonts w:eastAsia="Times New Roman"/>
          <w:b/>
          <w:bCs/>
          <w:sz w:val="25"/>
        </w:rPr>
      </w:pPr>
      <w:r>
        <w:rPr>
          <w:b/>
          <w:sz w:val="25"/>
        </w:rPr>
        <w:t>Krav til tilbehør</w:t>
      </w:r>
    </w:p>
    <w:p w14:paraId="34126B09" w14:textId="77777777" w:rsidR="00382184" w:rsidRPr="00FE333B" w:rsidRDefault="00382184" w:rsidP="005C076B">
      <w:pPr>
        <w:pStyle w:val="BodyTextIndent"/>
        <w:tabs>
          <w:tab w:val="left" w:pos="518"/>
        </w:tabs>
        <w:spacing w:line="240" w:lineRule="auto"/>
        <w:ind w:firstLine="0"/>
        <w:rPr>
          <w:sz w:val="8"/>
          <w:szCs w:val="8"/>
        </w:rPr>
      </w:pPr>
    </w:p>
    <w:p w14:paraId="41A0F928" w14:textId="77777777" w:rsidR="00EA620F" w:rsidRPr="00FE333B" w:rsidRDefault="00EA620F" w:rsidP="005C076B">
      <w:pPr>
        <w:pStyle w:val="BodyText"/>
        <w:tabs>
          <w:tab w:val="left" w:pos="518"/>
        </w:tabs>
        <w:spacing w:line="240" w:lineRule="auto"/>
      </w:pPr>
      <w:r>
        <w:rPr>
          <w:b/>
        </w:rPr>
        <w:t>Afsnit 3</w:t>
      </w:r>
      <w:r>
        <w:tab/>
        <w:t>Et tilbehør skal opfylde kravene i tillægget til disse forskrifter.</w:t>
      </w:r>
    </w:p>
    <w:p w14:paraId="578358E8" w14:textId="77777777" w:rsidR="003C3069" w:rsidRPr="00FE333B" w:rsidRDefault="003C3069" w:rsidP="005C076B">
      <w:pPr>
        <w:pStyle w:val="BodyTextIndent"/>
        <w:tabs>
          <w:tab w:val="left" w:pos="518"/>
        </w:tabs>
        <w:spacing w:line="240" w:lineRule="auto"/>
        <w:ind w:firstLine="0"/>
      </w:pPr>
    </w:p>
    <w:p w14:paraId="64F6B344" w14:textId="0EF21371" w:rsidR="00831C48" w:rsidRPr="00FE333B" w:rsidRDefault="00831C48" w:rsidP="005C076B">
      <w:pPr>
        <w:pStyle w:val="BodyTextIndent"/>
        <w:tabs>
          <w:tab w:val="left" w:pos="518"/>
        </w:tabs>
        <w:ind w:firstLine="0"/>
        <w:rPr>
          <w:rFonts w:eastAsia="Times New Roman"/>
          <w:b/>
          <w:bCs/>
          <w:sz w:val="25"/>
        </w:rPr>
      </w:pPr>
      <w:r>
        <w:rPr>
          <w:b/>
          <w:sz w:val="25"/>
        </w:rPr>
        <w:t>Krav til fabrikanter af tilbehør</w:t>
      </w:r>
    </w:p>
    <w:p w14:paraId="674822A0" w14:textId="77777777" w:rsidR="003C3069" w:rsidRPr="00FE333B" w:rsidRDefault="003C3069" w:rsidP="005C076B">
      <w:pPr>
        <w:pStyle w:val="BodyTextIndent"/>
        <w:tabs>
          <w:tab w:val="left" w:pos="518"/>
        </w:tabs>
        <w:spacing w:line="240" w:lineRule="auto"/>
        <w:ind w:firstLine="0"/>
        <w:rPr>
          <w:sz w:val="8"/>
          <w:szCs w:val="8"/>
        </w:rPr>
      </w:pPr>
    </w:p>
    <w:p w14:paraId="556535AE" w14:textId="77777777" w:rsidR="003C3069" w:rsidRPr="00FE333B" w:rsidRDefault="003C3069" w:rsidP="005C076B">
      <w:pPr>
        <w:pStyle w:val="BodyText"/>
        <w:tabs>
          <w:tab w:val="left" w:pos="518"/>
        </w:tabs>
        <w:spacing w:line="240" w:lineRule="auto"/>
        <w:rPr>
          <w:szCs w:val="23"/>
        </w:rPr>
      </w:pPr>
      <w:r>
        <w:rPr>
          <w:b/>
        </w:rPr>
        <w:lastRenderedPageBreak/>
        <w:t>Afsnit 4</w:t>
      </w:r>
      <w:r>
        <w:rPr>
          <w:b/>
        </w:rPr>
        <w:tab/>
      </w:r>
      <w:r>
        <w:t>En fabrikant af tilbehør skal sikre, at tilbehør er konstrueret og fremstillet i overensstemmelse med kravene i tillægget til disse forskrifter.</w:t>
      </w:r>
    </w:p>
    <w:p w14:paraId="26C94115" w14:textId="77777777" w:rsidR="003C3069" w:rsidRPr="00FE333B" w:rsidRDefault="003C3069" w:rsidP="005C076B">
      <w:pPr>
        <w:pStyle w:val="BodyTextIndent"/>
        <w:tabs>
          <w:tab w:val="left" w:pos="518"/>
        </w:tabs>
        <w:ind w:firstLine="0"/>
      </w:pPr>
    </w:p>
    <w:p w14:paraId="11D2998D" w14:textId="77777777" w:rsidR="003C3069" w:rsidRPr="00FE333B" w:rsidRDefault="003C3069" w:rsidP="005C076B">
      <w:pPr>
        <w:pStyle w:val="BodyText"/>
        <w:tabs>
          <w:tab w:val="left" w:pos="518"/>
        </w:tabs>
        <w:spacing w:line="240" w:lineRule="auto"/>
      </w:pPr>
      <w:r>
        <w:rPr>
          <w:b/>
        </w:rPr>
        <w:t>Afsnit 5</w:t>
      </w:r>
      <w:r>
        <w:tab/>
        <w:t>Fabrikanten skal have et dokumenteret styringssystem med procedurer og instruktioner, der sikrer, at serieproducerede tilbehør opfylder kravene i disse forskrifter.</w:t>
      </w:r>
    </w:p>
    <w:p w14:paraId="57595E4F" w14:textId="77777777" w:rsidR="00442040" w:rsidRPr="00FE333B" w:rsidRDefault="00442040" w:rsidP="005C076B">
      <w:pPr>
        <w:pStyle w:val="BodyTextIndent"/>
        <w:tabs>
          <w:tab w:val="left" w:pos="518"/>
        </w:tabs>
        <w:spacing w:line="240" w:lineRule="auto"/>
        <w:ind w:firstLine="0"/>
      </w:pPr>
    </w:p>
    <w:p w14:paraId="1A83DD5C" w14:textId="77777777" w:rsidR="00442040" w:rsidRPr="00FE333B" w:rsidRDefault="00442040" w:rsidP="005C076B">
      <w:pPr>
        <w:pStyle w:val="BodyTextIndent"/>
        <w:tabs>
          <w:tab w:val="left" w:pos="518"/>
        </w:tabs>
        <w:spacing w:line="240" w:lineRule="auto"/>
        <w:ind w:left="879"/>
        <w:rPr>
          <w:i/>
        </w:rPr>
      </w:pPr>
      <w:r>
        <w:rPr>
          <w:i/>
        </w:rPr>
        <w:t>Generelle råd</w:t>
      </w:r>
    </w:p>
    <w:p w14:paraId="4FCFD209" w14:textId="77777777" w:rsidR="00442040" w:rsidRPr="00FE333B" w:rsidRDefault="00442040" w:rsidP="005C076B">
      <w:pPr>
        <w:pStyle w:val="BodyTextIndent"/>
        <w:tabs>
          <w:tab w:val="left" w:pos="518"/>
        </w:tabs>
        <w:spacing w:line="240" w:lineRule="auto"/>
        <w:ind w:left="879"/>
        <w:rPr>
          <w:sz w:val="8"/>
          <w:szCs w:val="8"/>
        </w:rPr>
      </w:pPr>
    </w:p>
    <w:p w14:paraId="72B98546" w14:textId="5D164D0B" w:rsidR="00442040" w:rsidRPr="00FE333B" w:rsidRDefault="00442040" w:rsidP="005C076B">
      <w:pPr>
        <w:pStyle w:val="BodyTextIndent"/>
        <w:tabs>
          <w:tab w:val="left" w:pos="518"/>
        </w:tabs>
        <w:spacing w:line="240" w:lineRule="auto"/>
        <w:ind w:left="1106" w:firstLine="0"/>
        <w:rPr>
          <w:szCs w:val="23"/>
        </w:rPr>
      </w:pPr>
      <w:r>
        <w:t>Fabrikantens styringssystem skal opfylde kravene i SS-EN ISO 9001 (Kvalitetsstyringssystem — Krav) i de dele, der vedrører serieproduktion af tilbehør.</w:t>
      </w:r>
    </w:p>
    <w:p w14:paraId="523ABEBF" w14:textId="77777777" w:rsidR="00442040" w:rsidRPr="00FE333B" w:rsidRDefault="00442040" w:rsidP="005C076B">
      <w:pPr>
        <w:pStyle w:val="BodyTextIndent"/>
        <w:tabs>
          <w:tab w:val="left" w:pos="518"/>
        </w:tabs>
        <w:spacing w:line="240" w:lineRule="auto"/>
        <w:ind w:left="879"/>
        <w:rPr>
          <w:szCs w:val="23"/>
        </w:rPr>
      </w:pPr>
    </w:p>
    <w:p w14:paraId="32B48A04" w14:textId="77777777" w:rsidR="00442040" w:rsidRPr="00FE333B" w:rsidRDefault="00442040" w:rsidP="005C076B">
      <w:pPr>
        <w:pStyle w:val="BodyText"/>
        <w:tabs>
          <w:tab w:val="left" w:pos="518"/>
        </w:tabs>
        <w:spacing w:line="240" w:lineRule="auto"/>
      </w:pPr>
      <w:r>
        <w:rPr>
          <w:b/>
        </w:rPr>
        <w:t>Afsnit 6</w:t>
      </w:r>
      <w:r>
        <w:tab/>
        <w:t xml:space="preserve">For at sikre, at et tilbehør opfylder kravene i disse forskrifter, skal fabrikanten forelægge tilbehøret til overensstemmelsesvurdering ved: </w:t>
      </w:r>
    </w:p>
    <w:p w14:paraId="531F931E" w14:textId="77777777" w:rsidR="00442040" w:rsidRPr="00FE333B" w:rsidRDefault="009E2A07" w:rsidP="0003705F">
      <w:pPr>
        <w:pStyle w:val="BodyText"/>
        <w:tabs>
          <w:tab w:val="left" w:pos="518"/>
        </w:tabs>
        <w:spacing w:line="240" w:lineRule="auto"/>
        <w:ind w:firstLine="227"/>
      </w:pPr>
      <w:r>
        <w:t xml:space="preserve">1. typeafprøvning og </w:t>
      </w:r>
    </w:p>
    <w:p w14:paraId="7D5BD3AA" w14:textId="77777777" w:rsidR="00442040" w:rsidRPr="00FE333B" w:rsidRDefault="00442040" w:rsidP="0003705F">
      <w:pPr>
        <w:pStyle w:val="BodyText"/>
        <w:tabs>
          <w:tab w:val="left" w:pos="518"/>
        </w:tabs>
        <w:spacing w:line="240" w:lineRule="auto"/>
        <w:ind w:firstLine="227"/>
      </w:pPr>
      <w:r>
        <w:t>2. vurdering af styringssystemer til serieproduktion af tilbehør.</w:t>
      </w:r>
    </w:p>
    <w:p w14:paraId="46D424EE" w14:textId="77777777" w:rsidR="00442040" w:rsidRPr="00FE333B" w:rsidRDefault="00442040" w:rsidP="005C076B">
      <w:pPr>
        <w:pStyle w:val="BodyText"/>
        <w:tabs>
          <w:tab w:val="left" w:pos="518"/>
        </w:tabs>
        <w:spacing w:line="240" w:lineRule="auto"/>
      </w:pPr>
    </w:p>
    <w:p w14:paraId="5399A82F" w14:textId="77777777" w:rsidR="00442040" w:rsidRPr="00FE333B" w:rsidRDefault="00442040" w:rsidP="005C076B">
      <w:pPr>
        <w:pStyle w:val="BodyTextIndent"/>
        <w:tabs>
          <w:tab w:val="left" w:pos="518"/>
        </w:tabs>
        <w:spacing w:line="240" w:lineRule="auto"/>
        <w:ind w:firstLine="0"/>
      </w:pPr>
      <w:r>
        <w:rPr>
          <w:b/>
        </w:rPr>
        <w:t>Afsnit 7</w:t>
      </w:r>
      <w:r>
        <w:tab/>
        <w:t xml:space="preserve">Hvis overensstemmelsesvurderingsproceduren har vist, at et tilbehør opfylder kravene i disse forskrifter, skal fabrikanten mærke dets kabinet med:            </w:t>
      </w:r>
    </w:p>
    <w:p w14:paraId="48D5F83A" w14:textId="77777777" w:rsidR="00442040" w:rsidRPr="00FE333B" w:rsidRDefault="00442040" w:rsidP="0003705F">
      <w:pPr>
        <w:pStyle w:val="BodyTextIndent"/>
        <w:tabs>
          <w:tab w:val="left" w:pos="518"/>
        </w:tabs>
        <w:spacing w:line="240" w:lineRule="auto"/>
      </w:pPr>
      <w:r>
        <w:t xml:space="preserve">1. fabrikantens navn </w:t>
      </w:r>
    </w:p>
    <w:p w14:paraId="53A0AB27" w14:textId="77777777" w:rsidR="00442040" w:rsidRPr="00FE333B" w:rsidRDefault="00442040" w:rsidP="0003705F">
      <w:pPr>
        <w:pStyle w:val="BodyTextIndent"/>
        <w:tabs>
          <w:tab w:val="left" w:pos="518"/>
        </w:tabs>
        <w:spacing w:line="240" w:lineRule="auto"/>
      </w:pPr>
      <w:r>
        <w:t>2. serienummeret på tilbehøret eller dets forskellige enheder</w:t>
      </w:r>
    </w:p>
    <w:p w14:paraId="55D2C817" w14:textId="77777777" w:rsidR="00442040" w:rsidRPr="00FE333B" w:rsidRDefault="00442040" w:rsidP="0003705F">
      <w:pPr>
        <w:pStyle w:val="BodyTextIndent"/>
        <w:tabs>
          <w:tab w:val="left" w:pos="518"/>
        </w:tabs>
        <w:spacing w:line="240" w:lineRule="auto"/>
      </w:pPr>
      <w:r>
        <w:t>3. certifikatnummer, og</w:t>
      </w:r>
    </w:p>
    <w:p w14:paraId="1252FACB" w14:textId="2C0BD053" w:rsidR="00442040" w:rsidRPr="00FE333B" w:rsidRDefault="00442040" w:rsidP="0003705F">
      <w:pPr>
        <w:pStyle w:val="BodyTextIndent"/>
        <w:tabs>
          <w:tab w:val="left" w:pos="518"/>
        </w:tabs>
        <w:spacing w:line="240" w:lineRule="auto"/>
      </w:pPr>
      <w:r>
        <w:t>4. betegnelsen "STAFS 2022:2".</w:t>
      </w:r>
    </w:p>
    <w:p w14:paraId="146BE875" w14:textId="77777777" w:rsidR="00C21D6F" w:rsidRPr="00FE333B" w:rsidRDefault="00C21D6F" w:rsidP="005C076B">
      <w:pPr>
        <w:pStyle w:val="BodyTextIndent"/>
        <w:tabs>
          <w:tab w:val="left" w:pos="518"/>
        </w:tabs>
        <w:spacing w:line="240" w:lineRule="auto"/>
      </w:pPr>
      <w:r>
        <w:t>Mærkningen skal anbringes på et sted, der er egnet til myndighedernes kontrol, og skal være klar, uudslettelig og utvetydig.</w:t>
      </w:r>
    </w:p>
    <w:p w14:paraId="0AC19883" w14:textId="77777777" w:rsidR="00F81E04" w:rsidRPr="00FE333B" w:rsidRDefault="00F81E04" w:rsidP="005C076B">
      <w:pPr>
        <w:pStyle w:val="BodyTextIndent"/>
        <w:tabs>
          <w:tab w:val="left" w:pos="518"/>
        </w:tabs>
        <w:spacing w:line="240" w:lineRule="auto"/>
        <w:ind w:firstLine="0"/>
      </w:pPr>
    </w:p>
    <w:p w14:paraId="4004A26C" w14:textId="77777777" w:rsidR="00F81E04" w:rsidRPr="00FE333B" w:rsidRDefault="00F81E04" w:rsidP="005C076B">
      <w:pPr>
        <w:pStyle w:val="BodyTextIndent"/>
        <w:tabs>
          <w:tab w:val="left" w:pos="518"/>
        </w:tabs>
        <w:spacing w:line="240" w:lineRule="auto"/>
        <w:ind w:firstLine="0"/>
        <w:rPr>
          <w:szCs w:val="23"/>
        </w:rPr>
      </w:pPr>
      <w:r>
        <w:rPr>
          <w:b/>
        </w:rPr>
        <w:t>Afsnit 8</w:t>
      </w:r>
      <w:r>
        <w:tab/>
        <w:t>Fabrikanten opbevarer en kopi af certifikatet for tilbehøret og bilagene hertil sammen med den tekniske dokumentation i mindst ti år efter, at det sidste tilbehør er blevet fremstillet.</w:t>
      </w:r>
    </w:p>
    <w:p w14:paraId="0CD7D1FE" w14:textId="77777777" w:rsidR="00F81E04" w:rsidRPr="00FE333B" w:rsidRDefault="00F81E04" w:rsidP="005C076B">
      <w:pPr>
        <w:pStyle w:val="BodyTextIndent"/>
        <w:tabs>
          <w:tab w:val="left" w:pos="518"/>
        </w:tabs>
        <w:spacing w:line="240" w:lineRule="auto"/>
        <w:ind w:firstLine="0"/>
        <w:rPr>
          <w:szCs w:val="23"/>
        </w:rPr>
      </w:pPr>
    </w:p>
    <w:p w14:paraId="4E9FBF0F" w14:textId="77777777" w:rsidR="00F81E04" w:rsidRPr="00FE333B" w:rsidRDefault="00F81E04" w:rsidP="005C076B">
      <w:pPr>
        <w:tabs>
          <w:tab w:val="left" w:pos="518"/>
        </w:tabs>
        <w:spacing w:line="259" w:lineRule="auto"/>
        <w:jc w:val="both"/>
        <w:rPr>
          <w:sz w:val="23"/>
          <w:szCs w:val="23"/>
        </w:rPr>
      </w:pPr>
      <w:r>
        <w:rPr>
          <w:b/>
          <w:sz w:val="23"/>
        </w:rPr>
        <w:t>Afsnit 9</w:t>
      </w:r>
      <w:r>
        <w:rPr>
          <w:sz w:val="23"/>
        </w:rPr>
        <w:tab/>
        <w:t>Fabrikanten skal sikre, at tilbehøret ledsages af brugsanvisning. Brugsanvisningen skal være letforståelig og skal mindst indeholde en beskrivelse af, hvordan alle foreskrevne produktioner på papir eller elektronisk er opnået i overensstemmelse med disse bestemmelser, samt det temperaturområde og spændingsinterval, som tilbehøret fungerer i.</w:t>
      </w:r>
    </w:p>
    <w:p w14:paraId="61718EB8" w14:textId="77777777" w:rsidR="00F81E04" w:rsidRPr="00FE333B" w:rsidRDefault="00F81E04" w:rsidP="005C076B">
      <w:pPr>
        <w:tabs>
          <w:tab w:val="left" w:pos="518"/>
        </w:tabs>
        <w:spacing w:line="259" w:lineRule="auto"/>
        <w:jc w:val="both"/>
        <w:rPr>
          <w:sz w:val="23"/>
          <w:szCs w:val="23"/>
        </w:rPr>
      </w:pPr>
    </w:p>
    <w:p w14:paraId="5C7D14BD" w14:textId="77777777" w:rsidR="00F81E04" w:rsidRPr="00FE333B" w:rsidRDefault="00F81E04" w:rsidP="005C076B">
      <w:pPr>
        <w:tabs>
          <w:tab w:val="left" w:pos="518"/>
        </w:tabs>
        <w:jc w:val="both"/>
        <w:rPr>
          <w:b/>
          <w:bCs/>
          <w:sz w:val="25"/>
          <w:szCs w:val="25"/>
        </w:rPr>
      </w:pPr>
      <w:r>
        <w:rPr>
          <w:b/>
          <w:sz w:val="25"/>
        </w:rPr>
        <w:t>Overensstemmelsesvurdering</w:t>
      </w:r>
    </w:p>
    <w:p w14:paraId="45918614" w14:textId="77777777" w:rsidR="00F81E04" w:rsidRPr="00FE333B" w:rsidRDefault="00F81E04" w:rsidP="005C076B">
      <w:pPr>
        <w:tabs>
          <w:tab w:val="left" w:pos="518"/>
        </w:tabs>
        <w:spacing w:line="259" w:lineRule="auto"/>
        <w:jc w:val="both"/>
        <w:rPr>
          <w:sz w:val="8"/>
          <w:szCs w:val="8"/>
        </w:rPr>
      </w:pPr>
    </w:p>
    <w:p w14:paraId="7AD18AEC" w14:textId="77777777" w:rsidR="00F81E04" w:rsidRPr="00FE333B" w:rsidRDefault="00F81E04" w:rsidP="005C076B">
      <w:pPr>
        <w:tabs>
          <w:tab w:val="left" w:pos="518"/>
        </w:tabs>
        <w:jc w:val="both"/>
        <w:rPr>
          <w:b/>
          <w:i/>
          <w:sz w:val="23"/>
          <w:szCs w:val="23"/>
        </w:rPr>
      </w:pPr>
      <w:r>
        <w:rPr>
          <w:b/>
          <w:i/>
          <w:sz w:val="23"/>
        </w:rPr>
        <w:t>Certificeringsorgan</w:t>
      </w:r>
    </w:p>
    <w:p w14:paraId="53CB81E2" w14:textId="77777777" w:rsidR="00F81E04" w:rsidRPr="00FE333B" w:rsidRDefault="00F81E04" w:rsidP="005C076B">
      <w:pPr>
        <w:tabs>
          <w:tab w:val="left" w:pos="462"/>
        </w:tabs>
        <w:jc w:val="both"/>
        <w:rPr>
          <w:sz w:val="8"/>
          <w:szCs w:val="8"/>
        </w:rPr>
      </w:pPr>
    </w:p>
    <w:p w14:paraId="4142A892" w14:textId="2199A955" w:rsidR="00F81E04" w:rsidRPr="00FE333B" w:rsidRDefault="00F81E04" w:rsidP="005C076B">
      <w:pPr>
        <w:tabs>
          <w:tab w:val="left" w:pos="462"/>
          <w:tab w:val="left" w:pos="602"/>
        </w:tabs>
        <w:jc w:val="both"/>
        <w:rPr>
          <w:sz w:val="23"/>
          <w:szCs w:val="23"/>
        </w:rPr>
      </w:pPr>
      <w:r>
        <w:rPr>
          <w:b/>
          <w:sz w:val="23"/>
        </w:rPr>
        <w:t>Afsnit 10</w:t>
      </w:r>
      <w:r>
        <w:rPr>
          <w:sz w:val="23"/>
        </w:rPr>
        <w:tab/>
        <w:t>Overensstemmelsesvurderingen foretages af et certificeringsorgan for produkter, der er akkrediteret til opgaven i henhold til Europa-Parlamentets og Rådets forordning (EF) nr. 765/2008 af 9. juli 2008 om kravene til akkreditering og om ophævelse af forordning (EØF) nr. 339/93.</w:t>
      </w:r>
    </w:p>
    <w:p w14:paraId="3549D157" w14:textId="77777777" w:rsidR="00724C69" w:rsidRPr="00FE333B" w:rsidRDefault="00724C69" w:rsidP="005C076B">
      <w:pPr>
        <w:tabs>
          <w:tab w:val="left" w:pos="462"/>
          <w:tab w:val="left" w:pos="602"/>
        </w:tabs>
        <w:jc w:val="both"/>
        <w:rPr>
          <w:sz w:val="23"/>
          <w:szCs w:val="23"/>
        </w:rPr>
      </w:pPr>
    </w:p>
    <w:p w14:paraId="6BF0CA73" w14:textId="77777777" w:rsidR="00724C69" w:rsidRPr="00FE333B" w:rsidRDefault="00724C69" w:rsidP="005C076B">
      <w:pPr>
        <w:tabs>
          <w:tab w:val="left" w:pos="462"/>
          <w:tab w:val="left" w:pos="602"/>
        </w:tabs>
        <w:jc w:val="both"/>
        <w:rPr>
          <w:b/>
          <w:i/>
          <w:sz w:val="23"/>
          <w:szCs w:val="23"/>
        </w:rPr>
      </w:pPr>
      <w:r>
        <w:rPr>
          <w:b/>
          <w:i/>
          <w:sz w:val="23"/>
        </w:rPr>
        <w:t>Ansøgning om typeafprøvning og vurdering af styringssystemet</w:t>
      </w:r>
    </w:p>
    <w:p w14:paraId="0F93816F" w14:textId="77777777" w:rsidR="00724C69" w:rsidRPr="00FE333B" w:rsidRDefault="00724C69" w:rsidP="005C076B">
      <w:pPr>
        <w:tabs>
          <w:tab w:val="left" w:pos="462"/>
          <w:tab w:val="left" w:pos="602"/>
        </w:tabs>
        <w:jc w:val="both"/>
        <w:rPr>
          <w:i/>
          <w:sz w:val="8"/>
          <w:szCs w:val="8"/>
        </w:rPr>
      </w:pPr>
    </w:p>
    <w:p w14:paraId="28D94948" w14:textId="1F01EBC3" w:rsidR="001951E4" w:rsidRPr="00FE333B" w:rsidRDefault="00724C69" w:rsidP="00A54404">
      <w:pPr>
        <w:tabs>
          <w:tab w:val="left" w:pos="462"/>
          <w:tab w:val="left" w:pos="602"/>
        </w:tabs>
        <w:jc w:val="both"/>
        <w:rPr>
          <w:sz w:val="23"/>
          <w:szCs w:val="23"/>
        </w:rPr>
      </w:pPr>
      <w:r>
        <w:rPr>
          <w:b/>
          <w:sz w:val="23"/>
        </w:rPr>
        <w:t>Afsnit 11</w:t>
      </w:r>
      <w:r>
        <w:rPr>
          <w:sz w:val="23"/>
        </w:rPr>
        <w:tab/>
        <w:t xml:space="preserve">Ansøgning om typeafprøvning og vurdering af styringssystemer til serieproduktion af tilbehør skal indgives til et certificeringsorgan som omhandlet i afsnit 10. Ansøgningen skal indeholde den relevante tekniske dokumentation. Det skal på grundlag af dokumentationen være muligt at vurdere, om tilbehøret opfylder kravene i disse forskrifter. Den tekniske dokumentation skal indeholde: </w:t>
      </w:r>
    </w:p>
    <w:p w14:paraId="32DD0D59" w14:textId="79698C93" w:rsidR="001951E4" w:rsidRPr="00FE333B" w:rsidRDefault="001951E4">
      <w:pPr>
        <w:overflowPunct/>
        <w:autoSpaceDE/>
        <w:autoSpaceDN/>
        <w:adjustRightInd/>
        <w:textAlignment w:val="auto"/>
        <w:rPr>
          <w:sz w:val="23"/>
          <w:szCs w:val="23"/>
        </w:rPr>
      </w:pPr>
    </w:p>
    <w:p w14:paraId="6555E007" w14:textId="77777777" w:rsidR="00E93932" w:rsidRPr="00FE333B" w:rsidRDefault="00E93932" w:rsidP="00A54404">
      <w:pPr>
        <w:tabs>
          <w:tab w:val="left" w:pos="462"/>
          <w:tab w:val="left" w:pos="602"/>
        </w:tabs>
        <w:jc w:val="both"/>
        <w:rPr>
          <w:sz w:val="23"/>
          <w:szCs w:val="23"/>
        </w:rPr>
      </w:pPr>
    </w:p>
    <w:p w14:paraId="2A805E70" w14:textId="77777777" w:rsidR="00724C69" w:rsidRPr="00FE333B" w:rsidRDefault="00B22E2C" w:rsidP="00B22E2C">
      <w:pPr>
        <w:tabs>
          <w:tab w:val="left" w:pos="462"/>
          <w:tab w:val="left" w:pos="602"/>
        </w:tabs>
        <w:ind w:firstLine="227"/>
        <w:jc w:val="both"/>
        <w:rPr>
          <w:sz w:val="23"/>
          <w:szCs w:val="23"/>
        </w:rPr>
      </w:pPr>
      <w:r>
        <w:rPr>
          <w:sz w:val="23"/>
        </w:rPr>
        <w:t>1.</w:t>
      </w:r>
      <w:r>
        <w:rPr>
          <w:sz w:val="23"/>
        </w:rPr>
        <w:tab/>
        <w:t xml:space="preserve">en generel beskrivelse af det tilbehør, der omfatter de klimatiske, mekaniske og elektromagnetiske miljøer, hvor tilbehøret er beregnet til anvendelse, strømforsyningen og andre faktorer, der er nødvendige for, at tilbehøret kan fungere på den foreskrevne måde </w:t>
      </w:r>
    </w:p>
    <w:p w14:paraId="19B3A5C3" w14:textId="77777777" w:rsidR="00724C69" w:rsidRPr="00FE333B" w:rsidRDefault="00B22E2C" w:rsidP="00B22E2C">
      <w:pPr>
        <w:tabs>
          <w:tab w:val="left" w:pos="462"/>
          <w:tab w:val="left" w:pos="602"/>
        </w:tabs>
        <w:ind w:firstLine="227"/>
        <w:jc w:val="both"/>
        <w:rPr>
          <w:sz w:val="23"/>
          <w:szCs w:val="23"/>
        </w:rPr>
      </w:pPr>
      <w:r>
        <w:rPr>
          <w:sz w:val="23"/>
        </w:rPr>
        <w:t>2.</w:t>
      </w:r>
      <w:r>
        <w:rPr>
          <w:sz w:val="23"/>
        </w:rPr>
        <w:tab/>
        <w:t xml:space="preserve">overordnede konstruktions- og fremstillingstegninger og oversigter over komponenter, underenheder og kredsløb </w:t>
      </w:r>
    </w:p>
    <w:p w14:paraId="1BEAF0B9" w14:textId="77777777" w:rsidR="00724C69" w:rsidRPr="00FE333B" w:rsidRDefault="00B22E2C" w:rsidP="00F64CE5">
      <w:pPr>
        <w:tabs>
          <w:tab w:val="left" w:pos="462"/>
          <w:tab w:val="left" w:pos="616"/>
        </w:tabs>
        <w:ind w:firstLine="227"/>
        <w:jc w:val="both"/>
        <w:rPr>
          <w:sz w:val="23"/>
          <w:szCs w:val="23"/>
        </w:rPr>
      </w:pPr>
      <w:r>
        <w:rPr>
          <w:sz w:val="23"/>
        </w:rPr>
        <w:t>3.</w:t>
      </w:r>
      <w:r>
        <w:rPr>
          <w:sz w:val="23"/>
        </w:rPr>
        <w:tab/>
        <w:t>en beskrivelse af tilbehørets elektroniske dele med tegninger, diagrammer, strømdiagrammer over logiske kredsløb og generelle oplysninger, der forklarer delenes karakteristika og funktion, herunder en beskrivelse af de segle og egenskaber, der kræves i punkt 6 i tillægget til disse forskrifter</w:t>
      </w:r>
    </w:p>
    <w:p w14:paraId="1F21BC9B" w14:textId="77777777" w:rsidR="00B22E2C" w:rsidRPr="00FE333B" w:rsidRDefault="00B22E2C" w:rsidP="00B22E2C">
      <w:pPr>
        <w:tabs>
          <w:tab w:val="left" w:pos="462"/>
          <w:tab w:val="left" w:pos="602"/>
        </w:tabs>
        <w:ind w:firstLine="227"/>
        <w:jc w:val="both"/>
        <w:rPr>
          <w:sz w:val="23"/>
          <w:szCs w:val="23"/>
        </w:rPr>
      </w:pPr>
      <w:r>
        <w:rPr>
          <w:sz w:val="23"/>
        </w:rPr>
        <w:t>4.</w:t>
      </w:r>
      <w:r>
        <w:rPr>
          <w:sz w:val="23"/>
        </w:rPr>
        <w:tab/>
        <w:t>de beskrivelser og forklaringer, der er nødvendige for at forstå den dokumentation, der er omhandlet i punkt 2, 3 og 12, herunder tilbehørets funktion</w:t>
      </w:r>
    </w:p>
    <w:p w14:paraId="6C4D4027" w14:textId="77777777" w:rsidR="00724C69" w:rsidRPr="00FE333B" w:rsidRDefault="00724C69" w:rsidP="00B22E2C">
      <w:pPr>
        <w:tabs>
          <w:tab w:val="left" w:pos="462"/>
          <w:tab w:val="left" w:pos="602"/>
        </w:tabs>
        <w:ind w:firstLine="227"/>
        <w:jc w:val="both"/>
        <w:rPr>
          <w:sz w:val="23"/>
          <w:szCs w:val="23"/>
        </w:rPr>
      </w:pPr>
      <w:r>
        <w:rPr>
          <w:sz w:val="23"/>
        </w:rPr>
        <w:t>5.</w:t>
      </w:r>
      <w:r>
        <w:rPr>
          <w:sz w:val="23"/>
        </w:rPr>
        <w:tab/>
        <w:t>resultater af konstruktionsberegninger og -undersøgelser</w:t>
      </w:r>
    </w:p>
    <w:p w14:paraId="6AA2FAB2" w14:textId="77777777" w:rsidR="00724C69" w:rsidRPr="00FE333B" w:rsidRDefault="00B22E2C" w:rsidP="00B22E2C">
      <w:pPr>
        <w:tabs>
          <w:tab w:val="left" w:pos="462"/>
          <w:tab w:val="left" w:pos="602"/>
        </w:tabs>
        <w:ind w:firstLine="227"/>
        <w:jc w:val="both"/>
        <w:rPr>
          <w:sz w:val="23"/>
          <w:szCs w:val="23"/>
        </w:rPr>
      </w:pPr>
      <w:r>
        <w:rPr>
          <w:sz w:val="23"/>
        </w:rPr>
        <w:t>6.</w:t>
      </w:r>
      <w:r>
        <w:rPr>
          <w:sz w:val="23"/>
        </w:rPr>
        <w:tab/>
        <w:t xml:space="preserve">passende prøvningsresultater, hvor det er nødvendigt, til at påvise, at tilbehøret opfylder kravene i disse forskrifter under nominelle driftsforhold og under specificerede miljøforstyrrelser </w:t>
      </w:r>
    </w:p>
    <w:p w14:paraId="0978797A" w14:textId="77777777" w:rsidR="00724C69" w:rsidRPr="00FE333B" w:rsidRDefault="00B22E2C" w:rsidP="00B22E2C">
      <w:pPr>
        <w:tabs>
          <w:tab w:val="left" w:pos="462"/>
          <w:tab w:val="left" w:pos="602"/>
        </w:tabs>
        <w:ind w:firstLine="227"/>
        <w:jc w:val="both"/>
        <w:rPr>
          <w:sz w:val="23"/>
          <w:szCs w:val="23"/>
        </w:rPr>
      </w:pPr>
      <w:r>
        <w:rPr>
          <w:sz w:val="23"/>
        </w:rPr>
        <w:t>7.</w:t>
      </w:r>
      <w:r>
        <w:rPr>
          <w:sz w:val="23"/>
        </w:rPr>
        <w:tab/>
        <w:t xml:space="preserve">Et EU-typeafprøvningscertifikat eller et EU-konstruktionsundersøgelsescertifikat for taxametre, der indeholder dele, der er identiske med dem, der er indeholdt i konstruktionen </w:t>
      </w:r>
    </w:p>
    <w:p w14:paraId="6DD8E5A1" w14:textId="77777777" w:rsidR="00724C69" w:rsidRPr="00FE333B" w:rsidRDefault="00B22E2C" w:rsidP="00B22E2C">
      <w:pPr>
        <w:tabs>
          <w:tab w:val="left" w:pos="462"/>
          <w:tab w:val="left" w:pos="602"/>
        </w:tabs>
        <w:ind w:firstLine="227"/>
        <w:jc w:val="both"/>
        <w:rPr>
          <w:sz w:val="23"/>
          <w:szCs w:val="23"/>
        </w:rPr>
      </w:pPr>
      <w:r>
        <w:rPr>
          <w:sz w:val="23"/>
        </w:rPr>
        <w:t>8.</w:t>
      </w:r>
      <w:r>
        <w:rPr>
          <w:sz w:val="23"/>
        </w:rPr>
        <w:tab/>
        <w:t>betingelser for kompatibilitet mellem tilbehøret og taxameteret</w:t>
      </w:r>
    </w:p>
    <w:p w14:paraId="34EE470D" w14:textId="77777777" w:rsidR="00724C69" w:rsidRPr="00FE333B" w:rsidRDefault="00B22E2C" w:rsidP="00B22E2C">
      <w:pPr>
        <w:tabs>
          <w:tab w:val="left" w:pos="462"/>
          <w:tab w:val="left" w:pos="602"/>
        </w:tabs>
        <w:ind w:firstLine="227"/>
        <w:jc w:val="both"/>
        <w:rPr>
          <w:sz w:val="23"/>
          <w:szCs w:val="23"/>
        </w:rPr>
      </w:pPr>
      <w:r>
        <w:rPr>
          <w:sz w:val="23"/>
        </w:rPr>
        <w:t>9.</w:t>
      </w:r>
      <w:r>
        <w:rPr>
          <w:sz w:val="23"/>
        </w:rPr>
        <w:tab/>
        <w:t xml:space="preserve">brugsanvisning i overensstemmelse med afsnit 9 </w:t>
      </w:r>
    </w:p>
    <w:p w14:paraId="3428976A" w14:textId="77777777" w:rsidR="00724C69" w:rsidRPr="00FE333B" w:rsidRDefault="00B22E2C" w:rsidP="00B22E2C">
      <w:pPr>
        <w:tabs>
          <w:tab w:val="left" w:pos="462"/>
          <w:tab w:val="left" w:pos="602"/>
        </w:tabs>
        <w:ind w:firstLine="227"/>
        <w:jc w:val="both"/>
        <w:rPr>
          <w:sz w:val="23"/>
          <w:szCs w:val="23"/>
        </w:rPr>
      </w:pPr>
      <w:r>
        <w:rPr>
          <w:sz w:val="23"/>
        </w:rPr>
        <w:t>10.</w:t>
      </w:r>
      <w:r>
        <w:rPr>
          <w:sz w:val="23"/>
        </w:rPr>
        <w:tab/>
        <w:t>installationsvejledning</w:t>
      </w:r>
    </w:p>
    <w:p w14:paraId="1445813F" w14:textId="77777777" w:rsidR="00724C69" w:rsidRPr="00FE333B" w:rsidRDefault="00B22E2C" w:rsidP="00B22E2C">
      <w:pPr>
        <w:tabs>
          <w:tab w:val="left" w:pos="462"/>
          <w:tab w:val="left" w:pos="602"/>
        </w:tabs>
        <w:ind w:firstLine="227"/>
        <w:jc w:val="both"/>
        <w:rPr>
          <w:sz w:val="23"/>
          <w:szCs w:val="23"/>
        </w:rPr>
      </w:pPr>
      <w:r>
        <w:rPr>
          <w:sz w:val="23"/>
        </w:rPr>
        <w:t>11.</w:t>
      </w:r>
      <w:r>
        <w:rPr>
          <w:sz w:val="23"/>
        </w:rPr>
        <w:tab/>
        <w:t xml:space="preserve">en angivelse af fremstillingsstedet og </w:t>
      </w:r>
    </w:p>
    <w:p w14:paraId="497C0928" w14:textId="77777777" w:rsidR="00724C69" w:rsidRPr="00FE333B" w:rsidRDefault="00F64CE5" w:rsidP="00F64CE5">
      <w:pPr>
        <w:tabs>
          <w:tab w:val="left" w:pos="462"/>
          <w:tab w:val="left" w:pos="616"/>
        </w:tabs>
        <w:ind w:firstLine="227"/>
        <w:jc w:val="both"/>
      </w:pPr>
      <w:r>
        <w:rPr>
          <w:sz w:val="23"/>
        </w:rPr>
        <w:t>12.</w:t>
      </w:r>
      <w:r>
        <w:rPr>
          <w:sz w:val="23"/>
        </w:rPr>
        <w:tab/>
        <w:t>dokumentation for styringssystemet med en beskrivelse af fremstillingsprocedurerne og fabrikantens egenkontrol.</w:t>
      </w:r>
    </w:p>
    <w:p w14:paraId="36781102" w14:textId="77777777" w:rsidR="00724C69" w:rsidRPr="00FE333B" w:rsidRDefault="00724C69" w:rsidP="005C076B">
      <w:pPr>
        <w:tabs>
          <w:tab w:val="left" w:pos="462"/>
          <w:tab w:val="left" w:pos="602"/>
        </w:tabs>
        <w:jc w:val="both"/>
      </w:pPr>
    </w:p>
    <w:p w14:paraId="37314C86" w14:textId="77777777" w:rsidR="00724C69" w:rsidRPr="00FE333B" w:rsidRDefault="00724C69" w:rsidP="005C076B">
      <w:pPr>
        <w:tabs>
          <w:tab w:val="left" w:pos="462"/>
          <w:tab w:val="left" w:pos="602"/>
        </w:tabs>
        <w:jc w:val="both"/>
        <w:rPr>
          <w:b/>
          <w:i/>
          <w:sz w:val="23"/>
          <w:szCs w:val="23"/>
        </w:rPr>
      </w:pPr>
      <w:r>
        <w:rPr>
          <w:b/>
          <w:i/>
          <w:sz w:val="23"/>
        </w:rPr>
        <w:t>Procedure for typeafprøvning og vurdering af styringssystemer</w:t>
      </w:r>
    </w:p>
    <w:p w14:paraId="79517F80" w14:textId="77777777" w:rsidR="00724C69" w:rsidRPr="00FE333B" w:rsidRDefault="00724C69" w:rsidP="005C076B">
      <w:pPr>
        <w:tabs>
          <w:tab w:val="left" w:pos="462"/>
          <w:tab w:val="left" w:pos="602"/>
        </w:tabs>
        <w:jc w:val="both"/>
        <w:rPr>
          <w:bCs/>
          <w:i/>
          <w:sz w:val="8"/>
          <w:szCs w:val="8"/>
        </w:rPr>
      </w:pPr>
    </w:p>
    <w:p w14:paraId="46955500" w14:textId="4AEBEDA2" w:rsidR="00CD1FEC" w:rsidRPr="00FE333B" w:rsidRDefault="00724C69" w:rsidP="005C076B">
      <w:pPr>
        <w:tabs>
          <w:tab w:val="left" w:pos="462"/>
          <w:tab w:val="left" w:pos="567"/>
        </w:tabs>
        <w:jc w:val="both"/>
        <w:rPr>
          <w:sz w:val="23"/>
          <w:szCs w:val="23"/>
        </w:rPr>
      </w:pPr>
      <w:r>
        <w:rPr>
          <w:b/>
          <w:sz w:val="23"/>
        </w:rPr>
        <w:t>Afsnit 12</w:t>
      </w:r>
      <w:r>
        <w:rPr>
          <w:sz w:val="23"/>
        </w:rPr>
        <w:tab/>
        <w:t>Under typeafprøvningen skal et certificeringsorgan efter ansøgning fra en fabrikant vurdere, om et tilbehør, der er repræsentativt for en forventet produktion, opfylder kravene i tillægget til disse forskrifter.</w:t>
      </w:r>
    </w:p>
    <w:p w14:paraId="69EAB272" w14:textId="77777777" w:rsidR="00724C69" w:rsidRPr="00FE333B" w:rsidRDefault="00CD1FEC" w:rsidP="005C076B">
      <w:pPr>
        <w:tabs>
          <w:tab w:val="left" w:pos="462"/>
          <w:tab w:val="left" w:pos="602"/>
        </w:tabs>
        <w:ind w:firstLine="227"/>
        <w:jc w:val="both"/>
        <w:rPr>
          <w:sz w:val="23"/>
          <w:szCs w:val="23"/>
        </w:rPr>
      </w:pPr>
      <w:r>
        <w:rPr>
          <w:sz w:val="23"/>
        </w:rPr>
        <w:t>Certificeringsorganet skal også foretage en vurdering af styringssystemet vedrørende fabrikantens produktionsprocedurer og egenkontrol samt en audit på stedet hos fabrikanten for at sikre, at fabrikanten er i stand til at producere produkter, der opfylder kravene i tillægget til disse forskrifter.</w:t>
      </w:r>
    </w:p>
    <w:p w14:paraId="6BCCAA42" w14:textId="77777777" w:rsidR="00724C69" w:rsidRPr="00FE333B" w:rsidRDefault="00724C69" w:rsidP="005C076B">
      <w:pPr>
        <w:tabs>
          <w:tab w:val="left" w:pos="462"/>
          <w:tab w:val="left" w:pos="602"/>
        </w:tabs>
        <w:jc w:val="both"/>
      </w:pPr>
    </w:p>
    <w:p w14:paraId="25ACA6EE" w14:textId="77777777" w:rsidR="00724C69" w:rsidRPr="00FE333B" w:rsidRDefault="00724C69" w:rsidP="005C076B">
      <w:pPr>
        <w:tabs>
          <w:tab w:val="left" w:pos="462"/>
          <w:tab w:val="left" w:pos="602"/>
        </w:tabs>
        <w:jc w:val="both"/>
        <w:rPr>
          <w:b/>
          <w:i/>
          <w:sz w:val="23"/>
          <w:szCs w:val="23"/>
        </w:rPr>
      </w:pPr>
      <w:r>
        <w:rPr>
          <w:b/>
          <w:i/>
          <w:sz w:val="23"/>
        </w:rPr>
        <w:t>Certifikater</w:t>
      </w:r>
    </w:p>
    <w:p w14:paraId="6B8CC32A" w14:textId="77777777" w:rsidR="00724C69" w:rsidRPr="00FE333B" w:rsidRDefault="00724C69" w:rsidP="005C076B">
      <w:pPr>
        <w:tabs>
          <w:tab w:val="left" w:pos="462"/>
          <w:tab w:val="left" w:pos="602"/>
        </w:tabs>
        <w:jc w:val="both"/>
        <w:rPr>
          <w:i/>
          <w:sz w:val="8"/>
          <w:szCs w:val="8"/>
        </w:rPr>
      </w:pPr>
    </w:p>
    <w:p w14:paraId="1227FFC5" w14:textId="27BE4F10" w:rsidR="00724C69" w:rsidRPr="00FE333B" w:rsidRDefault="002513BB" w:rsidP="005C076B">
      <w:pPr>
        <w:tabs>
          <w:tab w:val="left" w:pos="462"/>
          <w:tab w:val="left" w:pos="602"/>
        </w:tabs>
        <w:jc w:val="both"/>
        <w:rPr>
          <w:sz w:val="23"/>
          <w:szCs w:val="23"/>
        </w:rPr>
      </w:pPr>
      <w:r>
        <w:rPr>
          <w:b/>
          <w:sz w:val="23"/>
        </w:rPr>
        <w:t>Afsnit 13</w:t>
      </w:r>
      <w:r>
        <w:rPr>
          <w:b/>
          <w:sz w:val="23"/>
        </w:rPr>
        <w:tab/>
      </w:r>
      <w:r>
        <w:rPr>
          <w:sz w:val="23"/>
        </w:rPr>
        <w:t>Hvis typeafprøvningen og vurderingen af styringssystemet har vist, at et tilbehør opfylder kravene, kan certificeringsorganet udstede et certifikat.</w:t>
      </w:r>
    </w:p>
    <w:p w14:paraId="238BF66B" w14:textId="77777777" w:rsidR="00724C69" w:rsidRPr="00FE333B" w:rsidRDefault="00724C69" w:rsidP="005C076B">
      <w:pPr>
        <w:tabs>
          <w:tab w:val="left" w:pos="462"/>
          <w:tab w:val="left" w:pos="602"/>
        </w:tabs>
        <w:jc w:val="both"/>
        <w:rPr>
          <w:sz w:val="23"/>
          <w:szCs w:val="23"/>
        </w:rPr>
      </w:pPr>
    </w:p>
    <w:p w14:paraId="4B793625" w14:textId="61BCBAE0" w:rsidR="003F4382" w:rsidRPr="00FE333B" w:rsidRDefault="00724C69" w:rsidP="00B22E2C">
      <w:pPr>
        <w:tabs>
          <w:tab w:val="left" w:pos="462"/>
          <w:tab w:val="left" w:pos="602"/>
        </w:tabs>
        <w:jc w:val="both"/>
        <w:rPr>
          <w:sz w:val="23"/>
          <w:szCs w:val="23"/>
        </w:rPr>
      </w:pPr>
      <w:r>
        <w:rPr>
          <w:b/>
          <w:sz w:val="23"/>
        </w:rPr>
        <w:t>Afsnit 14</w:t>
      </w:r>
      <w:r>
        <w:rPr>
          <w:sz w:val="23"/>
        </w:rPr>
        <w:tab/>
        <w:t>Certifikatet og eventuelle bilag hertil skal indeholde de oplysninger, der er nødvendige for at vurdere de fremstillede produkters overensstemmelse med det undersøgte tilbehør og for at installere og kontrollere det anvendte tilbehør. Oplysningerne skal under alle omstændigheder omfatte:</w:t>
      </w:r>
    </w:p>
    <w:p w14:paraId="041F0A07" w14:textId="77777777" w:rsidR="00724C69" w:rsidRPr="00FE333B" w:rsidRDefault="0003705F" w:rsidP="00B22E2C">
      <w:pPr>
        <w:tabs>
          <w:tab w:val="left" w:pos="448"/>
          <w:tab w:val="left" w:pos="602"/>
        </w:tabs>
        <w:ind w:firstLine="227"/>
        <w:jc w:val="both"/>
        <w:rPr>
          <w:sz w:val="23"/>
          <w:szCs w:val="23"/>
        </w:rPr>
      </w:pPr>
      <w:r>
        <w:rPr>
          <w:sz w:val="23"/>
        </w:rPr>
        <w:t>1.</w:t>
      </w:r>
      <w:r>
        <w:rPr>
          <w:sz w:val="23"/>
        </w:rPr>
        <w:tab/>
        <w:t>betingelserne for kompatibilitet mellem taxameteret og tilbehøret</w:t>
      </w:r>
    </w:p>
    <w:p w14:paraId="35D06731" w14:textId="77777777" w:rsidR="00724C69" w:rsidRPr="00FE333B" w:rsidRDefault="00B22E2C" w:rsidP="00B22E2C">
      <w:pPr>
        <w:tabs>
          <w:tab w:val="left" w:pos="448"/>
          <w:tab w:val="left" w:pos="602"/>
        </w:tabs>
        <w:ind w:firstLine="227"/>
        <w:jc w:val="both"/>
        <w:rPr>
          <w:sz w:val="23"/>
          <w:szCs w:val="23"/>
        </w:rPr>
      </w:pPr>
      <w:r>
        <w:rPr>
          <w:sz w:val="23"/>
        </w:rPr>
        <w:t>2.</w:t>
      </w:r>
      <w:r>
        <w:rPr>
          <w:sz w:val="23"/>
        </w:rPr>
        <w:tab/>
        <w:t xml:space="preserve">de foranstaltninger, der er nødvendige for at sikre tilbehørets integritet med hensyn til forsegling og software </w:t>
      </w:r>
    </w:p>
    <w:p w14:paraId="17138291" w14:textId="77777777" w:rsidR="00724C69" w:rsidRPr="00FE333B" w:rsidRDefault="00EC3AEC" w:rsidP="00B22E2C">
      <w:pPr>
        <w:tabs>
          <w:tab w:val="left" w:pos="448"/>
          <w:tab w:val="left" w:pos="602"/>
        </w:tabs>
        <w:ind w:firstLine="227"/>
        <w:jc w:val="both"/>
        <w:rPr>
          <w:sz w:val="23"/>
          <w:szCs w:val="23"/>
        </w:rPr>
      </w:pPr>
      <w:r>
        <w:rPr>
          <w:sz w:val="23"/>
        </w:rPr>
        <w:t>3.</w:t>
      </w:r>
      <w:r>
        <w:rPr>
          <w:sz w:val="23"/>
        </w:rPr>
        <w:tab/>
        <w:t xml:space="preserve">de oplysninger, der er nødvendige for at identificere tilbehøret eller dets enheder, og de oplysninger, der er nødvendige for at kontrollere, at tilbehøret er i overensstemmelse med tilbehøret </w:t>
      </w:r>
    </w:p>
    <w:p w14:paraId="6284BE41" w14:textId="2CD8E82F" w:rsidR="00724C69" w:rsidRDefault="00EC3AEC" w:rsidP="00B22E2C">
      <w:pPr>
        <w:tabs>
          <w:tab w:val="left" w:pos="448"/>
          <w:tab w:val="left" w:pos="602"/>
        </w:tabs>
        <w:ind w:firstLine="227"/>
        <w:jc w:val="both"/>
        <w:rPr>
          <w:sz w:val="23"/>
          <w:szCs w:val="23"/>
        </w:rPr>
      </w:pPr>
      <w:r>
        <w:rPr>
          <w:sz w:val="23"/>
        </w:rPr>
        <w:lastRenderedPageBreak/>
        <w:t>4.</w:t>
      </w:r>
      <w:r>
        <w:rPr>
          <w:sz w:val="23"/>
        </w:rPr>
        <w:tab/>
        <w:t>om nødvendigt de specifikke oplysninger, der er nødvendige for at kontrollere de fremstillede apparaters egenskaber</w:t>
      </w:r>
    </w:p>
    <w:p w14:paraId="185013BD" w14:textId="53394500" w:rsidR="000860CE" w:rsidRDefault="000860CE" w:rsidP="00B22E2C">
      <w:pPr>
        <w:tabs>
          <w:tab w:val="left" w:pos="448"/>
          <w:tab w:val="left" w:pos="602"/>
        </w:tabs>
        <w:ind w:firstLine="227"/>
        <w:jc w:val="both"/>
        <w:rPr>
          <w:sz w:val="23"/>
          <w:szCs w:val="23"/>
        </w:rPr>
      </w:pPr>
    </w:p>
    <w:p w14:paraId="57190031" w14:textId="77777777" w:rsidR="000860CE" w:rsidRPr="00FE333B" w:rsidRDefault="000860CE" w:rsidP="00B22E2C">
      <w:pPr>
        <w:tabs>
          <w:tab w:val="left" w:pos="448"/>
          <w:tab w:val="left" w:pos="602"/>
        </w:tabs>
        <w:ind w:firstLine="227"/>
        <w:jc w:val="both"/>
        <w:rPr>
          <w:sz w:val="23"/>
          <w:szCs w:val="23"/>
        </w:rPr>
      </w:pPr>
    </w:p>
    <w:p w14:paraId="1983ABB1" w14:textId="77777777" w:rsidR="00724C69" w:rsidRPr="00FE333B" w:rsidRDefault="00EC3AEC" w:rsidP="00B22E2C">
      <w:pPr>
        <w:tabs>
          <w:tab w:val="left" w:pos="448"/>
          <w:tab w:val="left" w:pos="602"/>
        </w:tabs>
        <w:ind w:firstLine="227"/>
        <w:jc w:val="both"/>
        <w:rPr>
          <w:sz w:val="23"/>
          <w:szCs w:val="23"/>
        </w:rPr>
      </w:pPr>
      <w:r>
        <w:rPr>
          <w:sz w:val="23"/>
        </w:rPr>
        <w:t>5.</w:t>
      </w:r>
      <w:r>
        <w:rPr>
          <w:sz w:val="23"/>
        </w:rPr>
        <w:tab/>
        <w:t>navn og adresse på fabrikanten og, hvis det er relevant, navn og adresse på dennes bemyndigede repræsentant</w:t>
      </w:r>
    </w:p>
    <w:p w14:paraId="6B5E643D" w14:textId="2608BABB" w:rsidR="00724C69" w:rsidRPr="00FE333B" w:rsidRDefault="00EC3AEC" w:rsidP="00B22E2C">
      <w:pPr>
        <w:tabs>
          <w:tab w:val="left" w:pos="448"/>
          <w:tab w:val="left" w:pos="602"/>
        </w:tabs>
        <w:ind w:firstLine="227"/>
        <w:jc w:val="both"/>
        <w:rPr>
          <w:sz w:val="23"/>
          <w:szCs w:val="23"/>
        </w:rPr>
      </w:pPr>
      <w:r>
        <w:rPr>
          <w:sz w:val="23"/>
        </w:rPr>
        <w:t>6.</w:t>
      </w:r>
      <w:r>
        <w:rPr>
          <w:sz w:val="23"/>
        </w:rPr>
        <w:tab/>
        <w:t xml:space="preserve">konklusionerne af undersøgelsen og </w:t>
      </w:r>
    </w:p>
    <w:p w14:paraId="1F38682E" w14:textId="4F3F39C9" w:rsidR="00724C69" w:rsidRPr="00FE333B" w:rsidRDefault="00EC3AEC" w:rsidP="00B22E2C">
      <w:pPr>
        <w:tabs>
          <w:tab w:val="left" w:pos="448"/>
          <w:tab w:val="left" w:pos="602"/>
        </w:tabs>
        <w:ind w:firstLine="227"/>
        <w:jc w:val="both"/>
        <w:rPr>
          <w:sz w:val="23"/>
          <w:szCs w:val="23"/>
        </w:rPr>
      </w:pPr>
      <w:r>
        <w:rPr>
          <w:sz w:val="23"/>
        </w:rPr>
        <w:t>7.</w:t>
      </w:r>
      <w:r>
        <w:rPr>
          <w:sz w:val="23"/>
        </w:rPr>
        <w:tab/>
        <w:t>eventuelle betingelser for certifikatets gyldighed.</w:t>
      </w:r>
    </w:p>
    <w:p w14:paraId="1D043E62" w14:textId="77777777" w:rsidR="00724C69" w:rsidRPr="00FE333B" w:rsidRDefault="00724C69" w:rsidP="005C076B">
      <w:pPr>
        <w:tabs>
          <w:tab w:val="left" w:pos="462"/>
          <w:tab w:val="left" w:pos="602"/>
        </w:tabs>
        <w:jc w:val="both"/>
        <w:rPr>
          <w:sz w:val="23"/>
          <w:szCs w:val="23"/>
        </w:rPr>
      </w:pPr>
    </w:p>
    <w:p w14:paraId="46D9FB82" w14:textId="0D65571B" w:rsidR="00724C69" w:rsidRPr="00FE333B" w:rsidRDefault="00724C69" w:rsidP="005C076B">
      <w:pPr>
        <w:tabs>
          <w:tab w:val="left" w:pos="462"/>
          <w:tab w:val="left" w:pos="602"/>
        </w:tabs>
        <w:jc w:val="both"/>
        <w:rPr>
          <w:sz w:val="23"/>
          <w:szCs w:val="23"/>
        </w:rPr>
      </w:pPr>
      <w:r>
        <w:rPr>
          <w:b/>
          <w:sz w:val="23"/>
        </w:rPr>
        <w:t>Afsnit 15</w:t>
      </w:r>
      <w:r>
        <w:rPr>
          <w:sz w:val="23"/>
        </w:rPr>
        <w:tab/>
        <w:t xml:space="preserve">Et certifikat er gyldigt i ti år fra udstedelsesdatoen og kan fornys med yderligere ti år ad gangen. </w:t>
      </w:r>
    </w:p>
    <w:p w14:paraId="33929620" w14:textId="77777777" w:rsidR="00724C69" w:rsidRPr="00FE333B" w:rsidRDefault="00724C69" w:rsidP="005C076B">
      <w:pPr>
        <w:tabs>
          <w:tab w:val="left" w:pos="462"/>
          <w:tab w:val="left" w:pos="602"/>
        </w:tabs>
        <w:ind w:firstLine="227"/>
        <w:jc w:val="both"/>
        <w:rPr>
          <w:sz w:val="23"/>
          <w:szCs w:val="23"/>
        </w:rPr>
      </w:pPr>
      <w:r>
        <w:rPr>
          <w:sz w:val="23"/>
        </w:rPr>
        <w:t>Før et certifikat fornyes, skal certificeringsorganet tage hensyn til resultaterne af stikprøvekontroller i henhold til afsnit 17 samt andre oplysninger, som certificeringsorganet har modtaget, og træffe afgørelse om den nødvendige afprøvning eller undersøgelse.</w:t>
      </w:r>
    </w:p>
    <w:p w14:paraId="199612AF" w14:textId="77777777" w:rsidR="00724C69" w:rsidRPr="00FE333B" w:rsidRDefault="00724C69" w:rsidP="005C076B">
      <w:pPr>
        <w:tabs>
          <w:tab w:val="left" w:pos="462"/>
          <w:tab w:val="left" w:pos="602"/>
        </w:tabs>
        <w:jc w:val="both"/>
        <w:rPr>
          <w:sz w:val="23"/>
          <w:szCs w:val="23"/>
        </w:rPr>
      </w:pPr>
    </w:p>
    <w:p w14:paraId="2D577ADF" w14:textId="03CB6C92" w:rsidR="00724C69" w:rsidRPr="00FE333B" w:rsidRDefault="00724C69" w:rsidP="005C076B">
      <w:pPr>
        <w:tabs>
          <w:tab w:val="left" w:pos="462"/>
          <w:tab w:val="left" w:pos="602"/>
        </w:tabs>
        <w:jc w:val="both"/>
        <w:rPr>
          <w:sz w:val="23"/>
          <w:szCs w:val="23"/>
        </w:rPr>
      </w:pPr>
      <w:r>
        <w:rPr>
          <w:b/>
          <w:sz w:val="23"/>
        </w:rPr>
        <w:t>Afsnit 16</w:t>
      </w:r>
      <w:r>
        <w:rPr>
          <w:sz w:val="23"/>
        </w:rPr>
        <w:tab/>
        <w:t>Et certifikat i henhold til disse forskrifter må ikke indgå i et EU-typeafprøvningscertifikat som omhandlet i STAFS 2016:1</w:t>
      </w:r>
      <w:r w:rsidRPr="00FE333B">
        <w:rPr>
          <w:rStyle w:val="FootnoteReference"/>
          <w:sz w:val="23"/>
          <w:szCs w:val="23"/>
        </w:rPr>
        <w:footnoteReference w:id="3"/>
      </w:r>
      <w:r>
        <w:rPr>
          <w:sz w:val="23"/>
        </w:rPr>
        <w:t xml:space="preserve"> om måleinstrumenter.</w:t>
      </w:r>
    </w:p>
    <w:p w14:paraId="101198CD" w14:textId="77777777" w:rsidR="00724C69" w:rsidRPr="00FE333B" w:rsidRDefault="00724C69" w:rsidP="005C076B">
      <w:pPr>
        <w:tabs>
          <w:tab w:val="left" w:pos="462"/>
          <w:tab w:val="left" w:pos="602"/>
        </w:tabs>
        <w:jc w:val="both"/>
        <w:rPr>
          <w:sz w:val="23"/>
          <w:szCs w:val="23"/>
        </w:rPr>
      </w:pPr>
    </w:p>
    <w:p w14:paraId="0E1FB782" w14:textId="77777777" w:rsidR="00724C69" w:rsidRPr="00FE333B" w:rsidRDefault="00724C69" w:rsidP="005C076B">
      <w:pPr>
        <w:tabs>
          <w:tab w:val="left" w:pos="462"/>
          <w:tab w:val="left" w:pos="602"/>
        </w:tabs>
        <w:jc w:val="both"/>
        <w:rPr>
          <w:b/>
          <w:i/>
          <w:sz w:val="23"/>
          <w:szCs w:val="23"/>
        </w:rPr>
      </w:pPr>
      <w:r>
        <w:rPr>
          <w:b/>
          <w:i/>
          <w:sz w:val="23"/>
        </w:rPr>
        <w:t>Krav til certificeringsorganet efter udstedelse af et certifikat</w:t>
      </w:r>
    </w:p>
    <w:p w14:paraId="71CFB131" w14:textId="77777777" w:rsidR="00724C69" w:rsidRPr="00FE333B" w:rsidRDefault="00724C69" w:rsidP="005C076B">
      <w:pPr>
        <w:tabs>
          <w:tab w:val="left" w:pos="462"/>
          <w:tab w:val="left" w:pos="602"/>
        </w:tabs>
        <w:jc w:val="both"/>
        <w:rPr>
          <w:i/>
          <w:sz w:val="9"/>
          <w:szCs w:val="9"/>
        </w:rPr>
      </w:pPr>
    </w:p>
    <w:p w14:paraId="47CDA321" w14:textId="2E10D4A3" w:rsidR="00724C69" w:rsidRPr="00FE333B" w:rsidRDefault="00724C69" w:rsidP="002513BB">
      <w:pPr>
        <w:tabs>
          <w:tab w:val="left" w:pos="462"/>
          <w:tab w:val="left" w:pos="602"/>
        </w:tabs>
        <w:jc w:val="both"/>
        <w:rPr>
          <w:sz w:val="23"/>
          <w:szCs w:val="23"/>
        </w:rPr>
      </w:pPr>
      <w:r>
        <w:rPr>
          <w:b/>
          <w:sz w:val="23"/>
        </w:rPr>
        <w:t>Afsnit 17</w:t>
      </w:r>
      <w:r>
        <w:rPr>
          <w:sz w:val="23"/>
        </w:rPr>
        <w:tab/>
        <w:t>Certificeringsorganet overvåger årligt fabrikantens egenkontrol og foretager relevante stikprøver af produktionen.</w:t>
      </w:r>
    </w:p>
    <w:p w14:paraId="36F80C6B" w14:textId="77777777" w:rsidR="00724C69" w:rsidRPr="00FE333B" w:rsidRDefault="00724C69" w:rsidP="005C076B">
      <w:pPr>
        <w:tabs>
          <w:tab w:val="left" w:pos="462"/>
          <w:tab w:val="left" w:pos="602"/>
        </w:tabs>
        <w:spacing w:line="259" w:lineRule="auto"/>
        <w:jc w:val="both"/>
        <w:rPr>
          <w:sz w:val="23"/>
          <w:szCs w:val="23"/>
        </w:rPr>
      </w:pPr>
    </w:p>
    <w:p w14:paraId="65014022" w14:textId="56BA4283" w:rsidR="00724C69" w:rsidRPr="00FE333B" w:rsidRDefault="005C076B" w:rsidP="005C076B">
      <w:pPr>
        <w:tabs>
          <w:tab w:val="left" w:pos="462"/>
          <w:tab w:val="left" w:pos="602"/>
        </w:tabs>
        <w:jc w:val="both"/>
        <w:rPr>
          <w:bCs/>
          <w:sz w:val="23"/>
          <w:szCs w:val="23"/>
        </w:rPr>
      </w:pPr>
      <w:r>
        <w:rPr>
          <w:b/>
          <w:sz w:val="23"/>
        </w:rPr>
        <w:t>Afsnit 18</w:t>
      </w:r>
      <w:r>
        <w:rPr>
          <w:b/>
          <w:sz w:val="23"/>
        </w:rPr>
        <w:tab/>
      </w:r>
      <w:r>
        <w:rPr>
          <w:sz w:val="23"/>
        </w:rPr>
        <w:t>Hvis en fabrikant underretter om ændringer af tilbehøret, som kan påvirke dets overensstemmelse med kravene i disse forskrifter, skal certificeringsorganet tage godkendelsen op til fornyet overvejelse. Hvis tilbehøret efter vurderingen stadig opfylder kravene, udsteder certificeringsorganet et nyt certifikat.</w:t>
      </w:r>
    </w:p>
    <w:p w14:paraId="7C063B54" w14:textId="77777777" w:rsidR="00724C69" w:rsidRPr="00FE333B" w:rsidRDefault="00724C69" w:rsidP="005C076B">
      <w:pPr>
        <w:tabs>
          <w:tab w:val="left" w:pos="462"/>
          <w:tab w:val="left" w:pos="602"/>
        </w:tabs>
        <w:jc w:val="both"/>
        <w:rPr>
          <w:bCs/>
          <w:sz w:val="23"/>
          <w:szCs w:val="23"/>
        </w:rPr>
      </w:pPr>
    </w:p>
    <w:p w14:paraId="161F03B3" w14:textId="42967880" w:rsidR="00724C69" w:rsidRPr="00FE333B" w:rsidRDefault="00724C69" w:rsidP="00B22E2C">
      <w:pPr>
        <w:tabs>
          <w:tab w:val="left" w:pos="462"/>
          <w:tab w:val="left" w:pos="602"/>
        </w:tabs>
        <w:jc w:val="both"/>
        <w:rPr>
          <w:bCs/>
          <w:sz w:val="23"/>
          <w:szCs w:val="23"/>
        </w:rPr>
      </w:pPr>
      <w:r>
        <w:rPr>
          <w:b/>
          <w:sz w:val="23"/>
        </w:rPr>
        <w:t>Afsnit 19</w:t>
      </w:r>
      <w:r>
        <w:rPr>
          <w:sz w:val="23"/>
        </w:rPr>
        <w:tab/>
        <w:t>Certificeringsorganet tilbagekalder et certifikat, hvis det bliver opmærksom på, at tilbehør, der er certificeret af det, ikke opfylder kravene i disse gældende forskrifter.</w:t>
      </w:r>
    </w:p>
    <w:p w14:paraId="3EDD9902" w14:textId="77777777" w:rsidR="00724C69" w:rsidRPr="00FE333B" w:rsidRDefault="00724C69" w:rsidP="005C076B">
      <w:pPr>
        <w:tabs>
          <w:tab w:val="left" w:pos="462"/>
          <w:tab w:val="left" w:pos="602"/>
        </w:tabs>
        <w:jc w:val="both"/>
        <w:rPr>
          <w:bCs/>
          <w:sz w:val="23"/>
          <w:szCs w:val="23"/>
        </w:rPr>
      </w:pPr>
    </w:p>
    <w:p w14:paraId="5643B74B" w14:textId="205A2035" w:rsidR="00724C69" w:rsidRPr="00FE333B" w:rsidRDefault="00724C69" w:rsidP="005C076B">
      <w:pPr>
        <w:tabs>
          <w:tab w:val="left" w:pos="462"/>
          <w:tab w:val="left" w:pos="602"/>
        </w:tabs>
        <w:jc w:val="both"/>
        <w:rPr>
          <w:bCs/>
          <w:sz w:val="23"/>
          <w:szCs w:val="23"/>
        </w:rPr>
      </w:pPr>
      <w:r>
        <w:rPr>
          <w:b/>
          <w:sz w:val="23"/>
        </w:rPr>
        <w:t>Afsnit 20</w:t>
      </w:r>
      <w:r>
        <w:rPr>
          <w:sz w:val="23"/>
        </w:rPr>
        <w:tab/>
        <w:t>Certificeringsorganet fremsender straks udstedte certifikater og bilag til SWEDAC. Certificeringsorganet underretter også SWEDAC, hvis et certifikat tilbagekaldes.</w:t>
      </w:r>
    </w:p>
    <w:p w14:paraId="7EDBA2B7" w14:textId="77777777" w:rsidR="00724C69" w:rsidRPr="00FE333B" w:rsidRDefault="00724C69" w:rsidP="005C076B">
      <w:pPr>
        <w:tabs>
          <w:tab w:val="left" w:pos="462"/>
          <w:tab w:val="left" w:pos="602"/>
        </w:tabs>
        <w:jc w:val="both"/>
        <w:rPr>
          <w:bCs/>
          <w:sz w:val="23"/>
          <w:szCs w:val="23"/>
        </w:rPr>
      </w:pPr>
    </w:p>
    <w:p w14:paraId="4AFE4AF4" w14:textId="3C925C42" w:rsidR="00724C69" w:rsidRPr="00FE333B" w:rsidRDefault="00724C69" w:rsidP="005C076B">
      <w:pPr>
        <w:pStyle w:val="Default"/>
        <w:tabs>
          <w:tab w:val="left" w:pos="462"/>
          <w:tab w:val="left" w:pos="602"/>
        </w:tabs>
        <w:jc w:val="both"/>
        <w:rPr>
          <w:i/>
          <w:iCs/>
          <w:sz w:val="23"/>
          <w:szCs w:val="23"/>
        </w:rPr>
      </w:pPr>
      <w:r>
        <w:rPr>
          <w:b/>
          <w:sz w:val="23"/>
        </w:rPr>
        <w:t>Afsnit 21</w:t>
      </w:r>
      <w:r>
        <w:rPr>
          <w:sz w:val="23"/>
        </w:rPr>
        <w:tab/>
        <w:t>Certificeringsorganet opbevarer den tekniske dokumentation, herunder den dokumentation, som fabrikanten har fremlagt, indtil certifikatets gyldighedsperiode udløber.</w:t>
      </w:r>
    </w:p>
    <w:p w14:paraId="188E51E1" w14:textId="77777777" w:rsidR="00724C69" w:rsidRPr="00FE333B" w:rsidRDefault="00724C69" w:rsidP="005C076B">
      <w:pPr>
        <w:tabs>
          <w:tab w:val="left" w:pos="462"/>
          <w:tab w:val="left" w:pos="602"/>
        </w:tabs>
        <w:jc w:val="both"/>
        <w:rPr>
          <w:sz w:val="28"/>
          <w:szCs w:val="28"/>
        </w:rPr>
      </w:pPr>
    </w:p>
    <w:p w14:paraId="26E7D30C" w14:textId="77777777" w:rsidR="00724C69" w:rsidRPr="00FE333B" w:rsidRDefault="00724C69" w:rsidP="005C076B">
      <w:pPr>
        <w:pStyle w:val="Default"/>
        <w:tabs>
          <w:tab w:val="left" w:pos="462"/>
          <w:tab w:val="left" w:pos="602"/>
        </w:tabs>
        <w:jc w:val="both"/>
        <w:rPr>
          <w:b/>
          <w:iCs/>
          <w:sz w:val="25"/>
          <w:szCs w:val="25"/>
        </w:rPr>
      </w:pPr>
      <w:r>
        <w:rPr>
          <w:b/>
          <w:sz w:val="25"/>
        </w:rPr>
        <w:t>Andet</w:t>
      </w:r>
    </w:p>
    <w:p w14:paraId="26983094" w14:textId="77777777" w:rsidR="00724C69" w:rsidRPr="00FE333B" w:rsidRDefault="00724C69" w:rsidP="005C076B">
      <w:pPr>
        <w:pStyle w:val="Default"/>
        <w:tabs>
          <w:tab w:val="left" w:pos="462"/>
          <w:tab w:val="left" w:pos="602"/>
        </w:tabs>
        <w:jc w:val="both"/>
        <w:rPr>
          <w:b/>
          <w:iCs/>
          <w:sz w:val="8"/>
          <w:szCs w:val="8"/>
        </w:rPr>
      </w:pPr>
    </w:p>
    <w:p w14:paraId="378C609A" w14:textId="55EA22FF" w:rsidR="00724C69" w:rsidRPr="00FE333B" w:rsidRDefault="00724C69" w:rsidP="005C076B">
      <w:pPr>
        <w:tabs>
          <w:tab w:val="left" w:pos="462"/>
          <w:tab w:val="left" w:pos="602"/>
        </w:tabs>
        <w:jc w:val="both"/>
        <w:rPr>
          <w:sz w:val="23"/>
          <w:szCs w:val="23"/>
        </w:rPr>
      </w:pPr>
      <w:r>
        <w:rPr>
          <w:b/>
          <w:sz w:val="23"/>
        </w:rPr>
        <w:t>Afsnit 22</w:t>
      </w:r>
      <w:r>
        <w:rPr>
          <w:sz w:val="23"/>
        </w:rPr>
        <w:tab/>
        <w:t>SWEDAC kan i individuelle tilfælde, og hvis der er særlige grunde hertil, indrømme undtagelser fra anvendelsen af disse forskrifter.</w:t>
      </w:r>
    </w:p>
    <w:p w14:paraId="1F62CEB0" w14:textId="77777777" w:rsidR="00B04525" w:rsidRPr="00FE333B" w:rsidRDefault="00B04525" w:rsidP="00C05C06">
      <w:pPr>
        <w:pStyle w:val="BodyText"/>
        <w:tabs>
          <w:tab w:val="left" w:pos="462"/>
          <w:tab w:val="left" w:pos="602"/>
        </w:tabs>
      </w:pPr>
      <w:r>
        <w:t>__________</w:t>
      </w:r>
    </w:p>
    <w:p w14:paraId="2C9FE824" w14:textId="77777777" w:rsidR="0003705F" w:rsidRPr="00FE333B" w:rsidRDefault="0003705F" w:rsidP="004D2EE2">
      <w:pPr>
        <w:pStyle w:val="BodyTextIndent"/>
        <w:ind w:firstLine="0"/>
        <w:rPr>
          <w:sz w:val="8"/>
          <w:szCs w:val="8"/>
        </w:rPr>
      </w:pPr>
    </w:p>
    <w:p w14:paraId="0D997B62" w14:textId="5481456D" w:rsidR="00724C69" w:rsidRPr="00FE333B" w:rsidRDefault="00724C69" w:rsidP="00C05C0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Denne vedtægt træder i kraft den 1. oktober 2022.</w:t>
      </w:r>
    </w:p>
    <w:p w14:paraId="541F0AF5" w14:textId="77777777" w:rsidR="00724C69" w:rsidRPr="00FE333B" w:rsidRDefault="00724C69" w:rsidP="00C05C0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Vedtægten ophæver komitéens bestemmelser og generelle anbefalinger (STAFS 2012:5) om tilbehør til taxametre.</w:t>
      </w:r>
    </w:p>
    <w:p w14:paraId="0E395031" w14:textId="490BC73D" w:rsidR="000659E9" w:rsidRDefault="000805FD" w:rsidP="000659E9">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Certificeringsorganer, der er akkrediteret til at udføre overensstemmelsesvurdering i henhold til STAFS 2012:5</w:t>
      </w:r>
      <w:r>
        <w:t xml:space="preserve"> </w:t>
      </w:r>
      <w:r>
        <w:rPr>
          <w:rFonts w:ascii="Times New Roman" w:hAnsi="Times New Roman"/>
          <w:sz w:val="23"/>
        </w:rPr>
        <w:t xml:space="preserve">om </w:t>
      </w:r>
      <w:r>
        <w:rPr>
          <w:rFonts w:ascii="Times New Roman" w:hAnsi="Times New Roman"/>
          <w:sz w:val="23"/>
        </w:rPr>
        <w:lastRenderedPageBreak/>
        <w:t>tilbehør til taxametre, anses for at være akkrediteret til at udføre overensstemmelsesvurdering i henhold til den nye vedtægt.</w:t>
      </w:r>
    </w:p>
    <w:p w14:paraId="63E73F7B" w14:textId="3D89679D" w:rsidR="00E511D3" w:rsidRDefault="00E511D3" w:rsidP="00E511D3">
      <w:pPr>
        <w:tabs>
          <w:tab w:val="left" w:pos="462"/>
          <w:tab w:val="left" w:pos="709"/>
        </w:tabs>
        <w:jc w:val="both"/>
        <w:rPr>
          <w:sz w:val="23"/>
          <w:szCs w:val="23"/>
        </w:rPr>
      </w:pPr>
    </w:p>
    <w:p w14:paraId="5B58D41D" w14:textId="715B3B8F" w:rsidR="00E511D3" w:rsidRDefault="00E511D3" w:rsidP="00E511D3">
      <w:pPr>
        <w:tabs>
          <w:tab w:val="left" w:pos="462"/>
          <w:tab w:val="left" w:pos="709"/>
        </w:tabs>
        <w:jc w:val="both"/>
        <w:rPr>
          <w:sz w:val="23"/>
          <w:szCs w:val="23"/>
        </w:rPr>
      </w:pPr>
    </w:p>
    <w:p w14:paraId="79AB1F8C" w14:textId="5935701B" w:rsidR="00E511D3" w:rsidRDefault="00E511D3" w:rsidP="000860CE">
      <w:pPr>
        <w:tabs>
          <w:tab w:val="left" w:pos="5175"/>
        </w:tabs>
        <w:jc w:val="both"/>
        <w:rPr>
          <w:sz w:val="23"/>
          <w:szCs w:val="23"/>
        </w:rPr>
      </w:pPr>
    </w:p>
    <w:p w14:paraId="42E4847E" w14:textId="77777777" w:rsidR="00E511D3" w:rsidRPr="00E511D3" w:rsidRDefault="00E511D3" w:rsidP="00E511D3">
      <w:pPr>
        <w:tabs>
          <w:tab w:val="left" w:pos="462"/>
          <w:tab w:val="left" w:pos="709"/>
        </w:tabs>
        <w:jc w:val="both"/>
        <w:rPr>
          <w:sz w:val="23"/>
          <w:szCs w:val="23"/>
        </w:rPr>
      </w:pPr>
    </w:p>
    <w:p w14:paraId="41F77CCB" w14:textId="5947A866" w:rsidR="007E558D" w:rsidRPr="00FE333B" w:rsidRDefault="007E03E6" w:rsidP="007E03E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Den gamle vedtægt kan fortsat finde anvendelse, hvis certificeringsorganet har modtaget ansøgningen om typeafprøvning inden den 1. oktober 2023. Certifikater, der udstedes efter en sådan ansøgning, kan dog ikke fornyes.</w:t>
      </w:r>
      <w:r>
        <w:t xml:space="preserve"> </w:t>
      </w:r>
    </w:p>
    <w:p w14:paraId="0F0B8D69" w14:textId="77777777" w:rsidR="00B04B23" w:rsidRPr="00FE333B" w:rsidRDefault="00B04B23" w:rsidP="005C076B">
      <w:pPr>
        <w:pStyle w:val="BodyTextIndent"/>
        <w:tabs>
          <w:tab w:val="left" w:pos="462"/>
          <w:tab w:val="left" w:pos="602"/>
        </w:tabs>
        <w:ind w:firstLine="142"/>
      </w:pPr>
    </w:p>
    <w:p w14:paraId="493CBD86" w14:textId="77777777" w:rsidR="00B04B23" w:rsidRPr="00FE333B" w:rsidRDefault="00B04B23" w:rsidP="005C076B">
      <w:pPr>
        <w:pStyle w:val="BodyTextIndent"/>
        <w:tabs>
          <w:tab w:val="left" w:pos="462"/>
          <w:tab w:val="left" w:pos="602"/>
        </w:tabs>
      </w:pPr>
    </w:p>
    <w:p w14:paraId="3A3FA95A" w14:textId="77777777" w:rsidR="005C541E" w:rsidRPr="00FE333B" w:rsidRDefault="005C541E" w:rsidP="005C076B">
      <w:pPr>
        <w:pStyle w:val="BodyTextIndent"/>
        <w:tabs>
          <w:tab w:val="left" w:pos="462"/>
          <w:tab w:val="left" w:pos="602"/>
        </w:tabs>
      </w:pPr>
    </w:p>
    <w:p w14:paraId="3750BC36" w14:textId="77777777" w:rsidR="005C541E" w:rsidRPr="00FE333B" w:rsidRDefault="005C541E" w:rsidP="005C076B">
      <w:pPr>
        <w:pStyle w:val="BodyTextIndent"/>
        <w:tabs>
          <w:tab w:val="left" w:pos="462"/>
          <w:tab w:val="left" w:pos="602"/>
        </w:tabs>
      </w:pPr>
    </w:p>
    <w:p w14:paraId="2F512747" w14:textId="77777777" w:rsidR="00B04B23" w:rsidRPr="00FE333B" w:rsidRDefault="002E0390" w:rsidP="005C076B">
      <w:pPr>
        <w:pStyle w:val="BodyText"/>
        <w:tabs>
          <w:tab w:val="left" w:pos="462"/>
          <w:tab w:val="left" w:pos="602"/>
        </w:tabs>
      </w:pPr>
      <w:r>
        <w:t>På vegne af SWEDAC</w:t>
      </w:r>
    </w:p>
    <w:p w14:paraId="575CA975" w14:textId="77777777" w:rsidR="00B04B23" w:rsidRPr="00FE333B" w:rsidRDefault="00B04B23" w:rsidP="005C076B">
      <w:pPr>
        <w:pStyle w:val="BodyText"/>
        <w:tabs>
          <w:tab w:val="left" w:pos="462"/>
          <w:tab w:val="left" w:pos="602"/>
        </w:tabs>
      </w:pPr>
    </w:p>
    <w:p w14:paraId="18DDBF1B" w14:textId="77777777" w:rsidR="005C541E" w:rsidRPr="00FE333B" w:rsidRDefault="005C541E" w:rsidP="005C076B">
      <w:pPr>
        <w:pStyle w:val="BodyTextIndent"/>
        <w:tabs>
          <w:tab w:val="left" w:pos="462"/>
          <w:tab w:val="left" w:pos="602"/>
        </w:tabs>
      </w:pPr>
    </w:p>
    <w:p w14:paraId="0DF91ADF" w14:textId="77777777" w:rsidR="00B04B23" w:rsidRPr="00FE333B" w:rsidRDefault="002E0390" w:rsidP="005C076B">
      <w:pPr>
        <w:pStyle w:val="BodyText"/>
        <w:tabs>
          <w:tab w:val="left" w:pos="462"/>
          <w:tab w:val="left" w:pos="602"/>
        </w:tabs>
        <w:rPr>
          <w:caps/>
        </w:rPr>
      </w:pPr>
      <w:r>
        <w:rPr>
          <w:caps/>
        </w:rPr>
        <w:t>Ulf Hammarström</w:t>
      </w:r>
    </w:p>
    <w:p w14:paraId="288888FF" w14:textId="77777777" w:rsidR="005C541E" w:rsidRPr="00FE333B" w:rsidRDefault="00B04B23" w:rsidP="005C076B">
      <w:pPr>
        <w:pStyle w:val="BodyText"/>
        <w:tabs>
          <w:tab w:val="left" w:pos="462"/>
          <w:tab w:val="left" w:pos="602"/>
          <w:tab w:val="left" w:pos="3827"/>
        </w:tabs>
      </w:pPr>
      <w:r>
        <w:tab/>
      </w:r>
      <w:r>
        <w:tab/>
      </w:r>
      <w:r>
        <w:tab/>
      </w:r>
    </w:p>
    <w:p w14:paraId="18FC6A04" w14:textId="77777777" w:rsidR="00B04B23" w:rsidRPr="00FE333B" w:rsidRDefault="005C541E" w:rsidP="005C076B">
      <w:pPr>
        <w:pStyle w:val="BodyText"/>
        <w:tabs>
          <w:tab w:val="left" w:pos="462"/>
          <w:tab w:val="left" w:pos="602"/>
          <w:tab w:val="left" w:pos="3827"/>
        </w:tabs>
      </w:pPr>
      <w:r>
        <w:tab/>
      </w:r>
      <w:r>
        <w:tab/>
      </w:r>
      <w:r>
        <w:tab/>
        <w:t>Mikael Schmidt</w:t>
      </w:r>
    </w:p>
    <w:p w14:paraId="267BEAF4" w14:textId="77777777" w:rsidR="00B04B23" w:rsidRPr="00FE333B" w:rsidRDefault="00B04B23" w:rsidP="005C076B">
      <w:pPr>
        <w:tabs>
          <w:tab w:val="left" w:pos="462"/>
          <w:tab w:val="left" w:pos="602"/>
        </w:tabs>
        <w:jc w:val="both"/>
      </w:pPr>
    </w:p>
    <w:p w14:paraId="7AF161C3" w14:textId="77777777" w:rsidR="00EB1465" w:rsidRPr="00FE333B" w:rsidRDefault="005C541E" w:rsidP="005C076B">
      <w:pPr>
        <w:tabs>
          <w:tab w:val="left" w:pos="462"/>
        </w:tabs>
        <w:jc w:val="right"/>
      </w:pPr>
      <w:r>
        <w:br w:type="page"/>
      </w:r>
    </w:p>
    <w:p w14:paraId="19406EDA" w14:textId="31686F66" w:rsidR="005C541E" w:rsidRPr="00FE333B" w:rsidRDefault="008D7230" w:rsidP="005C076B">
      <w:pPr>
        <w:tabs>
          <w:tab w:val="left" w:pos="462"/>
        </w:tabs>
        <w:jc w:val="right"/>
        <w:rPr>
          <w:i/>
          <w:iCs/>
          <w:sz w:val="24"/>
          <w:szCs w:val="24"/>
        </w:rPr>
      </w:pPr>
      <w:r>
        <w:rPr>
          <w:i/>
          <w:sz w:val="24"/>
        </w:rPr>
        <w:lastRenderedPageBreak/>
        <w:t>Bilag</w:t>
      </w:r>
    </w:p>
    <w:p w14:paraId="57E96228" w14:textId="77777777" w:rsidR="00724C69" w:rsidRPr="00FE333B" w:rsidRDefault="00724C69" w:rsidP="005C076B">
      <w:pPr>
        <w:tabs>
          <w:tab w:val="left" w:pos="462"/>
        </w:tabs>
        <w:rPr>
          <w:b/>
        </w:rPr>
      </w:pPr>
    </w:p>
    <w:p w14:paraId="00F6A8AF" w14:textId="77777777" w:rsidR="00D52CFA" w:rsidRPr="00FE333B" w:rsidRDefault="00D52CFA" w:rsidP="00D52CFA">
      <w:pPr>
        <w:tabs>
          <w:tab w:val="left" w:pos="462"/>
        </w:tabs>
        <w:jc w:val="both"/>
        <w:rPr>
          <w:b/>
          <w:sz w:val="25"/>
          <w:szCs w:val="25"/>
        </w:rPr>
      </w:pPr>
      <w:r>
        <w:rPr>
          <w:b/>
          <w:sz w:val="25"/>
        </w:rPr>
        <w:t xml:space="preserve">Krav til tilbehør </w:t>
      </w:r>
    </w:p>
    <w:p w14:paraId="11B1EAB7" w14:textId="77777777" w:rsidR="00D52CFA" w:rsidRPr="00FE333B" w:rsidRDefault="00D52CFA" w:rsidP="00D52CFA">
      <w:pPr>
        <w:tabs>
          <w:tab w:val="left" w:pos="462"/>
        </w:tabs>
        <w:jc w:val="both"/>
        <w:rPr>
          <w:sz w:val="8"/>
          <w:szCs w:val="8"/>
        </w:rPr>
      </w:pPr>
    </w:p>
    <w:p w14:paraId="7186173D" w14:textId="21BF50F0" w:rsidR="00D52CFA" w:rsidRPr="00FE333B" w:rsidRDefault="00D52CFA" w:rsidP="00D52CFA">
      <w:pPr>
        <w:tabs>
          <w:tab w:val="left" w:pos="252"/>
        </w:tabs>
        <w:jc w:val="both"/>
        <w:rPr>
          <w:sz w:val="23"/>
          <w:szCs w:val="23"/>
        </w:rPr>
      </w:pPr>
      <w:r>
        <w:rPr>
          <w:sz w:val="23"/>
        </w:rPr>
        <w:t>1.</w:t>
      </w:r>
      <w:r>
        <w:rPr>
          <w:sz w:val="23"/>
        </w:rPr>
        <w:tab/>
        <w:t xml:space="preserve">Tilbehøret skal være konstrueret til de temperatur- og fugtighedsforhold, hvorunder det er beregnet til brug. Det skal som minimum være konstrueret til kondensering af luftfugtighed og modstå en øvre temperatur på 55 °C og en nedre temperatur på -25 °C. </w:t>
      </w:r>
    </w:p>
    <w:p w14:paraId="7B7B1189" w14:textId="77777777" w:rsidR="00724C69" w:rsidRPr="00FE333B" w:rsidRDefault="00724C69" w:rsidP="0003705F">
      <w:pPr>
        <w:tabs>
          <w:tab w:val="left" w:pos="252"/>
        </w:tabs>
        <w:jc w:val="both"/>
        <w:rPr>
          <w:sz w:val="23"/>
          <w:szCs w:val="23"/>
        </w:rPr>
      </w:pPr>
    </w:p>
    <w:p w14:paraId="3B5CB367" w14:textId="77777777" w:rsidR="00724C69" w:rsidRPr="00FE333B" w:rsidRDefault="00724C69" w:rsidP="0003705F">
      <w:pPr>
        <w:tabs>
          <w:tab w:val="left" w:pos="252"/>
        </w:tabs>
        <w:jc w:val="both"/>
        <w:rPr>
          <w:sz w:val="23"/>
          <w:szCs w:val="23"/>
        </w:rPr>
      </w:pPr>
      <w:r>
        <w:rPr>
          <w:sz w:val="23"/>
        </w:rPr>
        <w:t xml:space="preserve">2. </w:t>
      </w:r>
      <w:r>
        <w:rPr>
          <w:sz w:val="23"/>
        </w:rPr>
        <w:tab/>
        <w:t xml:space="preserve">Tilbehøret skal være i overensstemmelse med mekanisk miljøklasse M3 i overensstemmelse med punkt 1.3.2 i tillæg 1 til STAFS 2016:1 om måleinstrumenter. </w:t>
      </w:r>
    </w:p>
    <w:p w14:paraId="6E5B3FEC" w14:textId="77777777" w:rsidR="00724C69" w:rsidRPr="00FE333B" w:rsidRDefault="00724C69" w:rsidP="0003705F">
      <w:pPr>
        <w:tabs>
          <w:tab w:val="left" w:pos="252"/>
        </w:tabs>
        <w:jc w:val="both"/>
        <w:rPr>
          <w:sz w:val="23"/>
          <w:szCs w:val="23"/>
        </w:rPr>
      </w:pPr>
    </w:p>
    <w:p w14:paraId="3DB021D8" w14:textId="77777777" w:rsidR="00724C69" w:rsidRPr="00FE333B" w:rsidRDefault="00724C69" w:rsidP="00F64CE5">
      <w:pPr>
        <w:tabs>
          <w:tab w:val="left" w:pos="252"/>
        </w:tabs>
        <w:jc w:val="both"/>
        <w:rPr>
          <w:sz w:val="23"/>
          <w:szCs w:val="23"/>
        </w:rPr>
      </w:pPr>
      <w:r>
        <w:rPr>
          <w:sz w:val="23"/>
        </w:rPr>
        <w:t xml:space="preserve">3. </w:t>
      </w:r>
      <w:r>
        <w:rPr>
          <w:sz w:val="23"/>
        </w:rPr>
        <w:tab/>
        <w:t xml:space="preserve">Tilbehøret må ikke have egenskaber, der kan lette svigagtig anvendelse. </w:t>
      </w:r>
    </w:p>
    <w:p w14:paraId="290F1E88" w14:textId="77777777" w:rsidR="00724C69" w:rsidRPr="00FE333B" w:rsidRDefault="00724C69" w:rsidP="0003705F">
      <w:pPr>
        <w:tabs>
          <w:tab w:val="left" w:pos="252"/>
        </w:tabs>
        <w:jc w:val="both"/>
        <w:rPr>
          <w:sz w:val="23"/>
          <w:szCs w:val="23"/>
        </w:rPr>
      </w:pPr>
    </w:p>
    <w:p w14:paraId="441310B0" w14:textId="2ED8275A" w:rsidR="00724C69" w:rsidRPr="00FE333B" w:rsidRDefault="00724C69" w:rsidP="0003705F">
      <w:pPr>
        <w:tabs>
          <w:tab w:val="left" w:pos="252"/>
        </w:tabs>
        <w:jc w:val="both"/>
        <w:rPr>
          <w:sz w:val="23"/>
          <w:szCs w:val="23"/>
        </w:rPr>
      </w:pPr>
      <w:r>
        <w:rPr>
          <w:sz w:val="23"/>
        </w:rPr>
        <w:t xml:space="preserve">4. </w:t>
      </w:r>
      <w:r>
        <w:rPr>
          <w:sz w:val="23"/>
        </w:rPr>
        <w:tab/>
        <w:t xml:space="preserve">Tilbehøret skal være robust, og dets materialer skal være egnede til de driftsforhold og omgivelser, hvor det er beregnet til anvendelse. Det skal være konstrueret på en sådan måde, at risikoen for personskade ikke øges unødigt ved en kollision. </w:t>
      </w:r>
    </w:p>
    <w:p w14:paraId="2A73FC24" w14:textId="77777777" w:rsidR="00724C69" w:rsidRPr="00FE333B" w:rsidRDefault="00724C69" w:rsidP="0003705F">
      <w:pPr>
        <w:tabs>
          <w:tab w:val="left" w:pos="252"/>
        </w:tabs>
        <w:jc w:val="both"/>
        <w:rPr>
          <w:sz w:val="23"/>
          <w:szCs w:val="23"/>
        </w:rPr>
      </w:pPr>
    </w:p>
    <w:p w14:paraId="3E9CC081" w14:textId="77777777" w:rsidR="00724C69" w:rsidRPr="00FE333B" w:rsidRDefault="00724C69" w:rsidP="0003705F">
      <w:pPr>
        <w:tabs>
          <w:tab w:val="left" w:pos="252"/>
        </w:tabs>
        <w:jc w:val="both"/>
        <w:rPr>
          <w:sz w:val="23"/>
          <w:szCs w:val="23"/>
        </w:rPr>
      </w:pPr>
      <w:r>
        <w:rPr>
          <w:sz w:val="23"/>
        </w:rPr>
        <w:t xml:space="preserve">5. </w:t>
      </w:r>
      <w:r>
        <w:rPr>
          <w:sz w:val="23"/>
        </w:rPr>
        <w:tab/>
        <w:t xml:space="preserve">Tilbehørets foreskrevne egenskaber må ikke på uacceptabel vis påvirkes af, at andet tilbehør tilsluttes tilbehøret, af en egenskab ved selve det tilsluttede tilbehør eller af et fjerntilbehør, der kommunikerer med tilbehøret. </w:t>
      </w:r>
    </w:p>
    <w:p w14:paraId="1E91DD06" w14:textId="77777777" w:rsidR="00724C69" w:rsidRPr="00FE333B" w:rsidRDefault="00724C69" w:rsidP="0003705F">
      <w:pPr>
        <w:tabs>
          <w:tab w:val="left" w:pos="252"/>
        </w:tabs>
        <w:jc w:val="both"/>
        <w:rPr>
          <w:sz w:val="23"/>
          <w:szCs w:val="23"/>
        </w:rPr>
      </w:pPr>
    </w:p>
    <w:p w14:paraId="5CD8DF95" w14:textId="364AA11C" w:rsidR="00724C69" w:rsidRPr="00FE333B" w:rsidRDefault="00724C69" w:rsidP="0003705F">
      <w:pPr>
        <w:tabs>
          <w:tab w:val="left" w:pos="252"/>
        </w:tabs>
        <w:jc w:val="both"/>
        <w:rPr>
          <w:sz w:val="23"/>
          <w:szCs w:val="23"/>
        </w:rPr>
      </w:pPr>
      <w:r>
        <w:rPr>
          <w:sz w:val="23"/>
        </w:rPr>
        <w:t xml:space="preserve">6. </w:t>
      </w:r>
      <w:r>
        <w:rPr>
          <w:sz w:val="23"/>
        </w:rPr>
        <w:tab/>
        <w:t xml:space="preserve">Det skal være muligt fysisk og elektronisk at forsegle tilbehøret på en sådan måde, at de foreskrevne egenskaber sikres, når taxametret er i brug. Komponenter i tilbehøret, der er kritiske for de foreskrevne egenskaber, skal være beskyttet mod ydre og indre påvirkninger. Enhver handling på tilbehøret og seglene skal være let synlig. </w:t>
      </w:r>
    </w:p>
    <w:p w14:paraId="07063E02" w14:textId="77777777" w:rsidR="00724C69" w:rsidRPr="00FE333B" w:rsidRDefault="00724C69" w:rsidP="0003705F">
      <w:pPr>
        <w:tabs>
          <w:tab w:val="left" w:pos="252"/>
        </w:tabs>
        <w:jc w:val="both"/>
        <w:rPr>
          <w:sz w:val="23"/>
          <w:szCs w:val="23"/>
        </w:rPr>
      </w:pPr>
    </w:p>
    <w:p w14:paraId="15859544" w14:textId="77777777" w:rsidR="00724C69" w:rsidRPr="00FE333B" w:rsidRDefault="00724C69" w:rsidP="0003705F">
      <w:pPr>
        <w:tabs>
          <w:tab w:val="left" w:pos="252"/>
        </w:tabs>
        <w:jc w:val="both"/>
        <w:rPr>
          <w:sz w:val="23"/>
          <w:szCs w:val="23"/>
        </w:rPr>
      </w:pPr>
      <w:r>
        <w:rPr>
          <w:sz w:val="23"/>
        </w:rPr>
        <w:t xml:space="preserve">7. </w:t>
      </w:r>
      <w:r>
        <w:rPr>
          <w:sz w:val="23"/>
        </w:rPr>
        <w:tab/>
        <w:t>De dele af tilbehørets funktioner, der er reguleret i henhold til disse forskrifter, og som er bestemt af software, skal beskyttes mod forsætlige eller utilsigtede ændringer i henhold til følgende:</w:t>
      </w:r>
    </w:p>
    <w:p w14:paraId="40BC1091" w14:textId="77777777" w:rsidR="00724C69" w:rsidRPr="00FE333B" w:rsidRDefault="00971891" w:rsidP="00971891">
      <w:pPr>
        <w:tabs>
          <w:tab w:val="left" w:pos="252"/>
          <w:tab w:val="left" w:pos="518"/>
        </w:tabs>
        <w:ind w:firstLine="227"/>
        <w:jc w:val="both"/>
        <w:rPr>
          <w:sz w:val="23"/>
          <w:szCs w:val="23"/>
        </w:rPr>
      </w:pPr>
      <w:r>
        <w:rPr>
          <w:sz w:val="23"/>
        </w:rPr>
        <w:t>1.</w:t>
      </w:r>
      <w:r>
        <w:rPr>
          <w:sz w:val="23"/>
        </w:rPr>
        <w:tab/>
        <w:t>Koden skal lagres i en hukommelse, hvis indhold ikke kan påvirkes af brugeren</w:t>
      </w:r>
    </w:p>
    <w:p w14:paraId="09D473BB" w14:textId="77777777" w:rsidR="00724C69" w:rsidRPr="00FE333B" w:rsidRDefault="00971891" w:rsidP="00971891">
      <w:pPr>
        <w:tabs>
          <w:tab w:val="left" w:pos="252"/>
          <w:tab w:val="left" w:pos="518"/>
        </w:tabs>
        <w:ind w:firstLine="227"/>
        <w:jc w:val="both"/>
        <w:rPr>
          <w:sz w:val="23"/>
          <w:szCs w:val="23"/>
        </w:rPr>
      </w:pPr>
      <w:r>
        <w:rPr>
          <w:sz w:val="23"/>
        </w:rPr>
        <w:t>2.</w:t>
      </w:r>
      <w:r>
        <w:rPr>
          <w:sz w:val="23"/>
        </w:rPr>
        <w:tab/>
        <w:t>Indholdet af programkodehukommelsen kontrolleres automatisk, når tilbehøret er tilsluttet en spænding.</w:t>
      </w:r>
    </w:p>
    <w:p w14:paraId="3668735F" w14:textId="77777777" w:rsidR="00724C69" w:rsidRPr="00FE333B" w:rsidRDefault="00971891" w:rsidP="00971891">
      <w:pPr>
        <w:tabs>
          <w:tab w:val="left" w:pos="252"/>
          <w:tab w:val="left" w:pos="518"/>
        </w:tabs>
        <w:ind w:firstLine="227"/>
        <w:jc w:val="both"/>
        <w:rPr>
          <w:sz w:val="23"/>
          <w:szCs w:val="23"/>
        </w:rPr>
      </w:pPr>
      <w:r>
        <w:rPr>
          <w:sz w:val="23"/>
        </w:rPr>
        <w:t>3.</w:t>
      </w:r>
      <w:r>
        <w:rPr>
          <w:sz w:val="23"/>
        </w:rPr>
        <w:tab/>
        <w:t>Tilbehøret må ikke kunne påvirke totalisatorens funktion eller indhold.</w:t>
      </w:r>
    </w:p>
    <w:p w14:paraId="601EE451" w14:textId="77777777" w:rsidR="00724C69" w:rsidRPr="00FE333B" w:rsidRDefault="00724C69" w:rsidP="0003705F">
      <w:pPr>
        <w:tabs>
          <w:tab w:val="left" w:pos="252"/>
        </w:tabs>
        <w:jc w:val="both"/>
        <w:rPr>
          <w:sz w:val="23"/>
          <w:szCs w:val="23"/>
        </w:rPr>
      </w:pPr>
    </w:p>
    <w:p w14:paraId="1C29EB58" w14:textId="09BD9E26" w:rsidR="00724C69" w:rsidRPr="00FE333B" w:rsidRDefault="00724C69" w:rsidP="0003705F">
      <w:pPr>
        <w:tabs>
          <w:tab w:val="left" w:pos="252"/>
        </w:tabs>
        <w:jc w:val="both"/>
        <w:rPr>
          <w:sz w:val="23"/>
          <w:szCs w:val="23"/>
        </w:rPr>
      </w:pPr>
      <w:r>
        <w:rPr>
          <w:sz w:val="23"/>
        </w:rPr>
        <w:t xml:space="preserve">8. </w:t>
      </w:r>
      <w:r>
        <w:rPr>
          <w:sz w:val="23"/>
        </w:rPr>
        <w:tab/>
        <w:t>Software, der er kritisk for de foreskrevne egenskaber, skal have en unik softwareversionsangivelse og kontrolsum og være sikret mod andre påvirkninger end dem, der er foreskrevet. Tegn på indgreb skal være synlige i en rimelig lang periode.</w:t>
      </w:r>
    </w:p>
    <w:p w14:paraId="0F36425F" w14:textId="77777777" w:rsidR="00724C69" w:rsidRPr="00FE333B" w:rsidRDefault="00724C69" w:rsidP="0003705F">
      <w:pPr>
        <w:tabs>
          <w:tab w:val="left" w:pos="252"/>
        </w:tabs>
        <w:jc w:val="both"/>
        <w:rPr>
          <w:sz w:val="23"/>
          <w:szCs w:val="23"/>
        </w:rPr>
      </w:pPr>
    </w:p>
    <w:p w14:paraId="2F9D0137" w14:textId="77777777" w:rsidR="00724C69" w:rsidRPr="00FE333B" w:rsidRDefault="00724C69" w:rsidP="0003705F">
      <w:pPr>
        <w:tabs>
          <w:tab w:val="left" w:pos="252"/>
        </w:tabs>
        <w:jc w:val="both"/>
        <w:rPr>
          <w:sz w:val="23"/>
          <w:szCs w:val="23"/>
        </w:rPr>
      </w:pPr>
      <w:r>
        <w:rPr>
          <w:sz w:val="23"/>
        </w:rPr>
        <w:t xml:space="preserve">9. </w:t>
      </w:r>
      <w:r>
        <w:rPr>
          <w:sz w:val="23"/>
        </w:rPr>
        <w:tab/>
        <w:t>Data, der skal fremlægges på papir eller elektronisk eller som vist af tilbehøret, og software, der er afgørende for de foreskrevne egenskaber, og som lagres eller overføres, skal være tilstrækkeligt beskyttet mod utilsigtet eller bevidst forvanskning.</w:t>
      </w:r>
    </w:p>
    <w:p w14:paraId="3544787E" w14:textId="77777777" w:rsidR="00724C69" w:rsidRPr="00FE333B" w:rsidRDefault="00724C69" w:rsidP="0003705F">
      <w:pPr>
        <w:tabs>
          <w:tab w:val="left" w:pos="252"/>
        </w:tabs>
        <w:jc w:val="both"/>
        <w:rPr>
          <w:sz w:val="23"/>
          <w:szCs w:val="23"/>
        </w:rPr>
      </w:pPr>
    </w:p>
    <w:p w14:paraId="07CB18B1" w14:textId="2DF349E2" w:rsidR="00C30DE5" w:rsidRDefault="00971891" w:rsidP="0095151C">
      <w:pPr>
        <w:tabs>
          <w:tab w:val="left" w:pos="252"/>
          <w:tab w:val="left" w:pos="364"/>
        </w:tabs>
        <w:jc w:val="both"/>
        <w:rPr>
          <w:sz w:val="23"/>
          <w:szCs w:val="23"/>
        </w:rPr>
      </w:pPr>
      <w:r>
        <w:rPr>
          <w:sz w:val="23"/>
        </w:rPr>
        <w:t>10.</w:t>
      </w:r>
      <w:r>
        <w:rPr>
          <w:sz w:val="23"/>
        </w:rPr>
        <w:tab/>
        <w:t>Tilbehøret skal være konstrueret på en sådan måde, at taxameterudstyret i installeret stand kan udføre alle foreskrevne funktioner, uden at installationens tilslutninger brydes eller ændres.</w:t>
      </w:r>
    </w:p>
    <w:p w14:paraId="69662D5A" w14:textId="77777777" w:rsidR="000860CE" w:rsidRDefault="000860CE" w:rsidP="0095151C">
      <w:pPr>
        <w:tabs>
          <w:tab w:val="left" w:pos="252"/>
          <w:tab w:val="left" w:pos="364"/>
        </w:tabs>
        <w:jc w:val="both"/>
        <w:rPr>
          <w:sz w:val="23"/>
          <w:szCs w:val="23"/>
        </w:rPr>
      </w:pPr>
    </w:p>
    <w:p w14:paraId="1ECF47A0" w14:textId="194EA1B1" w:rsidR="004D0F75" w:rsidRPr="00FE333B" w:rsidRDefault="00C30DE5" w:rsidP="0095151C">
      <w:pPr>
        <w:tabs>
          <w:tab w:val="left" w:pos="252"/>
          <w:tab w:val="left" w:pos="364"/>
        </w:tabs>
        <w:jc w:val="both"/>
        <w:rPr>
          <w:sz w:val="23"/>
          <w:szCs w:val="23"/>
        </w:rPr>
      </w:pPr>
      <w:r>
        <w:rPr>
          <w:sz w:val="23"/>
        </w:rPr>
        <w:lastRenderedPageBreak/>
        <w:tab/>
        <w:t xml:space="preserve">Stk. 1 finder ikke anvendelse på funktioner, der udelukkende er bestemt til brug under installationen, eller når verifikation udføres af et akkrediteret vurderingsorgan. </w:t>
      </w:r>
    </w:p>
    <w:p w14:paraId="10FB9467" w14:textId="77777777" w:rsidR="004D0F75" w:rsidRPr="00FE333B" w:rsidRDefault="004D0F75" w:rsidP="00971891">
      <w:pPr>
        <w:tabs>
          <w:tab w:val="left" w:pos="252"/>
          <w:tab w:val="left" w:pos="350"/>
        </w:tabs>
        <w:jc w:val="both"/>
        <w:rPr>
          <w:sz w:val="23"/>
          <w:szCs w:val="23"/>
        </w:rPr>
      </w:pPr>
    </w:p>
    <w:p w14:paraId="1E78EDA4" w14:textId="77777777" w:rsidR="00724C69" w:rsidRPr="00FE333B" w:rsidRDefault="00724C69" w:rsidP="00971891">
      <w:pPr>
        <w:tabs>
          <w:tab w:val="left" w:pos="252"/>
          <w:tab w:val="left" w:pos="350"/>
        </w:tabs>
        <w:jc w:val="both"/>
        <w:rPr>
          <w:sz w:val="23"/>
          <w:szCs w:val="23"/>
        </w:rPr>
      </w:pPr>
      <w:r>
        <w:rPr>
          <w:sz w:val="23"/>
        </w:rPr>
        <w:t xml:space="preserve">11. </w:t>
      </w:r>
      <w:r>
        <w:rPr>
          <w:sz w:val="23"/>
        </w:rPr>
        <w:tab/>
        <w:t>Når tilbehøret har tilhørende software, som også indeholder andre funktioner end dem, der er foreskrevet, skal softwaren til de foreskrevne egenskaber kunne identificeres, og den må ikke påvirkes på nogen uacceptabel måde af nogen anden software.</w:t>
      </w:r>
    </w:p>
    <w:p w14:paraId="2041653A" w14:textId="77777777" w:rsidR="00724C69" w:rsidRPr="00FE333B" w:rsidRDefault="00724C69" w:rsidP="00971891">
      <w:pPr>
        <w:tabs>
          <w:tab w:val="left" w:pos="252"/>
          <w:tab w:val="left" w:pos="350"/>
        </w:tabs>
        <w:jc w:val="both"/>
        <w:rPr>
          <w:sz w:val="23"/>
          <w:szCs w:val="23"/>
        </w:rPr>
      </w:pPr>
    </w:p>
    <w:p w14:paraId="07D521D7" w14:textId="03AF47C9" w:rsidR="00724C69" w:rsidRPr="00FE333B" w:rsidRDefault="00971891" w:rsidP="00971891">
      <w:pPr>
        <w:tabs>
          <w:tab w:val="left" w:pos="252"/>
          <w:tab w:val="left" w:pos="350"/>
        </w:tabs>
        <w:jc w:val="both"/>
        <w:rPr>
          <w:sz w:val="23"/>
          <w:szCs w:val="23"/>
        </w:rPr>
      </w:pPr>
      <w:r>
        <w:rPr>
          <w:sz w:val="23"/>
        </w:rPr>
        <w:t>12.</w:t>
      </w:r>
      <w:r>
        <w:rPr>
          <w:sz w:val="23"/>
        </w:rPr>
        <w:tab/>
      </w:r>
      <w:r>
        <w:t xml:space="preserve"> </w:t>
      </w:r>
      <w:r>
        <w:rPr>
          <w:sz w:val="23"/>
        </w:rPr>
        <w:t>Et tilbehør skal fremstille en kvittering, når taxametret bevæger sig fra driftspositionen "Stoppet" til driftspositionen "Ledig". Det skal altid kunne fremstille en kvittering på papir og kan også kun fremstille en kvittering i elektronisk form. Tilbehøret kan være i stand til at fremstille flere kvitteringer for delvis betaling af en køreopgave. Hvis beløbet eller beløbene skal faktureres, gælder det samme for følgesedler. Hver kvittering og følgeseddel, der fremstilles, skal mindst indeholde følgende oplysninger:</w:t>
      </w:r>
    </w:p>
    <w:p w14:paraId="167FD853" w14:textId="77777777" w:rsidR="00724C69" w:rsidRPr="00FE333B" w:rsidRDefault="00724C69" w:rsidP="00971891">
      <w:pPr>
        <w:tabs>
          <w:tab w:val="left" w:pos="252"/>
          <w:tab w:val="left" w:pos="350"/>
          <w:tab w:val="left" w:pos="518"/>
        </w:tabs>
        <w:ind w:firstLine="227"/>
        <w:jc w:val="both"/>
        <w:rPr>
          <w:sz w:val="23"/>
          <w:szCs w:val="23"/>
        </w:rPr>
      </w:pPr>
      <w:r>
        <w:rPr>
          <w:sz w:val="23"/>
        </w:rPr>
        <w:t>1.</w:t>
      </w:r>
      <w:r>
        <w:rPr>
          <w:sz w:val="23"/>
        </w:rPr>
        <w:tab/>
        <w:t>om dokumentet er en kvittering eller følgeseddel med angivelse af henholdsvis "elektronisk kvittering" eller "elektronisk følgeseddel", hvis dokumentet er udfærdiget i elektronisk form</w:t>
      </w:r>
    </w:p>
    <w:p w14:paraId="419AA9DD" w14:textId="17D5F474" w:rsidR="00724C69" w:rsidRPr="00FE333B" w:rsidRDefault="00971891" w:rsidP="00971891">
      <w:pPr>
        <w:tabs>
          <w:tab w:val="left" w:pos="252"/>
          <w:tab w:val="left" w:pos="350"/>
          <w:tab w:val="left" w:pos="518"/>
        </w:tabs>
        <w:ind w:firstLine="227"/>
        <w:jc w:val="both"/>
        <w:rPr>
          <w:strike/>
          <w:color w:val="000000"/>
          <w:sz w:val="23"/>
          <w:szCs w:val="23"/>
        </w:rPr>
      </w:pPr>
      <w:r>
        <w:rPr>
          <w:color w:val="000000"/>
          <w:sz w:val="23"/>
        </w:rPr>
        <w:t>2.</w:t>
      </w:r>
      <w:r>
        <w:rPr>
          <w:color w:val="000000"/>
          <w:sz w:val="23"/>
        </w:rPr>
        <w:tab/>
        <w:t xml:space="preserve">serienummeret på kvitteringen eller </w:t>
      </w:r>
      <w:proofErr w:type="spellStart"/>
      <w:r>
        <w:rPr>
          <w:color w:val="000000"/>
          <w:sz w:val="23"/>
        </w:rPr>
        <w:t>følgeseddelen</w:t>
      </w:r>
      <w:proofErr w:type="spellEnd"/>
      <w:r>
        <w:rPr>
          <w:color w:val="000000"/>
          <w:sz w:val="23"/>
        </w:rPr>
        <w:t xml:space="preserve"> med mindst seks cifre i den samme ubrudte og stigende serie af fortløbende numre, hvert serienummer, der svarer til en køreopgave, og, hvis tilbehøret er i stand til at fremstille kvitteringer for delvis betaling, serienummeret efterfulgt af en bindestreg og serienummeret for det aktuelle beløb, der skal betales delvist, idet serienummeret for den første rate af en køreopgave er "001"</w:t>
      </w:r>
    </w:p>
    <w:p w14:paraId="65736896" w14:textId="77777777" w:rsidR="00724C69" w:rsidRPr="00FE333B" w:rsidRDefault="00971891" w:rsidP="00971891">
      <w:pPr>
        <w:tabs>
          <w:tab w:val="left" w:pos="252"/>
          <w:tab w:val="left" w:pos="350"/>
          <w:tab w:val="left" w:pos="518"/>
        </w:tabs>
        <w:ind w:firstLine="227"/>
        <w:jc w:val="both"/>
        <w:rPr>
          <w:sz w:val="23"/>
          <w:szCs w:val="23"/>
        </w:rPr>
      </w:pPr>
      <w:r>
        <w:rPr>
          <w:sz w:val="23"/>
        </w:rPr>
        <w:t>3.</w:t>
      </w:r>
      <w:r>
        <w:rPr>
          <w:sz w:val="23"/>
        </w:rPr>
        <w:tab/>
        <w:t xml:space="preserve">den aktuelle dato (åå.mm.dd) </w:t>
      </w:r>
    </w:p>
    <w:p w14:paraId="17803283" w14:textId="77777777" w:rsidR="00724C69" w:rsidRPr="00FE333B" w:rsidRDefault="00971891" w:rsidP="00971891">
      <w:pPr>
        <w:tabs>
          <w:tab w:val="left" w:pos="252"/>
          <w:tab w:val="left" w:pos="350"/>
          <w:tab w:val="left" w:pos="518"/>
        </w:tabs>
        <w:ind w:firstLine="227"/>
        <w:jc w:val="both"/>
        <w:rPr>
          <w:sz w:val="23"/>
          <w:szCs w:val="23"/>
        </w:rPr>
      </w:pPr>
      <w:r>
        <w:rPr>
          <w:sz w:val="23"/>
        </w:rPr>
        <w:t>4.</w:t>
      </w:r>
      <w:r>
        <w:rPr>
          <w:sz w:val="23"/>
        </w:rPr>
        <w:tab/>
        <w:t xml:space="preserve">taxaselskabets navn og personnummer, koordinationsnummer eller firmaidentitetsnummer </w:t>
      </w:r>
    </w:p>
    <w:p w14:paraId="2C1E9446" w14:textId="77777777" w:rsidR="00724C69" w:rsidRPr="00FE333B" w:rsidRDefault="00724C69" w:rsidP="00971891">
      <w:pPr>
        <w:tabs>
          <w:tab w:val="left" w:pos="252"/>
          <w:tab w:val="left" w:pos="350"/>
          <w:tab w:val="left" w:pos="518"/>
        </w:tabs>
        <w:ind w:firstLine="227"/>
        <w:jc w:val="both"/>
        <w:rPr>
          <w:sz w:val="23"/>
          <w:szCs w:val="23"/>
        </w:rPr>
      </w:pPr>
      <w:r>
        <w:rPr>
          <w:sz w:val="23"/>
        </w:rPr>
        <w:t>5.</w:t>
      </w:r>
      <w:r>
        <w:rPr>
          <w:sz w:val="23"/>
        </w:rPr>
        <w:tab/>
        <w:t>taxaselskabets postadresse</w:t>
      </w:r>
    </w:p>
    <w:p w14:paraId="2C2AFC40" w14:textId="77777777" w:rsidR="00724C69" w:rsidRPr="00FE333B" w:rsidRDefault="00971891" w:rsidP="00971891">
      <w:pPr>
        <w:tabs>
          <w:tab w:val="left" w:pos="252"/>
          <w:tab w:val="left" w:pos="350"/>
          <w:tab w:val="left" w:pos="518"/>
        </w:tabs>
        <w:ind w:firstLine="227"/>
        <w:jc w:val="both"/>
        <w:rPr>
          <w:sz w:val="23"/>
          <w:szCs w:val="23"/>
        </w:rPr>
      </w:pPr>
      <w:r>
        <w:rPr>
          <w:sz w:val="23"/>
        </w:rPr>
        <w:t>6.</w:t>
      </w:r>
      <w:r>
        <w:rPr>
          <w:sz w:val="23"/>
        </w:rPr>
        <w:tab/>
        <w:t>taxachaufførens førerkode eller kendingsnummer</w:t>
      </w:r>
    </w:p>
    <w:p w14:paraId="081BED48" w14:textId="77777777" w:rsidR="00724C69" w:rsidRPr="00FE333B" w:rsidRDefault="00971891" w:rsidP="00971891">
      <w:pPr>
        <w:tabs>
          <w:tab w:val="left" w:pos="252"/>
          <w:tab w:val="left" w:pos="350"/>
          <w:tab w:val="left" w:pos="518"/>
        </w:tabs>
        <w:ind w:firstLine="227"/>
        <w:jc w:val="both"/>
        <w:rPr>
          <w:sz w:val="23"/>
          <w:szCs w:val="23"/>
        </w:rPr>
      </w:pPr>
      <w:r>
        <w:rPr>
          <w:sz w:val="23"/>
        </w:rPr>
        <w:t>7.</w:t>
      </w:r>
      <w:r>
        <w:rPr>
          <w:sz w:val="23"/>
        </w:rPr>
        <w:tab/>
        <w:t>taxakøretøjets registreringsnummer</w:t>
      </w:r>
    </w:p>
    <w:p w14:paraId="326AA851" w14:textId="303AE65E" w:rsidR="00724C69" w:rsidRDefault="00971891" w:rsidP="00971891">
      <w:pPr>
        <w:tabs>
          <w:tab w:val="left" w:pos="252"/>
          <w:tab w:val="left" w:pos="350"/>
          <w:tab w:val="left" w:pos="518"/>
        </w:tabs>
        <w:ind w:firstLine="227"/>
        <w:jc w:val="both"/>
        <w:rPr>
          <w:sz w:val="23"/>
          <w:szCs w:val="23"/>
        </w:rPr>
      </w:pPr>
      <w:r>
        <w:rPr>
          <w:sz w:val="23"/>
        </w:rPr>
        <w:t>8.</w:t>
      </w:r>
      <w:r>
        <w:rPr>
          <w:sz w:val="23"/>
        </w:rPr>
        <w:tab/>
        <w:t>tidspunktet for påbegyndelsen af køreopgaven (tt.mm)</w:t>
      </w:r>
    </w:p>
    <w:p w14:paraId="5EA4724C" w14:textId="0E449CCE" w:rsidR="009B5FAA" w:rsidRPr="00FE333B" w:rsidRDefault="00543000" w:rsidP="00971891">
      <w:pPr>
        <w:tabs>
          <w:tab w:val="left" w:pos="252"/>
          <w:tab w:val="left" w:pos="350"/>
          <w:tab w:val="left" w:pos="518"/>
        </w:tabs>
        <w:ind w:firstLine="227"/>
        <w:jc w:val="both"/>
        <w:rPr>
          <w:sz w:val="23"/>
          <w:szCs w:val="23"/>
        </w:rPr>
      </w:pPr>
      <w:r>
        <w:rPr>
          <w:sz w:val="23"/>
        </w:rPr>
        <w:t xml:space="preserve">9. </w:t>
      </w:r>
      <w:r>
        <w:rPr>
          <w:sz w:val="23"/>
        </w:rPr>
        <w:tab/>
        <w:t>tidspunktet for den delvise betaling (tt.mm)</w:t>
      </w:r>
    </w:p>
    <w:p w14:paraId="40C7F801" w14:textId="3DF0B70F" w:rsidR="00724C69" w:rsidRPr="00FE333B" w:rsidRDefault="00543000" w:rsidP="00971891">
      <w:pPr>
        <w:tabs>
          <w:tab w:val="left" w:pos="252"/>
          <w:tab w:val="left" w:pos="350"/>
          <w:tab w:val="left" w:pos="518"/>
        </w:tabs>
        <w:ind w:firstLine="227"/>
        <w:jc w:val="both"/>
        <w:rPr>
          <w:sz w:val="23"/>
          <w:szCs w:val="23"/>
        </w:rPr>
      </w:pPr>
      <w:r>
        <w:rPr>
          <w:sz w:val="23"/>
        </w:rPr>
        <w:t xml:space="preserve">10. tidspunktet for afslutningen af køreopgaven (tt.mm) </w:t>
      </w:r>
    </w:p>
    <w:p w14:paraId="52820A44" w14:textId="10CF3171" w:rsidR="00724C69" w:rsidRPr="00FE333B" w:rsidRDefault="00543000" w:rsidP="00971891">
      <w:pPr>
        <w:tabs>
          <w:tab w:val="left" w:pos="252"/>
          <w:tab w:val="left" w:pos="350"/>
          <w:tab w:val="left" w:pos="518"/>
          <w:tab w:val="left" w:pos="588"/>
        </w:tabs>
        <w:ind w:firstLine="227"/>
        <w:jc w:val="both"/>
        <w:rPr>
          <w:b/>
          <w:sz w:val="23"/>
          <w:szCs w:val="23"/>
        </w:rPr>
      </w:pPr>
      <w:r>
        <w:rPr>
          <w:sz w:val="23"/>
        </w:rPr>
        <w:t>11. distance tilbagelagt under køreopgaven (0,00 km),</w:t>
      </w:r>
    </w:p>
    <w:p w14:paraId="61D0AC9E" w14:textId="1F47C69A" w:rsidR="00724C69" w:rsidRPr="00FE333B" w:rsidRDefault="00543000" w:rsidP="00971891">
      <w:pPr>
        <w:tabs>
          <w:tab w:val="left" w:pos="252"/>
          <w:tab w:val="left" w:pos="350"/>
          <w:tab w:val="left" w:pos="518"/>
          <w:tab w:val="left" w:pos="588"/>
        </w:tabs>
        <w:ind w:firstLine="227"/>
        <w:jc w:val="both"/>
        <w:rPr>
          <w:b/>
          <w:sz w:val="23"/>
          <w:szCs w:val="23"/>
        </w:rPr>
      </w:pPr>
      <w:r>
        <w:rPr>
          <w:sz w:val="23"/>
        </w:rPr>
        <w:t>12. tariffer, der anvendes under køreopgaven med separat præsentation af tariftype og tarifværdier</w:t>
      </w:r>
    </w:p>
    <w:p w14:paraId="1D7B020B" w14:textId="2FCD16B1" w:rsidR="00724C69" w:rsidRPr="00FE333B" w:rsidRDefault="00543000" w:rsidP="00971891">
      <w:pPr>
        <w:tabs>
          <w:tab w:val="left" w:pos="252"/>
          <w:tab w:val="left" w:pos="350"/>
          <w:tab w:val="left" w:pos="518"/>
          <w:tab w:val="left" w:pos="588"/>
        </w:tabs>
        <w:ind w:firstLine="227"/>
        <w:jc w:val="both"/>
        <w:rPr>
          <w:sz w:val="23"/>
          <w:szCs w:val="23"/>
        </w:rPr>
      </w:pPr>
      <w:r>
        <w:rPr>
          <w:sz w:val="23"/>
        </w:rPr>
        <w:t>13.</w:t>
      </w:r>
      <w:r>
        <w:rPr>
          <w:sz w:val="23"/>
        </w:rPr>
        <w:tab/>
        <w:t xml:space="preserve"> en fuldstændig redegørelse for, hvordan og i hvilket omfang tarifferne og de respektive tarifværdier blev anvendt til beregning af prisen for køreopgaverne, der er fastsat på en sådan måde, at forholdet mellem den opkrævede pris og præstationen, herunder eventuelle afgifter, er klart og kan verificeres efterfølgende og </w:t>
      </w:r>
    </w:p>
    <w:p w14:paraId="3198A45C" w14:textId="0235DD93" w:rsidR="002E14E5" w:rsidRPr="00BF220E" w:rsidRDefault="00543000" w:rsidP="00DA0FCA">
      <w:pPr>
        <w:tabs>
          <w:tab w:val="left" w:pos="252"/>
          <w:tab w:val="left" w:pos="350"/>
          <w:tab w:val="left" w:pos="518"/>
          <w:tab w:val="left" w:pos="588"/>
        </w:tabs>
        <w:ind w:firstLine="227"/>
        <w:jc w:val="both"/>
        <w:rPr>
          <w:strike/>
          <w:sz w:val="23"/>
          <w:szCs w:val="23"/>
        </w:rPr>
      </w:pPr>
      <w:r>
        <w:rPr>
          <w:sz w:val="23"/>
        </w:rPr>
        <w:t>14. det beløb, der skal betales, med særskilt præsentation af den eller de anvendte betalingsmetoder, det betalte beløb med hver betalingsmåde samt moms og momssats, der indgår i det samlede beløb</w:t>
      </w:r>
    </w:p>
    <w:p w14:paraId="03EA8286" w14:textId="77777777" w:rsidR="00724C69" w:rsidRPr="00FE333B" w:rsidRDefault="00724C69" w:rsidP="00971891">
      <w:pPr>
        <w:tabs>
          <w:tab w:val="left" w:pos="252"/>
          <w:tab w:val="left" w:pos="350"/>
        </w:tabs>
        <w:ind w:firstLine="227"/>
        <w:jc w:val="both"/>
        <w:rPr>
          <w:sz w:val="23"/>
          <w:szCs w:val="23"/>
        </w:rPr>
      </w:pPr>
      <w:r>
        <w:rPr>
          <w:sz w:val="23"/>
        </w:rPr>
        <w:t xml:space="preserve">Tilbehøret skal være konstrueret på en sådan måde, at kopier af de seks seneste kvitteringer eller følgesedler kan fremstilles på papir. En kopi af kvitteringen eller </w:t>
      </w:r>
      <w:proofErr w:type="spellStart"/>
      <w:r>
        <w:rPr>
          <w:sz w:val="23"/>
        </w:rPr>
        <w:t>følgeseddelen</w:t>
      </w:r>
      <w:proofErr w:type="spellEnd"/>
      <w:r>
        <w:rPr>
          <w:sz w:val="23"/>
        </w:rPr>
        <w:t xml:space="preserve"> skal indeholde ordet "KOPIA" på samme linje som serienummeret.</w:t>
      </w:r>
    </w:p>
    <w:p w14:paraId="569DF08C" w14:textId="77777777" w:rsidR="00724C69" w:rsidRPr="00FE333B" w:rsidRDefault="00724C69" w:rsidP="00971891">
      <w:pPr>
        <w:tabs>
          <w:tab w:val="left" w:pos="252"/>
          <w:tab w:val="left" w:pos="350"/>
        </w:tabs>
        <w:jc w:val="both"/>
        <w:rPr>
          <w:sz w:val="23"/>
          <w:szCs w:val="23"/>
        </w:rPr>
      </w:pPr>
    </w:p>
    <w:p w14:paraId="04220899" w14:textId="77777777" w:rsidR="00724C69" w:rsidRPr="00FE333B" w:rsidRDefault="00971891" w:rsidP="00971891">
      <w:pPr>
        <w:tabs>
          <w:tab w:val="left" w:pos="252"/>
          <w:tab w:val="left" w:pos="350"/>
        </w:tabs>
        <w:jc w:val="both"/>
        <w:rPr>
          <w:sz w:val="23"/>
          <w:szCs w:val="23"/>
        </w:rPr>
      </w:pPr>
      <w:r>
        <w:rPr>
          <w:sz w:val="23"/>
        </w:rPr>
        <w:t>13.</w:t>
      </w:r>
      <w:r>
        <w:rPr>
          <w:sz w:val="23"/>
        </w:rPr>
        <w:tab/>
        <w:t>Tilbehøret skal være konstrueret på en sådan måde, at en køretidsrapport, der indeholder følgende indhold og omrids, kan udfærdiges på papir ved afslutningen af en køreperiode:</w:t>
      </w:r>
    </w:p>
    <w:p w14:paraId="28B091FA" w14:textId="77777777" w:rsidR="00724C69" w:rsidRPr="00FE333B" w:rsidRDefault="00971891" w:rsidP="00971891">
      <w:pPr>
        <w:tabs>
          <w:tab w:val="left" w:pos="252"/>
          <w:tab w:val="left" w:pos="350"/>
          <w:tab w:val="left" w:pos="518"/>
        </w:tabs>
        <w:ind w:firstLine="227"/>
        <w:jc w:val="both"/>
        <w:rPr>
          <w:sz w:val="23"/>
          <w:szCs w:val="23"/>
        </w:rPr>
      </w:pPr>
      <w:r>
        <w:rPr>
          <w:sz w:val="23"/>
        </w:rPr>
        <w:t>1.</w:t>
      </w:r>
      <w:r>
        <w:rPr>
          <w:sz w:val="23"/>
        </w:rPr>
        <w:tab/>
        <w:t xml:space="preserve">"KØRETIDSRAPPORT" </w:t>
      </w:r>
    </w:p>
    <w:p w14:paraId="18DCE6BC" w14:textId="5F55E63D" w:rsidR="00724C69" w:rsidRDefault="00971891" w:rsidP="00971891">
      <w:pPr>
        <w:tabs>
          <w:tab w:val="left" w:pos="252"/>
          <w:tab w:val="left" w:pos="350"/>
          <w:tab w:val="left" w:pos="518"/>
        </w:tabs>
        <w:ind w:firstLine="227"/>
        <w:jc w:val="both"/>
        <w:rPr>
          <w:sz w:val="23"/>
          <w:szCs w:val="23"/>
        </w:rPr>
      </w:pPr>
      <w:r>
        <w:rPr>
          <w:sz w:val="23"/>
        </w:rPr>
        <w:t>2.</w:t>
      </w:r>
      <w:r>
        <w:rPr>
          <w:sz w:val="23"/>
        </w:rPr>
        <w:tab/>
        <w:t>serienummer med mindst seks cifre</w:t>
      </w:r>
    </w:p>
    <w:p w14:paraId="7D6E95F6" w14:textId="77777777" w:rsidR="000860CE" w:rsidRPr="00FE333B" w:rsidRDefault="000860CE" w:rsidP="00971891">
      <w:pPr>
        <w:tabs>
          <w:tab w:val="left" w:pos="252"/>
          <w:tab w:val="left" w:pos="350"/>
          <w:tab w:val="left" w:pos="518"/>
        </w:tabs>
        <w:ind w:firstLine="227"/>
        <w:jc w:val="both"/>
        <w:rPr>
          <w:sz w:val="23"/>
          <w:szCs w:val="23"/>
        </w:rPr>
      </w:pPr>
    </w:p>
    <w:p w14:paraId="6D8C75A3" w14:textId="77777777" w:rsidR="00724C69" w:rsidRPr="00FE333B" w:rsidRDefault="00971891" w:rsidP="00971891">
      <w:pPr>
        <w:tabs>
          <w:tab w:val="left" w:pos="252"/>
          <w:tab w:val="left" w:pos="350"/>
          <w:tab w:val="left" w:pos="518"/>
        </w:tabs>
        <w:ind w:firstLine="227"/>
        <w:jc w:val="both"/>
        <w:rPr>
          <w:sz w:val="23"/>
          <w:szCs w:val="23"/>
        </w:rPr>
      </w:pPr>
      <w:r>
        <w:rPr>
          <w:sz w:val="23"/>
        </w:rPr>
        <w:t>3.</w:t>
      </w:r>
      <w:r>
        <w:rPr>
          <w:sz w:val="23"/>
        </w:rPr>
        <w:tab/>
        <w:t>taxaselskabets navn og personnummer, koordinationsnummer eller firmaidentitetsnummer</w:t>
      </w:r>
    </w:p>
    <w:p w14:paraId="4089E906" w14:textId="77777777" w:rsidR="00724C69" w:rsidRPr="00FE333B" w:rsidRDefault="00971891" w:rsidP="00971891">
      <w:pPr>
        <w:tabs>
          <w:tab w:val="left" w:pos="252"/>
          <w:tab w:val="left" w:pos="350"/>
          <w:tab w:val="left" w:pos="518"/>
        </w:tabs>
        <w:ind w:firstLine="227"/>
        <w:jc w:val="both"/>
        <w:rPr>
          <w:sz w:val="23"/>
          <w:szCs w:val="23"/>
        </w:rPr>
      </w:pPr>
      <w:r>
        <w:rPr>
          <w:sz w:val="23"/>
        </w:rPr>
        <w:t>4.</w:t>
      </w:r>
      <w:r>
        <w:rPr>
          <w:sz w:val="23"/>
        </w:rPr>
        <w:tab/>
        <w:t xml:space="preserve">taxakøretøjets registreringsnummer </w:t>
      </w:r>
    </w:p>
    <w:p w14:paraId="05BD59EF" w14:textId="77777777" w:rsidR="00724C69" w:rsidRPr="00FE333B" w:rsidRDefault="00971891" w:rsidP="00971891">
      <w:pPr>
        <w:tabs>
          <w:tab w:val="left" w:pos="252"/>
          <w:tab w:val="left" w:pos="350"/>
          <w:tab w:val="left" w:pos="518"/>
        </w:tabs>
        <w:ind w:firstLine="227"/>
        <w:jc w:val="both"/>
        <w:rPr>
          <w:sz w:val="23"/>
          <w:szCs w:val="23"/>
        </w:rPr>
      </w:pPr>
      <w:r>
        <w:rPr>
          <w:sz w:val="23"/>
        </w:rPr>
        <w:t>5.</w:t>
      </w:r>
      <w:r>
        <w:rPr>
          <w:sz w:val="23"/>
        </w:rPr>
        <w:tab/>
        <w:t>taxachaufførens førerkode eller kendingsnummer</w:t>
      </w:r>
    </w:p>
    <w:p w14:paraId="4C2FD5A1" w14:textId="2E7C1FDF" w:rsidR="00724C69" w:rsidRPr="00FE333B" w:rsidRDefault="00971891" w:rsidP="00971891">
      <w:pPr>
        <w:tabs>
          <w:tab w:val="left" w:pos="252"/>
          <w:tab w:val="left" w:pos="350"/>
          <w:tab w:val="left" w:pos="518"/>
        </w:tabs>
        <w:ind w:firstLine="227"/>
        <w:jc w:val="both"/>
        <w:rPr>
          <w:sz w:val="23"/>
          <w:szCs w:val="23"/>
        </w:rPr>
      </w:pPr>
      <w:r>
        <w:rPr>
          <w:sz w:val="23"/>
        </w:rPr>
        <w:t>6.</w:t>
      </w:r>
      <w:r>
        <w:rPr>
          <w:sz w:val="23"/>
        </w:rPr>
        <w:tab/>
        <w:t>certifikatnummeret og serienummeret på taxametret og tilbehøret samt serienummeret på hver enhed, hvis tilbehøret består af flere enheder</w:t>
      </w:r>
      <w:r>
        <w:rPr>
          <w:strike/>
          <w:sz w:val="23"/>
        </w:rPr>
        <w:t xml:space="preserve"> </w:t>
      </w:r>
    </w:p>
    <w:p w14:paraId="622356FB" w14:textId="77777777" w:rsidR="00724C69" w:rsidRPr="00FE333B" w:rsidRDefault="00971891" w:rsidP="00971891">
      <w:pPr>
        <w:tabs>
          <w:tab w:val="left" w:pos="252"/>
          <w:tab w:val="left" w:pos="350"/>
          <w:tab w:val="left" w:pos="518"/>
        </w:tabs>
        <w:ind w:firstLine="227"/>
        <w:jc w:val="both"/>
        <w:rPr>
          <w:sz w:val="23"/>
          <w:szCs w:val="23"/>
        </w:rPr>
      </w:pPr>
      <w:r>
        <w:rPr>
          <w:sz w:val="23"/>
        </w:rPr>
        <w:t>7.</w:t>
      </w:r>
      <w:r>
        <w:rPr>
          <w:sz w:val="23"/>
        </w:rPr>
        <w:tab/>
        <w:t xml:space="preserve">softwareversionsangivelser og kontrolsummer for software, der indgår i taxametret og tilbehøret </w:t>
      </w:r>
    </w:p>
    <w:p w14:paraId="00CCBEB1" w14:textId="77777777" w:rsidR="00724C69" w:rsidRPr="00FE333B" w:rsidRDefault="00971891" w:rsidP="00971891">
      <w:pPr>
        <w:tabs>
          <w:tab w:val="left" w:pos="252"/>
          <w:tab w:val="left" w:pos="350"/>
          <w:tab w:val="left" w:pos="518"/>
        </w:tabs>
        <w:ind w:firstLine="227"/>
        <w:jc w:val="both"/>
        <w:rPr>
          <w:sz w:val="23"/>
          <w:szCs w:val="23"/>
        </w:rPr>
      </w:pPr>
      <w:r>
        <w:rPr>
          <w:sz w:val="23"/>
        </w:rPr>
        <w:t>8.</w:t>
      </w:r>
      <w:r>
        <w:rPr>
          <w:sz w:val="23"/>
        </w:rPr>
        <w:tab/>
        <w:t>taxameterkonstant (Tk)</w:t>
      </w:r>
    </w:p>
    <w:p w14:paraId="49BC482B" w14:textId="77777777" w:rsidR="00724C69" w:rsidRPr="00FE333B" w:rsidRDefault="00971891" w:rsidP="00971891">
      <w:pPr>
        <w:tabs>
          <w:tab w:val="left" w:pos="252"/>
          <w:tab w:val="left" w:pos="350"/>
          <w:tab w:val="left" w:pos="518"/>
        </w:tabs>
        <w:ind w:firstLine="227"/>
        <w:jc w:val="both"/>
        <w:rPr>
          <w:sz w:val="23"/>
          <w:szCs w:val="23"/>
        </w:rPr>
      </w:pPr>
      <w:r>
        <w:rPr>
          <w:sz w:val="23"/>
        </w:rPr>
        <w:t>9.</w:t>
      </w:r>
      <w:r>
        <w:rPr>
          <w:sz w:val="23"/>
        </w:rPr>
        <w:tab/>
        <w:t>dato for seneste segl (åå.mm.dd)</w:t>
      </w:r>
    </w:p>
    <w:p w14:paraId="5729787B"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dato og tidspunkt for køreperiodens begyndelse (åå.mm.dd, tt.mm)</w:t>
      </w:r>
    </w:p>
    <w:p w14:paraId="6CFFEA56"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dato og tidspunkt for køreperiodens udløb (åååå.mm.dd, tt.mm)</w:t>
      </w:r>
    </w:p>
    <w:p w14:paraId="30CDD569" w14:textId="77777777" w:rsidR="00724C69" w:rsidRPr="00FE333B" w:rsidRDefault="00724C69" w:rsidP="00AE44BF">
      <w:pPr>
        <w:tabs>
          <w:tab w:val="left" w:pos="252"/>
          <w:tab w:val="left" w:pos="350"/>
          <w:tab w:val="left" w:pos="588"/>
        </w:tabs>
        <w:ind w:firstLine="227"/>
        <w:jc w:val="both"/>
        <w:rPr>
          <w:sz w:val="23"/>
          <w:szCs w:val="23"/>
        </w:rPr>
      </w:pPr>
      <w:r>
        <w:rPr>
          <w:sz w:val="23"/>
        </w:rPr>
        <w:t>12.</w:t>
      </w:r>
      <w:r>
        <w:rPr>
          <w:sz w:val="23"/>
        </w:rPr>
        <w:tab/>
        <w:t xml:space="preserve">distance tilbagelagt under køreperioden (0,00 km) </w:t>
      </w:r>
    </w:p>
    <w:p w14:paraId="6380F3D6" w14:textId="77777777" w:rsidR="00724C69" w:rsidRPr="00FE333B" w:rsidRDefault="00724C69" w:rsidP="00AE44BF">
      <w:pPr>
        <w:tabs>
          <w:tab w:val="left" w:pos="252"/>
          <w:tab w:val="left" w:pos="350"/>
          <w:tab w:val="left" w:pos="588"/>
        </w:tabs>
        <w:ind w:firstLine="227"/>
        <w:jc w:val="both"/>
        <w:rPr>
          <w:sz w:val="23"/>
          <w:szCs w:val="23"/>
        </w:rPr>
      </w:pPr>
      <w:r>
        <w:rPr>
          <w:sz w:val="23"/>
        </w:rPr>
        <w:t>13.</w:t>
      </w:r>
      <w:r>
        <w:rPr>
          <w:sz w:val="23"/>
        </w:rPr>
        <w:tab/>
        <w:t xml:space="preserve">distance tilbagelagt under køreperioden i driftsindstillingerne "Optaget" og "Stoppet" (0,00 km) </w:t>
      </w:r>
    </w:p>
    <w:p w14:paraId="651738A6" w14:textId="77777777" w:rsidR="00724C69" w:rsidRPr="00FE333B" w:rsidRDefault="00AE44BF" w:rsidP="00AE44BF">
      <w:pPr>
        <w:tabs>
          <w:tab w:val="left" w:pos="252"/>
          <w:tab w:val="left" w:pos="350"/>
          <w:tab w:val="left" w:pos="588"/>
        </w:tabs>
        <w:ind w:firstLine="227"/>
        <w:jc w:val="both"/>
        <w:rPr>
          <w:sz w:val="23"/>
          <w:szCs w:val="23"/>
        </w:rPr>
      </w:pPr>
      <w:r>
        <w:rPr>
          <w:sz w:val="23"/>
        </w:rPr>
        <w:t>14.</w:t>
      </w:r>
      <w:r>
        <w:rPr>
          <w:sz w:val="23"/>
        </w:rPr>
        <w:tab/>
        <w:t xml:space="preserve">antal køreopgaver, der er registreret i løbet af køreperioden, med særskilt præsentation af serienumrene for den første og den sidste køreopgave </w:t>
      </w:r>
    </w:p>
    <w:p w14:paraId="46E52553" w14:textId="77777777" w:rsidR="00724C69" w:rsidRPr="00FE333B" w:rsidRDefault="00AE44BF" w:rsidP="00AE44BF">
      <w:pPr>
        <w:tabs>
          <w:tab w:val="left" w:pos="252"/>
          <w:tab w:val="left" w:pos="350"/>
          <w:tab w:val="left" w:pos="588"/>
        </w:tabs>
        <w:ind w:firstLine="227"/>
        <w:jc w:val="both"/>
        <w:rPr>
          <w:sz w:val="23"/>
          <w:szCs w:val="23"/>
        </w:rPr>
      </w:pPr>
      <w:r>
        <w:rPr>
          <w:sz w:val="23"/>
        </w:rPr>
        <w:t>15.</w:t>
      </w:r>
      <w:r>
        <w:rPr>
          <w:sz w:val="23"/>
        </w:rPr>
        <w:tab/>
        <w:t xml:space="preserve">følgende </w:t>
      </w:r>
      <w:proofErr w:type="spellStart"/>
      <w:r>
        <w:rPr>
          <w:sz w:val="23"/>
        </w:rPr>
        <w:t>totaliserede</w:t>
      </w:r>
      <w:proofErr w:type="spellEnd"/>
      <w:r>
        <w:rPr>
          <w:sz w:val="23"/>
        </w:rPr>
        <w:t xml:space="preserve"> værdier ved udgangen af køreperioden, udtrykt i ni cifre uden mellemliggende tegn, idet hvert ciffer i første omgang er et nul og successivt erstattes af andre cifre, idet totalisatorerne øges:</w:t>
      </w:r>
    </w:p>
    <w:p w14:paraId="5FD5C601" w14:textId="77777777" w:rsidR="00724C69" w:rsidRPr="00FE333B" w:rsidRDefault="00724C69" w:rsidP="00AE44BF">
      <w:pPr>
        <w:tabs>
          <w:tab w:val="left" w:pos="252"/>
          <w:tab w:val="left" w:pos="350"/>
          <w:tab w:val="left" w:pos="588"/>
        </w:tabs>
        <w:ind w:firstLine="227"/>
        <w:jc w:val="both"/>
        <w:rPr>
          <w:sz w:val="23"/>
          <w:szCs w:val="23"/>
        </w:rPr>
      </w:pPr>
      <w:r>
        <w:rPr>
          <w:sz w:val="23"/>
        </w:rPr>
        <w:t>a) den samlede distance tilbagelagt af taxaen</w:t>
      </w:r>
    </w:p>
    <w:p w14:paraId="271A00F0" w14:textId="77777777" w:rsidR="00724C69" w:rsidRPr="00FE333B" w:rsidRDefault="00724C69" w:rsidP="00AE44BF">
      <w:pPr>
        <w:tabs>
          <w:tab w:val="left" w:pos="252"/>
          <w:tab w:val="left" w:pos="350"/>
          <w:tab w:val="left" w:pos="588"/>
        </w:tabs>
        <w:ind w:firstLine="227"/>
        <w:jc w:val="both"/>
        <w:rPr>
          <w:sz w:val="23"/>
          <w:szCs w:val="23"/>
        </w:rPr>
      </w:pPr>
      <w:r>
        <w:rPr>
          <w:sz w:val="23"/>
        </w:rPr>
        <w:t>b) den samlede distance, som taxaen har tilbagelagt i driftspositionen "Optaget"</w:t>
      </w:r>
    </w:p>
    <w:p w14:paraId="2BA2B23C" w14:textId="77777777" w:rsidR="00724C69" w:rsidRPr="00FE333B" w:rsidRDefault="00724C69" w:rsidP="00AE44BF">
      <w:pPr>
        <w:tabs>
          <w:tab w:val="left" w:pos="252"/>
          <w:tab w:val="left" w:pos="350"/>
          <w:tab w:val="left" w:pos="588"/>
        </w:tabs>
        <w:ind w:firstLine="227"/>
        <w:jc w:val="both"/>
        <w:rPr>
          <w:sz w:val="23"/>
          <w:szCs w:val="23"/>
        </w:rPr>
      </w:pPr>
      <w:r>
        <w:rPr>
          <w:sz w:val="23"/>
        </w:rPr>
        <w:t>c) det samlede antal køreopgaver</w:t>
      </w:r>
    </w:p>
    <w:p w14:paraId="1B9C605F" w14:textId="77777777" w:rsidR="00724C69" w:rsidRPr="00FE333B" w:rsidRDefault="00724C69" w:rsidP="00AE44BF">
      <w:pPr>
        <w:tabs>
          <w:tab w:val="left" w:pos="252"/>
          <w:tab w:val="left" w:pos="350"/>
          <w:tab w:val="left" w:pos="588"/>
        </w:tabs>
        <w:ind w:firstLine="227"/>
        <w:jc w:val="both"/>
        <w:rPr>
          <w:sz w:val="23"/>
          <w:szCs w:val="23"/>
        </w:rPr>
      </w:pPr>
      <w:r>
        <w:rPr>
          <w:sz w:val="23"/>
        </w:rPr>
        <w:t xml:space="preserve">d) det samlede beløb, der opkræves som ekstraomkostninger og </w:t>
      </w:r>
    </w:p>
    <w:p w14:paraId="5929D54E" w14:textId="77777777" w:rsidR="00724C69" w:rsidRPr="00FE333B" w:rsidRDefault="00724C69" w:rsidP="00AE44BF">
      <w:pPr>
        <w:tabs>
          <w:tab w:val="left" w:pos="252"/>
          <w:tab w:val="left" w:pos="350"/>
          <w:tab w:val="left" w:pos="588"/>
        </w:tabs>
        <w:ind w:firstLine="227"/>
        <w:jc w:val="both"/>
        <w:rPr>
          <w:sz w:val="23"/>
          <w:szCs w:val="23"/>
        </w:rPr>
      </w:pPr>
      <w:r>
        <w:rPr>
          <w:sz w:val="23"/>
        </w:rPr>
        <w:t>e) det samlede beløb, der opkræves som priser</w:t>
      </w:r>
    </w:p>
    <w:p w14:paraId="34E90567" w14:textId="77777777" w:rsidR="00724C69" w:rsidRPr="00FE333B" w:rsidRDefault="00AE44BF" w:rsidP="00AE44BF">
      <w:pPr>
        <w:tabs>
          <w:tab w:val="left" w:pos="252"/>
          <w:tab w:val="left" w:pos="350"/>
          <w:tab w:val="left" w:pos="588"/>
        </w:tabs>
        <w:ind w:firstLine="227"/>
        <w:jc w:val="both"/>
        <w:rPr>
          <w:sz w:val="23"/>
          <w:szCs w:val="23"/>
        </w:rPr>
      </w:pPr>
      <w:r>
        <w:rPr>
          <w:sz w:val="23"/>
        </w:rPr>
        <w:t>16.</w:t>
      </w:r>
      <w:r>
        <w:rPr>
          <w:sz w:val="23"/>
        </w:rPr>
        <w:tab/>
        <w:t>det beløb, der er opkrævet i løbet af køreperioden for hver betalingsmetode, samt moms og momssats, der er inkluderet i det samlede beløb</w:t>
      </w:r>
    </w:p>
    <w:p w14:paraId="6A8101C1" w14:textId="77777777" w:rsidR="00724C69" w:rsidRPr="00FE333B" w:rsidRDefault="00AE44BF" w:rsidP="00AE44BF">
      <w:pPr>
        <w:tabs>
          <w:tab w:val="left" w:pos="252"/>
          <w:tab w:val="left" w:pos="350"/>
          <w:tab w:val="left" w:pos="588"/>
        </w:tabs>
        <w:ind w:firstLine="227"/>
        <w:jc w:val="both"/>
        <w:rPr>
          <w:sz w:val="23"/>
          <w:szCs w:val="23"/>
        </w:rPr>
      </w:pPr>
      <w:r>
        <w:rPr>
          <w:sz w:val="23"/>
        </w:rPr>
        <w:t>17.</w:t>
      </w:r>
      <w:r>
        <w:rPr>
          <w:sz w:val="23"/>
        </w:rPr>
        <w:tab/>
        <w:t xml:space="preserve">plads til angivelse af data vedrørende køretiden og </w:t>
      </w:r>
    </w:p>
    <w:p w14:paraId="722D31EF" w14:textId="37C45672" w:rsidR="00724C69" w:rsidRPr="00FE333B" w:rsidRDefault="00AE44BF" w:rsidP="00AE44BF">
      <w:pPr>
        <w:tabs>
          <w:tab w:val="left" w:pos="252"/>
          <w:tab w:val="left" w:pos="350"/>
          <w:tab w:val="left" w:pos="588"/>
        </w:tabs>
        <w:ind w:firstLine="227"/>
        <w:jc w:val="both"/>
        <w:rPr>
          <w:sz w:val="23"/>
          <w:szCs w:val="23"/>
        </w:rPr>
      </w:pPr>
      <w:r>
        <w:rPr>
          <w:sz w:val="23"/>
        </w:rPr>
        <w:t>18.</w:t>
      </w:r>
      <w:r>
        <w:rPr>
          <w:sz w:val="23"/>
        </w:rPr>
        <w:tab/>
        <w:t>præsentation af alle køreopgaver, der er registreret i løbet af køreperioden i serienummerrækkefølge, med efterfølgende serienumre for det relevante beløb, der skal betales delvist, hvis tilbehøret kan fremstille kvitteringer for delvis betaling, og med særskilt præsentation af de oplysninger, der er omhandlet i punkt 12.1, 12.2, 12.8-12.12 og 12.14 i dette tillæg</w:t>
      </w:r>
    </w:p>
    <w:p w14:paraId="4AE1A272" w14:textId="77777777" w:rsidR="00724C69" w:rsidRPr="00FE333B" w:rsidRDefault="00724C69" w:rsidP="00971891">
      <w:pPr>
        <w:tabs>
          <w:tab w:val="left" w:pos="252"/>
          <w:tab w:val="left" w:pos="350"/>
        </w:tabs>
        <w:ind w:firstLine="227"/>
        <w:jc w:val="both"/>
        <w:rPr>
          <w:sz w:val="23"/>
          <w:szCs w:val="23"/>
        </w:rPr>
      </w:pPr>
      <w:r>
        <w:rPr>
          <w:sz w:val="23"/>
        </w:rPr>
        <w:t xml:space="preserve">Tilbehøret skal være konstrueret på en sådan måde, at kopier af køretidsrapporter fra de seneste to dage, hvor taxameterudstyret er i drift, og under alle omstændigheder de ti seneste køreperioder, kan fremstilles på papir. </w:t>
      </w:r>
    </w:p>
    <w:p w14:paraId="4D21DCBC" w14:textId="77777777" w:rsidR="00724C69" w:rsidRPr="00FE333B" w:rsidRDefault="00724C69" w:rsidP="00971891">
      <w:pPr>
        <w:tabs>
          <w:tab w:val="left" w:pos="252"/>
          <w:tab w:val="left" w:pos="350"/>
        </w:tabs>
        <w:ind w:firstLine="227"/>
        <w:jc w:val="both"/>
        <w:rPr>
          <w:sz w:val="23"/>
          <w:szCs w:val="23"/>
        </w:rPr>
      </w:pPr>
      <w:r>
        <w:rPr>
          <w:sz w:val="23"/>
        </w:rPr>
        <w:t>En kopi af en køretidsrapport skal indeholde ordet "KOPIA" ("KOPI") på linje 2.</w:t>
      </w:r>
    </w:p>
    <w:p w14:paraId="271DF2AA" w14:textId="77777777" w:rsidR="00724C69" w:rsidRPr="00FE333B" w:rsidRDefault="00724C69" w:rsidP="00971891">
      <w:pPr>
        <w:tabs>
          <w:tab w:val="left" w:pos="252"/>
          <w:tab w:val="left" w:pos="350"/>
        </w:tabs>
        <w:jc w:val="both"/>
        <w:rPr>
          <w:sz w:val="23"/>
          <w:szCs w:val="23"/>
        </w:rPr>
      </w:pPr>
    </w:p>
    <w:p w14:paraId="42F3197B" w14:textId="77777777" w:rsidR="00724C69" w:rsidRPr="00FE333B" w:rsidRDefault="00971891" w:rsidP="00971891">
      <w:pPr>
        <w:tabs>
          <w:tab w:val="left" w:pos="252"/>
          <w:tab w:val="left" w:pos="350"/>
        </w:tabs>
        <w:jc w:val="both"/>
        <w:rPr>
          <w:sz w:val="23"/>
          <w:szCs w:val="23"/>
        </w:rPr>
      </w:pPr>
      <w:r>
        <w:rPr>
          <w:sz w:val="23"/>
        </w:rPr>
        <w:t>14.</w:t>
      </w:r>
      <w:r>
        <w:rPr>
          <w:sz w:val="23"/>
        </w:rPr>
        <w:tab/>
        <w:t>Oplysninger om alle køreopgaver i overensstemmelse med punkt 12 i dette tillæg i serienummerrækkefølge og alle køreperioder i overensstemmelse med punkt 13 i dette tillæg i serienummerrækkefølge skal kunne overføres digitalt og trådløst til et rapporteringscenter som specificeret i lov (2014:1020) om rapporteringscentre og reservationscentre for taxatrafik.</w:t>
      </w:r>
    </w:p>
    <w:p w14:paraId="03256698" w14:textId="77777777" w:rsidR="00724C69" w:rsidRPr="00FE333B" w:rsidRDefault="00724C69" w:rsidP="00971891">
      <w:pPr>
        <w:tabs>
          <w:tab w:val="left" w:pos="252"/>
          <w:tab w:val="left" w:pos="350"/>
        </w:tabs>
        <w:jc w:val="both"/>
        <w:rPr>
          <w:sz w:val="23"/>
          <w:szCs w:val="23"/>
        </w:rPr>
      </w:pPr>
    </w:p>
    <w:p w14:paraId="4CDD7FB4" w14:textId="1889AE74" w:rsidR="00724C69" w:rsidRPr="00FE333B" w:rsidRDefault="00971891" w:rsidP="00971891">
      <w:pPr>
        <w:tabs>
          <w:tab w:val="left" w:pos="252"/>
          <w:tab w:val="left" w:pos="350"/>
        </w:tabs>
        <w:jc w:val="both"/>
        <w:rPr>
          <w:sz w:val="23"/>
          <w:szCs w:val="23"/>
        </w:rPr>
      </w:pPr>
      <w:r>
        <w:rPr>
          <w:sz w:val="23"/>
        </w:rPr>
        <w:t>15.</w:t>
      </w:r>
      <w:r>
        <w:rPr>
          <w:sz w:val="23"/>
        </w:rPr>
        <w:tab/>
        <w:t>Tilbehøret skal være konstrueret på en sådan måde, at en taxameterkontrolrapport kan udfærdiges på papir, uanset taxametrets driftsposition. Rapportens indhold og struktur er som følger:</w:t>
      </w:r>
    </w:p>
    <w:p w14:paraId="6878F5DB" w14:textId="77777777" w:rsidR="00724C69" w:rsidRPr="00FE333B" w:rsidRDefault="00AE44BF" w:rsidP="00AE44BF">
      <w:pPr>
        <w:tabs>
          <w:tab w:val="left" w:pos="252"/>
          <w:tab w:val="left" w:pos="350"/>
          <w:tab w:val="left" w:pos="518"/>
        </w:tabs>
        <w:ind w:firstLine="227"/>
        <w:jc w:val="both"/>
        <w:rPr>
          <w:b/>
          <w:sz w:val="23"/>
          <w:szCs w:val="23"/>
        </w:rPr>
      </w:pPr>
      <w:r>
        <w:rPr>
          <w:sz w:val="23"/>
        </w:rPr>
        <w:lastRenderedPageBreak/>
        <w:t>1.</w:t>
      </w:r>
      <w:r>
        <w:rPr>
          <w:sz w:val="23"/>
        </w:rPr>
        <w:tab/>
        <w:t>"TAXAMETERKONTROL".</w:t>
      </w:r>
    </w:p>
    <w:p w14:paraId="037CBEC2" w14:textId="77777777" w:rsidR="00724C69" w:rsidRPr="00FE333B" w:rsidRDefault="00AE44BF" w:rsidP="00F64CE5">
      <w:pPr>
        <w:tabs>
          <w:tab w:val="left" w:pos="252"/>
          <w:tab w:val="left" w:pos="350"/>
          <w:tab w:val="left" w:pos="518"/>
        </w:tabs>
        <w:ind w:firstLine="227"/>
        <w:jc w:val="both"/>
        <w:rPr>
          <w:strike/>
          <w:sz w:val="23"/>
          <w:szCs w:val="23"/>
        </w:rPr>
      </w:pPr>
      <w:r>
        <w:rPr>
          <w:sz w:val="23"/>
        </w:rPr>
        <w:t>2.</w:t>
      </w:r>
      <w:r>
        <w:rPr>
          <w:sz w:val="23"/>
        </w:rPr>
        <w:tab/>
        <w:t>et serienummer med mindst fire cifre</w:t>
      </w:r>
      <w:r>
        <w:rPr>
          <w:strike/>
          <w:sz w:val="23"/>
        </w:rPr>
        <w:t xml:space="preserve"> </w:t>
      </w:r>
    </w:p>
    <w:p w14:paraId="63AED70A" w14:textId="31FC4B1C" w:rsidR="00724C69" w:rsidRDefault="00AE44BF" w:rsidP="00AE44BF">
      <w:pPr>
        <w:tabs>
          <w:tab w:val="left" w:pos="252"/>
          <w:tab w:val="left" w:pos="350"/>
          <w:tab w:val="left" w:pos="518"/>
        </w:tabs>
        <w:ind w:firstLine="227"/>
        <w:jc w:val="both"/>
        <w:rPr>
          <w:sz w:val="23"/>
          <w:szCs w:val="23"/>
        </w:rPr>
      </w:pPr>
      <w:r>
        <w:rPr>
          <w:sz w:val="23"/>
        </w:rPr>
        <w:t>3.</w:t>
      </w:r>
      <w:r>
        <w:rPr>
          <w:sz w:val="23"/>
        </w:rPr>
        <w:tab/>
        <w:t>identifikation af det eller de organer, der har foretaget overensstemmelsesvurderingen af taxameteret og tilbehøret</w:t>
      </w:r>
    </w:p>
    <w:p w14:paraId="36DA4983" w14:textId="77777777" w:rsidR="000860CE" w:rsidRPr="00FE333B" w:rsidRDefault="000860CE" w:rsidP="00AE44BF">
      <w:pPr>
        <w:tabs>
          <w:tab w:val="left" w:pos="252"/>
          <w:tab w:val="left" w:pos="350"/>
          <w:tab w:val="left" w:pos="518"/>
        </w:tabs>
        <w:ind w:firstLine="227"/>
        <w:jc w:val="both"/>
        <w:rPr>
          <w:sz w:val="23"/>
          <w:szCs w:val="23"/>
        </w:rPr>
      </w:pPr>
    </w:p>
    <w:p w14:paraId="457C8E2C" w14:textId="0F38D3A7" w:rsidR="00724C69" w:rsidRPr="00FE333B" w:rsidRDefault="00724C69" w:rsidP="00AE44BF">
      <w:pPr>
        <w:tabs>
          <w:tab w:val="left" w:pos="252"/>
          <w:tab w:val="left" w:pos="350"/>
          <w:tab w:val="left" w:pos="518"/>
        </w:tabs>
        <w:ind w:firstLine="227"/>
        <w:jc w:val="both"/>
        <w:rPr>
          <w:sz w:val="23"/>
          <w:szCs w:val="23"/>
        </w:rPr>
      </w:pPr>
      <w:r>
        <w:rPr>
          <w:sz w:val="23"/>
        </w:rPr>
        <w:t>4.</w:t>
      </w:r>
      <w:r>
        <w:rPr>
          <w:sz w:val="23"/>
        </w:rPr>
        <w:tab/>
        <w:t>certifikatnummeret og serienummeret på taxametret og tilbehøret samt serienummeret på hver enhed, hvis tilbehøret består af flere enheder</w:t>
      </w:r>
      <w:r>
        <w:rPr>
          <w:strike/>
          <w:sz w:val="23"/>
        </w:rPr>
        <w:t xml:space="preserve"> </w:t>
      </w:r>
    </w:p>
    <w:p w14:paraId="56670B45" w14:textId="77777777" w:rsidR="00724C69" w:rsidRPr="00FE333B" w:rsidRDefault="00AE44BF" w:rsidP="00AE44BF">
      <w:pPr>
        <w:tabs>
          <w:tab w:val="left" w:pos="252"/>
          <w:tab w:val="left" w:pos="350"/>
          <w:tab w:val="left" w:pos="518"/>
        </w:tabs>
        <w:ind w:firstLine="227"/>
        <w:jc w:val="both"/>
        <w:rPr>
          <w:sz w:val="23"/>
          <w:szCs w:val="23"/>
        </w:rPr>
      </w:pPr>
      <w:r>
        <w:rPr>
          <w:sz w:val="23"/>
        </w:rPr>
        <w:t>5.</w:t>
      </w:r>
      <w:r>
        <w:rPr>
          <w:sz w:val="23"/>
        </w:rPr>
        <w:tab/>
        <w:t>softwareversionsangivelser og kontrolsummer for software, der indgår i taxametret og tilbehøret</w:t>
      </w:r>
    </w:p>
    <w:p w14:paraId="4A283560" w14:textId="77777777" w:rsidR="00724C69" w:rsidRPr="00FE333B" w:rsidRDefault="00AE44BF" w:rsidP="00AE44BF">
      <w:pPr>
        <w:tabs>
          <w:tab w:val="left" w:pos="252"/>
          <w:tab w:val="left" w:pos="350"/>
          <w:tab w:val="left" w:pos="518"/>
        </w:tabs>
        <w:ind w:firstLine="227"/>
        <w:jc w:val="both"/>
        <w:rPr>
          <w:sz w:val="23"/>
          <w:szCs w:val="23"/>
        </w:rPr>
      </w:pPr>
      <w:r>
        <w:rPr>
          <w:sz w:val="23"/>
        </w:rPr>
        <w:t>6.</w:t>
      </w:r>
      <w:r>
        <w:rPr>
          <w:sz w:val="23"/>
        </w:rPr>
        <w:tab/>
        <w:t xml:space="preserve">taxaselskabets navn og personnummer, koordinationsnummer eller firmaidentitetsnummer </w:t>
      </w:r>
    </w:p>
    <w:p w14:paraId="03947F84" w14:textId="77777777" w:rsidR="00724C69" w:rsidRPr="00FE333B" w:rsidRDefault="00AE44BF" w:rsidP="00AE44BF">
      <w:pPr>
        <w:tabs>
          <w:tab w:val="left" w:pos="252"/>
          <w:tab w:val="left" w:pos="350"/>
          <w:tab w:val="left" w:pos="518"/>
        </w:tabs>
        <w:ind w:firstLine="227"/>
        <w:jc w:val="both"/>
        <w:rPr>
          <w:sz w:val="23"/>
          <w:szCs w:val="23"/>
        </w:rPr>
      </w:pPr>
      <w:r>
        <w:rPr>
          <w:sz w:val="23"/>
        </w:rPr>
        <w:t>7.</w:t>
      </w:r>
      <w:r>
        <w:rPr>
          <w:sz w:val="23"/>
        </w:rPr>
        <w:tab/>
        <w:t>taxaselskabets postadresse</w:t>
      </w:r>
    </w:p>
    <w:p w14:paraId="72ECA40C" w14:textId="77777777" w:rsidR="00724C69" w:rsidRPr="00FE333B" w:rsidRDefault="00AE44BF" w:rsidP="00AE44BF">
      <w:pPr>
        <w:tabs>
          <w:tab w:val="left" w:pos="252"/>
          <w:tab w:val="left" w:pos="350"/>
          <w:tab w:val="left" w:pos="518"/>
        </w:tabs>
        <w:ind w:firstLine="227"/>
        <w:jc w:val="both"/>
        <w:rPr>
          <w:sz w:val="23"/>
          <w:szCs w:val="23"/>
        </w:rPr>
      </w:pPr>
      <w:r>
        <w:rPr>
          <w:sz w:val="23"/>
        </w:rPr>
        <w:t>8.</w:t>
      </w:r>
      <w:r>
        <w:rPr>
          <w:sz w:val="23"/>
        </w:rPr>
        <w:tab/>
        <w:t xml:space="preserve">taxakøretøjets registreringsnummer </w:t>
      </w:r>
    </w:p>
    <w:p w14:paraId="7B5E49EE" w14:textId="77777777" w:rsidR="00724C69" w:rsidRPr="00FE333B" w:rsidRDefault="00AE44BF" w:rsidP="00AE44BF">
      <w:pPr>
        <w:tabs>
          <w:tab w:val="left" w:pos="252"/>
          <w:tab w:val="left" w:pos="350"/>
          <w:tab w:val="left" w:pos="518"/>
        </w:tabs>
        <w:ind w:firstLine="227"/>
        <w:jc w:val="both"/>
        <w:rPr>
          <w:sz w:val="23"/>
          <w:szCs w:val="23"/>
        </w:rPr>
      </w:pPr>
      <w:r>
        <w:rPr>
          <w:sz w:val="23"/>
        </w:rPr>
        <w:t>9.</w:t>
      </w:r>
      <w:r>
        <w:rPr>
          <w:sz w:val="23"/>
        </w:rPr>
        <w:tab/>
        <w:t xml:space="preserve">taxachaufførens førerkode eller kendingsnummer </w:t>
      </w:r>
    </w:p>
    <w:p w14:paraId="6B472D1D"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 xml:space="preserve">følgende </w:t>
      </w:r>
      <w:proofErr w:type="spellStart"/>
      <w:r>
        <w:rPr>
          <w:sz w:val="23"/>
        </w:rPr>
        <w:t>totaliserede</w:t>
      </w:r>
      <w:proofErr w:type="spellEnd"/>
      <w:r>
        <w:rPr>
          <w:sz w:val="23"/>
        </w:rPr>
        <w:t xml:space="preserve"> værdier, udtrykt i ni cifre uden mellemliggende tegn, idet hvert ciffer i første omgang er et nul og efterfølgende erstattes af andre cifre, efterhånden som totalisatorerne øges:</w:t>
      </w:r>
    </w:p>
    <w:p w14:paraId="249AA2E7" w14:textId="77777777" w:rsidR="00724C69" w:rsidRPr="00FE333B" w:rsidRDefault="00724C69" w:rsidP="00AE44BF">
      <w:pPr>
        <w:tabs>
          <w:tab w:val="left" w:pos="252"/>
          <w:tab w:val="left" w:pos="350"/>
          <w:tab w:val="left" w:pos="588"/>
        </w:tabs>
        <w:ind w:firstLine="227"/>
        <w:jc w:val="both"/>
        <w:rPr>
          <w:sz w:val="23"/>
          <w:szCs w:val="23"/>
        </w:rPr>
      </w:pPr>
      <w:r>
        <w:rPr>
          <w:sz w:val="23"/>
        </w:rPr>
        <w:t>a) den samlede distance tilbagelagt af taxaen</w:t>
      </w:r>
    </w:p>
    <w:p w14:paraId="5B684B03" w14:textId="77777777" w:rsidR="00724C69" w:rsidRPr="00FE333B" w:rsidRDefault="00724C69" w:rsidP="00AE44BF">
      <w:pPr>
        <w:tabs>
          <w:tab w:val="left" w:pos="252"/>
          <w:tab w:val="left" w:pos="350"/>
          <w:tab w:val="left" w:pos="588"/>
        </w:tabs>
        <w:ind w:firstLine="227"/>
        <w:jc w:val="both"/>
        <w:rPr>
          <w:sz w:val="23"/>
          <w:szCs w:val="23"/>
        </w:rPr>
      </w:pPr>
      <w:r>
        <w:rPr>
          <w:sz w:val="23"/>
        </w:rPr>
        <w:t>b) den samlede distance, som taxaen har tilbagelagt i driftspositionen "Optaget"</w:t>
      </w:r>
    </w:p>
    <w:p w14:paraId="4B129CCA" w14:textId="77777777" w:rsidR="00724C69" w:rsidRPr="00FE333B" w:rsidRDefault="00724C69" w:rsidP="00AE44BF">
      <w:pPr>
        <w:tabs>
          <w:tab w:val="left" w:pos="252"/>
          <w:tab w:val="left" w:pos="350"/>
          <w:tab w:val="left" w:pos="588"/>
        </w:tabs>
        <w:ind w:firstLine="227"/>
        <w:jc w:val="both"/>
        <w:rPr>
          <w:sz w:val="23"/>
          <w:szCs w:val="23"/>
        </w:rPr>
      </w:pPr>
      <w:r>
        <w:rPr>
          <w:sz w:val="23"/>
        </w:rPr>
        <w:t>c) det samlede antal køreopgaver</w:t>
      </w:r>
    </w:p>
    <w:p w14:paraId="2415BE09" w14:textId="77777777" w:rsidR="00724C69" w:rsidRPr="00FE333B" w:rsidRDefault="00724C69" w:rsidP="00AE44BF">
      <w:pPr>
        <w:tabs>
          <w:tab w:val="left" w:pos="252"/>
          <w:tab w:val="left" w:pos="350"/>
          <w:tab w:val="left" w:pos="588"/>
        </w:tabs>
        <w:ind w:firstLine="227"/>
        <w:jc w:val="both"/>
        <w:rPr>
          <w:sz w:val="23"/>
          <w:szCs w:val="23"/>
        </w:rPr>
      </w:pPr>
      <w:r>
        <w:rPr>
          <w:sz w:val="23"/>
        </w:rPr>
        <w:t xml:space="preserve">d) det samlede beløb, der opkræves som ekstraomkostninger og </w:t>
      </w:r>
    </w:p>
    <w:p w14:paraId="71283223" w14:textId="77777777" w:rsidR="00724C69" w:rsidRPr="00FE333B" w:rsidRDefault="00724C69" w:rsidP="00AE44BF">
      <w:pPr>
        <w:tabs>
          <w:tab w:val="left" w:pos="252"/>
          <w:tab w:val="left" w:pos="350"/>
          <w:tab w:val="left" w:pos="588"/>
        </w:tabs>
        <w:ind w:firstLine="227"/>
        <w:jc w:val="both"/>
        <w:rPr>
          <w:sz w:val="23"/>
          <w:szCs w:val="23"/>
        </w:rPr>
      </w:pPr>
      <w:r>
        <w:rPr>
          <w:sz w:val="23"/>
        </w:rPr>
        <w:t>e) det samlede beløb, der opkræves som priser</w:t>
      </w:r>
    </w:p>
    <w:p w14:paraId="2E1864DF"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taxameterkonstant (Tk)</w:t>
      </w:r>
    </w:p>
    <w:p w14:paraId="78E29819" w14:textId="77777777" w:rsidR="00724C69" w:rsidRPr="00FE333B" w:rsidRDefault="00AE44BF" w:rsidP="00AE44BF">
      <w:pPr>
        <w:tabs>
          <w:tab w:val="left" w:pos="252"/>
          <w:tab w:val="left" w:pos="350"/>
          <w:tab w:val="left" w:pos="588"/>
        </w:tabs>
        <w:ind w:firstLine="227"/>
        <w:jc w:val="both"/>
        <w:rPr>
          <w:sz w:val="23"/>
          <w:szCs w:val="23"/>
        </w:rPr>
      </w:pPr>
      <w:r>
        <w:rPr>
          <w:sz w:val="23"/>
        </w:rPr>
        <w:t>12.</w:t>
      </w:r>
      <w:r>
        <w:rPr>
          <w:sz w:val="23"/>
        </w:rPr>
        <w:tab/>
        <w:t>dato for seneste kontrol og forsegling (åå.mm.dd).</w:t>
      </w:r>
    </w:p>
    <w:p w14:paraId="27F1F62A" w14:textId="77777777" w:rsidR="00724C69" w:rsidRPr="00FE333B" w:rsidRDefault="00AE44BF" w:rsidP="00AE44BF">
      <w:pPr>
        <w:tabs>
          <w:tab w:val="left" w:pos="252"/>
          <w:tab w:val="left" w:pos="350"/>
          <w:tab w:val="left" w:pos="588"/>
        </w:tabs>
        <w:ind w:firstLine="227"/>
        <w:jc w:val="both"/>
        <w:rPr>
          <w:sz w:val="23"/>
          <w:szCs w:val="23"/>
        </w:rPr>
      </w:pPr>
      <w:r>
        <w:rPr>
          <w:sz w:val="23"/>
        </w:rPr>
        <w:t>13.</w:t>
      </w:r>
      <w:r>
        <w:rPr>
          <w:sz w:val="23"/>
        </w:rPr>
        <w:tab/>
        <w:t>kontrolorganets navn og postadresse</w:t>
      </w:r>
    </w:p>
    <w:p w14:paraId="087D5F23" w14:textId="77777777" w:rsidR="00724C69" w:rsidRPr="00FE333B" w:rsidRDefault="00AE44BF" w:rsidP="00AE44BF">
      <w:pPr>
        <w:tabs>
          <w:tab w:val="left" w:pos="252"/>
          <w:tab w:val="left" w:pos="350"/>
          <w:tab w:val="left" w:pos="588"/>
        </w:tabs>
        <w:ind w:firstLine="227"/>
        <w:jc w:val="both"/>
        <w:rPr>
          <w:sz w:val="23"/>
          <w:szCs w:val="23"/>
        </w:rPr>
      </w:pPr>
      <w:r>
        <w:rPr>
          <w:sz w:val="23"/>
        </w:rPr>
        <w:t>14.</w:t>
      </w:r>
      <w:r>
        <w:rPr>
          <w:sz w:val="23"/>
        </w:rPr>
        <w:tab/>
        <w:t xml:space="preserve">kontrolorganets firmaidentifikationsnummer </w:t>
      </w:r>
    </w:p>
    <w:p w14:paraId="4CB765D4" w14:textId="77777777" w:rsidR="00724C69" w:rsidRPr="00FE333B" w:rsidRDefault="00AE44BF" w:rsidP="00AE44BF">
      <w:pPr>
        <w:tabs>
          <w:tab w:val="left" w:pos="252"/>
          <w:tab w:val="left" w:pos="350"/>
          <w:tab w:val="left" w:pos="588"/>
        </w:tabs>
        <w:ind w:firstLine="227"/>
        <w:jc w:val="both"/>
        <w:rPr>
          <w:sz w:val="23"/>
          <w:szCs w:val="23"/>
        </w:rPr>
      </w:pPr>
      <w:r>
        <w:rPr>
          <w:sz w:val="23"/>
        </w:rPr>
        <w:t>15.</w:t>
      </w:r>
      <w:r>
        <w:rPr>
          <w:sz w:val="23"/>
        </w:rPr>
        <w:tab/>
        <w:t xml:space="preserve">kontrolorganets </w:t>
      </w:r>
      <w:proofErr w:type="spellStart"/>
      <w:r>
        <w:rPr>
          <w:sz w:val="23"/>
        </w:rPr>
        <w:t>akkrediteringssnummer</w:t>
      </w:r>
      <w:proofErr w:type="spellEnd"/>
      <w:r>
        <w:rPr>
          <w:sz w:val="23"/>
        </w:rPr>
        <w:t xml:space="preserve"> </w:t>
      </w:r>
    </w:p>
    <w:p w14:paraId="32CA64FC" w14:textId="28F70870" w:rsidR="00724C69" w:rsidRPr="00FE333B" w:rsidRDefault="00AE44BF" w:rsidP="00AE44BF">
      <w:pPr>
        <w:tabs>
          <w:tab w:val="left" w:pos="252"/>
          <w:tab w:val="left" w:pos="350"/>
          <w:tab w:val="left" w:pos="588"/>
        </w:tabs>
        <w:ind w:firstLine="227"/>
        <w:jc w:val="both"/>
        <w:rPr>
          <w:sz w:val="23"/>
          <w:szCs w:val="23"/>
        </w:rPr>
      </w:pPr>
      <w:r>
        <w:rPr>
          <w:sz w:val="23"/>
        </w:rPr>
        <w:t>16.</w:t>
      </w:r>
      <w:r>
        <w:rPr>
          <w:sz w:val="23"/>
        </w:rPr>
        <w:tab/>
        <w:t>serienummer på kontrolrapporter med henblik på kontrollen af taxameterudstyret</w:t>
      </w:r>
    </w:p>
    <w:p w14:paraId="1990F1C3" w14:textId="77777777" w:rsidR="00724C69" w:rsidRPr="00FE333B" w:rsidRDefault="00AE44BF" w:rsidP="00AE44BF">
      <w:pPr>
        <w:tabs>
          <w:tab w:val="left" w:pos="252"/>
          <w:tab w:val="left" w:pos="350"/>
          <w:tab w:val="left" w:pos="588"/>
        </w:tabs>
        <w:ind w:firstLine="227"/>
        <w:jc w:val="both"/>
        <w:rPr>
          <w:sz w:val="23"/>
          <w:szCs w:val="23"/>
        </w:rPr>
      </w:pPr>
      <w:r>
        <w:rPr>
          <w:sz w:val="23"/>
        </w:rPr>
        <w:t>17.</w:t>
      </w:r>
      <w:r>
        <w:rPr>
          <w:sz w:val="23"/>
        </w:rPr>
        <w:tab/>
        <w:t>præsentation af alle de tariffer, der anvendes i taxameteret, med angivelse af tariftype og tarifværdier</w:t>
      </w:r>
    </w:p>
    <w:p w14:paraId="689793FD" w14:textId="77777777" w:rsidR="00724C69" w:rsidRPr="00FE333B" w:rsidRDefault="00AE44BF" w:rsidP="00AE44BF">
      <w:pPr>
        <w:tabs>
          <w:tab w:val="left" w:pos="252"/>
          <w:tab w:val="left" w:pos="350"/>
          <w:tab w:val="left" w:pos="588"/>
        </w:tabs>
        <w:ind w:firstLine="227"/>
        <w:jc w:val="both"/>
        <w:rPr>
          <w:sz w:val="23"/>
          <w:szCs w:val="23"/>
        </w:rPr>
      </w:pPr>
      <w:r>
        <w:rPr>
          <w:sz w:val="23"/>
        </w:rPr>
        <w:t>18.</w:t>
      </w:r>
      <w:r>
        <w:rPr>
          <w:sz w:val="23"/>
        </w:rPr>
        <w:tab/>
        <w:t xml:space="preserve">dato og tidspunkt for køreperiodens begyndelse (åå.mm.dd, tt.mm) </w:t>
      </w:r>
    </w:p>
    <w:p w14:paraId="1A153C0F" w14:textId="77777777" w:rsidR="00724C69" w:rsidRPr="00FE333B" w:rsidRDefault="00AE44BF" w:rsidP="00AE44BF">
      <w:pPr>
        <w:tabs>
          <w:tab w:val="left" w:pos="252"/>
          <w:tab w:val="left" w:pos="350"/>
          <w:tab w:val="left" w:pos="588"/>
        </w:tabs>
        <w:ind w:firstLine="227"/>
        <w:jc w:val="both"/>
        <w:rPr>
          <w:sz w:val="23"/>
          <w:szCs w:val="23"/>
        </w:rPr>
      </w:pPr>
      <w:r>
        <w:rPr>
          <w:sz w:val="23"/>
        </w:rPr>
        <w:t>19.</w:t>
      </w:r>
      <w:r>
        <w:rPr>
          <w:sz w:val="23"/>
        </w:rPr>
        <w:tab/>
        <w:t>tidspunkt for påbegyndelse af køreopgaven og distance tilbagelagt under køreopgaven (tt.mm, 0,00 km)</w:t>
      </w:r>
    </w:p>
    <w:p w14:paraId="3BADDB8C" w14:textId="77777777" w:rsidR="00724C69" w:rsidRPr="00FE333B" w:rsidRDefault="00AE44BF" w:rsidP="00AE44BF">
      <w:pPr>
        <w:tabs>
          <w:tab w:val="left" w:pos="252"/>
          <w:tab w:val="left" w:pos="350"/>
          <w:tab w:val="left" w:pos="588"/>
        </w:tabs>
        <w:ind w:firstLine="227"/>
        <w:jc w:val="both"/>
        <w:rPr>
          <w:sz w:val="23"/>
          <w:szCs w:val="23"/>
        </w:rPr>
      </w:pPr>
      <w:r>
        <w:rPr>
          <w:sz w:val="23"/>
        </w:rPr>
        <w:t>20.</w:t>
      </w:r>
      <w:r>
        <w:rPr>
          <w:sz w:val="23"/>
        </w:rPr>
        <w:tab/>
        <w:t xml:space="preserve">dato og tidspunkt for produktionen (åå.mm.dd, tt.mm) </w:t>
      </w:r>
    </w:p>
    <w:p w14:paraId="17CC6A5F" w14:textId="77777777" w:rsidR="00724C69" w:rsidRPr="00FE333B" w:rsidRDefault="00AE44BF" w:rsidP="00AE44BF">
      <w:pPr>
        <w:tabs>
          <w:tab w:val="left" w:pos="252"/>
          <w:tab w:val="left" w:pos="350"/>
          <w:tab w:val="left" w:pos="588"/>
        </w:tabs>
        <w:ind w:firstLine="227"/>
        <w:jc w:val="both"/>
        <w:rPr>
          <w:sz w:val="23"/>
          <w:szCs w:val="23"/>
        </w:rPr>
      </w:pPr>
      <w:r>
        <w:rPr>
          <w:sz w:val="23"/>
        </w:rPr>
        <w:t>21.</w:t>
      </w:r>
      <w:r>
        <w:rPr>
          <w:sz w:val="23"/>
        </w:rPr>
        <w:tab/>
        <w:t xml:space="preserve">plads til kontrolmyndighedens stempel og officielle underskrift og </w:t>
      </w:r>
    </w:p>
    <w:p w14:paraId="18197031" w14:textId="77777777" w:rsidR="00724C69" w:rsidRPr="00FE333B" w:rsidRDefault="00AE44BF" w:rsidP="00AE44BF">
      <w:pPr>
        <w:tabs>
          <w:tab w:val="left" w:pos="252"/>
          <w:tab w:val="left" w:pos="350"/>
          <w:tab w:val="left" w:pos="588"/>
        </w:tabs>
        <w:ind w:firstLine="227"/>
        <w:jc w:val="both"/>
        <w:rPr>
          <w:sz w:val="23"/>
          <w:szCs w:val="23"/>
        </w:rPr>
      </w:pPr>
      <w:r>
        <w:rPr>
          <w:sz w:val="23"/>
        </w:rPr>
        <w:t>22.</w:t>
      </w:r>
      <w:r>
        <w:rPr>
          <w:sz w:val="23"/>
        </w:rPr>
        <w:tab/>
        <w:t>plads til underskrift af taxachaufføren eller en anden repræsentant for taxaselskabet.</w:t>
      </w:r>
    </w:p>
    <w:p w14:paraId="22F1CBB0" w14:textId="77777777" w:rsidR="00724C69" w:rsidRPr="00FE333B" w:rsidRDefault="00724C69" w:rsidP="00971891">
      <w:pPr>
        <w:tabs>
          <w:tab w:val="left" w:pos="252"/>
          <w:tab w:val="left" w:pos="350"/>
        </w:tabs>
        <w:jc w:val="both"/>
        <w:rPr>
          <w:sz w:val="23"/>
          <w:szCs w:val="23"/>
        </w:rPr>
      </w:pPr>
    </w:p>
    <w:p w14:paraId="311FE825" w14:textId="6584B174" w:rsidR="00724C69" w:rsidRPr="00FE333B" w:rsidRDefault="00971891" w:rsidP="00A54404">
      <w:pPr>
        <w:tabs>
          <w:tab w:val="left" w:pos="252"/>
          <w:tab w:val="left" w:pos="350"/>
        </w:tabs>
        <w:jc w:val="both"/>
        <w:rPr>
          <w:sz w:val="23"/>
          <w:szCs w:val="23"/>
        </w:rPr>
      </w:pPr>
      <w:r>
        <w:rPr>
          <w:sz w:val="23"/>
        </w:rPr>
        <w:t>16.</w:t>
      </w:r>
      <w:r>
        <w:rPr>
          <w:sz w:val="23"/>
        </w:rPr>
        <w:tab/>
        <w:t>Et tilbehør skal konstrueres på en sådan måde, at kontrollen af taxameterudstyrets tilpasning til taxakøretøjet kan udføres som følger. Tilbehøret skal under kontrollen på en målt distance beregne forholdet mellem den indstillede taxameterkonstant og den kørte distance målt under inspektionen, hvorefter der skal udarbejdes en rapport på papir. Rapportens indhold og struktur er som følger:</w:t>
      </w:r>
    </w:p>
    <w:p w14:paraId="301998AD" w14:textId="77777777" w:rsidR="00724C69" w:rsidRPr="00FE333B" w:rsidRDefault="00AE44BF" w:rsidP="00AE44BF">
      <w:pPr>
        <w:tabs>
          <w:tab w:val="left" w:pos="252"/>
          <w:tab w:val="left" w:pos="350"/>
          <w:tab w:val="left" w:pos="518"/>
        </w:tabs>
        <w:ind w:firstLine="227"/>
        <w:jc w:val="both"/>
        <w:rPr>
          <w:sz w:val="23"/>
          <w:szCs w:val="23"/>
        </w:rPr>
      </w:pPr>
      <w:r>
        <w:rPr>
          <w:sz w:val="23"/>
        </w:rPr>
        <w:t>1.</w:t>
      </w:r>
      <w:r>
        <w:rPr>
          <w:sz w:val="23"/>
        </w:rPr>
        <w:tab/>
        <w:t>"TILPASNINGKONTROL".</w:t>
      </w:r>
    </w:p>
    <w:p w14:paraId="6102F864" w14:textId="77777777" w:rsidR="00724C69" w:rsidRPr="00FE333B" w:rsidRDefault="00AE44BF" w:rsidP="00AE44BF">
      <w:pPr>
        <w:tabs>
          <w:tab w:val="left" w:pos="252"/>
          <w:tab w:val="left" w:pos="350"/>
          <w:tab w:val="left" w:pos="518"/>
        </w:tabs>
        <w:ind w:firstLine="227"/>
        <w:jc w:val="both"/>
        <w:rPr>
          <w:sz w:val="23"/>
          <w:szCs w:val="23"/>
        </w:rPr>
      </w:pPr>
      <w:r>
        <w:rPr>
          <w:sz w:val="23"/>
        </w:rPr>
        <w:t>2.</w:t>
      </w:r>
      <w:r>
        <w:rPr>
          <w:sz w:val="23"/>
        </w:rPr>
        <w:tab/>
        <w:t>et serienummer med mindst fire cifre</w:t>
      </w:r>
    </w:p>
    <w:p w14:paraId="4A000279" w14:textId="77777777" w:rsidR="00724C69" w:rsidRPr="00FE333B" w:rsidRDefault="00AE44BF" w:rsidP="00AE44BF">
      <w:pPr>
        <w:tabs>
          <w:tab w:val="left" w:pos="252"/>
          <w:tab w:val="left" w:pos="350"/>
          <w:tab w:val="left" w:pos="518"/>
        </w:tabs>
        <w:ind w:firstLine="227"/>
        <w:jc w:val="both"/>
        <w:rPr>
          <w:sz w:val="23"/>
          <w:szCs w:val="23"/>
        </w:rPr>
      </w:pPr>
      <w:r>
        <w:rPr>
          <w:sz w:val="23"/>
        </w:rPr>
        <w:t>3.</w:t>
      </w:r>
      <w:r>
        <w:rPr>
          <w:sz w:val="23"/>
        </w:rPr>
        <w:tab/>
        <w:t xml:space="preserve">en angivelse af det eller de organer, der har foretaget overensstemmelsesvurderingen af taxameteret og tilbehøret </w:t>
      </w:r>
    </w:p>
    <w:p w14:paraId="7D6BB63E" w14:textId="77777777" w:rsidR="00724C69" w:rsidRPr="00FE333B" w:rsidRDefault="00AE44BF" w:rsidP="00AE44BF">
      <w:pPr>
        <w:tabs>
          <w:tab w:val="left" w:pos="252"/>
          <w:tab w:val="left" w:pos="350"/>
          <w:tab w:val="left" w:pos="518"/>
        </w:tabs>
        <w:ind w:firstLine="227"/>
        <w:jc w:val="both"/>
        <w:rPr>
          <w:sz w:val="23"/>
          <w:szCs w:val="23"/>
        </w:rPr>
      </w:pPr>
      <w:r>
        <w:rPr>
          <w:sz w:val="23"/>
        </w:rPr>
        <w:t>4.</w:t>
      </w:r>
      <w:r>
        <w:rPr>
          <w:sz w:val="23"/>
        </w:rPr>
        <w:tab/>
        <w:t>certifikatnummeret og serienummeret på taxametret og tilbehøret samt serienummeret på hver enhed, hvis tilbehøret består af flere enheder</w:t>
      </w:r>
    </w:p>
    <w:p w14:paraId="283B6402" w14:textId="77777777" w:rsidR="00724C69" w:rsidRPr="00FE333B" w:rsidRDefault="00AE44BF" w:rsidP="00AE44BF">
      <w:pPr>
        <w:tabs>
          <w:tab w:val="left" w:pos="252"/>
          <w:tab w:val="left" w:pos="350"/>
          <w:tab w:val="left" w:pos="518"/>
        </w:tabs>
        <w:ind w:firstLine="227"/>
        <w:jc w:val="both"/>
        <w:rPr>
          <w:sz w:val="23"/>
          <w:szCs w:val="23"/>
        </w:rPr>
      </w:pPr>
      <w:r>
        <w:rPr>
          <w:sz w:val="23"/>
        </w:rPr>
        <w:t>5.</w:t>
      </w:r>
      <w:r>
        <w:rPr>
          <w:sz w:val="23"/>
        </w:rPr>
        <w:tab/>
        <w:t xml:space="preserve">softwareversionsangivelser og kontrolsummer for software, der indgår i taxametret og tilbehøret </w:t>
      </w:r>
    </w:p>
    <w:p w14:paraId="09786165" w14:textId="77777777" w:rsidR="00724C69" w:rsidRPr="00FE333B" w:rsidRDefault="00AE44BF" w:rsidP="00AE44BF">
      <w:pPr>
        <w:tabs>
          <w:tab w:val="left" w:pos="252"/>
          <w:tab w:val="left" w:pos="350"/>
          <w:tab w:val="left" w:pos="518"/>
        </w:tabs>
        <w:ind w:firstLine="227"/>
        <w:jc w:val="both"/>
        <w:rPr>
          <w:sz w:val="23"/>
          <w:szCs w:val="23"/>
        </w:rPr>
      </w:pPr>
      <w:r>
        <w:rPr>
          <w:sz w:val="23"/>
        </w:rPr>
        <w:t>6.</w:t>
      </w:r>
      <w:r>
        <w:rPr>
          <w:sz w:val="23"/>
        </w:rPr>
        <w:tab/>
        <w:t xml:space="preserve">taxakøretøjets registreringsnummer </w:t>
      </w:r>
    </w:p>
    <w:p w14:paraId="6A3D09CD" w14:textId="77777777" w:rsidR="00724C69" w:rsidRPr="00FE333B" w:rsidRDefault="00AE44BF" w:rsidP="00AE44BF">
      <w:pPr>
        <w:tabs>
          <w:tab w:val="left" w:pos="252"/>
          <w:tab w:val="left" w:pos="350"/>
          <w:tab w:val="left" w:pos="518"/>
        </w:tabs>
        <w:ind w:firstLine="227"/>
        <w:jc w:val="both"/>
        <w:rPr>
          <w:sz w:val="23"/>
          <w:szCs w:val="23"/>
        </w:rPr>
      </w:pPr>
      <w:r>
        <w:rPr>
          <w:sz w:val="23"/>
        </w:rPr>
        <w:lastRenderedPageBreak/>
        <w:t>7.</w:t>
      </w:r>
      <w:r>
        <w:rPr>
          <w:sz w:val="23"/>
        </w:rPr>
        <w:tab/>
        <w:t>taxachaufførens førerkode eller kendingsnummer</w:t>
      </w:r>
    </w:p>
    <w:p w14:paraId="42ADDA75" w14:textId="708A9C5F" w:rsidR="00724C69" w:rsidRDefault="00AE44BF" w:rsidP="00AE44BF">
      <w:pPr>
        <w:tabs>
          <w:tab w:val="left" w:pos="252"/>
          <w:tab w:val="left" w:pos="350"/>
          <w:tab w:val="left" w:pos="518"/>
        </w:tabs>
        <w:ind w:firstLine="227"/>
        <w:jc w:val="both"/>
        <w:rPr>
          <w:sz w:val="23"/>
          <w:szCs w:val="23"/>
        </w:rPr>
      </w:pPr>
      <w:r>
        <w:rPr>
          <w:sz w:val="23"/>
        </w:rPr>
        <w:t>8.</w:t>
      </w:r>
      <w:r>
        <w:rPr>
          <w:sz w:val="23"/>
        </w:rPr>
        <w:tab/>
        <w:t xml:space="preserve">indstillet taxameterkonstant (Tk) </w:t>
      </w:r>
    </w:p>
    <w:p w14:paraId="109DE39F" w14:textId="77777777" w:rsidR="000860CE" w:rsidRPr="00FE333B" w:rsidRDefault="000860CE" w:rsidP="00AE44BF">
      <w:pPr>
        <w:tabs>
          <w:tab w:val="left" w:pos="252"/>
          <w:tab w:val="left" w:pos="350"/>
          <w:tab w:val="left" w:pos="518"/>
        </w:tabs>
        <w:ind w:firstLine="227"/>
        <w:jc w:val="both"/>
        <w:rPr>
          <w:sz w:val="23"/>
          <w:szCs w:val="23"/>
        </w:rPr>
      </w:pPr>
    </w:p>
    <w:p w14:paraId="22A2A44E" w14:textId="77777777" w:rsidR="00724C69" w:rsidRPr="00FE333B" w:rsidRDefault="00AE44BF" w:rsidP="00AE44BF">
      <w:pPr>
        <w:tabs>
          <w:tab w:val="left" w:pos="252"/>
          <w:tab w:val="left" w:pos="350"/>
          <w:tab w:val="left" w:pos="518"/>
        </w:tabs>
        <w:ind w:firstLine="227"/>
        <w:jc w:val="both"/>
        <w:rPr>
          <w:sz w:val="23"/>
          <w:szCs w:val="23"/>
        </w:rPr>
      </w:pPr>
      <w:r>
        <w:rPr>
          <w:sz w:val="23"/>
        </w:rPr>
        <w:t>9.</w:t>
      </w:r>
      <w:r>
        <w:rPr>
          <w:sz w:val="23"/>
        </w:rPr>
        <w:tab/>
        <w:t>kørt distance målt (D)</w:t>
      </w:r>
    </w:p>
    <w:p w14:paraId="54860A18"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 xml:space="preserve">Tk divideret med D, udtrykt i procent. </w:t>
      </w:r>
    </w:p>
    <w:p w14:paraId="353E18AE"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 xml:space="preserve">dato og tidspunkt for produktionen (åå.mm.dd, tt.mm) </w:t>
      </w:r>
    </w:p>
    <w:p w14:paraId="2A459C83" w14:textId="77777777" w:rsidR="00724C69" w:rsidRPr="00FE333B" w:rsidRDefault="00AE44BF" w:rsidP="00AE44BF">
      <w:pPr>
        <w:tabs>
          <w:tab w:val="left" w:pos="252"/>
          <w:tab w:val="left" w:pos="350"/>
          <w:tab w:val="left" w:pos="588"/>
        </w:tabs>
        <w:ind w:firstLine="227"/>
        <w:jc w:val="both"/>
        <w:rPr>
          <w:sz w:val="23"/>
          <w:szCs w:val="23"/>
        </w:rPr>
      </w:pPr>
      <w:r>
        <w:rPr>
          <w:sz w:val="23"/>
        </w:rPr>
        <w:t>12.</w:t>
      </w:r>
      <w:r>
        <w:rPr>
          <w:sz w:val="23"/>
        </w:rPr>
        <w:tab/>
        <w:t xml:space="preserve">plads til kontrolmyndighedens stempel og officielle underskrift og </w:t>
      </w:r>
    </w:p>
    <w:p w14:paraId="4B920423" w14:textId="77777777" w:rsidR="00724C69" w:rsidRPr="00FE333B" w:rsidRDefault="00AE44BF" w:rsidP="00AE44BF">
      <w:pPr>
        <w:tabs>
          <w:tab w:val="left" w:pos="252"/>
          <w:tab w:val="left" w:pos="350"/>
          <w:tab w:val="left" w:pos="588"/>
        </w:tabs>
        <w:ind w:firstLine="227"/>
        <w:jc w:val="both"/>
        <w:rPr>
          <w:sz w:val="23"/>
          <w:szCs w:val="23"/>
        </w:rPr>
      </w:pPr>
      <w:r>
        <w:rPr>
          <w:sz w:val="23"/>
        </w:rPr>
        <w:t>13.</w:t>
      </w:r>
      <w:r>
        <w:rPr>
          <w:sz w:val="23"/>
        </w:rPr>
        <w:tab/>
        <w:t>plads til underskrift af taxachaufføren eller en anden repræsentant for taxaselskabet.</w:t>
      </w:r>
    </w:p>
    <w:p w14:paraId="3BB5958C" w14:textId="77777777" w:rsidR="00724C69" w:rsidRPr="00FE333B" w:rsidRDefault="00724C69" w:rsidP="00971891">
      <w:pPr>
        <w:tabs>
          <w:tab w:val="left" w:pos="252"/>
          <w:tab w:val="left" w:pos="350"/>
        </w:tabs>
        <w:jc w:val="both"/>
        <w:rPr>
          <w:sz w:val="23"/>
          <w:szCs w:val="23"/>
        </w:rPr>
      </w:pPr>
    </w:p>
    <w:p w14:paraId="4036E5BD" w14:textId="77777777" w:rsidR="00724C69" w:rsidRPr="00FE333B" w:rsidRDefault="00971891" w:rsidP="00971891">
      <w:pPr>
        <w:tabs>
          <w:tab w:val="left" w:pos="252"/>
          <w:tab w:val="left" w:pos="350"/>
        </w:tabs>
        <w:jc w:val="both"/>
        <w:rPr>
          <w:sz w:val="23"/>
          <w:szCs w:val="23"/>
        </w:rPr>
      </w:pPr>
      <w:r>
        <w:rPr>
          <w:sz w:val="23"/>
        </w:rPr>
        <w:t>17.</w:t>
      </w:r>
      <w:r>
        <w:rPr>
          <w:sz w:val="23"/>
        </w:rPr>
        <w:tab/>
        <w:t>Til produktion af data på papir eller i elektronisk form anvendes følgende måleenheder for den tilbagelagte distance og den tid, der er gået:</w:t>
      </w:r>
    </w:p>
    <w:p w14:paraId="15186140" w14:textId="77777777" w:rsidR="00724C69" w:rsidRPr="00FE333B" w:rsidRDefault="00AE44BF" w:rsidP="00AE44BF">
      <w:pPr>
        <w:tabs>
          <w:tab w:val="left" w:pos="252"/>
          <w:tab w:val="left" w:pos="350"/>
          <w:tab w:val="left" w:pos="518"/>
        </w:tabs>
        <w:ind w:firstLine="227"/>
        <w:jc w:val="both"/>
        <w:rPr>
          <w:sz w:val="23"/>
          <w:szCs w:val="23"/>
        </w:rPr>
      </w:pPr>
      <w:r>
        <w:rPr>
          <w:sz w:val="23"/>
        </w:rPr>
        <w:t>1.</w:t>
      </w:r>
      <w:r>
        <w:rPr>
          <w:sz w:val="23"/>
        </w:rPr>
        <w:tab/>
        <w:t xml:space="preserve">distance tilbagelagt: kilometer og </w:t>
      </w:r>
    </w:p>
    <w:p w14:paraId="635782B4" w14:textId="77777777" w:rsidR="00724C69" w:rsidRPr="00FE333B" w:rsidRDefault="00AE44BF" w:rsidP="00AE44BF">
      <w:pPr>
        <w:tabs>
          <w:tab w:val="left" w:pos="252"/>
          <w:tab w:val="left" w:pos="350"/>
          <w:tab w:val="left" w:pos="518"/>
        </w:tabs>
        <w:ind w:firstLine="227"/>
        <w:jc w:val="both"/>
        <w:rPr>
          <w:sz w:val="23"/>
          <w:szCs w:val="23"/>
        </w:rPr>
      </w:pPr>
      <w:r>
        <w:rPr>
          <w:sz w:val="23"/>
        </w:rPr>
        <w:t>2.</w:t>
      </w:r>
      <w:r>
        <w:rPr>
          <w:sz w:val="23"/>
        </w:rPr>
        <w:tab/>
        <w:t>forløbet tid: sekunder, minutter eller timer, alt efter hvad der er hensigtsmæssigt for at tage hensyn til den nødvendige opløsning og behovet for at undgå misforståelser.</w:t>
      </w:r>
    </w:p>
    <w:p w14:paraId="2F3E24E9" w14:textId="77777777" w:rsidR="00724C69" w:rsidRPr="00FE333B" w:rsidRDefault="00724C69" w:rsidP="00971891">
      <w:pPr>
        <w:tabs>
          <w:tab w:val="left" w:pos="252"/>
          <w:tab w:val="left" w:pos="350"/>
        </w:tabs>
        <w:jc w:val="both"/>
        <w:rPr>
          <w:sz w:val="23"/>
          <w:szCs w:val="23"/>
        </w:rPr>
      </w:pPr>
    </w:p>
    <w:p w14:paraId="7E1AB93C" w14:textId="067FC13E" w:rsidR="00724C69" w:rsidRPr="00FE333B" w:rsidRDefault="00971891" w:rsidP="00971891">
      <w:pPr>
        <w:tabs>
          <w:tab w:val="left" w:pos="252"/>
          <w:tab w:val="left" w:pos="350"/>
        </w:tabs>
        <w:jc w:val="both"/>
        <w:rPr>
          <w:sz w:val="23"/>
          <w:szCs w:val="23"/>
        </w:rPr>
      </w:pPr>
      <w:r>
        <w:rPr>
          <w:sz w:val="23"/>
        </w:rPr>
        <w:t>18.</w:t>
      </w:r>
      <w:r>
        <w:rPr>
          <w:sz w:val="23"/>
        </w:rPr>
        <w:tab/>
        <w:t>Data, der produceres på papir eller elektronisk, skal, hvor det er relevant, være i overensstemmelse med taxameterets totalisatorer eller med de værdier, der tilføjes taxametrets totalisatorer, og som på anden måde er lagret i taxameteret.</w:t>
      </w:r>
    </w:p>
    <w:p w14:paraId="624134A5" w14:textId="77777777" w:rsidR="00724C69" w:rsidRPr="00FE333B" w:rsidRDefault="00724C69" w:rsidP="00971891">
      <w:pPr>
        <w:tabs>
          <w:tab w:val="left" w:pos="252"/>
          <w:tab w:val="left" w:pos="350"/>
        </w:tabs>
        <w:jc w:val="both"/>
        <w:rPr>
          <w:sz w:val="23"/>
          <w:szCs w:val="23"/>
        </w:rPr>
      </w:pPr>
    </w:p>
    <w:p w14:paraId="7A8D95E6" w14:textId="77777777" w:rsidR="00724C69" w:rsidRPr="00863258" w:rsidRDefault="00971891" w:rsidP="00971891">
      <w:pPr>
        <w:tabs>
          <w:tab w:val="left" w:pos="252"/>
          <w:tab w:val="left" w:pos="350"/>
        </w:tabs>
        <w:jc w:val="both"/>
      </w:pPr>
      <w:r>
        <w:rPr>
          <w:sz w:val="23"/>
        </w:rPr>
        <w:t>19.</w:t>
      </w:r>
      <w:r>
        <w:rPr>
          <w:sz w:val="23"/>
        </w:rPr>
        <w:tab/>
        <w:t>Hvis strømforsyningen til et tilbehør er afbrudt, skal de data, der skal produceres på papir eller i elektronisk form, lagres i mindst to</w:t>
      </w:r>
      <w:r>
        <w:t xml:space="preserve"> år.</w:t>
      </w:r>
    </w:p>
    <w:sectPr w:rsidR="00724C69" w:rsidRPr="00863258" w:rsidSect="00597DF9">
      <w:headerReference w:type="default" r:id="rId10"/>
      <w:footerReference w:type="default" r:id="rId11"/>
      <w:footerReference w:type="first" r:id="rId12"/>
      <w:footnotePr>
        <w:numRestart w:val="eachSect"/>
      </w:footnotePr>
      <w:pgSz w:w="11907" w:h="16839"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5A524" w14:textId="77777777" w:rsidR="00981243" w:rsidRDefault="00981243" w:rsidP="00B04B23">
      <w:r>
        <w:separator/>
      </w:r>
    </w:p>
  </w:endnote>
  <w:endnote w:type="continuationSeparator" w:id="0">
    <w:p w14:paraId="42146ED0" w14:textId="77777777" w:rsidR="00981243" w:rsidRDefault="00981243" w:rsidP="00B0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BF904" w14:textId="77777777" w:rsidR="00597DF9" w:rsidRDefault="00B11B45" w:rsidP="00597DF9">
    <w:pPr>
      <w:pStyle w:val="Footer"/>
    </w:pPr>
    <w:r>
      <w:rPr>
        <w:noProof/>
      </w:rPr>
      <mc:AlternateContent>
        <mc:Choice Requires="wps">
          <w:drawing>
            <wp:anchor distT="0" distB="0" distL="114300" distR="114300" simplePos="0" relativeHeight="251658240" behindDoc="0" locked="0" layoutInCell="1" allowOverlap="1" wp14:anchorId="60CA657E" wp14:editId="4FA47767">
              <wp:simplePos x="0" y="0"/>
              <wp:positionH relativeFrom="column">
                <wp:posOffset>5411470</wp:posOffset>
              </wp:positionH>
              <wp:positionV relativeFrom="paragraph">
                <wp:posOffset>-759460</wp:posOffset>
              </wp:positionV>
              <wp:extent cx="647700" cy="295275"/>
              <wp:effectExtent l="0" t="0" r="0" b="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295275"/>
                      </a:xfrm>
                      <a:prstGeom prst="rect">
                        <a:avLst/>
                      </a:prstGeom>
                      <a:solidFill>
                        <a:sysClr val="window" lastClr="FFFFFF"/>
                      </a:solidFill>
                      <a:ln w="6350">
                        <a:noFill/>
                      </a:ln>
                      <a:effectLst/>
                    </wps:spPr>
                    <wps:txbx>
                      <w:txbxContent>
                        <w:p w14:paraId="1B1B0AF6" w14:textId="75334331" w:rsidR="00597DF9" w:rsidRDefault="00331221" w:rsidP="00597DF9">
                          <w:pPr>
                            <w:pStyle w:val="BodyText"/>
                            <w:jc w:val="right"/>
                          </w:pPr>
                          <w:r>
                            <w:fldChar w:fldCharType="begin"/>
                          </w:r>
                          <w:r w:rsidR="00605F41">
                            <w:instrText>PAGE   \* MERGEFORMAT</w:instrText>
                          </w:r>
                          <w:r>
                            <w:fldChar w:fldCharType="separate"/>
                          </w:r>
                          <w:r w:rsidR="00B215B6">
                            <w:t>1</w:t>
                          </w:r>
                          <w:r w:rsidR="00B215B6">
                            <w:t>0</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0CA657E"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30BXAIAALcEAAAOAAAAZHJzL2Uyb0RvYy54bWysVF1v2jAUfZ+0/2D5fQ1kUFbUULFWTJNQ&#10;W6md+mwcp0RzfD3bkLBfv2MntKzb0zQejO17fD/OPTeXV12j2V45X5Mp+PhsxJkyksraPBf82+Pq&#10;wyfOfBCmFJqMKvhBeX61eP/usrVzldOWdKkcgxPj560t+DYEO88yL7eqEf6MrDIwVuQaEXB0z1np&#10;RAvvjc7y0eg8a8mV1pFU3uP2pjfyRfJfVUqGu6ryKjBdcOQW0urSuolrtrgU82cn7LaWQxriH7Jo&#10;RG0Q9MXVjQiC7Vz9h6umlo48VeFMUpNRVdVSpRpQzXj0ppqHrbAq1QJyvH2hyf8/t/J2f+9YXRY8&#10;58yIBi16VF1wO+SfR3Za6+cAPVjAQveZOnQ5VertmuR3D0h2gukfeKAjG13lmviPOhkeogGHF9IR&#10;hUlcnk9msxEsEqb8YprPpjFs9vrYOh++KGpY3BTcoacpAbFf+9BDj5AYy5Ouy1WtdToc/LV2bC/Q&#10;fqimpJYzLXzAZcFX6TdE++2ZNqxFZh+noxTJUPTXh9Im+lVJWkP8WH5fcdyFbtMlQsdH+jZUHsCe&#10;o1593spVjVLWyONeOMgN1WOEwh2WShMi07DjbEvu59/uIx4qgJWzFvItuP+xE06hvK8G+rgYTyZR&#10;7+kwmc5yHNypZXNqMbvmmkDRGMNqZdpGfNDHbeWoecKkLWNUmISRiF3wcNxeh36oMKlSLZcJBIVb&#10;EdbmwcqjaGKjHrsn4ezQzQAZ3NJR6GL+pqk9NjJuaLkLVNWp45HnntVBfZiOpJlhkuP4nZ4T6vV7&#10;s/gFAAD//wMAUEsDBBQABgAIAAAAIQDKzOW14gAAAAwBAAAPAAAAZHJzL2Rvd25yZXYueG1sTI/L&#10;TsMwEEX3SPyDNUjsWsdJW9oQp4KKrtgU0wqWTmLiCD+i2GnD3zNdwXLuHN05U2wna8hZDaHzjgOb&#10;J0CUq33TuZbD8X0/WwMJUbpGGu8Uhx8VYFve3hQyb/zFvamziC3BEhdyyUHH2OeUhlorK8Pc98rh&#10;7ssPVkYch5Y2g7xguTU0TZIVtbJzeEHLXu20qr/FaDmc9KcQrMpezPMh+9gfXoVfjDvO7++mp0cg&#10;UU3xD4arPqpDiU6VH10TiOGwXqYpohxmjG1WQBDZLBcYVRg9ZAxoWdD/T5S/AAAA//8DAFBLAQIt&#10;ABQABgAIAAAAIQC2gziS/gAAAOEBAAATAAAAAAAAAAAAAAAAAAAAAABbQ29udGVudF9UeXBlc10u&#10;eG1sUEsBAi0AFAAGAAgAAAAhADj9If/WAAAAlAEAAAsAAAAAAAAAAAAAAAAALwEAAF9yZWxzLy5y&#10;ZWxzUEsBAi0AFAAGAAgAAAAhAMJnfQFcAgAAtwQAAA4AAAAAAAAAAAAAAAAALgIAAGRycy9lMm9E&#10;b2MueG1sUEsBAi0AFAAGAAgAAAAhAMrM5bXiAAAADAEAAA8AAAAAAAAAAAAAAAAAtgQAAGRycy9k&#10;b3ducmV2LnhtbFBLBQYAAAAABAAEAPMAAADFBQAAAAA=&#10;" fillcolor="window" stroked="f" strokeweight=".5pt">
              <v:path arrowok="t"/>
              <v:textbox>
                <w:txbxContent>
                  <w:p w14:paraId="1B1B0AF6" w14:textId="75334331" w:rsidR="00597DF9" w:rsidRDefault="00331221" w:rsidP="00597DF9">
                    <w:pPr>
                      <w:pStyle w:val="Brdtext"/>
                      <w:jc w:val="right"/>
                    </w:pPr>
                    <w:r>
                      <w:fldChar w:fldCharType="begin"/>
                    </w:r>
                    <w:r w:rsidR="00605F41">
                      <w:instrText>PAGE   \* MERGEFORMAT</w:instrText>
                    </w:r>
                    <w:r>
                      <w:fldChar w:fldCharType="separate"/>
                    </w:r>
                    <w:r w:rsidR="00B215B6">
                      <w:t>10</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1BF3" w14:textId="77777777" w:rsidR="005B2C6E" w:rsidRDefault="00B11B45" w:rsidP="00CE05BB">
    <w:pPr>
      <w:pStyle w:val="Footer"/>
    </w:pPr>
    <w:r>
      <w:rPr>
        <w:noProof/>
      </w:rPr>
      <mc:AlternateContent>
        <mc:Choice Requires="wps">
          <w:drawing>
            <wp:anchor distT="0" distB="0" distL="114300" distR="114300" simplePos="0" relativeHeight="251656192" behindDoc="0" locked="0" layoutInCell="1" allowOverlap="1" wp14:anchorId="73859916" wp14:editId="674EC5B2">
              <wp:simplePos x="0" y="0"/>
              <wp:positionH relativeFrom="column">
                <wp:posOffset>5412105</wp:posOffset>
              </wp:positionH>
              <wp:positionV relativeFrom="paragraph">
                <wp:posOffset>-760730</wp:posOffset>
              </wp:positionV>
              <wp:extent cx="648970" cy="294005"/>
              <wp:effectExtent l="0" t="0" r="0" b="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 cy="294005"/>
                      </a:xfrm>
                      <a:prstGeom prst="rect">
                        <a:avLst/>
                      </a:prstGeom>
                      <a:solidFill>
                        <a:sysClr val="window" lastClr="FFFFFF"/>
                      </a:solidFill>
                      <a:ln w="6350">
                        <a:noFill/>
                      </a:ln>
                      <a:effectLst/>
                    </wps:spPr>
                    <wps:txbx>
                      <w:txbxContent>
                        <w:p w14:paraId="0F78741F" w14:textId="5842BE5A" w:rsidR="005B2C6E" w:rsidRDefault="00331221" w:rsidP="005B2C6E">
                          <w:pPr>
                            <w:pStyle w:val="BodyText"/>
                            <w:jc w:val="right"/>
                          </w:pPr>
                          <w:r>
                            <w:fldChar w:fldCharType="begin"/>
                          </w:r>
                          <w:r w:rsidR="00605F41">
                            <w:instrText>PAGE   \* MERGEFORMAT</w:instrText>
                          </w:r>
                          <w:r>
                            <w:fldChar w:fldCharType="separate"/>
                          </w:r>
                          <w:r w:rsidR="00B215B6">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3859916"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IGWQIAALcEAAAOAAAAZHJzL2Uyb0RvYy54bWysVF1v2jAUfZ+0/2D5fU1g9As1VKwV0yTU&#10;VmqnPhvHgWiOr2cbEvbrd+wEiro9TePB3Ot7fD/Pzc1t12i2U87XZAo+Oss5U0ZSWZt1wb+/LD5d&#10;ceaDMKXQZFTB98rz29nHDzetnaoxbUiXyjE4MX7a2oJvQrDTLPNyoxrhz8gqA2NFrhEBqltnpRMt&#10;vDc6G+f5RdaSK60jqbzH7X1v5LPkv6qUDI9V5VVguuDILaTTpXMVz2x2I6ZrJ+ymlkMa4h+yaERt&#10;EPTo6l4Ewbau/sNVU0tHnqpwJqnJqKpqqVINqGaUv6vmeSOsSrWgOd4e2+T/n1v5sHtyrC4xO86M&#10;aDCiF9UFt0X+o9id1vopQM8WsNB9oS4iY6XeLkn+8IBkJ5j+gQc6YrrKNfEfdTI8xAD2x6YjCpO4&#10;vJhcXV/CImEaX0/y/DyGzd4eW+fDV0UNi0LBHWaaEhC7pQ899ABJeZGuy0WtdVL2/k47thMYP1hT&#10;UsuZFj7gsuCL9Bui+dNn2rAWmX0+z1MkQ9FfH0qb6Fclag3xY/l9xVEK3apLDR0f2reico/uOerZ&#10;561c1ChliTyehAPdUD1WKDziqDQhMg0SZxtyv/52H/FgAayctaBvwf3PrXAK5X0z4Mf1aDKJfE/K&#10;5PxyDMWdWlanFrNt7ggtAgeQXRIjPuiDWDlqXrFp8xgVJmEkYhc8HMS70C8VNlWq+TyBwHArwtI8&#10;W3kgTRzUS/cqnB2mGUCDBzoQXUzfDbXHxo4bmm8DVXWaeOxz39WBfdiOxJlhk+P6neoJ9fa9mf0G&#10;AAD//wMAUEsDBBQABgAIAAAAIQCg6plZ4QAAAAwBAAAPAAAAZHJzL2Rvd25yZXYueG1sTI/BTsMw&#10;DIbvSLxDZCRuW9p1ha00nWBiJy4jgOCYtqGpSJyqSbfy9pgTHG1/+v395W52lp30GHqPAtJlAkxj&#10;49seOwGvL4fFBliICltlPWoB3zrArrq8KFXR+jM+65OMHaMQDIUSYGIcCs5DY7RTYekHjXT79KNT&#10;kcax4+2ozhTuLF8lyQ13qkf6YNSg90Y3X3JyAt7Mh5RpnT3ah2P2fjg+Sb+e9kJcX833d8CinuMf&#10;DL/6pA4VOdV+wjYwK2CTrzJCBSzSdEslCNnm6xxYTavbLAdelfx/ieoHAAD//wMAUEsBAi0AFAAG&#10;AAgAAAAhALaDOJL+AAAA4QEAABMAAAAAAAAAAAAAAAAAAAAAAFtDb250ZW50X1R5cGVzXS54bWxQ&#10;SwECLQAUAAYACAAAACEAOP0h/9YAAACUAQAACwAAAAAAAAAAAAAAAAAvAQAAX3JlbHMvLnJlbHNQ&#10;SwECLQAUAAYACAAAACEAjnxiBlkCAAC3BAAADgAAAAAAAAAAAAAAAAAuAgAAZHJzL2Uyb0RvYy54&#10;bWxQSwECLQAUAAYACAAAACEAoOqZWeEAAAAMAQAADwAAAAAAAAAAAAAAAACzBAAAZHJzL2Rvd25y&#10;ZXYueG1sUEsFBgAAAAAEAAQA8wAAAMEFAAAAAA==&#10;" fillcolor="window" stroked="f" strokeweight=".5pt">
              <v:path arrowok="t"/>
              <v:textbox>
                <w:txbxContent>
                  <w:p w14:paraId="0F78741F" w14:textId="5842BE5A" w:rsidR="005B2C6E" w:rsidRDefault="00331221" w:rsidP="005B2C6E">
                    <w:pPr>
                      <w:pStyle w:val="Brdtext"/>
                      <w:jc w:val="right"/>
                    </w:pPr>
                    <w:r>
                      <w:fldChar w:fldCharType="begin"/>
                    </w:r>
                    <w:r w:rsidR="00605F41">
                      <w:instrText>PAGE   \* MERGEFORMAT</w:instrText>
                    </w:r>
                    <w:r>
                      <w:fldChar w:fldCharType="separate"/>
                    </w:r>
                    <w:r w:rsidR="00B215B6">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7D9FA" w14:textId="77777777" w:rsidR="00981243" w:rsidRDefault="00981243" w:rsidP="00B04B23">
      <w:r>
        <w:separator/>
      </w:r>
    </w:p>
  </w:footnote>
  <w:footnote w:type="continuationSeparator" w:id="0">
    <w:p w14:paraId="5AE02723" w14:textId="77777777" w:rsidR="00981243" w:rsidRDefault="00981243" w:rsidP="00B04B23">
      <w:r>
        <w:continuationSeparator/>
      </w:r>
    </w:p>
  </w:footnote>
  <w:footnote w:id="1">
    <w:p w14:paraId="54031C4C" w14:textId="1828716F" w:rsidR="0008733F" w:rsidRPr="00FE333B" w:rsidRDefault="0008733F" w:rsidP="00BA5F49">
      <w:pPr>
        <w:pStyle w:val="FootnoteText"/>
      </w:pPr>
      <w:r>
        <w:rPr>
          <w:rStyle w:val="FootnoteReference"/>
        </w:rPr>
        <w:footnoteRef/>
      </w:r>
      <w:r>
        <w:t xml:space="preserve"> Se Europa-Parlamentets og Rådets direktiv (EU) 2015/1535 af 9. September 2015 om en informationsprocedure med hensyn til tekniske forskrifter samt forskrifter for informationssamfundets tjenester.</w:t>
      </w:r>
    </w:p>
  </w:footnote>
  <w:footnote w:id="2">
    <w:p w14:paraId="16617943" w14:textId="0E94B97B" w:rsidR="00D2004E" w:rsidRPr="008B1E1F" w:rsidRDefault="00D2004E" w:rsidP="00D2004E">
      <w:pPr>
        <w:pStyle w:val="FootnoteText"/>
      </w:pPr>
      <w:r>
        <w:rPr>
          <w:rStyle w:val="FootnoteReference"/>
        </w:rPr>
        <w:footnoteRef/>
      </w:r>
      <w:r>
        <w:t xml:space="preserve"> </w:t>
      </w:r>
      <w:r>
        <w:t>Akkrediterings- og overensstemmelsesvurderingskomité (STAFS 2022:1) på taxametre.</w:t>
      </w:r>
    </w:p>
  </w:footnote>
  <w:footnote w:id="3">
    <w:p w14:paraId="3475B72A" w14:textId="77777777" w:rsidR="00724C69" w:rsidRPr="008B1E1F" w:rsidRDefault="00724C69" w:rsidP="00724C69">
      <w:pPr>
        <w:pStyle w:val="FootnoteText"/>
      </w:pPr>
      <w:r>
        <w:rPr>
          <w:rStyle w:val="FootnoteReference"/>
        </w:rPr>
        <w:footnoteRef/>
      </w:r>
      <w:r>
        <w:t xml:space="preserve"> </w:t>
      </w:r>
      <w:r>
        <w:t>Den svenske akkrediterings- og overensstemmelsesvurderingskomités (SWEDAC) forskrifter (STAFS 2016:1) om måleinstrumenter.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EE37" w14:textId="75F00373" w:rsidR="00597DF9" w:rsidRDefault="00B11B45" w:rsidP="00597DF9">
    <w:pPr>
      <w:pStyle w:val="Header"/>
      <w:jc w:val="right"/>
    </w:pPr>
    <w:r>
      <w:rPr>
        <w:noProof/>
      </w:rPr>
      <mc:AlternateContent>
        <mc:Choice Requires="wps">
          <w:drawing>
            <wp:anchor distT="0" distB="0" distL="114300" distR="114300" simplePos="0" relativeHeight="251657216" behindDoc="0" locked="0" layoutInCell="1" allowOverlap="1" wp14:anchorId="203743C7" wp14:editId="032FEE02">
              <wp:simplePos x="0" y="0"/>
              <wp:positionH relativeFrom="column">
                <wp:posOffset>4801235</wp:posOffset>
              </wp:positionH>
              <wp:positionV relativeFrom="paragraph">
                <wp:posOffset>381000</wp:posOffset>
              </wp:positionV>
              <wp:extent cx="1249680" cy="451485"/>
              <wp:effectExtent l="0" t="0" r="0" b="0"/>
              <wp:wrapNone/>
              <wp:docPr id="5"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9680" cy="451485"/>
                      </a:xfrm>
                      <a:prstGeom prst="rect">
                        <a:avLst/>
                      </a:prstGeom>
                      <a:solidFill>
                        <a:sysClr val="window" lastClr="FFFFFF"/>
                      </a:solidFill>
                      <a:ln w="6350">
                        <a:noFill/>
                      </a:ln>
                      <a:effectLst/>
                    </wps:spPr>
                    <wps:txbx>
                      <w:txbxContent>
                        <w:p w14:paraId="224A104D" w14:textId="21326908" w:rsidR="00597DF9" w:rsidRPr="00424D58" w:rsidRDefault="00605F41" w:rsidP="00597DF9">
                          <w:pPr>
                            <w:rPr>
                              <w:b/>
                              <w:sz w:val="22"/>
                              <w:szCs w:val="22"/>
                            </w:rPr>
                          </w:pPr>
                          <w:r>
                            <w:rPr>
                              <w:b/>
                              <w:sz w:val="22"/>
                            </w:rPr>
                            <w:t>STAFS 2022:2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203743C7"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vQWwIAALEEAAAOAAAAZHJzL2Uyb0RvYy54bWysVMFuGjEQvVfqP1i+NwsUUrJiiWgiqkoo&#10;iRSqnI3XG1b1elzbsEu/vs9eSGjaU1UOZux5nvGbebOz667RbK+cr8kUfHgx4EwZSWVtngv+bb38&#10;MOXMB2FKocmogh+U59fz9+9mrc3ViLakS+UYghift7bg2xBsnmVeblUj/AVZZeCsyDUiYOues9KJ&#10;FtEbnY0Gg8usJVdaR1J5j9Pb3snnKX5VKRnuq8qrwHTB8baQVpfWTVyz+Uzkz07YbS2PzxD/8IpG&#10;1AZJX0LdiiDYztV/hGpq6chTFS4kNRlVVS1V4gA2w8EbNo9bYVXiguJ4+1Im///Cyrv9g2N1WfAJ&#10;Z0Y0aNFadcHt8P5JrE5rfQ7QowUsdJ+pQ5cTU29XJL97QLIzTH/BAx2r0VWuif/gyXARDTi8FB1Z&#10;mIzRRuOryylcEr7xZDieprzZ623rfPiiqGHRKLhDU9MLxH7lQ8wv8hMkJvOk63JZa502B3+jHdsL&#10;9B+yKanlTAsfcFjwZfpFlgjx2zVtWFvwy4+TQcpkKMbrcdrEuCpp65g/8u8pRyt0mw7QaG6oPKBu&#10;jnrdeSuXNTis8IAH4SA00MbwhHsslSakpKPF2Zbcz7+dRzz6Dy9nLYRbcP9jJ5wCr68GyrgajsdR&#10;6WkznnwaYePOPZtzj9k1N4TaDDGmViYz4oM+mZWj5gkztohZ4RJGInfBw8m8Cf04YUalWiwSCNq2&#10;IqzMo5UnucQOrbsn4eyxjQECuKOTxEX+pps9Npba0GIXqKpTq1+retQd5iK17zjDcfDO9wn1+qWZ&#10;/wIAAP//AwBQSwMEFAAGAAgAAAAhAJky7GXfAAAACgEAAA8AAABkcnMvZG93bnJldi54bWxMj8tO&#10;wzAQRfdI/IM1SOyo44aGNsSpoKIrNsVQwdKJTRzhRxQ7bfh7hhUsR3N077nVdnaWnPQY++A5sEUG&#10;RPs2qN53HN5e9zdrIDFJr6QNXnP41hG29eVFJUsVzv5Fn0TqCIb4WEoOJqWhpDS2RjsZF2HQHn+f&#10;YXQy4Tl2VI3yjOHO0mWWFdTJ3mODkYPeGd1+iclxOJoPIViTP9nHQ/6+PzyLcDvtOL++mh/ugSQ9&#10;pz8YfvVRHWp0asLkVSSWw92qYIhyKDLchMBmtdwAaZDMGQNaV/T/hPoHAAD//wMAUEsBAi0AFAAG&#10;AAgAAAAhALaDOJL+AAAA4QEAABMAAAAAAAAAAAAAAAAAAAAAAFtDb250ZW50X1R5cGVzXS54bWxQ&#10;SwECLQAUAAYACAAAACEAOP0h/9YAAACUAQAACwAAAAAAAAAAAAAAAAAvAQAAX3JlbHMvLnJlbHNQ&#10;SwECLQAUAAYACAAAACEAz0370FsCAACxBAAADgAAAAAAAAAAAAAAAAAuAgAAZHJzL2Uyb0RvYy54&#10;bWxQSwECLQAUAAYACAAAACEAmTLsZd8AAAAKAQAADwAAAAAAAAAAAAAAAAC1BAAAZHJzL2Rvd25y&#10;ZXYueG1sUEsFBgAAAAAEAAQA8wAAAMEFAAAAAA==&#10;" fillcolor="window" stroked="f" strokeweight=".5pt">
              <v:path arrowok="t"/>
              <v:textbox>
                <w:txbxContent>
                  <w:p w14:paraId="224A104D" w14:textId="21326908" w:rsidR="00597DF9" w:rsidRPr="00424D58" w:rsidRDefault="00605F41" w:rsidP="00597DF9">
                    <w:pPr>
                      <w:rPr>
                        <w:b/>
                        <w:sz w:val="22"/>
                        <w:szCs w:val="22"/>
                      </w:rPr>
                    </w:pPr>
                    <w:r>
                      <w:rPr>
                        <w:b/>
                        <w:sz w:val="22"/>
                      </w:rPr>
                      <w:t xml:space="preserve">STAFS 2022:2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657C"/>
    <w:multiLevelType w:val="hybridMultilevel"/>
    <w:tmpl w:val="B7D2A974"/>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497AFB"/>
    <w:multiLevelType w:val="hybridMultilevel"/>
    <w:tmpl w:val="773CD3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9087DCB"/>
    <w:multiLevelType w:val="hybridMultilevel"/>
    <w:tmpl w:val="F3D6EE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A4F7E2D"/>
    <w:multiLevelType w:val="hybridMultilevel"/>
    <w:tmpl w:val="78886F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D4402B9"/>
    <w:multiLevelType w:val="hybridMultilevel"/>
    <w:tmpl w:val="BAD282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BAD1859"/>
    <w:multiLevelType w:val="hybridMultilevel"/>
    <w:tmpl w:val="83780C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CC9345B"/>
    <w:multiLevelType w:val="hybridMultilevel"/>
    <w:tmpl w:val="510455B8"/>
    <w:lvl w:ilvl="0" w:tplc="5EBCEEC2">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7" w15:restartNumberingAfterBreak="0">
    <w:nsid w:val="43142B5E"/>
    <w:multiLevelType w:val="hybridMultilevel"/>
    <w:tmpl w:val="2214AE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19225D7"/>
    <w:multiLevelType w:val="hybridMultilevel"/>
    <w:tmpl w:val="C34A9370"/>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386214"/>
    <w:multiLevelType w:val="hybridMultilevel"/>
    <w:tmpl w:val="D060A4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31D626E"/>
    <w:multiLevelType w:val="hybridMultilevel"/>
    <w:tmpl w:val="7F402E36"/>
    <w:lvl w:ilvl="0" w:tplc="7292B5A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8"/>
  </w:num>
  <w:num w:numId="6">
    <w:abstractNumId w:val="0"/>
  </w:num>
  <w:num w:numId="7">
    <w:abstractNumId w:val="7"/>
  </w:num>
  <w:num w:numId="8">
    <w:abstractNumId w:val="5"/>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ContextAware1" w:val="&lt;subtag tag=&quot;%avs_tfn%&quot; text=&quot;033-17 08 17&quot; /&gt;&lt;subtag tag=&quot;%avs_enhet_eng%&quot; text=&quot;Legal affairs and trade&quot; /&gt;&lt;subtag tag=&quot;%avs_tfn_eng%&quot; text=&quot;+46 33 170817&quot; /&gt;&lt;subtag tag=&quot;%avs_roll%&quot; text=&quot;koordinator&quot; /&gt;&lt;/multivalue&gt;&lt;multivalue name=&quot;Helle Sörensen&quot; text=&quot;Helle Sörensen&quot;&gt;&lt;subtag tag=&quot;%avs_enhet%&quot; text=&quot;Enheten för senior utredare&quot; /&gt;&lt;subtag tag=&quot;%avs_e-post%&quot; text=&quot;helle.sorensen@swedac.se&quot; /&gt;&lt;subtag tag=&quot;%avs_telefon%&quot; text=&quot;033 - 17 77 88&quot; /&gt;&lt;subtag tag=&quot;%avs_enhet_eng%&quot; text=&quot;Division for senior investigator&quot; /&gt;&lt;subtag tag=&quot;%avs_tfn_eng%&quot; text=&quot;+ 46 33 17 77 88&quot; /&gt;&lt;subtag tag=&quot;%avs_roll%&quot; text=&quot;&quot; /&gt;&lt;/multivalue&gt;&lt;multivalue name=&quot;Henrik Carlborg&quot; text=&quot;Henrik Carlborg&quot;&gt;&lt;subtag tag=&quot;%avs_enhet%&quot; text=&quot;Avdelningen för juridik och handelsfrågor&quot; /&gt;&lt;subtag tag=&quot;%avs_e-post%&quot; text=&quot;henrik.carlborg@swedac.se&quot; /&gt;&lt;subtag tag=&quot;%avs_tfn%&quot; text=&quot;033-17 08 13&quot; /&gt;&lt;subtag tag=&quot;%avs_enhet_eng%&quot; text=&quot;Legal affairs and trade&quot; /&gt;&lt;subtag tag=&quot;%avs_tfn_eng%&quot; text=&quot;+46 33 170813&quot; /&gt;&lt;subtag tag=&quot;%avs_roll%&quot; text=&quot;jurist&quot; /&gt;&lt;/multivalue&gt;&lt;multivalue name=&quot;Hin Lau&quot; text=&quot;Hin Lau&quot;&gt;&lt;subtag tag=&quot;%avs_enhet%&quot; text=&quot;Avdelningen för reglerad mätteknik&quot; /&gt;&lt;subtag tag=&quot;%avs_e-post%&quot; text=&quot;hin.lau@swedac.se&quot; /&gt;&lt;subtag tag=&quot;%avs_tfn%&quot; text=&quot;033-17 77 54&quot; /&gt;&lt;subtag tag=&quot;%avs_enhet_eng%&quot; text=&quot;Legal metrology department&quot; /&gt;&lt;subtag tag=&quot;%avs_tfn_eng%&quot; text=&quot;+46 33 177754&quot; /&gt;&lt;subtag tag=&quot;%avs_roll%&quot; text=&quot;handläggare&quot; /&gt;&lt;/multivalue&gt;&lt;multivalue name=&quot;Håkan Jarl&quot; text=&quot;Håkan Jarl&quot;&gt;&lt;subtag tag=&quot;%avs_enhet%&quot; text=&quot;Enheten för fordon och kontroll&quot; /&gt;&lt;subtag tag=&quot;%avs_e-post%&quot; text=&quot;hakan.jarl@swedac.se&quot; /&gt;&lt;subtag tag=&quot;%avs_tfn%&quot; text=&quot;033-17 08 37&quot; /&gt;&lt;subtag tag=&quot;%avs_enhet_eng%&quot; text=&quot;Vehicles and inspection division&quot; /&gt;&lt;subtag tag=&quot;%avs_tfn_eng%&quot; text=&quot;+46 33 170837&quot; /&gt;&lt;subtag tag=&quot;%avs_roll%&quot; text=&quot;handläggare&quot; /&gt;&lt;/multivalue&gt;&lt;multivalue name=&quot;Håkan Källgren&quot; text=&quot;Håkan Källgren&quot;&gt;&lt;subtag tag=&quot;%avs_enhet%&quot; text=&quot;Enheten för industri&quot; /&gt;&lt;subtag tag=&quot;%avs_e-post%&quot; text=&quot;hakan.kallgren@swedac.se&quot; /&gt;&lt;subtag tag=&quot;%avs_tfn%&quot; text=&quot;0771-990900&quot; /&gt;&lt;subtag tag=&quot;%avs_enhet_eng%&quot; text=&quot;Industry division&quot; /&gt;&lt;subtag tag=&quot;%avs_tfn_eng%&quot; text=&quot;+46 771990900&quot; /&gt;&lt;subtag tag=&quot;%avs_roll%&quot; text=&quot;handläggare&quot; /&gt;&lt;/multivalue&gt;&lt;multivalue name=&quot;Håkan N Pettersson&quot; text=&quot;Håkan N Pettersson&quot;&gt;&lt;subtag tag=&quot;%avs_enhet%&quot; text=&quot;Avdelningen för myndighetsutveckling och service&quot; /&gt;&lt;subtag tag=&quot;%avs_e-post%&quot; text=&quot;hakan.n.pettersson@swedac.se&quot; /&gt;&lt;subtag tag=&quot;%avs_tfn%&quot; text=&quot;033-17 08 14&quot; /&gt;&lt;subtag tag=&quot;%avs_enhet_eng%&quot; text=&quot;Apartment for Development and Service&quot; /&gt;&lt;subtag tag=&quot;%avs_tfn_eng%&quot; text=&quot;+46 33 170814&quot; /&gt;&lt;subtag tag=&quot;%avs_roll%&quot; text=&quot;Avdelningschef&quot; /&gt;&lt;/multivalue&gt;&lt;multivalue name=&quot;Håkan Pettersson&quot; text=&quot;Håkan Pettersson&quot;&gt;&lt;subtag tag=&quot;%avs_enhet%&quot; text=&quot;Enheten för fordon och kontroll&quot; /&gt;&lt;subtag tag=&quot;%avs_e-post%&quot; text=&quot;hakan.pettersson@swedac.se&quot; /&gt;&lt;subtag tag=&quot;%avs_tfn%&quot; text=&quot;08-406 83 98&quot; /&gt;&lt;subtag tag=&quot;%avs_enhet_eng%&quot; text=&quot;Vehicles and inspection division&quot; /&gt;&lt;subtag tag=&quot;%avs_tfn_eng%&quot; text=&quot;+46 8 4068398&quot; /&gt;&lt;subtag tag=&quot;%avs_roll%&quot; text=&quot;handläggare&quot; /&gt;&lt;/multivalue&gt;&lt;multivalue name=&quot;Jan-Olof Hansson&quot; text=&quot;Jan-Olof Hansson&quot;&gt;&lt;subtag tag=&quot;%avs_enhet%&quot; text=&quot;Enheten för fordon och kontroll&quot; /&gt;&lt;subtag tag=&quot;%avs_e-post%&quot; text=&quot;janolof.hansson@swedac.se&quot; /&gt;&lt;subtag tag=&quot;%avs_tfn%&quot; text=&quot;033-17 77 43&quot; /&gt;&lt;subtag tag=&quot;%avs_enhet_eng%&quot; text=&quot;Vehicles and inspection division&quot; /&gt;&lt;subtag tag=&quot;%avs_tfn_eng%&quot; text=&quot;+46 33 177743&quot; /&gt;&lt;subtag tag=&quot;%avs_roll%&quot; text=&quot;handläggare&quot; /&gt;&lt;/multivalue&gt;&lt;multivalue name=&quot;Joakim Åberg&quot; text=&quot;Joakim Åberg&quot;&gt;&lt;subtag tag=&quot;%avs_enhet%&quot; text=&quot;Enheten för IT och service&quot; /&gt;&lt;subtag tag=&quot;%avs_e-post%&quot; text=&quot;joakim.aberg@swedac.se&quot; /&gt;&lt;subtag tag=&quot;%avs_tfn%&quot; text=&quot;033-17 77 65&quot; /&gt;&lt;subtag tag=&quot;%avs_enhet_eng%&quot; text=&quot;IT and service division&quot; /&gt;&lt;subtag tag=&quot;%avs_tfn_eng%&quot; text=&quot;+46 33 17 77 65&quot; /&gt;&lt;subtag tag=&quot;%avs_roll%&quot; text=&quot;&quot; /&gt;&lt;/multivalue&gt;&lt;multivalue name=&quot;Johanna Andersson&quot; text=&quot;Johanna Andersson&quot;&gt;&lt;subtag tag=&quot;%avs_enhet%&quot; text=&quot;Avdelningen för juridik och handelsfrågor&quot; /&gt;&lt;subtag tag=&quot;%avs_e-post%&quot; text=&quot;johanna.andersson@swedac.se&quot; /&gt;&lt;subtag tag=&quot;%avs_tfn%&quot; text=&quot;033-17 08 25&quot; /&gt;&lt;subtag tag=&quot;%avs_enhet_eng%&quot; text=&quot;Legal affairs and trade&quot; /&gt;&lt;subtag tag=&quot;%avs_tfn_eng%&quot; text=&quot;+46 33 170825&quot; /&gt;&lt;subtag tag=&quot;%avs_roll%&quot; text=&quot;&quot; /&gt;&lt;/multivalue&gt;&lt;multivalue name=&quot;Josefine Larsson&quot; text=&quot;Josefine Larsson&quot;&gt;&lt;subtag tag=&quot;%avs_enhet%&quot; text=&quot;Avdelningen för juridik och handelsfrågor&quot; /&gt;&lt;subtag tag=&quot;%avs_e-post%&quot; text=&quot;josefine.larsson@swedac.se&quot; /&gt;&lt;subtag tag=&quot;%avs_tfn%&quot; text=&quot;033-17 77 73&quot; /&gt;&lt;subtag tag=&quot;%avs_enhet_eng%&quot; text=&quot;Legal affairs and trade&quot; /&gt;&lt;subtag tag=&quot;%avs_tfn_eng%&quot; text=&quot;+46 33 177773&quot; /&gt;&lt;subtag tag=&quot;%avs_roll%&quot; text=&quot;&quot; /&gt;&lt;/multivalue&gt;&lt;multivalue name=&quot;Kaarlo Book&quot; text=&quot;Kaarlo Book&quot;&gt;&lt;subtag tag=&quot;%avs_enhet%&quot; text=&quot;Enheten för industri&quot; /&gt;&lt;subtag tag=&quot;%avs_e-post%&quot; text=&quot;kaarlo.book@swedac.se&quot; /&gt;&lt;subtag tag=&quot;%avs_tfn%&quot; text=&quot;033-17 77 35&quot; /&gt;&lt;subtag tag=&quot;%avs_enhet_eng%&quot; text=&quot;Industry division&quot; /&gt;&lt;subtag tag=&quot;%avs_tfn_eng%&quot; text=&quot;+46 33 177735&quot; /&gt;&lt;subtag tag=&quot;%avs_roll%&quot; text=&quot;handläggare&quot; /&gt;&lt;/multivalue&gt;&lt;multivalue name=&quot;Karin Engelhart&quot; text=&quot;Karin Engelhart&quot;&gt;&lt;subtag tag=&quot;%avs_enhet%&quot; text=&quot;Enheten för industri&quot; /&gt;&lt;subtag tag=&quot;%avs_e-post%&quot; text=&quot;karin.engelhart@swedac.se&quot; /&gt;&lt;subtag tag=&quot;%avs_tfn%&quot; text=&quot;033-17 08 30&quot; /&gt;&lt;subtag tag=&quot;%avs_enhet_eng%&quot; text=&quot;Industry division&quot; /&gt;&lt;subtag tag=&quot;%avs_tfn_eng%&quot; text=&quot;+46 33 170830&quot; /&gt;&lt;subtag tag=&quot;%avs_roll%&quot; text=&quot;&quot; /&gt;&lt;/multivalue&gt;&lt;multivalue name=&quot;Karin Lindholm&quot; text=&quot;Karin Lindholm&quot;&gt;&lt;subtag tag=&quot;%avs_enhet%&quot; text=&quot;Enheten för miljö och hälsa&quot; /&gt;&lt;subtag tag=&quot;%avs_e-post%&quot; text=&quot;karin.lindholm@swedac.se&quot; /&gt;&lt;subtag tag=&quot;%avs_tfn%&quot; text=&quot;033-17 08 28&quot; /&gt;&lt;subtag tag=&quot;%avs_enhet_eng%&quot; text=&quot;Health and environment division&quot; /&gt;&lt;subtag tag=&quot;%avs_tfn_eng%&quot; text=&quot;+46 33 170828&quot; /&gt;&lt;subtag tag=&quot;%avs_roll%&quot; text=&quot;handläggare&quot; /&gt;&lt;/multivalue&gt;&lt;multivalue name=&quot;Karin Söder&quot; text=&quot;Karin Söder&quot;&gt;&lt;subtag tag=&quot;%avs_enhet%&quot; text=&quot;Enheten för IT och service&quot; /&gt;&lt;subtag tag=&quot;%avs_e-post%&quot; text=&quot;karin.soder@swedac.se&quot; /&gt;&lt;subtag tag=&quot;%avs_tfn%&quot; text=&quot;033-17 77 90&quot; /&gt;&lt;subtag tag=&quot;%avs_enhet_eng%&quot; text=&quot;IT and service division&quot; /&gt;&lt;subtag tag=&quot;%avs_tfn_eng%&quot; text=&quot;+46 33 177790&quot; /&gt;&lt;subtag tag=&quot;%avs_roll%&quot; text=&quot;&quot; /&gt;&lt;/multivalue&gt;&lt;multivalue name=&quot;Karolina Magnusson Stenmark&quot; text=&quot;Karolina Magnusson Stenmark&quot;&gt;&lt;subtag tag=&quot;%avs_enhet%&quot; text=&quot;Enheten för industri&quot; /&gt;&lt;subtag tag=&quot;%avs_e-post%&quot; text=&quot;karolina.magnussonstenmark@swedac.se&quot; /&gt;&lt;subtag tag=&quot;%avs_tfn%&quot; text=&quot;033-17 77 24&quot; /&gt;&lt;subtag tag=&quot;%avs_enhet_eng%&quot; text=&quot;Industry division&quot; /&gt;&lt;subtag tag=&quot;%avs_tfn_eng%&quot; text=&quot;+46 33 177724&quot; /&gt;&lt;subtag tag=&quot;%avs_roll%&quot; text=&quot;&quot; /&gt;&lt;/multivalue&gt;&lt;multivalue name=&quot;Karolina Wikmyr&quot; text=&quot;Karolina Wikmyr&quot;&gt;&lt;subtag tag=&quot;%avs_enhet%&quot; text=&quot;Avdelningen för HR&quot; /&gt;&lt;subtag tag=&quot;%avs_e-post%&quot; text=&quot;karolina.wikmyr@swedac.se&quot; /&gt;&lt;subtag tag=&quot;%avs_tfn%&quot; text=&quot;033-17 08 19&quot; /&gt;&lt;subtag tag=&quot;%avs_enhet_eng%&quot; text=&quot;HR department&quot; /&gt;&lt;subtag tag=&quot;%avs_tfn_eng%&quot; text=&quot;+46 33 170819&quot; /&gt;&lt;subtag tag=&quot;%avs_roll%&quot; text=&quot;&quot; /&gt;&lt;/multivalue&gt;&lt;multivalue name=&quot;Kristian Lindberg&quot; text=&quot;Kristian Lindberg&quot;&gt;&lt;subtag tag=&quot;%avs_enhet%&quot; text=&quot;Enheten för IT och service&quot; /&gt;&lt;subtag tag=&quot;%avs_e-post%&quot; text=&quot;kristian.silinskis@swedac.se&quot; /&gt;&lt;subtag tag=&quot;%avs_tfn%&quot; text=&quot;033-17 77 48&quot; /&gt;&lt;subtag tag=&quot;%avs_enhet_eng%&quot; text=&quot;IT and service division&quot; /&gt;&lt;subtag tag=&quot;%avs_tfn_eng%&quot; text=&quot;+46 33 177748&quot; /&gt;&lt;subtag tag=&quot;%avs_roll%&quot; text=&quot;&quot; /&gt;&lt;/multivalue&gt;&lt;multivalue name=&quot;Kristina Hallman&quot; text=&quot;Kristina Hallman&quot;&gt;&lt;subtag tag=&quot;%avs_enhet%&quot; text=&quot;Avdelningen för ackreditering&quot; /&gt;&lt;subtag tag=&quot;%avs_e-post%&quot; text=&quot;kristina.hallman@swedac.se&quot; /&gt;&lt;subtag tag=&quot;%avs_tfn%&quot; text=&quot;033-17 77 34&quot; /&gt;&lt;subtag tag=&quot;%avs_enhet_eng%&quot; text=&quot;Accreditation department&quot; /&gt;&lt;subtag tag=&quot;%avs_tfn_eng%&quot; text=&quot;+46 33 177734&quot; /&gt;&lt;/multivalue&gt;&lt;multivalue name=&quot;Kristina Lindberg&quot; text=&quot;Kristina Lindberg&quot;&gt;&lt;subtag tag=&quot;%avs_enhet%&quot; text=&quot;Enheten för miljö och hälsa&quot; /&gt;&lt;subtag tag=&quot;%avs_e-post%&quot; text=&quot;kristina.lindberg@swedac.se&quot; /&gt;&lt;subtag tag=&quot;%avs_tfn%&quot; text=&quot;033-17 77 07&quot; /&gt;&lt;subtag tag=&quot;%avs_enhet_eng%&quot; text=&quot;Health and environment division&quot; /&gt;&lt;subtag tag=&quot;%avs_tfn_eng%&quot; text=&quot;+ 46 33 177707&quot; /&gt;&lt;subtag tag=&quot;%avs_roll%&quot; text=&quot;handläggare&quot; /&gt;&lt;/multivalue&gt;&lt;multivalue name=&quot;Lars Assarson&quot; text=&quot;Lars Assarson&quot;&gt;&lt;subtag tag=&quot;%avs_enhet%&quot; text=&quot;Avdelningen för reglerad mätteknik&quot; /&gt;&lt;subtag tag=&quot;%avs_e-post%&quot; text=&quot;lars.assarson@swedac.se&quot; /&gt;&lt;subtag tag=&quot;%avs_tfn%&quot; text=&quot;033-17 77 12&quot; /&gt;&lt;subtag tag=&quot;%avs_enhet_eng%&quot; text=&quot;Legal metrology department&quot; /&gt;&lt;subtag tag=&quot;%avs_tfn_eng%&quot; text=&quot;+46 33 177712&quot; /&gt;&lt;subtag tag=&quot;%avs_roll%&quot; text=&quot;handläggare&quot; /&gt;&lt;/multivalue&gt;&lt;multivalue name=&quot;Lars Carlson&quot; text=&quot;Lars Carlson&quot;&gt;&lt;subtag tag=&quot;%avs_enhet%&quot; text=&quot;Enheten för fordon och kontroll&quot; /&gt;&lt;subtag tag=&quot;%avs_e-post%&quot; text=&quot;lars.carlson@swedac.se&quot; /&gt;&lt;subtag tag=&quot;%avs_tfn%&quot; text=&quot;033-17 08 07&quot; /&gt;&lt;subtag tag=&quot;%avs_enhet_eng%&quot; text=&quot;Vehicles and inspection division&quot; /&gt;&lt;subtag tag=&quot;%avs_tfn_eng%&quot; text=&quot;+46 33 170807&quot; /&gt;&lt;subtag tag=&quot;%avs_roll%&quot; text=&quot;handläggare&quot; /&gt;&lt;/multivalue&gt;&lt;multivalue name=&quot;Lena Dehlin&quot; text=&quot;Lena Dehlin&quot;&gt;&lt;subtag tag=&quot;%avs_enhet%&quot; text=&quot;Enheten för ekonomi&quot; /&gt;&lt;subtag tag=&quot;%avs_e-post%&quot; text=&quot;lena.dehlin@swedac.se&quot; /&gt;&lt;subtag tag=&quot;%avs_tfn%&quot; text=&quot;033-17 77 75&quot; /&gt;&lt;subtag tag=&quot;%avs_enhet_eng%&quot; text=&quot;Finance division&quot; /&gt;&lt;subtag tag=&quot;%avs_tfn_eng%&quot; text=&quot;+46 33 177775&quot; /&gt;&lt;subtag tag=&quot;%avs_roll%&quot; text=&quot;&quot; /&gt;&lt;/multivalue&gt;&lt;multivalue name=&quot;Lilli Busetincan&quot; text=&quot;Lilli Busetincan&quot;&gt;&lt;subtag tag=&quot;%avs_enhet%&quot; text=&quot;Enheten för ackrediteringsplanering&quot; /&gt;&lt;subtag tag=&quot;%avs_e-post%&quot; text=&quot;lilli.busetincan@swedac.se&quot; /&gt;&lt;subtag tag=&quot;%avs_tfn%&quot; text=&quot;033-17 77 47&quot; /&gt;&lt;subtag tag=&quot;%avs_enhet_eng%&quot; text=&quot;Division for accreditation planning&quot; /&gt;&lt;subtag tag=&quot;%avs_tfn_eng%&quot; text=&quot;+46 (0)33 177747&quot; /&gt;&lt;subtag tag=&quot;%avs_roll%&quot; text=&quot;koordinator&quot; /&gt;&lt;/multivalue&gt;&lt;multivalue name=&quot;Linnea Holm&quot; text=&quot;Linnea Holm&quot;&gt;&lt;subtag tag=&quot;%avs_enhet%&quot; text=&quot;Avdelningen för juridik och handelsfrågor&quot; /&gt;&lt;subtag tag=&quot;%avs_e-post%&quot; text=&quot;linnea.holm@swedac.se&quot; /&gt;&lt;subtag tag=&quot;%avs_tfn%&quot; text=&quot;033-17 08 08&quot; /&gt;&lt;subtag tag=&quot;%avs_enhet_eng%&quot; text=&quot;Legal affairs and trade&quot; /&gt;&lt;subtag tag=&quot;%avs_tfn_eng%&quot; text=&quot;+46 33 170808&quot; /&gt;&lt;subtag tag=&quot;%avs_roll%&quot; text=&quot;Ledningssamordnare&quot; /&gt;&lt;/multivalue&gt;&lt;multivalue name=&quot;Liselotte Larsson&quot; text=&quot;Liselotte Larsson&quot;&gt;&lt;subtag tag=&quot;%avs_enhet%&quot; text=&quot;Avdelningen för myndighetsutveckling och service&quot; /&gt;&lt;subtag tag=&quot;%avs_e-post%&quot; text=&quot;liselotte.larsson@swedac.se&quot; /&gt;&lt;subtag tag=&quot;%avs_tfn%&quot; text=&quot;033-17 77 44&quot; /&gt;&lt;subtag tag=&quot;%avs_enhet_eng%&quot; text=&quot;Apartment for Development and Service&quot; /&gt;&lt;subtag tag=&quot;%avs_tfn_eng%&quot; text=&quot;+46 33 177744&quot; /&gt;&lt;subtag tag=&quot;%avs_roll%&quot; text=&quot;&quot; /&gt;&lt;/multivalue&gt;&lt;multivalue name=&quot;Louise Honk&quot; text=&quot;Louise Honk&quot;&gt;&lt;subtag tag=&quot;%avs_enhet%&quot; text=&quot;Enheten för ackrediteringsplanering&quot; /&gt;&lt;subtag tag=&quot;%avs_e-post%&quot; text=&quot;louise.honk@swedac.se&quot; /&gt;&lt;subtag tag=&quot;%avs_tfn%&quot; text=&quot;033-17 77 97&quot; /&gt;&lt;subtag tag=&quot;%avs_enhet_eng%&quot; text=&quot;Division for accreditation planning&quot; /&gt;&lt;subtag tag=&quot;%avs_tfn_eng%&quot; text=&quot;+46 33 177797&quot; /&gt;&lt;subtag tag=&quot;%avs_roll%&quot; text=&quot;koordinator&quot; /&gt;&lt;/multivalue&gt;&lt;multivalue name=&quot;Magnus B Nilsson&quot; text=&quot;Magnus B Nilsson&quot;&gt;&lt;subtag tag=&quot;%avs_enhet%&quot; text=&quot;Enheten för industri&quot; /&gt;&lt;subtag tag=&quot;%avs_e-post%&quot; text=&quot;magnus.b.nilsson@swedac.se&quot; /&gt;&lt;subtag tag=&quot;%avs_tfn%&quot; text=&quot;033-17 08 03&quot; /&gt;&lt;subtag tag=&quot;%avs_enhet_eng%&quot; text=&quot;Industry division&quot; /&gt;&lt;subtag tag=&quot;%avs_tfn_eng%&quot; text=&quot;+46 33 170803&quot; /&gt;&lt;subtag tag=&quot;%avs_roll%&quot; text=&quot;handläggare&quot; /&gt;&lt;/multivalue&gt;&lt;multivalue name=&quot;Magnus Nilsson&quot; text=&quot;Magnus Nilsson&quot;&gt;&lt;subtag tag=&quot;%avs_enhet%&quot; text=&quot;Enheten för industri&quot; /&gt;&lt;subtag tag=&quot;%avs_e-post%&quot; text=&quot;magnus.nilsson@swedac.se&quot; /&gt;&lt;subtag tag=&quot;%avs_tfn%&quot; text=&quot;033-17 08 23&quot; /&gt;&lt;subtag tag=&quot;%avs_enhet_eng%&quot; text=&quot;Industry division&quot; /&gt;&lt;subtag tag=&quot;%avs_tfn_eng%&quot; text=&quot;+46 33 170823&quot; /&gt;&lt;subtag tag=&quot;%avs_roll%&quot; text=&quot;handläggare&quot; /&gt;&lt;/multivalue&gt;&lt;multivalue name=&quot;Magnus Pedersen&quot; text=&quot;Magnus Pedersen&quot;&gt;&lt;subtag tag=&quot;%avs_enhet%&quot; text=&quot;Avdelningen för ackreditering&quot; /&gt;&lt;subtag tag=&quot;%avs_e-post%&quot; text=&quot;magnus.pedersen@swedac.se&quot; /&gt;&lt;subtag tag=&quot;%avs_tfn%&quot; text=&quot;033-17 77 60&quot; /&gt;&lt;subtag tag=&quot;%avs_enhet_eng%&quot; text=&quot;Accreditation department&quot; /&gt;&lt;subtag tag=&quot;%avs_tfn_eng%&quot; text=&quot;+46 33 177760&quot; /&gt;&lt;subtag tag=&quot;%avs_roll%&quot; text=&quot;&quot; /&gt;&lt;/multivalue&gt;&lt;multivalue name=&quot;Malin Lindqvist&quot; text=&quot;Malin Lindqvist&quot;&gt;&lt;subtag tag=&quot;%avs_enhet%&quot; text=&quot;Avdelningen för juridik och handelsfrågor&quot; /&gt;&lt;subtag tag=&quot;%avs_e-post%&quot; text=&quot;malin.lindqvist@swedac.se&quot; /&gt;&lt;subtag tag=&quot;%avs_tfn%&quot; text=&quot;033-17 08 06&quot; /&gt;&lt;subtag tag=&quot;%avs_enhet_eng%&quot; text=&quot;Legal affairs and trade&quot; /&gt;&lt;subtag tag=&quot;%avs_tfn_eng%&quot; text=&quot;+46 33 170806&quot; /&gt;&lt;subtag tag=&quot;%avs_roll%&quot; text=&quot;jurist&quot; /&gt;&lt;/multivalue&gt;&lt;multivalue name=&quot;Malin Lundqvist&quot; text=&quot;Malin Lundqvist&quot;&gt;&lt;subtag tag=&quot;%avs_enhet%&quot; text=&quot;Enheten för IT och service&quot; /&gt;&lt;subtag tag=&quot;%avs_e-post%&quot; text=&quot;malin.lundqvist@swedac.se&quot; /&gt;&lt;subtag tag=&quot;%avs_tfn%&quot; text=&quot;033-17 08 00&quot; /&gt;&lt;subtag tag=&quot;%avs_enhet_eng%&quot; text=&quot;IT and service division&quot; /&gt;&lt;subtag tag=&quot;%avs_tfn_eng%&quot; text=&quot;+46 33 170800&quot; /&gt;&lt;subtag tag=&quot;%avs_roll%&quot; text=&quot;Systemvetare&quot; /&gt;&lt;/multivalue&gt;&lt;multivalue name=&quot;Maria Johnsson Malek&quot; text=&quot;Maria Johnsson Malek&quot;&gt;&lt;subtag tag=&quot;%avs_enhet%&quot; text=&quot;Enheten för miljö och hälsa&quot; /&gt;&lt;subtag tag=&quot;%avs_e-post%&quot; text=&quot;maria.johnssonmalek@swedac.se&quot; /&gt;&lt;subtag tag=&quot;%avs_tfn%&quot; text=&quot;033-17 77 41&quot; /&gt;&lt;subtag tag=&quot;%avs_enhet_eng%&quot; text=&quot;Health and environment division&quot; /&gt;&lt;subtag tag=&quot;%avs_tfn_eng%&quot; text=&quot;+46 33 177741&quot; /&gt;&lt;subtag tag=&quot;%avs_roll%&quot; text=&quot;handläggare&quot; /&gt;&lt;/multivalue&gt;&lt;multivalue name=&quot;Maria Krantz&quot; text=&quot;Maria Krantz&quot;&gt;&lt;subtag tag=&quot;%avs_enhet%&quot; text=&quot;Enheten för ackrediteringsplanering&quot; /&gt;&lt;subtag tag=&quot;%avs_e-post%&quot; text=&quot;maria.krantz@swedac.se&quot; /&gt;&lt;subtag tag=&quot;%avs_tfn%&quot; text=&quot;033-17 77 03&quot; /&gt;&lt;subtag tag=&quot;%avs_enhet_eng%&quot; text=&quot;Division for accreditation planning&quot; /&gt;&lt;subtag tag=&quot;%avs_tfn_eng%&quot; text=&quot;+46 33 177703&quot; /&gt;&lt;subtag tag=&quot;%avs_roll%&quot; text=&quot;koordinator&quot; /&gt;&lt;/multivalue&gt;&lt;multivalue name=&quot;Maria Pretorius&quot; text=&quot;Maria Pretorius&quot;&gt;&lt;subtag tag=&quot;%avs_enhet%&quot; text=&quot;Enheten för IT och service&quot; /&gt;&lt;subtag tag=&quot;%avs_e-post%&quot; text=&quot;maria.pretorius@swedac.se&quot; /&gt;&lt;subtag tag=&quot;%avs_tfn%&quot; text=&quot;033-17 77 53&quot; /&gt;&lt;subtag tag=&quot;%avs_enhet_eng%&quot; text=&quot;IT and service division&quot; /&gt;&lt;subtag tag=&quot;%avs_tfn_eng%&quot; text=&quot;+46 33 177753&quot; /&gt;&lt;subtag tag=&quot;%avs_roll%&quot; text=&quot;&quot; /&gt;&lt;/multivalue&gt;&lt;multivalue name=&quot;Maria Svenberg&quot; text=&quot;Maria Svenberg&quot;&gt;&lt;subtag tag=&quot;%avs_enhet%&quot; text=&quot;Enheten för ackrediteringsplanering&quot; /&gt;&lt;subtag tag=&quot;%avs_e-post%&quot; text=&quot;maria.svenberg@swedac.se&quot; /&gt;&lt;subtag tag=&quot;%avs_tfn%&quot; text=&quot;033-17 77 64&quot; /&gt;&lt;subtag tag=&quot;%avs_enhet_eng%&quot; text=&quot;Division for accreditation planning&quot; /&gt;&lt;subtag tag=&quot;%avs_tfn_eng%&quot; text=&quot;+ 46 33 177764&quot; /&gt;&lt;subtag tag=&quot;%avs_roll%&quot; text=&quot;koordinator&quot; /&gt;&lt;/multivalue&gt;&lt;multivalue name=&quot;Martina Gustafsson&quot; text=&quot;Martina Gustafsson&quot;&gt;&lt;subtag tag=&quot;%avs_enhet%&quot; text=&quot;Enheten för ackrediteringsplanering&quot; /&gt;&lt;subtag tag=&quot;%avs_e-post%&quot; text=&quot;martina.gustafsson@swedac.se&quot; /&gt;&lt;subtag tag=&quot;%avs_tfn%&quot; text=&quot;033-17 77 38&quot; /&gt;&lt;subtag tag=&quot;%avs_enhet_eng%&quot; text=&quot;Division for accreditation planning&quot; /&gt;&lt;subtag tag=&quot;%avs_tfn_eng%&quot; text=&quot;+46 33 177738&quot; /&gt;&lt;subtag tag=&quot;%avs_roll%&quot; text=&quot;&quot; /&gt;&lt;/multivalue&gt;&lt;multivalue name=&quot;Mary-Ann Bernhardsson&quot; text=&quot;Mary-Ann Bernhardsson&quot;&gt;&lt;subtag tag=&quot;%avs_enhet%&quot; text=&quot;Enheten för ackrediteringsplanering&quot; /&gt;&lt;subtag tag=&quot;%avs_e-post%&quot; text=&quot;maryann.bernhardsson@swedac.se&quot; /&gt;&lt;subtag tag=&quot;%avs_tfn%&quot; text=&quot;033-17 77 18&quot; /&gt;&lt;subtag tag=&quot;%avs_enhet_eng%&quot; text=&quot;Division for accreditation planning&quot; /&gt;&lt;subtag tag=&quot;%avs_tfn_eng%&quot; text=&quot;+46 33 177718&quot; /&gt;&lt;subtag tag=&quot;%avs_roll%&quot; text=&quot;koordinator&quot; /&gt;&lt;/multivalue&gt;&lt;multivalue name=&quot;Mattias Andersson&quot; text=&quot;Mattias Andersson&quot;&gt;&lt;subtag tag=&quot;%avs_enhet%&quot; text=&quot;Enheten för industri&quot; /&gt;&lt;subtag tag=&quot;%avs_e-post%&quot; text=&quot;mattias.andersson@swedac.se&quot; /&gt;&lt;subtag tag=&quot;%avs_tfn%&quot; text=&quot;033-17 77 17&quot; /&gt;&lt;subtag tag=&quot;%avs_enhet_eng%&quot; text=&quot;Industry division&quot; /&gt;&lt;subtag tag=&quot;%avs_tfn_eng%&quot; text=&quot;+46 33 177717&quot; /&gt;&lt;subtag tag=&quot;%avs_roll%&quot; text=&quot;handläggare&quot; /&gt;&lt;/multivalue&gt;&lt;multivalue name=&quot;Mette Eliasson&quot; text=&quot;Mette Eliasson&quot;&gt;"/>
    <w:docVar w:name="OfficeContextAware2" w:val="&lt;subtag tag=&quot;%avs_enhet%&quot; text=&quot;Enheten för miljö och hälsa&quot; /&gt;&lt;subtag tag=&quot;%avs_e-post%&quot; text=&quot;mette.eliasson@swedac.se&quot; /&gt;&lt;subtag tag=&quot;%avs_tfn%&quot; text=&quot;033-17 77 71&quot; /&gt;&lt;subtag tag=&quot;%avs_enhet_eng%&quot; text=&quot;Health and environment division&quot; /&gt;&lt;subtag tag=&quot;%avs_tfn_eng%&quot; text=&quot;+46 33 177771&quot; /&gt;&lt;subtag tag=&quot;%avs_roll%&quot; text=&quot;&quot; /&gt;&lt;/multivalue&gt;&lt;multivalue name=&quot;Michael Johansson&quot; text=&quot;Michael Johansson&quot;&gt;&lt;subtag tag=&quot;%avs_enhet%&quot; text=&quot;Enheten för fordon och kontroll&quot; /&gt;&lt;subtag tag=&quot;%avs_e-post%&quot; text=&quot;michael.johansson@swedac.se&quot; /&gt;&lt;subtag tag=&quot;%avs_tfn%&quot; text=&quot;033-17 77 25&quot; /&gt;&lt;subtag tag=&quot;%avs_enhet_eng%&quot; text=&quot;Vehicles and inspection division&quot; /&gt;&lt;subtag tag=&quot;%avs_tfn_eng%&quot; text=&quot;+46 33 177725&quot; /&gt;&lt;subtag tag=&quot;%avs_roll%&quot; text=&quot;&quot; /&gt;&lt;/multivalue&gt;&lt;multivalue name=&quot;Mikael Calestam&quot; text=&quot;Mikael Calestam&quot;&gt;&lt;subtag tag=&quot;%avs_enhet%&quot; text=&quot;Enheten för industri&quot; /&gt;&lt;subtag tag=&quot;%avs_e-post%&quot; text=&quot;mikael.calestam@swedac.se&quot; /&gt;&lt;subtag tag=&quot;%avs_tfn%&quot; text=&quot;033-17 77 04&quot; /&gt;&lt;subtag tag=&quot;%avs_enhet_eng%&quot; text=&quot;Industry division&quot; /&gt;&lt;subtag tag=&quot;%avs_tfn_eng%&quot; text=&quot;+46 33 177704&quot; /&gt;&lt;subtag tag=&quot;%avs_roll%&quot; text=&quot;handläggare&quot; /&gt;&lt;/multivalue&gt;&lt;multivalue name=&quot;Mikael Hulander&quot; text=&quot;Mikael Hulander&quot;&gt;&lt;subtag tag=&quot;%avs_enhet%&quot; text=&quot;Avdelningen för reglerad mätteknik&quot; /&gt;&lt;subtag tag=&quot;%avs_e-post%&quot; text=&quot;mikael.hulander@swedac.se&quot; /&gt;&lt;subtag tag=&quot;%avs_tfn%&quot; text=&quot;033-17 77 57&quot; /&gt;&lt;subtag tag=&quot;%avs_enhet_eng%&quot; text=&quot;Legal metrology department&quot; /&gt;&lt;subtag tag=&quot;%avs_tfn_eng%&quot; text=&quot;+46 33 177757&quot; /&gt;&lt;subtag tag=&quot;%avs_roll%&quot; text=&quot;handläggare&quot; /&gt;&lt;/multivalue&gt;&lt;multivalue name=&quot;Mikael Schmidt&quot; text=&quot;Mikael Schmidt&quot;&gt;&lt;subtag tag=&quot;%avs_enhet%&quot; text=&quot;Avdelningen för reglerad mätteknik&quot; /&gt;&lt;subtag tag=&quot;%avs_e-post%&quot; text=&quot;mikael.schmidt@swedac.se&quot; /&gt;&lt;subtag tag=&quot;%avs_tfn%&quot; text=&quot;033-17 77 37&quot; /&gt;&lt;subtag tag=&quot;%avs_enhet_eng%&quot; text=&quot;Legal metrology department&quot; /&gt;&lt;subtag tag=&quot;%avs_tfn_eng%&quot; text=&quot;+46 33 177737&quot; /&gt;&lt;subtag tag=&quot;%avs_roll%&quot; text=&quot;Avdelningschef&quot; /&gt;&lt;/multivalue&gt;&lt;multivalue name=&quot;Mikael Tikkanen&quot; text=&quot;Mikael Tikkanen&quot;&gt;&lt;subtag tag=&quot;%avs_enhet%&quot; text=&quot;Enheten för IT och service&quot; /&gt;&lt;subtag tag=&quot;%avs_e-post%&quot; text=&quot;mikael.tikkanen@swedac.se&quot; /&gt;&lt;subtag tag=&quot;%avs_tfn%&quot; text=&quot;033-17 77 95&quot; /&gt;&lt;subtag tag=&quot;%avs_enhet_eng%&quot; text=&quot;IT and service division&quot; /&gt;&lt;subtag tag=&quot;%avs_tfn_eng%&quot; text=&quot;+46 33 177795&quot; /&gt;&lt;subtag tag=&quot;%avs_roll%&quot; text=&quot;IT-tekniker&quot; /&gt;&lt;/multivalue&gt;&lt;multivalue name=&quot;Monica Ericsson&quot; text=&quot;Monica Ericsson&quot;&gt;&lt;subtag tag=&quot;%avs_enhet%&quot; text=&quot;Enheten för miljö och hälsa&quot; /&gt;&lt;subtag tag=&quot;%avs_e-post%&quot; text=&quot;monica.ericsson@swedac.se&quot; /&gt;&lt;subtag tag=&quot;%avs_tfn%&quot; text=&quot;033-17 08 80&quot; /&gt;&lt;subtag tag=&quot;%avs_enhet_eng%&quot; text=&quot;Health and environment division&quot; /&gt;&lt;subtag tag=&quot;%avs_tfn_eng%&quot; text=&quot;+46 33 170880&quot; /&gt;&lt;subtag tag=&quot;%avs_roll%&quot; text=&quot;handläggare&quot; /&gt;&lt;/multivalue&gt;&lt;multivalue name=&quot;Monica Johansson&quot; text=&quot;Monica Johansson&quot;&gt;&lt;subtag tag=&quot;%avs_enhet%&quot; text=&quot;Enheten för IT och service&quot; /&gt;&lt;subtag tag=&quot;%avs_e-post%&quot; text=&quot;monica.johansson@swedac.se&quot; /&gt;&lt;subtag tag=&quot;%avs_tfn%&quot; text=&quot;033-17 77 20&quot; /&gt;&lt;subtag tag=&quot;%avs_enhet_eng%&quot; text=&quot;IT and service division&quot; /&gt;&lt;subtag tag=&quot;%avs_tfn_eng%&quot; text=&quot;+46 33 177720&quot; /&gt;&lt;subtag tag=&quot;%avs_roll%&quot; text=&quot;&quot; /&gt;&lt;/multivalue&gt;&lt;multivalue name=&quot;Monika Hermansson Friedman&quot; text=&quot;Monika Hermansson Friedman&quot;&gt;&lt;subtag tag=&quot;%avs_enhet%&quot; text=&quot;Enheten för ekonomi&quot; /&gt;&lt;subtag tag=&quot;%avs_e-post%&quot; text=&quot;monika.hermanssonfriedman@swedac.se&quot; /&gt;&lt;subtag tag=&quot;%avs_tfn%&quot; text=&quot;033-17 77 74&quot; /&gt;&lt;subtag tag=&quot;%avs_enhet_eng%&quot; text=&quot;Finance division&quot; /&gt;&lt;subtag tag=&quot;%avs_tfn_eng%&quot; text=&quot;+46 33 177774&quot; /&gt;&lt;subtag tag=&quot;%avs_roll%&quot; text=&quot;&quot; /&gt;&lt;/multivalue&gt;&lt;multivalue name=&quot;Natalie Lalin&quot; text=&quot;Natalie Lalin&quot;&gt;&lt;subtag tag=&quot;%avs_enhet%&quot; text=&quot;Avdelningen för HR&quot; /&gt;&lt;subtag tag=&quot;%avs_e-post%&quot; text=&quot;natalie.lalin@swedac.se&quot; /&gt;&lt;subtag tag=&quot;%avs_tfn%&quot; text=&quot;033-17 08 01&quot; /&gt;&lt;subtag tag=&quot;%avs_enhet_eng%&quot; text=&quot;HR department&quot; /&gt;&lt;subtag tag=&quot;%avs_tfn_eng%&quot; text=&quot;+46 33 170801&quot; /&gt;&lt;subtag tag=&quot;%avs_roll%&quot; text=&quot;HR-specialist&quot; /&gt;&lt;/multivalue&gt;&lt;multivalue name=&quot;Patrik Andersson&quot; text=&quot;Patrik Andersson&quot;&gt;&lt;subtag tag=&quot;%avs_enhet%&quot; text=&quot;Enheten för fordon och kontroll&quot; /&gt;&lt;subtag tag=&quot;%avs_e-post%&quot; text=&quot;patrik.andersson@swedac.se&quot; /&gt;&lt;subtag tag=&quot;%avs_tfn%&quot; text=&quot;033-17 77 89&quot; /&gt;&lt;subtag tag=&quot;%avs_enhet_eng%&quot; text=&quot;Vehicles and inspection division&quot; /&gt;&lt;subtag tag=&quot;%avs_tfn_eng%&quot; text=&quot;+46 33 177789&quot; /&gt;&lt;subtag tag=&quot;%avs_roll%&quot; text=&quot;handläggare&quot; /&gt;&lt;/multivalue&gt;&lt;multivalue name=&quot;Patrik Lundberg&quot; text=&quot;Patrik Lundberg&quot;&gt;&lt;subtag tag=&quot;%avs_enhet%&quot; text=&quot;Enheten för fordon och kontroll&quot; /&gt;&lt;subtag tag=&quot;%avs_e-post%&quot; text=&quot;patrik.lundberg@swedac.se&quot; /&gt;&lt;subtag tag=&quot;%avs_tfn%&quot; text=&quot;033-17 77 68&quot; /&gt;&lt;subtag tag=&quot;%avs_enhet_eng%&quot; text=&quot;Vehicles and inspection division&quot; /&gt;&lt;subtag tag=&quot;%avs_tfn_eng%&quot; text=&quot;+46 33 177768&quot; /&gt;&lt;subtag tag=&quot;%avs_roll%&quot; text=&quot;handläggare&quot; /&gt;&lt;/multivalue&gt;&lt;multivalue name=&quot;Per Fällström&quot; text=&quot;Per Fällström&quot;&gt;&lt;subtag tag=&quot;%avs_enhet%&quot; text=&quot;Enheten för industri&quot; /&gt;&lt;subtag tag=&quot;%avs_e-post%&quot; text=&quot;per.fallstrom@swedac.se&quot; /&gt;&lt;subtag tag=&quot;%avs_tfn%&quot; text=&quot;033-17 77 49&quot; /&gt;&lt;subtag tag=&quot;%avs_enhet_eng%&quot; text=&quot;Industry division&quot; /&gt;&lt;subtag tag=&quot;%avs_tfn_eng%&quot; text=&quot;+46 33 177749&quot; /&gt;&lt;subtag tag=&quot;%avs_roll%&quot; text=&quot;handläggare&quot; /&gt;&lt;/multivalue&gt;&lt;multivalue name=&quot;Per Hällströmer&quot; text=&quot;Per Hällströmer&quot;&gt;&lt;subtag tag=&quot;%avs_enhet%&quot; text=&quot;Avdelningen för juridik och handelsfrågor&quot; /&gt;&lt;subtag tag=&quot;%avs_e-post%&quot; text=&quot;per.hallstromer@swedac.se&quot; /&gt;&lt;subtag tag=&quot;%avs_tfn%&quot; text=&quot;033-17 77 31&quot; /&gt;&lt;subtag tag=&quot;%avs_enhet_eng%&quot; text=&quot;Legal affairs and trade&quot; /&gt;&lt;subtag tag=&quot;%avs_tfn_eng%&quot; text=&quot;+46 33 177731&quot; /&gt;&lt;subtag tag=&quot;%avs_roll%&quot; text=&quot;&quot; /&gt;&lt;/multivalue&gt;&lt;multivalue name=&quot;Per-Anders Lingman&quot; text=&quot;Per-Anders Lingman&quot;&gt;&lt;subtag tag=&quot;%avs_enhet%&quot; text=&quot;Enheten för fordon och kontroll&quot; /&gt;&lt;subtag tag=&quot;%avs_e-post%&quot; text=&quot;peranders.lingman@swedac.se&quot; /&gt;&lt;subtag tag=&quot;%avs_tfn%&quot; text=&quot;033-17 77 79&quot; /&gt;&lt;subtag tag=&quot;%avs_enhet_eng%&quot; text=&quot;Vehicles and inspection division&quot; /&gt;&lt;subtag tag=&quot;%avs_tfn_eng%&quot; text=&quot;+46 33 177779&quot; /&gt;&lt;subtag tag=&quot;%avs_roll%&quot; text=&quot;handläggare&quot; /&gt;&lt;/multivalue&gt;&lt;multivalue name=&quot;Pernilla Mellqvist&quot; text=&quot;Pernilla Mellqvist&quot;&gt;&lt;subtag tag=&quot;%avs_enhet%&quot; text=&quot;Enheten för ackrediteringsplanering&quot; /&gt;&lt;subtag tag=&quot;%avs_e-post%&quot; text=&quot;pernilla.mellqvist@swedac.se&quot; /&gt;&lt;subtag tag=&quot;%avs_tfn%&quot; text=&quot;033-17 08 22&quot; /&gt;&lt;subtag tag=&quot;%avs_enhet_eng%&quot; text=&quot;Division for accreditation planning&quot; /&gt;&lt;subtag tag=&quot;%avs_tfn_eng%&quot; text=&quot;+46 33 170822&quot; /&gt;&lt;subtag tag=&quot;%avs_roll%&quot; text=&quot;koordinator&quot; /&gt;&lt;/multivalue&gt;&lt;multivalue name=&quot;Peter Kronvall&quot; text=&quot;Peter Kronvall&quot;&gt;&lt;subtag tag=&quot;%avs_enhet%&quot; text=&quot;Enheten för kommunikation&quot; /&gt;&lt;subtag tag=&quot;%avs_e-post%&quot; text=&quot;peter.kronvall@swedac.se&quot; /&gt;&lt;subtag tag=&quot;%avs_tfn%&quot; text=&quot;033-17 77 67&quot; /&gt;&lt;subtag tag=&quot;%avs_enhet_eng%&quot; text=&quot;Communication division&quot; /&gt;&lt;subtag tag=&quot;%avs_tfn_eng%&quot; text=&quot;+46 33 177767&quot; /&gt;&lt;subtag tag=&quot;%avs_roll%&quot; text=&quot;&quot; /&gt;&lt;/multivalue&gt;&lt;multivalue name=&quot;Peter Nyberg&quot; text=&quot;Peter Nyberg&quot;&gt;&lt;subtag tag=&quot;%avs_enhet%&quot; text=&quot;Enheten för fordon och kontroll&quot; /&gt;&lt;subtag tag=&quot;%avs_e-post%&quot; text=&quot;peter.nyberg@swedac.se&quot; /&gt;&lt;subtag tag=&quot;%avs_tfn%&quot; text=&quot;033-17 77 87&quot; /&gt;&lt;subtag tag=&quot;%avs_enhet_eng%&quot; text=&quot;Vehicles and inspection division&quot; /&gt;&lt;subtag tag=&quot;%avs_tfn_eng%&quot; text=&quot;+46 33 177787&quot; /&gt;&lt;subtag tag=&quot;%avs_roll%&quot; text=&quot;handläggare&quot; /&gt;&lt;/multivalue&gt;&lt;multivalue name=&quot;Peter Ågren&quot; text=&quot;Peter Ågren&quot;&gt;&lt;subtag tag=&quot;%avs_enhet%&quot; text=&quot;Enheten för industri&quot; /&gt;&lt;subtag tag=&quot;%avs_e-post%&quot; text=&quot;peter.agren@swedac.se&quot; /&gt;&lt;subtag tag=&quot;%avs_tfn%&quot; text=&quot;033-17 77 69&quot; /&gt;&lt;subtag tag=&quot;%avs_enhet_eng%&quot; text=&quot;Industry division&quot; /&gt;&lt;subtag tag=&quot;%avs_tfn_eng%&quot; text=&quot;+46 33 177769&quot; /&gt;&lt;subtag tag=&quot;%avs_roll%&quot; text=&quot;handläggare&quot; /&gt;&lt;/multivalue&gt;&lt;multivalue name=&quot;Pia Larsson&quot; text=&quot;Pia Larsson&quot;&gt;&lt;subtag tag=&quot;%avs_enhet%&quot; text=&quot;Avdelningen för HR&quot; /&gt;&lt;subtag tag=&quot;%avs_e-post%&quot; text=&quot;pia.larsson@swedac.se&quot; /&gt;&lt;subtag tag=&quot;%avs_tfn%&quot; text=&quot;033-17 77 55&quot; /&gt;&lt;subtag tag=&quot;%avs_enhet_eng%&quot; text=&quot;HR department&quot; /&gt;&lt;subtag tag=&quot;%avs_tfn_eng%&quot; text=&quot;+46 33 177755&quot; /&gt;&lt;subtag tag=&quot;%avs_roll%&quot; text=&quot;&quot; /&gt;&lt;/multivalue&gt;&lt;multivalue name=&quot;Pär Lorén&quot; text=&quot;Pär Lorén&quot;&gt;&lt;subtag tag=&quot;%avs_enhet%&quot; text=&quot;Enheten för fordon och kontroll&quot; /&gt;&lt;subtag tag=&quot;%avs_e-post%&quot; text=&quot;par.loren@swedac.se&quot; /&gt;&lt;subtag tag=&quot;%avs_tfn%&quot; text=&quot;033-17 77 22&quot; /&gt;&lt;subtag tag=&quot;%avs_enhet_eng%&quot; text=&quot;Vehicles and inspection division&quot; /&gt;&lt;subtag tag=&quot;%avs_tfn_eng%&quot; text=&quot;+46 (0)33 177722&quot; /&gt;&lt;subtag tag=&quot;%avs_roll%&quot; text=&quot;handläggare&quot; /&gt;&lt;/multivalue&gt;&lt;multivalue name=&quot;Raied Ghabayen&quot; text=&quot;Raied Ghabayen&quot;&gt;&lt;subtag tag=&quot;%avs_enhet%&quot; text=&quot;Enheten för fordon och kontroll&quot; /&gt;&lt;subtag tag=&quot;%avs_e-post%&quot; text=&quot;raied.ghabayen@swedac.se&quot; /&gt;&lt;subtag tag=&quot;%avs_tfn%&quot; text=&quot;033-17 08 11&quot; /&gt;&lt;subtag tag=&quot;%avs_enhet_eng%&quot; text=&quot;Vehicles and inspection division&quot; /&gt;&lt;subtag tag=&quot;%avs_tfn_eng%&quot; text=&quot;+46 33 170811&quot; /&gt;&lt;subtag tag=&quot;%avs_roll%&quot; text=&quot;handläggare&quot; /&gt;&lt;/multivalue&gt;&lt;multivalue name=&quot;Reijo Sakko&quot; text=&quot;Reijo Sakko&quot;&gt;&lt;subtag tag=&quot;%avs_enhet%&quot; text=&quot;Enheten för fordon och kontroll&quot; /&gt;&lt;subtag tag=&quot;%avs_e-post%&quot; text=&quot;reijo.sakko@swedac.se&quot; /&gt;&lt;subtag tag=&quot;%avs_tfn%&quot; text=&quot;033-17 77 28&quot; /&gt;&lt;subtag tag=&quot;%avs_enhet_eng%&quot; text=&quot;Vehicles and inspection division&quot; /&gt;&lt;subtag tag=&quot;%avs_tfn_eng%&quot; text=&quot;+46 33 177728&quot; /&gt;&lt;subtag tag=&quot;%avs_roll%&quot; text=&quot;handläggare&quot; /&gt;&lt;/multivalue&gt;&lt;multivalue name=&quot;Rema El-Nagar&quot; text=&quot;Rema El-Nagar&quot;&gt;&lt;subtag tag=&quot;%avs_enhet%&quot; text=&quot;Avdelningen för reglerad mätteknik&quot; /&gt;&lt;subtag tag=&quot;%avs_e-post%&quot; text=&quot;rema.el-nagar@swedac.se&quot; /&gt;&lt;subtag tag=&quot;%avs_tfn%&quot; text=&quot;033-17 08 12&quot; /&gt;&lt;subtag tag=&quot;%avs_enhet_eng%&quot; text=&quot;Legal metrology department&quot; /&gt;&lt;subtag tag=&quot;%avs_tfn_eng%&quot; text=&quot;+46 33 170812&quot; /&gt;&lt;subtag tag=&quot;%avs_roll%&quot; text=&quot;&quot; /&gt;&lt;/multivalue&gt;&lt;multivalue name=&quot;Renée Hansson&quot; text=&quot;Renée Hansson&quot;&gt;&lt;subtag tag=&quot;%avs_enhet%&quot; text=&quot;Avdelningen för reglerad mätteknik&quot; /&gt;&lt;subtag tag=&quot;%avs_e-post%&quot; text=&quot;renee.hansson@swedac.se&quot; /&gt;&lt;subtag tag=&quot;%avs_tfn%&quot; text=&quot;08-406 83 65&quot; /&gt;&lt;subtag tag=&quot;%avs_enhet_eng%&quot; text=&quot;Legal metrology department&quot; /&gt;&lt;subtag tag=&quot;%avs_tfn_eng%&quot; text=&quot;+46 8 4068365&quot; /&gt;&lt;subtag tag=&quot;%avs_roll%&quot; text=&quot;&quot; /&gt;&lt;/multivalue&gt;&lt;multivalue name=&quot;Richard Ericsson&quot; text=&quot;Richard Ericsson&quot;&gt;&lt;subtag tag=&quot;%avs_enhet%&quot; text=&quot;Enheten för IT och service&quot; /&gt;&lt;subtag tag=&quot;%avs_e-post%&quot; text=&quot;richard.ericsson@swedac.se&quot; /&gt;&lt;subtag tag=&quot;%avs_tfn%&quot; text=&quot;033-17 77 16&quot; /&gt;&lt;subtag tag=&quot;%avs_enhet_eng%&quot; text=&quot;IT and service division&quot; /&gt;&lt;subtag tag=&quot;%avs_tfn_eng%&quot; text=&quot;+46 33 177716&quot; /&gt;&lt;subtag tag=&quot;%avs_roll%&quot; text=&quot;&quot; /&gt;&lt;/multivalue&gt;&lt;multivalue name=&quot;Roberth Kjellström&quot; text=&quot;Roberth Kjellström&quot;&gt;&lt;subtag tag=&quot;%avs_enhet%&quot; text=&quot;Enheten för industri&quot; /&gt;&lt;subtag tag=&quot;%avs_e-post%&quot; text=&quot;roberth.kjellstrom@swedac.se&quot; /&gt;&lt;subtag tag=&quot;%avs_tfn%&quot; text=&quot;033-17 77 58&quot; /&gt;&lt;subtag tag=&quot;%avs_enhet_eng%&quot; text=&quot;Industry division&quot; /&gt;&lt;subtag tag=&quot;%avs_tfn_eng%&quot; text=&quot;+46 33 177758&quot; /&gt;&lt;subtag tag=&quot;%avs_roll%&quot; text=&quot;&quot; /&gt;&lt;/multivalue&gt;&lt;multivalue name=&quot;Robin Lundgren&quot; text=&quot;Robin Lundgren&quot;&gt;&lt;subtag tag=&quot;%avs_enhet%&quot; text=&quot;Avdelningen för juridik och handelsfrågor&quot; /&gt;&lt;subtag tag=&quot;%avs_e-post%&quot; text=&quot;robin.lundgren@swedac.se&quot; /&gt;&lt;subtag tag=&quot;%avs_tfn%&quot; text=&quot;033-17 77 91&quot; /&gt;&lt;subtag tag=&quot;%avs_enhet_eng%&quot; text=&quot;Legal affairs and trade&quot; /&gt;&lt;subtag tag=&quot;%avs_tfn_eng%&quot; text=&quot;+46 33 177791&quot; /&gt;&lt;subtag tag=&quot;%avs_roll%&quot; text=&quot;&quot; /&gt;&lt;/multivalue&gt;&lt;multivalue name=&quot;Sanela Putnik&quot; text=&quot;Sanela Putnik&quot;&gt;&lt;subtag tag=&quot;%avs_enhet%&quot; text=&quot;Avdelningen för juridik och handelsfrågor&quot; /&gt;&lt;subtag tag=&quot;%avs_e-post%&quot; text=&quot;sanela.putnik@swedac.se&quot; /&gt;&lt;subtag tag=&quot;%avs_tfn%&quot; text=&quot;033-17 77 09&quot; /&gt;&lt;subtag tag=&quot;%avs_enhet_eng%&quot; text=&quot;Legal affairs and trade&quot; /&gt;&lt;subtag tag=&quot;%avs_tfn_eng%&quot; text=&quot;+46 33 177709&quot; /&gt;&lt;subtag tag=&quot;%avs_roll%&quot; text=&quot;Utredare marknadskontroll&quot; /&gt;&lt;/multivalue&gt;&lt;multivalue name=&quot;Sara Jensen&quot; text=&quot;Sara Jensen&quot;&gt;&lt;subtag tag=&quot;%avs_enhet%&quot; text=&quot;Enheten för industri&quot; /&gt;&lt;subtag tag=&quot;%avs_e-post%&quot; text=&quot;sara.jensen@swedac.se&quot; /&gt;&lt;subtag tag=&quot;%avs_tfn%&quot; text=&quot;033-17 77 30&quot; /&gt;&lt;subtag tag=&quot;%avs_enhet_eng%&quot; text=&quot;Industry division&quot; /&gt;&lt;subtag tag=&quot;%avs_tfn_eng%&quot; text=&quot;+46 33 177730&quot; /&gt;&lt;subtag tag=&quot;%avs_roll%&quot; text=&quot;handläggare&quot; /&gt;&lt;/multivalue&gt;&lt;multivalue name=&quot;Selcuk Aydin&quot; text=&quot;Selcuk Aydin&quot;&gt;&lt;subtag tag=&quot;%avs_enhet%&quot; text=&quot;Avdelningen för ackreditering&quot; /&gt;&lt;subtag tag=&quot;%avs_e-post%&quot; text=&quot;selcuk.aydin@swedac.se&quot; /&gt;&lt;subtag tag=&quot;%avs_tfn%&quot; text=&quot;033-17 08 05&quot; /&gt;&lt;subtag tag=&quot;%avs_enhet_eng%&quot; text=&quot;Accreditation department&quot; /&gt;&lt;subtag tag=&quot;%avs_tfn_eng%&quot; text=&quot;+46 33 170805&quot; /&gt;&lt;subtag tag=&quot;%avs_roll%&quot; text=&quot;handläggare&quot; /&gt;&lt;/multivalue&gt;&lt;multivalue name=&quot;Sólveig Ingólfsdóttir&quot; text=&quot;Sólveig Ingólfsdóttir&quot;&gt;&lt;subtag tag=&quot;%avs_enhet%&quot; text=&quot;Enheten för industri&quot; /&gt;&lt;subtag tag=&quot;%avs_e-post%&quot; text=&quot;solveig.ingolfsdottir@swedac.se&quot; /&gt;&lt;subtag tag=&quot;%avs_tfn%&quot; text=&quot;033-17 77 19&quot; /&gt;&lt;subtag tag=&quot;%avs_enhet_eng%&quot; text=&quot;Industry division&quot; /&gt;&lt;subtag tag=&quot;%avs_tfn_eng%&quot; text=&quot;+46 33 177719&quot; /&gt;&lt;subtag tag=&quot;%avs_roll%&quot; text=&quot;&quot; /&gt;&lt;/multivalue&gt;&lt;multivalue name=&quot;Susanne Skogman&quot; text=&quot;Susanne Skogman&quot;&gt;&lt;subtag tag=&quot;%avs_enhet%&quot; text=&quot;Enheten för IT och service&quot; /&gt;&lt;subtag tag=&quot;%avs_e-post%&quot; text=&quot;susanne.skogman@swedac.se&quot; /&gt;&lt;subtag tag=&quot;%avs_tfn%&quot; text=&quot;033-17 77 27&quot; /&gt;&lt;subtag tag=&quot;%avs_enhet_eng%&quot; text=&quot;IT and service division&quot; /&gt;&lt;subtag tag=&quot;%avs_tfn_eng%&quot; text=&quot;+46 33 177727&quot; /&gt;&lt;subtag tag=&quot;%avs_roll%&quot; text=&quot;&quot; /&gt;&lt;/multivalue&gt;&lt;multivalue name=&quot;Tara Bahaddin&quot; text=&quot;Tara Bahaddin&quot;&gt;&lt;subtag tag=&quot;%avs_enhet%&quot; text=&quot;Enheten för fordon och kontroll&quot; /&gt;&lt;subtag tag=&quot;%avs_e-post%&quot; text=&quot;tara.bahaddin@swedac.se&quot; /&gt;&lt;subtag tag=&quot;%avs_tfn%&quot; text=&quot;033-17 77 98&quot; /&gt;&lt;subtag tag=&quot;%avs_enhet_eng%&quot; text=&quot;Vehicles and inspection division&quot; /&gt;&lt;subtag tag=&quot;%avs_tfn_eng%&quot; text=&quot;+46 33 177798&quot; /&gt;&lt;subtag tag=&quot;%avs_roll%&quot; text=&quot;handläggare&quot; /&gt;&lt;/multivalue&gt;&lt;multivalue name=&quot;Thomas Franzén&quot; text=&quot;Thomas Franzén&quot;&gt;&lt;subtag tag=&quot;%avs_enhet%&quot; text=&quot;Avdelningen för reglerad mätteknik&quot; /&gt;&lt;subtag tag=&quot;%avs_e-post%&quot; text=&quot;thomas.franzen@swedac.se&quot; /&gt;&lt;subtag tag=&quot;%avs_tfn%&quot; text=&quot;033-17 08 51&quot; /&gt;&lt;subtag tag=&quot;%avs_enhet_eng%&quot; text=&quot;Legal metrology department&quot; /&gt;&lt;subtag tag=&quot;%avs_tfn_eng%&quot; text=&quot;+46 33 170851&quot; /&gt;&lt;subtag tag=&quot;%avs_roll%&quot; text=&quot;handläggare&quot; /&gt;&lt;/multivalue&gt;&lt;multivalue name=&quot;Thomas Ljung&quot; text=&quot;Thomas Ljung&quot;&gt;&lt;subtag tag=&quot;%avs_enhet%&quot; text=&quot;Enheten för industri&quot; /&gt;&lt;subtag tag=&quot;%avs_e-post%&quot; text=&quot;thomas.ljung@swedac.se&quot; /&gt;&lt;subtag tag=&quot;%avs_tfn%&quot; text=&quot;033-17 08 02&quot; /&gt;&lt;subtag tag=&quot;%avs_enhet_eng%&quot; text=&quot;Industry division&quot; /&gt;&lt;subtag tag=&quot;%avs_tfn_eng%&quot; text=&quot;+46 33 170802&quot; /&gt;&lt;subtag tag=&quot;%avs_roll%&quot; text=&quot;handläggare&quot; /&gt;&lt;/multivalue&gt;&lt;multivalue name=&quot;Tomas Persson&quot; text=&quot;Tomas Persson&quot;&gt;&lt;subtag tag=&quot;%avs_enhet%&quot; text=&quot;Enheten för miljö och hälsa&quot; /&gt;&lt;subtag tag=&quot;%avs_e-post%&quot; text=&quot;tomas.persson@swedac.se&quot; /&gt;&lt;subtag tag=&quot;%avs_tfn%&quot; text=&quot;033-17 77 36&quot; /&gt;&lt;subtag tag=&quot;%avs_enhet_eng%&quot; text=&quot;Health and environment division&quot; /&gt;&lt;subtag tag=&quot;%avs_tfn_eng%&quot; text=&quot;+46 33 177736&quot; /&gt;&lt;subtag tag=&quot;%avs_roll%&quot; text=&quot;&quot; /&gt;&lt;/multivalue&gt;&lt;multivalue name=&quot;Torbjörn Carlsson&quot; text=&quot;Torbjörn Carlsson&quot;&gt;&lt;subtag tag=&quot;%avs_enhet%&quot; text=&quot;Enheten för fordon och kontroll&quot; /&gt;&lt;subtag tag=&quot;%avs_e-post%&quot; text=&quot;torbjorn.carlsson@swedac.se&quot; /&gt;&lt;subtag tag=&quot;%avs_tfn%&quot; text=&quot;033-17 77 76&quot; /&gt;&lt;subtag tag=&quot;%avs_enhet_eng%&quot; text=&quot;Vehicles and inspection division&quot; /&gt;&lt;subtag tag=&quot;%avs_tfn_eng%&quot; text=&quot;+46 33 177776&quot; /&gt;&lt;subtag tag=&quot;%avs_roll%&quot; text=&quot;handläggare&quot; /&gt;&lt;/multivalue&gt;&lt;multivalue name=&quot;Ulf Hammarström&quot; text=&quot;Ulf Hammarström&quot;&gt;&lt;subtag tag=&quot;%avs_enhet%&quot; text=&quot;Generaldirektör&quot; /&gt;&lt;subtag tag=&quot;%avs_e-post%&quot; text=&quot;ulf.hammarstrom@swedac.se&quot; /&gt;&lt;subtag tag=&quot;%avs_tfn%&quot; text=&quot;033-17 77 51&quot; /&gt;&lt;subtag tag=&quot;%avs_enhet_eng%&quot; text=&quot;Director General&quot; /&gt;&lt;subtag tag=&quot;%avs_tfn_eng%&quot; text=&quot;+46 33 177751&quot; /&gt;&lt;/multivalue&gt;&lt;multivalue name=&quot;Ulrika de la Iglesia&quot; text=&quot;Ulrika de la Iglesia&quot;&gt;&lt;subtag tag=&quot;%avs_enhet%&quot; text=&quot;Avdelningen för juridik och handelsfrågor&quot; /&gt;&lt;subtag tag=&quot;%avs_e-post%&quot; text=&quot;ulrika.delaiglesia@swedac.se&quot; /&gt;&lt;subtag tag=&quot;%avs_tfn%&quot; text=&quot;033-17 77 08 &quot; /&gt;&lt;subtag tag=&quot;%avs_enhet_eng%&quot; text=&quot;Legal affairs and trade&quot; /&gt;&lt;subtag tag=&quot;%avs_tfn_eng%&quot; text=&quot;+46 33 177708&quot; /&gt;&lt;subtag tag=&quot;%avs_roll%&quot; text=&quot;jurist&quot; /&gt;&lt;/multivalue&gt;&lt;multivalue name=&quot;Viktoria Lindberg Martinell&quot; text=&quot;Viktoria Lindberg Martinell&quot;&gt;"/>
    <w:docVar w:name="OfficeContextAware3" w:val="&lt;subtag tag=&quot;%avs_enhet%&quot; text=&quot;Enheten för juridik och handelsfrågor&quot; /&gt;&lt;subtag tag=&quot;%avs_e-post%&quot; text=&quot;viktoria.lindbergmartinell@swedac.se&quot; /&gt;&lt;subtag tag=&quot;%avs_tfn%&quot; text=&quot;033 17 77 45&quot; /&gt;&lt;subtag tag=&quot;%avs_enhet_eng%&quot; text=&quot;Legal affairs and trade&quot; /&gt;&lt;subtag tag=&quot;%avs_tfn_eng%&quot; text=&quot;+46 33 177745&quot; /&gt;&lt;subtag tag=&quot;%avs_roll%&quot; text=&quot;&quot; /&gt;&lt;/multivalue&gt;&lt;multivalue name=&quot;Wåge Elmeke&quot; text=&quot;Wåge Elmeke&quot;&gt;&lt;subtag tag=&quot;%avs_enhet%&quot; text=&quot;Enheten för fordon och kontroll&quot; /&gt;&lt;subtag tag=&quot;%avs_e-post%&quot; text=&quot;wage.elmeke@swedac.se&quot; /&gt;&lt;subtag tag=&quot;%avs_tfn%&quot; text=&quot;033-17 77 84&quot; /&gt;&lt;subtag tag=&quot;%avs_enhet_eng%&quot; text=&quot;Vehicles and inspection division&quot; /&gt;&lt;subtag tag=&quot;%avs_tfn_eng%&quot; text=&quot;+46 33 177784&quot; /&gt;&lt;subtag tag=&quot;%avs_roll%&quot; text=&quot;handläggare&quot; /&gt;&lt;/multivalue&gt;&lt;multivalue name=&quot;Åsa Claesson&quot; text=&quot;Åsa Claesson&quot;&gt;&lt;subtag tag=&quot;%avs_enhet%&quot; text=&quot;Enheten för miljö och hälsa&quot; /&gt;&lt;subtag tag=&quot;%avs_e-post%&quot; text=&quot;asa.claesson@swedac.se&quot; /&gt;&lt;subtag tag=&quot;%avs_tfn%&quot; text=&quot;033-17 77 01&quot; /&gt;&lt;subtag tag=&quot;%avs_enhet_eng%&quot; text=&quot;Health and environment division&quot; /&gt;&lt;subtag tag=&quot;%avs_tfn_eng%&quot; text=&quot;+46 33 177701&quot; /&gt;&lt;subtag tag=&quot;%avs_roll%&quot; text=&quot;&quot; /&gt;&lt;/multivalue&gt;&lt;multivalue name=&quot;Åsa Piirainen-Olsson&quot; text=&quot;Åsa Piirainen-Olsson&quot;&gt;&lt;subtag tag=&quot;%avs_enhet%&quot; text=&quot;Enheten för IT och service&quot; /&gt;&lt;subtag tag=&quot;%avs_e-post%&quot; text=&quot;asa.piirainenolsson@swedac.se&quot; /&gt;&lt;subtag tag=&quot;%avs_tfn%&quot; text=&quot;033-17 77 42&quot; /&gt;&lt;subtag tag=&quot;%avs_enhet_eng%&quot; text=&quot;IT and service division&quot; /&gt;&lt;subtag tag=&quot;%avs_tfn_eng%&quot; text=&quot;+46 33 177742&quot; /&gt;&lt;subtag tag=&quot;%avs_roll%&quot; text=&quot;koordinator&quot; /&gt;&lt;/multivalue&gt;&lt;/multitag&gt;&lt;multitag name=&quot;Datum senast inkomma med yttrande&quot; tag=&quot;%datum_yttrande%&quot; type=&quot;type_text&quot; multiselect=&quot;False&quot; sep_char=&quot;crlf&quot; /&gt;&lt;multitag name=&quot;Deltagit i ärendet, avdelningschef?&quot; tag=&quot;%deltagit_AC%&quot; type=&quot;type_text&quot; multiselect=&quot;False&quot; sep_char=&quot;crlf&quot; /&gt;&lt;multitag name=&quot;Deltagit i ärendet, enhetschef?&quot; tag=&quot;%deltagit_EC%&quot; type=&quot;type_text&quot; multiselect=&quot;False&quot; sep_char=&quot;crlf&quot; /&gt;&lt;multitag name=&quot;Deltagit i ärendet, bed. ledare?&quot; tag=&quot;%deltagit_BL _AVA%&quot; type=&quot;type_text&quot; multiselect=&quot;False&quot; sep_char=&quot;space&quot; /&gt;&lt;multitag name=&quot;Direktiv/förordning - Ange beteckning o titel?&amp;#xD;&amp;#xA;&quot; tag=&quot;%ao_direktiv_forordning%&quot; type=&quot;type_text&quot; multiselect=&quot;False&quot; sep_char=&quot;crlf&quot; /&gt;&lt;multitag name=&quot;Er referens&quot; tag=&quot;%er_referens%&quot; type=&quot;type_text&quot; multiselect=&quot;True&quot; sep_char=&quot;crlf&quot; /&gt;&lt;multitag name=&quot;Ert datum (ÅÅÅÅ-MM-DD)&quot; tag=&quot;%ert_datum%&quot; type=&quot;type_text&quot; multiselect=&quot;False&quot; sep_char=&quot;crlf&quot; /&gt;&lt;multitag name=&quot;Rubrik&quot; tag=&quot;%rubrik%&quot; type=&quot;type_text&quot; multiselect=&quot;False&quot; sep_char=&quot;crlf&quot; /&gt;&lt;multitag name=&quot;EU förordningens löpnummer&quot; tag=&quot;%lopnummer%&quot; type=&quot;type_text&quot; multiselect=&quot;False&quot; sep_char=&quot;space&quot; /&gt;&lt;multitag name=&quot;EU förordningens namn&quot; tag=&quot;%forordn_namn%&quot; type=&quot;type_text&quot; multiselect=&quot;False&quot; sep_char=&quot;space&quot; /&gt;&lt;multitag name=&quot;Föredragande?&quot; tag=&quot;%foredragande%&quot; type=&quot;type_text&quot; multiselect=&quot;False&quot; sep_char=&quot;space&quot; /&gt;&lt;multitag name=&quot;Föredragande Jurist?&quot; tag=&quot;%foredragande_jurist%&quot; type=&quot;type_text&quot; multiselect=&quot;False&quot; sep_char=&quot;crlf&quot; /&gt;&lt;multitag name=&quot;Företagsnamnet som klagomålet är riktat mot?&quot; tag=&quot;%klagomal_foretag%&quot; type=&quot;type_text&quot; multiselect=&quot;False&quot; sep_char=&quot;crlf&quot; /&gt;&lt;multitag name=&quot;ID-nummer (anm.org)?&quot; tag=&quot;%idnr%&quot; type=&quot;type_text&quot; multiselect=&quot;False&quot; sep_char=&quot;space&quot; /&gt;&lt;multitag name=&quot;Län?&quot; tag=&quot;%lan%&quot; type=&quot;type_text&quot; multiselect=&quot;False&quot; sep_char=&quot;crlf&quot; /&gt;&lt;multitag name=&quot;Motpart klagomål verifiering&quot; tag=&quot;%motpart_klagomal_verifiering%&quot; type=&quot;default&quot; multiselect=&quot;False&quot; sep_char=&quot;crlf&quot;&gt;&lt;multivalue name=&quot;Energistyrelsen (DK)&quot; text=&quot;Energistyrelsen (DK)&quot; /&gt;&lt;multivalue name=&quot;Naturvårdsverket&quot; text=&quot;Naturvårdsverket&quot; /&gt;&lt;/multitag&gt;&lt;multitag name=&quot;Organisationsnr?&quot; tag=&quot;%orgnr%&quot; type=&quot;type_text&quot; multiselect=&quot;False&quot; sep_char=&quot;space&quot;&gt;&lt;multivalue name=&quot;%S_orgnr%&quot; text=&quot;%S_orgnr%&quot; /&gt;&lt;/multitag&gt;&lt;multitag name=&quot;Rättsakt&quot; tag=&quot;%rattsakt%&quot; type=&quot;type_text&quot; multiselect=&quot;False&quot; sep_char=&quot;crlf&quot; /&gt;&lt;multitag name=&quot;Samrådande myndighet&quot; tag=&quot;%myndighet%&quot; type=&quot;type_text&quot; multiselect=&quot;False&quot; sep_char=&quot;space&quot; /&gt;&lt;multitag name=&quot;Sektorsmyndighet namn&quot; tag=&quot;%sektorsmyndighet%&quot; type=&quot;type_text&quot; multiselect=&quot;False&quot; sep_char=&quot;crlf&quot; /&gt;&lt;multitag name=&quot;Titel på undertecknare&quot; tag=&quot;%u_titel%&quot; type=&quot;default&quot; multiselect=&quot;False&quot; sep_char=&quot;crlf&quot;&gt;&lt;multivalue name=&quot;Avdelningschef&quot; text=&quot;Avdelningschef&quot; /&gt;&lt;multivalue name=&quot;Bedömningsledare&quot; text=&quot;Bedömningsledare&quot; /&gt;&lt;multivalue name=&quot;Bitr. Enhetschef&quot; text=&quot;Bitr. Enhetschef&quot; /&gt;&lt;multivalue name=&quot;Chef&quot; text=&quot;Chef&quot; /&gt;&lt;multivalue name=&quot;Chefsjurist&quot; text=&quot;Chefsjurist&quot; /&gt;&lt;multivalue name=&quot;Enhetschef&quot; text=&quot;Enhetschef&quot; /&gt;&lt;multivalue name=&quot;Handläggare&quot; text=&quot;Handläggare&quot; /&gt;&lt;multivalue name=&quot;Jurist&quot; text=&quot;Jurist&quot; /&gt;&lt;multivalue name=&quot;Koordinator&quot; text=&quot;Koordinator&quot; /&gt;&lt;multivalue name=&quot;Planeringssamordnare&quot; text=&quot;Planeringssamordnare&quot; /&gt;&lt;multivalue name=&quot;stf Generaldirektör&quot; text=&quot;stf Generaldirektör&quot; /&gt;&lt;multivalue name=&quot;Teknisk handläggare&quot; text=&quot;Teknisk handläggare&quot; /&gt;&lt;multivalue name=&quot;Tf. Enhetschef&quot; text=&quot;Tf. Enhetschef&quot; /&gt;&lt;multivalue name=&quot;tf. Generaldirektör&quot; text=&quot;tf. Generaldirektör&quot; /&gt;&lt;multivalue name=&quot;Utredare&quot; text=&quot;Utredare&quot; /&gt;&lt;/multitag&gt;&lt;multitag name=&quot;Ändrad omfattning eller nyanmälan?&quot; tag=&quot;%andrad_omfattn_eller_nyanmalan%&quot; type=&quot;default&quot; multiselect=&quot;False&quot; sep_char=&quot;space&quot;&gt;&lt;multivalue name=&quot;Nyanmälan&quot; text=&quot;anmäla&quot; /&gt;&lt;multivalue name=&quot;Ändrad omfattning&quot; text=&quot;ändra omfattningen av anmälan för&quot; /&gt;&lt;/multitag&gt;&lt;multitag name=&quot;Jurist eller utredare&quot; tag=&quot;%jurist_eller_utredare%&quot; type=&quot;default&quot; multiselect=&quot;False&quot; sep_char=&quot;space&quot;&gt;&lt;multivalue name=&quot;Jurist&quot; text=&quot;Jurist&quot; /&gt;&lt;multivalue name=&quot;Utredare&quot; text=&quot;Utredare&quot; /&gt;&lt;/multitag&gt;&lt;multitag name=&quot;Mottagare, ange namn&quot; tag=&quot;%mottag_namn%&quot; type=&quot;type_text&quot; multiselect=&quot;False&quot; sep_char=&quot;crlf&quot; /&gt;&lt;multitag name=&quot;Typ av återkallelse?&quot; tag=&quot;%typ_aterkallelse%&quot; type=&quot;default&quot; multiselect=&quot;False&quot; sep_char=&quot;crlf&quot;&gt;&lt;multivalue name=&quot;Slutlig återkallelse&quot; text=&quot;&quot;&gt;&lt;subtag tag=&quot;%typ_aterkallelse_1%&quot; text=&quot;Beslut om slutlig&quot; /&gt;&lt;subtag tag=&quot;%typ_aterkallelse_2%&quot; text=&quot;slutligt&quot; /&gt;&lt;subtag tag=&quot;%typ_aterkallelse_3%&quot; text=&quot;&quot; /&gt;&lt;subtag tag=&quot;%typ_aterkallelse_7%&quot; text=&quot;komma in med styrkande dokument avseende att ni åter uppfyller kraven för att vara ackrediterade.&amp;#xD;&amp;#xA;&quot; /&gt;&lt;subtag tag=&quot;%typ_aterkallelse_8%&quot; text=&quot;&quot; /&gt;&lt;/multivalue&gt;&lt;multivalue name=&quot;Tillfällig återkallelse&quot; text=&quot;&quot;&gt;&lt;subtag tag=&quot;%typ_aterkallelse_1%&quot; text=&quot;Beslut om tillfällig&quot; /&gt;&lt;subtag tag=&quot;%typ_aterkallelse_2%&quot; text=&quot;tillfälligt&quot; /&gt;&lt;subtag tag=&quot;%typ_aterkallelse_3%&quot; text=&quot;&amp;#xD;&amp;#xA;Återkallelsen gäller till dess att Swedac fattar ett nytt beslut i ärendet.&amp;#xD;&amp;#xA;&quot; /&gt;&lt;subtag tag=&quot;%typ_aterkallelse_7%&quot; text=&quot;lämna synpunkter på detta förslag till beslut.&amp;#xD;&amp;#xA;&quot; /&gt;&lt;subtag tag=&quot;%typ_aterkallelse_8%&quot; text=&quot;Detta är ett beslut om tillfällig återkallelse av er ackreditering. Ni kan senast %datum_senast_synpunkter% komma in med redovisning och styrkande dokumentation avseende %styrkande_dok_åter_krav_ack% som visar att ni åter uppfyller kraven för ackreditering. Om ni inte kommer in med efterfrågade uppgifter i tid eller om uppgifterna som skickas in är bristfälliga, kan Swedac efter %datum_senast_synpunkter% komma att fatta beslut om slutlig återkallelse av er ackreditering.&quot; /&gt;&lt;/multivalue&gt;&lt;/multitag&gt;&lt;multitag name=&quot;Beslutsdatum (ÅÅÅÅ-MM-DD)&quot; tag=&quot;%beslut_dat%&quot; type=&quot;type_text&quot; multiselect=&quot;False&quot; sep_char=&quot;crlf&quot; /&gt;&lt;multitag name=&quot;Välj AC för föreskrift&quot; tag=&quot;%AC_foreskrift%&quot; type=&quot;default&quot; multiselect=&quot;False&quot; sep_char=&quot;crlf&quot;&gt;&lt;multivalue name=&quot;Helle Sörensen&quot; text=&quot;Helle Sörensen&quot; /&gt;&lt;multivalue name=&quot;Kristina Hallman&quot; text=&quot;Kristina Hallman&quot; /&gt;&lt;multivalue name=&quot;Mikael Schmidt&quot; text=&quot;Mikael Schmidt&quot; /&gt;&lt;/multitag&gt;&lt;multitag name=&quot;Rubrik för beslut/handling för delgivning&quot; tag=&quot;%rubrik_beslut_delgiv%&quot; type=&quot;type_text&quot; multiselect=&quot;False&quot; sep_char=&quot;crlf&quot; /&gt;&lt;multitag name=&quot;Välj chef&quot; tag=&quot;%val_chef%&quot; type=&quot;default&quot; multiselect=&quot;False&quot; sep_char=&quot;crlf&quot;&gt;&lt;multivalue name=&quot;Anette Arveståhl&quot; text=&quot;Anette Arveståhl&quot;&gt;&lt;subtag tag=&quot;%Pop_up meny10%&quot; text=&quot;Avdelningschef&quot; /&gt;&lt;subtag tag=&quot;%avd_enh%&quot; text=&quot;avdelning för juridik och handelsfrågor&quot; /&gt;&lt;subtag tag=&quot;%avd_enh_eng%&quot; text=&quot;department for Legal Affairs and Trad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Anna Thuresson&quot; text=&quot;Anna Thuresson&quot;&gt;&lt;subtag tag=&quot;%Pop_up meny10%&quot; text=&quot;Enhetschef&quot; /&gt;&lt;subtag tag=&quot;%avd_enh%&quot; text=&quot;enheten för ackrediteringsplanering&quot; /&gt;&lt;subtag tag=&quot;%avd_enh_eng%&quot; text=&quot;Division for Accreditation planning&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Annika Norling&quot; text=&quot;Annika Norling&quot;&gt;&lt;subtag tag=&quot;%avd_enh_eng%&quot; text=&quot;Health and environment division&quot; /&gt;&lt;subtag tag=&quot;%Pop_up meny10%&quot; text=&quot;Bitr. Enhetschef&quot; /&gt;&lt;subtag tag=&quot;%avd_enh%&quot; text=&quot;enheten för miljö och hälsa&quot; /&gt;&lt;subtag tag=&quot;%tf%&quot; text=&quot;Bitr.&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Erik Lindell&quot; text=&quot;Erik Lindell&quot;&gt;&lt;subtag tag=&quot;%Pop_up meny10%&quot; text=&quot;Enhetschef&quot; /&gt;&lt;subtag tag=&quot;%avd_enh%&quot; text=&quot;enheten för industri&quot; /&gt;&lt;subtag tag=&quot;%avd_enh_eng%&quot; text=&quot;Industry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Fredrik Langmead&quot; text=&quot;Fredrik Langmead&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Göran Ståhlklinga&quot; text=&quot;Göran Ståhlklinga&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Helen Nyman&quot; text=&quot;Helen Nyman&quot;&gt;&lt;subtag tag=&quot;%Pop_up meny10%&quot; text=&quot;Enhetschef&quot; /&gt;&lt;subtag tag=&quot;%avd_enh%&quot; text=&quot;enheten för miljö och hälsa&quot; /&gt;&lt;subtag tag=&quot;%avd_enh_eng%&quot; text=&quot;Health and Environment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Helle Sörensen&quot; text=&quot;Helle Sörensen&quot;&gt;&lt;subtag tag=&quot;%Pop_up meny10%&quot; text=&quot;Avdelningschef&quot; /&gt;&lt;subtag tag=&quot;%avd_enh%&quot; text=&quot;avdelningen för myndighetsutveckling och service&quot; /&gt;&lt;subtag tag=&quot;%avd_enh_eng%&quot; text=&quot;Department for Development and Servic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Håkan Pettersson&quot; text=&quot;Håkan Pettersson&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Karolina Wikmyr&quot; text=&quot;Karolina Wikmyr&quot;&gt;&lt;subtag tag=&quot;%Pop_up meny10%&quot; text=&quot;Avdelningschef&quot; /&gt;&lt;subtag tag=&quot;%avd_enh%&quot; text=&quot;avdelningen för HR&quot; /&gt;&lt;subtag tag=&quot;%avd_enh_eng%&quot; text=&quot;HR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Kristina Hallman&quot; text=&quot;Kristina Hallman&quot;&gt;&lt;subtag tag=&quot;%Pop_up meny10%&quot; text=&quot;Avdelningschef&quot; /&gt;&lt;subtag tag=&quot;%avd_enh%&quot; text=&quot;avdelningen för ackreditering&quot; /&gt;&lt;subtag tag=&quot;%avd_enh_eng%&quot; text=&quot;Accreditation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Michael Johansson&quot; text=&quot;Michael Johansson&quot;&gt;&lt;subtag tag=&quot;%Pop_up meny10%&quot; text=&quot;Enhetschef&quot; /&gt;&lt;subtag tag=&quot;%avd_enh%&quot; text=&quot;enheten för fordon och kontroll&quot; /&gt;&lt;subtag tag=&quot;%avd_enh_eng%&quot; text=&quot;Vehicle and Inspection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Mikael Calestam&quot; text=&quot;Mikael Calestam&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Mikael Schmidt&quot; text=&quot;Mikael Schmidt&quot;&gt;&lt;subtag tag=&quot;%Pop_up meny10%&quot; text=&quot;Avdelningschef&quot; /&gt;&lt;subtag tag=&quot;%avd_enh%&quot; text=&quot;avdelningen för reglerad mätteknik&quot; /&gt;&lt;subtag tag=&quot;%avd_enh_eng%&quot; text=&quot;Legal Metrology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Renée Hansson&quot; text=&quot;Renée Hansson&quot;&gt;&lt;subtag tag=&quot;%Pop_up meny10%&quot; text=&quot;Bitr. Enhetschef&quot; /&gt;&lt;subtag tag=&quot;%avd_enh%&quot; text=&quot;enheten för reglerad mätteknik&quot; /&gt;&lt;subtag tag=&quot;%avd_enh_eng%&quot; text=&quot;Legal Metrology Department&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Richard Ericsson&quot; text=&quot;Richard Ericsson&quot;&gt;&lt;subtag tag=&quot;%Pop_up meny10%&quot; text=&quot;Enhetschef&quot; /&gt;&lt;subtag tag=&quot;%avd_enh%&quot; text=&quot;enheten för IT och service&quot; /&gt;&lt;subtag tag=&quot;%avd_enh_eng%&quot; text=&quot;IT and Service Division&quot; /&gt;&lt;subtag tag=&quot;%tf%&quot; text=&quot;&quot; /&gt;&lt;subtag tag=&quot;%stf_eng%&quot; text=&quot;&quot; /&gt;&lt;subtag tag=&quot;%Pop_up_meny10_eng%&quot; text=&quot;Division Manager&quot; /&gt;&lt;subtag tag=&quot;%Pop_up meny10_gemen%&quot; text=&quot;enhetschef&quot; /&gt;"/>
    <w:docVar w:name="OfficeContextAware4" w:val="&lt;subtag tag=&quot;%Pop_up meny10_eng_gemen%&quot; text=&quot;division manager&quot; /&gt;&lt;/multivalue&gt;&lt;multivalue name=&quot;Ulf Hammarström&quot; text=&quot;Ulf Hammarström&quot;&gt;&lt;subtag tag=&quot;%Pop_up meny10%&quot; text=&quot;Generaldirektör&quot; /&gt;&lt;subtag tag=&quot;%avd_enh%&quot; text=&quot;Generaldirektör&quot; /&gt;&lt;subtag tag=&quot;%avd_enh_eng%&quot; text=&quot;Director General&quot; /&gt;&lt;subtag tag=&quot;%tf%&quot; text=&quot;&quot; /&gt;&lt;subtag tag=&quot;%stf_eng%&quot; text=&quot;&quot; /&gt;&lt;subtag tag=&quot;%Pop_up_meny10_eng%&quot; text=&quot;Director General&quot; /&gt;&lt;subtag tag=&quot;%Pop_up meny10_gemen%&quot; text=&quot;generaldirektör&quot; /&gt;&lt;subtag tag=&quot;%Pop_up meny10_eng_gemen%&quot; text=&quot;director general&quot; /&gt;&lt;/multivalue&gt;&lt;/multitag&gt;&lt;multitag name=&quot;Chefsnivå&quot; tag=&quot;%chefs_niva%&quot; type=&quot;default&quot; multiselect=&quot;False&quot; sep_char=&quot;crlf&quot;&gt;&lt;multivalue name=&quot;Assistant Division Manager&quot; text=&quot;Assistant Division Manager&quot; /&gt;&lt;multivalue name=&quot;Avdelningschef&quot; text=&quot;Avdelningschef&quot; /&gt;&lt;multivalue name=&quot;bitr. enhetschef&quot; text=&quot;bitr. enhetschef&quot; /&gt;&lt;multivalue name=&quot;Department Manager&quot; text=&quot;Department Manager&quot; /&gt;&lt;multivalue name=&quot;Director General&quot; text=&quot;Director General&quot; /&gt;&lt;multivalue name=&quot;Division Manager&quot; text=&quot;Division Manager&quot; /&gt;&lt;multivalue name=&quot;Enhetschef&quot; text=&quot;Enhetschef&quot; /&gt;&lt;multivalue name=&quot;Generaldirektör&quot; text=&quot;Generaldirektör&quot; /&gt;&lt;multivalue name=&quot;tf Enhetschef&quot; text=&quot;tf Enhetschef&quot; /&gt;&lt;/multitag&gt;&lt;multitag name=&quot;Deltagit i slutligt handläggning remiss&quot; tag=&quot;%deltagit%&quot; type=&quot;default&quot; multiselect=&quot;False&quot; sep_char=&quot;crlf&quot;&gt;&lt;multivalue name=&quot;Avdelningschef&quot; text=&quot;Avdelningschef&quot; /&gt;&lt;multivalue name=&quot;Bedömningsledare&quot; text=&quot;Bedömningsledare&quot; /&gt;&lt;multivalue name=&quot;Enhetschef&quot; text=&quot;Enhetschef&quot; /&gt;&lt;/multitag&gt;&lt;multitag name=&quot;Namn deltagit i slutlig handläggning&quot; tag=&quot;%namn%&quot; type=&quot;type_text&quot; multiselect=&quot;False&quot; sep_char=&quot;crlf&quot; /&gt;&lt;/contextmenu&gt;"/>
    <w:docVar w:name="OfficeContextAwareVarCnt" w:val="4"/>
  </w:docVars>
  <w:rsids>
    <w:rsidRoot w:val="00B04B23"/>
    <w:rsid w:val="00002063"/>
    <w:rsid w:val="00006D76"/>
    <w:rsid w:val="0001545C"/>
    <w:rsid w:val="00016F74"/>
    <w:rsid w:val="0002278E"/>
    <w:rsid w:val="00027492"/>
    <w:rsid w:val="0003705F"/>
    <w:rsid w:val="00043E04"/>
    <w:rsid w:val="00051A6C"/>
    <w:rsid w:val="00051D0B"/>
    <w:rsid w:val="00053340"/>
    <w:rsid w:val="00064A46"/>
    <w:rsid w:val="000659E9"/>
    <w:rsid w:val="00072D3A"/>
    <w:rsid w:val="000805FD"/>
    <w:rsid w:val="00081F99"/>
    <w:rsid w:val="00085D34"/>
    <w:rsid w:val="000860CE"/>
    <w:rsid w:val="0008711D"/>
    <w:rsid w:val="0008733F"/>
    <w:rsid w:val="00093E1B"/>
    <w:rsid w:val="000A5E05"/>
    <w:rsid w:val="000A60F1"/>
    <w:rsid w:val="000D430F"/>
    <w:rsid w:val="000E6A20"/>
    <w:rsid w:val="000F520C"/>
    <w:rsid w:val="000F5736"/>
    <w:rsid w:val="00156849"/>
    <w:rsid w:val="001673E0"/>
    <w:rsid w:val="00170904"/>
    <w:rsid w:val="001951E4"/>
    <w:rsid w:val="001A09B6"/>
    <w:rsid w:val="001A12DF"/>
    <w:rsid w:val="001C4FE4"/>
    <w:rsid w:val="001E516B"/>
    <w:rsid w:val="001F482E"/>
    <w:rsid w:val="00202833"/>
    <w:rsid w:val="002306FC"/>
    <w:rsid w:val="002513BB"/>
    <w:rsid w:val="002567F4"/>
    <w:rsid w:val="00284AE5"/>
    <w:rsid w:val="002C26BC"/>
    <w:rsid w:val="002C2977"/>
    <w:rsid w:val="002D4EB3"/>
    <w:rsid w:val="002E0390"/>
    <w:rsid w:val="002E14E5"/>
    <w:rsid w:val="0032263F"/>
    <w:rsid w:val="00322E52"/>
    <w:rsid w:val="0032502E"/>
    <w:rsid w:val="00325906"/>
    <w:rsid w:val="00331221"/>
    <w:rsid w:val="00332E46"/>
    <w:rsid w:val="0033670D"/>
    <w:rsid w:val="00354FD6"/>
    <w:rsid w:val="00363DB1"/>
    <w:rsid w:val="00377C32"/>
    <w:rsid w:val="00382184"/>
    <w:rsid w:val="0038498A"/>
    <w:rsid w:val="00396B9D"/>
    <w:rsid w:val="003A37DD"/>
    <w:rsid w:val="003A7C4B"/>
    <w:rsid w:val="003B0B2E"/>
    <w:rsid w:val="003B2BEB"/>
    <w:rsid w:val="003C3069"/>
    <w:rsid w:val="003C6F52"/>
    <w:rsid w:val="003F02B2"/>
    <w:rsid w:val="003F4382"/>
    <w:rsid w:val="00424D58"/>
    <w:rsid w:val="00425FCF"/>
    <w:rsid w:val="00442040"/>
    <w:rsid w:val="00451188"/>
    <w:rsid w:val="0045663E"/>
    <w:rsid w:val="004610BB"/>
    <w:rsid w:val="0049438F"/>
    <w:rsid w:val="004A22B2"/>
    <w:rsid w:val="004B3736"/>
    <w:rsid w:val="004B627C"/>
    <w:rsid w:val="004C243E"/>
    <w:rsid w:val="004D0F75"/>
    <w:rsid w:val="004D2EE2"/>
    <w:rsid w:val="004F54A7"/>
    <w:rsid w:val="00505695"/>
    <w:rsid w:val="00513215"/>
    <w:rsid w:val="00516085"/>
    <w:rsid w:val="005220D1"/>
    <w:rsid w:val="00531470"/>
    <w:rsid w:val="0053187C"/>
    <w:rsid w:val="00543000"/>
    <w:rsid w:val="00543D7B"/>
    <w:rsid w:val="005A36B0"/>
    <w:rsid w:val="005A45CF"/>
    <w:rsid w:val="005C076B"/>
    <w:rsid w:val="005C13EB"/>
    <w:rsid w:val="005C541E"/>
    <w:rsid w:val="005E217A"/>
    <w:rsid w:val="00604264"/>
    <w:rsid w:val="00605F41"/>
    <w:rsid w:val="00607708"/>
    <w:rsid w:val="00607909"/>
    <w:rsid w:val="00612E80"/>
    <w:rsid w:val="00625417"/>
    <w:rsid w:val="0063538D"/>
    <w:rsid w:val="00644655"/>
    <w:rsid w:val="0065048D"/>
    <w:rsid w:val="006545B0"/>
    <w:rsid w:val="00666BE4"/>
    <w:rsid w:val="0068007B"/>
    <w:rsid w:val="00697CC9"/>
    <w:rsid w:val="006B248B"/>
    <w:rsid w:val="006B61D4"/>
    <w:rsid w:val="006C1D3E"/>
    <w:rsid w:val="006D3A50"/>
    <w:rsid w:val="006E05F9"/>
    <w:rsid w:val="006E4318"/>
    <w:rsid w:val="006F1BAF"/>
    <w:rsid w:val="00724C69"/>
    <w:rsid w:val="00740351"/>
    <w:rsid w:val="007613BB"/>
    <w:rsid w:val="00763CC4"/>
    <w:rsid w:val="00767D69"/>
    <w:rsid w:val="007741D1"/>
    <w:rsid w:val="00775580"/>
    <w:rsid w:val="00780C8D"/>
    <w:rsid w:val="00785BBF"/>
    <w:rsid w:val="00787A56"/>
    <w:rsid w:val="00787ABD"/>
    <w:rsid w:val="007949B5"/>
    <w:rsid w:val="007A5C51"/>
    <w:rsid w:val="007B7509"/>
    <w:rsid w:val="007C0A0A"/>
    <w:rsid w:val="007C56B9"/>
    <w:rsid w:val="007E03E6"/>
    <w:rsid w:val="007E0A22"/>
    <w:rsid w:val="007E558D"/>
    <w:rsid w:val="007E6A58"/>
    <w:rsid w:val="007F014F"/>
    <w:rsid w:val="007F296F"/>
    <w:rsid w:val="008048E1"/>
    <w:rsid w:val="00812927"/>
    <w:rsid w:val="00820739"/>
    <w:rsid w:val="008235E9"/>
    <w:rsid w:val="008263B8"/>
    <w:rsid w:val="00831C48"/>
    <w:rsid w:val="0085451B"/>
    <w:rsid w:val="00863258"/>
    <w:rsid w:val="008C28CA"/>
    <w:rsid w:val="008C53A2"/>
    <w:rsid w:val="008C72D9"/>
    <w:rsid w:val="008D7230"/>
    <w:rsid w:val="008F6553"/>
    <w:rsid w:val="0090193B"/>
    <w:rsid w:val="00942127"/>
    <w:rsid w:val="009436F9"/>
    <w:rsid w:val="0095151C"/>
    <w:rsid w:val="00971891"/>
    <w:rsid w:val="009729A1"/>
    <w:rsid w:val="00976931"/>
    <w:rsid w:val="00981243"/>
    <w:rsid w:val="009B5FAA"/>
    <w:rsid w:val="009D0F45"/>
    <w:rsid w:val="009E2A07"/>
    <w:rsid w:val="009E3DF4"/>
    <w:rsid w:val="00A05E8F"/>
    <w:rsid w:val="00A124FD"/>
    <w:rsid w:val="00A16F8D"/>
    <w:rsid w:val="00A20B8C"/>
    <w:rsid w:val="00A22802"/>
    <w:rsid w:val="00A24759"/>
    <w:rsid w:val="00A54404"/>
    <w:rsid w:val="00A569EE"/>
    <w:rsid w:val="00A61698"/>
    <w:rsid w:val="00A61D44"/>
    <w:rsid w:val="00A90247"/>
    <w:rsid w:val="00AB10E8"/>
    <w:rsid w:val="00AB1D4F"/>
    <w:rsid w:val="00AC04B5"/>
    <w:rsid w:val="00AE44BF"/>
    <w:rsid w:val="00AE527A"/>
    <w:rsid w:val="00AE5D6A"/>
    <w:rsid w:val="00AF33C7"/>
    <w:rsid w:val="00B00251"/>
    <w:rsid w:val="00B01746"/>
    <w:rsid w:val="00B01EC6"/>
    <w:rsid w:val="00B04525"/>
    <w:rsid w:val="00B04B23"/>
    <w:rsid w:val="00B072B3"/>
    <w:rsid w:val="00B11B45"/>
    <w:rsid w:val="00B215B6"/>
    <w:rsid w:val="00B22E2C"/>
    <w:rsid w:val="00B32907"/>
    <w:rsid w:val="00B56A07"/>
    <w:rsid w:val="00BA08A1"/>
    <w:rsid w:val="00BA5F49"/>
    <w:rsid w:val="00BC15EA"/>
    <w:rsid w:val="00BC7C3F"/>
    <w:rsid w:val="00BE7451"/>
    <w:rsid w:val="00BF220E"/>
    <w:rsid w:val="00BF3EE9"/>
    <w:rsid w:val="00C00AE9"/>
    <w:rsid w:val="00C05C06"/>
    <w:rsid w:val="00C073A6"/>
    <w:rsid w:val="00C16295"/>
    <w:rsid w:val="00C21D6F"/>
    <w:rsid w:val="00C22C3A"/>
    <w:rsid w:val="00C30DE5"/>
    <w:rsid w:val="00C3218A"/>
    <w:rsid w:val="00C32766"/>
    <w:rsid w:val="00C442CF"/>
    <w:rsid w:val="00C8721D"/>
    <w:rsid w:val="00CB2CFF"/>
    <w:rsid w:val="00CC3907"/>
    <w:rsid w:val="00CD1FEC"/>
    <w:rsid w:val="00CD6D06"/>
    <w:rsid w:val="00CF71B9"/>
    <w:rsid w:val="00D2004E"/>
    <w:rsid w:val="00D27C74"/>
    <w:rsid w:val="00D52685"/>
    <w:rsid w:val="00D52CFA"/>
    <w:rsid w:val="00DA0FCA"/>
    <w:rsid w:val="00DD25BC"/>
    <w:rsid w:val="00DE298C"/>
    <w:rsid w:val="00E028A8"/>
    <w:rsid w:val="00E13F74"/>
    <w:rsid w:val="00E1584C"/>
    <w:rsid w:val="00E1739C"/>
    <w:rsid w:val="00E32A51"/>
    <w:rsid w:val="00E44162"/>
    <w:rsid w:val="00E44490"/>
    <w:rsid w:val="00E511D3"/>
    <w:rsid w:val="00E51360"/>
    <w:rsid w:val="00E51937"/>
    <w:rsid w:val="00E752BA"/>
    <w:rsid w:val="00E93932"/>
    <w:rsid w:val="00EA620F"/>
    <w:rsid w:val="00EB1465"/>
    <w:rsid w:val="00EC10D2"/>
    <w:rsid w:val="00EC3AEC"/>
    <w:rsid w:val="00ED7B6B"/>
    <w:rsid w:val="00EE2020"/>
    <w:rsid w:val="00EF06E1"/>
    <w:rsid w:val="00F24303"/>
    <w:rsid w:val="00F368E7"/>
    <w:rsid w:val="00F64CE5"/>
    <w:rsid w:val="00F71748"/>
    <w:rsid w:val="00F766B7"/>
    <w:rsid w:val="00F7684C"/>
    <w:rsid w:val="00F81E04"/>
    <w:rsid w:val="00F85926"/>
    <w:rsid w:val="00F87507"/>
    <w:rsid w:val="00FB72A3"/>
    <w:rsid w:val="00FE333B"/>
    <w:rsid w:val="00FF3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A84CA75"/>
  <w15:docId w15:val="{F84521DA-960E-4D08-A711-8755ECC1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B23"/>
    <w:pPr>
      <w:overflowPunct w:val="0"/>
      <w:autoSpaceDE w:val="0"/>
      <w:autoSpaceDN w:val="0"/>
      <w:adjustRightInd w:val="0"/>
      <w:textAlignment w:val="baseline"/>
    </w:pPr>
    <w:rPr>
      <w:rFonts w:ascii="Times New Roman" w:eastAsia="Times New Roman" w:hAnsi="Times New Roman"/>
      <w:lang w:eastAsia="en-US"/>
    </w:rPr>
  </w:style>
  <w:style w:type="paragraph" w:styleId="Heading1">
    <w:name w:val="heading 1"/>
    <w:basedOn w:val="Normal"/>
    <w:next w:val="Normal"/>
    <w:link w:val="Heading1Char"/>
    <w:qFormat/>
    <w:rsid w:val="00B32907"/>
    <w:pPr>
      <w:keepNext/>
      <w:keepLines/>
      <w:spacing w:before="480"/>
      <w:outlineLvl w:val="0"/>
    </w:pPr>
    <w:rPr>
      <w:b/>
      <w:bCs/>
      <w:sz w:val="28"/>
      <w:szCs w:val="28"/>
    </w:rPr>
  </w:style>
  <w:style w:type="paragraph" w:styleId="Heading2">
    <w:name w:val="heading 2"/>
    <w:basedOn w:val="Normal"/>
    <w:next w:val="Normal"/>
    <w:link w:val="Heading2Char"/>
    <w:qFormat/>
    <w:rsid w:val="00B32907"/>
    <w:pPr>
      <w:keepNext/>
      <w:keepLines/>
      <w:spacing w:before="200"/>
      <w:outlineLvl w:val="1"/>
    </w:pPr>
    <w:rPr>
      <w:b/>
      <w:bCs/>
      <w:color w:val="000000"/>
      <w:sz w:val="26"/>
      <w:szCs w:val="26"/>
    </w:rPr>
  </w:style>
  <w:style w:type="paragraph" w:styleId="Heading3">
    <w:name w:val="heading 3"/>
    <w:basedOn w:val="Normal"/>
    <w:next w:val="Normal"/>
    <w:link w:val="Heading3Char"/>
    <w:qFormat/>
    <w:rsid w:val="00EB1465"/>
    <w:pPr>
      <w:keepNext/>
      <w:keepLines/>
      <w:spacing w:before="200"/>
      <w:outlineLvl w:val="2"/>
    </w:pPr>
    <w:rPr>
      <w:b/>
      <w:bCs/>
    </w:rPr>
  </w:style>
  <w:style w:type="paragraph" w:styleId="Heading4">
    <w:name w:val="heading 4"/>
    <w:basedOn w:val="Normal"/>
    <w:next w:val="Normal"/>
    <w:link w:val="Heading4Char"/>
    <w:qFormat/>
    <w:rsid w:val="00EB1465"/>
    <w:pPr>
      <w:keepNext/>
      <w:keepLines/>
      <w:spacing w:before="200"/>
      <w:outlineLvl w:val="3"/>
    </w:pPr>
    <w:rPr>
      <w:b/>
      <w:bCs/>
      <w:i/>
      <w:iCs/>
    </w:rPr>
  </w:style>
  <w:style w:type="paragraph" w:styleId="Heading5">
    <w:name w:val="heading 5"/>
    <w:basedOn w:val="Normal"/>
    <w:next w:val="Normal"/>
    <w:link w:val="Heading5Char"/>
    <w:qFormat/>
    <w:rsid w:val="00EB1465"/>
    <w:pPr>
      <w:keepNext/>
      <w:keepLines/>
      <w:spacing w:before="200"/>
      <w:outlineLvl w:val="4"/>
    </w:pPr>
  </w:style>
  <w:style w:type="paragraph" w:styleId="Heading6">
    <w:name w:val="heading 6"/>
    <w:basedOn w:val="Normal"/>
    <w:next w:val="Normal"/>
    <w:link w:val="Heading6Char"/>
    <w:qFormat/>
    <w:rsid w:val="00EB1465"/>
    <w:pPr>
      <w:keepNext/>
      <w:keepLines/>
      <w:spacing w:before="200"/>
      <w:outlineLvl w:val="5"/>
    </w:pPr>
    <w:rPr>
      <w:i/>
      <w:iCs/>
    </w:rPr>
  </w:style>
  <w:style w:type="paragraph" w:styleId="Heading7">
    <w:name w:val="heading 7"/>
    <w:basedOn w:val="Normal"/>
    <w:next w:val="Normal"/>
    <w:link w:val="Heading7Char"/>
    <w:qFormat/>
    <w:rsid w:val="00EB1465"/>
    <w:pPr>
      <w:keepNext/>
      <w:keepLines/>
      <w:spacing w:before="200"/>
      <w:outlineLvl w:val="6"/>
    </w:pPr>
    <w:rPr>
      <w:i/>
      <w:iCs/>
    </w:rPr>
  </w:style>
  <w:style w:type="paragraph" w:styleId="Heading8">
    <w:name w:val="heading 8"/>
    <w:basedOn w:val="Normal"/>
    <w:next w:val="Normal"/>
    <w:link w:val="Heading8Char"/>
    <w:qFormat/>
    <w:rsid w:val="00EB1465"/>
    <w:pPr>
      <w:keepNext/>
      <w:keepLines/>
      <w:spacing w:before="200"/>
      <w:outlineLvl w:val="7"/>
    </w:pPr>
  </w:style>
  <w:style w:type="paragraph" w:styleId="Heading9">
    <w:name w:val="heading 9"/>
    <w:basedOn w:val="Normal"/>
    <w:next w:val="Normal"/>
    <w:link w:val="Heading9Char"/>
    <w:qFormat/>
    <w:rsid w:val="00EB1465"/>
    <w:pPr>
      <w:keepNext/>
      <w:keepLines/>
      <w:spacing w:before="20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75580"/>
    <w:rPr>
      <w:sz w:val="22"/>
      <w:szCs w:val="22"/>
      <w:lang w:eastAsia="en-US"/>
    </w:rPr>
  </w:style>
  <w:style w:type="character" w:customStyle="1" w:styleId="Heading1Char">
    <w:name w:val="Heading 1 Char"/>
    <w:link w:val="Heading1"/>
    <w:rsid w:val="00B32907"/>
    <w:rPr>
      <w:rFonts w:eastAsia="Times New Roman" w:cs="Times New Roman"/>
      <w:b/>
      <w:bCs/>
      <w:sz w:val="28"/>
      <w:szCs w:val="28"/>
    </w:rPr>
  </w:style>
  <w:style w:type="character" w:customStyle="1" w:styleId="Heading2Char">
    <w:name w:val="Heading 2 Char"/>
    <w:link w:val="Heading2"/>
    <w:rsid w:val="00B32907"/>
    <w:rPr>
      <w:rFonts w:eastAsia="Times New Roman" w:cs="Times New Roman"/>
      <w:b/>
      <w:bCs/>
      <w:color w:val="000000"/>
      <w:sz w:val="26"/>
      <w:szCs w:val="26"/>
    </w:rPr>
  </w:style>
  <w:style w:type="paragraph" w:styleId="Title">
    <w:name w:val="Title"/>
    <w:basedOn w:val="Normal"/>
    <w:next w:val="Normal"/>
    <w:link w:val="TitleChar"/>
    <w:qFormat/>
    <w:rsid w:val="00B32907"/>
    <w:pPr>
      <w:pBdr>
        <w:bottom w:val="single" w:sz="8" w:space="4" w:color="4F81BD"/>
      </w:pBdr>
      <w:spacing w:after="300"/>
    </w:pPr>
    <w:rPr>
      <w:color w:val="000000"/>
      <w:spacing w:val="5"/>
      <w:kern w:val="28"/>
      <w:sz w:val="52"/>
      <w:szCs w:val="52"/>
    </w:rPr>
  </w:style>
  <w:style w:type="character" w:customStyle="1" w:styleId="TitleChar">
    <w:name w:val="Title Char"/>
    <w:link w:val="Title"/>
    <w:rsid w:val="00B32907"/>
    <w:rPr>
      <w:rFonts w:eastAsia="Times New Roman" w:cs="Times New Roman"/>
      <w:color w:val="000000"/>
      <w:spacing w:val="5"/>
      <w:kern w:val="28"/>
      <w:sz w:val="52"/>
      <w:szCs w:val="52"/>
    </w:rPr>
  </w:style>
  <w:style w:type="paragraph" w:styleId="Subtitle">
    <w:name w:val="Subtitle"/>
    <w:basedOn w:val="Normal"/>
    <w:next w:val="Normal"/>
    <w:link w:val="SubtitleChar"/>
    <w:qFormat/>
    <w:rsid w:val="00B32907"/>
    <w:pPr>
      <w:numPr>
        <w:ilvl w:val="1"/>
      </w:numPr>
    </w:pPr>
    <w:rPr>
      <w:i/>
      <w:iCs/>
      <w:color w:val="000000"/>
      <w:spacing w:val="15"/>
      <w:sz w:val="24"/>
      <w:szCs w:val="24"/>
    </w:rPr>
  </w:style>
  <w:style w:type="character" w:customStyle="1" w:styleId="SubtitleChar">
    <w:name w:val="Subtitle Char"/>
    <w:link w:val="Subtitle"/>
    <w:rsid w:val="00B32907"/>
    <w:rPr>
      <w:rFonts w:eastAsia="Times New Roman" w:cs="Times New Roman"/>
      <w:i/>
      <w:iCs/>
      <w:color w:val="000000"/>
      <w:spacing w:val="15"/>
      <w:sz w:val="24"/>
      <w:szCs w:val="24"/>
    </w:rPr>
  </w:style>
  <w:style w:type="character" w:styleId="IntenseEmphasis">
    <w:name w:val="Intense Emphasis"/>
    <w:qFormat/>
    <w:rsid w:val="00863258"/>
    <w:rPr>
      <w:b/>
      <w:bCs/>
      <w:i/>
      <w:iCs/>
      <w:color w:val="000000"/>
    </w:rPr>
  </w:style>
  <w:style w:type="paragraph" w:styleId="IntenseQuote">
    <w:name w:val="Intense Quote"/>
    <w:basedOn w:val="Normal"/>
    <w:next w:val="Normal"/>
    <w:link w:val="IntenseQuoteChar"/>
    <w:qFormat/>
    <w:rsid w:val="00156849"/>
    <w:pPr>
      <w:spacing w:before="200" w:after="280"/>
      <w:ind w:left="936" w:right="936"/>
    </w:pPr>
    <w:rPr>
      <w:b/>
      <w:bCs/>
      <w:i/>
      <w:iCs/>
      <w:color w:val="000000"/>
    </w:rPr>
  </w:style>
  <w:style w:type="character" w:customStyle="1" w:styleId="IntenseQuoteChar">
    <w:name w:val="Intense Quote Char"/>
    <w:link w:val="IntenseQuote"/>
    <w:rsid w:val="00156849"/>
    <w:rPr>
      <w:b/>
      <w:bCs/>
      <w:i/>
      <w:iCs/>
      <w:color w:val="000000"/>
    </w:rPr>
  </w:style>
  <w:style w:type="character" w:styleId="SubtleReference">
    <w:name w:val="Subtle Reference"/>
    <w:qFormat/>
    <w:rsid w:val="00863258"/>
    <w:rPr>
      <w:smallCaps/>
      <w:color w:val="000000"/>
      <w:u w:val="single"/>
    </w:rPr>
  </w:style>
  <w:style w:type="character" w:styleId="IntenseReference">
    <w:name w:val="Intense Reference"/>
    <w:qFormat/>
    <w:rsid w:val="00863258"/>
    <w:rPr>
      <w:b/>
      <w:bCs/>
      <w:smallCaps/>
      <w:color w:val="000000"/>
      <w:spacing w:val="5"/>
      <w:u w:val="single"/>
    </w:rPr>
  </w:style>
  <w:style w:type="paragraph" w:styleId="TOC1">
    <w:name w:val="toc 1"/>
    <w:basedOn w:val="Normal"/>
    <w:next w:val="Normal"/>
    <w:autoRedefine/>
    <w:rsid w:val="00EB1465"/>
    <w:pPr>
      <w:spacing w:after="100"/>
    </w:pPr>
  </w:style>
  <w:style w:type="character" w:customStyle="1" w:styleId="Heading3Char">
    <w:name w:val="Heading 3 Char"/>
    <w:link w:val="Heading3"/>
    <w:rsid w:val="00EB1465"/>
    <w:rPr>
      <w:rFonts w:eastAsia="Times New Roman" w:cs="Times New Roman"/>
      <w:b/>
      <w:bCs/>
    </w:rPr>
  </w:style>
  <w:style w:type="character" w:customStyle="1" w:styleId="Heading4Char">
    <w:name w:val="Heading 4 Char"/>
    <w:link w:val="Heading4"/>
    <w:rsid w:val="00EB1465"/>
    <w:rPr>
      <w:rFonts w:eastAsia="Times New Roman" w:cs="Times New Roman"/>
      <w:b/>
      <w:bCs/>
      <w:i/>
      <w:iCs/>
    </w:rPr>
  </w:style>
  <w:style w:type="character" w:customStyle="1" w:styleId="Heading5Char">
    <w:name w:val="Heading 5 Char"/>
    <w:link w:val="Heading5"/>
    <w:rsid w:val="00EB1465"/>
    <w:rPr>
      <w:rFonts w:eastAsia="Times New Roman" w:cs="Times New Roman"/>
    </w:rPr>
  </w:style>
  <w:style w:type="character" w:customStyle="1" w:styleId="Heading6Char">
    <w:name w:val="Heading 6 Char"/>
    <w:link w:val="Heading6"/>
    <w:rsid w:val="00EB1465"/>
    <w:rPr>
      <w:rFonts w:eastAsia="Times New Roman" w:cs="Times New Roman"/>
      <w:i/>
      <w:iCs/>
    </w:rPr>
  </w:style>
  <w:style w:type="character" w:customStyle="1" w:styleId="Heading7Char">
    <w:name w:val="Heading 7 Char"/>
    <w:link w:val="Heading7"/>
    <w:rsid w:val="00EB1465"/>
    <w:rPr>
      <w:rFonts w:eastAsia="Times New Roman" w:cs="Times New Roman"/>
      <w:i/>
      <w:iCs/>
    </w:rPr>
  </w:style>
  <w:style w:type="character" w:customStyle="1" w:styleId="Heading8Char">
    <w:name w:val="Heading 8 Char"/>
    <w:link w:val="Heading8"/>
    <w:rsid w:val="00EB1465"/>
    <w:rPr>
      <w:rFonts w:eastAsia="Times New Roman" w:cs="Times New Roman"/>
      <w:sz w:val="20"/>
      <w:szCs w:val="20"/>
    </w:rPr>
  </w:style>
  <w:style w:type="character" w:customStyle="1" w:styleId="Heading9Char">
    <w:name w:val="Heading 9 Char"/>
    <w:link w:val="Heading9"/>
    <w:rsid w:val="00EB1465"/>
    <w:rPr>
      <w:rFonts w:eastAsia="Times New Roman" w:cs="Times New Roman"/>
      <w:i/>
      <w:iCs/>
      <w:sz w:val="20"/>
      <w:szCs w:val="20"/>
    </w:rPr>
  </w:style>
  <w:style w:type="paragraph" w:styleId="Caption">
    <w:name w:val="caption"/>
    <w:basedOn w:val="Normal"/>
    <w:next w:val="Normal"/>
    <w:qFormat/>
    <w:rsid w:val="00EB1465"/>
    <w:pPr>
      <w:spacing w:after="200"/>
    </w:pPr>
    <w:rPr>
      <w:b/>
      <w:bCs/>
      <w:sz w:val="18"/>
      <w:szCs w:val="18"/>
    </w:rPr>
  </w:style>
  <w:style w:type="paragraph" w:styleId="TOCHeading">
    <w:name w:val="TOC Heading"/>
    <w:basedOn w:val="Heading1"/>
    <w:next w:val="Normal"/>
    <w:qFormat/>
    <w:rsid w:val="00EB1465"/>
    <w:pPr>
      <w:outlineLvl w:val="9"/>
    </w:pPr>
  </w:style>
  <w:style w:type="paragraph" w:styleId="BodyText">
    <w:name w:val="Body Text"/>
    <w:basedOn w:val="Normal"/>
    <w:next w:val="BodyTextIndent"/>
    <w:link w:val="BodyTextChar"/>
    <w:rsid w:val="00B04B23"/>
    <w:pPr>
      <w:overflowPunct/>
      <w:autoSpaceDE/>
      <w:autoSpaceDN/>
      <w:adjustRightInd/>
      <w:spacing w:line="247" w:lineRule="auto"/>
      <w:jc w:val="both"/>
      <w:textAlignment w:val="auto"/>
    </w:pPr>
    <w:rPr>
      <w:rFonts w:eastAsia="Calibri"/>
      <w:sz w:val="23"/>
      <w:szCs w:val="22"/>
    </w:rPr>
  </w:style>
  <w:style w:type="character" w:customStyle="1" w:styleId="BodyTextChar">
    <w:name w:val="Body Text Char"/>
    <w:link w:val="BodyText"/>
    <w:rsid w:val="00B04B23"/>
    <w:rPr>
      <w:rFonts w:ascii="Times New Roman" w:hAnsi="Times New Roman"/>
      <w:sz w:val="23"/>
    </w:rPr>
  </w:style>
  <w:style w:type="paragraph" w:styleId="BodyTextIndent">
    <w:name w:val="Body Text Indent"/>
    <w:basedOn w:val="Normal"/>
    <w:link w:val="BodyTextIndentChar"/>
    <w:rsid w:val="00B04B23"/>
    <w:pPr>
      <w:overflowPunct/>
      <w:autoSpaceDE/>
      <w:autoSpaceDN/>
      <w:adjustRightInd/>
      <w:spacing w:line="247" w:lineRule="auto"/>
      <w:ind w:firstLine="227"/>
      <w:jc w:val="both"/>
      <w:textAlignment w:val="auto"/>
    </w:pPr>
    <w:rPr>
      <w:rFonts w:eastAsia="Calibri"/>
      <w:sz w:val="23"/>
      <w:szCs w:val="22"/>
    </w:rPr>
  </w:style>
  <w:style w:type="character" w:customStyle="1" w:styleId="BodyTextIndentChar">
    <w:name w:val="Body Text Indent Char"/>
    <w:link w:val="BodyTextIndent"/>
    <w:rsid w:val="00B04B23"/>
    <w:rPr>
      <w:rFonts w:ascii="Times New Roman" w:hAnsi="Times New Roman"/>
      <w:sz w:val="23"/>
    </w:rPr>
  </w:style>
  <w:style w:type="paragraph" w:styleId="Header">
    <w:name w:val="header"/>
    <w:basedOn w:val="Normal"/>
    <w:link w:val="HeaderChar"/>
    <w:rsid w:val="00B04B23"/>
    <w:pPr>
      <w:tabs>
        <w:tab w:val="center" w:pos="4536"/>
        <w:tab w:val="right" w:pos="9072"/>
      </w:tabs>
      <w:overflowPunct/>
      <w:autoSpaceDE/>
      <w:autoSpaceDN/>
      <w:adjustRightInd/>
      <w:textAlignment w:val="auto"/>
    </w:pPr>
    <w:rPr>
      <w:rFonts w:eastAsia="Calibri"/>
      <w:szCs w:val="22"/>
    </w:rPr>
  </w:style>
  <w:style w:type="character" w:customStyle="1" w:styleId="HeaderChar">
    <w:name w:val="Header Char"/>
    <w:link w:val="Header"/>
    <w:rsid w:val="00B04B23"/>
    <w:rPr>
      <w:rFonts w:ascii="Times New Roman" w:hAnsi="Times New Roman"/>
      <w:sz w:val="20"/>
    </w:rPr>
  </w:style>
  <w:style w:type="paragraph" w:styleId="Footer">
    <w:name w:val="footer"/>
    <w:basedOn w:val="Normal"/>
    <w:link w:val="FooterChar"/>
    <w:rsid w:val="00B04B23"/>
    <w:pPr>
      <w:tabs>
        <w:tab w:val="center" w:pos="4536"/>
        <w:tab w:val="right" w:pos="9072"/>
      </w:tabs>
      <w:overflowPunct/>
      <w:autoSpaceDE/>
      <w:autoSpaceDN/>
      <w:adjustRightInd/>
      <w:textAlignment w:val="auto"/>
    </w:pPr>
    <w:rPr>
      <w:rFonts w:eastAsia="Calibri"/>
      <w:szCs w:val="22"/>
    </w:rPr>
  </w:style>
  <w:style w:type="character" w:customStyle="1" w:styleId="FooterChar">
    <w:name w:val="Footer Char"/>
    <w:link w:val="Footer"/>
    <w:rsid w:val="00B04B23"/>
    <w:rPr>
      <w:rFonts w:ascii="Times New Roman" w:hAnsi="Times New Roman"/>
      <w:sz w:val="20"/>
    </w:rPr>
  </w:style>
  <w:style w:type="paragraph" w:styleId="FootnoteText">
    <w:name w:val="footnote text"/>
    <w:basedOn w:val="Normal"/>
    <w:link w:val="FootnoteTextChar"/>
    <w:uiPriority w:val="99"/>
    <w:rsid w:val="00B04B23"/>
    <w:pPr>
      <w:spacing w:line="160" w:lineRule="exact"/>
      <w:jc w:val="both"/>
    </w:pPr>
    <w:rPr>
      <w:sz w:val="18"/>
    </w:rPr>
  </w:style>
  <w:style w:type="character" w:customStyle="1" w:styleId="FootnoteTextChar">
    <w:name w:val="Footnote Text Char"/>
    <w:link w:val="FootnoteText"/>
    <w:uiPriority w:val="99"/>
    <w:rsid w:val="00B04B23"/>
    <w:rPr>
      <w:rFonts w:ascii="Times New Roman" w:eastAsia="Times New Roman" w:hAnsi="Times New Roman" w:cs="Times New Roman"/>
      <w:sz w:val="18"/>
      <w:szCs w:val="20"/>
    </w:rPr>
  </w:style>
  <w:style w:type="character" w:styleId="FootnoteReference">
    <w:name w:val="footnote reference"/>
    <w:uiPriority w:val="99"/>
    <w:rsid w:val="00B04B23"/>
    <w:rPr>
      <w:vertAlign w:val="superscript"/>
    </w:rPr>
  </w:style>
  <w:style w:type="paragraph" w:customStyle="1" w:styleId="Rubrikluft3-5">
    <w:name w:val="Rubrikluft 3-5"/>
    <w:basedOn w:val="BodyText"/>
    <w:next w:val="BodyText"/>
    <w:link w:val="Rubrikluft3-5Char"/>
    <w:rsid w:val="00B04B23"/>
    <w:pPr>
      <w:keepNext/>
      <w:keepLines/>
      <w:spacing w:line="120" w:lineRule="exact"/>
    </w:pPr>
    <w:rPr>
      <w:sz w:val="8"/>
    </w:rPr>
  </w:style>
  <w:style w:type="character" w:customStyle="1" w:styleId="Rubrikluft3-5Char">
    <w:name w:val="Rubrikluft 3-5 Char"/>
    <w:link w:val="Rubrikluft3-5"/>
    <w:rsid w:val="00B04B23"/>
    <w:rPr>
      <w:rFonts w:ascii="Times New Roman" w:hAnsi="Times New Roman"/>
      <w:sz w:val="8"/>
    </w:rPr>
  </w:style>
  <w:style w:type="paragraph" w:customStyle="1" w:styleId="Slutstreck">
    <w:name w:val="Slutstreck"/>
    <w:basedOn w:val="BodyText"/>
    <w:next w:val="BodyTextIndent"/>
    <w:link w:val="SlutstreckChar"/>
    <w:rsid w:val="00B04B23"/>
    <w:pPr>
      <w:spacing w:after="60"/>
    </w:pPr>
    <w:rPr>
      <w:u w:val="single"/>
    </w:rPr>
  </w:style>
  <w:style w:type="character" w:customStyle="1" w:styleId="SlutstreckChar">
    <w:name w:val="Slutstreck Char"/>
    <w:link w:val="Slutstreck"/>
    <w:rsid w:val="00B04B23"/>
    <w:rPr>
      <w:rFonts w:ascii="Times New Roman" w:hAnsi="Times New Roman"/>
      <w:sz w:val="23"/>
      <w:u w:val="single"/>
    </w:rPr>
  </w:style>
  <w:style w:type="paragraph" w:customStyle="1" w:styleId="Rubrik3omndring">
    <w:name w:val="Rubrik 3 om ändring"/>
    <w:basedOn w:val="Heading3"/>
    <w:next w:val="Rubrikluft3-5"/>
    <w:link w:val="Rubrik3omndringChar"/>
    <w:rsid w:val="00B04B23"/>
    <w:pPr>
      <w:keepLines w:val="0"/>
      <w:tabs>
        <w:tab w:val="left" w:pos="170"/>
        <w:tab w:val="left" w:pos="397"/>
        <w:tab w:val="left" w:pos="3062"/>
      </w:tabs>
      <w:spacing w:before="0" w:line="228" w:lineRule="auto"/>
    </w:pPr>
    <w:rPr>
      <w:sz w:val="25"/>
    </w:rPr>
  </w:style>
  <w:style w:type="paragraph" w:customStyle="1" w:styleId="Rubrik4omndring">
    <w:name w:val="Rubrik 4 om ändring"/>
    <w:basedOn w:val="Heading4"/>
    <w:next w:val="Rubrikluft3-5"/>
    <w:link w:val="Rubrik4omndringChar"/>
    <w:rsid w:val="00B04B23"/>
    <w:pPr>
      <w:keepLines w:val="0"/>
      <w:tabs>
        <w:tab w:val="left" w:pos="170"/>
        <w:tab w:val="left" w:pos="397"/>
        <w:tab w:val="left" w:pos="3062"/>
      </w:tabs>
      <w:spacing w:before="0" w:line="228" w:lineRule="auto"/>
    </w:pPr>
    <w:rPr>
      <w:i w:val="0"/>
      <w:sz w:val="23"/>
    </w:rPr>
  </w:style>
  <w:style w:type="character" w:customStyle="1" w:styleId="Rubrik3omndringChar">
    <w:name w:val="Rubrik 3 om ändring Char"/>
    <w:link w:val="Rubrik3omndring"/>
    <w:rsid w:val="00B04B23"/>
    <w:rPr>
      <w:rFonts w:ascii="Times New Roman" w:eastAsia="Times New Roman" w:hAnsi="Times New Roman" w:cs="Times New Roman"/>
      <w:b/>
      <w:bCs/>
      <w:sz w:val="25"/>
      <w:szCs w:val="20"/>
    </w:rPr>
  </w:style>
  <w:style w:type="character" w:customStyle="1" w:styleId="Rubrik4omndringChar">
    <w:name w:val="Rubrik 4 om ändring Char"/>
    <w:link w:val="Rubrik4omndring"/>
    <w:rsid w:val="00B04B23"/>
    <w:rPr>
      <w:rFonts w:ascii="Times New Roman" w:eastAsia="Times New Roman" w:hAnsi="Times New Roman" w:cs="Times New Roman"/>
      <w:b/>
      <w:bCs/>
      <w:i w:val="0"/>
      <w:iCs/>
      <w:sz w:val="23"/>
      <w:szCs w:val="20"/>
    </w:rPr>
  </w:style>
  <w:style w:type="paragraph" w:styleId="ListParagraph">
    <w:name w:val="List Paragraph"/>
    <w:basedOn w:val="Normal"/>
    <w:uiPriority w:val="34"/>
    <w:qFormat/>
    <w:rsid w:val="00724C69"/>
    <w:pPr>
      <w:overflowPunct/>
      <w:autoSpaceDE/>
      <w:autoSpaceDN/>
      <w:adjustRightInd/>
      <w:ind w:left="720"/>
      <w:contextualSpacing/>
      <w:textAlignment w:val="auto"/>
    </w:pPr>
    <w:rPr>
      <w:rFonts w:asciiTheme="minorHAnsi" w:eastAsiaTheme="minorHAnsi" w:hAnsiTheme="minorHAnsi" w:cstheme="minorBidi"/>
      <w:sz w:val="22"/>
      <w:szCs w:val="22"/>
    </w:rPr>
  </w:style>
  <w:style w:type="paragraph" w:customStyle="1" w:styleId="Default">
    <w:name w:val="Default"/>
    <w:rsid w:val="00724C69"/>
    <w:pPr>
      <w:autoSpaceDE w:val="0"/>
      <w:autoSpaceDN w:val="0"/>
      <w:adjustRightInd w:val="0"/>
    </w:pPr>
    <w:rPr>
      <w:rFonts w:ascii="Times New Roman" w:eastAsiaTheme="minorHAnsi" w:hAnsi="Times New Roman"/>
      <w:color w:val="000000"/>
      <w:sz w:val="24"/>
      <w:szCs w:val="24"/>
      <w:lang w:eastAsia="en-US"/>
    </w:rPr>
  </w:style>
  <w:style w:type="character" w:styleId="CommentReference">
    <w:name w:val="annotation reference"/>
    <w:basedOn w:val="DefaultParagraphFont"/>
    <w:rsid w:val="008235E9"/>
    <w:rPr>
      <w:sz w:val="16"/>
      <w:szCs w:val="16"/>
    </w:rPr>
  </w:style>
  <w:style w:type="paragraph" w:styleId="CommentText">
    <w:name w:val="annotation text"/>
    <w:basedOn w:val="Normal"/>
    <w:link w:val="CommentTextChar"/>
    <w:rsid w:val="008235E9"/>
  </w:style>
  <w:style w:type="character" w:customStyle="1" w:styleId="CommentTextChar">
    <w:name w:val="Comment Text Char"/>
    <w:basedOn w:val="DefaultParagraphFont"/>
    <w:link w:val="CommentText"/>
    <w:rsid w:val="008235E9"/>
    <w:rPr>
      <w:rFonts w:ascii="Times New Roman" w:eastAsia="Times New Roman" w:hAnsi="Times New Roman"/>
      <w:lang w:eastAsia="en-US"/>
    </w:rPr>
  </w:style>
  <w:style w:type="paragraph" w:styleId="CommentSubject">
    <w:name w:val="annotation subject"/>
    <w:basedOn w:val="CommentText"/>
    <w:next w:val="CommentText"/>
    <w:link w:val="CommentSubjectChar"/>
    <w:rsid w:val="008235E9"/>
    <w:rPr>
      <w:b/>
      <w:bCs/>
    </w:rPr>
  </w:style>
  <w:style w:type="character" w:customStyle="1" w:styleId="CommentSubjectChar">
    <w:name w:val="Comment Subject Char"/>
    <w:basedOn w:val="CommentTextChar"/>
    <w:link w:val="CommentSubject"/>
    <w:rsid w:val="008235E9"/>
    <w:rPr>
      <w:rFonts w:ascii="Times New Roman" w:eastAsia="Times New Roman" w:hAnsi="Times New Roman"/>
      <w:b/>
      <w:bCs/>
      <w:lang w:eastAsia="en-US"/>
    </w:rPr>
  </w:style>
  <w:style w:type="paragraph" w:styleId="BalloonText">
    <w:name w:val="Balloon Text"/>
    <w:basedOn w:val="Normal"/>
    <w:link w:val="BalloonTextChar"/>
    <w:rsid w:val="008235E9"/>
    <w:rPr>
      <w:rFonts w:ascii="Segoe UI" w:hAnsi="Segoe UI" w:cs="Segoe UI"/>
      <w:sz w:val="18"/>
      <w:szCs w:val="18"/>
    </w:rPr>
  </w:style>
  <w:style w:type="character" w:customStyle="1" w:styleId="BalloonTextChar">
    <w:name w:val="Balloon Text Char"/>
    <w:basedOn w:val="DefaultParagraphFont"/>
    <w:link w:val="BalloonText"/>
    <w:rsid w:val="008235E9"/>
    <w:rPr>
      <w:rFonts w:ascii="Segoe UI" w:eastAsia="Times New Roman" w:hAnsi="Segoe UI" w:cs="Segoe UI"/>
      <w:sz w:val="18"/>
      <w:szCs w:val="18"/>
      <w:lang w:eastAsia="en-US"/>
    </w:rPr>
  </w:style>
  <w:style w:type="paragraph" w:styleId="Revision">
    <w:name w:val="Revision"/>
    <w:hidden/>
    <w:rsid w:val="000F5736"/>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67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EE71-E6B4-4E3D-8C65-02B4B9ABB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3045</Words>
  <Characters>19214</Characters>
  <Application>Microsoft Office Word</Application>
  <DocSecurity>0</DocSecurity>
  <Lines>492</Lines>
  <Paragraphs>216</Paragraphs>
  <ScaleCrop>false</ScaleCrop>
  <HeadingPairs>
    <vt:vector size="2" baseType="variant">
      <vt:variant>
        <vt:lpstr>Rubrik</vt:lpstr>
      </vt:variant>
      <vt:variant>
        <vt:i4>1</vt:i4>
      </vt:variant>
    </vt:vector>
  </HeadingPairs>
  <TitlesOfParts>
    <vt:vector size="1" baseType="lpstr">
      <vt:lpstr/>
    </vt:vector>
  </TitlesOfParts>
  <Company>Swedac</Company>
  <LinksUpToDate>false</LinksUpToDate>
  <CharactersWithSpaces>22043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Andersson</dc:creator>
  <cp:keywords>class='Internal'</cp:keywords>
  <dc:description/>
  <cp:lastModifiedBy>Ragnhild Efraimsson</cp:lastModifiedBy>
  <cp:revision>2</cp:revision>
  <dcterms:created xsi:type="dcterms:W3CDTF">2022-09-07T11:51:00Z</dcterms:created>
  <dcterms:modified xsi:type="dcterms:W3CDTF">2022-09-07T11:51:00Z</dcterms:modified>
</cp:coreProperties>
</file>