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B99" w:rsidRPr="000269C4" w:rsidRDefault="00930B99" w:rsidP="00A358E1">
      <w:pPr>
        <w:spacing w:line="276" w:lineRule="auto"/>
        <w:ind w:right="30"/>
        <w:jc w:val="center"/>
        <w:rPr>
          <w:sz w:val="56"/>
          <w:szCs w:val="20"/>
        </w:rPr>
      </w:pPr>
      <w:r>
        <w:rPr>
          <w:rFonts w:ascii="Courier New" w:hAnsi="Courier New"/>
          <w:sz w:val="20"/>
        </w:rPr>
        <w:t>1. ---</w:t>
      </w:r>
      <w:r w:rsidR="00040138">
        <w:rPr>
          <w:rFonts w:ascii="Courier New" w:hAnsi="Courier New"/>
          <w:sz w:val="20"/>
        </w:rPr>
        <w:t>-</w:t>
      </w:r>
      <w:r>
        <w:rPr>
          <w:rFonts w:ascii="Courier New" w:hAnsi="Courier New"/>
          <w:sz w:val="20"/>
        </w:rPr>
        <w:t>--IND- 2019 0472 SK- SV- ------ 20200804 --- --- FINAL</w:t>
      </w:r>
    </w:p>
    <w:p w:rsidR="009A7616" w:rsidRPr="000269C4" w:rsidRDefault="00F72AF9" w:rsidP="00A358E1">
      <w:pPr>
        <w:spacing w:line="276" w:lineRule="auto"/>
        <w:ind w:right="30"/>
        <w:jc w:val="center"/>
        <w:rPr>
          <w:sz w:val="56"/>
          <w:szCs w:val="20"/>
        </w:rPr>
      </w:pPr>
      <w:r>
        <w:rPr>
          <w:sz w:val="56"/>
        </w:rPr>
        <w:t xml:space="preserve">LAGSAMLING </w:t>
      </w:r>
    </w:p>
    <w:p w:rsidR="009A7616" w:rsidRPr="000269C4" w:rsidRDefault="00F72AF9" w:rsidP="00A358E1">
      <w:pPr>
        <w:spacing w:line="276" w:lineRule="auto"/>
        <w:ind w:right="30"/>
        <w:jc w:val="center"/>
        <w:rPr>
          <w:sz w:val="40"/>
          <w:szCs w:val="20"/>
        </w:rPr>
      </w:pPr>
      <w:r>
        <w:rPr>
          <w:sz w:val="40"/>
        </w:rPr>
        <w:t>FÖR REPUBLIKEN SLOVAKIEN</w:t>
      </w:r>
    </w:p>
    <w:p w:rsidR="009A7616" w:rsidRPr="000269C4" w:rsidRDefault="00F72AF9" w:rsidP="00A358E1">
      <w:pPr>
        <w:spacing w:line="276" w:lineRule="auto"/>
        <w:ind w:right="30"/>
        <w:jc w:val="center"/>
        <w:rPr>
          <w:sz w:val="36"/>
          <w:szCs w:val="20"/>
        </w:rPr>
      </w:pPr>
      <w:r>
        <w:rPr>
          <w:sz w:val="36"/>
        </w:rPr>
        <w:t>Volym 2020</w:t>
      </w:r>
    </w:p>
    <w:p w:rsidR="00FF785C" w:rsidRPr="000269C4" w:rsidRDefault="00F72AF9" w:rsidP="00A358E1">
      <w:pPr>
        <w:pBdr>
          <w:top w:val="single" w:sz="4" w:space="1" w:color="auto"/>
        </w:pBdr>
        <w:tabs>
          <w:tab w:val="right" w:pos="9000"/>
        </w:tabs>
        <w:spacing w:line="276" w:lineRule="auto"/>
        <w:ind w:right="30"/>
        <w:jc w:val="both"/>
        <w:rPr>
          <w:sz w:val="20"/>
          <w:szCs w:val="20"/>
        </w:rPr>
      </w:pPr>
      <w:r>
        <w:rPr>
          <w:sz w:val="20"/>
        </w:rPr>
        <w:t>Antagen: 24 januari 2020</w:t>
      </w:r>
      <w:r>
        <w:rPr>
          <w:sz w:val="20"/>
        </w:rPr>
        <w:tab/>
        <w:t>Antagen version i Republiken Slovakiens lagsamling</w:t>
      </w:r>
    </w:p>
    <w:p w:rsidR="00A6117D" w:rsidRPr="000269C4" w:rsidRDefault="00A6117D" w:rsidP="00A358E1">
      <w:pPr>
        <w:pBdr>
          <w:top w:val="single" w:sz="4" w:space="1" w:color="auto"/>
        </w:pBdr>
        <w:tabs>
          <w:tab w:val="left" w:pos="3680"/>
        </w:tabs>
        <w:spacing w:line="276" w:lineRule="auto"/>
        <w:ind w:right="30"/>
        <w:jc w:val="center"/>
        <w:rPr>
          <w:sz w:val="20"/>
          <w:szCs w:val="20"/>
        </w:rPr>
      </w:pPr>
    </w:p>
    <w:p w:rsidR="009A7616" w:rsidRPr="000269C4" w:rsidRDefault="00F72AF9" w:rsidP="00A358E1">
      <w:pPr>
        <w:pBdr>
          <w:top w:val="single" w:sz="4" w:space="1" w:color="auto"/>
        </w:pBdr>
        <w:tabs>
          <w:tab w:val="left" w:pos="3680"/>
        </w:tabs>
        <w:spacing w:line="276" w:lineRule="auto"/>
        <w:ind w:right="30"/>
        <w:jc w:val="center"/>
        <w:rPr>
          <w:sz w:val="20"/>
          <w:szCs w:val="20"/>
        </w:rPr>
      </w:pPr>
      <w:r>
        <w:rPr>
          <w:sz w:val="20"/>
        </w:rPr>
        <w:t>Innehållet i detta dokument är rättsligt bindande.</w:t>
      </w:r>
    </w:p>
    <w:p w:rsidR="00FF785C" w:rsidRPr="000269C4" w:rsidRDefault="00FF785C" w:rsidP="00A358E1">
      <w:pPr>
        <w:pStyle w:val="Heading1"/>
        <w:spacing w:before="0" w:line="276" w:lineRule="auto"/>
        <w:ind w:left="0" w:right="30"/>
        <w:jc w:val="center"/>
        <w:rPr>
          <w:rFonts w:ascii="Times New Roman" w:hAnsi="Times New Roman" w:cs="Times New Roman"/>
          <w:b/>
        </w:rPr>
      </w:pPr>
    </w:p>
    <w:p w:rsidR="009A7616" w:rsidRPr="00040138" w:rsidRDefault="00F72AF9" w:rsidP="00A358E1">
      <w:pPr>
        <w:pStyle w:val="Heading1"/>
        <w:spacing w:before="0" w:line="276" w:lineRule="auto"/>
        <w:ind w:left="0" w:right="30"/>
        <w:jc w:val="center"/>
        <w:rPr>
          <w:rFonts w:ascii="Times New Roman" w:hAnsi="Times New Roman" w:cs="Times New Roman"/>
          <w:b/>
          <w:lang w:val="pt-PT"/>
        </w:rPr>
      </w:pPr>
      <w:r w:rsidRPr="00040138">
        <w:rPr>
          <w:rFonts w:ascii="Times New Roman" w:hAnsi="Times New Roman"/>
          <w:b/>
          <w:lang w:val="pt-PT"/>
        </w:rPr>
        <w:t>17</w:t>
      </w:r>
    </w:p>
    <w:p w:rsidR="009A7616" w:rsidRPr="00040138" w:rsidRDefault="00F72AF9" w:rsidP="00A358E1">
      <w:pPr>
        <w:spacing w:line="276" w:lineRule="auto"/>
        <w:ind w:right="30"/>
        <w:jc w:val="center"/>
        <w:rPr>
          <w:b/>
          <w:sz w:val="20"/>
          <w:szCs w:val="20"/>
          <w:lang w:val="pt-PT"/>
        </w:rPr>
      </w:pPr>
      <w:r w:rsidRPr="00040138">
        <w:rPr>
          <w:b/>
          <w:sz w:val="20"/>
          <w:lang w:val="pt-PT"/>
        </w:rPr>
        <w:t>G E N O M F Ö R A N D E D E K R E T</w:t>
      </w:r>
    </w:p>
    <w:p w:rsidR="009A7616" w:rsidRPr="000269C4" w:rsidRDefault="00F72AF9" w:rsidP="00A358E1">
      <w:pPr>
        <w:spacing w:line="276" w:lineRule="auto"/>
        <w:ind w:right="30"/>
        <w:jc w:val="center"/>
        <w:rPr>
          <w:b/>
          <w:sz w:val="20"/>
          <w:szCs w:val="20"/>
        </w:rPr>
      </w:pPr>
      <w:r>
        <w:rPr>
          <w:b/>
          <w:sz w:val="20"/>
        </w:rPr>
        <w:t>från Republiken Slovakiens ministerium för transport och byggnadsverksamhet</w:t>
      </w:r>
    </w:p>
    <w:p w:rsidR="009A7616" w:rsidRPr="000269C4" w:rsidRDefault="00F72AF9" w:rsidP="00A358E1">
      <w:pPr>
        <w:spacing w:line="276" w:lineRule="auto"/>
        <w:ind w:right="30"/>
        <w:jc w:val="center"/>
        <w:rPr>
          <w:sz w:val="20"/>
          <w:szCs w:val="20"/>
        </w:rPr>
      </w:pPr>
      <w:r>
        <w:rPr>
          <w:sz w:val="20"/>
        </w:rPr>
        <w:t>av den 14 januari 2020,</w:t>
      </w:r>
    </w:p>
    <w:p w:rsidR="009A7616" w:rsidRPr="000269C4" w:rsidRDefault="00F72AF9" w:rsidP="00A358E1">
      <w:pPr>
        <w:spacing w:line="276" w:lineRule="auto"/>
        <w:ind w:right="30"/>
        <w:jc w:val="center"/>
        <w:rPr>
          <w:b/>
          <w:sz w:val="20"/>
          <w:szCs w:val="20"/>
        </w:rPr>
      </w:pPr>
      <w:r>
        <w:rPr>
          <w:b/>
          <w:sz w:val="20"/>
        </w:rPr>
        <w:t>om ändring av genomförandedekret nr 162/2013 från Republiken Slovakiens ministerium för transport, byggnadsverksamhet och regional utveckling om fastställande av förteckningar över grupper av byggprodukter och system för bedömning av dessa produkters prestanda, i dess ändrade lydelse enligt genomförandedekret nr 177/2016</w:t>
      </w: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F72AF9" w:rsidP="00A358E1">
      <w:pPr>
        <w:spacing w:line="276" w:lineRule="auto"/>
        <w:ind w:right="30" w:firstLine="270"/>
        <w:rPr>
          <w:sz w:val="20"/>
          <w:szCs w:val="20"/>
        </w:rPr>
      </w:pPr>
      <w:r>
        <w:rPr>
          <w:sz w:val="20"/>
        </w:rPr>
        <w:t>Härmed fastställer republiken Slovakiens ministerium för transport och byggnadsverksamhet, i enlighet med 13.2 § i lag nr 133/2013 om byggprodukter och om ändring av vissa lagar, följande:</w:t>
      </w:r>
    </w:p>
    <w:p w:rsidR="00FF785C" w:rsidRPr="000269C4" w:rsidRDefault="00FF785C" w:rsidP="00A358E1">
      <w:pPr>
        <w:spacing w:line="276" w:lineRule="auto"/>
        <w:ind w:right="30"/>
        <w:jc w:val="center"/>
        <w:rPr>
          <w:b/>
          <w:sz w:val="20"/>
          <w:szCs w:val="20"/>
        </w:rPr>
      </w:pPr>
    </w:p>
    <w:p w:rsidR="009A7616" w:rsidRPr="000269C4" w:rsidRDefault="00F72AF9" w:rsidP="00A358E1">
      <w:pPr>
        <w:spacing w:line="276" w:lineRule="auto"/>
        <w:ind w:right="30"/>
        <w:jc w:val="center"/>
        <w:rPr>
          <w:b/>
          <w:sz w:val="20"/>
          <w:szCs w:val="20"/>
        </w:rPr>
      </w:pPr>
      <w:r>
        <w:rPr>
          <w:b/>
          <w:sz w:val="20"/>
        </w:rPr>
        <w:t>Artikel I</w:t>
      </w:r>
    </w:p>
    <w:p w:rsidR="00FF785C" w:rsidRPr="000269C4" w:rsidRDefault="00FF785C" w:rsidP="00A358E1">
      <w:pPr>
        <w:spacing w:line="276" w:lineRule="auto"/>
        <w:ind w:right="30"/>
        <w:jc w:val="center"/>
        <w:rPr>
          <w:b/>
          <w:sz w:val="20"/>
          <w:szCs w:val="20"/>
        </w:rPr>
      </w:pPr>
    </w:p>
    <w:p w:rsidR="009A7616" w:rsidRPr="000269C4" w:rsidRDefault="00F72AF9" w:rsidP="00A358E1">
      <w:pPr>
        <w:spacing w:line="276" w:lineRule="auto"/>
        <w:ind w:right="30" w:firstLine="270"/>
        <w:jc w:val="both"/>
        <w:rPr>
          <w:sz w:val="20"/>
          <w:szCs w:val="20"/>
        </w:rPr>
      </w:pPr>
      <w:r>
        <w:rPr>
          <w:sz w:val="20"/>
        </w:rPr>
        <w:t>Genomförandedekret nr 162/2013 från Republiken Slovakiens ministerium för transport, byggnadsverksamhet och regional utveckling om fastställande av förteckningar över grupper av byggprodukter och system för bedömning av dessa produkters prestanda, i dess ändrade lydelse enligt genomförandedekret nr 177/2016, ändras enligt följande:</w:t>
      </w:r>
    </w:p>
    <w:p w:rsidR="009A7616" w:rsidRPr="000269C4"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rPr>
        <w:t>En ny 7b § ska infogas efter 7a § med följande lydelse:</w:t>
      </w:r>
    </w:p>
    <w:p w:rsidR="009A7616" w:rsidRPr="000269C4" w:rsidRDefault="009A7616" w:rsidP="00A358E1">
      <w:pPr>
        <w:pStyle w:val="BodyText"/>
        <w:spacing w:line="276" w:lineRule="auto"/>
        <w:ind w:right="30"/>
        <w:rPr>
          <w:sz w:val="20"/>
          <w:szCs w:val="20"/>
        </w:rPr>
      </w:pPr>
    </w:p>
    <w:p w:rsidR="009A7616" w:rsidRPr="000269C4" w:rsidRDefault="00F72AF9" w:rsidP="00A358E1">
      <w:pPr>
        <w:spacing w:line="276" w:lineRule="auto"/>
        <w:ind w:right="30"/>
        <w:jc w:val="center"/>
        <w:rPr>
          <w:b/>
          <w:sz w:val="20"/>
          <w:szCs w:val="20"/>
        </w:rPr>
      </w:pPr>
      <w:r>
        <w:rPr>
          <w:b/>
          <w:sz w:val="20"/>
        </w:rPr>
        <w:t>”7b §</w:t>
      </w:r>
    </w:p>
    <w:p w:rsidR="009A7616" w:rsidRPr="000269C4" w:rsidRDefault="00F72AF9" w:rsidP="00A358E1">
      <w:pPr>
        <w:spacing w:line="276" w:lineRule="auto"/>
        <w:ind w:right="30"/>
        <w:jc w:val="center"/>
        <w:rPr>
          <w:b/>
          <w:sz w:val="20"/>
          <w:szCs w:val="20"/>
        </w:rPr>
      </w:pPr>
      <w:r>
        <w:rPr>
          <w:b/>
          <w:sz w:val="20"/>
        </w:rPr>
        <w:t>Övergångsbestämmelser med avseende på de ändringar som gäller från och med den 1 mars 2020.</w:t>
      </w:r>
    </w:p>
    <w:p w:rsidR="00FC2E47" w:rsidRPr="000269C4" w:rsidRDefault="00FC2E47" w:rsidP="00A358E1">
      <w:pPr>
        <w:spacing w:line="276" w:lineRule="auto"/>
        <w:ind w:right="30"/>
        <w:jc w:val="center"/>
        <w:rPr>
          <w:b/>
          <w:sz w:val="20"/>
          <w:szCs w:val="20"/>
        </w:rPr>
      </w:pPr>
    </w:p>
    <w:p w:rsidR="009A7616" w:rsidRPr="000269C4"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rPr>
        <w:t>Bedömningar av prestandan hos byggprodukter som har påbörjats men inte avslutats före den 29 februari 2020 ska utföras enligt gällande föreskrifter senast fram till den 31 augusti 2020.</w:t>
      </w:r>
    </w:p>
    <w:p w:rsidR="00FC2E47" w:rsidRPr="000269C4"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rsidR="009A7616" w:rsidRPr="000269C4"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rPr>
        <w:t>Bedömningar av prestandan hos byggprodukter i grupperna 0409, 0410, 0511, 0517, 0522, 0523, 0524, 0525, 0702, 0716, 1005, 1201, 1607, 1901, 2205, 2206, 3101, 3311, 3314, 3805, 4106, 4601, 4611 och 4614 ska utföras med de föreskrivna metoderna fram till den 31 augusti 2020.”.</w:t>
      </w:r>
    </w:p>
    <w:p w:rsidR="009A7616" w:rsidRPr="000269C4"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rPr>
        <w:t>Bilaga 1 ska ha följande lydelse:</w:t>
      </w:r>
    </w:p>
    <w:p w:rsidR="009A7616" w:rsidRPr="000269C4" w:rsidRDefault="00F72AF9" w:rsidP="00A358E1">
      <w:pPr>
        <w:pageBreakBefore/>
        <w:spacing w:line="276" w:lineRule="auto"/>
        <w:ind w:right="29"/>
        <w:jc w:val="right"/>
        <w:rPr>
          <w:b/>
          <w:sz w:val="20"/>
          <w:szCs w:val="20"/>
        </w:rPr>
      </w:pPr>
      <w:r>
        <w:rPr>
          <w:sz w:val="20"/>
        </w:rPr>
        <w:lastRenderedPageBreak/>
        <w:t>”</w:t>
      </w:r>
      <w:r>
        <w:rPr>
          <w:b/>
          <w:sz w:val="20"/>
        </w:rPr>
        <w:t>Bilaga 1</w:t>
      </w:r>
    </w:p>
    <w:p w:rsidR="009A7616" w:rsidRPr="000269C4" w:rsidRDefault="00F72AF9" w:rsidP="00A358E1">
      <w:pPr>
        <w:spacing w:line="276" w:lineRule="auto"/>
        <w:ind w:right="30"/>
        <w:jc w:val="right"/>
        <w:rPr>
          <w:b/>
          <w:sz w:val="20"/>
          <w:szCs w:val="20"/>
        </w:rPr>
      </w:pPr>
      <w:r>
        <w:rPr>
          <w:b/>
          <w:sz w:val="20"/>
        </w:rPr>
        <w:t>till genomförandedekret nr 162/2013</w:t>
      </w:r>
    </w:p>
    <w:p w:rsidR="009A7616" w:rsidRPr="000269C4" w:rsidRDefault="009A7616" w:rsidP="00A358E1">
      <w:pPr>
        <w:pStyle w:val="BodyText"/>
        <w:spacing w:line="276" w:lineRule="auto"/>
        <w:ind w:right="30"/>
        <w:rPr>
          <w:b/>
          <w:sz w:val="20"/>
          <w:szCs w:val="20"/>
        </w:rPr>
      </w:pPr>
    </w:p>
    <w:p w:rsidR="009A7616" w:rsidRPr="000269C4" w:rsidRDefault="00F72AF9" w:rsidP="00A358E1">
      <w:pPr>
        <w:spacing w:line="276" w:lineRule="auto"/>
        <w:ind w:right="30"/>
        <w:jc w:val="center"/>
        <w:rPr>
          <w:b/>
          <w:sz w:val="20"/>
          <w:szCs w:val="20"/>
        </w:rPr>
      </w:pPr>
      <w:r>
        <w:rPr>
          <w:b/>
          <w:sz w:val="20"/>
        </w:rPr>
        <w:t>GRUPPER AV BYGGPRODUKTER MED FASTSTÄLLDA SYSTEM FÖR BEDÖMNING AV PRESTANDA</w:t>
      </w:r>
    </w:p>
    <w:p w:rsidR="009A7616" w:rsidRPr="000269C4"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0269C4" w:rsidTr="00F90EC5">
        <w:trPr>
          <w:jc w:val="center"/>
        </w:trPr>
        <w:tc>
          <w:tcPr>
            <w:tcW w:w="8185" w:type="dxa"/>
            <w:gridSpan w:val="4"/>
          </w:tcPr>
          <w:p w:rsidR="009A7616" w:rsidRPr="000269C4" w:rsidRDefault="00F72AF9" w:rsidP="00A358E1">
            <w:pPr>
              <w:pStyle w:val="TableParagraph"/>
              <w:spacing w:before="0" w:line="276" w:lineRule="auto"/>
              <w:ind w:left="0" w:right="30"/>
              <w:jc w:val="center"/>
              <w:rPr>
                <w:b/>
                <w:sz w:val="20"/>
                <w:szCs w:val="20"/>
              </w:rPr>
            </w:pPr>
            <w:r>
              <w:rPr>
                <w:b/>
                <w:sz w:val="20"/>
              </w:rPr>
              <w:t>Produktens användningsområden</w:t>
            </w:r>
          </w:p>
        </w:tc>
      </w:tr>
      <w:tr w:rsidR="009A7616" w:rsidRPr="000269C4" w:rsidTr="008E04D0">
        <w:trPr>
          <w:jc w:val="center"/>
        </w:trPr>
        <w:tc>
          <w:tcPr>
            <w:tcW w:w="478" w:type="dxa"/>
          </w:tcPr>
          <w:p w:rsidR="009A7616" w:rsidRPr="000269C4" w:rsidRDefault="00F72AF9" w:rsidP="00A358E1">
            <w:pPr>
              <w:pStyle w:val="TableParagraph"/>
              <w:spacing w:before="0" w:line="276" w:lineRule="auto"/>
              <w:ind w:left="0" w:right="30"/>
              <w:jc w:val="center"/>
              <w:rPr>
                <w:sz w:val="20"/>
                <w:szCs w:val="20"/>
              </w:rPr>
            </w:pPr>
            <w:r>
              <w:rPr>
                <w:sz w:val="20"/>
              </w:rPr>
              <w:t>Nej</w:t>
            </w:r>
          </w:p>
        </w:tc>
        <w:tc>
          <w:tcPr>
            <w:tcW w:w="5436" w:type="dxa"/>
          </w:tcPr>
          <w:p w:rsidR="009A7616" w:rsidRPr="000269C4" w:rsidRDefault="00F72AF9" w:rsidP="00A358E1">
            <w:pPr>
              <w:pStyle w:val="TableParagraph"/>
              <w:spacing w:before="0" w:line="276" w:lineRule="auto"/>
              <w:ind w:left="0" w:right="30"/>
              <w:rPr>
                <w:sz w:val="20"/>
                <w:szCs w:val="20"/>
              </w:rPr>
            </w:pPr>
            <w:r>
              <w:rPr>
                <w:sz w:val="20"/>
              </w:rPr>
              <w:t>Namn på produktgrupp</w:t>
            </w:r>
          </w:p>
        </w:tc>
        <w:tc>
          <w:tcPr>
            <w:tcW w:w="1674" w:type="dxa"/>
          </w:tcPr>
          <w:p w:rsidR="009A7616" w:rsidRPr="000269C4" w:rsidRDefault="00F72AF9" w:rsidP="00A358E1">
            <w:pPr>
              <w:pStyle w:val="TableParagraph"/>
              <w:spacing w:before="0" w:line="276" w:lineRule="auto"/>
              <w:ind w:left="0" w:right="30"/>
              <w:rPr>
                <w:sz w:val="20"/>
                <w:szCs w:val="20"/>
              </w:rPr>
            </w:pPr>
            <w:r>
              <w:rPr>
                <w:sz w:val="20"/>
              </w:rPr>
              <w:t>Klassificering av grupp</w:t>
            </w:r>
          </w:p>
        </w:tc>
        <w:tc>
          <w:tcPr>
            <w:tcW w:w="597" w:type="dxa"/>
          </w:tcPr>
          <w:p w:rsidR="009A7616" w:rsidRPr="000269C4" w:rsidRDefault="00F72AF9" w:rsidP="00A358E1">
            <w:pPr>
              <w:pStyle w:val="TableParagraph"/>
              <w:spacing w:before="0" w:line="276" w:lineRule="auto"/>
              <w:ind w:left="0" w:right="30"/>
              <w:rPr>
                <w:sz w:val="20"/>
                <w:szCs w:val="20"/>
              </w:rPr>
            </w:pPr>
            <w:r>
              <w:rPr>
                <w:sz w:val="20"/>
              </w:rPr>
              <w:t>PAS</w:t>
            </w:r>
            <w:r>
              <w:rPr>
                <w:sz w:val="20"/>
                <w:vertAlign w:val="superscript"/>
              </w:rPr>
              <w:t>a</w:t>
            </w:r>
            <w:r>
              <w:rPr>
                <w:sz w:val="20"/>
              </w:rPr>
              <w:t>)</w:t>
            </w:r>
          </w:p>
        </w:tc>
      </w:tr>
      <w:tr w:rsidR="009A7616" w:rsidRPr="000269C4" w:rsidTr="00F90EC5">
        <w:trPr>
          <w:jc w:val="center"/>
        </w:trPr>
        <w:tc>
          <w:tcPr>
            <w:tcW w:w="8185" w:type="dxa"/>
            <w:gridSpan w:val="4"/>
          </w:tcPr>
          <w:p w:rsidR="009A7616" w:rsidRPr="000269C4" w:rsidRDefault="00F72AF9" w:rsidP="00A358E1">
            <w:pPr>
              <w:pStyle w:val="TableParagraph"/>
              <w:spacing w:before="0" w:line="276" w:lineRule="auto"/>
              <w:ind w:left="0" w:right="30"/>
              <w:rPr>
                <w:b/>
                <w:sz w:val="20"/>
                <w:szCs w:val="20"/>
              </w:rPr>
            </w:pPr>
            <w:r>
              <w:rPr>
                <w:b/>
                <w:sz w:val="20"/>
              </w:rPr>
              <w:t>Produkter för grunden till en byggnad och grundkonstruktion</w:t>
            </w:r>
          </w:p>
        </w:tc>
      </w:tr>
      <w:tr w:rsidR="009A7616" w:rsidRPr="000269C4" w:rsidTr="008E04D0">
        <w:trPr>
          <w:jc w:val="center"/>
        </w:trPr>
        <w:tc>
          <w:tcPr>
            <w:tcW w:w="478" w:type="dxa"/>
            <w:vMerge w:val="restart"/>
          </w:tcPr>
          <w:p w:rsidR="009A7616" w:rsidRPr="000269C4" w:rsidRDefault="00F72AF9" w:rsidP="00A358E1">
            <w:pPr>
              <w:pStyle w:val="TableParagraph"/>
              <w:spacing w:before="0" w:line="276" w:lineRule="auto"/>
              <w:ind w:left="0" w:right="30"/>
              <w:rPr>
                <w:sz w:val="20"/>
                <w:szCs w:val="20"/>
              </w:rPr>
            </w:pPr>
            <w:r>
              <w:rPr>
                <w:sz w:val="20"/>
              </w:rPr>
              <w:t>0101</w:t>
            </w:r>
          </w:p>
        </w:tc>
        <w:tc>
          <w:tcPr>
            <w:tcW w:w="5436" w:type="dxa"/>
            <w:vMerge w:val="restart"/>
          </w:tcPr>
          <w:p w:rsidR="009A7616" w:rsidRPr="000269C4" w:rsidRDefault="00F72AF9" w:rsidP="00A358E1">
            <w:pPr>
              <w:pStyle w:val="TableParagraph"/>
              <w:spacing w:before="0" w:line="276" w:lineRule="auto"/>
              <w:ind w:left="0" w:right="30"/>
              <w:rPr>
                <w:sz w:val="20"/>
                <w:szCs w:val="20"/>
              </w:rPr>
            </w:pPr>
            <w:r>
              <w:rPr>
                <w:sz w:val="20"/>
              </w:rPr>
              <w:t>Geosyntetetiska ämnen (membran och textilier), geokomposit, georost, geomembraner och geonät för separation, skydd, dränering, filtrering eller förstärkning av jord</w:t>
            </w:r>
          </w:p>
        </w:tc>
        <w:tc>
          <w:tcPr>
            <w:tcW w:w="1674" w:type="dxa"/>
          </w:tcPr>
          <w:p w:rsidR="009A7616" w:rsidRPr="000269C4" w:rsidRDefault="00F72AF9"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rsidTr="008E04D0">
        <w:trPr>
          <w:jc w:val="center"/>
        </w:trPr>
        <w:tc>
          <w:tcPr>
            <w:tcW w:w="478" w:type="dxa"/>
            <w:vMerge/>
            <w:tcBorders>
              <w:top w:val="nil"/>
            </w:tcBorders>
          </w:tcPr>
          <w:p w:rsidR="009A7616" w:rsidRPr="000269C4" w:rsidRDefault="009A7616" w:rsidP="00A358E1">
            <w:pPr>
              <w:spacing w:line="276" w:lineRule="auto"/>
              <w:ind w:right="30"/>
              <w:rPr>
                <w:sz w:val="20"/>
                <w:szCs w:val="20"/>
              </w:rPr>
            </w:pPr>
          </w:p>
        </w:tc>
        <w:tc>
          <w:tcPr>
            <w:tcW w:w="5436" w:type="dxa"/>
            <w:vMerge/>
            <w:tcBorders>
              <w:top w:val="nil"/>
            </w:tcBorders>
          </w:tcPr>
          <w:p w:rsidR="009A7616" w:rsidRPr="000269C4" w:rsidRDefault="009A7616" w:rsidP="00A358E1">
            <w:pPr>
              <w:spacing w:line="276" w:lineRule="auto"/>
              <w:ind w:right="30"/>
              <w:rPr>
                <w:sz w:val="20"/>
                <w:szCs w:val="20"/>
              </w:rPr>
            </w:pPr>
          </w:p>
        </w:tc>
        <w:tc>
          <w:tcPr>
            <w:tcW w:w="2271" w:type="dxa"/>
            <w:gridSpan w:val="2"/>
          </w:tcPr>
          <w:p w:rsidR="009A7616" w:rsidRPr="000269C4" w:rsidRDefault="00F72AF9" w:rsidP="00A358E1">
            <w:pPr>
              <w:pStyle w:val="TableParagraph"/>
              <w:spacing w:before="0" w:line="276" w:lineRule="auto"/>
              <w:ind w:left="0" w:right="30"/>
              <w:rPr>
                <w:sz w:val="20"/>
                <w:szCs w:val="20"/>
              </w:rPr>
            </w:pPr>
            <w:r>
              <w:rPr>
                <w:sz w:val="20"/>
              </w:rPr>
              <w:t>För det syfte för vilket RFS gäller, klassificerad enligt RFC:</w:t>
            </w:r>
          </w:p>
        </w:tc>
      </w:tr>
      <w:tr w:rsidR="009A7616" w:rsidRPr="000269C4" w:rsidTr="008E04D0">
        <w:trPr>
          <w:jc w:val="center"/>
        </w:trPr>
        <w:tc>
          <w:tcPr>
            <w:tcW w:w="478" w:type="dxa"/>
            <w:vMerge/>
            <w:tcBorders>
              <w:top w:val="nil"/>
            </w:tcBorders>
          </w:tcPr>
          <w:p w:rsidR="009A7616" w:rsidRPr="000269C4" w:rsidRDefault="009A7616" w:rsidP="00A358E1">
            <w:pPr>
              <w:spacing w:line="276" w:lineRule="auto"/>
              <w:ind w:right="30"/>
              <w:rPr>
                <w:sz w:val="20"/>
                <w:szCs w:val="20"/>
              </w:rPr>
            </w:pPr>
          </w:p>
        </w:tc>
        <w:tc>
          <w:tcPr>
            <w:tcW w:w="5436" w:type="dxa"/>
            <w:vMerge/>
            <w:tcBorders>
              <w:top w:val="nil"/>
            </w:tcBorders>
          </w:tcPr>
          <w:p w:rsidR="009A7616" w:rsidRPr="000269C4" w:rsidRDefault="009A7616" w:rsidP="00A358E1">
            <w:pPr>
              <w:spacing w:line="276" w:lineRule="auto"/>
              <w:ind w:right="30"/>
              <w:rPr>
                <w:sz w:val="20"/>
                <w:szCs w:val="20"/>
              </w:rPr>
            </w:pPr>
          </w:p>
        </w:tc>
        <w:tc>
          <w:tcPr>
            <w:tcW w:w="1674" w:type="dxa"/>
          </w:tcPr>
          <w:p w:rsidR="009A7616" w:rsidRPr="000269C4" w:rsidRDefault="00F72AF9" w:rsidP="00A358E1">
            <w:pPr>
              <w:pStyle w:val="TableParagraph"/>
              <w:spacing w:before="0" w:line="276" w:lineRule="auto"/>
              <w:ind w:left="0" w:right="30"/>
              <w:rPr>
                <w:sz w:val="20"/>
                <w:szCs w:val="20"/>
              </w:rPr>
            </w:pPr>
            <w:r>
              <w:rPr>
                <w:sz w:val="20"/>
              </w:rPr>
              <w:t>RFC med förbehåll för ändringar i produktionen enligt 4.2 a §</w:t>
            </w:r>
          </w:p>
        </w:tc>
        <w:tc>
          <w:tcPr>
            <w:tcW w:w="597" w:type="dxa"/>
          </w:tcPr>
          <w:p w:rsidR="009A7616" w:rsidRPr="000269C4" w:rsidRDefault="00F72AF9" w:rsidP="00A358E1">
            <w:pPr>
              <w:pStyle w:val="TableParagraph"/>
              <w:spacing w:before="0" w:line="276" w:lineRule="auto"/>
              <w:ind w:left="0" w:right="30"/>
              <w:rPr>
                <w:sz w:val="20"/>
                <w:szCs w:val="20"/>
              </w:rPr>
            </w:pPr>
            <w:r>
              <w:rPr>
                <w:sz w:val="20"/>
              </w:rPr>
              <w:t>1</w:t>
            </w:r>
          </w:p>
        </w:tc>
      </w:tr>
      <w:tr w:rsidR="009A7616" w:rsidRPr="000269C4" w:rsidTr="008E04D0">
        <w:trPr>
          <w:jc w:val="center"/>
        </w:trPr>
        <w:tc>
          <w:tcPr>
            <w:tcW w:w="478" w:type="dxa"/>
            <w:vMerge/>
            <w:tcBorders>
              <w:top w:val="nil"/>
            </w:tcBorders>
          </w:tcPr>
          <w:p w:rsidR="009A7616" w:rsidRPr="000269C4" w:rsidRDefault="009A7616" w:rsidP="00A358E1">
            <w:pPr>
              <w:spacing w:line="276" w:lineRule="auto"/>
              <w:ind w:right="30"/>
              <w:rPr>
                <w:sz w:val="20"/>
                <w:szCs w:val="20"/>
              </w:rPr>
            </w:pPr>
          </w:p>
        </w:tc>
        <w:tc>
          <w:tcPr>
            <w:tcW w:w="5436" w:type="dxa"/>
            <w:vMerge/>
            <w:tcBorders>
              <w:top w:val="nil"/>
            </w:tcBorders>
          </w:tcPr>
          <w:p w:rsidR="009A7616" w:rsidRPr="000269C4" w:rsidRDefault="009A7616" w:rsidP="00A358E1">
            <w:pPr>
              <w:spacing w:line="276" w:lineRule="auto"/>
              <w:ind w:right="30"/>
              <w:rPr>
                <w:sz w:val="20"/>
                <w:szCs w:val="20"/>
              </w:rPr>
            </w:pPr>
          </w:p>
        </w:tc>
        <w:tc>
          <w:tcPr>
            <w:tcW w:w="1674" w:type="dxa"/>
          </w:tcPr>
          <w:p w:rsidR="009A7616" w:rsidRPr="000269C4" w:rsidRDefault="00F72AF9" w:rsidP="00A358E1">
            <w:pPr>
              <w:pStyle w:val="TableParagraph"/>
              <w:spacing w:before="0" w:line="276" w:lineRule="auto"/>
              <w:ind w:left="0" w:right="30"/>
              <w:rPr>
                <w:sz w:val="20"/>
                <w:szCs w:val="20"/>
              </w:rPr>
            </w:pPr>
            <w:r>
              <w:rPr>
                <w:sz w:val="20"/>
              </w:rPr>
              <w:t>RFC klassificerad utan tidigare testning enligt 4.1 §</w:t>
            </w:r>
          </w:p>
        </w:tc>
        <w:tc>
          <w:tcPr>
            <w:tcW w:w="597" w:type="dxa"/>
          </w:tcPr>
          <w:p w:rsidR="009A7616" w:rsidRPr="000269C4" w:rsidRDefault="00F72AF9" w:rsidP="00A358E1">
            <w:pPr>
              <w:pStyle w:val="TableParagraph"/>
              <w:spacing w:before="0" w:line="276" w:lineRule="auto"/>
              <w:ind w:left="0" w:right="30"/>
              <w:rPr>
                <w:sz w:val="20"/>
                <w:szCs w:val="20"/>
              </w:rPr>
            </w:pPr>
            <w:r>
              <w:rPr>
                <w:sz w:val="20"/>
              </w:rPr>
              <w:t>4</w:t>
            </w:r>
          </w:p>
        </w:tc>
      </w:tr>
      <w:tr w:rsidR="009A7616" w:rsidRPr="000269C4" w:rsidTr="008E04D0">
        <w:trPr>
          <w:jc w:val="center"/>
        </w:trPr>
        <w:tc>
          <w:tcPr>
            <w:tcW w:w="478" w:type="dxa"/>
            <w:vMerge/>
            <w:tcBorders>
              <w:top w:val="nil"/>
            </w:tcBorders>
          </w:tcPr>
          <w:p w:rsidR="009A7616" w:rsidRPr="000269C4" w:rsidRDefault="009A7616" w:rsidP="00A358E1">
            <w:pPr>
              <w:spacing w:line="276" w:lineRule="auto"/>
              <w:ind w:right="30"/>
              <w:rPr>
                <w:sz w:val="20"/>
                <w:szCs w:val="20"/>
              </w:rPr>
            </w:pPr>
          </w:p>
        </w:tc>
        <w:tc>
          <w:tcPr>
            <w:tcW w:w="5436" w:type="dxa"/>
            <w:vMerge/>
            <w:tcBorders>
              <w:top w:val="nil"/>
            </w:tcBorders>
          </w:tcPr>
          <w:p w:rsidR="009A7616" w:rsidRPr="000269C4" w:rsidRDefault="009A7616" w:rsidP="00A358E1">
            <w:pPr>
              <w:spacing w:line="276" w:lineRule="auto"/>
              <w:ind w:right="30"/>
              <w:rPr>
                <w:sz w:val="20"/>
                <w:szCs w:val="20"/>
              </w:rPr>
            </w:pPr>
          </w:p>
        </w:tc>
        <w:tc>
          <w:tcPr>
            <w:tcW w:w="1674" w:type="dxa"/>
          </w:tcPr>
          <w:p w:rsidR="009A7616" w:rsidRPr="000269C4" w:rsidRDefault="00F72AF9" w:rsidP="00A358E1">
            <w:pPr>
              <w:pStyle w:val="TableParagraph"/>
              <w:spacing w:before="0" w:line="276" w:lineRule="auto"/>
              <w:ind w:left="0" w:right="30"/>
              <w:rPr>
                <w:sz w:val="20"/>
                <w:szCs w:val="20"/>
              </w:rPr>
            </w:pPr>
            <w:r>
              <w:rPr>
                <w:sz w:val="20"/>
              </w:rPr>
              <w:t>En annan RFC än den ovan enligt 4.2 b §</w:t>
            </w:r>
          </w:p>
        </w:tc>
        <w:tc>
          <w:tcPr>
            <w:tcW w:w="597" w:type="dxa"/>
          </w:tcPr>
          <w:p w:rsidR="009A7616" w:rsidRPr="000269C4" w:rsidRDefault="00F72AF9" w:rsidP="00A358E1">
            <w:pPr>
              <w:pStyle w:val="TableParagraph"/>
              <w:spacing w:before="0" w:line="276" w:lineRule="auto"/>
              <w:ind w:left="0" w:right="30"/>
              <w:rPr>
                <w:sz w:val="20"/>
                <w:szCs w:val="20"/>
              </w:rPr>
            </w:pPr>
            <w:r>
              <w:rPr>
                <w:sz w:val="20"/>
              </w:rPr>
              <w:t>3</w:t>
            </w:r>
          </w:p>
        </w:tc>
      </w:tr>
      <w:tr w:rsidR="009A7616" w:rsidRPr="000269C4" w:rsidTr="008E04D0">
        <w:trPr>
          <w:jc w:val="center"/>
        </w:trPr>
        <w:tc>
          <w:tcPr>
            <w:tcW w:w="478" w:type="dxa"/>
          </w:tcPr>
          <w:p w:rsidR="009A7616" w:rsidRPr="000269C4" w:rsidRDefault="00F72AF9" w:rsidP="00A358E1">
            <w:pPr>
              <w:pStyle w:val="TableParagraph"/>
              <w:spacing w:before="0" w:line="276" w:lineRule="auto"/>
              <w:ind w:left="0" w:right="30"/>
              <w:jc w:val="center"/>
              <w:rPr>
                <w:sz w:val="20"/>
                <w:szCs w:val="20"/>
              </w:rPr>
            </w:pPr>
            <w:r>
              <w:rPr>
                <w:sz w:val="20"/>
              </w:rPr>
              <w:t>0104</w:t>
            </w:r>
          </w:p>
        </w:tc>
        <w:tc>
          <w:tcPr>
            <w:tcW w:w="5436" w:type="dxa"/>
          </w:tcPr>
          <w:p w:rsidR="009A7616" w:rsidRPr="000269C4" w:rsidRDefault="00F72AF9" w:rsidP="00A358E1">
            <w:pPr>
              <w:pStyle w:val="TableParagraph"/>
              <w:spacing w:before="0" w:line="276" w:lineRule="auto"/>
              <w:ind w:left="0" w:right="30"/>
              <w:rPr>
                <w:sz w:val="20"/>
                <w:szCs w:val="20"/>
              </w:rPr>
            </w:pPr>
            <w:r>
              <w:rPr>
                <w:sz w:val="20"/>
              </w:rPr>
              <w:t>Stabilitets- och impregneringsblandningar för grunden till byggnader, inklusive grunden till vägar eller järnvägar</w:t>
            </w:r>
          </w:p>
        </w:tc>
        <w:tc>
          <w:tcPr>
            <w:tcW w:w="1674" w:type="dxa"/>
          </w:tcPr>
          <w:p w:rsidR="009A7616" w:rsidRPr="000269C4" w:rsidRDefault="009A7616" w:rsidP="00A358E1">
            <w:pPr>
              <w:pStyle w:val="TableParagraph"/>
              <w:spacing w:before="0" w:line="276" w:lineRule="auto"/>
              <w:ind w:left="0" w:right="30"/>
              <w:rPr>
                <w:sz w:val="20"/>
                <w:szCs w:val="20"/>
              </w:rPr>
            </w:pPr>
          </w:p>
        </w:tc>
        <w:tc>
          <w:tcPr>
            <w:tcW w:w="597" w:type="dxa"/>
          </w:tcPr>
          <w:p w:rsidR="009A7616" w:rsidRPr="000269C4" w:rsidRDefault="00F72AF9" w:rsidP="00A358E1">
            <w:pPr>
              <w:pStyle w:val="TableParagraph"/>
              <w:spacing w:before="0" w:line="276" w:lineRule="auto"/>
              <w:ind w:left="0" w:right="30"/>
              <w:rPr>
                <w:sz w:val="20"/>
                <w:szCs w:val="20"/>
              </w:rPr>
            </w:pPr>
            <w:r>
              <w:rPr>
                <w:sz w:val="20"/>
              </w:rPr>
              <w:t>II+</w:t>
            </w:r>
          </w:p>
        </w:tc>
      </w:tr>
      <w:tr w:rsidR="009A7616" w:rsidRPr="000269C4" w:rsidTr="008E04D0">
        <w:trPr>
          <w:jc w:val="center"/>
        </w:trPr>
        <w:tc>
          <w:tcPr>
            <w:tcW w:w="478" w:type="dxa"/>
          </w:tcPr>
          <w:p w:rsidR="009A7616" w:rsidRPr="000269C4" w:rsidRDefault="00F72AF9" w:rsidP="00A358E1">
            <w:pPr>
              <w:pStyle w:val="TableParagraph"/>
              <w:spacing w:before="0" w:line="276" w:lineRule="auto"/>
              <w:ind w:left="0" w:right="30"/>
              <w:jc w:val="center"/>
              <w:rPr>
                <w:sz w:val="20"/>
                <w:szCs w:val="20"/>
              </w:rPr>
            </w:pPr>
            <w:r>
              <w:rPr>
                <w:sz w:val="20"/>
              </w:rPr>
              <w:t>0105</w:t>
            </w:r>
          </w:p>
        </w:tc>
        <w:tc>
          <w:tcPr>
            <w:tcW w:w="5436" w:type="dxa"/>
          </w:tcPr>
          <w:p w:rsidR="009A7616" w:rsidRPr="000269C4" w:rsidRDefault="00F72AF9" w:rsidP="00A358E1">
            <w:pPr>
              <w:pStyle w:val="TableParagraph"/>
              <w:spacing w:before="0" w:line="276" w:lineRule="auto"/>
              <w:ind w:left="0" w:right="30"/>
              <w:rPr>
                <w:sz w:val="20"/>
                <w:szCs w:val="20"/>
              </w:rPr>
            </w:pPr>
            <w:r>
              <w:rPr>
                <w:sz w:val="20"/>
              </w:rPr>
              <w:t>Förtillverkade ledare och tillhörande strukturella delar</w:t>
            </w:r>
            <w:r>
              <w:rPr>
                <w:sz w:val="20"/>
                <w:vertAlign w:val="superscript"/>
              </w:rPr>
              <w:t>b</w:t>
            </w:r>
            <w:r>
              <w:rPr>
                <w:sz w:val="20"/>
              </w:rPr>
              <w:t>)</w:t>
            </w:r>
          </w:p>
        </w:tc>
        <w:tc>
          <w:tcPr>
            <w:tcW w:w="1674" w:type="dxa"/>
          </w:tcPr>
          <w:p w:rsidR="009A7616" w:rsidRPr="000269C4" w:rsidRDefault="009A7616" w:rsidP="00A358E1">
            <w:pPr>
              <w:pStyle w:val="TableParagraph"/>
              <w:spacing w:before="0" w:line="276" w:lineRule="auto"/>
              <w:ind w:left="0" w:right="30"/>
              <w:rPr>
                <w:sz w:val="20"/>
                <w:szCs w:val="20"/>
              </w:rPr>
            </w:pPr>
          </w:p>
        </w:tc>
        <w:tc>
          <w:tcPr>
            <w:tcW w:w="597" w:type="dxa"/>
          </w:tcPr>
          <w:p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rsidTr="008E04D0">
        <w:trPr>
          <w:jc w:val="center"/>
        </w:trPr>
        <w:tc>
          <w:tcPr>
            <w:tcW w:w="478" w:type="dxa"/>
          </w:tcPr>
          <w:p w:rsidR="009A7616" w:rsidRPr="000269C4" w:rsidRDefault="00F72AF9" w:rsidP="00A358E1">
            <w:pPr>
              <w:pStyle w:val="TableParagraph"/>
              <w:spacing w:before="0" w:line="276" w:lineRule="auto"/>
              <w:ind w:left="0" w:right="30"/>
              <w:jc w:val="center"/>
              <w:rPr>
                <w:sz w:val="20"/>
                <w:szCs w:val="20"/>
              </w:rPr>
            </w:pPr>
            <w:r>
              <w:rPr>
                <w:sz w:val="20"/>
              </w:rPr>
              <w:t>0106</w:t>
            </w:r>
          </w:p>
        </w:tc>
        <w:tc>
          <w:tcPr>
            <w:tcW w:w="5436" w:type="dxa"/>
          </w:tcPr>
          <w:p w:rsidR="009A7616" w:rsidRPr="000269C4" w:rsidRDefault="00F72AF9" w:rsidP="00A358E1">
            <w:pPr>
              <w:pStyle w:val="TableParagraph"/>
              <w:spacing w:before="0" w:line="276" w:lineRule="auto"/>
              <w:ind w:left="0" w:right="30"/>
              <w:rPr>
                <w:sz w:val="20"/>
                <w:szCs w:val="20"/>
              </w:rPr>
            </w:pPr>
            <w:r>
              <w:rPr>
                <w:sz w:val="20"/>
              </w:rPr>
              <w:t>Fundamentbalkar och bärlager</w:t>
            </w:r>
          </w:p>
        </w:tc>
        <w:tc>
          <w:tcPr>
            <w:tcW w:w="1674" w:type="dxa"/>
          </w:tcPr>
          <w:p w:rsidR="009A7616" w:rsidRPr="000269C4" w:rsidRDefault="009A7616" w:rsidP="00A358E1">
            <w:pPr>
              <w:pStyle w:val="TableParagraph"/>
              <w:spacing w:before="0" w:line="276" w:lineRule="auto"/>
              <w:ind w:left="0" w:right="30"/>
              <w:rPr>
                <w:sz w:val="20"/>
                <w:szCs w:val="20"/>
              </w:rPr>
            </w:pPr>
          </w:p>
        </w:tc>
        <w:tc>
          <w:tcPr>
            <w:tcW w:w="597" w:type="dxa"/>
          </w:tcPr>
          <w:p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rsidTr="00F90EC5">
        <w:trPr>
          <w:jc w:val="center"/>
        </w:trPr>
        <w:tc>
          <w:tcPr>
            <w:tcW w:w="8185" w:type="dxa"/>
            <w:gridSpan w:val="4"/>
          </w:tcPr>
          <w:p w:rsidR="009A7616" w:rsidRPr="000269C4" w:rsidRDefault="00F72AF9" w:rsidP="0060285B">
            <w:pPr>
              <w:pStyle w:val="TableParagraph"/>
              <w:keepNext/>
              <w:spacing w:before="0" w:line="276" w:lineRule="auto"/>
              <w:ind w:left="0" w:right="29"/>
              <w:jc w:val="center"/>
              <w:rPr>
                <w:b/>
                <w:sz w:val="20"/>
                <w:szCs w:val="20"/>
              </w:rPr>
            </w:pPr>
            <w:r>
              <w:rPr>
                <w:b/>
                <w:sz w:val="20"/>
              </w:rPr>
              <w:t>Produkter för bergförankring och bärande jordskikt</w:t>
            </w:r>
          </w:p>
        </w:tc>
      </w:tr>
      <w:tr w:rsidR="009A7616" w:rsidRPr="000269C4" w:rsidTr="008E04D0">
        <w:trPr>
          <w:jc w:val="center"/>
        </w:trPr>
        <w:tc>
          <w:tcPr>
            <w:tcW w:w="478" w:type="dxa"/>
          </w:tcPr>
          <w:p w:rsidR="009A7616" w:rsidRPr="000269C4" w:rsidRDefault="00F72AF9" w:rsidP="00A358E1">
            <w:pPr>
              <w:pStyle w:val="TableParagraph"/>
              <w:spacing w:before="0" w:line="276" w:lineRule="auto"/>
              <w:ind w:left="0" w:right="30"/>
              <w:jc w:val="center"/>
              <w:rPr>
                <w:sz w:val="20"/>
                <w:szCs w:val="20"/>
              </w:rPr>
            </w:pPr>
            <w:r>
              <w:rPr>
                <w:sz w:val="20"/>
              </w:rPr>
              <w:t>0201</w:t>
            </w:r>
          </w:p>
        </w:tc>
        <w:tc>
          <w:tcPr>
            <w:tcW w:w="5436" w:type="dxa"/>
          </w:tcPr>
          <w:p w:rsidR="009A7616" w:rsidRPr="000269C4" w:rsidRDefault="00F72AF9" w:rsidP="00A358E1">
            <w:pPr>
              <w:pStyle w:val="TableParagraph"/>
              <w:spacing w:before="0" w:line="276" w:lineRule="auto"/>
              <w:ind w:left="0" w:right="30"/>
              <w:rPr>
                <w:sz w:val="20"/>
                <w:szCs w:val="20"/>
              </w:rPr>
            </w:pPr>
            <w:r>
              <w:rPr>
                <w:sz w:val="20"/>
              </w:rPr>
              <w:t>Jordankare och stag</w:t>
            </w:r>
          </w:p>
        </w:tc>
        <w:tc>
          <w:tcPr>
            <w:tcW w:w="1674" w:type="dxa"/>
          </w:tcPr>
          <w:p w:rsidR="009A7616" w:rsidRPr="000269C4" w:rsidRDefault="009A7616" w:rsidP="00A358E1">
            <w:pPr>
              <w:pStyle w:val="TableParagraph"/>
              <w:spacing w:before="0" w:line="276" w:lineRule="auto"/>
              <w:ind w:left="0" w:right="30"/>
              <w:rPr>
                <w:sz w:val="20"/>
                <w:szCs w:val="20"/>
              </w:rPr>
            </w:pPr>
          </w:p>
        </w:tc>
        <w:tc>
          <w:tcPr>
            <w:tcW w:w="597" w:type="dxa"/>
          </w:tcPr>
          <w:p w:rsidR="009A7616" w:rsidRPr="000269C4" w:rsidRDefault="00F72AF9" w:rsidP="00A358E1">
            <w:pPr>
              <w:pStyle w:val="TableParagraph"/>
              <w:spacing w:before="0" w:line="276" w:lineRule="auto"/>
              <w:ind w:left="0" w:right="30"/>
              <w:rPr>
                <w:sz w:val="20"/>
                <w:szCs w:val="20"/>
              </w:rPr>
            </w:pPr>
            <w:r>
              <w:rPr>
                <w:sz w:val="20"/>
              </w:rPr>
              <w:t>III</w:t>
            </w:r>
          </w:p>
        </w:tc>
      </w:tr>
      <w:tr w:rsidR="009A7616" w:rsidRPr="000269C4" w:rsidTr="00F90EC5">
        <w:trPr>
          <w:jc w:val="center"/>
        </w:trPr>
        <w:tc>
          <w:tcPr>
            <w:tcW w:w="8185" w:type="dxa"/>
            <w:gridSpan w:val="4"/>
          </w:tcPr>
          <w:p w:rsidR="009A7616" w:rsidRPr="000269C4" w:rsidRDefault="00F72AF9" w:rsidP="0060285B">
            <w:pPr>
              <w:pStyle w:val="TableParagraph"/>
              <w:keepNext/>
              <w:spacing w:before="0" w:line="276" w:lineRule="auto"/>
              <w:ind w:left="0" w:right="29"/>
              <w:jc w:val="center"/>
              <w:rPr>
                <w:b/>
                <w:sz w:val="20"/>
                <w:szCs w:val="20"/>
              </w:rPr>
            </w:pPr>
            <w:r>
              <w:rPr>
                <w:b/>
                <w:sz w:val="20"/>
              </w:rPr>
              <w:t>Produkter för stödväggar och vattenbyggnader</w:t>
            </w:r>
          </w:p>
        </w:tc>
      </w:tr>
      <w:tr w:rsidR="009A7616" w:rsidRPr="000269C4" w:rsidTr="008E04D0">
        <w:trPr>
          <w:jc w:val="center"/>
        </w:trPr>
        <w:tc>
          <w:tcPr>
            <w:tcW w:w="478" w:type="dxa"/>
          </w:tcPr>
          <w:p w:rsidR="009A7616" w:rsidRPr="000269C4" w:rsidRDefault="00F72AF9" w:rsidP="00A358E1">
            <w:pPr>
              <w:pStyle w:val="TableParagraph"/>
              <w:spacing w:before="0" w:line="276" w:lineRule="auto"/>
              <w:ind w:left="0" w:right="30"/>
              <w:jc w:val="center"/>
              <w:rPr>
                <w:sz w:val="20"/>
                <w:szCs w:val="20"/>
              </w:rPr>
            </w:pPr>
            <w:r>
              <w:rPr>
                <w:sz w:val="20"/>
              </w:rPr>
              <w:t>0301</w:t>
            </w:r>
          </w:p>
        </w:tc>
        <w:tc>
          <w:tcPr>
            <w:tcW w:w="5436" w:type="dxa"/>
          </w:tcPr>
          <w:p w:rsidR="009A7616" w:rsidRPr="000269C4" w:rsidRDefault="00F72AF9" w:rsidP="00A358E1">
            <w:pPr>
              <w:pStyle w:val="TableParagraph"/>
              <w:spacing w:before="0" w:line="276" w:lineRule="auto"/>
              <w:ind w:left="0" w:right="30"/>
              <w:rPr>
                <w:sz w:val="20"/>
                <w:szCs w:val="20"/>
              </w:rPr>
            </w:pPr>
            <w:r>
              <w:rPr>
                <w:sz w:val="20"/>
              </w:rPr>
              <w:t>Delar av stödväggar tillverkade av betong</w:t>
            </w:r>
            <w:r>
              <w:rPr>
                <w:sz w:val="20"/>
                <w:vertAlign w:val="superscript"/>
              </w:rPr>
              <w:t>c</w:t>
            </w:r>
            <w:r>
              <w:rPr>
                <w:sz w:val="20"/>
              </w:rPr>
              <w:t>)</w:t>
            </w:r>
          </w:p>
        </w:tc>
        <w:tc>
          <w:tcPr>
            <w:tcW w:w="1674" w:type="dxa"/>
          </w:tcPr>
          <w:p w:rsidR="009A7616" w:rsidRPr="000269C4" w:rsidRDefault="009A7616" w:rsidP="00A358E1">
            <w:pPr>
              <w:pStyle w:val="TableParagraph"/>
              <w:spacing w:before="0" w:line="276" w:lineRule="auto"/>
              <w:ind w:left="0" w:right="30"/>
              <w:rPr>
                <w:sz w:val="20"/>
                <w:szCs w:val="20"/>
              </w:rPr>
            </w:pPr>
          </w:p>
        </w:tc>
        <w:tc>
          <w:tcPr>
            <w:tcW w:w="597" w:type="dxa"/>
          </w:tcPr>
          <w:p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rsidTr="008E04D0">
        <w:trPr>
          <w:jc w:val="center"/>
        </w:trPr>
        <w:tc>
          <w:tcPr>
            <w:tcW w:w="478" w:type="dxa"/>
          </w:tcPr>
          <w:p w:rsidR="009A7616" w:rsidRPr="000269C4" w:rsidRDefault="00F72AF9" w:rsidP="00A358E1">
            <w:pPr>
              <w:pStyle w:val="TableParagraph"/>
              <w:spacing w:before="0" w:line="276" w:lineRule="auto"/>
              <w:ind w:left="0" w:right="30"/>
              <w:jc w:val="center"/>
              <w:rPr>
                <w:sz w:val="20"/>
                <w:szCs w:val="20"/>
              </w:rPr>
            </w:pPr>
            <w:r>
              <w:rPr>
                <w:sz w:val="20"/>
              </w:rPr>
              <w:t>0302</w:t>
            </w:r>
          </w:p>
        </w:tc>
        <w:tc>
          <w:tcPr>
            <w:tcW w:w="5436" w:type="dxa"/>
          </w:tcPr>
          <w:p w:rsidR="009A7616" w:rsidRPr="000269C4" w:rsidRDefault="00F72AF9" w:rsidP="00A358E1">
            <w:pPr>
              <w:pStyle w:val="TableParagraph"/>
              <w:spacing w:before="0" w:line="276" w:lineRule="auto"/>
              <w:ind w:left="0" w:right="30"/>
              <w:rPr>
                <w:sz w:val="20"/>
                <w:szCs w:val="20"/>
              </w:rPr>
            </w:pPr>
            <w:r>
              <w:rPr>
                <w:sz w:val="20"/>
              </w:rPr>
              <w:t>Sten till gabioner</w:t>
            </w:r>
          </w:p>
        </w:tc>
        <w:tc>
          <w:tcPr>
            <w:tcW w:w="1674" w:type="dxa"/>
          </w:tcPr>
          <w:p w:rsidR="009A7616" w:rsidRPr="000269C4" w:rsidRDefault="009A7616" w:rsidP="00A358E1">
            <w:pPr>
              <w:pStyle w:val="TableParagraph"/>
              <w:spacing w:before="0" w:line="276" w:lineRule="auto"/>
              <w:ind w:left="0" w:right="30"/>
              <w:rPr>
                <w:sz w:val="20"/>
                <w:szCs w:val="20"/>
              </w:rPr>
            </w:pPr>
          </w:p>
        </w:tc>
        <w:tc>
          <w:tcPr>
            <w:tcW w:w="597" w:type="dxa"/>
          </w:tcPr>
          <w:p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rsidTr="008E04D0">
        <w:trPr>
          <w:jc w:val="center"/>
        </w:trPr>
        <w:tc>
          <w:tcPr>
            <w:tcW w:w="478" w:type="dxa"/>
          </w:tcPr>
          <w:p w:rsidR="009A7616" w:rsidRPr="000269C4" w:rsidRDefault="00F72AF9" w:rsidP="00A358E1">
            <w:pPr>
              <w:pStyle w:val="TableParagraph"/>
              <w:spacing w:before="0" w:line="276" w:lineRule="auto"/>
              <w:ind w:left="0" w:right="30"/>
              <w:jc w:val="center"/>
              <w:rPr>
                <w:sz w:val="20"/>
                <w:szCs w:val="20"/>
              </w:rPr>
            </w:pPr>
            <w:r>
              <w:rPr>
                <w:sz w:val="20"/>
              </w:rPr>
              <w:t>0303</w:t>
            </w:r>
          </w:p>
        </w:tc>
        <w:tc>
          <w:tcPr>
            <w:tcW w:w="5436" w:type="dxa"/>
          </w:tcPr>
          <w:p w:rsidR="009A7616" w:rsidRPr="000269C4" w:rsidRDefault="00F72AF9" w:rsidP="00A358E1">
            <w:pPr>
              <w:pStyle w:val="TableParagraph"/>
              <w:spacing w:before="0" w:line="276" w:lineRule="auto"/>
              <w:ind w:left="0" w:right="30"/>
              <w:rPr>
                <w:sz w:val="20"/>
                <w:szCs w:val="20"/>
              </w:rPr>
            </w:pPr>
            <w:r>
              <w:rPr>
                <w:sz w:val="20"/>
              </w:rPr>
              <w:t>Nät till gabioner</w:t>
            </w:r>
          </w:p>
        </w:tc>
        <w:tc>
          <w:tcPr>
            <w:tcW w:w="1674" w:type="dxa"/>
          </w:tcPr>
          <w:p w:rsidR="009A7616" w:rsidRPr="000269C4" w:rsidRDefault="009A7616" w:rsidP="00A358E1">
            <w:pPr>
              <w:pStyle w:val="TableParagraph"/>
              <w:spacing w:before="0" w:line="276" w:lineRule="auto"/>
              <w:ind w:left="0" w:right="30"/>
              <w:rPr>
                <w:sz w:val="20"/>
                <w:szCs w:val="20"/>
              </w:rPr>
            </w:pPr>
          </w:p>
        </w:tc>
        <w:tc>
          <w:tcPr>
            <w:tcW w:w="597" w:type="dxa"/>
          </w:tcPr>
          <w:p w:rsidR="009A7616" w:rsidRPr="000269C4" w:rsidRDefault="00F72AF9" w:rsidP="00A358E1">
            <w:pPr>
              <w:pStyle w:val="TableParagraph"/>
              <w:spacing w:before="0" w:line="276" w:lineRule="auto"/>
              <w:ind w:left="0" w:right="30"/>
              <w:rPr>
                <w:sz w:val="20"/>
                <w:szCs w:val="20"/>
              </w:rPr>
            </w:pPr>
            <w:r>
              <w:rPr>
                <w:sz w:val="20"/>
              </w:rPr>
              <w:t>III</w:t>
            </w:r>
          </w:p>
        </w:tc>
      </w:tr>
      <w:tr w:rsidR="009A7616" w:rsidRPr="000269C4" w:rsidTr="008E04D0">
        <w:trPr>
          <w:jc w:val="center"/>
        </w:trPr>
        <w:tc>
          <w:tcPr>
            <w:tcW w:w="478" w:type="dxa"/>
          </w:tcPr>
          <w:p w:rsidR="009A7616" w:rsidRPr="000269C4" w:rsidRDefault="00F72AF9" w:rsidP="00A358E1">
            <w:pPr>
              <w:pStyle w:val="TableParagraph"/>
              <w:spacing w:before="0" w:line="276" w:lineRule="auto"/>
              <w:ind w:left="0" w:right="30"/>
              <w:jc w:val="center"/>
              <w:rPr>
                <w:sz w:val="20"/>
                <w:szCs w:val="20"/>
              </w:rPr>
            </w:pPr>
            <w:r>
              <w:rPr>
                <w:sz w:val="20"/>
              </w:rPr>
              <w:t>0304</w:t>
            </w:r>
          </w:p>
        </w:tc>
        <w:tc>
          <w:tcPr>
            <w:tcW w:w="5436" w:type="dxa"/>
          </w:tcPr>
          <w:p w:rsidR="009A7616" w:rsidRPr="000269C4" w:rsidRDefault="00F72AF9" w:rsidP="00A358E1">
            <w:pPr>
              <w:pStyle w:val="TableParagraph"/>
              <w:spacing w:before="0" w:line="276" w:lineRule="auto"/>
              <w:ind w:left="0" w:right="30"/>
              <w:rPr>
                <w:sz w:val="20"/>
                <w:szCs w:val="20"/>
              </w:rPr>
            </w:pPr>
            <w:r>
              <w:rPr>
                <w:sz w:val="20"/>
              </w:rPr>
              <w:t>Block till gabioner</w:t>
            </w:r>
          </w:p>
        </w:tc>
        <w:tc>
          <w:tcPr>
            <w:tcW w:w="1674" w:type="dxa"/>
          </w:tcPr>
          <w:p w:rsidR="009A7616" w:rsidRPr="000269C4" w:rsidRDefault="009A7616" w:rsidP="00A358E1">
            <w:pPr>
              <w:pStyle w:val="TableParagraph"/>
              <w:spacing w:before="0" w:line="276" w:lineRule="auto"/>
              <w:ind w:left="0" w:right="30"/>
              <w:rPr>
                <w:sz w:val="20"/>
                <w:szCs w:val="20"/>
              </w:rPr>
            </w:pPr>
          </w:p>
        </w:tc>
        <w:tc>
          <w:tcPr>
            <w:tcW w:w="597" w:type="dxa"/>
          </w:tcPr>
          <w:p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rsidTr="008E04D0">
        <w:trPr>
          <w:jc w:val="center"/>
        </w:trPr>
        <w:tc>
          <w:tcPr>
            <w:tcW w:w="478" w:type="dxa"/>
            <w:vMerge w:val="restart"/>
          </w:tcPr>
          <w:p w:rsidR="009A7616" w:rsidRPr="000269C4" w:rsidRDefault="00F72AF9" w:rsidP="00A358E1">
            <w:pPr>
              <w:pStyle w:val="TableParagraph"/>
              <w:spacing w:before="0" w:line="276" w:lineRule="auto"/>
              <w:ind w:left="0" w:right="30"/>
              <w:rPr>
                <w:sz w:val="20"/>
                <w:szCs w:val="20"/>
              </w:rPr>
            </w:pPr>
            <w:r>
              <w:rPr>
                <w:sz w:val="20"/>
              </w:rPr>
              <w:t>0305</w:t>
            </w:r>
          </w:p>
        </w:tc>
        <w:tc>
          <w:tcPr>
            <w:tcW w:w="5436" w:type="dxa"/>
            <w:vMerge w:val="restart"/>
          </w:tcPr>
          <w:p w:rsidR="009A7616" w:rsidRPr="000269C4" w:rsidRDefault="00F72AF9" w:rsidP="00A358E1">
            <w:pPr>
              <w:pStyle w:val="TableParagraph"/>
              <w:spacing w:before="0" w:line="276" w:lineRule="auto"/>
              <w:ind w:left="0" w:right="30"/>
              <w:rPr>
                <w:sz w:val="20"/>
                <w:szCs w:val="20"/>
              </w:rPr>
            </w:pPr>
            <w:r>
              <w:rPr>
                <w:sz w:val="20"/>
              </w:rPr>
              <w:t>Sten till vattenbyggnader</w:t>
            </w:r>
          </w:p>
        </w:tc>
        <w:tc>
          <w:tcPr>
            <w:tcW w:w="2271" w:type="dxa"/>
            <w:gridSpan w:val="2"/>
          </w:tcPr>
          <w:p w:rsidR="009A7616" w:rsidRPr="000269C4" w:rsidRDefault="00F72AF9" w:rsidP="00A358E1">
            <w:pPr>
              <w:pStyle w:val="TableParagraph"/>
              <w:spacing w:before="0" w:line="276" w:lineRule="auto"/>
              <w:ind w:left="0" w:right="30"/>
              <w:rPr>
                <w:sz w:val="20"/>
                <w:szCs w:val="20"/>
              </w:rPr>
            </w:pPr>
            <w:r>
              <w:rPr>
                <w:sz w:val="20"/>
              </w:rPr>
              <w:t>Enligt kategorin av hydraulisk konstruktion:</w:t>
            </w:r>
            <w:r>
              <w:rPr>
                <w:sz w:val="20"/>
                <w:vertAlign w:val="superscript"/>
              </w:rPr>
              <w:t>9</w:t>
            </w:r>
            <w:r>
              <w:rPr>
                <w:sz w:val="20"/>
              </w:rPr>
              <w:t>)</w:t>
            </w:r>
          </w:p>
        </w:tc>
      </w:tr>
      <w:tr w:rsidR="009A7616" w:rsidRPr="000269C4" w:rsidTr="008E04D0">
        <w:trPr>
          <w:jc w:val="center"/>
        </w:trPr>
        <w:tc>
          <w:tcPr>
            <w:tcW w:w="478" w:type="dxa"/>
            <w:vMerge/>
            <w:tcBorders>
              <w:top w:val="nil"/>
            </w:tcBorders>
          </w:tcPr>
          <w:p w:rsidR="009A7616" w:rsidRPr="000269C4" w:rsidRDefault="009A7616" w:rsidP="00A358E1">
            <w:pPr>
              <w:spacing w:line="276" w:lineRule="auto"/>
              <w:ind w:right="30"/>
              <w:rPr>
                <w:sz w:val="20"/>
                <w:szCs w:val="20"/>
              </w:rPr>
            </w:pPr>
          </w:p>
        </w:tc>
        <w:tc>
          <w:tcPr>
            <w:tcW w:w="5436" w:type="dxa"/>
            <w:vMerge/>
            <w:tcBorders>
              <w:top w:val="nil"/>
            </w:tcBorders>
          </w:tcPr>
          <w:p w:rsidR="009A7616" w:rsidRPr="000269C4" w:rsidRDefault="009A7616" w:rsidP="00A358E1">
            <w:pPr>
              <w:spacing w:line="276" w:lineRule="auto"/>
              <w:ind w:right="30"/>
              <w:rPr>
                <w:sz w:val="20"/>
                <w:szCs w:val="20"/>
              </w:rPr>
            </w:pPr>
          </w:p>
        </w:tc>
        <w:tc>
          <w:tcPr>
            <w:tcW w:w="1674" w:type="dxa"/>
          </w:tcPr>
          <w:p w:rsidR="009A7616" w:rsidRPr="000269C4" w:rsidRDefault="00F72AF9" w:rsidP="00A358E1">
            <w:pPr>
              <w:pStyle w:val="TableParagraph"/>
              <w:spacing w:before="0" w:line="276" w:lineRule="auto"/>
              <w:ind w:left="0" w:right="30"/>
              <w:rPr>
                <w:sz w:val="20"/>
                <w:szCs w:val="20"/>
              </w:rPr>
            </w:pPr>
            <w:r>
              <w:rPr>
                <w:sz w:val="20"/>
              </w:rPr>
              <w:t>Kategori I, II och III</w:t>
            </w:r>
          </w:p>
        </w:tc>
        <w:tc>
          <w:tcPr>
            <w:tcW w:w="597" w:type="dxa"/>
          </w:tcPr>
          <w:p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rsidTr="008E04D0">
        <w:trPr>
          <w:jc w:val="center"/>
        </w:trPr>
        <w:tc>
          <w:tcPr>
            <w:tcW w:w="478" w:type="dxa"/>
            <w:vMerge/>
            <w:tcBorders>
              <w:top w:val="nil"/>
            </w:tcBorders>
          </w:tcPr>
          <w:p w:rsidR="009A7616" w:rsidRPr="000269C4" w:rsidRDefault="009A7616" w:rsidP="00A358E1">
            <w:pPr>
              <w:spacing w:line="276" w:lineRule="auto"/>
              <w:ind w:right="30"/>
              <w:rPr>
                <w:sz w:val="20"/>
                <w:szCs w:val="20"/>
              </w:rPr>
            </w:pPr>
          </w:p>
        </w:tc>
        <w:tc>
          <w:tcPr>
            <w:tcW w:w="5436" w:type="dxa"/>
            <w:vMerge/>
            <w:tcBorders>
              <w:top w:val="nil"/>
            </w:tcBorders>
          </w:tcPr>
          <w:p w:rsidR="009A7616" w:rsidRPr="000269C4" w:rsidRDefault="009A7616" w:rsidP="00A358E1">
            <w:pPr>
              <w:spacing w:line="276" w:lineRule="auto"/>
              <w:ind w:right="30"/>
              <w:rPr>
                <w:sz w:val="20"/>
                <w:szCs w:val="20"/>
              </w:rPr>
            </w:pPr>
          </w:p>
        </w:tc>
        <w:tc>
          <w:tcPr>
            <w:tcW w:w="1674" w:type="dxa"/>
          </w:tcPr>
          <w:p w:rsidR="009A7616" w:rsidRPr="000269C4" w:rsidRDefault="00F72AF9" w:rsidP="00A358E1">
            <w:pPr>
              <w:pStyle w:val="TableParagraph"/>
              <w:spacing w:before="0" w:line="276" w:lineRule="auto"/>
              <w:ind w:left="0" w:right="30"/>
              <w:rPr>
                <w:sz w:val="20"/>
                <w:szCs w:val="20"/>
              </w:rPr>
            </w:pPr>
            <w:r>
              <w:rPr>
                <w:sz w:val="20"/>
              </w:rPr>
              <w:t>Kategori IV</w:t>
            </w:r>
          </w:p>
        </w:tc>
        <w:tc>
          <w:tcPr>
            <w:tcW w:w="597" w:type="dxa"/>
          </w:tcPr>
          <w:p w:rsidR="009A7616" w:rsidRPr="000269C4" w:rsidRDefault="00F72AF9" w:rsidP="00A358E1">
            <w:pPr>
              <w:pStyle w:val="TableParagraph"/>
              <w:spacing w:before="0" w:line="276" w:lineRule="auto"/>
              <w:ind w:left="0" w:right="30"/>
              <w:rPr>
                <w:sz w:val="20"/>
                <w:szCs w:val="20"/>
              </w:rPr>
            </w:pPr>
            <w:r>
              <w:rPr>
                <w:sz w:val="20"/>
              </w:rPr>
              <w:t>4</w:t>
            </w:r>
          </w:p>
        </w:tc>
      </w:tr>
      <w:tr w:rsidR="009A7616" w:rsidRPr="000269C4" w:rsidTr="00F90EC5">
        <w:trPr>
          <w:jc w:val="center"/>
        </w:trPr>
        <w:tc>
          <w:tcPr>
            <w:tcW w:w="8185" w:type="dxa"/>
            <w:gridSpan w:val="4"/>
          </w:tcPr>
          <w:p w:rsidR="009A7616" w:rsidRPr="000269C4" w:rsidRDefault="00F72AF9" w:rsidP="0060285B">
            <w:pPr>
              <w:pStyle w:val="TableParagraph"/>
              <w:keepNext/>
              <w:spacing w:before="0" w:line="276" w:lineRule="auto"/>
              <w:ind w:left="0" w:right="29"/>
              <w:jc w:val="center"/>
              <w:rPr>
                <w:b/>
                <w:sz w:val="20"/>
                <w:szCs w:val="20"/>
              </w:rPr>
            </w:pPr>
            <w:r>
              <w:rPr>
                <w:b/>
                <w:sz w:val="20"/>
              </w:rPr>
              <w:t>Membran mot fukt, vatten och radon</w:t>
            </w:r>
          </w:p>
        </w:tc>
      </w:tr>
      <w:tr w:rsidR="00A065E5" w:rsidRPr="000269C4" w:rsidTr="002F5637">
        <w:trPr>
          <w:jc w:val="center"/>
        </w:trPr>
        <w:tc>
          <w:tcPr>
            <w:tcW w:w="478" w:type="dxa"/>
            <w:vMerge w:val="restart"/>
          </w:tcPr>
          <w:p w:rsidR="00A065E5" w:rsidRPr="000269C4" w:rsidRDefault="00A065E5" w:rsidP="00A358E1">
            <w:pPr>
              <w:pStyle w:val="TableParagraph"/>
              <w:spacing w:before="0" w:line="276" w:lineRule="auto"/>
              <w:ind w:left="0" w:right="30"/>
              <w:rPr>
                <w:sz w:val="20"/>
                <w:szCs w:val="20"/>
              </w:rPr>
            </w:pPr>
            <w:r>
              <w:rPr>
                <w:sz w:val="20"/>
              </w:rPr>
              <w:t>0401</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spacing w:line="276" w:lineRule="auto"/>
              <w:ind w:right="30"/>
              <w:rPr>
                <w:sz w:val="20"/>
                <w:szCs w:val="20"/>
              </w:rPr>
            </w:pPr>
            <w:r>
              <w:rPr>
                <w:sz w:val="20"/>
              </w:rPr>
              <w:t>0402</w:t>
            </w:r>
          </w:p>
          <w:p w:rsidR="00A065E5" w:rsidRPr="000269C4" w:rsidRDefault="00A065E5" w:rsidP="00A358E1">
            <w:pPr>
              <w:spacing w:line="276" w:lineRule="auto"/>
              <w:ind w:right="30"/>
              <w:rPr>
                <w:sz w:val="20"/>
                <w:szCs w:val="20"/>
              </w:rPr>
            </w:pPr>
          </w:p>
          <w:p w:rsidR="00A065E5" w:rsidRPr="000269C4" w:rsidRDefault="00A065E5" w:rsidP="00A358E1">
            <w:pPr>
              <w:spacing w:line="276" w:lineRule="auto"/>
              <w:ind w:right="30"/>
              <w:rPr>
                <w:sz w:val="20"/>
                <w:szCs w:val="20"/>
              </w:rPr>
            </w:pPr>
            <w:r>
              <w:rPr>
                <w:sz w:val="20"/>
              </w:rPr>
              <w:t>0403</w:t>
            </w:r>
          </w:p>
          <w:p w:rsidR="00A065E5" w:rsidRPr="000269C4" w:rsidRDefault="00A065E5" w:rsidP="00A358E1">
            <w:pPr>
              <w:spacing w:line="276" w:lineRule="auto"/>
              <w:ind w:right="30"/>
              <w:rPr>
                <w:sz w:val="20"/>
                <w:szCs w:val="20"/>
              </w:rPr>
            </w:pPr>
          </w:p>
          <w:p w:rsidR="00A065E5" w:rsidRPr="000269C4" w:rsidRDefault="00A065E5" w:rsidP="00A358E1">
            <w:pPr>
              <w:pStyle w:val="TableParagraph"/>
              <w:spacing w:before="0" w:line="276" w:lineRule="auto"/>
              <w:ind w:left="0" w:right="30"/>
              <w:rPr>
                <w:sz w:val="20"/>
                <w:szCs w:val="20"/>
              </w:rPr>
            </w:pPr>
            <w:r>
              <w:rPr>
                <w:sz w:val="20"/>
              </w:rPr>
              <w:t>0404</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pStyle w:val="TableParagraph"/>
              <w:spacing w:before="0" w:line="276" w:lineRule="auto"/>
              <w:ind w:left="0" w:right="30"/>
              <w:rPr>
                <w:sz w:val="20"/>
                <w:szCs w:val="20"/>
              </w:rPr>
            </w:pPr>
            <w:r>
              <w:rPr>
                <w:sz w:val="20"/>
              </w:rPr>
              <w:t>0405</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spacing w:line="276" w:lineRule="auto"/>
              <w:ind w:right="30"/>
              <w:rPr>
                <w:sz w:val="20"/>
                <w:szCs w:val="20"/>
              </w:rPr>
            </w:pPr>
            <w:r>
              <w:rPr>
                <w:sz w:val="20"/>
              </w:rPr>
              <w:t>0406</w:t>
            </w:r>
          </w:p>
        </w:tc>
        <w:tc>
          <w:tcPr>
            <w:tcW w:w="5436" w:type="dxa"/>
            <w:vMerge w:val="restart"/>
          </w:tcPr>
          <w:p w:rsidR="00A065E5" w:rsidRPr="000269C4" w:rsidRDefault="00A065E5" w:rsidP="00A358E1">
            <w:pPr>
              <w:pStyle w:val="TableParagraph"/>
              <w:spacing w:before="0" w:line="276" w:lineRule="auto"/>
              <w:ind w:left="0" w:right="30"/>
              <w:rPr>
                <w:sz w:val="20"/>
                <w:szCs w:val="20"/>
              </w:rPr>
            </w:pPr>
            <w:r>
              <w:rPr>
                <w:sz w:val="20"/>
              </w:rPr>
              <w:lastRenderedPageBreak/>
              <w:t>Impregnerings- och antiradonband och folie för golv över markytan (utan en källarvåning under) och för underjordiska ytor (källare)</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spacing w:line="276" w:lineRule="auto"/>
              <w:ind w:right="30"/>
              <w:rPr>
                <w:sz w:val="20"/>
                <w:szCs w:val="20"/>
              </w:rPr>
            </w:pPr>
            <w:r>
              <w:rPr>
                <w:sz w:val="20"/>
              </w:rPr>
              <w:t>Impregneringsband för tegelväggar</w:t>
            </w:r>
          </w:p>
          <w:p w:rsidR="00A065E5" w:rsidRPr="000269C4" w:rsidRDefault="00A065E5" w:rsidP="00A358E1">
            <w:pPr>
              <w:spacing w:line="276" w:lineRule="auto"/>
              <w:ind w:right="30"/>
              <w:rPr>
                <w:sz w:val="20"/>
                <w:szCs w:val="20"/>
              </w:rPr>
            </w:pPr>
          </w:p>
          <w:p w:rsidR="00A065E5" w:rsidRPr="000269C4" w:rsidRDefault="00A065E5" w:rsidP="00A358E1">
            <w:pPr>
              <w:spacing w:line="276" w:lineRule="auto"/>
              <w:ind w:right="30"/>
              <w:rPr>
                <w:sz w:val="20"/>
                <w:szCs w:val="20"/>
              </w:rPr>
            </w:pPr>
            <w:r>
              <w:rPr>
                <w:sz w:val="20"/>
              </w:rPr>
              <w:lastRenderedPageBreak/>
              <w:t>Skikt som är ångtäta och genomträngliga för ånga för väggar och tak</w:t>
            </w:r>
          </w:p>
          <w:p w:rsidR="00A065E5" w:rsidRPr="000269C4" w:rsidRDefault="00A065E5" w:rsidP="00A358E1">
            <w:pPr>
              <w:spacing w:line="276" w:lineRule="auto"/>
              <w:ind w:right="30"/>
              <w:rPr>
                <w:sz w:val="20"/>
                <w:szCs w:val="20"/>
              </w:rPr>
            </w:pPr>
          </w:p>
          <w:p w:rsidR="00A065E5" w:rsidRPr="000269C4" w:rsidRDefault="00A065E5" w:rsidP="00A358E1">
            <w:pPr>
              <w:spacing w:line="276" w:lineRule="auto"/>
              <w:ind w:right="30"/>
              <w:rPr>
                <w:sz w:val="20"/>
                <w:szCs w:val="20"/>
              </w:rPr>
            </w:pPr>
            <w:r>
              <w:rPr>
                <w:sz w:val="20"/>
              </w:rPr>
              <w:t>Taktäckningsfolie och annan takmembranstäckning</w:t>
            </w:r>
          </w:p>
          <w:p w:rsidR="00A065E5" w:rsidRPr="000269C4" w:rsidRDefault="00A065E5" w:rsidP="00A358E1">
            <w:pPr>
              <w:spacing w:line="276" w:lineRule="auto"/>
              <w:ind w:right="30"/>
              <w:rPr>
                <w:sz w:val="20"/>
                <w:szCs w:val="20"/>
              </w:rPr>
            </w:pPr>
          </w:p>
          <w:p w:rsidR="00A065E5" w:rsidRPr="000269C4" w:rsidRDefault="00A065E5" w:rsidP="00A358E1">
            <w:pPr>
              <w:pStyle w:val="TableParagraph"/>
              <w:spacing w:before="0" w:line="276" w:lineRule="auto"/>
              <w:ind w:left="0" w:right="30"/>
              <w:rPr>
                <w:sz w:val="20"/>
                <w:szCs w:val="20"/>
              </w:rPr>
            </w:pPr>
            <w:r>
              <w:rPr>
                <w:sz w:val="20"/>
              </w:rPr>
              <w:t>Takunderlagsskikt</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spacing w:line="276" w:lineRule="auto"/>
              <w:ind w:right="30"/>
              <w:rPr>
                <w:sz w:val="20"/>
                <w:szCs w:val="20"/>
              </w:rPr>
            </w:pPr>
            <w:r>
              <w:rPr>
                <w:sz w:val="20"/>
              </w:rPr>
              <w:t>Impregneringsmedel för golv över markytan, underjordiska ytor i byggnader och under vägbeläggning och taktäckning</w:t>
            </w:r>
          </w:p>
        </w:tc>
        <w:tc>
          <w:tcPr>
            <w:tcW w:w="1674" w:type="dxa"/>
          </w:tcPr>
          <w:p w:rsidR="00A065E5" w:rsidRPr="000269C4" w:rsidRDefault="00A065E5" w:rsidP="00A358E1">
            <w:pPr>
              <w:pStyle w:val="TableParagraph"/>
              <w:spacing w:before="0" w:line="276" w:lineRule="auto"/>
              <w:ind w:left="0" w:right="30"/>
              <w:rPr>
                <w:sz w:val="20"/>
                <w:szCs w:val="20"/>
              </w:rPr>
            </w:pPr>
            <w:r>
              <w:rPr>
                <w:sz w:val="20"/>
              </w:rPr>
              <w:lastRenderedPageBreak/>
              <w:t>För grundläggande syften</w:t>
            </w:r>
            <w:r>
              <w:rPr>
                <w:sz w:val="20"/>
                <w:vertAlign w:val="superscript"/>
              </w:rPr>
              <w:t>d</w:t>
            </w:r>
            <w:r>
              <w:rPr>
                <w:sz w:val="20"/>
              </w:rPr>
              <w:t>)</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III (3) II+ (2+)e)</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2271" w:type="dxa"/>
            <w:gridSpan w:val="2"/>
          </w:tcPr>
          <w:p w:rsidR="00A065E5" w:rsidRPr="000269C4" w:rsidRDefault="00A065E5" w:rsidP="00A358E1">
            <w:pPr>
              <w:pStyle w:val="TableParagraph"/>
              <w:spacing w:before="0" w:line="276" w:lineRule="auto"/>
              <w:ind w:left="0" w:right="30"/>
              <w:rPr>
                <w:sz w:val="20"/>
                <w:szCs w:val="20"/>
              </w:rPr>
            </w:pPr>
            <w:r>
              <w:rPr>
                <w:sz w:val="20"/>
              </w:rPr>
              <w:t>För det syfte för vilket RFS gäller, klassificerad enligt RFC eller behov av REF-</w:t>
            </w:r>
            <w:r>
              <w:rPr>
                <w:sz w:val="20"/>
              </w:rPr>
              <w:lastRenderedPageBreak/>
              <w:t>provning</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1674" w:type="dxa"/>
          </w:tcPr>
          <w:p w:rsidR="00A065E5" w:rsidRPr="00040138" w:rsidRDefault="00A065E5"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I (1)</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1674" w:type="dxa"/>
          </w:tcPr>
          <w:p w:rsidR="00A065E5" w:rsidRPr="00040138" w:rsidRDefault="00A065E5"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1674" w:type="dxa"/>
          </w:tcPr>
          <w:p w:rsidR="00A065E5" w:rsidRPr="000269C4" w:rsidRDefault="00A065E5" w:rsidP="00A358E1">
            <w:pPr>
              <w:pStyle w:val="TableParagraph"/>
              <w:spacing w:before="0" w:line="276" w:lineRule="auto"/>
              <w:ind w:left="0" w:right="30"/>
              <w:rPr>
                <w:sz w:val="20"/>
                <w:szCs w:val="20"/>
              </w:rPr>
            </w:pPr>
            <w:r>
              <w:rPr>
                <w:sz w:val="20"/>
              </w:rPr>
              <w:t>(A1 till E), enligt 4.1 §, F</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IV (4)</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1674" w:type="dxa"/>
          </w:tcPr>
          <w:p w:rsidR="00A065E5" w:rsidRPr="000269C4" w:rsidRDefault="00A065E5" w:rsidP="00A358E1">
            <w:pPr>
              <w:pStyle w:val="TableParagraph"/>
              <w:spacing w:before="0" w:line="276" w:lineRule="auto"/>
              <w:ind w:left="0" w:right="30"/>
              <w:rPr>
                <w:sz w:val="20"/>
                <w:szCs w:val="20"/>
              </w:rPr>
            </w:pPr>
            <w:r>
              <w:rPr>
                <w:sz w:val="20"/>
              </w:rPr>
              <w:t>produkter som kräver REF-provning</w:t>
            </w:r>
            <w:r>
              <w:rPr>
                <w:sz w:val="20"/>
                <w:vertAlign w:val="superscript"/>
              </w:rPr>
              <w:t>f</w:t>
            </w:r>
            <w:r>
              <w:rPr>
                <w:sz w:val="20"/>
              </w:rPr>
              <w:t>)</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1674" w:type="dxa"/>
          </w:tcPr>
          <w:p w:rsidR="00A065E5" w:rsidRPr="000269C4" w:rsidRDefault="00A065E5" w:rsidP="00A358E1">
            <w:pPr>
              <w:pStyle w:val="TableParagraph"/>
              <w:spacing w:before="0" w:line="276" w:lineRule="auto"/>
              <w:ind w:left="0" w:right="30"/>
              <w:rPr>
                <w:sz w:val="20"/>
                <w:szCs w:val="20"/>
              </w:rPr>
            </w:pPr>
            <w:r>
              <w:rPr>
                <w:sz w:val="20"/>
              </w:rPr>
              <w:t>produkter som inte kräver REF-provning</w:t>
            </w:r>
            <w:r>
              <w:rPr>
                <w:sz w:val="20"/>
                <w:vertAlign w:val="superscript"/>
              </w:rPr>
              <w:t>f</w:t>
            </w:r>
            <w:r>
              <w:rPr>
                <w:sz w:val="20"/>
              </w:rPr>
              <w:t>)</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IV (4)</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0407</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Impregneringsband för brobaneplattor av betong</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0408</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Vattentäta byggsatser/system för brobaneplattor</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II+ (2+)</w:t>
            </w:r>
          </w:p>
        </w:tc>
      </w:tr>
      <w:tr w:rsidR="008E04D0" w:rsidRPr="000269C4" w:rsidTr="008E04D0">
        <w:trPr>
          <w:jc w:val="center"/>
        </w:trPr>
        <w:tc>
          <w:tcPr>
            <w:tcW w:w="478" w:type="dxa"/>
            <w:vMerge w:val="restart"/>
          </w:tcPr>
          <w:p w:rsidR="008E04D0" w:rsidRPr="000269C4" w:rsidRDefault="008E04D0" w:rsidP="00A358E1">
            <w:pPr>
              <w:pStyle w:val="TableParagraph"/>
              <w:spacing w:before="0" w:line="276" w:lineRule="auto"/>
              <w:ind w:left="0" w:right="30"/>
              <w:rPr>
                <w:sz w:val="20"/>
                <w:szCs w:val="20"/>
              </w:rPr>
            </w:pPr>
            <w:r>
              <w:rPr>
                <w:sz w:val="20"/>
              </w:rPr>
              <w:t>0409</w:t>
            </w:r>
          </w:p>
        </w:tc>
        <w:tc>
          <w:tcPr>
            <w:tcW w:w="5436" w:type="dxa"/>
            <w:vMerge w:val="restart"/>
          </w:tcPr>
          <w:p w:rsidR="008E04D0" w:rsidRPr="000269C4" w:rsidRDefault="008E04D0" w:rsidP="00A358E1">
            <w:pPr>
              <w:pStyle w:val="TableParagraph"/>
              <w:spacing w:before="0" w:line="276" w:lineRule="auto"/>
              <w:ind w:left="0" w:right="30"/>
              <w:rPr>
                <w:sz w:val="20"/>
                <w:szCs w:val="20"/>
              </w:rPr>
            </w:pPr>
            <w:r>
              <w:rPr>
                <w:sz w:val="20"/>
              </w:rPr>
              <w:t>Impregnerings- och utvidgningsband</w:t>
            </w:r>
          </w:p>
        </w:tc>
        <w:tc>
          <w:tcPr>
            <w:tcW w:w="1674" w:type="dxa"/>
          </w:tcPr>
          <w:p w:rsidR="008E04D0" w:rsidRPr="000269C4" w:rsidRDefault="008E04D0"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8E04D0" w:rsidRPr="000269C4" w:rsidRDefault="008E04D0" w:rsidP="00A358E1">
            <w:pPr>
              <w:pStyle w:val="TableParagraph"/>
              <w:spacing w:before="0" w:line="276" w:lineRule="auto"/>
              <w:ind w:left="0" w:right="30"/>
              <w:rPr>
                <w:sz w:val="20"/>
                <w:szCs w:val="20"/>
              </w:rPr>
            </w:pPr>
            <w:r>
              <w:rPr>
                <w:sz w:val="20"/>
              </w:rPr>
              <w:t>III</w:t>
            </w:r>
          </w:p>
        </w:tc>
      </w:tr>
      <w:tr w:rsidR="008E04D0" w:rsidRPr="000269C4" w:rsidTr="00F43CFB">
        <w:trPr>
          <w:jc w:val="center"/>
        </w:trPr>
        <w:tc>
          <w:tcPr>
            <w:tcW w:w="478" w:type="dxa"/>
            <w:vMerge/>
          </w:tcPr>
          <w:p w:rsidR="008E04D0" w:rsidRPr="000269C4" w:rsidRDefault="008E04D0" w:rsidP="00A358E1">
            <w:pPr>
              <w:spacing w:line="276" w:lineRule="auto"/>
              <w:ind w:right="30"/>
              <w:rPr>
                <w:sz w:val="20"/>
                <w:szCs w:val="20"/>
              </w:rPr>
            </w:pPr>
          </w:p>
        </w:tc>
        <w:tc>
          <w:tcPr>
            <w:tcW w:w="5436" w:type="dxa"/>
            <w:vMerge/>
          </w:tcPr>
          <w:p w:rsidR="008E04D0" w:rsidRPr="000269C4" w:rsidRDefault="008E04D0" w:rsidP="00A358E1">
            <w:pPr>
              <w:spacing w:line="276" w:lineRule="auto"/>
              <w:ind w:right="30"/>
              <w:rPr>
                <w:sz w:val="20"/>
                <w:szCs w:val="20"/>
              </w:rPr>
            </w:pPr>
          </w:p>
        </w:tc>
        <w:tc>
          <w:tcPr>
            <w:tcW w:w="2271" w:type="dxa"/>
            <w:gridSpan w:val="2"/>
          </w:tcPr>
          <w:p w:rsidR="008E04D0" w:rsidRPr="000269C4" w:rsidRDefault="008E04D0" w:rsidP="00A358E1">
            <w:pPr>
              <w:pStyle w:val="TableParagraph"/>
              <w:spacing w:before="0" w:line="276" w:lineRule="auto"/>
              <w:ind w:left="0" w:right="30"/>
              <w:rPr>
                <w:sz w:val="20"/>
                <w:szCs w:val="20"/>
              </w:rPr>
            </w:pPr>
            <w:r>
              <w:rPr>
                <w:sz w:val="20"/>
              </w:rPr>
              <w:t>För det syfte för vilket RFS gäller, klassificerad enligt RFC eller behov av REF-provning</w:t>
            </w:r>
          </w:p>
        </w:tc>
      </w:tr>
      <w:tr w:rsidR="008E04D0" w:rsidRPr="000269C4" w:rsidTr="008E04D0">
        <w:trPr>
          <w:jc w:val="center"/>
        </w:trPr>
        <w:tc>
          <w:tcPr>
            <w:tcW w:w="478" w:type="dxa"/>
            <w:vMerge/>
          </w:tcPr>
          <w:p w:rsidR="008E04D0" w:rsidRPr="000269C4" w:rsidRDefault="008E04D0" w:rsidP="00A358E1">
            <w:pPr>
              <w:pStyle w:val="TableParagraph"/>
              <w:spacing w:before="0" w:line="276" w:lineRule="auto"/>
              <w:ind w:left="0" w:right="30"/>
              <w:rPr>
                <w:sz w:val="20"/>
                <w:szCs w:val="20"/>
              </w:rPr>
            </w:pPr>
          </w:p>
        </w:tc>
        <w:tc>
          <w:tcPr>
            <w:tcW w:w="5436" w:type="dxa"/>
            <w:vMerge/>
          </w:tcPr>
          <w:p w:rsidR="008E04D0" w:rsidRPr="000269C4" w:rsidRDefault="008E04D0" w:rsidP="00A358E1">
            <w:pPr>
              <w:pStyle w:val="TableParagraph"/>
              <w:spacing w:before="0" w:line="276" w:lineRule="auto"/>
              <w:ind w:left="0" w:right="30"/>
              <w:rPr>
                <w:sz w:val="20"/>
                <w:szCs w:val="20"/>
              </w:rPr>
            </w:pPr>
          </w:p>
        </w:tc>
        <w:tc>
          <w:tcPr>
            <w:tcW w:w="1674" w:type="dxa"/>
          </w:tcPr>
          <w:p w:rsidR="008E04D0" w:rsidRPr="00040138" w:rsidRDefault="008E04D0"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8E04D0" w:rsidRPr="000269C4" w:rsidRDefault="008E04D0" w:rsidP="00A358E1">
            <w:pPr>
              <w:pStyle w:val="TableParagraph"/>
              <w:spacing w:before="0" w:line="276" w:lineRule="auto"/>
              <w:ind w:left="0" w:right="30"/>
              <w:rPr>
                <w:sz w:val="20"/>
                <w:szCs w:val="20"/>
              </w:rPr>
            </w:pPr>
            <w:r>
              <w:rPr>
                <w:sz w:val="20"/>
              </w:rPr>
              <w:t>I</w:t>
            </w:r>
          </w:p>
        </w:tc>
      </w:tr>
      <w:tr w:rsidR="008E04D0" w:rsidRPr="000269C4" w:rsidTr="00F43CFB">
        <w:trPr>
          <w:jc w:val="center"/>
        </w:trPr>
        <w:tc>
          <w:tcPr>
            <w:tcW w:w="478" w:type="dxa"/>
            <w:vMerge/>
          </w:tcPr>
          <w:p w:rsidR="008E04D0" w:rsidRPr="000269C4" w:rsidRDefault="008E04D0" w:rsidP="00A358E1">
            <w:pPr>
              <w:spacing w:line="276" w:lineRule="auto"/>
              <w:ind w:right="30"/>
              <w:rPr>
                <w:sz w:val="20"/>
                <w:szCs w:val="20"/>
              </w:rPr>
            </w:pPr>
          </w:p>
        </w:tc>
        <w:tc>
          <w:tcPr>
            <w:tcW w:w="5436" w:type="dxa"/>
            <w:vMerge/>
          </w:tcPr>
          <w:p w:rsidR="008E04D0" w:rsidRPr="000269C4" w:rsidRDefault="008E04D0" w:rsidP="00A358E1">
            <w:pPr>
              <w:spacing w:line="276" w:lineRule="auto"/>
              <w:ind w:right="30"/>
              <w:rPr>
                <w:sz w:val="20"/>
                <w:szCs w:val="20"/>
              </w:rPr>
            </w:pPr>
          </w:p>
        </w:tc>
        <w:tc>
          <w:tcPr>
            <w:tcW w:w="1674" w:type="dxa"/>
          </w:tcPr>
          <w:p w:rsidR="008E04D0" w:rsidRPr="00040138" w:rsidRDefault="008E04D0"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8E04D0" w:rsidRPr="000269C4" w:rsidRDefault="008E04D0" w:rsidP="00A358E1">
            <w:pPr>
              <w:pStyle w:val="TableParagraph"/>
              <w:spacing w:before="0" w:line="276" w:lineRule="auto"/>
              <w:ind w:left="0" w:right="30"/>
              <w:rPr>
                <w:sz w:val="20"/>
                <w:szCs w:val="20"/>
              </w:rPr>
            </w:pPr>
            <w:r>
              <w:rPr>
                <w:sz w:val="20"/>
              </w:rPr>
              <w:t>III</w:t>
            </w:r>
          </w:p>
        </w:tc>
      </w:tr>
      <w:tr w:rsidR="008E04D0" w:rsidRPr="000269C4" w:rsidTr="00F43CFB">
        <w:trPr>
          <w:jc w:val="center"/>
        </w:trPr>
        <w:tc>
          <w:tcPr>
            <w:tcW w:w="478" w:type="dxa"/>
            <w:vMerge/>
          </w:tcPr>
          <w:p w:rsidR="008E04D0" w:rsidRPr="000269C4" w:rsidRDefault="008E04D0" w:rsidP="00A358E1">
            <w:pPr>
              <w:spacing w:line="276" w:lineRule="auto"/>
              <w:ind w:right="30"/>
              <w:rPr>
                <w:sz w:val="20"/>
                <w:szCs w:val="20"/>
              </w:rPr>
            </w:pPr>
          </w:p>
        </w:tc>
        <w:tc>
          <w:tcPr>
            <w:tcW w:w="5436" w:type="dxa"/>
            <w:vMerge/>
          </w:tcPr>
          <w:p w:rsidR="008E04D0" w:rsidRPr="000269C4" w:rsidRDefault="008E04D0" w:rsidP="00A358E1">
            <w:pPr>
              <w:spacing w:line="276" w:lineRule="auto"/>
              <w:ind w:right="30"/>
              <w:rPr>
                <w:sz w:val="20"/>
                <w:szCs w:val="20"/>
              </w:rPr>
            </w:pPr>
          </w:p>
        </w:tc>
        <w:tc>
          <w:tcPr>
            <w:tcW w:w="1674" w:type="dxa"/>
          </w:tcPr>
          <w:p w:rsidR="008E04D0" w:rsidRPr="000269C4" w:rsidRDefault="008E04D0" w:rsidP="00A358E1">
            <w:pPr>
              <w:pStyle w:val="TableParagraph"/>
              <w:spacing w:before="0" w:line="276" w:lineRule="auto"/>
              <w:ind w:left="0" w:right="30"/>
              <w:rPr>
                <w:sz w:val="20"/>
                <w:szCs w:val="20"/>
              </w:rPr>
            </w:pPr>
            <w:r>
              <w:rPr>
                <w:sz w:val="20"/>
              </w:rPr>
              <w:t>(A1 till E), enligt 4.1 §, F</w:t>
            </w:r>
          </w:p>
        </w:tc>
        <w:tc>
          <w:tcPr>
            <w:tcW w:w="597" w:type="dxa"/>
          </w:tcPr>
          <w:p w:rsidR="008E04D0" w:rsidRPr="000269C4" w:rsidRDefault="008E04D0" w:rsidP="00A358E1">
            <w:pPr>
              <w:pStyle w:val="TableParagraph"/>
              <w:spacing w:before="0" w:line="276" w:lineRule="auto"/>
              <w:ind w:left="0" w:right="30"/>
              <w:rPr>
                <w:sz w:val="20"/>
                <w:szCs w:val="20"/>
              </w:rPr>
            </w:pPr>
            <w:r>
              <w:rPr>
                <w:sz w:val="20"/>
              </w:rPr>
              <w:t>IV</w:t>
            </w:r>
          </w:p>
        </w:tc>
      </w:tr>
      <w:tr w:rsidR="00F90EC5" w:rsidRPr="000269C4" w:rsidTr="008E04D0">
        <w:trPr>
          <w:jc w:val="center"/>
        </w:trPr>
        <w:tc>
          <w:tcPr>
            <w:tcW w:w="478" w:type="dxa"/>
            <w:vMerge w:val="restart"/>
          </w:tcPr>
          <w:p w:rsidR="00F90EC5" w:rsidRPr="000269C4" w:rsidRDefault="00F90EC5" w:rsidP="00A358E1">
            <w:pPr>
              <w:pStyle w:val="TableParagraph"/>
              <w:spacing w:before="0" w:line="276" w:lineRule="auto"/>
              <w:ind w:left="0" w:right="30"/>
              <w:rPr>
                <w:sz w:val="20"/>
                <w:szCs w:val="20"/>
              </w:rPr>
            </w:pPr>
            <w:r>
              <w:rPr>
                <w:sz w:val="20"/>
              </w:rPr>
              <w:t>0410</w:t>
            </w:r>
          </w:p>
        </w:tc>
        <w:tc>
          <w:tcPr>
            <w:tcW w:w="5436" w:type="dxa"/>
            <w:vMerge w:val="restart"/>
          </w:tcPr>
          <w:p w:rsidR="00F90EC5" w:rsidRPr="000269C4" w:rsidRDefault="00F90EC5" w:rsidP="00A358E1">
            <w:pPr>
              <w:pStyle w:val="TableParagraph"/>
              <w:spacing w:before="0" w:line="276" w:lineRule="auto"/>
              <w:ind w:left="0" w:right="30"/>
              <w:rPr>
                <w:sz w:val="20"/>
                <w:szCs w:val="20"/>
              </w:rPr>
            </w:pPr>
            <w:r>
              <w:rPr>
                <w:sz w:val="20"/>
              </w:rPr>
              <w:t>Band, folie, beläggningar eller impregneringssystem för simbassänger inomhus</w:t>
            </w:r>
          </w:p>
        </w:tc>
        <w:tc>
          <w:tcPr>
            <w:tcW w:w="1674" w:type="dxa"/>
          </w:tcPr>
          <w:p w:rsidR="00F90EC5" w:rsidRPr="000269C4" w:rsidRDefault="00F90EC5"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rsidTr="008E04D0">
        <w:trPr>
          <w:jc w:val="center"/>
        </w:trPr>
        <w:tc>
          <w:tcPr>
            <w:tcW w:w="478" w:type="dxa"/>
            <w:vMerge/>
            <w:tcBorders>
              <w:top w:val="nil"/>
            </w:tcBorders>
          </w:tcPr>
          <w:p w:rsidR="00F90EC5" w:rsidRPr="000269C4" w:rsidRDefault="00F90EC5" w:rsidP="00A358E1">
            <w:pPr>
              <w:spacing w:line="276" w:lineRule="auto"/>
              <w:ind w:right="30"/>
              <w:rPr>
                <w:sz w:val="20"/>
                <w:szCs w:val="20"/>
              </w:rPr>
            </w:pPr>
          </w:p>
        </w:tc>
        <w:tc>
          <w:tcPr>
            <w:tcW w:w="5436" w:type="dxa"/>
            <w:vMerge/>
            <w:tcBorders>
              <w:top w:val="nil"/>
            </w:tcBorders>
          </w:tcPr>
          <w:p w:rsidR="00F90EC5" w:rsidRPr="000269C4" w:rsidRDefault="00F90EC5" w:rsidP="00A358E1">
            <w:pPr>
              <w:spacing w:line="276" w:lineRule="auto"/>
              <w:ind w:right="30"/>
              <w:rPr>
                <w:sz w:val="20"/>
                <w:szCs w:val="20"/>
              </w:rPr>
            </w:pPr>
          </w:p>
        </w:tc>
        <w:tc>
          <w:tcPr>
            <w:tcW w:w="2271" w:type="dxa"/>
            <w:gridSpan w:val="2"/>
          </w:tcPr>
          <w:p w:rsidR="00F90EC5" w:rsidRPr="000269C4" w:rsidRDefault="00F90EC5" w:rsidP="00A358E1">
            <w:pPr>
              <w:pStyle w:val="TableParagraph"/>
              <w:spacing w:before="0" w:line="276" w:lineRule="auto"/>
              <w:ind w:left="0" w:right="30"/>
              <w:rPr>
                <w:sz w:val="20"/>
                <w:szCs w:val="20"/>
              </w:rPr>
            </w:pPr>
            <w:r>
              <w:rPr>
                <w:sz w:val="20"/>
              </w:rPr>
              <w:t>För det syfte för vilket RFS gäller, klassificerad enligt RFC eller behov av REF-provning</w:t>
            </w:r>
          </w:p>
        </w:tc>
      </w:tr>
      <w:tr w:rsidR="00F90EC5" w:rsidRPr="000269C4" w:rsidTr="008E04D0">
        <w:trPr>
          <w:jc w:val="center"/>
        </w:trPr>
        <w:tc>
          <w:tcPr>
            <w:tcW w:w="478" w:type="dxa"/>
            <w:vMerge/>
            <w:tcBorders>
              <w:top w:val="nil"/>
            </w:tcBorders>
          </w:tcPr>
          <w:p w:rsidR="00F90EC5" w:rsidRPr="000269C4" w:rsidRDefault="00F90EC5" w:rsidP="00A358E1">
            <w:pPr>
              <w:spacing w:line="276" w:lineRule="auto"/>
              <w:ind w:right="30"/>
              <w:rPr>
                <w:sz w:val="20"/>
                <w:szCs w:val="20"/>
              </w:rPr>
            </w:pPr>
          </w:p>
        </w:tc>
        <w:tc>
          <w:tcPr>
            <w:tcW w:w="5436" w:type="dxa"/>
            <w:vMerge/>
            <w:tcBorders>
              <w:top w:val="nil"/>
            </w:tcBorders>
          </w:tcPr>
          <w:p w:rsidR="00F90EC5" w:rsidRPr="000269C4" w:rsidRDefault="00F90EC5" w:rsidP="00A358E1">
            <w:pPr>
              <w:spacing w:line="276" w:lineRule="auto"/>
              <w:ind w:right="30"/>
              <w:rPr>
                <w:sz w:val="20"/>
                <w:szCs w:val="20"/>
              </w:rPr>
            </w:pPr>
          </w:p>
        </w:tc>
        <w:tc>
          <w:tcPr>
            <w:tcW w:w="1674" w:type="dxa"/>
          </w:tcPr>
          <w:p w:rsidR="00F90EC5" w:rsidRPr="00040138" w:rsidRDefault="00F90EC5"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rsidTr="008E04D0">
        <w:trPr>
          <w:jc w:val="center"/>
        </w:trPr>
        <w:tc>
          <w:tcPr>
            <w:tcW w:w="478" w:type="dxa"/>
            <w:vMerge/>
            <w:tcBorders>
              <w:top w:val="nil"/>
            </w:tcBorders>
          </w:tcPr>
          <w:p w:rsidR="00F90EC5" w:rsidRPr="000269C4" w:rsidRDefault="00F90EC5" w:rsidP="00A358E1">
            <w:pPr>
              <w:spacing w:line="276" w:lineRule="auto"/>
              <w:ind w:right="30"/>
              <w:rPr>
                <w:sz w:val="20"/>
                <w:szCs w:val="20"/>
              </w:rPr>
            </w:pPr>
          </w:p>
        </w:tc>
        <w:tc>
          <w:tcPr>
            <w:tcW w:w="5436" w:type="dxa"/>
            <w:vMerge/>
            <w:tcBorders>
              <w:top w:val="nil"/>
            </w:tcBorders>
          </w:tcPr>
          <w:p w:rsidR="00F90EC5" w:rsidRPr="000269C4" w:rsidRDefault="00F90EC5" w:rsidP="00A358E1">
            <w:pPr>
              <w:spacing w:line="276" w:lineRule="auto"/>
              <w:ind w:right="30"/>
              <w:rPr>
                <w:sz w:val="20"/>
                <w:szCs w:val="20"/>
              </w:rPr>
            </w:pPr>
          </w:p>
        </w:tc>
        <w:tc>
          <w:tcPr>
            <w:tcW w:w="1674" w:type="dxa"/>
          </w:tcPr>
          <w:p w:rsidR="00F90EC5" w:rsidRPr="00040138" w:rsidRDefault="00F90EC5"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rsidTr="008E04D0">
        <w:trPr>
          <w:jc w:val="center"/>
        </w:trPr>
        <w:tc>
          <w:tcPr>
            <w:tcW w:w="478" w:type="dxa"/>
            <w:vMerge/>
            <w:tcBorders>
              <w:top w:val="nil"/>
            </w:tcBorders>
          </w:tcPr>
          <w:p w:rsidR="00F90EC5" w:rsidRPr="000269C4" w:rsidRDefault="00F90EC5" w:rsidP="00A358E1">
            <w:pPr>
              <w:spacing w:line="276" w:lineRule="auto"/>
              <w:ind w:right="30"/>
              <w:rPr>
                <w:sz w:val="20"/>
                <w:szCs w:val="20"/>
              </w:rPr>
            </w:pPr>
          </w:p>
        </w:tc>
        <w:tc>
          <w:tcPr>
            <w:tcW w:w="5436" w:type="dxa"/>
            <w:vMerge/>
            <w:tcBorders>
              <w:top w:val="nil"/>
            </w:tcBorders>
          </w:tcPr>
          <w:p w:rsidR="00F90EC5" w:rsidRPr="000269C4" w:rsidRDefault="00F90EC5" w:rsidP="00A358E1">
            <w:pPr>
              <w:spacing w:line="276" w:lineRule="auto"/>
              <w:ind w:right="30"/>
              <w:rPr>
                <w:sz w:val="20"/>
                <w:szCs w:val="20"/>
              </w:rPr>
            </w:pPr>
          </w:p>
        </w:tc>
        <w:tc>
          <w:tcPr>
            <w:tcW w:w="1674" w:type="dxa"/>
          </w:tcPr>
          <w:p w:rsidR="00F90EC5" w:rsidRPr="000269C4" w:rsidRDefault="00F90EC5" w:rsidP="00A358E1">
            <w:pPr>
              <w:pStyle w:val="TableParagraph"/>
              <w:spacing w:before="0" w:line="276" w:lineRule="auto"/>
              <w:ind w:left="0" w:right="30"/>
              <w:rPr>
                <w:sz w:val="20"/>
                <w:szCs w:val="20"/>
              </w:rPr>
            </w:pPr>
            <w:r>
              <w:rPr>
                <w:sz w:val="20"/>
              </w:rPr>
              <w:t>(A1 till E), enligt 4.1 §, F</w:t>
            </w:r>
          </w:p>
        </w:tc>
        <w:tc>
          <w:tcPr>
            <w:tcW w:w="597" w:type="dxa"/>
          </w:tcPr>
          <w:p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rsidTr="00F90EC5">
        <w:trPr>
          <w:jc w:val="center"/>
        </w:trPr>
        <w:tc>
          <w:tcPr>
            <w:tcW w:w="8185" w:type="dxa"/>
            <w:gridSpan w:val="4"/>
          </w:tcPr>
          <w:p w:rsidR="00F90EC5" w:rsidRPr="000269C4" w:rsidRDefault="00F90EC5" w:rsidP="0060285B">
            <w:pPr>
              <w:pStyle w:val="TableParagraph"/>
              <w:keepNext/>
              <w:spacing w:before="0" w:line="276" w:lineRule="auto"/>
              <w:ind w:left="0" w:right="29"/>
              <w:jc w:val="center"/>
              <w:rPr>
                <w:b/>
                <w:sz w:val="20"/>
                <w:szCs w:val="20"/>
              </w:rPr>
            </w:pPr>
            <w:r>
              <w:rPr>
                <w:b/>
                <w:sz w:val="20"/>
              </w:rPr>
              <w:t>Produkter för vägar, gångar och andra trafikerade områden</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0501</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Naturasfalt och modifierad asfalt och asfaltemulsioner för anläggning och ytbehandling av vägar</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II+ (2+)</w:t>
            </w:r>
          </w:p>
        </w:tc>
      </w:tr>
      <w:tr w:rsidR="00F90EC5" w:rsidRPr="000269C4" w:rsidTr="008E04D0">
        <w:trPr>
          <w:jc w:val="center"/>
        </w:trPr>
        <w:tc>
          <w:tcPr>
            <w:tcW w:w="478" w:type="dxa"/>
            <w:vMerge w:val="restart"/>
          </w:tcPr>
          <w:p w:rsidR="00F90EC5" w:rsidRPr="000269C4" w:rsidRDefault="00F90EC5" w:rsidP="00A358E1">
            <w:pPr>
              <w:pStyle w:val="TableParagraph"/>
              <w:spacing w:before="0" w:line="276" w:lineRule="auto"/>
              <w:ind w:left="0" w:right="30"/>
              <w:rPr>
                <w:sz w:val="20"/>
                <w:szCs w:val="20"/>
              </w:rPr>
            </w:pPr>
            <w:r>
              <w:rPr>
                <w:sz w:val="20"/>
              </w:rPr>
              <w:t>0502</w:t>
            </w:r>
          </w:p>
        </w:tc>
        <w:tc>
          <w:tcPr>
            <w:tcW w:w="5436" w:type="dxa"/>
            <w:vMerge w:val="restart"/>
          </w:tcPr>
          <w:p w:rsidR="00F90EC5" w:rsidRPr="000269C4" w:rsidRDefault="00F90EC5" w:rsidP="00A358E1">
            <w:pPr>
              <w:pStyle w:val="TableParagraph"/>
              <w:spacing w:before="0" w:line="276" w:lineRule="auto"/>
              <w:ind w:left="0" w:right="30"/>
              <w:rPr>
                <w:sz w:val="20"/>
                <w:szCs w:val="20"/>
              </w:rPr>
            </w:pPr>
            <w:r>
              <w:rPr>
                <w:sz w:val="20"/>
              </w:rPr>
              <w:t>Asfaltsblandningar för väganläggning och ytbehandling av trafikerade områden</w:t>
            </w:r>
          </w:p>
        </w:tc>
        <w:tc>
          <w:tcPr>
            <w:tcW w:w="1674" w:type="dxa"/>
          </w:tcPr>
          <w:p w:rsidR="00F90EC5" w:rsidRPr="000269C4" w:rsidRDefault="00F90EC5"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F90EC5" w:rsidRPr="000269C4" w:rsidRDefault="00F90EC5" w:rsidP="00A358E1">
            <w:pPr>
              <w:pStyle w:val="TableParagraph"/>
              <w:spacing w:before="0" w:line="276" w:lineRule="auto"/>
              <w:ind w:left="0" w:right="30"/>
              <w:rPr>
                <w:sz w:val="20"/>
                <w:szCs w:val="20"/>
              </w:rPr>
            </w:pPr>
            <w:r>
              <w:rPr>
                <w:sz w:val="20"/>
              </w:rPr>
              <w:t>II+ (2+)</w:t>
            </w:r>
          </w:p>
        </w:tc>
      </w:tr>
      <w:tr w:rsidR="00F90EC5" w:rsidRPr="000269C4" w:rsidTr="008E04D0">
        <w:trPr>
          <w:jc w:val="center"/>
        </w:trPr>
        <w:tc>
          <w:tcPr>
            <w:tcW w:w="478" w:type="dxa"/>
            <w:vMerge/>
            <w:tcBorders>
              <w:top w:val="nil"/>
            </w:tcBorders>
          </w:tcPr>
          <w:p w:rsidR="00F90EC5" w:rsidRPr="000269C4" w:rsidRDefault="00F90EC5" w:rsidP="00A358E1">
            <w:pPr>
              <w:spacing w:line="276" w:lineRule="auto"/>
              <w:ind w:right="30"/>
              <w:rPr>
                <w:sz w:val="20"/>
                <w:szCs w:val="20"/>
              </w:rPr>
            </w:pPr>
          </w:p>
        </w:tc>
        <w:tc>
          <w:tcPr>
            <w:tcW w:w="5436" w:type="dxa"/>
            <w:vMerge/>
            <w:tcBorders>
              <w:top w:val="nil"/>
            </w:tcBorders>
          </w:tcPr>
          <w:p w:rsidR="00F90EC5" w:rsidRPr="000269C4" w:rsidRDefault="00F90EC5" w:rsidP="00A358E1">
            <w:pPr>
              <w:spacing w:line="276" w:lineRule="auto"/>
              <w:ind w:right="30"/>
              <w:rPr>
                <w:sz w:val="20"/>
                <w:szCs w:val="20"/>
              </w:rPr>
            </w:pPr>
          </w:p>
        </w:tc>
        <w:tc>
          <w:tcPr>
            <w:tcW w:w="2271" w:type="dxa"/>
            <w:gridSpan w:val="2"/>
          </w:tcPr>
          <w:p w:rsidR="00F90EC5" w:rsidRPr="000269C4" w:rsidRDefault="00F90EC5" w:rsidP="00A358E1">
            <w:pPr>
              <w:pStyle w:val="TableParagraph"/>
              <w:spacing w:before="0" w:line="276" w:lineRule="auto"/>
              <w:ind w:left="0" w:right="30"/>
              <w:rPr>
                <w:sz w:val="20"/>
                <w:szCs w:val="20"/>
              </w:rPr>
            </w:pPr>
            <w:r>
              <w:rPr>
                <w:sz w:val="20"/>
              </w:rPr>
              <w:t>För det syfte för vilket RFS gäller, klassificerad enligt RFC:</w:t>
            </w:r>
          </w:p>
        </w:tc>
      </w:tr>
      <w:tr w:rsidR="00F90EC5" w:rsidRPr="000269C4" w:rsidTr="008E04D0">
        <w:trPr>
          <w:jc w:val="center"/>
        </w:trPr>
        <w:tc>
          <w:tcPr>
            <w:tcW w:w="478" w:type="dxa"/>
            <w:vMerge/>
            <w:tcBorders>
              <w:top w:val="nil"/>
            </w:tcBorders>
          </w:tcPr>
          <w:p w:rsidR="00F90EC5" w:rsidRPr="000269C4" w:rsidRDefault="00F90EC5" w:rsidP="00A358E1">
            <w:pPr>
              <w:spacing w:line="276" w:lineRule="auto"/>
              <w:ind w:right="30"/>
              <w:rPr>
                <w:sz w:val="20"/>
                <w:szCs w:val="20"/>
              </w:rPr>
            </w:pPr>
          </w:p>
        </w:tc>
        <w:tc>
          <w:tcPr>
            <w:tcW w:w="5436" w:type="dxa"/>
            <w:vMerge/>
            <w:tcBorders>
              <w:top w:val="nil"/>
            </w:tcBorders>
          </w:tcPr>
          <w:p w:rsidR="00F90EC5" w:rsidRPr="000269C4" w:rsidRDefault="00F90EC5" w:rsidP="00A358E1">
            <w:pPr>
              <w:spacing w:line="276" w:lineRule="auto"/>
              <w:ind w:right="30"/>
              <w:rPr>
                <w:sz w:val="20"/>
                <w:szCs w:val="20"/>
              </w:rPr>
            </w:pPr>
          </w:p>
        </w:tc>
        <w:tc>
          <w:tcPr>
            <w:tcW w:w="1674" w:type="dxa"/>
          </w:tcPr>
          <w:p w:rsidR="00F90EC5" w:rsidRPr="00040138" w:rsidRDefault="00F90EC5" w:rsidP="00A358E1">
            <w:pPr>
              <w:pStyle w:val="TableParagraph"/>
              <w:spacing w:before="0" w:line="276" w:lineRule="auto"/>
              <w:ind w:left="0" w:right="30"/>
              <w:rPr>
                <w:sz w:val="20"/>
                <w:szCs w:val="20"/>
                <w:lang w:val="pt-PT"/>
              </w:rPr>
            </w:pPr>
            <w:r w:rsidRPr="00040138">
              <w:rPr>
                <w:sz w:val="20"/>
                <w:lang w:val="pt-PT"/>
              </w:rPr>
              <w:t>(A1FL, A2FL, BFL, CFL) enligt 4.2 a §</w:t>
            </w:r>
          </w:p>
        </w:tc>
        <w:tc>
          <w:tcPr>
            <w:tcW w:w="597" w:type="dxa"/>
          </w:tcPr>
          <w:p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rsidTr="008E04D0">
        <w:trPr>
          <w:jc w:val="center"/>
        </w:trPr>
        <w:tc>
          <w:tcPr>
            <w:tcW w:w="478" w:type="dxa"/>
            <w:vMerge/>
            <w:tcBorders>
              <w:top w:val="nil"/>
            </w:tcBorders>
          </w:tcPr>
          <w:p w:rsidR="00F90EC5" w:rsidRPr="000269C4" w:rsidRDefault="00F90EC5" w:rsidP="00A358E1">
            <w:pPr>
              <w:spacing w:line="276" w:lineRule="auto"/>
              <w:ind w:right="30"/>
              <w:rPr>
                <w:sz w:val="20"/>
                <w:szCs w:val="20"/>
              </w:rPr>
            </w:pPr>
          </w:p>
        </w:tc>
        <w:tc>
          <w:tcPr>
            <w:tcW w:w="5436" w:type="dxa"/>
            <w:vMerge/>
            <w:tcBorders>
              <w:top w:val="nil"/>
            </w:tcBorders>
          </w:tcPr>
          <w:p w:rsidR="00F90EC5" w:rsidRPr="000269C4" w:rsidRDefault="00F90EC5" w:rsidP="00A358E1">
            <w:pPr>
              <w:spacing w:line="276" w:lineRule="auto"/>
              <w:ind w:right="30"/>
              <w:rPr>
                <w:sz w:val="20"/>
                <w:szCs w:val="20"/>
              </w:rPr>
            </w:pPr>
          </w:p>
        </w:tc>
        <w:tc>
          <w:tcPr>
            <w:tcW w:w="1674" w:type="dxa"/>
          </w:tcPr>
          <w:p w:rsidR="00F90EC5" w:rsidRPr="000269C4" w:rsidRDefault="00F90EC5" w:rsidP="00A358E1">
            <w:pPr>
              <w:pStyle w:val="TableParagraph"/>
              <w:spacing w:before="0" w:line="276" w:lineRule="auto"/>
              <w:ind w:left="0" w:right="30"/>
              <w:rPr>
                <w:sz w:val="20"/>
                <w:szCs w:val="20"/>
              </w:rPr>
            </w:pPr>
            <w:r>
              <w:rPr>
                <w:sz w:val="20"/>
              </w:rPr>
              <w:t>(A1FL, A2FL, BFL, CFL) enligt 4.2 b §, DFL, EFL</w:t>
            </w:r>
          </w:p>
        </w:tc>
        <w:tc>
          <w:tcPr>
            <w:tcW w:w="597" w:type="dxa"/>
          </w:tcPr>
          <w:p w:rsidR="00F90EC5" w:rsidRPr="000269C4" w:rsidRDefault="00F90EC5" w:rsidP="00A358E1">
            <w:pPr>
              <w:pStyle w:val="TableParagraph"/>
              <w:spacing w:before="0" w:line="276" w:lineRule="auto"/>
              <w:ind w:left="0" w:right="30"/>
              <w:rPr>
                <w:sz w:val="20"/>
                <w:szCs w:val="20"/>
              </w:rPr>
            </w:pPr>
            <w:r>
              <w:rPr>
                <w:sz w:val="20"/>
              </w:rPr>
              <w:t>III (3)</w:t>
            </w:r>
          </w:p>
        </w:tc>
      </w:tr>
      <w:tr w:rsidR="00F90EC5" w:rsidRPr="000269C4" w:rsidTr="008E04D0">
        <w:trPr>
          <w:jc w:val="center"/>
        </w:trPr>
        <w:tc>
          <w:tcPr>
            <w:tcW w:w="478" w:type="dxa"/>
            <w:vMerge/>
            <w:tcBorders>
              <w:top w:val="nil"/>
            </w:tcBorders>
          </w:tcPr>
          <w:p w:rsidR="00F90EC5" w:rsidRPr="000269C4" w:rsidRDefault="00F90EC5" w:rsidP="00A358E1">
            <w:pPr>
              <w:spacing w:line="276" w:lineRule="auto"/>
              <w:ind w:right="30"/>
              <w:rPr>
                <w:sz w:val="20"/>
                <w:szCs w:val="20"/>
              </w:rPr>
            </w:pPr>
          </w:p>
        </w:tc>
        <w:tc>
          <w:tcPr>
            <w:tcW w:w="5436" w:type="dxa"/>
            <w:vMerge/>
            <w:tcBorders>
              <w:top w:val="nil"/>
            </w:tcBorders>
          </w:tcPr>
          <w:p w:rsidR="00F90EC5" w:rsidRPr="000269C4" w:rsidRDefault="00F90EC5" w:rsidP="00A358E1">
            <w:pPr>
              <w:spacing w:line="276" w:lineRule="auto"/>
              <w:ind w:right="30"/>
              <w:rPr>
                <w:sz w:val="20"/>
                <w:szCs w:val="20"/>
              </w:rPr>
            </w:pPr>
          </w:p>
        </w:tc>
        <w:tc>
          <w:tcPr>
            <w:tcW w:w="1674" w:type="dxa"/>
          </w:tcPr>
          <w:p w:rsidR="00F90EC5" w:rsidRPr="000269C4" w:rsidRDefault="00F90EC5" w:rsidP="00A358E1">
            <w:pPr>
              <w:pStyle w:val="TableParagraph"/>
              <w:spacing w:before="0" w:line="276" w:lineRule="auto"/>
              <w:ind w:left="0" w:right="30"/>
              <w:rPr>
                <w:sz w:val="20"/>
                <w:szCs w:val="20"/>
              </w:rPr>
            </w:pPr>
            <w:r>
              <w:rPr>
                <w:sz w:val="20"/>
              </w:rPr>
              <w:t>(A1FL till EFL) enligt 4.1 §, FFL</w:t>
            </w:r>
          </w:p>
        </w:tc>
        <w:tc>
          <w:tcPr>
            <w:tcW w:w="597" w:type="dxa"/>
          </w:tcPr>
          <w:p w:rsidR="00F90EC5" w:rsidRPr="000269C4" w:rsidRDefault="00F90EC5" w:rsidP="00A358E1">
            <w:pPr>
              <w:pStyle w:val="TableParagraph"/>
              <w:spacing w:before="0" w:line="276" w:lineRule="auto"/>
              <w:ind w:left="0" w:right="30"/>
              <w:rPr>
                <w:sz w:val="20"/>
                <w:szCs w:val="20"/>
              </w:rPr>
            </w:pPr>
            <w:r>
              <w:rPr>
                <w:sz w:val="20"/>
              </w:rPr>
              <w:t>IV (4)</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0503</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Glidande tvärreglar och ytbeläggning för vägbanor av betong</w:t>
            </w:r>
            <w:r>
              <w:rPr>
                <w:sz w:val="20"/>
                <w:vertAlign w:val="superscript"/>
              </w:rPr>
              <w:t>c</w:t>
            </w:r>
            <w:r>
              <w:rPr>
                <w:sz w:val="20"/>
              </w:rPr>
              <w:t>)</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0504</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Dilationsfogar för broar</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0505</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Förtillverkade broräckesdelar</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II+</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0506</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Dilationsfogar för trafikerade områden med undantag för broar</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rsidTr="008E04D0">
        <w:trPr>
          <w:jc w:val="center"/>
        </w:trPr>
        <w:tc>
          <w:tcPr>
            <w:tcW w:w="478" w:type="dxa"/>
            <w:vMerge w:val="restart"/>
          </w:tcPr>
          <w:p w:rsidR="00F90EC5" w:rsidRPr="000269C4" w:rsidRDefault="00F90EC5" w:rsidP="00A358E1">
            <w:pPr>
              <w:pStyle w:val="TableParagraph"/>
              <w:spacing w:before="0" w:line="276" w:lineRule="auto"/>
              <w:ind w:left="0" w:right="30"/>
              <w:rPr>
                <w:sz w:val="20"/>
                <w:szCs w:val="20"/>
              </w:rPr>
            </w:pPr>
            <w:r>
              <w:rPr>
                <w:sz w:val="20"/>
              </w:rPr>
              <w:t>0507</w:t>
            </w:r>
          </w:p>
        </w:tc>
        <w:tc>
          <w:tcPr>
            <w:tcW w:w="5436" w:type="dxa"/>
            <w:vMerge w:val="restart"/>
          </w:tcPr>
          <w:p w:rsidR="00F90EC5" w:rsidRPr="000269C4" w:rsidRDefault="00F90EC5" w:rsidP="00A358E1">
            <w:pPr>
              <w:pStyle w:val="TableParagraph"/>
              <w:spacing w:before="0" w:line="276" w:lineRule="auto"/>
              <w:ind w:left="0" w:right="30"/>
              <w:rPr>
                <w:sz w:val="20"/>
                <w:szCs w:val="20"/>
              </w:rPr>
            </w:pPr>
            <w:r>
              <w:rPr>
                <w:sz w:val="20"/>
              </w:rPr>
              <w:t>Beläggning och fyllningsmassa för vägbeläggningar som inte är kemiska anläggningar, vägar och andra trafikerade områden, landningsbanor på flygplatser och avloppsreningsverk</w:t>
            </w:r>
          </w:p>
        </w:tc>
        <w:tc>
          <w:tcPr>
            <w:tcW w:w="1674" w:type="dxa"/>
          </w:tcPr>
          <w:p w:rsidR="00F90EC5" w:rsidRPr="000269C4" w:rsidRDefault="00F90EC5"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rsidTr="008E04D0">
        <w:trPr>
          <w:jc w:val="center"/>
        </w:trPr>
        <w:tc>
          <w:tcPr>
            <w:tcW w:w="478" w:type="dxa"/>
            <w:vMerge/>
            <w:tcBorders>
              <w:top w:val="nil"/>
            </w:tcBorders>
          </w:tcPr>
          <w:p w:rsidR="00F90EC5" w:rsidRPr="000269C4" w:rsidRDefault="00F90EC5" w:rsidP="00A358E1">
            <w:pPr>
              <w:spacing w:line="276" w:lineRule="auto"/>
              <w:ind w:right="30"/>
              <w:rPr>
                <w:sz w:val="20"/>
                <w:szCs w:val="20"/>
              </w:rPr>
            </w:pPr>
          </w:p>
        </w:tc>
        <w:tc>
          <w:tcPr>
            <w:tcW w:w="5436" w:type="dxa"/>
            <w:vMerge/>
            <w:tcBorders>
              <w:top w:val="nil"/>
            </w:tcBorders>
          </w:tcPr>
          <w:p w:rsidR="00F90EC5" w:rsidRPr="000269C4" w:rsidRDefault="00F90EC5" w:rsidP="00A358E1">
            <w:pPr>
              <w:spacing w:line="276" w:lineRule="auto"/>
              <w:ind w:right="30"/>
              <w:rPr>
                <w:sz w:val="20"/>
                <w:szCs w:val="20"/>
              </w:rPr>
            </w:pPr>
          </w:p>
        </w:tc>
        <w:tc>
          <w:tcPr>
            <w:tcW w:w="2271" w:type="dxa"/>
            <w:gridSpan w:val="2"/>
          </w:tcPr>
          <w:p w:rsidR="00F90EC5" w:rsidRPr="000269C4" w:rsidRDefault="00F90EC5" w:rsidP="00A358E1">
            <w:pPr>
              <w:pStyle w:val="TableParagraph"/>
              <w:spacing w:before="0" w:line="276" w:lineRule="auto"/>
              <w:ind w:left="0" w:right="30"/>
              <w:rPr>
                <w:sz w:val="20"/>
                <w:szCs w:val="20"/>
              </w:rPr>
            </w:pPr>
            <w:r>
              <w:rPr>
                <w:sz w:val="20"/>
              </w:rPr>
              <w:t>I syftet för vilket RFS tillämpas, klassificerad av RFC:</w:t>
            </w:r>
          </w:p>
        </w:tc>
      </w:tr>
      <w:tr w:rsidR="00F90EC5" w:rsidRPr="000269C4" w:rsidTr="008E04D0">
        <w:trPr>
          <w:jc w:val="center"/>
        </w:trPr>
        <w:tc>
          <w:tcPr>
            <w:tcW w:w="478" w:type="dxa"/>
            <w:vMerge/>
            <w:tcBorders>
              <w:top w:val="nil"/>
            </w:tcBorders>
          </w:tcPr>
          <w:p w:rsidR="00F90EC5" w:rsidRPr="000269C4" w:rsidRDefault="00F90EC5" w:rsidP="00A358E1">
            <w:pPr>
              <w:spacing w:line="276" w:lineRule="auto"/>
              <w:ind w:right="30"/>
              <w:rPr>
                <w:sz w:val="20"/>
                <w:szCs w:val="20"/>
              </w:rPr>
            </w:pPr>
          </w:p>
        </w:tc>
        <w:tc>
          <w:tcPr>
            <w:tcW w:w="5436" w:type="dxa"/>
            <w:vMerge/>
            <w:tcBorders>
              <w:top w:val="nil"/>
            </w:tcBorders>
          </w:tcPr>
          <w:p w:rsidR="00F90EC5" w:rsidRPr="000269C4" w:rsidRDefault="00F90EC5" w:rsidP="00A358E1">
            <w:pPr>
              <w:spacing w:line="276" w:lineRule="auto"/>
              <w:ind w:right="30"/>
              <w:rPr>
                <w:sz w:val="20"/>
                <w:szCs w:val="20"/>
              </w:rPr>
            </w:pPr>
          </w:p>
        </w:tc>
        <w:tc>
          <w:tcPr>
            <w:tcW w:w="1674" w:type="dxa"/>
          </w:tcPr>
          <w:p w:rsidR="00F90EC5" w:rsidRPr="00040138" w:rsidRDefault="00F90EC5"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rsidTr="008E04D0">
        <w:trPr>
          <w:jc w:val="center"/>
        </w:trPr>
        <w:tc>
          <w:tcPr>
            <w:tcW w:w="478" w:type="dxa"/>
            <w:vMerge/>
            <w:tcBorders>
              <w:top w:val="nil"/>
            </w:tcBorders>
          </w:tcPr>
          <w:p w:rsidR="00F90EC5" w:rsidRPr="000269C4" w:rsidRDefault="00F90EC5" w:rsidP="00A358E1">
            <w:pPr>
              <w:spacing w:line="276" w:lineRule="auto"/>
              <w:ind w:right="30"/>
              <w:rPr>
                <w:sz w:val="20"/>
                <w:szCs w:val="20"/>
              </w:rPr>
            </w:pPr>
          </w:p>
        </w:tc>
        <w:tc>
          <w:tcPr>
            <w:tcW w:w="5436" w:type="dxa"/>
            <w:vMerge/>
            <w:tcBorders>
              <w:top w:val="nil"/>
            </w:tcBorders>
          </w:tcPr>
          <w:p w:rsidR="00F90EC5" w:rsidRPr="000269C4" w:rsidRDefault="00F90EC5" w:rsidP="00A358E1">
            <w:pPr>
              <w:spacing w:line="276" w:lineRule="auto"/>
              <w:ind w:right="30"/>
              <w:rPr>
                <w:sz w:val="20"/>
                <w:szCs w:val="20"/>
              </w:rPr>
            </w:pPr>
          </w:p>
        </w:tc>
        <w:tc>
          <w:tcPr>
            <w:tcW w:w="1674" w:type="dxa"/>
          </w:tcPr>
          <w:p w:rsidR="00F90EC5" w:rsidRPr="00040138" w:rsidRDefault="00F90EC5"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rsidTr="008E04D0">
        <w:trPr>
          <w:jc w:val="center"/>
        </w:trPr>
        <w:tc>
          <w:tcPr>
            <w:tcW w:w="478" w:type="dxa"/>
            <w:vMerge/>
            <w:tcBorders>
              <w:top w:val="nil"/>
            </w:tcBorders>
          </w:tcPr>
          <w:p w:rsidR="00F90EC5" w:rsidRPr="000269C4" w:rsidRDefault="00F90EC5" w:rsidP="00A358E1">
            <w:pPr>
              <w:spacing w:line="276" w:lineRule="auto"/>
              <w:ind w:right="30"/>
              <w:rPr>
                <w:sz w:val="20"/>
                <w:szCs w:val="20"/>
              </w:rPr>
            </w:pPr>
          </w:p>
        </w:tc>
        <w:tc>
          <w:tcPr>
            <w:tcW w:w="5436" w:type="dxa"/>
            <w:vMerge/>
            <w:tcBorders>
              <w:top w:val="nil"/>
            </w:tcBorders>
          </w:tcPr>
          <w:p w:rsidR="00F90EC5" w:rsidRPr="000269C4" w:rsidRDefault="00F90EC5" w:rsidP="00A358E1">
            <w:pPr>
              <w:spacing w:line="276" w:lineRule="auto"/>
              <w:ind w:right="30"/>
              <w:rPr>
                <w:sz w:val="20"/>
                <w:szCs w:val="20"/>
              </w:rPr>
            </w:pPr>
          </w:p>
        </w:tc>
        <w:tc>
          <w:tcPr>
            <w:tcW w:w="1674" w:type="dxa"/>
          </w:tcPr>
          <w:p w:rsidR="00F90EC5" w:rsidRPr="000269C4" w:rsidRDefault="00F90EC5" w:rsidP="00A358E1">
            <w:pPr>
              <w:pStyle w:val="TableParagraph"/>
              <w:spacing w:before="0" w:line="276" w:lineRule="auto"/>
              <w:ind w:left="0" w:right="30"/>
              <w:rPr>
                <w:sz w:val="20"/>
                <w:szCs w:val="20"/>
              </w:rPr>
            </w:pPr>
            <w:r>
              <w:rPr>
                <w:sz w:val="20"/>
              </w:rPr>
              <w:t>(A1 till E), enligt 4.1 §, F</w:t>
            </w:r>
          </w:p>
        </w:tc>
        <w:tc>
          <w:tcPr>
            <w:tcW w:w="597" w:type="dxa"/>
          </w:tcPr>
          <w:p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0508</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Plåt, vägbeläggningsblock och rännstenar gjorda av natursten för yttre vägbeläggning</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0509</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Vägbeläggningsblock av betong, kakel och rännstenar för yttre vägbeläggning</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0510</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Gatsten</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0511</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Vägbeläggningsdelar inklusive vägbeläggningsblock, gatsten, rännstenar (med undantag för produkter i grupperna 0508 och 0509), takfönster i glasbetong, golv i metallplåt, plåtgaller eller gallerplattor, golvbrädor och gångytor i trappor, massivt kakel, skifferplattor, mosaik och cementmosaikplattor</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IV (4)</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0512</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Vegetationsdelar för lågt trafikerade områden</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0513</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Skyddsanordningar för fordon – barriärer, krockskydd, flyttbara barriärer, linor och räcken</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0514</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Skyddsanordningar för skydd av fotgängare</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0515</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Trafiksignaler, permanenta varningslampor och trafiklyktor</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0516</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Stående vägmärken, utbytbara vägmärken, stolpar för vägmärken och trafiksignaler, reflekterande vägvisningsskyltar, barriärstolpar och styrningsutrustning utformad för permanent installation</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0517</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Förtillverkade horisontella vägmärken och vägbanereflektorer och reflekterande och optiska delar för horisontella vägmarkeringar</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0518</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Beläggningsmassa för horisontella vägmarkeringar, varmapplicerad termoplast, kallapplicerad plast med eller utan antisladdaggregat och med eller utan förblandade glaspärlor eller som släppts ut på marknaden med specificering av typen och proportionerna av glaspärlorna eller antisladdmaterialet</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0519</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Glaspärlor, antisladdmaterial och blandningar av de båda som används som strö-på-material för horisontella vägmärken</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0520</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Bullerskydd</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0521</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Bländskyddsutrustning för mötande trafik och yttre ljuskällor</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0522</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Reflektiva delar för att hindra djur från att ta sig in på vägarna</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lastRenderedPageBreak/>
              <w:t>0523</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Produkter för införande av led-, varnings- och signalmarkeringar för blinda</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0524</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Bindemedel och ämnen för att förbinda hinder och styrningsutrustning avsedd för permanent installation, förtillverkade horisontella vägmärken och vägmarkeringar</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rsidTr="008E04D0">
        <w:trPr>
          <w:jc w:val="center"/>
        </w:trPr>
        <w:tc>
          <w:tcPr>
            <w:tcW w:w="478" w:type="dxa"/>
            <w:vMerge w:val="restart"/>
          </w:tcPr>
          <w:p w:rsidR="00F90EC5" w:rsidRPr="000269C4" w:rsidRDefault="00F90EC5" w:rsidP="00A358E1">
            <w:pPr>
              <w:pStyle w:val="TableParagraph"/>
              <w:spacing w:before="0" w:line="276" w:lineRule="auto"/>
              <w:ind w:left="0" w:right="30"/>
              <w:rPr>
                <w:sz w:val="20"/>
                <w:szCs w:val="20"/>
              </w:rPr>
            </w:pPr>
            <w:r>
              <w:rPr>
                <w:sz w:val="20"/>
              </w:rPr>
              <w:t>0525</w:t>
            </w:r>
          </w:p>
        </w:tc>
        <w:tc>
          <w:tcPr>
            <w:tcW w:w="5436" w:type="dxa"/>
            <w:vMerge w:val="restart"/>
          </w:tcPr>
          <w:p w:rsidR="00F90EC5" w:rsidRPr="000269C4" w:rsidRDefault="00F90EC5" w:rsidP="00A358E1">
            <w:pPr>
              <w:pStyle w:val="TableParagraph"/>
              <w:spacing w:before="0" w:line="276" w:lineRule="auto"/>
              <w:ind w:left="0" w:right="30"/>
              <w:rPr>
                <w:sz w:val="20"/>
                <w:szCs w:val="20"/>
              </w:rPr>
            </w:pPr>
            <w:r>
              <w:rPr>
                <w:sz w:val="20"/>
              </w:rPr>
              <w:t>Särskilda produkter för ytbehandling av trafikerade områden</w:t>
            </w:r>
          </w:p>
        </w:tc>
        <w:tc>
          <w:tcPr>
            <w:tcW w:w="1674" w:type="dxa"/>
          </w:tcPr>
          <w:p w:rsidR="00F90EC5" w:rsidRPr="000269C4" w:rsidRDefault="00F90EC5"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F90EC5" w:rsidRPr="000269C4" w:rsidRDefault="00F90EC5" w:rsidP="00A358E1">
            <w:pPr>
              <w:pStyle w:val="TableParagraph"/>
              <w:spacing w:before="0" w:line="276" w:lineRule="auto"/>
              <w:ind w:left="0" w:right="30"/>
              <w:rPr>
                <w:sz w:val="20"/>
                <w:szCs w:val="20"/>
              </w:rPr>
            </w:pPr>
            <w:r>
              <w:rPr>
                <w:sz w:val="20"/>
              </w:rPr>
              <w:t>II+</w:t>
            </w:r>
          </w:p>
        </w:tc>
      </w:tr>
      <w:tr w:rsidR="00F90EC5" w:rsidRPr="000269C4" w:rsidTr="008E04D0">
        <w:trPr>
          <w:jc w:val="center"/>
        </w:trPr>
        <w:tc>
          <w:tcPr>
            <w:tcW w:w="478" w:type="dxa"/>
            <w:vMerge/>
            <w:tcBorders>
              <w:top w:val="nil"/>
            </w:tcBorders>
          </w:tcPr>
          <w:p w:rsidR="00F90EC5" w:rsidRPr="000269C4" w:rsidRDefault="00F90EC5" w:rsidP="00A358E1">
            <w:pPr>
              <w:spacing w:line="276" w:lineRule="auto"/>
              <w:ind w:right="30"/>
              <w:rPr>
                <w:sz w:val="20"/>
                <w:szCs w:val="20"/>
              </w:rPr>
            </w:pPr>
          </w:p>
        </w:tc>
        <w:tc>
          <w:tcPr>
            <w:tcW w:w="5436" w:type="dxa"/>
            <w:vMerge/>
            <w:tcBorders>
              <w:top w:val="nil"/>
            </w:tcBorders>
          </w:tcPr>
          <w:p w:rsidR="00F90EC5" w:rsidRPr="000269C4" w:rsidRDefault="00F90EC5" w:rsidP="00A358E1">
            <w:pPr>
              <w:spacing w:line="276" w:lineRule="auto"/>
              <w:ind w:right="30"/>
              <w:rPr>
                <w:sz w:val="20"/>
                <w:szCs w:val="20"/>
              </w:rPr>
            </w:pPr>
          </w:p>
        </w:tc>
        <w:tc>
          <w:tcPr>
            <w:tcW w:w="2271" w:type="dxa"/>
            <w:gridSpan w:val="2"/>
          </w:tcPr>
          <w:p w:rsidR="00F90EC5" w:rsidRPr="000269C4" w:rsidRDefault="00F90EC5" w:rsidP="00A358E1">
            <w:pPr>
              <w:pStyle w:val="TableParagraph"/>
              <w:spacing w:before="0" w:line="276" w:lineRule="auto"/>
              <w:ind w:left="0" w:right="30"/>
              <w:rPr>
                <w:sz w:val="20"/>
                <w:szCs w:val="20"/>
              </w:rPr>
            </w:pPr>
            <w:r>
              <w:rPr>
                <w:sz w:val="20"/>
              </w:rPr>
              <w:t>I syftet för vilket RFS tillämpas, klassificerad av RFC:</w:t>
            </w:r>
          </w:p>
        </w:tc>
      </w:tr>
      <w:tr w:rsidR="00F90EC5" w:rsidRPr="000269C4" w:rsidTr="008E04D0">
        <w:trPr>
          <w:jc w:val="center"/>
        </w:trPr>
        <w:tc>
          <w:tcPr>
            <w:tcW w:w="478" w:type="dxa"/>
            <w:vMerge/>
            <w:tcBorders>
              <w:top w:val="nil"/>
            </w:tcBorders>
          </w:tcPr>
          <w:p w:rsidR="00F90EC5" w:rsidRPr="000269C4" w:rsidRDefault="00F90EC5" w:rsidP="00A358E1">
            <w:pPr>
              <w:spacing w:line="276" w:lineRule="auto"/>
              <w:ind w:right="30"/>
              <w:rPr>
                <w:sz w:val="20"/>
                <w:szCs w:val="20"/>
              </w:rPr>
            </w:pPr>
          </w:p>
        </w:tc>
        <w:tc>
          <w:tcPr>
            <w:tcW w:w="5436" w:type="dxa"/>
            <w:vMerge/>
            <w:tcBorders>
              <w:top w:val="nil"/>
            </w:tcBorders>
          </w:tcPr>
          <w:p w:rsidR="00F90EC5" w:rsidRPr="000269C4" w:rsidRDefault="00F90EC5" w:rsidP="00A358E1">
            <w:pPr>
              <w:spacing w:line="276" w:lineRule="auto"/>
              <w:ind w:right="30"/>
              <w:rPr>
                <w:sz w:val="20"/>
                <w:szCs w:val="20"/>
              </w:rPr>
            </w:pPr>
          </w:p>
        </w:tc>
        <w:tc>
          <w:tcPr>
            <w:tcW w:w="1674" w:type="dxa"/>
          </w:tcPr>
          <w:p w:rsidR="00F90EC5" w:rsidRPr="00040138" w:rsidRDefault="00F90EC5" w:rsidP="00A358E1">
            <w:pPr>
              <w:pStyle w:val="TableParagraph"/>
              <w:spacing w:before="0" w:line="276" w:lineRule="auto"/>
              <w:ind w:left="0" w:right="30"/>
              <w:rPr>
                <w:sz w:val="20"/>
                <w:szCs w:val="20"/>
                <w:lang w:val="pt-PT"/>
              </w:rPr>
            </w:pPr>
            <w:r w:rsidRPr="00040138">
              <w:rPr>
                <w:sz w:val="20"/>
                <w:lang w:val="pt-PT"/>
              </w:rPr>
              <w:t>(A1FL, A2FL, BFL, CFL) enligt 4.2 a §</w:t>
            </w:r>
          </w:p>
        </w:tc>
        <w:tc>
          <w:tcPr>
            <w:tcW w:w="597" w:type="dxa"/>
          </w:tcPr>
          <w:p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rsidTr="008E04D0">
        <w:trPr>
          <w:jc w:val="center"/>
        </w:trPr>
        <w:tc>
          <w:tcPr>
            <w:tcW w:w="478" w:type="dxa"/>
            <w:vMerge/>
            <w:tcBorders>
              <w:top w:val="nil"/>
            </w:tcBorders>
          </w:tcPr>
          <w:p w:rsidR="00F90EC5" w:rsidRPr="000269C4" w:rsidRDefault="00F90EC5" w:rsidP="00A358E1">
            <w:pPr>
              <w:spacing w:line="276" w:lineRule="auto"/>
              <w:ind w:right="30"/>
              <w:rPr>
                <w:sz w:val="20"/>
                <w:szCs w:val="20"/>
              </w:rPr>
            </w:pPr>
          </w:p>
        </w:tc>
        <w:tc>
          <w:tcPr>
            <w:tcW w:w="5436" w:type="dxa"/>
            <w:vMerge/>
            <w:tcBorders>
              <w:top w:val="nil"/>
            </w:tcBorders>
          </w:tcPr>
          <w:p w:rsidR="00F90EC5" w:rsidRPr="000269C4" w:rsidRDefault="00F90EC5" w:rsidP="00A358E1">
            <w:pPr>
              <w:spacing w:line="276" w:lineRule="auto"/>
              <w:ind w:right="30"/>
              <w:rPr>
                <w:sz w:val="20"/>
                <w:szCs w:val="20"/>
              </w:rPr>
            </w:pPr>
          </w:p>
        </w:tc>
        <w:tc>
          <w:tcPr>
            <w:tcW w:w="1674" w:type="dxa"/>
          </w:tcPr>
          <w:p w:rsidR="00F90EC5" w:rsidRPr="000269C4" w:rsidRDefault="00F90EC5" w:rsidP="00A358E1">
            <w:pPr>
              <w:pStyle w:val="TableParagraph"/>
              <w:spacing w:before="0" w:line="276" w:lineRule="auto"/>
              <w:ind w:left="0" w:right="30"/>
              <w:rPr>
                <w:sz w:val="20"/>
                <w:szCs w:val="20"/>
              </w:rPr>
            </w:pPr>
            <w:r>
              <w:rPr>
                <w:sz w:val="20"/>
              </w:rPr>
              <w:t>(A1FL, A2FL, BFL, CFL) enligt 4.2 b §, DFL, EFL</w:t>
            </w:r>
          </w:p>
        </w:tc>
        <w:tc>
          <w:tcPr>
            <w:tcW w:w="597" w:type="dxa"/>
          </w:tcPr>
          <w:p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rsidTr="008E04D0">
        <w:trPr>
          <w:jc w:val="center"/>
        </w:trPr>
        <w:tc>
          <w:tcPr>
            <w:tcW w:w="478" w:type="dxa"/>
            <w:vMerge/>
            <w:tcBorders>
              <w:top w:val="nil"/>
            </w:tcBorders>
          </w:tcPr>
          <w:p w:rsidR="00F90EC5" w:rsidRPr="000269C4" w:rsidRDefault="00F90EC5" w:rsidP="00A358E1">
            <w:pPr>
              <w:spacing w:line="276" w:lineRule="auto"/>
              <w:ind w:right="30"/>
              <w:rPr>
                <w:sz w:val="20"/>
                <w:szCs w:val="20"/>
              </w:rPr>
            </w:pPr>
          </w:p>
        </w:tc>
        <w:tc>
          <w:tcPr>
            <w:tcW w:w="5436" w:type="dxa"/>
            <w:vMerge/>
            <w:tcBorders>
              <w:top w:val="nil"/>
            </w:tcBorders>
          </w:tcPr>
          <w:p w:rsidR="00F90EC5" w:rsidRPr="000269C4" w:rsidRDefault="00F90EC5" w:rsidP="00A358E1">
            <w:pPr>
              <w:spacing w:line="276" w:lineRule="auto"/>
              <w:ind w:right="30"/>
              <w:rPr>
                <w:sz w:val="20"/>
                <w:szCs w:val="20"/>
              </w:rPr>
            </w:pPr>
          </w:p>
        </w:tc>
        <w:tc>
          <w:tcPr>
            <w:tcW w:w="1674" w:type="dxa"/>
          </w:tcPr>
          <w:p w:rsidR="00F90EC5" w:rsidRPr="000269C4" w:rsidRDefault="00F90EC5" w:rsidP="00A358E1">
            <w:pPr>
              <w:pStyle w:val="TableParagraph"/>
              <w:spacing w:before="0" w:line="276" w:lineRule="auto"/>
              <w:ind w:left="0" w:right="30"/>
              <w:rPr>
                <w:sz w:val="20"/>
                <w:szCs w:val="20"/>
              </w:rPr>
            </w:pPr>
            <w:r>
              <w:rPr>
                <w:sz w:val="20"/>
              </w:rPr>
              <w:t>(A1FL till EFL) enligt 4.1 §, FFL</w:t>
            </w:r>
          </w:p>
        </w:tc>
        <w:tc>
          <w:tcPr>
            <w:tcW w:w="597" w:type="dxa"/>
          </w:tcPr>
          <w:p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rsidTr="00F90EC5">
        <w:trPr>
          <w:jc w:val="center"/>
        </w:trPr>
        <w:tc>
          <w:tcPr>
            <w:tcW w:w="8185" w:type="dxa"/>
            <w:gridSpan w:val="4"/>
          </w:tcPr>
          <w:p w:rsidR="00F90EC5" w:rsidRPr="000269C4" w:rsidRDefault="00F90EC5" w:rsidP="0060285B">
            <w:pPr>
              <w:pStyle w:val="TableParagraph"/>
              <w:keepNext/>
              <w:spacing w:before="0" w:line="276" w:lineRule="auto"/>
              <w:ind w:left="0" w:right="29"/>
              <w:jc w:val="center"/>
              <w:rPr>
                <w:b/>
                <w:sz w:val="20"/>
                <w:szCs w:val="20"/>
              </w:rPr>
            </w:pPr>
            <w:r>
              <w:rPr>
                <w:b/>
                <w:sz w:val="20"/>
              </w:rPr>
              <w:t>Master</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0601</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Belysningsmaster av stål, aluminium och fiberarmerad polymer</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0602</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Belysningsmaster av armerad betong och förspänd betong</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0603</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Trästolpar för luftledningar</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0604</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Andra förtillverkade master eller förtillverkade konstruktionsdelar för sådana för luftledningar, kontaktledningar, utrustning för teleteknik, vindturbiner och liknande anordningar</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rsidTr="00F90EC5">
        <w:trPr>
          <w:jc w:val="center"/>
        </w:trPr>
        <w:tc>
          <w:tcPr>
            <w:tcW w:w="8185" w:type="dxa"/>
            <w:gridSpan w:val="4"/>
          </w:tcPr>
          <w:p w:rsidR="00F90EC5" w:rsidRPr="000269C4" w:rsidRDefault="00F90EC5" w:rsidP="0060285B">
            <w:pPr>
              <w:pStyle w:val="TableParagraph"/>
              <w:keepNext/>
              <w:spacing w:before="0" w:line="276" w:lineRule="auto"/>
              <w:ind w:left="0" w:right="29"/>
              <w:jc w:val="center"/>
              <w:rPr>
                <w:b/>
                <w:sz w:val="20"/>
                <w:szCs w:val="20"/>
              </w:rPr>
            </w:pPr>
            <w:r>
              <w:rPr>
                <w:b/>
                <w:sz w:val="20"/>
              </w:rPr>
              <w:t>Byggprodukter för avloppsvatten</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0701</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Rör och rördelar av oarmerad betong, betong armerad med stålfibrer och armerad betong, med eller utan tätning, för avloppsrör</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rsidTr="008E04D0">
        <w:trPr>
          <w:jc w:val="center"/>
        </w:trPr>
        <w:tc>
          <w:tcPr>
            <w:tcW w:w="478" w:type="dxa"/>
          </w:tcPr>
          <w:p w:rsidR="00F90EC5" w:rsidRPr="000269C4" w:rsidRDefault="00F90EC5" w:rsidP="00A358E1">
            <w:pPr>
              <w:pStyle w:val="TableParagraph"/>
              <w:spacing w:before="0" w:line="276" w:lineRule="auto"/>
              <w:ind w:left="0" w:right="30"/>
              <w:jc w:val="center"/>
              <w:rPr>
                <w:sz w:val="20"/>
                <w:szCs w:val="20"/>
              </w:rPr>
            </w:pPr>
            <w:r>
              <w:rPr>
                <w:sz w:val="20"/>
              </w:rPr>
              <w:t>0702</w:t>
            </w:r>
          </w:p>
        </w:tc>
        <w:tc>
          <w:tcPr>
            <w:tcW w:w="5436" w:type="dxa"/>
          </w:tcPr>
          <w:p w:rsidR="00F90EC5" w:rsidRPr="000269C4" w:rsidRDefault="00F90EC5" w:rsidP="00A358E1">
            <w:pPr>
              <w:pStyle w:val="TableParagraph"/>
              <w:spacing w:before="0" w:line="276" w:lineRule="auto"/>
              <w:ind w:left="0" w:right="30"/>
              <w:rPr>
                <w:sz w:val="20"/>
                <w:szCs w:val="20"/>
              </w:rPr>
            </w:pPr>
            <w:r>
              <w:rPr>
                <w:sz w:val="20"/>
              </w:rPr>
              <w:t>Andra rör och rördelar och packningar, flödesregulatorer, slussar och vortexventiler för avloppsrör</w:t>
            </w:r>
          </w:p>
        </w:tc>
        <w:tc>
          <w:tcPr>
            <w:tcW w:w="1674" w:type="dxa"/>
          </w:tcPr>
          <w:p w:rsidR="00F90EC5" w:rsidRPr="000269C4" w:rsidRDefault="00F90EC5" w:rsidP="00A358E1">
            <w:pPr>
              <w:pStyle w:val="TableParagraph"/>
              <w:spacing w:before="0" w:line="276" w:lineRule="auto"/>
              <w:ind w:left="0" w:right="30"/>
              <w:rPr>
                <w:sz w:val="20"/>
                <w:szCs w:val="20"/>
              </w:rPr>
            </w:pPr>
          </w:p>
        </w:tc>
        <w:tc>
          <w:tcPr>
            <w:tcW w:w="597" w:type="dxa"/>
          </w:tcPr>
          <w:p w:rsidR="00F90EC5" w:rsidRPr="000269C4" w:rsidRDefault="00F90EC5" w:rsidP="00A358E1">
            <w:pPr>
              <w:pStyle w:val="TableParagraph"/>
              <w:spacing w:before="0" w:line="276" w:lineRule="auto"/>
              <w:ind w:left="0" w:right="30"/>
              <w:rPr>
                <w:sz w:val="20"/>
                <w:szCs w:val="20"/>
              </w:rPr>
            </w:pPr>
            <w:r>
              <w:rPr>
                <w:sz w:val="20"/>
              </w:rPr>
              <w:t>4</w:t>
            </w:r>
          </w:p>
        </w:tc>
      </w:tr>
      <w:tr w:rsidR="00A065E5" w:rsidRPr="000269C4" w:rsidTr="008E04D0">
        <w:trPr>
          <w:jc w:val="center"/>
        </w:trPr>
        <w:tc>
          <w:tcPr>
            <w:tcW w:w="478" w:type="dxa"/>
            <w:vMerge w:val="restart"/>
          </w:tcPr>
          <w:p w:rsidR="00A065E5" w:rsidRPr="000269C4" w:rsidRDefault="00A065E5" w:rsidP="00A358E1">
            <w:pPr>
              <w:pStyle w:val="TableParagraph"/>
              <w:spacing w:before="0" w:line="276" w:lineRule="auto"/>
              <w:ind w:left="0" w:right="30"/>
              <w:rPr>
                <w:sz w:val="20"/>
                <w:szCs w:val="20"/>
              </w:rPr>
            </w:pPr>
            <w:r>
              <w:rPr>
                <w:sz w:val="20"/>
              </w:rPr>
              <w:t>0703</w:t>
            </w:r>
          </w:p>
          <w:p w:rsidR="00A065E5" w:rsidRPr="000269C4" w:rsidRDefault="00A065E5" w:rsidP="00A358E1">
            <w:pPr>
              <w:spacing w:line="276" w:lineRule="auto"/>
              <w:ind w:right="30"/>
              <w:rPr>
                <w:sz w:val="20"/>
                <w:szCs w:val="20"/>
              </w:rPr>
            </w:pPr>
          </w:p>
          <w:p w:rsidR="00A065E5" w:rsidRPr="000269C4" w:rsidRDefault="00A065E5" w:rsidP="00A358E1">
            <w:pPr>
              <w:spacing w:line="276" w:lineRule="auto"/>
              <w:ind w:right="30"/>
              <w:rPr>
                <w:sz w:val="20"/>
                <w:szCs w:val="20"/>
              </w:rPr>
            </w:pPr>
            <w:r>
              <w:rPr>
                <w:sz w:val="20"/>
              </w:rPr>
              <w:t>0704</w:t>
            </w:r>
          </w:p>
          <w:p w:rsidR="00A065E5" w:rsidRPr="000269C4" w:rsidRDefault="00A065E5" w:rsidP="00A358E1">
            <w:pPr>
              <w:spacing w:line="276" w:lineRule="auto"/>
              <w:ind w:right="30"/>
              <w:rPr>
                <w:sz w:val="20"/>
                <w:szCs w:val="20"/>
              </w:rPr>
            </w:pPr>
          </w:p>
          <w:p w:rsidR="00A065E5" w:rsidRPr="000269C4" w:rsidRDefault="00A065E5" w:rsidP="00A358E1">
            <w:pPr>
              <w:pStyle w:val="TableParagraph"/>
              <w:spacing w:before="0" w:line="276" w:lineRule="auto"/>
              <w:ind w:left="0" w:right="30"/>
              <w:rPr>
                <w:sz w:val="20"/>
                <w:szCs w:val="20"/>
              </w:rPr>
            </w:pPr>
            <w:r>
              <w:rPr>
                <w:sz w:val="20"/>
              </w:rPr>
              <w:t>0705</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pStyle w:val="TableParagraph"/>
              <w:spacing w:before="0" w:line="276" w:lineRule="auto"/>
              <w:ind w:left="0" w:right="30"/>
              <w:rPr>
                <w:sz w:val="20"/>
                <w:szCs w:val="20"/>
              </w:rPr>
            </w:pPr>
            <w:r>
              <w:rPr>
                <w:sz w:val="20"/>
              </w:rPr>
              <w:t>0706</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spacing w:line="276" w:lineRule="auto"/>
              <w:ind w:right="30"/>
              <w:rPr>
                <w:sz w:val="20"/>
                <w:szCs w:val="20"/>
              </w:rPr>
            </w:pPr>
            <w:r>
              <w:rPr>
                <w:sz w:val="20"/>
              </w:rPr>
              <w:t>0707</w:t>
            </w:r>
          </w:p>
        </w:tc>
        <w:tc>
          <w:tcPr>
            <w:tcW w:w="5436" w:type="dxa"/>
            <w:vMerge w:val="restart"/>
          </w:tcPr>
          <w:p w:rsidR="00A065E5" w:rsidRPr="000269C4" w:rsidRDefault="00A065E5" w:rsidP="00A358E1">
            <w:pPr>
              <w:pStyle w:val="TableParagraph"/>
              <w:spacing w:before="0" w:line="276" w:lineRule="auto"/>
              <w:ind w:left="0" w:right="30"/>
              <w:rPr>
                <w:sz w:val="20"/>
                <w:szCs w:val="20"/>
              </w:rPr>
            </w:pPr>
            <w:r>
              <w:rPr>
                <w:sz w:val="20"/>
              </w:rPr>
              <w:t>Rör och rördelar för avloppsrör i byggnader</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pStyle w:val="TableParagraph"/>
              <w:spacing w:before="0" w:line="276" w:lineRule="auto"/>
              <w:ind w:left="0" w:right="30"/>
              <w:rPr>
                <w:sz w:val="20"/>
                <w:szCs w:val="20"/>
              </w:rPr>
            </w:pPr>
            <w:r>
              <w:rPr>
                <w:sz w:val="20"/>
              </w:rPr>
              <w:t>Inspektionsbrunnar för avloppsrör</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pStyle w:val="TableParagraph"/>
              <w:spacing w:before="0" w:line="276" w:lineRule="auto"/>
              <w:ind w:left="0" w:right="30"/>
              <w:rPr>
                <w:sz w:val="20"/>
                <w:szCs w:val="20"/>
              </w:rPr>
            </w:pPr>
            <w:r>
              <w:rPr>
                <w:sz w:val="20"/>
              </w:rPr>
              <w:t>Steg, lejdare och räcken i inspektionsbrunnar</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pStyle w:val="TableParagraph"/>
              <w:spacing w:before="0" w:line="276" w:lineRule="auto"/>
              <w:ind w:left="0" w:right="30"/>
              <w:rPr>
                <w:sz w:val="20"/>
                <w:szCs w:val="20"/>
              </w:rPr>
            </w:pPr>
            <w:r>
              <w:rPr>
                <w:sz w:val="20"/>
              </w:rPr>
              <w:t>Ventilationsrör med luftningsventiler för avloppsrör i byggnader</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spacing w:line="276" w:lineRule="auto"/>
              <w:ind w:right="30"/>
              <w:rPr>
                <w:sz w:val="20"/>
                <w:szCs w:val="20"/>
              </w:rPr>
            </w:pPr>
            <w:r>
              <w:rPr>
                <w:sz w:val="20"/>
              </w:rPr>
              <w:t>Luktlås och avskiljare för avloppsvatten från byggnader och byggnadsverk</w:t>
            </w:r>
          </w:p>
        </w:tc>
        <w:tc>
          <w:tcPr>
            <w:tcW w:w="1674" w:type="dxa"/>
          </w:tcPr>
          <w:p w:rsidR="00A065E5" w:rsidRPr="000269C4" w:rsidRDefault="00A065E5"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IV (4)</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2271" w:type="dxa"/>
            <w:gridSpan w:val="2"/>
          </w:tcPr>
          <w:p w:rsidR="00A065E5" w:rsidRPr="000269C4" w:rsidRDefault="00A065E5" w:rsidP="00A358E1">
            <w:pPr>
              <w:pStyle w:val="TableParagraph"/>
              <w:spacing w:before="0" w:line="276" w:lineRule="auto"/>
              <w:ind w:left="0" w:right="30"/>
              <w:rPr>
                <w:sz w:val="20"/>
                <w:szCs w:val="20"/>
              </w:rPr>
            </w:pPr>
            <w:r>
              <w:rPr>
                <w:sz w:val="20"/>
              </w:rPr>
              <w:t>För det syfte för vilket RFS gäller, klassificerad enligt RFC:</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1674" w:type="dxa"/>
          </w:tcPr>
          <w:p w:rsidR="00A065E5" w:rsidRPr="000269C4" w:rsidRDefault="00A065E5" w:rsidP="00A358E1">
            <w:pPr>
              <w:pStyle w:val="TableParagraph"/>
              <w:spacing w:before="0" w:line="276" w:lineRule="auto"/>
              <w:ind w:left="0" w:right="30"/>
              <w:rPr>
                <w:sz w:val="20"/>
                <w:szCs w:val="20"/>
              </w:rPr>
            </w:pPr>
            <w:r>
              <w:rPr>
                <w:sz w:val="20"/>
              </w:rPr>
              <w:t>RFC med förbehåll för ändringar i produktionen enligt 4.2 a §</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1</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1674" w:type="dxa"/>
          </w:tcPr>
          <w:p w:rsidR="00A065E5" w:rsidRPr="000269C4" w:rsidRDefault="00A065E5" w:rsidP="00A358E1">
            <w:pPr>
              <w:pStyle w:val="TableParagraph"/>
              <w:spacing w:before="0" w:line="276" w:lineRule="auto"/>
              <w:ind w:left="0" w:right="30"/>
              <w:rPr>
                <w:sz w:val="20"/>
                <w:szCs w:val="20"/>
              </w:rPr>
            </w:pPr>
            <w:r>
              <w:rPr>
                <w:sz w:val="20"/>
              </w:rPr>
              <w:t>RFC klassificerad utan tidigare testning enligt 4.1 §</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4</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1674" w:type="dxa"/>
          </w:tcPr>
          <w:p w:rsidR="00A065E5" w:rsidRPr="000269C4" w:rsidRDefault="00A065E5" w:rsidP="00A358E1">
            <w:pPr>
              <w:pStyle w:val="TableParagraph"/>
              <w:spacing w:before="0" w:line="276" w:lineRule="auto"/>
              <w:ind w:left="0" w:right="30"/>
              <w:rPr>
                <w:sz w:val="20"/>
                <w:szCs w:val="20"/>
              </w:rPr>
            </w:pPr>
            <w:r>
              <w:rPr>
                <w:sz w:val="20"/>
              </w:rPr>
              <w:t>En annan RFC än den ovan enligt 4.2 b §</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3</w:t>
            </w:r>
          </w:p>
        </w:tc>
      </w:tr>
      <w:tr w:rsidR="00A065E5" w:rsidRPr="000269C4" w:rsidTr="008E04D0">
        <w:trPr>
          <w:jc w:val="center"/>
        </w:trPr>
        <w:tc>
          <w:tcPr>
            <w:tcW w:w="478" w:type="dxa"/>
            <w:vMerge w:val="restart"/>
          </w:tcPr>
          <w:p w:rsidR="00A065E5" w:rsidRPr="000269C4" w:rsidRDefault="00A065E5" w:rsidP="00A358E1">
            <w:pPr>
              <w:pStyle w:val="TableParagraph"/>
              <w:spacing w:before="0" w:line="276" w:lineRule="auto"/>
              <w:ind w:left="0" w:right="30"/>
              <w:rPr>
                <w:sz w:val="20"/>
                <w:szCs w:val="20"/>
              </w:rPr>
            </w:pPr>
            <w:r>
              <w:rPr>
                <w:sz w:val="20"/>
              </w:rPr>
              <w:t>0708</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spacing w:line="276" w:lineRule="auto"/>
              <w:ind w:right="30"/>
              <w:rPr>
                <w:sz w:val="20"/>
                <w:szCs w:val="20"/>
              </w:rPr>
            </w:pPr>
            <w:r>
              <w:rPr>
                <w:sz w:val="20"/>
              </w:rPr>
              <w:t>0709</w:t>
            </w:r>
          </w:p>
          <w:p w:rsidR="00A065E5" w:rsidRPr="000269C4" w:rsidRDefault="00A065E5" w:rsidP="00A358E1">
            <w:pPr>
              <w:spacing w:line="276" w:lineRule="auto"/>
              <w:ind w:right="30"/>
              <w:rPr>
                <w:sz w:val="20"/>
                <w:szCs w:val="20"/>
              </w:rPr>
            </w:pPr>
          </w:p>
          <w:p w:rsidR="00A065E5" w:rsidRPr="000269C4" w:rsidRDefault="00A065E5" w:rsidP="00A358E1">
            <w:pPr>
              <w:spacing w:line="276" w:lineRule="auto"/>
              <w:ind w:right="30"/>
              <w:rPr>
                <w:sz w:val="20"/>
                <w:szCs w:val="20"/>
              </w:rPr>
            </w:pPr>
          </w:p>
          <w:p w:rsidR="00A065E5" w:rsidRPr="000269C4" w:rsidRDefault="00A065E5" w:rsidP="00A358E1">
            <w:pPr>
              <w:pStyle w:val="TableParagraph"/>
              <w:spacing w:before="0" w:line="276" w:lineRule="auto"/>
              <w:ind w:left="0" w:right="30"/>
              <w:rPr>
                <w:sz w:val="20"/>
                <w:szCs w:val="20"/>
              </w:rPr>
            </w:pPr>
            <w:r>
              <w:rPr>
                <w:sz w:val="20"/>
              </w:rPr>
              <w:t>0710</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spacing w:line="276" w:lineRule="auto"/>
              <w:ind w:right="30"/>
              <w:rPr>
                <w:sz w:val="20"/>
                <w:szCs w:val="20"/>
              </w:rPr>
            </w:pPr>
            <w:r>
              <w:rPr>
                <w:sz w:val="20"/>
              </w:rPr>
              <w:t>0711</w:t>
            </w:r>
          </w:p>
        </w:tc>
        <w:tc>
          <w:tcPr>
            <w:tcW w:w="5436" w:type="dxa"/>
            <w:vMerge w:val="restart"/>
          </w:tcPr>
          <w:p w:rsidR="00A065E5" w:rsidRPr="000269C4" w:rsidRDefault="00A065E5" w:rsidP="00A358E1">
            <w:pPr>
              <w:pStyle w:val="TableParagraph"/>
              <w:spacing w:before="0" w:line="276" w:lineRule="auto"/>
              <w:ind w:left="0" w:right="30"/>
              <w:rPr>
                <w:sz w:val="20"/>
                <w:szCs w:val="20"/>
              </w:rPr>
            </w:pPr>
            <w:r>
              <w:rPr>
                <w:sz w:val="20"/>
              </w:rPr>
              <w:lastRenderedPageBreak/>
              <w:t>Spillvattenpumpstationer och lyftanordningar för flytande avfall</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pStyle w:val="TableParagraph"/>
              <w:spacing w:before="0" w:line="276" w:lineRule="auto"/>
              <w:ind w:left="0" w:right="30"/>
              <w:rPr>
                <w:sz w:val="20"/>
                <w:szCs w:val="20"/>
              </w:rPr>
            </w:pPr>
            <w:r>
              <w:rPr>
                <w:sz w:val="20"/>
              </w:rPr>
              <w:t>System och delar av inhemska reningsverk och reningsverk för byggarbetsplatser</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pStyle w:val="TableParagraph"/>
              <w:spacing w:before="0" w:line="276" w:lineRule="auto"/>
              <w:ind w:left="0" w:right="30"/>
              <w:rPr>
                <w:sz w:val="20"/>
                <w:szCs w:val="20"/>
              </w:rPr>
            </w:pPr>
            <w:r>
              <w:rPr>
                <w:sz w:val="20"/>
              </w:rPr>
              <w:t>Septiktankar</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spacing w:line="276" w:lineRule="auto"/>
              <w:ind w:right="30"/>
              <w:rPr>
                <w:sz w:val="20"/>
                <w:szCs w:val="20"/>
              </w:rPr>
            </w:pPr>
            <w:r>
              <w:rPr>
                <w:sz w:val="20"/>
              </w:rPr>
              <w:t>Förtillverkade dräneringskanaler (diken) för vägar</w:t>
            </w:r>
          </w:p>
        </w:tc>
        <w:tc>
          <w:tcPr>
            <w:tcW w:w="1674" w:type="dxa"/>
          </w:tcPr>
          <w:p w:rsidR="00A065E5" w:rsidRPr="000269C4" w:rsidRDefault="00A065E5" w:rsidP="00A358E1">
            <w:pPr>
              <w:pStyle w:val="TableParagraph"/>
              <w:spacing w:before="0" w:line="276" w:lineRule="auto"/>
              <w:ind w:left="0" w:right="30"/>
              <w:rPr>
                <w:sz w:val="20"/>
                <w:szCs w:val="20"/>
              </w:rPr>
            </w:pPr>
            <w:r>
              <w:rPr>
                <w:sz w:val="20"/>
              </w:rPr>
              <w:lastRenderedPageBreak/>
              <w:t>För grundläggande syften</w:t>
            </w:r>
            <w:r>
              <w:rPr>
                <w:sz w:val="20"/>
                <w:vertAlign w:val="superscript"/>
              </w:rPr>
              <w:t>d</w:t>
            </w:r>
            <w:r>
              <w:rPr>
                <w:sz w:val="20"/>
              </w:rPr>
              <w:t>)</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3</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2271" w:type="dxa"/>
            <w:gridSpan w:val="2"/>
          </w:tcPr>
          <w:p w:rsidR="00A065E5" w:rsidRPr="000269C4" w:rsidRDefault="00A065E5" w:rsidP="00A358E1">
            <w:pPr>
              <w:pStyle w:val="TableParagraph"/>
              <w:spacing w:before="0" w:line="276" w:lineRule="auto"/>
              <w:ind w:left="0" w:right="30"/>
              <w:rPr>
                <w:sz w:val="20"/>
                <w:szCs w:val="20"/>
              </w:rPr>
            </w:pPr>
            <w:r>
              <w:rPr>
                <w:sz w:val="20"/>
              </w:rPr>
              <w:t xml:space="preserve">För det syfte för vilket RFS gäller, klassificerad enligt </w:t>
            </w:r>
            <w:r>
              <w:rPr>
                <w:sz w:val="20"/>
              </w:rPr>
              <w:lastRenderedPageBreak/>
              <w:t>RFC:</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1674" w:type="dxa"/>
          </w:tcPr>
          <w:p w:rsidR="00A065E5" w:rsidRPr="000269C4" w:rsidRDefault="00A065E5" w:rsidP="00A358E1">
            <w:pPr>
              <w:pStyle w:val="TableParagraph"/>
              <w:spacing w:before="0" w:line="276" w:lineRule="auto"/>
              <w:ind w:left="0" w:right="30"/>
              <w:rPr>
                <w:sz w:val="20"/>
                <w:szCs w:val="20"/>
              </w:rPr>
            </w:pPr>
            <w:r>
              <w:rPr>
                <w:sz w:val="20"/>
              </w:rPr>
              <w:t>RFC med förbehåll för ändringar i produktionen enligt 4.2 a §</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1</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1674" w:type="dxa"/>
          </w:tcPr>
          <w:p w:rsidR="00A065E5" w:rsidRPr="000269C4" w:rsidRDefault="00A065E5" w:rsidP="00A358E1">
            <w:pPr>
              <w:pStyle w:val="TableParagraph"/>
              <w:spacing w:before="0" w:line="276" w:lineRule="auto"/>
              <w:ind w:left="0" w:right="30"/>
              <w:rPr>
                <w:sz w:val="20"/>
                <w:szCs w:val="20"/>
              </w:rPr>
            </w:pPr>
            <w:r>
              <w:rPr>
                <w:sz w:val="20"/>
              </w:rPr>
              <w:t>RFC klassificerad utan tidigare testning enligt 4.1 §</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4</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1674" w:type="dxa"/>
          </w:tcPr>
          <w:p w:rsidR="00A065E5" w:rsidRPr="000269C4" w:rsidRDefault="00A065E5" w:rsidP="00A358E1">
            <w:pPr>
              <w:pStyle w:val="TableParagraph"/>
              <w:spacing w:before="0" w:line="276" w:lineRule="auto"/>
              <w:ind w:left="0" w:right="30"/>
              <w:rPr>
                <w:sz w:val="20"/>
                <w:szCs w:val="20"/>
              </w:rPr>
            </w:pPr>
            <w:r>
              <w:rPr>
                <w:sz w:val="20"/>
              </w:rPr>
              <w:t>En annan RFC än den ovan enligt 4.2 b §</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0712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Inspektionsbrunnsluckor och dagvattenbrunnar för vägar</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För det syfte för vilket RFS gäller, klassificerad enligt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RFC med förbehåll för ändringar i produktionen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RFC klassificerad utan tidigare testning enligt 4.1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En annan RFC än den ovan enligt 4.2 b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0713</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Latrintankar</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För det syfte för vilket RFS gäller, klassificerad enligt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RFC med förbehåll för ändringar i produktionen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RFC klassificerad utan tidigare testning enligt 4.1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En annan RFC än den ovan enligt 4.2 b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0714</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Golvbrunnar</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För det syfte för vilket RFS gäller, klassificerad enligt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RFC med förbehåll för ändringar i produktionen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 xml:space="preserve">RFC klassificerad utan tidigare </w:t>
            </w:r>
            <w:r>
              <w:rPr>
                <w:sz w:val="20"/>
              </w:rPr>
              <w:lastRenderedPageBreak/>
              <w:t>testning enligt 4.1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lastRenderedPageBreak/>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En annan RFC än den ovan enligt 4.2 b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0715</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Kulvertar tillverkade av betong</w:t>
            </w:r>
            <w:r>
              <w:rPr>
                <w:sz w:val="20"/>
                <w:vertAlign w:val="superscript"/>
              </w:rPr>
              <w:t>c</w:t>
            </w:r>
            <w:r>
              <w:rPr>
                <w:sz w:val="20"/>
              </w:rPr>
              <w:t>)</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Efter syfte</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Strukturell</w:t>
            </w:r>
            <w:r>
              <w:rPr>
                <w:sz w:val="20"/>
                <w:vertAlign w:val="superscript"/>
              </w:rPr>
              <w:t>b</w:t>
            </w:r>
            <w:r>
              <w:rPr>
                <w:sz w:val="20"/>
              </w:rPr>
              <w:t>) – stora kulvertar</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Last – små kulvertar</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0716</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Dräneringsrör och dämpningsblock</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Lager för konstruktion</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0801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Sfäriskt eller cylindriskt lager med PTFE</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0802</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Andra lager för konstruktion av byggnader och byggnadsverk där deformation av lagren skulle göra byggnaden eller en del därav obrukbar eller begränsa dess användbarhet</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0803</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Lager för andra byggnadskonstruktioner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0804</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Anti-seismisk utrustning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Ballast</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0901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Ballast för betong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0902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Aggregat för murbruk</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Efter syfte:</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murbruk till murverk</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övriga typer av murbruk</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0903</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Lättaggregat för betong, murbruk och injekteringsbruk</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Efter syfte:</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betong, murbruk till murverk och injekteringsbruk</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övriga typer av murbruk</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0904</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Aggregat för grundlager för sliprar och konstruktion av banvallar</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Efter spårtyp:</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höghastighetsspår</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övriga typer av spår</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0905</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Aggregat för ocementerade material och för hydrauliskt cementerade material för väganläggning</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Efter syfte:</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konstruktion av vägar med trafikbelastningsklass I, II, III och IV</w:t>
            </w:r>
            <w:r>
              <w:rPr>
                <w:sz w:val="20"/>
                <w:vertAlign w:val="superscript"/>
              </w:rPr>
              <w:t>10</w:t>
            </w:r>
            <w:r>
              <w:rPr>
                <w:sz w:val="20"/>
              </w:rPr>
              <w:t>) och konstruktion av landningsbanor på flygplatser</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konstruktion av vägar med trafikbelastningsklass V och VI</w:t>
            </w:r>
            <w:r>
              <w:rPr>
                <w:sz w:val="20"/>
                <w:vertAlign w:val="superscript"/>
              </w:rPr>
              <w:t>10</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0906</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Hydrauliskt cementerade och ocementerade blandningar för anläggning av vägar och andra trafikerade områden</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Efter syfte:</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konstruktion av vägar med trafikbelastningskla</w:t>
            </w:r>
            <w:r>
              <w:rPr>
                <w:sz w:val="20"/>
              </w:rPr>
              <w:lastRenderedPageBreak/>
              <w:t>ss I, II, III och IV</w:t>
            </w:r>
            <w:r>
              <w:rPr>
                <w:sz w:val="20"/>
                <w:vertAlign w:val="superscript"/>
              </w:rPr>
              <w:t>10</w:t>
            </w:r>
            <w:r>
              <w:rPr>
                <w:sz w:val="20"/>
              </w:rPr>
              <w:t>) och konstruktion av landningsbanor på flygplatser</w:t>
            </w:r>
          </w:p>
        </w:tc>
        <w:tc>
          <w:tcPr>
            <w:tcW w:w="597" w:type="dxa"/>
          </w:tcPr>
          <w:p w:rsidR="00C155AB" w:rsidRPr="000269C4" w:rsidRDefault="00C155AB" w:rsidP="00A358E1">
            <w:pPr>
              <w:pStyle w:val="TableParagraph"/>
              <w:spacing w:before="0" w:line="276" w:lineRule="auto"/>
              <w:ind w:left="0" w:right="30"/>
              <w:rPr>
                <w:sz w:val="20"/>
                <w:szCs w:val="20"/>
              </w:rPr>
            </w:pPr>
            <w:r>
              <w:rPr>
                <w:sz w:val="20"/>
              </w:rPr>
              <w:lastRenderedPageBreak/>
              <w:t>II+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konstruktion av vägar med trafikbelastningsklass V och VI</w:t>
            </w:r>
            <w:r>
              <w:rPr>
                <w:sz w:val="20"/>
                <w:vertAlign w:val="superscript"/>
              </w:rPr>
              <w:t>10</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202C6" w:rsidRPr="000269C4" w:rsidTr="008E04D0">
        <w:trPr>
          <w:jc w:val="center"/>
        </w:trPr>
        <w:tc>
          <w:tcPr>
            <w:tcW w:w="478" w:type="dxa"/>
            <w:vMerge w:val="restart"/>
          </w:tcPr>
          <w:p w:rsidR="00C202C6" w:rsidRPr="000269C4" w:rsidRDefault="00C202C6" w:rsidP="00A358E1">
            <w:pPr>
              <w:pStyle w:val="TableParagraph"/>
              <w:spacing w:before="0" w:line="276" w:lineRule="auto"/>
              <w:ind w:left="0" w:right="30"/>
              <w:jc w:val="center"/>
              <w:rPr>
                <w:sz w:val="20"/>
                <w:szCs w:val="20"/>
              </w:rPr>
            </w:pPr>
            <w:r>
              <w:rPr>
                <w:sz w:val="20"/>
              </w:rPr>
              <w:t>0907</w:t>
            </w:r>
          </w:p>
        </w:tc>
        <w:tc>
          <w:tcPr>
            <w:tcW w:w="5436" w:type="dxa"/>
            <w:vMerge w:val="restart"/>
          </w:tcPr>
          <w:p w:rsidR="00C202C6" w:rsidRPr="000269C4" w:rsidRDefault="00C202C6" w:rsidP="00A358E1">
            <w:pPr>
              <w:pStyle w:val="TableParagraph"/>
              <w:spacing w:before="0" w:line="276" w:lineRule="auto"/>
              <w:ind w:left="0" w:right="30"/>
              <w:rPr>
                <w:sz w:val="20"/>
                <w:szCs w:val="20"/>
              </w:rPr>
            </w:pPr>
            <w:r>
              <w:rPr>
                <w:sz w:val="20"/>
              </w:rPr>
              <w:t>Aggregat för asfaltsmassa och för ytbehandlingar för vägar, flygplatser och andra trafikerade områden</w:t>
            </w:r>
          </w:p>
        </w:tc>
        <w:tc>
          <w:tcPr>
            <w:tcW w:w="2271" w:type="dxa"/>
            <w:gridSpan w:val="2"/>
          </w:tcPr>
          <w:p w:rsidR="00C202C6" w:rsidRPr="000269C4" w:rsidRDefault="00C202C6" w:rsidP="00A358E1">
            <w:pPr>
              <w:pStyle w:val="TableParagraph"/>
              <w:spacing w:before="0" w:line="276" w:lineRule="auto"/>
              <w:ind w:left="0" w:right="30"/>
              <w:rPr>
                <w:sz w:val="20"/>
                <w:szCs w:val="20"/>
              </w:rPr>
            </w:pPr>
            <w:r>
              <w:rPr>
                <w:sz w:val="20"/>
              </w:rPr>
              <w:t>Efter syfte:</w:t>
            </w:r>
          </w:p>
        </w:tc>
      </w:tr>
      <w:tr w:rsidR="00C202C6" w:rsidRPr="000269C4" w:rsidTr="008E04D0">
        <w:trPr>
          <w:jc w:val="center"/>
        </w:trPr>
        <w:tc>
          <w:tcPr>
            <w:tcW w:w="478" w:type="dxa"/>
            <w:vMerge/>
          </w:tcPr>
          <w:p w:rsidR="00C202C6" w:rsidRPr="000269C4" w:rsidRDefault="00C202C6" w:rsidP="00A358E1">
            <w:pPr>
              <w:pStyle w:val="TableParagraph"/>
              <w:spacing w:before="0" w:line="276" w:lineRule="auto"/>
              <w:ind w:left="0" w:right="30"/>
              <w:rPr>
                <w:sz w:val="20"/>
                <w:szCs w:val="20"/>
              </w:rPr>
            </w:pPr>
          </w:p>
        </w:tc>
        <w:tc>
          <w:tcPr>
            <w:tcW w:w="5436" w:type="dxa"/>
            <w:vMerge/>
          </w:tcPr>
          <w:p w:rsidR="00C202C6" w:rsidRPr="000269C4" w:rsidRDefault="00C202C6" w:rsidP="00A358E1">
            <w:pPr>
              <w:pStyle w:val="TableParagraph"/>
              <w:spacing w:before="0" w:line="276" w:lineRule="auto"/>
              <w:ind w:left="0" w:right="30"/>
              <w:rPr>
                <w:sz w:val="20"/>
                <w:szCs w:val="20"/>
              </w:rPr>
            </w:pPr>
          </w:p>
        </w:tc>
        <w:tc>
          <w:tcPr>
            <w:tcW w:w="1674" w:type="dxa"/>
          </w:tcPr>
          <w:p w:rsidR="00C202C6" w:rsidRPr="000269C4" w:rsidRDefault="00C202C6" w:rsidP="00A358E1">
            <w:pPr>
              <w:pStyle w:val="TableParagraph"/>
              <w:spacing w:before="0" w:line="276" w:lineRule="auto"/>
              <w:ind w:left="0" w:right="30"/>
              <w:rPr>
                <w:sz w:val="20"/>
                <w:szCs w:val="20"/>
              </w:rPr>
            </w:pPr>
            <w:r>
              <w:rPr>
                <w:sz w:val="20"/>
              </w:rPr>
              <w:t>för slitna skikt</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2+</w:t>
            </w:r>
          </w:p>
        </w:tc>
      </w:tr>
      <w:tr w:rsidR="00C202C6" w:rsidRPr="000269C4" w:rsidTr="002F5637">
        <w:trPr>
          <w:jc w:val="center"/>
        </w:trPr>
        <w:tc>
          <w:tcPr>
            <w:tcW w:w="478" w:type="dxa"/>
            <w:vMerge/>
          </w:tcPr>
          <w:p w:rsidR="00C202C6" w:rsidRPr="000269C4" w:rsidRDefault="00C202C6" w:rsidP="00A358E1">
            <w:pPr>
              <w:spacing w:line="276" w:lineRule="auto"/>
              <w:ind w:right="30"/>
              <w:rPr>
                <w:sz w:val="20"/>
                <w:szCs w:val="20"/>
              </w:rPr>
            </w:pPr>
          </w:p>
        </w:tc>
        <w:tc>
          <w:tcPr>
            <w:tcW w:w="5436" w:type="dxa"/>
            <w:vMerge/>
          </w:tcPr>
          <w:p w:rsidR="00C202C6" w:rsidRPr="000269C4" w:rsidRDefault="00C202C6" w:rsidP="00A358E1">
            <w:pPr>
              <w:spacing w:line="276" w:lineRule="auto"/>
              <w:ind w:right="30"/>
              <w:rPr>
                <w:sz w:val="20"/>
                <w:szCs w:val="20"/>
              </w:rPr>
            </w:pPr>
          </w:p>
        </w:tc>
        <w:tc>
          <w:tcPr>
            <w:tcW w:w="1674" w:type="dxa"/>
          </w:tcPr>
          <w:p w:rsidR="00C202C6" w:rsidRPr="000269C4" w:rsidRDefault="00C202C6" w:rsidP="00A358E1">
            <w:pPr>
              <w:pStyle w:val="TableParagraph"/>
              <w:spacing w:before="0" w:line="276" w:lineRule="auto"/>
              <w:ind w:left="0" w:right="30"/>
              <w:rPr>
                <w:sz w:val="20"/>
                <w:szCs w:val="20"/>
              </w:rPr>
            </w:pPr>
            <w:r>
              <w:rPr>
                <w:sz w:val="20"/>
              </w:rPr>
              <w:t>för övriga skikt</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4</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Cement, kalk och andra bindemedel</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1001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Cement och normalt blandad cement för framställning av betong, murbruk, injekteringsbruk (fogbruk) och andra blandningar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1002</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Specialcement som är beständig mot låga temperaturer, vit cement, cement som är beständig mot svavel och havsvatten, lågalkalisk cement, kalciumaluminatcement med mycket låg hydratiseringsvärme, slaggcement med låg initial styrka, murcement och vägcement för framställning av betong, murbruk, injekteringsbruk (fogbruk) och andra blandningar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1003</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Byggnadskalk inbegripet osläckt kalk, dolomitkalk och hydraulisk kalk för framställning av betong, murbruk, injekteringsbruk (fogbruk) och andra blandningar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1004</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Hydrauliska bindemedel för framställning av blandningar för fundamentskikt för trafikerade områden och hydrauliska bindemedel för tillverkning av murbruk</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1005</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Blandad cement för framställning av betong, murbruk, injekteringsbruk (fogbruk) och andra blandningar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Betong, murbruk, injekteringsblandningar, tillsatser och tillsatsmedel</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1101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Betong som framställts i fasta eller mobila betongblandningsanläggningar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1102</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Sprutbetong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1103</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Blandningar för injekteringsbruk (fogbruk)</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1104</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Fabriksframställt murbruk för murning och andra ämnen för murning</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Efter typ:</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föreslaget murbruk</w:t>
            </w:r>
            <w:r>
              <w:rPr>
                <w:sz w:val="20"/>
                <w:vertAlign w:val="superscript"/>
              </w:rPr>
              <w:t>g</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murbruk med föreskriven sammansättning</w:t>
            </w:r>
            <w:r>
              <w:rPr>
                <w:sz w:val="20"/>
                <w:vertAlign w:val="superscript"/>
              </w:rPr>
              <w:t>g</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övriga ämnen</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1105</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Fabriksframställt murbruk för inre och yttre beläggningar som baseras på oorganiska bindemedel, inklusive murbruk för värmeisolering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1106</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Fabriksframställt murbruk för andra beläggningar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1107</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Tillsatsmedel till betong och murbruk, inklusive injekteringsbruk</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Efter typ:</w:t>
            </w:r>
            <w:r>
              <w:rPr>
                <w:sz w:val="20"/>
                <w:vertAlign w:val="superscript"/>
              </w:rPr>
              <w:t>h</w:t>
            </w:r>
            <w:r>
              <w:rPr>
                <w:sz w:val="20"/>
              </w:rPr>
              <w:t>)</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typ I</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typ I</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1108</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Tillsatser till betong, murbruk och fogbruk samt tillsatser till injekteringsbruk för förspänning och förstärkning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lastRenderedPageBreak/>
              <w:t>Produkter för förstärkning och förspänning av betong</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1201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Stänger, stavar, tandade stålremsor, nät och spatial (av fackverkskonstruktion) förstärkning av stål eller sammansatta material, och produkter som framställts på industriell väg genom formning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1202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Fibrer för att öka styrkan hos betong och murbruk, inklusive injekteringsbruk (spridd förstärkning)</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Efter syfte:</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betong och murbruk för byggnadsändamål</w:t>
            </w:r>
            <w:r>
              <w:rPr>
                <w:sz w:val="20"/>
                <w:vertAlign w:val="superscript"/>
              </w:rPr>
              <w:t>b</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övriga typer av betong och murbruk</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1203</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Produkter för förspänning, särskilt ledningar, kablar, gängade stänger och räfflade, platta eller släta spännkablar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1204</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System för ytterligare förspänning av strukturer med undantag för rör och beklädnad</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1205</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Rör och beklädnad för skydd och hantering av förspända produkter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Metallprofiler, platta metallprodukter, gjutningar och smide</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1301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Varmvalsade, kallbearbetade eller på annat sätt tillverkade tvärsektioner av metall (profiler) i olika former (T, L, H, U, Z, I), kanaler, ihåliga profiler, rör, platta produkter (plattor, plåtar, band), stänger (andra än för förstärkning och förspänning), gjutningar och smiden, oskyddad eller skyddad från korrosion genom beläggning, för användning i konstruktion av metallbyggnader eller i byggnadskonstruktion med en kombination av metall och andra material</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Murningsdelar och ytterligare produkter</w:t>
            </w:r>
          </w:p>
        </w:tc>
      </w:tr>
      <w:tr w:rsidR="00F43CFB" w:rsidRPr="000269C4" w:rsidTr="008E04D0">
        <w:trPr>
          <w:jc w:val="center"/>
        </w:trPr>
        <w:tc>
          <w:tcPr>
            <w:tcW w:w="478" w:type="dxa"/>
            <w:vMerge w:val="restart"/>
          </w:tcPr>
          <w:p w:rsidR="00F43CFB" w:rsidRPr="000269C4" w:rsidRDefault="00F43CFB" w:rsidP="00A358E1">
            <w:pPr>
              <w:pStyle w:val="TableParagraph"/>
              <w:spacing w:before="0" w:line="276" w:lineRule="auto"/>
              <w:ind w:left="0" w:right="30"/>
              <w:rPr>
                <w:sz w:val="20"/>
                <w:szCs w:val="20"/>
              </w:rPr>
            </w:pPr>
            <w:r>
              <w:rPr>
                <w:sz w:val="20"/>
              </w:rPr>
              <w:t>1401</w:t>
            </w:r>
          </w:p>
        </w:tc>
        <w:tc>
          <w:tcPr>
            <w:tcW w:w="5436" w:type="dxa"/>
            <w:vMerge w:val="restart"/>
          </w:tcPr>
          <w:p w:rsidR="00F43CFB" w:rsidRPr="000269C4" w:rsidRDefault="00F43CFB" w:rsidP="00A358E1">
            <w:pPr>
              <w:pStyle w:val="TableParagraph"/>
              <w:spacing w:before="0" w:line="276" w:lineRule="auto"/>
              <w:ind w:left="0" w:right="30"/>
              <w:rPr>
                <w:sz w:val="20"/>
                <w:szCs w:val="20"/>
              </w:rPr>
            </w:pPr>
            <w:r>
              <w:rPr>
                <w:sz w:val="20"/>
              </w:rPr>
              <w:t>Murblock, med eller utan inbyggda värmeisoleringsmaterial, inne eller ute, förutom för formbygge, vägbeläggningsdelar, skorstenfoder och paneler med en våning</w:t>
            </w:r>
          </w:p>
        </w:tc>
        <w:tc>
          <w:tcPr>
            <w:tcW w:w="2271" w:type="dxa"/>
            <w:gridSpan w:val="2"/>
          </w:tcPr>
          <w:p w:rsidR="00F43CFB" w:rsidRPr="000269C4" w:rsidRDefault="00F43CFB" w:rsidP="00A358E1">
            <w:pPr>
              <w:pStyle w:val="TableParagraph"/>
              <w:spacing w:before="0" w:line="276" w:lineRule="auto"/>
              <w:ind w:left="0" w:right="30"/>
              <w:rPr>
                <w:sz w:val="20"/>
                <w:szCs w:val="20"/>
              </w:rPr>
            </w:pPr>
            <w:r>
              <w:rPr>
                <w:sz w:val="20"/>
              </w:rPr>
              <w:t>Efter kategori:</w:t>
            </w:r>
            <w:r>
              <w:rPr>
                <w:sz w:val="20"/>
                <w:vertAlign w:val="superscript"/>
              </w:rPr>
              <w:t>i</w:t>
            </w:r>
            <w:r>
              <w:rPr>
                <w:sz w:val="20"/>
              </w:rPr>
              <w:t>)</w:t>
            </w:r>
          </w:p>
        </w:tc>
      </w:tr>
      <w:tr w:rsidR="00F43CFB" w:rsidRPr="000269C4" w:rsidTr="00F43CFB">
        <w:trPr>
          <w:jc w:val="center"/>
        </w:trPr>
        <w:tc>
          <w:tcPr>
            <w:tcW w:w="478" w:type="dxa"/>
            <w:vMerge/>
          </w:tcPr>
          <w:p w:rsidR="00F43CFB" w:rsidRPr="000269C4" w:rsidRDefault="00F43CFB" w:rsidP="00A358E1">
            <w:pPr>
              <w:spacing w:line="276" w:lineRule="auto"/>
              <w:ind w:right="30"/>
              <w:rPr>
                <w:sz w:val="20"/>
                <w:szCs w:val="20"/>
              </w:rPr>
            </w:pPr>
          </w:p>
        </w:tc>
        <w:tc>
          <w:tcPr>
            <w:tcW w:w="5436" w:type="dxa"/>
            <w:vMerge/>
          </w:tcPr>
          <w:p w:rsidR="00F43CFB" w:rsidRPr="000269C4" w:rsidRDefault="00F43CFB" w:rsidP="00A358E1">
            <w:pPr>
              <w:pStyle w:val="TableParagraph"/>
              <w:spacing w:before="0" w:line="276" w:lineRule="auto"/>
              <w:ind w:left="0" w:right="30"/>
              <w:rPr>
                <w:sz w:val="20"/>
                <w:szCs w:val="20"/>
              </w:rPr>
            </w:pPr>
          </w:p>
        </w:tc>
        <w:tc>
          <w:tcPr>
            <w:tcW w:w="1674" w:type="dxa"/>
          </w:tcPr>
          <w:p w:rsidR="00F43CFB" w:rsidRPr="000269C4" w:rsidRDefault="00F43CFB" w:rsidP="00A358E1">
            <w:pPr>
              <w:pStyle w:val="TableParagraph"/>
              <w:spacing w:before="0" w:line="276" w:lineRule="auto"/>
              <w:ind w:left="0" w:right="30"/>
              <w:rPr>
                <w:sz w:val="20"/>
                <w:szCs w:val="20"/>
              </w:rPr>
            </w:pPr>
            <w:r>
              <w:rPr>
                <w:sz w:val="20"/>
              </w:rPr>
              <w:t>kategori I</w:t>
            </w:r>
          </w:p>
        </w:tc>
        <w:tc>
          <w:tcPr>
            <w:tcW w:w="597" w:type="dxa"/>
          </w:tcPr>
          <w:p w:rsidR="00F43CFB" w:rsidRPr="000269C4" w:rsidRDefault="00F43CFB" w:rsidP="00A358E1">
            <w:pPr>
              <w:pStyle w:val="TableParagraph"/>
              <w:spacing w:before="0" w:line="276" w:lineRule="auto"/>
              <w:ind w:left="0" w:right="30"/>
              <w:rPr>
                <w:sz w:val="20"/>
                <w:szCs w:val="20"/>
              </w:rPr>
            </w:pPr>
            <w:r>
              <w:rPr>
                <w:sz w:val="20"/>
              </w:rPr>
              <w:t>2+</w:t>
            </w:r>
          </w:p>
        </w:tc>
      </w:tr>
      <w:tr w:rsidR="00F43CFB" w:rsidRPr="000269C4" w:rsidTr="00F43CFB">
        <w:trPr>
          <w:jc w:val="center"/>
        </w:trPr>
        <w:tc>
          <w:tcPr>
            <w:tcW w:w="478" w:type="dxa"/>
            <w:vMerge/>
          </w:tcPr>
          <w:p w:rsidR="00F43CFB" w:rsidRPr="000269C4" w:rsidRDefault="00F43CFB" w:rsidP="00A358E1">
            <w:pPr>
              <w:spacing w:line="276" w:lineRule="auto"/>
              <w:ind w:right="30"/>
              <w:rPr>
                <w:sz w:val="20"/>
                <w:szCs w:val="20"/>
              </w:rPr>
            </w:pPr>
          </w:p>
        </w:tc>
        <w:tc>
          <w:tcPr>
            <w:tcW w:w="5436" w:type="dxa"/>
            <w:vMerge/>
          </w:tcPr>
          <w:p w:rsidR="00F43CFB" w:rsidRPr="000269C4" w:rsidRDefault="00F43CFB" w:rsidP="00A358E1">
            <w:pPr>
              <w:pStyle w:val="TableParagraph"/>
              <w:spacing w:before="0" w:line="276" w:lineRule="auto"/>
              <w:ind w:left="0" w:right="30"/>
              <w:rPr>
                <w:sz w:val="20"/>
                <w:szCs w:val="20"/>
              </w:rPr>
            </w:pPr>
          </w:p>
        </w:tc>
        <w:tc>
          <w:tcPr>
            <w:tcW w:w="1674" w:type="dxa"/>
          </w:tcPr>
          <w:p w:rsidR="00F43CFB" w:rsidRPr="000269C4" w:rsidRDefault="00F43CFB" w:rsidP="00A358E1">
            <w:pPr>
              <w:pStyle w:val="TableParagraph"/>
              <w:spacing w:before="0" w:line="276" w:lineRule="auto"/>
              <w:ind w:left="0" w:right="30"/>
              <w:rPr>
                <w:sz w:val="20"/>
                <w:szCs w:val="20"/>
              </w:rPr>
            </w:pPr>
            <w:r>
              <w:rPr>
                <w:sz w:val="20"/>
              </w:rPr>
              <w:t>kategori II</w:t>
            </w:r>
          </w:p>
        </w:tc>
        <w:tc>
          <w:tcPr>
            <w:tcW w:w="597" w:type="dxa"/>
          </w:tcPr>
          <w:p w:rsidR="00F43CFB" w:rsidRPr="000269C4" w:rsidRDefault="00F43CFB" w:rsidP="00A358E1">
            <w:pPr>
              <w:pStyle w:val="TableParagraph"/>
              <w:spacing w:before="0" w:line="276" w:lineRule="auto"/>
              <w:ind w:left="0" w:right="30"/>
              <w:rPr>
                <w:sz w:val="20"/>
                <w:szCs w:val="20"/>
              </w:rPr>
            </w:pPr>
            <w:r>
              <w:rPr>
                <w:sz w:val="20"/>
              </w:rPr>
              <w:t>4</w:t>
            </w:r>
          </w:p>
        </w:tc>
      </w:tr>
      <w:tr w:rsidR="00F43CFB" w:rsidRPr="000269C4" w:rsidTr="008E04D0">
        <w:trPr>
          <w:jc w:val="center"/>
        </w:trPr>
        <w:tc>
          <w:tcPr>
            <w:tcW w:w="478" w:type="dxa"/>
            <w:vMerge/>
          </w:tcPr>
          <w:p w:rsidR="00F43CFB" w:rsidRPr="000269C4" w:rsidRDefault="00F43CFB" w:rsidP="00A358E1">
            <w:pPr>
              <w:pStyle w:val="TableParagraph"/>
              <w:spacing w:before="0" w:line="276" w:lineRule="auto"/>
              <w:ind w:left="0" w:right="30"/>
              <w:rPr>
                <w:sz w:val="20"/>
                <w:szCs w:val="20"/>
              </w:rPr>
            </w:pPr>
          </w:p>
        </w:tc>
        <w:tc>
          <w:tcPr>
            <w:tcW w:w="5436" w:type="dxa"/>
            <w:vMerge/>
          </w:tcPr>
          <w:p w:rsidR="00F43CFB" w:rsidRPr="000269C4" w:rsidRDefault="00F43CFB" w:rsidP="00A358E1">
            <w:pPr>
              <w:pStyle w:val="TableParagraph"/>
              <w:spacing w:before="0" w:line="276" w:lineRule="auto"/>
              <w:ind w:left="0" w:right="30"/>
              <w:rPr>
                <w:sz w:val="20"/>
                <w:szCs w:val="20"/>
              </w:rPr>
            </w:pPr>
          </w:p>
        </w:tc>
        <w:tc>
          <w:tcPr>
            <w:tcW w:w="2271" w:type="dxa"/>
            <w:gridSpan w:val="2"/>
          </w:tcPr>
          <w:p w:rsidR="00F43CFB" w:rsidRPr="000269C4" w:rsidRDefault="00F43CFB" w:rsidP="00A358E1">
            <w:pPr>
              <w:pStyle w:val="TableParagraph"/>
              <w:spacing w:before="0" w:line="276" w:lineRule="auto"/>
              <w:ind w:left="0" w:right="30"/>
              <w:rPr>
                <w:sz w:val="20"/>
                <w:szCs w:val="20"/>
              </w:rPr>
            </w:pPr>
            <w:r>
              <w:rPr>
                <w:sz w:val="20"/>
              </w:rPr>
              <w:t>För det syfte för vilket RFS gäller, klassificerad enligt RFC:</w:t>
            </w:r>
            <w:r>
              <w:rPr>
                <w:sz w:val="20"/>
                <w:vertAlign w:val="superscript"/>
              </w:rPr>
              <w:t>j</w:t>
            </w:r>
            <w:r>
              <w:rPr>
                <w:sz w:val="20"/>
              </w:rPr>
              <w:t>)</w:t>
            </w:r>
          </w:p>
        </w:tc>
      </w:tr>
      <w:tr w:rsidR="00F43CFB" w:rsidRPr="000269C4" w:rsidTr="00F43CFB">
        <w:trPr>
          <w:jc w:val="center"/>
        </w:trPr>
        <w:tc>
          <w:tcPr>
            <w:tcW w:w="478" w:type="dxa"/>
            <w:vMerge/>
          </w:tcPr>
          <w:p w:rsidR="00F43CFB" w:rsidRPr="000269C4" w:rsidRDefault="00F43CFB" w:rsidP="00A358E1">
            <w:pPr>
              <w:spacing w:line="276" w:lineRule="auto"/>
              <w:ind w:right="30"/>
              <w:rPr>
                <w:sz w:val="20"/>
                <w:szCs w:val="20"/>
              </w:rPr>
            </w:pPr>
          </w:p>
        </w:tc>
        <w:tc>
          <w:tcPr>
            <w:tcW w:w="5436" w:type="dxa"/>
            <w:vMerge/>
          </w:tcPr>
          <w:p w:rsidR="00F43CFB" w:rsidRPr="000269C4" w:rsidRDefault="00F43CFB" w:rsidP="00A358E1">
            <w:pPr>
              <w:spacing w:line="276" w:lineRule="auto"/>
              <w:ind w:right="30"/>
              <w:rPr>
                <w:sz w:val="20"/>
                <w:szCs w:val="20"/>
              </w:rPr>
            </w:pPr>
          </w:p>
        </w:tc>
        <w:tc>
          <w:tcPr>
            <w:tcW w:w="1674" w:type="dxa"/>
          </w:tcPr>
          <w:p w:rsidR="00F43CFB" w:rsidRPr="00040138" w:rsidRDefault="00F43CF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F43CFB" w:rsidRPr="000269C4" w:rsidRDefault="00F43CFB" w:rsidP="00A358E1">
            <w:pPr>
              <w:pStyle w:val="TableParagraph"/>
              <w:spacing w:before="0" w:line="276" w:lineRule="auto"/>
              <w:ind w:left="0" w:right="30"/>
              <w:rPr>
                <w:sz w:val="20"/>
                <w:szCs w:val="20"/>
              </w:rPr>
            </w:pPr>
            <w:r>
              <w:rPr>
                <w:sz w:val="20"/>
              </w:rPr>
              <w:t>1</w:t>
            </w:r>
          </w:p>
        </w:tc>
      </w:tr>
      <w:tr w:rsidR="00F43CFB" w:rsidRPr="000269C4" w:rsidTr="00F43CFB">
        <w:trPr>
          <w:jc w:val="center"/>
        </w:trPr>
        <w:tc>
          <w:tcPr>
            <w:tcW w:w="478" w:type="dxa"/>
            <w:vMerge/>
          </w:tcPr>
          <w:p w:rsidR="00F43CFB" w:rsidRPr="000269C4" w:rsidRDefault="00F43CFB" w:rsidP="00A358E1">
            <w:pPr>
              <w:spacing w:line="276" w:lineRule="auto"/>
              <w:ind w:right="30"/>
              <w:rPr>
                <w:sz w:val="20"/>
                <w:szCs w:val="20"/>
              </w:rPr>
            </w:pPr>
          </w:p>
        </w:tc>
        <w:tc>
          <w:tcPr>
            <w:tcW w:w="5436" w:type="dxa"/>
            <w:vMerge/>
          </w:tcPr>
          <w:p w:rsidR="00F43CFB" w:rsidRPr="000269C4" w:rsidRDefault="00F43CFB" w:rsidP="00A358E1">
            <w:pPr>
              <w:spacing w:line="276" w:lineRule="auto"/>
              <w:ind w:right="30"/>
              <w:rPr>
                <w:sz w:val="20"/>
                <w:szCs w:val="20"/>
              </w:rPr>
            </w:pPr>
          </w:p>
        </w:tc>
        <w:tc>
          <w:tcPr>
            <w:tcW w:w="1674" w:type="dxa"/>
          </w:tcPr>
          <w:p w:rsidR="00F43CFB" w:rsidRPr="00040138" w:rsidRDefault="00F43CF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F43CFB" w:rsidRPr="000269C4" w:rsidRDefault="00F43CFB" w:rsidP="00A358E1">
            <w:pPr>
              <w:pStyle w:val="TableParagraph"/>
              <w:spacing w:before="0" w:line="276" w:lineRule="auto"/>
              <w:ind w:left="0" w:right="30"/>
              <w:rPr>
                <w:sz w:val="20"/>
                <w:szCs w:val="20"/>
              </w:rPr>
            </w:pPr>
            <w:r>
              <w:rPr>
                <w:sz w:val="20"/>
              </w:rPr>
              <w:t>3</w:t>
            </w:r>
          </w:p>
        </w:tc>
      </w:tr>
      <w:tr w:rsidR="00F43CFB" w:rsidRPr="000269C4" w:rsidTr="00F43CFB">
        <w:trPr>
          <w:jc w:val="center"/>
        </w:trPr>
        <w:tc>
          <w:tcPr>
            <w:tcW w:w="478" w:type="dxa"/>
            <w:vMerge/>
          </w:tcPr>
          <w:p w:rsidR="00F43CFB" w:rsidRPr="000269C4" w:rsidRDefault="00F43CFB" w:rsidP="00A358E1">
            <w:pPr>
              <w:spacing w:line="276" w:lineRule="auto"/>
              <w:ind w:right="30"/>
              <w:rPr>
                <w:sz w:val="20"/>
                <w:szCs w:val="20"/>
              </w:rPr>
            </w:pPr>
          </w:p>
        </w:tc>
        <w:tc>
          <w:tcPr>
            <w:tcW w:w="5436" w:type="dxa"/>
            <w:vMerge/>
          </w:tcPr>
          <w:p w:rsidR="00F43CFB" w:rsidRPr="000269C4" w:rsidRDefault="00F43CFB" w:rsidP="00A358E1">
            <w:pPr>
              <w:spacing w:line="276" w:lineRule="auto"/>
              <w:ind w:right="30"/>
              <w:rPr>
                <w:sz w:val="20"/>
                <w:szCs w:val="20"/>
              </w:rPr>
            </w:pPr>
          </w:p>
        </w:tc>
        <w:tc>
          <w:tcPr>
            <w:tcW w:w="1674" w:type="dxa"/>
          </w:tcPr>
          <w:p w:rsidR="00F43CFB" w:rsidRPr="000269C4" w:rsidRDefault="00F43CFB" w:rsidP="00A358E1">
            <w:pPr>
              <w:pStyle w:val="TableParagraph"/>
              <w:spacing w:before="0" w:line="276" w:lineRule="auto"/>
              <w:ind w:left="0" w:right="30"/>
              <w:rPr>
                <w:sz w:val="20"/>
                <w:szCs w:val="20"/>
              </w:rPr>
            </w:pPr>
            <w:r>
              <w:rPr>
                <w:sz w:val="20"/>
              </w:rPr>
              <w:t>(A1 till E), enligt 4.1 §, F</w:t>
            </w:r>
          </w:p>
        </w:tc>
        <w:tc>
          <w:tcPr>
            <w:tcW w:w="597" w:type="dxa"/>
          </w:tcPr>
          <w:p w:rsidR="00F43CFB" w:rsidRPr="000269C4" w:rsidRDefault="00F43CF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1402</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Ytterligare konstruktionsdelar i väggar, i synnerhet fästelement, stag, krokar, stödvinklar, vinkelfästen, dörrbalkar och stålförstärkning för satsfogar och förbindningar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Inbyggda beklädnadssystem</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1501</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Beklädnadssystem baserade på hålblock (beklädnadsbeslag) eller paneler sammankopplade med stöttor gjorda av isoleringsmaterial eller av en kombination av isoleringsmaterial och andra material som fylls med betong eller armerad betong och används till konstruktion av bärande eller icke-bärande inner- och ytterväggar</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För det syfte för vilket RFS gäller, klassificerad enligt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 xml:space="preserve">(A1, A2, B, C) enligt 4.2 b §, D, E, </w:t>
            </w:r>
            <w:r>
              <w:rPr>
                <w:sz w:val="20"/>
              </w:rPr>
              <w:lastRenderedPageBreak/>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lastRenderedPageBreak/>
              <w:t>II+ (2+)</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1502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Beklädnadssystem som baseras på beklädnadsbeslag av betong eller betongpaneler som är sammankopplade med stöttor</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Efter bärförmåga:</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Bärande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Icke-bärande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Bärande delar av byggnader och byggnadsverk</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1601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Strukturella</w:t>
            </w:r>
            <w:r>
              <w:rPr>
                <w:sz w:val="20"/>
                <w:vertAlign w:val="superscript"/>
              </w:rPr>
              <w:t>b</w:t>
            </w:r>
            <w:r>
              <w:rPr>
                <w:sz w:val="20"/>
              </w:rPr>
              <w:t>) förtillverkade balkar, huvudbalkar, pelare och plattor tillverkade av betong</w:t>
            </w:r>
            <w:r>
              <w:rPr>
                <w:sz w:val="20"/>
                <w:vertAlign w:val="superscript"/>
              </w:rPr>
              <w:t>c</w:t>
            </w:r>
            <w:r>
              <w:rPr>
                <w:sz w:val="20"/>
              </w:rPr>
              <w:t>) eller murverkselement och metall, skyddade eller oskyddade mot korrosion genom svetsad eller osvetsad beläggning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1602</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Strukturella</w:t>
            </w:r>
            <w:r>
              <w:rPr>
                <w:sz w:val="20"/>
                <w:vertAlign w:val="superscript"/>
              </w:rPr>
              <w:t>b</w:t>
            </w:r>
            <w:r>
              <w:rPr>
                <w:sz w:val="20"/>
              </w:rPr>
              <w:t>) balkar, huvudbalkar, pelare och plattor tillverkade av limmat laminerat virke</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1603</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Strukturella</w:t>
            </w:r>
            <w:r>
              <w:rPr>
                <w:sz w:val="20"/>
                <w:vertAlign w:val="superscript"/>
              </w:rPr>
              <w:t>b</w:t>
            </w:r>
            <w:r>
              <w:rPr>
                <w:sz w:val="20"/>
              </w:rPr>
              <w:t>) balkar, huvudbalkar, pelare och plattor tillverkade av naturligt virke</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Enligt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A2, B, C) enligt 4.2 b §, D, E, (A1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1604</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Lätta samverkansbalkar och pelare som baseras på trä med minst en strukturell komponent baserad på trä</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1605</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Förtillverkade strukturella</w:t>
            </w:r>
            <w:r>
              <w:rPr>
                <w:sz w:val="20"/>
                <w:vertAlign w:val="superscript"/>
              </w:rPr>
              <w:t>b</w:t>
            </w:r>
            <w:r>
              <w:rPr>
                <w:sz w:val="20"/>
              </w:rPr>
              <w:t>) träbaserade paneler i form av slutna eller öppna kassetter, beklädda från insidan eller utsidan, i vissa fall innehållande ett membran, isolering och förstärknings- och fästelement för konstruktion av väggar, golv, yttertak etc.</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1606</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Paneler av betong</w:t>
            </w:r>
            <w:r>
              <w:rPr>
                <w:sz w:val="20"/>
                <w:vertAlign w:val="superscript"/>
              </w:rPr>
              <w:t>c</w:t>
            </w:r>
            <w:r>
              <w:rPr>
                <w:sz w:val="20"/>
              </w:rPr>
              <w:t>) med eller utan stöd för järnvägs- eller spårvagnsspår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1607</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Strukturella</w:t>
            </w:r>
            <w:r>
              <w:rPr>
                <w:sz w:val="20"/>
                <w:vertAlign w:val="superscript"/>
              </w:rPr>
              <w:t>b</w:t>
            </w:r>
            <w:r>
              <w:rPr>
                <w:sz w:val="20"/>
              </w:rPr>
              <w:t>) lamellpaneler med metallbeklädnad</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 xml:space="preserve">För grundläggande syften </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Andra egenskaper</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För det syfte för vilket RFS gäller, klassificerad enligt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RFC med förbehåll för ändringar i produktionen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RFC klassificerad utan tidigare testning enligt 4.1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En annan RFC än den ovan enligt 4.2 b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Byggnads- och rumssystem samt byggnadsdelar</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1701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Byggnadssystem med träramsstruktur eller stockstruktur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1702</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System av byggnader med metallkonstruktioner eller ramkonstruktioner av betong</w:t>
            </w:r>
            <w:r>
              <w:rPr>
                <w:sz w:val="20"/>
                <w:vertAlign w:val="superscript"/>
              </w:rPr>
              <w:t>c</w:t>
            </w:r>
            <w:r>
              <w:rPr>
                <w:sz w:val="20"/>
              </w:rPr>
              <w:t>)</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1703</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Förtillverkade byggnadsdelar med undantag för förtillverkade garage</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1704</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Kyllagringssystem utan ett kylsystem för installation inuti i en byggnad</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lastRenderedPageBreak/>
              <w:t>1705</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Förtillverkade garage</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Träbaserade brädor och paneler och lätta kompositpaneler</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1801</w:t>
            </w:r>
          </w:p>
        </w:tc>
        <w:tc>
          <w:tcPr>
            <w:tcW w:w="5436" w:type="dxa"/>
            <w:vMerge w:val="restart"/>
          </w:tcPr>
          <w:p w:rsidR="00C155AB" w:rsidRPr="000269C4" w:rsidRDefault="00C155AB" w:rsidP="00A358E1">
            <w:pPr>
              <w:pStyle w:val="TableParagraph"/>
              <w:spacing w:before="0" w:line="276" w:lineRule="auto"/>
              <w:ind w:left="0" w:right="30"/>
              <w:jc w:val="both"/>
              <w:rPr>
                <w:sz w:val="20"/>
                <w:szCs w:val="20"/>
              </w:rPr>
            </w:pPr>
            <w:r>
              <w:rPr>
                <w:sz w:val="20"/>
              </w:rPr>
              <w:t>Träbaserade brädor i form av plattbundet naturträ, fanerträ (LVL), skivor som limmats samman, skivor av orienterade stora spån (OSB) och spånplattor förbundna med cement eller harts samt träfiberskivor som är framställda genom våt- eller torrmetoden, möjligtvis innehållande kemikalier för att förbättra det brandtekniska beteendet och motståndet mot biotisk attack</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Efter syfte och reaktion vid brandpåverkan:</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strukturella</w:t>
            </w:r>
            <w:r>
              <w:rPr>
                <w:sz w:val="20"/>
                <w:vertAlign w:val="superscript"/>
              </w:rPr>
              <w:t>b</w:t>
            </w:r>
            <w:r>
              <w:rPr>
                <w:sz w:val="20"/>
              </w:rPr>
              <w:t>) delar</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A2, B, C) enligt 4.2 b §, D, E, (A1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Icke-bärande delar</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1802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Självbärande isolerpaneler (sandwichpaneler) med dubbelsidig metallbeklädnad</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 eller behovet av REF-testning:</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 (A1FL, A2FL, BFL, CFL)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 (A1FL, A2FL, BFL, CFL) enligt 4.2 b §, DFL, EFL</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 (A1FL till EFL) enligt 4.1 §, FFL</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produkter som kräver REF-provning</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att indela brandceller</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användning enligt RHS</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1803</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 xml:space="preserve">Självbärande lätta kompositpaneler (förutom för produkter i grupp 1802) bestående av en beklädnad gjord av olika organiska, mineraliska eller metalliska material från utsidan eller från insidan och möjligtvis kopplad till en inre ram eller en isolerande kärna som är avsedda för konstruktion av inner- och ytterväggar, </w:t>
            </w:r>
            <w:r>
              <w:rPr>
                <w:sz w:val="20"/>
              </w:rPr>
              <w:lastRenderedPageBreak/>
              <w:t>innertak och yttertak och väggplattor</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lastRenderedPageBreak/>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 eller behovet av REF-</w:t>
            </w:r>
            <w:r>
              <w:rPr>
                <w:sz w:val="20"/>
              </w:rPr>
              <w:lastRenderedPageBreak/>
              <w:t>testning:</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 (A1FL, A2FL, BFL, CFL)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 (A1FL, A2FL, BFL, CFL) enligt 4.2 b §, DFL, EFL</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 (A1FL till EFL) enligt 4.1 §, FFL</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produkter som kräver REF-provning</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att indela brandceller</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användning enligt RHS</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Produkter och system för värmeisolering</w:t>
            </w:r>
          </w:p>
        </w:tc>
      </w:tr>
      <w:tr w:rsidR="00C202C6" w:rsidRPr="000269C4" w:rsidTr="008E04D0">
        <w:trPr>
          <w:jc w:val="center"/>
        </w:trPr>
        <w:tc>
          <w:tcPr>
            <w:tcW w:w="478" w:type="dxa"/>
            <w:vMerge w:val="restart"/>
          </w:tcPr>
          <w:p w:rsidR="00C202C6" w:rsidRPr="000269C4" w:rsidRDefault="00C202C6" w:rsidP="00A358E1">
            <w:pPr>
              <w:pStyle w:val="TableParagraph"/>
              <w:spacing w:before="0" w:line="276" w:lineRule="auto"/>
              <w:ind w:left="0" w:right="30"/>
              <w:rPr>
                <w:sz w:val="20"/>
                <w:szCs w:val="20"/>
              </w:rPr>
            </w:pPr>
            <w:r>
              <w:rPr>
                <w:sz w:val="20"/>
              </w:rPr>
              <w:t>1901</w:t>
            </w:r>
          </w:p>
        </w:tc>
        <w:tc>
          <w:tcPr>
            <w:tcW w:w="5436" w:type="dxa"/>
            <w:vMerge w:val="restart"/>
          </w:tcPr>
          <w:p w:rsidR="00C202C6" w:rsidRPr="000269C4" w:rsidRDefault="00C202C6" w:rsidP="00A358E1">
            <w:pPr>
              <w:pStyle w:val="TableParagraph"/>
              <w:spacing w:before="0" w:line="276" w:lineRule="auto"/>
              <w:ind w:left="0" w:right="30"/>
              <w:rPr>
                <w:sz w:val="20"/>
                <w:szCs w:val="20"/>
              </w:rPr>
            </w:pPr>
            <w:r>
              <w:rPr>
                <w:sz w:val="20"/>
              </w:rPr>
              <w:t>System för värmeisolering för utvändig isolering av väggar (ETICS) som baseras på mekaniskt fastsatta eller fastlimmade värmeisoleringsbrädor</w:t>
            </w:r>
          </w:p>
        </w:tc>
        <w:tc>
          <w:tcPr>
            <w:tcW w:w="1674" w:type="dxa"/>
          </w:tcPr>
          <w:p w:rsidR="00C202C6" w:rsidRPr="000269C4" w:rsidRDefault="00C202C6"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II+ (2+)</w:t>
            </w:r>
          </w:p>
        </w:tc>
      </w:tr>
      <w:tr w:rsidR="00C202C6" w:rsidRPr="000269C4" w:rsidTr="002F5637">
        <w:trPr>
          <w:jc w:val="center"/>
        </w:trPr>
        <w:tc>
          <w:tcPr>
            <w:tcW w:w="478" w:type="dxa"/>
            <w:vMerge/>
          </w:tcPr>
          <w:p w:rsidR="00C202C6" w:rsidRPr="000269C4" w:rsidRDefault="00C202C6" w:rsidP="00A358E1">
            <w:pPr>
              <w:spacing w:line="276" w:lineRule="auto"/>
              <w:ind w:right="30"/>
              <w:rPr>
                <w:sz w:val="20"/>
                <w:szCs w:val="20"/>
              </w:rPr>
            </w:pPr>
          </w:p>
        </w:tc>
        <w:tc>
          <w:tcPr>
            <w:tcW w:w="5436" w:type="dxa"/>
            <w:vMerge/>
          </w:tcPr>
          <w:p w:rsidR="00C202C6" w:rsidRPr="000269C4" w:rsidRDefault="00C202C6" w:rsidP="00A358E1">
            <w:pPr>
              <w:spacing w:line="276" w:lineRule="auto"/>
              <w:ind w:right="30"/>
              <w:rPr>
                <w:sz w:val="20"/>
                <w:szCs w:val="20"/>
              </w:rPr>
            </w:pPr>
          </w:p>
        </w:tc>
        <w:tc>
          <w:tcPr>
            <w:tcW w:w="2271" w:type="dxa"/>
            <w:gridSpan w:val="2"/>
          </w:tcPr>
          <w:p w:rsidR="00C202C6" w:rsidRPr="000269C4" w:rsidRDefault="00C202C6" w:rsidP="00A358E1">
            <w:pPr>
              <w:pStyle w:val="TableParagraph"/>
              <w:spacing w:before="0" w:line="276" w:lineRule="auto"/>
              <w:ind w:left="0" w:right="30"/>
              <w:rPr>
                <w:sz w:val="20"/>
                <w:szCs w:val="20"/>
              </w:rPr>
            </w:pPr>
            <w:r>
              <w:rPr>
                <w:sz w:val="20"/>
              </w:rPr>
              <w:t>För det syfte för vilket RFS gäller, klassificerad enligt RFC:</w:t>
            </w:r>
          </w:p>
        </w:tc>
      </w:tr>
      <w:tr w:rsidR="00C202C6" w:rsidRPr="000269C4" w:rsidTr="002F5637">
        <w:trPr>
          <w:jc w:val="center"/>
        </w:trPr>
        <w:tc>
          <w:tcPr>
            <w:tcW w:w="478" w:type="dxa"/>
            <w:vMerge/>
          </w:tcPr>
          <w:p w:rsidR="00C202C6" w:rsidRPr="000269C4" w:rsidRDefault="00C202C6" w:rsidP="00A358E1">
            <w:pPr>
              <w:spacing w:line="276" w:lineRule="auto"/>
              <w:ind w:right="30"/>
              <w:rPr>
                <w:sz w:val="20"/>
                <w:szCs w:val="20"/>
              </w:rPr>
            </w:pPr>
          </w:p>
        </w:tc>
        <w:tc>
          <w:tcPr>
            <w:tcW w:w="5436" w:type="dxa"/>
            <w:vMerge/>
          </w:tcPr>
          <w:p w:rsidR="00C202C6" w:rsidRPr="000269C4" w:rsidRDefault="00C202C6" w:rsidP="00A358E1">
            <w:pPr>
              <w:spacing w:line="276" w:lineRule="auto"/>
              <w:ind w:right="30"/>
              <w:rPr>
                <w:sz w:val="20"/>
                <w:szCs w:val="20"/>
              </w:rPr>
            </w:pPr>
          </w:p>
        </w:tc>
        <w:tc>
          <w:tcPr>
            <w:tcW w:w="1674" w:type="dxa"/>
          </w:tcPr>
          <w:p w:rsidR="00C202C6" w:rsidRPr="00040138" w:rsidRDefault="00C202C6"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rsidTr="008E04D0">
        <w:trPr>
          <w:jc w:val="center"/>
        </w:trPr>
        <w:tc>
          <w:tcPr>
            <w:tcW w:w="478" w:type="dxa"/>
            <w:vMerge/>
          </w:tcPr>
          <w:p w:rsidR="00C202C6" w:rsidRPr="000269C4" w:rsidRDefault="00C202C6" w:rsidP="00A358E1">
            <w:pPr>
              <w:pStyle w:val="TableParagraph"/>
              <w:spacing w:before="0" w:line="276" w:lineRule="auto"/>
              <w:ind w:left="0" w:right="30"/>
              <w:rPr>
                <w:sz w:val="20"/>
                <w:szCs w:val="20"/>
              </w:rPr>
            </w:pPr>
          </w:p>
        </w:tc>
        <w:tc>
          <w:tcPr>
            <w:tcW w:w="5436" w:type="dxa"/>
            <w:vMerge/>
          </w:tcPr>
          <w:p w:rsidR="00C202C6" w:rsidRPr="000269C4" w:rsidRDefault="00C202C6" w:rsidP="00A358E1">
            <w:pPr>
              <w:pStyle w:val="TableParagraph"/>
              <w:spacing w:before="0" w:line="276" w:lineRule="auto"/>
              <w:ind w:left="0" w:right="30"/>
              <w:rPr>
                <w:sz w:val="20"/>
                <w:szCs w:val="20"/>
              </w:rPr>
            </w:pPr>
          </w:p>
        </w:tc>
        <w:tc>
          <w:tcPr>
            <w:tcW w:w="1674" w:type="dxa"/>
          </w:tcPr>
          <w:p w:rsidR="00C202C6" w:rsidRPr="000269C4" w:rsidRDefault="00C202C6" w:rsidP="00A358E1">
            <w:pPr>
              <w:pStyle w:val="TableParagraph"/>
              <w:spacing w:before="0" w:line="276" w:lineRule="auto"/>
              <w:ind w:left="0" w:right="30"/>
              <w:rPr>
                <w:sz w:val="20"/>
                <w:szCs w:val="20"/>
              </w:rPr>
            </w:pPr>
            <w:r>
              <w:rPr>
                <w:sz w:val="20"/>
              </w:rPr>
              <w:t>(A1, A2, B, C) enligt 4.2 b §, D, E, (A1 till E) enligt 4.1 §, F</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II+ (2+)</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1902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System för värmeisolering för utvändig värmeisolering av väggar (Ventures) bestående av yttre kakeldelar, ett värmeisoleringsskikt och fästelement. Kakel kan levereras redan ihopsatt med isoleringsskiktet eller så kan dessa delar sättas ihop på byggarbetsplatsen. De är fästade på så sätt att det inte finns något luftgap mellan isoleringsskiktet och väggen.</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A065E5" w:rsidRPr="000269C4" w:rsidTr="008E04D0">
        <w:trPr>
          <w:jc w:val="center"/>
        </w:trPr>
        <w:tc>
          <w:tcPr>
            <w:tcW w:w="478" w:type="dxa"/>
            <w:vMerge w:val="restart"/>
          </w:tcPr>
          <w:p w:rsidR="00A065E5" w:rsidRPr="000269C4" w:rsidRDefault="00A065E5" w:rsidP="00A358E1">
            <w:pPr>
              <w:pStyle w:val="TableParagraph"/>
              <w:spacing w:before="0" w:line="276" w:lineRule="auto"/>
              <w:ind w:left="0" w:right="30"/>
              <w:rPr>
                <w:sz w:val="20"/>
                <w:szCs w:val="20"/>
              </w:rPr>
            </w:pPr>
            <w:r>
              <w:rPr>
                <w:sz w:val="20"/>
              </w:rPr>
              <w:t>1903</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pStyle w:val="TableParagraph"/>
              <w:spacing w:before="0" w:line="276" w:lineRule="auto"/>
              <w:ind w:left="0" w:right="30"/>
              <w:rPr>
                <w:sz w:val="20"/>
                <w:szCs w:val="20"/>
              </w:rPr>
            </w:pPr>
            <w:r>
              <w:rPr>
                <w:sz w:val="20"/>
              </w:rPr>
              <w:t>1904</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pStyle w:val="TableParagraph"/>
              <w:spacing w:before="0" w:line="276" w:lineRule="auto"/>
              <w:ind w:left="0" w:right="30"/>
              <w:rPr>
                <w:sz w:val="20"/>
                <w:szCs w:val="20"/>
              </w:rPr>
            </w:pPr>
            <w:r>
              <w:rPr>
                <w:sz w:val="20"/>
              </w:rPr>
              <w:t>1905</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spacing w:line="276" w:lineRule="auto"/>
              <w:ind w:right="30"/>
              <w:rPr>
                <w:sz w:val="20"/>
                <w:szCs w:val="20"/>
              </w:rPr>
            </w:pPr>
            <w:r>
              <w:rPr>
                <w:sz w:val="20"/>
              </w:rPr>
              <w:t>1906</w:t>
            </w:r>
          </w:p>
        </w:tc>
        <w:tc>
          <w:tcPr>
            <w:tcW w:w="5436" w:type="dxa"/>
            <w:vMerge w:val="restart"/>
          </w:tcPr>
          <w:p w:rsidR="00A065E5" w:rsidRPr="000269C4" w:rsidRDefault="00A065E5" w:rsidP="00A358E1">
            <w:pPr>
              <w:pStyle w:val="TableParagraph"/>
              <w:spacing w:before="0" w:line="276" w:lineRule="auto"/>
              <w:ind w:left="0" w:right="30"/>
              <w:rPr>
                <w:sz w:val="20"/>
                <w:szCs w:val="20"/>
              </w:rPr>
            </w:pPr>
            <w:r>
              <w:rPr>
                <w:sz w:val="20"/>
              </w:rPr>
              <w:lastRenderedPageBreak/>
              <w:t>Produkter för värmeisolering i form av brädor, mattor, rullband eller någon annan form som är avsedda för byggnader</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pStyle w:val="TableParagraph"/>
              <w:spacing w:before="0" w:line="276" w:lineRule="auto"/>
              <w:ind w:left="0" w:right="30"/>
              <w:rPr>
                <w:sz w:val="20"/>
                <w:szCs w:val="20"/>
              </w:rPr>
            </w:pPr>
            <w:r>
              <w:rPr>
                <w:sz w:val="20"/>
              </w:rPr>
              <w:t>Produkter för värmeisolering formade eller applicerade på platsen från lösmaterial, blåst material eller skummaterial avsedda för byggnader</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pStyle w:val="TableParagraph"/>
              <w:spacing w:before="0" w:line="276" w:lineRule="auto"/>
              <w:ind w:left="0" w:right="30"/>
              <w:rPr>
                <w:sz w:val="20"/>
                <w:szCs w:val="20"/>
              </w:rPr>
            </w:pPr>
            <w:r>
              <w:rPr>
                <w:sz w:val="20"/>
              </w:rPr>
              <w:lastRenderedPageBreak/>
              <w:t>Produkter för värmeisolering i olika former som är avsedda för teknisk utrustning i byggnader och industrianläggningar</w:t>
            </w:r>
          </w:p>
          <w:p w:rsidR="00A065E5" w:rsidRPr="000269C4" w:rsidRDefault="00A065E5" w:rsidP="00A358E1">
            <w:pPr>
              <w:pStyle w:val="TableParagraph"/>
              <w:spacing w:before="0" w:line="276" w:lineRule="auto"/>
              <w:ind w:left="0" w:right="30"/>
              <w:rPr>
                <w:sz w:val="20"/>
                <w:szCs w:val="20"/>
              </w:rPr>
            </w:pPr>
          </w:p>
          <w:p w:rsidR="00A065E5" w:rsidRPr="000269C4" w:rsidRDefault="00A065E5" w:rsidP="00A358E1">
            <w:pPr>
              <w:spacing w:line="276" w:lineRule="auto"/>
              <w:ind w:right="30"/>
              <w:rPr>
                <w:sz w:val="20"/>
                <w:szCs w:val="20"/>
              </w:rPr>
            </w:pPr>
            <w:r>
              <w:rPr>
                <w:sz w:val="20"/>
              </w:rPr>
              <w:t>Produkter för värmeisolering av vägar, järnvägsspår och andra användningsområden inom konstruktion (lättviktsfyllning och frostskyddsisolering, minskning av markens sidotryck på stödväggar och landfästen, fördelning av belastningen på rör nedgrävda i diken etc.)</w:t>
            </w:r>
          </w:p>
        </w:tc>
        <w:tc>
          <w:tcPr>
            <w:tcW w:w="1674" w:type="dxa"/>
          </w:tcPr>
          <w:p w:rsidR="00A065E5" w:rsidRPr="000269C4" w:rsidRDefault="00A065E5" w:rsidP="00A358E1">
            <w:pPr>
              <w:pStyle w:val="TableParagraph"/>
              <w:spacing w:before="0" w:line="276" w:lineRule="auto"/>
              <w:ind w:left="0" w:right="30"/>
              <w:rPr>
                <w:sz w:val="20"/>
                <w:szCs w:val="20"/>
              </w:rPr>
            </w:pPr>
            <w:r>
              <w:rPr>
                <w:sz w:val="20"/>
              </w:rPr>
              <w:lastRenderedPageBreak/>
              <w:t>För grundläggande syften</w:t>
            </w:r>
            <w:r>
              <w:rPr>
                <w:sz w:val="20"/>
                <w:vertAlign w:val="superscript"/>
              </w:rPr>
              <w:t>d</w:t>
            </w:r>
            <w:r>
              <w:rPr>
                <w:sz w:val="20"/>
              </w:rPr>
              <w:t>)</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2271" w:type="dxa"/>
            <w:gridSpan w:val="2"/>
          </w:tcPr>
          <w:p w:rsidR="00A065E5" w:rsidRPr="000269C4" w:rsidRDefault="00A065E5" w:rsidP="00A358E1">
            <w:pPr>
              <w:pStyle w:val="TableParagraph"/>
              <w:spacing w:before="0" w:line="276" w:lineRule="auto"/>
              <w:ind w:left="0" w:right="30"/>
              <w:rPr>
                <w:sz w:val="20"/>
                <w:szCs w:val="20"/>
              </w:rPr>
            </w:pPr>
            <w:r>
              <w:rPr>
                <w:sz w:val="20"/>
              </w:rPr>
              <w:t>I syftet för vilket RFS tillämpas, klassificerad av RFC:</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1674" w:type="dxa"/>
          </w:tcPr>
          <w:p w:rsidR="00A065E5" w:rsidRPr="00040138" w:rsidRDefault="00A065E5"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I (1)</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1674" w:type="dxa"/>
          </w:tcPr>
          <w:p w:rsidR="00A065E5" w:rsidRPr="00040138" w:rsidRDefault="00A065E5"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rsidTr="002F5637">
        <w:trPr>
          <w:jc w:val="center"/>
        </w:trPr>
        <w:tc>
          <w:tcPr>
            <w:tcW w:w="478" w:type="dxa"/>
            <w:vMerge/>
          </w:tcPr>
          <w:p w:rsidR="00A065E5" w:rsidRPr="000269C4" w:rsidRDefault="00A065E5" w:rsidP="00A358E1">
            <w:pPr>
              <w:spacing w:line="276" w:lineRule="auto"/>
              <w:ind w:right="30"/>
              <w:rPr>
                <w:sz w:val="20"/>
                <w:szCs w:val="20"/>
              </w:rPr>
            </w:pPr>
          </w:p>
        </w:tc>
        <w:tc>
          <w:tcPr>
            <w:tcW w:w="5436" w:type="dxa"/>
            <w:vMerge/>
          </w:tcPr>
          <w:p w:rsidR="00A065E5" w:rsidRPr="000269C4" w:rsidRDefault="00A065E5" w:rsidP="00A358E1">
            <w:pPr>
              <w:spacing w:line="276" w:lineRule="auto"/>
              <w:ind w:right="30"/>
              <w:rPr>
                <w:sz w:val="20"/>
                <w:szCs w:val="20"/>
              </w:rPr>
            </w:pPr>
          </w:p>
        </w:tc>
        <w:tc>
          <w:tcPr>
            <w:tcW w:w="1674" w:type="dxa"/>
          </w:tcPr>
          <w:p w:rsidR="00A065E5" w:rsidRPr="000269C4" w:rsidRDefault="00A065E5" w:rsidP="00A358E1">
            <w:pPr>
              <w:pStyle w:val="TableParagraph"/>
              <w:spacing w:before="0" w:line="276" w:lineRule="auto"/>
              <w:ind w:left="0" w:right="30"/>
              <w:rPr>
                <w:sz w:val="20"/>
                <w:szCs w:val="20"/>
              </w:rPr>
            </w:pPr>
            <w:r>
              <w:rPr>
                <w:sz w:val="20"/>
              </w:rPr>
              <w:t>(A1 till E), enligt 4.1 §, F</w:t>
            </w:r>
          </w:p>
        </w:tc>
        <w:tc>
          <w:tcPr>
            <w:tcW w:w="597" w:type="dxa"/>
          </w:tcPr>
          <w:p w:rsidR="00A065E5" w:rsidRPr="000269C4" w:rsidRDefault="00A065E5" w:rsidP="00A358E1">
            <w:pPr>
              <w:pStyle w:val="TableParagraph"/>
              <w:spacing w:before="0" w:line="276" w:lineRule="auto"/>
              <w:ind w:left="0" w:right="30"/>
              <w:rPr>
                <w:sz w:val="20"/>
                <w:szCs w:val="20"/>
              </w:rPr>
            </w:pPr>
            <w:r>
              <w:rPr>
                <w:sz w:val="20"/>
              </w:rPr>
              <w:t>IV (4)</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Lättviktsbeklädnad och självbärande system för taktäckning</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2001</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Icke-bärande fasad</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2002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Strukturella</w:t>
            </w:r>
            <w:r>
              <w:rPr>
                <w:sz w:val="20"/>
                <w:vertAlign w:val="superscript"/>
              </w:rPr>
              <w:t>b</w:t>
            </w:r>
            <w:r>
              <w:rPr>
                <w:sz w:val="20"/>
              </w:rPr>
              <w:t>) limmade väggar med glasbeklädd fasad eller tak i samma system med en minsta lutning på 7°, med mekanisk överföring av sin egen vikt och andra krafter (t.ex. vind och snö) till tätningsramen och därmed till byggnadens konstruktion</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Efter typ:</w:t>
            </w:r>
            <w:r>
              <w:rPr>
                <w:sz w:val="20"/>
                <w:vertAlign w:val="superscript"/>
              </w:rPr>
              <w:t>k</w:t>
            </w:r>
            <w:r>
              <w:rPr>
                <w:sz w:val="20"/>
              </w:rPr>
              <w:t>)</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typerna I och III</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typerna II och IV</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2003</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Andra självbärande genomskinliga yttertaksystem än glasbaserade system</w:t>
            </w:r>
            <w:r w:rsidR="001B5655">
              <w:rPr>
                <w:sz w:val="20"/>
              </w:rPr>
              <w:t xml:space="preserve"> </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 eller behovet av REF-testning:</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produkter som kräver REF-provning</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produkter som inte kräver REF-provning</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F90EC5">
        <w:trPr>
          <w:jc w:val="center"/>
        </w:trPr>
        <w:tc>
          <w:tcPr>
            <w:tcW w:w="8185" w:type="dxa"/>
            <w:gridSpan w:val="4"/>
          </w:tcPr>
          <w:p w:rsidR="00C202C6" w:rsidRPr="000269C4" w:rsidRDefault="00C155AB" w:rsidP="0060285B">
            <w:pPr>
              <w:pStyle w:val="TableParagraph"/>
              <w:keepNext/>
              <w:spacing w:before="0" w:line="276" w:lineRule="auto"/>
              <w:ind w:left="0" w:right="29"/>
              <w:jc w:val="center"/>
              <w:rPr>
                <w:b/>
                <w:sz w:val="20"/>
                <w:szCs w:val="20"/>
              </w:rPr>
            </w:pPr>
            <w:r>
              <w:rPr>
                <w:b/>
                <w:sz w:val="20"/>
              </w:rPr>
              <w:t>Sammansatt taktäckning, takfönster och takljus</w:t>
            </w:r>
          </w:p>
        </w:tc>
      </w:tr>
      <w:tr w:rsidR="00C202C6" w:rsidRPr="000269C4" w:rsidTr="008E04D0">
        <w:trPr>
          <w:jc w:val="center"/>
        </w:trPr>
        <w:tc>
          <w:tcPr>
            <w:tcW w:w="478" w:type="dxa"/>
            <w:vMerge w:val="restart"/>
          </w:tcPr>
          <w:p w:rsidR="00C202C6" w:rsidRPr="000269C4" w:rsidRDefault="00C202C6" w:rsidP="00A358E1">
            <w:pPr>
              <w:pStyle w:val="TableParagraph"/>
              <w:spacing w:before="0" w:line="276" w:lineRule="auto"/>
              <w:ind w:left="0" w:right="30"/>
              <w:rPr>
                <w:sz w:val="20"/>
                <w:szCs w:val="20"/>
              </w:rPr>
            </w:pPr>
            <w:r>
              <w:rPr>
                <w:sz w:val="20"/>
              </w:rPr>
              <w:t>2101</w:t>
            </w:r>
          </w:p>
          <w:p w:rsidR="00C202C6" w:rsidRPr="000269C4" w:rsidRDefault="00C202C6" w:rsidP="00A358E1">
            <w:pPr>
              <w:pStyle w:val="TableParagraph"/>
              <w:spacing w:before="0" w:line="276" w:lineRule="auto"/>
              <w:ind w:left="0" w:right="30"/>
              <w:rPr>
                <w:b/>
                <w:sz w:val="20"/>
                <w:szCs w:val="20"/>
              </w:rPr>
            </w:pPr>
          </w:p>
          <w:p w:rsidR="00C202C6" w:rsidRPr="000269C4" w:rsidRDefault="00C202C6" w:rsidP="00A358E1">
            <w:pPr>
              <w:pStyle w:val="TableParagraph"/>
              <w:spacing w:before="0" w:line="276" w:lineRule="auto"/>
              <w:ind w:left="0" w:right="30"/>
              <w:rPr>
                <w:b/>
                <w:sz w:val="20"/>
                <w:szCs w:val="20"/>
              </w:rPr>
            </w:pPr>
          </w:p>
          <w:p w:rsidR="00C202C6" w:rsidRPr="000269C4" w:rsidRDefault="00C202C6" w:rsidP="00A358E1">
            <w:pPr>
              <w:pStyle w:val="TableParagraph"/>
              <w:spacing w:before="0" w:line="276" w:lineRule="auto"/>
              <w:ind w:left="0" w:right="30"/>
              <w:rPr>
                <w:b/>
                <w:sz w:val="20"/>
                <w:szCs w:val="20"/>
              </w:rPr>
            </w:pPr>
          </w:p>
          <w:p w:rsidR="00C202C6" w:rsidRPr="000269C4" w:rsidRDefault="00C202C6" w:rsidP="00A358E1">
            <w:pPr>
              <w:pStyle w:val="TableParagraph"/>
              <w:spacing w:before="0" w:line="276" w:lineRule="auto"/>
              <w:ind w:left="0" w:right="30"/>
              <w:rPr>
                <w:sz w:val="20"/>
                <w:szCs w:val="20"/>
              </w:rPr>
            </w:pPr>
            <w:r>
              <w:rPr>
                <w:sz w:val="20"/>
              </w:rPr>
              <w:t>2102</w:t>
            </w:r>
          </w:p>
          <w:p w:rsidR="00C202C6" w:rsidRPr="000269C4" w:rsidRDefault="00C202C6" w:rsidP="00A358E1">
            <w:pPr>
              <w:pStyle w:val="TableParagraph"/>
              <w:spacing w:before="0" w:line="276" w:lineRule="auto"/>
              <w:ind w:left="0" w:right="30"/>
              <w:rPr>
                <w:b/>
                <w:sz w:val="20"/>
                <w:szCs w:val="20"/>
              </w:rPr>
            </w:pPr>
          </w:p>
          <w:p w:rsidR="00C202C6" w:rsidRPr="000269C4" w:rsidRDefault="00C202C6" w:rsidP="00A358E1">
            <w:pPr>
              <w:pStyle w:val="TableParagraph"/>
              <w:spacing w:before="0" w:line="276" w:lineRule="auto"/>
              <w:ind w:left="0" w:right="30"/>
              <w:rPr>
                <w:sz w:val="20"/>
                <w:szCs w:val="20"/>
              </w:rPr>
            </w:pPr>
            <w:r>
              <w:rPr>
                <w:sz w:val="20"/>
              </w:rPr>
              <w:t>2103</w:t>
            </w:r>
          </w:p>
          <w:p w:rsidR="00C202C6" w:rsidRPr="000269C4" w:rsidRDefault="00C202C6" w:rsidP="00A358E1">
            <w:pPr>
              <w:pStyle w:val="TableParagraph"/>
              <w:spacing w:before="0" w:line="276" w:lineRule="auto"/>
              <w:ind w:left="0" w:right="30"/>
              <w:rPr>
                <w:b/>
                <w:sz w:val="20"/>
                <w:szCs w:val="20"/>
              </w:rPr>
            </w:pPr>
          </w:p>
          <w:p w:rsidR="00C202C6" w:rsidRPr="000269C4" w:rsidRDefault="00C202C6" w:rsidP="00A358E1">
            <w:pPr>
              <w:pStyle w:val="TableParagraph"/>
              <w:spacing w:before="0" w:line="276" w:lineRule="auto"/>
              <w:ind w:left="0" w:right="30"/>
              <w:rPr>
                <w:b/>
                <w:sz w:val="20"/>
                <w:szCs w:val="20"/>
              </w:rPr>
            </w:pPr>
          </w:p>
          <w:p w:rsidR="00C202C6" w:rsidRPr="000269C4" w:rsidRDefault="00C202C6" w:rsidP="00A358E1">
            <w:pPr>
              <w:pStyle w:val="TableParagraph"/>
              <w:spacing w:before="0" w:line="276" w:lineRule="auto"/>
              <w:ind w:left="0" w:right="30"/>
              <w:rPr>
                <w:sz w:val="20"/>
                <w:szCs w:val="20"/>
              </w:rPr>
            </w:pPr>
            <w:r>
              <w:rPr>
                <w:sz w:val="20"/>
              </w:rPr>
              <w:lastRenderedPageBreak/>
              <w:t>2104</w:t>
            </w:r>
          </w:p>
        </w:tc>
        <w:tc>
          <w:tcPr>
            <w:tcW w:w="5436" w:type="dxa"/>
            <w:vMerge w:val="restart"/>
          </w:tcPr>
          <w:p w:rsidR="00C202C6" w:rsidRPr="000269C4" w:rsidRDefault="00C202C6" w:rsidP="00A358E1">
            <w:pPr>
              <w:pStyle w:val="TableParagraph"/>
              <w:spacing w:before="0" w:line="276" w:lineRule="auto"/>
              <w:ind w:left="0" w:right="30"/>
              <w:rPr>
                <w:sz w:val="20"/>
                <w:szCs w:val="20"/>
              </w:rPr>
            </w:pPr>
            <w:r>
              <w:rPr>
                <w:sz w:val="20"/>
              </w:rPr>
              <w:lastRenderedPageBreak/>
              <w:t>Takpannor, takplattor, taklister, takspån och beslag – keramik, betong, fibercement, skifferplattor, sten, plast, asfalt etc.</w:t>
            </w:r>
          </w:p>
          <w:p w:rsidR="00C202C6" w:rsidRPr="000269C4" w:rsidRDefault="00C202C6" w:rsidP="00A358E1">
            <w:pPr>
              <w:pStyle w:val="TableParagraph"/>
              <w:spacing w:before="0" w:line="276" w:lineRule="auto"/>
              <w:ind w:left="0" w:right="30"/>
              <w:rPr>
                <w:b/>
                <w:sz w:val="20"/>
                <w:szCs w:val="20"/>
              </w:rPr>
            </w:pPr>
          </w:p>
          <w:p w:rsidR="00C202C6" w:rsidRPr="000269C4" w:rsidRDefault="00C202C6" w:rsidP="00A358E1">
            <w:pPr>
              <w:pStyle w:val="TableParagraph"/>
              <w:spacing w:before="0" w:line="276" w:lineRule="auto"/>
              <w:ind w:left="0" w:right="30"/>
              <w:rPr>
                <w:sz w:val="20"/>
                <w:szCs w:val="20"/>
              </w:rPr>
            </w:pPr>
            <w:r>
              <w:rPr>
                <w:sz w:val="20"/>
              </w:rPr>
              <w:t>Platta och formade plattor gjorda av metallplåt, plast etc.</w:t>
            </w:r>
          </w:p>
          <w:p w:rsidR="00C202C6" w:rsidRPr="000269C4" w:rsidRDefault="00C202C6" w:rsidP="00A358E1">
            <w:pPr>
              <w:pStyle w:val="TableParagraph"/>
              <w:spacing w:before="0" w:line="276" w:lineRule="auto"/>
              <w:ind w:left="0" w:right="30"/>
              <w:rPr>
                <w:b/>
                <w:sz w:val="20"/>
                <w:szCs w:val="20"/>
              </w:rPr>
            </w:pPr>
          </w:p>
          <w:p w:rsidR="00C202C6" w:rsidRPr="000269C4" w:rsidRDefault="00C202C6" w:rsidP="00A358E1">
            <w:pPr>
              <w:pStyle w:val="TableParagraph"/>
              <w:spacing w:before="0" w:line="276" w:lineRule="auto"/>
              <w:ind w:left="0" w:right="30"/>
              <w:rPr>
                <w:sz w:val="20"/>
                <w:szCs w:val="20"/>
              </w:rPr>
            </w:pPr>
            <w:r>
              <w:rPr>
                <w:sz w:val="20"/>
              </w:rPr>
              <w:t>Fabrikstillverkade sammansatta takplattor och skikttakplattor med eller utan isolering</w:t>
            </w:r>
          </w:p>
          <w:p w:rsidR="00C202C6" w:rsidRPr="000269C4" w:rsidRDefault="00C202C6" w:rsidP="00A358E1">
            <w:pPr>
              <w:pStyle w:val="TableParagraph"/>
              <w:spacing w:before="0" w:line="276" w:lineRule="auto"/>
              <w:ind w:left="0" w:right="30"/>
              <w:rPr>
                <w:b/>
                <w:sz w:val="20"/>
                <w:szCs w:val="20"/>
              </w:rPr>
            </w:pPr>
          </w:p>
          <w:p w:rsidR="00C202C6" w:rsidRPr="000269C4" w:rsidRDefault="00C202C6" w:rsidP="00A358E1">
            <w:pPr>
              <w:pStyle w:val="TableParagraph"/>
              <w:spacing w:before="0" w:line="276" w:lineRule="auto"/>
              <w:ind w:left="0" w:right="30"/>
              <w:rPr>
                <w:sz w:val="20"/>
                <w:szCs w:val="20"/>
              </w:rPr>
            </w:pPr>
            <w:r>
              <w:rPr>
                <w:sz w:val="20"/>
              </w:rPr>
              <w:t>Takfönster och takljus</w:t>
            </w:r>
          </w:p>
        </w:tc>
        <w:tc>
          <w:tcPr>
            <w:tcW w:w="1674" w:type="dxa"/>
          </w:tcPr>
          <w:p w:rsidR="00C202C6" w:rsidRPr="000269C4" w:rsidRDefault="00C202C6"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IV (4) III (3)</w:t>
            </w:r>
            <w:r>
              <w:rPr>
                <w:sz w:val="20"/>
                <w:vertAlign w:val="superscript"/>
              </w:rPr>
              <w:t>l</w:t>
            </w:r>
            <w:r>
              <w:rPr>
                <w:sz w:val="20"/>
              </w:rPr>
              <w:t>)</w:t>
            </w:r>
          </w:p>
        </w:tc>
      </w:tr>
      <w:tr w:rsidR="00C202C6" w:rsidRPr="000269C4" w:rsidTr="002F5637">
        <w:trPr>
          <w:jc w:val="center"/>
        </w:trPr>
        <w:tc>
          <w:tcPr>
            <w:tcW w:w="478" w:type="dxa"/>
            <w:vMerge/>
          </w:tcPr>
          <w:p w:rsidR="00C202C6" w:rsidRPr="000269C4" w:rsidRDefault="00C202C6" w:rsidP="00A358E1">
            <w:pPr>
              <w:spacing w:line="276" w:lineRule="auto"/>
              <w:ind w:right="30"/>
              <w:rPr>
                <w:sz w:val="20"/>
                <w:szCs w:val="20"/>
              </w:rPr>
            </w:pPr>
          </w:p>
        </w:tc>
        <w:tc>
          <w:tcPr>
            <w:tcW w:w="5436" w:type="dxa"/>
            <w:vMerge/>
          </w:tcPr>
          <w:p w:rsidR="00C202C6" w:rsidRPr="000269C4" w:rsidRDefault="00C202C6" w:rsidP="00A358E1">
            <w:pPr>
              <w:spacing w:line="276" w:lineRule="auto"/>
              <w:ind w:right="30"/>
              <w:rPr>
                <w:sz w:val="20"/>
                <w:szCs w:val="20"/>
              </w:rPr>
            </w:pPr>
          </w:p>
        </w:tc>
        <w:tc>
          <w:tcPr>
            <w:tcW w:w="2271" w:type="dxa"/>
            <w:gridSpan w:val="2"/>
          </w:tcPr>
          <w:p w:rsidR="00C202C6" w:rsidRPr="000269C4" w:rsidRDefault="00C202C6" w:rsidP="00A358E1">
            <w:pPr>
              <w:pStyle w:val="TableParagraph"/>
              <w:spacing w:before="0" w:line="276" w:lineRule="auto"/>
              <w:ind w:left="0" w:right="30"/>
              <w:rPr>
                <w:sz w:val="20"/>
                <w:szCs w:val="20"/>
              </w:rPr>
            </w:pPr>
            <w:r>
              <w:rPr>
                <w:sz w:val="20"/>
              </w:rPr>
              <w:t>För det syfte för vilket RFS gäller, klassificerad enligt RFC eller behov av REF-provning:</w:t>
            </w:r>
          </w:p>
        </w:tc>
      </w:tr>
      <w:tr w:rsidR="00C202C6" w:rsidRPr="000269C4" w:rsidTr="002F5637">
        <w:trPr>
          <w:jc w:val="center"/>
        </w:trPr>
        <w:tc>
          <w:tcPr>
            <w:tcW w:w="478" w:type="dxa"/>
            <w:vMerge/>
          </w:tcPr>
          <w:p w:rsidR="00C202C6" w:rsidRPr="000269C4" w:rsidRDefault="00C202C6" w:rsidP="00A358E1">
            <w:pPr>
              <w:spacing w:line="276" w:lineRule="auto"/>
              <w:ind w:right="30"/>
              <w:rPr>
                <w:sz w:val="20"/>
                <w:szCs w:val="20"/>
              </w:rPr>
            </w:pPr>
          </w:p>
        </w:tc>
        <w:tc>
          <w:tcPr>
            <w:tcW w:w="5436" w:type="dxa"/>
            <w:vMerge/>
          </w:tcPr>
          <w:p w:rsidR="00C202C6" w:rsidRPr="000269C4" w:rsidRDefault="00C202C6" w:rsidP="00A358E1">
            <w:pPr>
              <w:spacing w:line="276" w:lineRule="auto"/>
              <w:ind w:right="30"/>
              <w:rPr>
                <w:sz w:val="20"/>
                <w:szCs w:val="20"/>
              </w:rPr>
            </w:pPr>
          </w:p>
        </w:tc>
        <w:tc>
          <w:tcPr>
            <w:tcW w:w="1674" w:type="dxa"/>
          </w:tcPr>
          <w:p w:rsidR="00C202C6" w:rsidRPr="00040138" w:rsidRDefault="00C202C6"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rsidTr="002F5637">
        <w:trPr>
          <w:jc w:val="center"/>
        </w:trPr>
        <w:tc>
          <w:tcPr>
            <w:tcW w:w="478" w:type="dxa"/>
            <w:vMerge/>
          </w:tcPr>
          <w:p w:rsidR="00C202C6" w:rsidRPr="000269C4" w:rsidRDefault="00C202C6" w:rsidP="00A358E1">
            <w:pPr>
              <w:spacing w:line="276" w:lineRule="auto"/>
              <w:ind w:right="30"/>
              <w:rPr>
                <w:sz w:val="20"/>
                <w:szCs w:val="20"/>
              </w:rPr>
            </w:pPr>
          </w:p>
        </w:tc>
        <w:tc>
          <w:tcPr>
            <w:tcW w:w="5436" w:type="dxa"/>
            <w:vMerge/>
          </w:tcPr>
          <w:p w:rsidR="00C202C6" w:rsidRPr="000269C4" w:rsidRDefault="00C202C6" w:rsidP="00A358E1">
            <w:pPr>
              <w:spacing w:line="276" w:lineRule="auto"/>
              <w:ind w:right="30"/>
              <w:rPr>
                <w:sz w:val="20"/>
                <w:szCs w:val="20"/>
              </w:rPr>
            </w:pPr>
          </w:p>
        </w:tc>
        <w:tc>
          <w:tcPr>
            <w:tcW w:w="1674" w:type="dxa"/>
          </w:tcPr>
          <w:p w:rsidR="00C202C6" w:rsidRPr="00040138" w:rsidRDefault="00C202C6"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rsidTr="002F5637">
        <w:trPr>
          <w:jc w:val="center"/>
        </w:trPr>
        <w:tc>
          <w:tcPr>
            <w:tcW w:w="478" w:type="dxa"/>
            <w:vMerge/>
          </w:tcPr>
          <w:p w:rsidR="00C202C6" w:rsidRPr="000269C4" w:rsidRDefault="00C202C6" w:rsidP="00A358E1">
            <w:pPr>
              <w:spacing w:line="276" w:lineRule="auto"/>
              <w:ind w:right="30"/>
              <w:rPr>
                <w:sz w:val="20"/>
                <w:szCs w:val="20"/>
              </w:rPr>
            </w:pPr>
          </w:p>
        </w:tc>
        <w:tc>
          <w:tcPr>
            <w:tcW w:w="5436" w:type="dxa"/>
            <w:vMerge/>
          </w:tcPr>
          <w:p w:rsidR="00C202C6" w:rsidRPr="000269C4" w:rsidRDefault="00C202C6" w:rsidP="00A358E1">
            <w:pPr>
              <w:spacing w:line="276" w:lineRule="auto"/>
              <w:ind w:right="30"/>
              <w:rPr>
                <w:sz w:val="20"/>
                <w:szCs w:val="20"/>
              </w:rPr>
            </w:pPr>
          </w:p>
        </w:tc>
        <w:tc>
          <w:tcPr>
            <w:tcW w:w="1674" w:type="dxa"/>
          </w:tcPr>
          <w:p w:rsidR="00C202C6" w:rsidRPr="000269C4" w:rsidRDefault="00C202C6" w:rsidP="00A358E1">
            <w:pPr>
              <w:pStyle w:val="TableParagraph"/>
              <w:spacing w:before="0" w:line="276" w:lineRule="auto"/>
              <w:ind w:left="0" w:right="30"/>
              <w:rPr>
                <w:sz w:val="20"/>
                <w:szCs w:val="20"/>
              </w:rPr>
            </w:pPr>
            <w:r>
              <w:rPr>
                <w:sz w:val="20"/>
              </w:rPr>
              <w:t>(A1 till E), enligt 4.1 §, F</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IV (4)</w:t>
            </w:r>
          </w:p>
        </w:tc>
      </w:tr>
      <w:tr w:rsidR="00C202C6" w:rsidRPr="000269C4" w:rsidTr="002F5637">
        <w:trPr>
          <w:jc w:val="center"/>
        </w:trPr>
        <w:tc>
          <w:tcPr>
            <w:tcW w:w="478" w:type="dxa"/>
            <w:vMerge/>
          </w:tcPr>
          <w:p w:rsidR="00C202C6" w:rsidRPr="000269C4" w:rsidRDefault="00C202C6" w:rsidP="00A358E1">
            <w:pPr>
              <w:spacing w:line="276" w:lineRule="auto"/>
              <w:ind w:right="30"/>
              <w:rPr>
                <w:sz w:val="20"/>
                <w:szCs w:val="20"/>
              </w:rPr>
            </w:pPr>
          </w:p>
        </w:tc>
        <w:tc>
          <w:tcPr>
            <w:tcW w:w="5436" w:type="dxa"/>
            <w:vMerge/>
          </w:tcPr>
          <w:p w:rsidR="00C202C6" w:rsidRPr="000269C4" w:rsidRDefault="00C202C6" w:rsidP="00A358E1">
            <w:pPr>
              <w:spacing w:line="276" w:lineRule="auto"/>
              <w:ind w:right="30"/>
              <w:rPr>
                <w:sz w:val="20"/>
                <w:szCs w:val="20"/>
              </w:rPr>
            </w:pPr>
          </w:p>
        </w:tc>
        <w:tc>
          <w:tcPr>
            <w:tcW w:w="1674" w:type="dxa"/>
          </w:tcPr>
          <w:p w:rsidR="00C202C6" w:rsidRPr="000269C4" w:rsidRDefault="00C202C6" w:rsidP="00A358E1">
            <w:pPr>
              <w:pStyle w:val="TableParagraph"/>
              <w:spacing w:before="0" w:line="276" w:lineRule="auto"/>
              <w:ind w:left="0" w:right="30"/>
              <w:rPr>
                <w:sz w:val="20"/>
                <w:szCs w:val="20"/>
              </w:rPr>
            </w:pPr>
            <w:r>
              <w:rPr>
                <w:sz w:val="20"/>
              </w:rPr>
              <w:t>produkter som kräver REF-provning</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rsidTr="002F5637">
        <w:trPr>
          <w:jc w:val="center"/>
        </w:trPr>
        <w:tc>
          <w:tcPr>
            <w:tcW w:w="478" w:type="dxa"/>
            <w:vMerge/>
          </w:tcPr>
          <w:p w:rsidR="00C202C6" w:rsidRPr="000269C4" w:rsidRDefault="00C202C6" w:rsidP="00A358E1">
            <w:pPr>
              <w:spacing w:line="276" w:lineRule="auto"/>
              <w:ind w:right="30"/>
              <w:rPr>
                <w:sz w:val="20"/>
                <w:szCs w:val="20"/>
              </w:rPr>
            </w:pPr>
          </w:p>
        </w:tc>
        <w:tc>
          <w:tcPr>
            <w:tcW w:w="5436" w:type="dxa"/>
            <w:vMerge/>
          </w:tcPr>
          <w:p w:rsidR="00C202C6" w:rsidRPr="000269C4" w:rsidRDefault="00C202C6" w:rsidP="00A358E1">
            <w:pPr>
              <w:spacing w:line="276" w:lineRule="auto"/>
              <w:ind w:right="30"/>
              <w:rPr>
                <w:sz w:val="20"/>
                <w:szCs w:val="20"/>
              </w:rPr>
            </w:pPr>
          </w:p>
        </w:tc>
        <w:tc>
          <w:tcPr>
            <w:tcW w:w="1674" w:type="dxa"/>
          </w:tcPr>
          <w:p w:rsidR="00C202C6" w:rsidRPr="000269C4" w:rsidRDefault="00C202C6" w:rsidP="00A358E1">
            <w:pPr>
              <w:pStyle w:val="TableParagraph"/>
              <w:spacing w:before="0" w:line="276" w:lineRule="auto"/>
              <w:ind w:left="0" w:right="30"/>
              <w:rPr>
                <w:sz w:val="20"/>
                <w:szCs w:val="20"/>
              </w:rPr>
            </w:pPr>
            <w:r>
              <w:rPr>
                <w:sz w:val="20"/>
              </w:rPr>
              <w:t>produkter som inte kräver REF-provning</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IV (4)</w:t>
            </w:r>
          </w:p>
        </w:tc>
      </w:tr>
      <w:tr w:rsidR="00C202C6" w:rsidRPr="000269C4" w:rsidTr="008E04D0">
        <w:trPr>
          <w:jc w:val="center"/>
        </w:trPr>
        <w:tc>
          <w:tcPr>
            <w:tcW w:w="478" w:type="dxa"/>
            <w:vMerge/>
          </w:tcPr>
          <w:p w:rsidR="00C202C6" w:rsidRPr="000269C4" w:rsidRDefault="00C202C6" w:rsidP="00A358E1">
            <w:pPr>
              <w:pStyle w:val="TableParagraph"/>
              <w:spacing w:before="0" w:line="276" w:lineRule="auto"/>
              <w:ind w:left="0" w:right="30"/>
              <w:rPr>
                <w:sz w:val="20"/>
                <w:szCs w:val="20"/>
              </w:rPr>
            </w:pPr>
          </w:p>
        </w:tc>
        <w:tc>
          <w:tcPr>
            <w:tcW w:w="5436" w:type="dxa"/>
            <w:vMerge/>
          </w:tcPr>
          <w:p w:rsidR="00C202C6" w:rsidRPr="000269C4" w:rsidRDefault="00C202C6" w:rsidP="00A358E1">
            <w:pPr>
              <w:pStyle w:val="TableParagraph"/>
              <w:spacing w:before="0" w:line="276" w:lineRule="auto"/>
              <w:ind w:left="0" w:right="30"/>
              <w:rPr>
                <w:sz w:val="20"/>
                <w:szCs w:val="20"/>
              </w:rPr>
            </w:pPr>
          </w:p>
        </w:tc>
        <w:tc>
          <w:tcPr>
            <w:tcW w:w="1674" w:type="dxa"/>
          </w:tcPr>
          <w:p w:rsidR="00C202C6" w:rsidRPr="000269C4" w:rsidRDefault="00C202C6" w:rsidP="00A358E1">
            <w:pPr>
              <w:pStyle w:val="TableParagraph"/>
              <w:spacing w:before="0" w:line="276" w:lineRule="auto"/>
              <w:ind w:left="0" w:right="30"/>
              <w:rPr>
                <w:sz w:val="20"/>
                <w:szCs w:val="20"/>
              </w:rPr>
            </w:pPr>
            <w:r>
              <w:rPr>
                <w:sz w:val="20"/>
              </w:rPr>
              <w:t>För användning i brandceller</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rsidTr="002F5637">
        <w:trPr>
          <w:jc w:val="center"/>
        </w:trPr>
        <w:tc>
          <w:tcPr>
            <w:tcW w:w="478" w:type="dxa"/>
            <w:vMerge/>
          </w:tcPr>
          <w:p w:rsidR="00C202C6" w:rsidRPr="000269C4" w:rsidRDefault="00C202C6" w:rsidP="00A358E1">
            <w:pPr>
              <w:spacing w:line="276" w:lineRule="auto"/>
              <w:ind w:right="30"/>
              <w:rPr>
                <w:sz w:val="20"/>
                <w:szCs w:val="20"/>
              </w:rPr>
            </w:pPr>
          </w:p>
        </w:tc>
        <w:tc>
          <w:tcPr>
            <w:tcW w:w="5436" w:type="dxa"/>
            <w:vMerge/>
          </w:tcPr>
          <w:p w:rsidR="00C202C6" w:rsidRPr="000269C4" w:rsidRDefault="00C202C6" w:rsidP="00A358E1">
            <w:pPr>
              <w:spacing w:line="276" w:lineRule="auto"/>
              <w:ind w:right="30"/>
              <w:rPr>
                <w:sz w:val="20"/>
                <w:szCs w:val="20"/>
              </w:rPr>
            </w:pPr>
          </w:p>
        </w:tc>
        <w:tc>
          <w:tcPr>
            <w:tcW w:w="1674" w:type="dxa"/>
          </w:tcPr>
          <w:p w:rsidR="00C202C6" w:rsidRPr="000269C4" w:rsidRDefault="00C202C6" w:rsidP="00A358E1">
            <w:pPr>
              <w:pStyle w:val="TableParagraph"/>
              <w:spacing w:before="0" w:line="276" w:lineRule="auto"/>
              <w:ind w:left="0" w:right="30"/>
              <w:rPr>
                <w:sz w:val="20"/>
                <w:szCs w:val="20"/>
              </w:rPr>
            </w:pPr>
            <w:r>
              <w:rPr>
                <w:sz w:val="20"/>
              </w:rPr>
              <w:t>För användning som bidrar till yttertakets styrka</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rsidTr="002F5637">
        <w:trPr>
          <w:jc w:val="center"/>
        </w:trPr>
        <w:tc>
          <w:tcPr>
            <w:tcW w:w="478" w:type="dxa"/>
            <w:vMerge/>
          </w:tcPr>
          <w:p w:rsidR="00C202C6" w:rsidRPr="000269C4" w:rsidRDefault="00C202C6" w:rsidP="00A358E1">
            <w:pPr>
              <w:spacing w:line="276" w:lineRule="auto"/>
              <w:ind w:right="30"/>
              <w:rPr>
                <w:sz w:val="20"/>
                <w:szCs w:val="20"/>
              </w:rPr>
            </w:pPr>
          </w:p>
        </w:tc>
        <w:tc>
          <w:tcPr>
            <w:tcW w:w="5436" w:type="dxa"/>
            <w:vMerge/>
          </w:tcPr>
          <w:p w:rsidR="00C202C6" w:rsidRPr="000269C4" w:rsidRDefault="00C202C6" w:rsidP="00A358E1">
            <w:pPr>
              <w:spacing w:line="276" w:lineRule="auto"/>
              <w:ind w:right="30"/>
              <w:rPr>
                <w:sz w:val="20"/>
                <w:szCs w:val="20"/>
              </w:rPr>
            </w:pPr>
          </w:p>
        </w:tc>
        <w:tc>
          <w:tcPr>
            <w:tcW w:w="1674" w:type="dxa"/>
          </w:tcPr>
          <w:p w:rsidR="00C202C6" w:rsidRPr="000269C4" w:rsidRDefault="00C202C6" w:rsidP="00A358E1">
            <w:pPr>
              <w:pStyle w:val="TableParagraph"/>
              <w:spacing w:before="0" w:line="276" w:lineRule="auto"/>
              <w:ind w:left="0" w:right="30"/>
              <w:rPr>
                <w:sz w:val="20"/>
                <w:szCs w:val="20"/>
              </w:rPr>
            </w:pPr>
            <w:r>
              <w:rPr>
                <w:sz w:val="20"/>
              </w:rPr>
              <w:t>För användning enligt RHS</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III (3)</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Yttertaksmembran och gjutprodukter</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2201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Ångtäta skikt och skikt som är genomträngliga för ånga, takunderlagsskikt och taktäckningsfolie och andra täckningar för yttertaksmembran</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Anmärkning: Produkterna omfattas av grupperna 0403, 0404 och 0405</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2202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System för yttertaksimpregnering som appliceras i flytande form</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 eller behovet av REF-testning:</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produkter som kräver REF-provning</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produkter som inte kräver REF-provning</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användning enligt RHS</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2203</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System för yttertaksimpregnering som appliceras på plats genom användning av smält asfalt eller skumspray</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 eller behovet av REF-testning:</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produkter som kräver REF-provning</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produkter som inte kräver REF-provning</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användning enligt RHS</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2204</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System för mekaniskt fästade, flexibla täckningar som inkluderar system för fästande, sammanfogning och kantning, möjligtvis med värmeisolering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2205</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System för impregnering och/eller värmeisolering av limmade yttertak</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2206</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Byggsatser för isolering av omvända yttertak</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Yttertakstillbehör och andra yttertaksprodukter</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2301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System för taktillträde, särskilt taktvärbryggor och tillträdesplattformar, taksäkerhetskrokar och ankardelar som är avsedda för underhåll och reparation av yttertak</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2302</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Takpannor, nocktakpannor, panelbeklädnad av ränndalar, klämmor för takräcken, räcken och innertakspaneler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2303</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Massiva platta eller formade bottenplattor under en sammansatt taktäckning</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användning enligt RHS</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Dörrar, portar och beslag</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2401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Brand-/rökdörrar och portar med eller utan beslag för indelning av strukturer för brandceller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2402</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Dörrar och portar med eller utan beslag till utrymningsvägar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2403</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Strukturella beslag (gångjärn, lås, stängningsanordningar etc.) för brand-/rökdörrar och dörrar till utrymningsvägar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2404</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Dörrar och portar med eller utan beslag med angiven användning beroende på uppfyllelse av särskilda krav, i synnerhet beroende på ljud- och värmeisolering och täthet och användningssäkerhet</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2405</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Dörrar och portar med eller utan beslag för inre användning mellan områden med liknande miljö</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Fönster</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2501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Brand-/rökfönster med eller utan beslag för indelning av strukturer för brandceller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2502</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Fönster med eller utan beslag till utrymningsvägar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2503</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Andra fönster med eller utan beslag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lastRenderedPageBreak/>
              <w:t>Fönsterluckor och fönsterskärmar</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2601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Fönsterluckor och fönsterskärmar för användning utomhus med eller utan beslag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Särskilda glasprodukter, material som liknar glas och glasningsmaterial</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2701</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Platta eller välvda glasskivor, format glas med ledningsinläggning eller utan inläggning, flerglasrutor, glasbeslag och glasskivor från dem för glassystem, väggpaneler från glashålblock</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Efter särskilda egenskaper eller syften:</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beständighet mot brand</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beständighet mot vapeneld och/eller explosioner</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säkerhet (risk för skada)</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värme- och/eller ljudisolering</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 eller behovet av REF-testning:</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A2, B, C,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produkter som kräver REF-provning</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2702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Platta och välvda skivor av material som liknar glas</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Efter särskilda egenskaper eller syften:</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beständighet mot brand</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beständighet mot vapeneld och/eller explosioner</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säkerhet (risk för skada)</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värme- och/eller ljudisolering</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 eller behovet av REF-testning:</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A2, B, C,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produkter som kräver REF-provning</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2703</w:t>
            </w:r>
          </w:p>
        </w:tc>
        <w:tc>
          <w:tcPr>
            <w:tcW w:w="5436" w:type="dxa"/>
            <w:vMerge w:val="restart"/>
          </w:tcPr>
          <w:p w:rsidR="00C155AB" w:rsidRPr="000269C4" w:rsidRDefault="00C155AB" w:rsidP="001B5655">
            <w:pPr>
              <w:pStyle w:val="TableParagraph"/>
              <w:spacing w:before="0" w:line="276" w:lineRule="auto"/>
              <w:ind w:left="0" w:right="30"/>
              <w:rPr>
                <w:sz w:val="20"/>
                <w:szCs w:val="20"/>
              </w:rPr>
            </w:pPr>
            <w:r>
              <w:rPr>
                <w:sz w:val="20"/>
              </w:rPr>
              <w:t>Cement för glasbeklädnad utom cement för akvarier, strukturell</w:t>
            </w:r>
            <w:r>
              <w:rPr>
                <w:sz w:val="20"/>
                <w:vertAlign w:val="superscript"/>
              </w:rPr>
              <w:t>b</w:t>
            </w:r>
            <w:r>
              <w:rPr>
                <w:sz w:val="20"/>
              </w:rPr>
              <w:t xml:space="preserve">) </w:t>
            </w:r>
            <w:r>
              <w:rPr>
                <w:sz w:val="20"/>
              </w:rPr>
              <w:lastRenderedPageBreak/>
              <w:t>glasbeklädnad, cementering av isolerglas, horisontell glasbeklädnad upp till en lutning på &lt;</w:t>
            </w:r>
            <w:r w:rsidR="001B5655">
              <w:rPr>
                <w:sz w:val="20"/>
              </w:rPr>
              <w:t xml:space="preserve"> </w:t>
            </w:r>
            <w:r>
              <w:rPr>
                <w:sz w:val="20"/>
              </w:rPr>
              <w:t>7</w:t>
            </w:r>
            <w:r w:rsidR="001B5655">
              <w:rPr>
                <w:sz w:val="20"/>
              </w:rPr>
              <w:t>0</w:t>
            </w:r>
            <w:r>
              <w:rPr>
                <w:sz w:val="20"/>
              </w:rPr>
              <w:t xml:space="preserve"> och cementering av glasklar plast tillverkad av polykarbonat, akrylplast etc.</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lastRenderedPageBreak/>
              <w:t xml:space="preserve">För grundläggande </w:t>
            </w:r>
            <w:r>
              <w:rPr>
                <w:sz w:val="20"/>
              </w:rPr>
              <w:lastRenderedPageBreak/>
              <w:t>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lastRenderedPageBreak/>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2704</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Cement för cementering av organiskt glas gjort av karbonplast, polymetylmetakrylat etc.</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Förtillverkade trappor och system för trapphus</w:t>
            </w:r>
          </w:p>
        </w:tc>
      </w:tr>
      <w:tr w:rsidR="00C202C6" w:rsidRPr="000269C4" w:rsidTr="008E04D0">
        <w:trPr>
          <w:jc w:val="center"/>
        </w:trPr>
        <w:tc>
          <w:tcPr>
            <w:tcW w:w="478" w:type="dxa"/>
            <w:vMerge w:val="restart"/>
          </w:tcPr>
          <w:p w:rsidR="00C202C6" w:rsidRPr="000269C4" w:rsidRDefault="00C202C6" w:rsidP="00A358E1">
            <w:pPr>
              <w:pStyle w:val="TableParagraph"/>
              <w:spacing w:before="0" w:line="276" w:lineRule="auto"/>
              <w:ind w:left="0" w:right="30"/>
              <w:rPr>
                <w:sz w:val="20"/>
                <w:szCs w:val="20"/>
              </w:rPr>
            </w:pPr>
            <w:r>
              <w:rPr>
                <w:sz w:val="20"/>
              </w:rPr>
              <w:t>2801</w:t>
            </w:r>
          </w:p>
        </w:tc>
        <w:tc>
          <w:tcPr>
            <w:tcW w:w="5436" w:type="dxa"/>
            <w:vMerge w:val="restart"/>
          </w:tcPr>
          <w:p w:rsidR="00C202C6" w:rsidRPr="000269C4" w:rsidRDefault="00C202C6" w:rsidP="00A358E1">
            <w:pPr>
              <w:pStyle w:val="TableParagraph"/>
              <w:spacing w:before="0" w:line="276" w:lineRule="auto"/>
              <w:ind w:left="0" w:right="30"/>
              <w:rPr>
                <w:sz w:val="20"/>
                <w:szCs w:val="20"/>
              </w:rPr>
            </w:pPr>
            <w:r>
              <w:rPr>
                <w:sz w:val="20"/>
              </w:rPr>
              <w:t>Kompletta förtillverkade trappor och system för trapphus (andra än vind- och lofttrappor)</w:t>
            </w:r>
          </w:p>
        </w:tc>
        <w:tc>
          <w:tcPr>
            <w:tcW w:w="1674" w:type="dxa"/>
          </w:tcPr>
          <w:p w:rsidR="00C202C6" w:rsidRPr="000269C4" w:rsidRDefault="00C202C6"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II+ (2+)</w:t>
            </w:r>
          </w:p>
        </w:tc>
      </w:tr>
      <w:tr w:rsidR="00C202C6" w:rsidRPr="000269C4" w:rsidTr="002F5637">
        <w:trPr>
          <w:jc w:val="center"/>
        </w:trPr>
        <w:tc>
          <w:tcPr>
            <w:tcW w:w="478" w:type="dxa"/>
            <w:vMerge/>
          </w:tcPr>
          <w:p w:rsidR="00C202C6" w:rsidRPr="000269C4" w:rsidRDefault="00C202C6" w:rsidP="00A358E1">
            <w:pPr>
              <w:spacing w:line="276" w:lineRule="auto"/>
              <w:ind w:right="30"/>
              <w:rPr>
                <w:sz w:val="20"/>
                <w:szCs w:val="20"/>
              </w:rPr>
            </w:pPr>
          </w:p>
        </w:tc>
        <w:tc>
          <w:tcPr>
            <w:tcW w:w="5436" w:type="dxa"/>
            <w:vMerge/>
          </w:tcPr>
          <w:p w:rsidR="00C202C6" w:rsidRPr="000269C4" w:rsidRDefault="00C202C6" w:rsidP="00A358E1">
            <w:pPr>
              <w:spacing w:line="276" w:lineRule="auto"/>
              <w:ind w:right="30"/>
              <w:rPr>
                <w:sz w:val="20"/>
                <w:szCs w:val="20"/>
              </w:rPr>
            </w:pPr>
          </w:p>
        </w:tc>
        <w:tc>
          <w:tcPr>
            <w:tcW w:w="2271" w:type="dxa"/>
            <w:gridSpan w:val="2"/>
          </w:tcPr>
          <w:p w:rsidR="00C202C6" w:rsidRPr="000269C4" w:rsidRDefault="00C202C6" w:rsidP="00A358E1">
            <w:pPr>
              <w:pStyle w:val="TableParagraph"/>
              <w:spacing w:before="0" w:line="276" w:lineRule="auto"/>
              <w:ind w:left="0" w:right="30"/>
              <w:rPr>
                <w:sz w:val="20"/>
                <w:szCs w:val="20"/>
              </w:rPr>
            </w:pPr>
            <w:r>
              <w:rPr>
                <w:sz w:val="20"/>
              </w:rPr>
              <w:t>För det syfte för vilket RFS gäller, klassificerad enligt RFC:</w:t>
            </w:r>
          </w:p>
        </w:tc>
      </w:tr>
      <w:tr w:rsidR="00C202C6" w:rsidRPr="000269C4" w:rsidTr="002F5637">
        <w:trPr>
          <w:jc w:val="center"/>
        </w:trPr>
        <w:tc>
          <w:tcPr>
            <w:tcW w:w="478" w:type="dxa"/>
            <w:vMerge/>
          </w:tcPr>
          <w:p w:rsidR="00C202C6" w:rsidRPr="000269C4" w:rsidRDefault="00C202C6" w:rsidP="00A358E1">
            <w:pPr>
              <w:spacing w:line="276" w:lineRule="auto"/>
              <w:ind w:right="30"/>
              <w:rPr>
                <w:sz w:val="20"/>
                <w:szCs w:val="20"/>
              </w:rPr>
            </w:pPr>
          </w:p>
        </w:tc>
        <w:tc>
          <w:tcPr>
            <w:tcW w:w="5436" w:type="dxa"/>
            <w:vMerge/>
          </w:tcPr>
          <w:p w:rsidR="00C202C6" w:rsidRPr="000269C4" w:rsidRDefault="00C202C6" w:rsidP="00A358E1">
            <w:pPr>
              <w:spacing w:line="276" w:lineRule="auto"/>
              <w:ind w:right="30"/>
              <w:rPr>
                <w:sz w:val="20"/>
                <w:szCs w:val="20"/>
              </w:rPr>
            </w:pPr>
          </w:p>
        </w:tc>
        <w:tc>
          <w:tcPr>
            <w:tcW w:w="1674" w:type="dxa"/>
          </w:tcPr>
          <w:p w:rsidR="00C202C6" w:rsidRPr="00040138" w:rsidRDefault="00C202C6"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rsidTr="008E04D0">
        <w:trPr>
          <w:jc w:val="center"/>
        </w:trPr>
        <w:tc>
          <w:tcPr>
            <w:tcW w:w="478" w:type="dxa"/>
            <w:vMerge/>
          </w:tcPr>
          <w:p w:rsidR="00C202C6" w:rsidRPr="000269C4" w:rsidRDefault="00C202C6" w:rsidP="00A358E1">
            <w:pPr>
              <w:pStyle w:val="TableParagraph"/>
              <w:spacing w:before="0" w:line="276" w:lineRule="auto"/>
              <w:ind w:left="0" w:right="30"/>
              <w:rPr>
                <w:sz w:val="20"/>
                <w:szCs w:val="20"/>
              </w:rPr>
            </w:pPr>
          </w:p>
        </w:tc>
        <w:tc>
          <w:tcPr>
            <w:tcW w:w="5436" w:type="dxa"/>
            <w:vMerge/>
          </w:tcPr>
          <w:p w:rsidR="00C202C6" w:rsidRPr="000269C4" w:rsidRDefault="00C202C6" w:rsidP="00A358E1">
            <w:pPr>
              <w:pStyle w:val="TableParagraph"/>
              <w:spacing w:before="0" w:line="276" w:lineRule="auto"/>
              <w:ind w:left="0" w:right="30"/>
              <w:rPr>
                <w:sz w:val="20"/>
                <w:szCs w:val="20"/>
              </w:rPr>
            </w:pPr>
          </w:p>
        </w:tc>
        <w:tc>
          <w:tcPr>
            <w:tcW w:w="1674" w:type="dxa"/>
          </w:tcPr>
          <w:p w:rsidR="00C202C6" w:rsidRPr="00040138" w:rsidRDefault="00C202C6"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rsidTr="002F5637">
        <w:trPr>
          <w:jc w:val="center"/>
        </w:trPr>
        <w:tc>
          <w:tcPr>
            <w:tcW w:w="478" w:type="dxa"/>
            <w:vMerge/>
          </w:tcPr>
          <w:p w:rsidR="00C202C6" w:rsidRPr="000269C4" w:rsidRDefault="00C202C6" w:rsidP="00A358E1">
            <w:pPr>
              <w:spacing w:line="276" w:lineRule="auto"/>
              <w:ind w:right="30"/>
              <w:rPr>
                <w:sz w:val="20"/>
                <w:szCs w:val="20"/>
              </w:rPr>
            </w:pPr>
          </w:p>
        </w:tc>
        <w:tc>
          <w:tcPr>
            <w:tcW w:w="5436" w:type="dxa"/>
            <w:vMerge/>
          </w:tcPr>
          <w:p w:rsidR="00C202C6" w:rsidRPr="000269C4" w:rsidRDefault="00C202C6" w:rsidP="00A358E1">
            <w:pPr>
              <w:spacing w:line="276" w:lineRule="auto"/>
              <w:ind w:right="30"/>
              <w:rPr>
                <w:sz w:val="20"/>
                <w:szCs w:val="20"/>
              </w:rPr>
            </w:pPr>
          </w:p>
        </w:tc>
        <w:tc>
          <w:tcPr>
            <w:tcW w:w="1674" w:type="dxa"/>
          </w:tcPr>
          <w:p w:rsidR="00C202C6" w:rsidRPr="000269C4" w:rsidRDefault="00C202C6" w:rsidP="00A358E1">
            <w:pPr>
              <w:pStyle w:val="TableParagraph"/>
              <w:spacing w:before="0" w:line="276" w:lineRule="auto"/>
              <w:ind w:left="0" w:right="30"/>
              <w:rPr>
                <w:sz w:val="20"/>
                <w:szCs w:val="20"/>
              </w:rPr>
            </w:pPr>
            <w:r>
              <w:rPr>
                <w:sz w:val="20"/>
              </w:rPr>
              <w:t>(A1 till E), enligt 4.1 §, F</w:t>
            </w:r>
          </w:p>
        </w:tc>
        <w:tc>
          <w:tcPr>
            <w:tcW w:w="597" w:type="dxa"/>
          </w:tcPr>
          <w:p w:rsidR="00C202C6" w:rsidRPr="000269C4" w:rsidRDefault="00C202C6"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rPr>
                <w:sz w:val="20"/>
                <w:szCs w:val="20"/>
              </w:rPr>
            </w:pPr>
            <w:r>
              <w:rPr>
                <w:sz w:val="20"/>
              </w:rPr>
              <w:t>2802</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Förtillverkade trappor av betong</w:t>
            </w:r>
            <w:r>
              <w:rPr>
                <w:sz w:val="20"/>
                <w:vertAlign w:val="superscript"/>
              </w:rPr>
              <w:t>c</w:t>
            </w:r>
            <w:r>
              <w:rPr>
                <w:sz w:val="20"/>
              </w:rPr>
              <w:t>)</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2803</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Betong- och cementmosaikplattor etc. för trappsteg inomhus och utomhus</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Efter bärförmåga:</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Bärande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Icke-bärande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System för avbalkning och cement för skiljeväggar och innerväggar</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2901</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Självbärande avbalkningssystem för fasta och flyttbara anordningar</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att indela brandceller</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Säker (skaderisk)</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användning enligt RHS</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2902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Cement för skiljeväggar och innerväggar</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 xml:space="preserve">(A1, A2, B, C) </w:t>
            </w:r>
            <w:r w:rsidRPr="00040138">
              <w:rPr>
                <w:sz w:val="20"/>
                <w:lang w:val="pt-PT"/>
              </w:rPr>
              <w:lastRenderedPageBreak/>
              <w:t>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lastRenderedPageBreak/>
              <w:t>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Gipsprodukter för väggar, skiljeväggar och innertak</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3001</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Gipsbeslag och bindemedel för icke-bärande skiljeväggar, väggplattor, brandskydd (beslagen är inte avsedda för innertak)</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brandskydd</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3002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Gipsskivor och innertaksdelar med tunn ytbehandling, fibriga gipspaneler och kompositpaneler (laminat) och gipsputs inklusive ytterligare tillhörande produkter</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brandskydd av byggnadsdelar och indelning av brandceller</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förstärkning av träramsväggar och träreglar</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Produkter för kakel och golvbeläggning</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3101</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3102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Vägbeläggningsdelar, kakel, mosaik, laminerade golvbrädor och parketter, beklädningsnät och beklädningslinne, golvbrädor och trappsteg, massiva laminatgolv, träbaserade produkter för intern användning, inklusive interna allmänna vägar</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System av installationsgolv och dubbelgolv för användning inomhus inklusive inre allmänna vägar</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Enligt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(A1FL, A2FL, BFL, CFL)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(A1FL, A2FL, BFL, CFL) enligt 4.2 b §, DFL, EFL</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(A1FL till EFL) enligt 4.1 §, FFL</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användning enligt RHS</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3103</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Beläggningar under golv, jämningsämnen, gjutna golv och lösa material i golven och beläggningar på golven, inklusive inre allmänna vägar</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För invändigt bruk enligt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(A1FL, A2FL, BFL, CFL)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3104</w:t>
            </w:r>
          </w:p>
        </w:tc>
        <w:tc>
          <w:tcPr>
            <w:tcW w:w="5436" w:type="dxa"/>
            <w:vMerge w:val="restart"/>
          </w:tcPr>
          <w:p w:rsidR="00C155AB" w:rsidRPr="000269C4" w:rsidRDefault="00C155AB" w:rsidP="00A358E1">
            <w:pPr>
              <w:pStyle w:val="TableParagraph"/>
              <w:spacing w:before="0" w:line="276" w:lineRule="auto"/>
              <w:ind w:left="0" w:right="30"/>
              <w:jc w:val="both"/>
              <w:rPr>
                <w:sz w:val="20"/>
                <w:szCs w:val="20"/>
              </w:rPr>
            </w:pPr>
            <w:r>
              <w:rPr>
                <w:sz w:val="20"/>
              </w:rPr>
              <w:t>Homogent och heterogent flexibelt material för golv som levereras som kakel, i skivor eller i rulle, som textilier, plast, gummi, linoleum, kork, antistatiska skivor, flexibelt laminatgolv och flexibelt kakel</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(A1FL, A2FL, BFL, CFL) enligt 4.2 b §, DFL, EFL, (A1FL till EFL) enligt 4.1 §, FFL</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yttre användning</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3105</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Beläggningsmedel för ytbehandling av golv</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Produkter för beklädnad av väggar och innertak inklusive undertak och tillbehör</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3201</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3202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Beklädnad i form av rullar, plattor, takspån, brädor (utom för betong</w:t>
            </w:r>
            <w:r>
              <w:rPr>
                <w:sz w:val="20"/>
                <w:vertAlign w:val="superscript"/>
              </w:rPr>
              <w:t>c</w:t>
            </w:r>
            <w:r>
              <w:rPr>
                <w:sz w:val="20"/>
              </w:rPr>
              <w:t>), paneler och profiler för beklädnad av väggar och tak både invändigt och utvändigt</w:t>
            </w:r>
          </w:p>
          <w:p w:rsidR="00C155AB" w:rsidRPr="000269C4" w:rsidRDefault="00C155AB" w:rsidP="00A358E1">
            <w:pPr>
              <w:pStyle w:val="TableParagraph"/>
              <w:spacing w:before="0" w:line="276" w:lineRule="auto"/>
              <w:ind w:left="0" w:right="30"/>
              <w:rPr>
                <w:sz w:val="20"/>
                <w:szCs w:val="20"/>
              </w:rPr>
            </w:pPr>
          </w:p>
          <w:p w:rsidR="00C155AB" w:rsidRPr="000269C4" w:rsidRDefault="00C155AB" w:rsidP="00A358E1">
            <w:pPr>
              <w:pStyle w:val="TableParagraph"/>
              <w:spacing w:before="0" w:line="276" w:lineRule="auto"/>
              <w:ind w:left="0" w:right="30"/>
              <w:rPr>
                <w:sz w:val="20"/>
                <w:szCs w:val="20"/>
              </w:rPr>
            </w:pPr>
            <w:r>
              <w:rPr>
                <w:sz w:val="20"/>
              </w:rPr>
              <w:t>System för undertak till innertak både invändigt och utvändigt</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brandskydd</w:t>
            </w:r>
            <w:r>
              <w:rPr>
                <w:sz w:val="20"/>
                <w:vertAlign w:val="superscript"/>
              </w:rPr>
              <w:t>m</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förstärkning</w:t>
            </w:r>
            <w:r>
              <w:rPr>
                <w:sz w:val="20"/>
                <w:vertAlign w:val="superscript"/>
              </w:rPr>
              <w:t>n</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Säkerhet (risk för skada )</w:t>
            </w:r>
            <w:r>
              <w:rPr>
                <w:sz w:val="20"/>
                <w:vertAlign w:val="superscript"/>
              </w:rPr>
              <w:t>o</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användning enligt RHS</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3203</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Skärningsmallar avsedda för att fästa beklädnader på väggar och innertak och hängramar för att fästa undertak</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3204</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Murbruk och bindemedel till beklädnadsdelar invändigt och utvändigt</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3205</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System för ytterväggsbeklädnad för att skydda väggarna från väderpåverkan och möjligtvis bidra till värmeisolering av dem, förutom de delar av dessa system som levereras separat och förutom system i grupperna 1901, 1902 och 2002</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För det syfte för vilket RFS gäller, klassificerad enligt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 xml:space="preserve">(A1, A2, B, C) </w:t>
            </w:r>
            <w:r w:rsidRPr="00040138">
              <w:rPr>
                <w:sz w:val="20"/>
                <w:lang w:val="pt-PT"/>
              </w:rPr>
              <w:lastRenderedPageBreak/>
              <w:t>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lastRenderedPageBreak/>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3206</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Förtillverkade metallramar för att hänga tunga undertak, med eller utan rostskyddande beläggning, svetsade eller osvetsade</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Enligt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A2, B, C) enligt 4.2 b §, D, E, (A1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Fästelement, svetsmaterial och bindemedel</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3301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Fästelement för strukturella</w:t>
            </w:r>
            <w:r>
              <w:rPr>
                <w:sz w:val="20"/>
                <w:vertAlign w:val="superscript"/>
              </w:rPr>
              <w:t>b</w:t>
            </w:r>
            <w:r>
              <w:rPr>
                <w:sz w:val="20"/>
              </w:rPr>
              <w:t>) byggnadsdelar av metall, särskilt nitar, bultar, stift och skruvar med muttrar och brickor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3302</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Fästanordningar för strukturella</w:t>
            </w:r>
            <w:r>
              <w:rPr>
                <w:sz w:val="20"/>
                <w:vertAlign w:val="superscript"/>
              </w:rPr>
              <w:t>b</w:t>
            </w:r>
            <w:r>
              <w:rPr>
                <w:sz w:val="20"/>
              </w:rPr>
              <w:t>) produkter tillverkade av trä, särskilt träklämmor, ringbrickor, fästdon, cylindriska fästdon av stål och trä, träskruvar, gängade bultar och spikar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3303</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Skjuvplattor och spikplattor med stansade tänder för strukturella</w:t>
            </w:r>
            <w:r>
              <w:rPr>
                <w:sz w:val="20"/>
                <w:vertAlign w:val="superscript"/>
              </w:rPr>
              <w:t>b</w:t>
            </w:r>
            <w:r>
              <w:rPr>
                <w:sz w:val="20"/>
              </w:rPr>
              <w:t>) produkter tillverkade av timmer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3304</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Tredimensionella fästplattor med spikar för strukturella</w:t>
            </w:r>
            <w:r>
              <w:rPr>
                <w:sz w:val="20"/>
                <w:vertAlign w:val="superscript"/>
              </w:rPr>
              <w:t>b</w:t>
            </w:r>
            <w:r>
              <w:rPr>
                <w:sz w:val="20"/>
              </w:rPr>
              <w:t>) produkter tillverkade av timmer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3305</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Metallankare för betong (typer avsedda för lättviktssystem) för att fästa eller stötta lättviktsundertak, installationer etc.</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3306</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Metallankare för användning i betong (höglasttyper) för att fästa eller stötta strukturella</w:t>
            </w:r>
            <w:r>
              <w:rPr>
                <w:sz w:val="20"/>
                <w:vertAlign w:val="superscript"/>
              </w:rPr>
              <w:t>b</w:t>
            </w:r>
            <w:r>
              <w:rPr>
                <w:sz w:val="20"/>
              </w:rPr>
              <w:t>) betongdelar eller tunga delar som beklädnader och undertak</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3307</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Metallinjektionsankare (fyllt) för murverk för att fästa eller stötta strukturella</w:t>
            </w:r>
            <w:r>
              <w:rPr>
                <w:sz w:val="20"/>
                <w:vertAlign w:val="superscript"/>
              </w:rPr>
              <w:t>b</w:t>
            </w:r>
            <w:r>
              <w:rPr>
                <w:sz w:val="20"/>
              </w:rPr>
              <w:t>) delar som bidrar till byggnadens stabilitet eller tunga delar som beklädnader och installationer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3308</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Plastankare för betong och murverk för användning i system som fasadsystem, inklusive värmeisoleringssystem, för att fästa eller stötta de delar som bidrar till stabiliteten hos dessa system</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3309</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Material för svetsning av strukturella</w:t>
            </w:r>
            <w:r>
              <w:rPr>
                <w:sz w:val="20"/>
                <w:vertAlign w:val="superscript"/>
              </w:rPr>
              <w:t>b</w:t>
            </w:r>
            <w:r>
              <w:rPr>
                <w:sz w:val="20"/>
              </w:rPr>
              <w:t>) metalldelar i byggnader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3310</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Metallpinnskruvar och metallskruvar utan pinnbult och nitar med packningar för fästning av lättviktsfasadsystem och lutande taktäckningar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3311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Fästelement gjorda av plasttillsatser eller plåtbrickor och pinn- och gängskärande skruvar för impregnering och värmeisoleringsskikt</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3312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Expansionssprintar som tillåter relativ rörelse mellan förenade brädor eller mellan brädor och väggar</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För det syfte för vilket RFS gäller, klassificerad enligt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3313</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Bindemedel för användning i strukturella</w:t>
            </w:r>
            <w:r>
              <w:rPr>
                <w:sz w:val="20"/>
                <w:vertAlign w:val="superscript"/>
              </w:rPr>
              <w:t>b</w:t>
            </w:r>
            <w:r>
              <w:rPr>
                <w:sz w:val="20"/>
              </w:rPr>
              <w:t>) delar av byggnader och anläggningskonstruktioner</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 xml:space="preserve">I syftet för vilket RFS </w:t>
            </w:r>
            <w:r>
              <w:rPr>
                <w:sz w:val="20"/>
              </w:rPr>
              <w:lastRenderedPageBreak/>
              <w:t>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3314</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Förankringsutrustning som används på byggarbetsplatser för att förhindra att personer faller från höjder eller stoppa deras fall</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Rör, behållare och tillbehör för dricksvatten</w:t>
            </w:r>
            <w:r>
              <w:rPr>
                <w:b/>
                <w:sz w:val="20"/>
                <w:vertAlign w:val="superscript"/>
              </w:rPr>
              <w:t>11</w:t>
            </w:r>
            <w:r>
              <w:rPr>
                <w:b/>
                <w:sz w:val="20"/>
              </w:rPr>
              <w:t>)</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3401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Rörlednings- och lagringssystem bestående av produktgrupperna 3402 till 3409</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3402</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Rör för trycksatt och icke-trycksatt fördelning av dricksvatten inuti eller utanför byggnader som installerats på eller under ytan</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3403</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Slangförbindelser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3404</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Trycksatta och icke-trycksatta tankar inklusive varmvattenberedare som installerats på eller under ytan</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3405</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Skydds- och säkerhetsapparater såsom läckdetektorer, skydd mot överfulla behållare etc.</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3406</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Rördelar, kopplingar, lödningar, bindemedel och fyllmassa för tät förbindning av massiva, flexibla och formbara rör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3407</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Armaturer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3408</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Pumpar och mätare</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3409</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Membran, harts, beläggningar, fyllningar och smörjmedel</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Rör, behållare och tillbehör för konsumtionsvatten och matarvatten</w:t>
            </w:r>
            <w:r>
              <w:rPr>
                <w:b/>
                <w:sz w:val="20"/>
                <w:vertAlign w:val="superscript"/>
              </w:rPr>
              <w:t>11</w:t>
            </w:r>
            <w:r>
              <w:rPr>
                <w:b/>
                <w:sz w:val="20"/>
              </w:rPr>
              <w:t>), gas och flytande bränslen</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3501</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Produkter för transport, distribution och förvaring av konsumtionsvatten såsom rör, slangförbindelser, behållare, läckdetektorer, skydd mot översvämning av behållare, rördelar, kopplingar, lödningar, bindemedel, fyllmassa, rörhållare (utan ankare), pumpar, armaturer och säkerhetsapparater samt rör- och behållarsystem bestående av dessa produkter</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uppvärmningssystem</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För det syfte för vilket RFS gäller, klassificerad enligt RFC</w:t>
            </w:r>
            <w:r>
              <w:rPr>
                <w:sz w:val="20"/>
                <w:vertAlign w:val="superscript"/>
              </w:rPr>
              <w:t>p</w:t>
            </w:r>
            <w:r>
              <w:rPr>
                <w:sz w:val="20"/>
              </w:rPr>
              <w:t>):</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3502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Produkter för transport, distribution och förvaring av gas eller flytande bränsle från en utomhusbehållare, den sista tryckminskningsstationen eller den första separeringsventilen (alltid utanför byggnaden) efter varmvattnets inträde i systemet eller för uppvärmning eller nedkylning av byggnaden såsom rör, slangförbindelser, behållare, läckdetektorer, skydd mot översvämning av behållare, rördelar, kopplingar, packningar, lödningar, bindemedel, rörhållare (utan ankare), armatur och säkerhetsapparater samt rör- och behållarsystem bestående av dessa produkter</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I syftet för vilket RFS tillämpas</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installationer i områden där brandbeständighet krävs</w:t>
            </w:r>
            <w:r>
              <w:rPr>
                <w:sz w:val="20"/>
                <w:vertAlign w:val="superscript"/>
              </w:rPr>
              <w:t>q</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lastRenderedPageBreak/>
              <w:t>Produkter för distribution av elenergi, förvaltning och kommunikation</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3601</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Kablar för distribution av elenergi, förvaltning och kommunikation</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Aca, B1ca, B2ca, Cca</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Dca, Eca</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Fca</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I syftet för vilket RFS tillämpas på brandmotstånd</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användning enligt RHS</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rPr>
                <w:sz w:val="20"/>
                <w:szCs w:val="20"/>
              </w:rPr>
            </w:pPr>
            <w:r>
              <w:rPr>
                <w:sz w:val="20"/>
              </w:rPr>
              <w:t>3602</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3603</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3604</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Galler, rännstenar, kanaler, kranarmar, ribbor och avskärmningar för kabelutläggning och produkter för att fästa kablar för distribution av el, förvaltning och kommunikation</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Produkter för anslutningskablar (dosor och kompletta höljen) för distribution av el, förvaltning och kommunikation</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Strömfördelare med låg spänning för distribution av el, förvaltning och kommunikation</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I syftet för vilket RFS tillämpas på brandmotstånd</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3605</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Tillbehör till kablar (installationsrör för kablar, plåtar, kanaler, dosor etc.)</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I syftet för vilket RFS tillämpas för spridningen av lågor och för vilket RHS tillämpas för innehållet i halogenelement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Skorstenar</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3701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Produkter för metallskorstenssystem (med undantag för tillsatser i skorstenspipor), ler-/keramik- eller betonginlägg i skorstenspipor, beslag och element på ytterväggar, material till murade inlägg och förtillverkade stålprodukter och inlägg hos separat stående skorstenar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3702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System för skorstenspipor med plastinlägg</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 (2+) IV (4)</w:t>
            </w:r>
            <w:r>
              <w:rPr>
                <w:sz w:val="20"/>
                <w:vertAlign w:val="superscript"/>
              </w:rPr>
              <w:t>r</w:t>
            </w:r>
            <w:r>
              <w:rPr>
                <w:sz w:val="20"/>
              </w:rPr>
              <w:t>)</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För det syfte för vilket RFS gäller, klassificerad enligt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3703</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Andra skorstenstillsatser än plasttillsatser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Uppvärmningsutrustning och brandsäkra delar</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3801</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3802</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3803</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3804</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lastRenderedPageBreak/>
              <w:t>Apparater som drivs av fasta bränslen för uppvärmning av bostäder såsom spisar, ugnar och inbyggda apparater (eldstäder etc.)</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Apparater som drivs av fasta bränslen för hushållsmatlagning</w:t>
            </w:r>
          </w:p>
          <w:p w:rsidR="00C155AB" w:rsidRPr="000269C4" w:rsidRDefault="00C155AB" w:rsidP="00A358E1">
            <w:pPr>
              <w:pStyle w:val="TableParagraph"/>
              <w:spacing w:before="0" w:line="276" w:lineRule="auto"/>
              <w:ind w:left="0" w:right="30"/>
              <w:rPr>
                <w:sz w:val="20"/>
                <w:szCs w:val="20"/>
              </w:rPr>
            </w:pPr>
          </w:p>
          <w:p w:rsidR="00C155AB" w:rsidRPr="000269C4" w:rsidRDefault="00C155AB" w:rsidP="00A358E1">
            <w:pPr>
              <w:pStyle w:val="TableParagraph"/>
              <w:spacing w:before="0" w:line="276" w:lineRule="auto"/>
              <w:ind w:left="0" w:right="30"/>
              <w:rPr>
                <w:sz w:val="20"/>
                <w:szCs w:val="20"/>
              </w:rPr>
            </w:pPr>
            <w:r>
              <w:rPr>
                <w:sz w:val="20"/>
              </w:rPr>
              <w:t>Uppvärmningsanordningar som förbränner flytande bränsle eller gasbränsle</w:t>
            </w:r>
          </w:p>
          <w:p w:rsidR="00C155AB" w:rsidRPr="000269C4" w:rsidRDefault="00C155AB" w:rsidP="00A358E1">
            <w:pPr>
              <w:pStyle w:val="TableParagraph"/>
              <w:spacing w:before="0" w:line="276" w:lineRule="auto"/>
              <w:ind w:left="0" w:right="30"/>
              <w:rPr>
                <w:sz w:val="20"/>
                <w:szCs w:val="20"/>
              </w:rPr>
            </w:pPr>
          </w:p>
          <w:p w:rsidR="00C155AB" w:rsidRPr="000269C4" w:rsidRDefault="00C155AB" w:rsidP="00A358E1">
            <w:pPr>
              <w:pStyle w:val="TableParagraph"/>
              <w:spacing w:before="0" w:line="276" w:lineRule="auto"/>
              <w:ind w:left="0" w:right="30"/>
              <w:rPr>
                <w:sz w:val="20"/>
                <w:szCs w:val="20"/>
              </w:rPr>
            </w:pPr>
            <w:r>
              <w:rPr>
                <w:sz w:val="20"/>
              </w:rPr>
              <w:t>Värmeanordningar utan egen energikälla, i synnerhet element, konvektorer, varmluftskonvektorer med fläktsystem, limfogsuppvärmning, värmeslingor, takvärme och andra stationära uppvärmare samt vägg- och golvvärmesystem</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lastRenderedPageBreak/>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3805</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Eldfasta delar, murbruk och kakeldelar för konstruktion av inbyggda anordningar för fast bränsle för uppvärmning av bostäder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F90EC5">
        <w:trPr>
          <w:jc w:val="center"/>
        </w:trPr>
        <w:tc>
          <w:tcPr>
            <w:tcW w:w="8185" w:type="dxa"/>
            <w:gridSpan w:val="4"/>
          </w:tcPr>
          <w:p w:rsidR="00C155AB" w:rsidRPr="000269C4" w:rsidRDefault="00C155AB" w:rsidP="00A358E1">
            <w:pPr>
              <w:pStyle w:val="TableParagraph"/>
              <w:spacing w:before="0" w:line="276" w:lineRule="auto"/>
              <w:ind w:left="0" w:right="30"/>
              <w:jc w:val="center"/>
              <w:rPr>
                <w:b/>
                <w:sz w:val="20"/>
                <w:szCs w:val="20"/>
              </w:rPr>
            </w:pPr>
            <w:r>
              <w:rPr>
                <w:b/>
                <w:sz w:val="20"/>
              </w:rPr>
              <w:t>Sanitär utrustning och material</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3901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Diskhoar, handfat, kommunala rännstenar, bidéer, badkar, bubbelpooler och duschkar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3902</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Dusch- och baddraperier och skyddsöverdrag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3903</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Toalettmodulanordningar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3904</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Urinoarer, klosettskålar, jord- och komposttoaletter och kemiska toaletter samt upplösningstoaletter och huktoaletter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3905</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Spolning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3906</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Offentliga toalettmoduler och förtillverkade toaletter</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Enligt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3907</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Cement för förbindningar till sanitära lokaler, annat än cement för industriell tillämpning, för distribution av dricksvatten, vid kontakt med livsmedel och för undervattensbruk såsom simbassänger, avloppsrör etc.</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Produkter för skydd mot brand och explosionsdämpning</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4001</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4002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Produkter för skydd mot brand eller för förbättring av brandmotståndet, i synnerhet hos målarfärger, beläggningar eller andra beklädnader än gipsprodukter, mineralträprodukter och förtillverkade armerade betongdelar</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Produkter för att förhindra eller begränsa brandspridning, t.ex. cement, fyllmassa, skum, elastomerer etc. som appliceras på plats eller i förtillverkad form som t.ex. plåtar, skivor, dynor, säckar, rullar, rörhylsor etc., brandspärrspackningar, tätningsfogar, rör med brandmotstånd och andra brandskydd</w:t>
            </w:r>
            <w:r>
              <w:rPr>
                <w:sz w:val="20"/>
                <w:vertAlign w:val="superscript"/>
              </w:rPr>
              <w:t>12</w:t>
            </w:r>
            <w:r>
              <w:rPr>
                <w:sz w:val="20"/>
              </w:rPr>
              <w:t>) som t.ex. brandspjäll och brandtätningar</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4003</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 xml:space="preserve">Ventilationsenheter för naturlig eller tvingad borttagning av </w:t>
            </w:r>
            <w:r>
              <w:rPr>
                <w:sz w:val="20"/>
              </w:rPr>
              <w:lastRenderedPageBreak/>
              <w:t>värme- och förbränningsprodukter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4004</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Ventilationssystem och tryckdifferenssystem för att ta bort förbränningsprodukter och hetta, eller deras delar såsom rökridåer, spjäll, luftningsrörledningar, detektorer, instrumentpaneler och nödfallsuppskjutning inklusive kraftkällan</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4005</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System för explosionsdämpning och deras delar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Fast brandbekämpningsutrustning</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4101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Brandposter och brandbekämpningsutrustning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4102</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Delar till sprinkler och liknande brandbekämpningsutrustning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4103</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Delar av brandbekämpningsutrustning med gas</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4104</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Delar av brandbekämpningsutrustning med pulver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4105</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Delar av brandbekämpningsutrustning med skum</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4106</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Delar av brandbekämpningsutrustning med aerosoler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Brandlarmsdelar och utrustning</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4201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Elektriskt brandlarm – ljudlarmsutrustning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4202</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Elektriskt brandlarm – utrustning för strömförsörjning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4203</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Elektriskt brandlarm – detektorer för punktvärme</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4204</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Elektriskt brandlarm – detektorer för punktrök som använder spritt ljus, genomlysning eller jonisering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4205</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Elektriskt brandlarm – detektorer för linjerök som använder en optisk ljusstråle</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4206</w:t>
            </w:r>
          </w:p>
        </w:tc>
        <w:tc>
          <w:tcPr>
            <w:tcW w:w="5436" w:type="dxa"/>
          </w:tcPr>
          <w:p w:rsidR="00C155AB" w:rsidRPr="000269C4" w:rsidRDefault="00C155AB" w:rsidP="00A358E1">
            <w:pPr>
              <w:pStyle w:val="TableParagraph"/>
              <w:spacing w:before="0" w:line="276" w:lineRule="auto"/>
              <w:ind w:left="0" w:right="30"/>
              <w:jc w:val="both"/>
              <w:rPr>
                <w:sz w:val="20"/>
                <w:szCs w:val="20"/>
              </w:rPr>
            </w:pPr>
            <w:r>
              <w:rPr>
                <w:sz w:val="20"/>
              </w:rPr>
              <w:t>Komponenter till brandlarm som inte ingår i grupperna 4201–4205 – rök-, värme- och flamdetektorer, brandlarmsströmbrytare, utrustning för sändning av larmsignaler inklusive skydd mot kortslutningsbryggor, alarm, inmatare/utmatare,</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rPr>
                <w:sz w:val="20"/>
                <w:szCs w:val="20"/>
              </w:rPr>
            </w:pPr>
          </w:p>
        </w:tc>
        <w:tc>
          <w:tcPr>
            <w:tcW w:w="5436" w:type="dxa"/>
          </w:tcPr>
          <w:p w:rsidR="00C155AB" w:rsidRPr="000269C4" w:rsidRDefault="00C155AB" w:rsidP="00A358E1">
            <w:pPr>
              <w:pStyle w:val="TableParagraph"/>
              <w:spacing w:before="0" w:line="276" w:lineRule="auto"/>
              <w:ind w:left="0" w:right="30"/>
              <w:rPr>
                <w:sz w:val="20"/>
                <w:szCs w:val="20"/>
              </w:rPr>
            </w:pPr>
            <w:r>
              <w:rPr>
                <w:sz w:val="20"/>
              </w:rPr>
              <w:t>tryckknappsalarm och tillhörande matarutrustning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4207</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Kombinerad brandsignalerings- och larmsignaleringsutrustning och system för brandrapportering</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System för beläggnings- och genomträngningsämnen</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4301</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4302</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4303</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Beläggnings- och genomträngningsämnen och system för skydd av strukturella delar av byggnader från korrosion och nedbrytning, annat än skydd av betongkonstruktioner och brandskydd</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Beläggningssystem för skydd av metallrörssystem och behållare från korrosion</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Beläggningssystem för skydd av värmeisolering mot nedbrytning och beläggningssystem mot fukt</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Ljudisolering och vibrationshämmande produkter</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4401</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4402</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System i flytande golv för att absorbera vibrationer och buller</w:t>
            </w:r>
          </w:p>
          <w:p w:rsidR="00C155AB" w:rsidRPr="000269C4" w:rsidRDefault="00C155AB" w:rsidP="00A358E1">
            <w:pPr>
              <w:pStyle w:val="TableParagraph"/>
              <w:spacing w:before="0" w:line="276" w:lineRule="auto"/>
              <w:ind w:left="0" w:right="30"/>
              <w:rPr>
                <w:sz w:val="20"/>
                <w:szCs w:val="20"/>
              </w:rPr>
            </w:pPr>
          </w:p>
          <w:p w:rsidR="00C155AB" w:rsidRPr="000269C4" w:rsidRDefault="00C155AB" w:rsidP="00A358E1">
            <w:pPr>
              <w:pStyle w:val="TableParagraph"/>
              <w:spacing w:before="0" w:line="276" w:lineRule="auto"/>
              <w:ind w:left="0" w:right="30"/>
              <w:rPr>
                <w:sz w:val="20"/>
                <w:szCs w:val="20"/>
              </w:rPr>
            </w:pPr>
            <w:r>
              <w:rPr>
                <w:sz w:val="20"/>
              </w:rPr>
              <w:t>System för väggar för att absorbera vibrationer och buller</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 xml:space="preserve">(A1 till E), enligt </w:t>
            </w:r>
            <w:r>
              <w:rPr>
                <w:sz w:val="20"/>
              </w:rPr>
              <w:lastRenderedPageBreak/>
              <w:t>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lastRenderedPageBreak/>
              <w:t>IV (4)</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4403</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Vibrationshämmande delar för att fästa installationer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Produkter för reparation och skydd av konstruktioner av betong</w:t>
            </w:r>
            <w:r>
              <w:rPr>
                <w:b/>
                <w:sz w:val="20"/>
                <w:vertAlign w:val="superscript"/>
              </w:rPr>
              <w:t>c</w:t>
            </w:r>
            <w:r>
              <w:rPr>
                <w:b/>
                <w:sz w:val="20"/>
              </w:rPr>
              <w:t>)</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4501</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4502</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4503</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Produkter för reparation av konstruktioner av betong</w:t>
            </w:r>
            <w:r>
              <w:rPr>
                <w:sz w:val="20"/>
                <w:vertAlign w:val="superscript"/>
              </w:rPr>
              <w:t>c</w:t>
            </w:r>
            <w:r>
              <w:rPr>
                <w:sz w:val="20"/>
              </w:rPr>
              <w:t>), t.ex. utfyllning av hålrum, tätning av sprickor etc.</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Produkter för ytterligare förstärkning av konstruktioner av betong</w:t>
            </w:r>
            <w:r>
              <w:rPr>
                <w:sz w:val="20"/>
                <w:vertAlign w:val="superscript"/>
              </w:rPr>
              <w:t>c</w:t>
            </w:r>
            <w:r>
              <w:rPr>
                <w:sz w:val="20"/>
              </w:rPr>
              <w:t>), t.ex. metallstänger eller sammansatta stänger som är limmade till den behandlade ytan av balkar etc.</w:t>
            </w:r>
          </w:p>
          <w:p w:rsidR="00C155AB" w:rsidRPr="000269C4" w:rsidRDefault="00C155AB" w:rsidP="00A358E1">
            <w:pPr>
              <w:pStyle w:val="TableParagraph"/>
              <w:spacing w:before="0" w:line="276" w:lineRule="auto"/>
              <w:ind w:left="0" w:right="30"/>
              <w:rPr>
                <w:b/>
                <w:sz w:val="20"/>
                <w:szCs w:val="20"/>
              </w:rPr>
            </w:pPr>
          </w:p>
          <w:p w:rsidR="00C155AB" w:rsidRPr="000269C4" w:rsidRDefault="00C155AB" w:rsidP="00A358E1">
            <w:pPr>
              <w:pStyle w:val="TableParagraph"/>
              <w:spacing w:before="0" w:line="276" w:lineRule="auto"/>
              <w:ind w:left="0" w:right="30"/>
              <w:rPr>
                <w:sz w:val="20"/>
                <w:szCs w:val="20"/>
              </w:rPr>
            </w:pPr>
            <w:r>
              <w:rPr>
                <w:sz w:val="20"/>
              </w:rPr>
              <w:t>Produkter för skydd av konstruktioner av betong</w:t>
            </w:r>
            <w:r>
              <w:rPr>
                <w:sz w:val="20"/>
                <w:vertAlign w:val="superscript"/>
              </w:rPr>
              <w:t>c</w:t>
            </w:r>
            <w:r>
              <w:rPr>
                <w:sz w:val="20"/>
              </w:rPr>
              <w:t>), t.ex. impregnering av betongytor, antikorrosionsbehandling av förstärkningar etc.</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Enligt syfte:</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strukturella</w:t>
            </w:r>
            <w:r>
              <w:rPr>
                <w:sz w:val="20"/>
                <w:vertAlign w:val="superscript"/>
              </w:rPr>
              <w:t>b</w:t>
            </w:r>
            <w:r>
              <w:rPr>
                <w:sz w:val="20"/>
              </w:rPr>
              <w:t>) delar</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övriga delar</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Enligt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F90EC5">
        <w:trPr>
          <w:jc w:val="center"/>
        </w:trPr>
        <w:tc>
          <w:tcPr>
            <w:tcW w:w="8185" w:type="dxa"/>
            <w:gridSpan w:val="4"/>
          </w:tcPr>
          <w:p w:rsidR="00C155AB" w:rsidRPr="000269C4" w:rsidRDefault="00C155AB" w:rsidP="0060285B">
            <w:pPr>
              <w:pStyle w:val="TableParagraph"/>
              <w:keepNext/>
              <w:spacing w:before="0" w:line="276" w:lineRule="auto"/>
              <w:ind w:left="0" w:right="29"/>
              <w:jc w:val="center"/>
              <w:rPr>
                <w:b/>
                <w:sz w:val="20"/>
                <w:szCs w:val="20"/>
              </w:rPr>
            </w:pPr>
            <w:r>
              <w:rPr>
                <w:b/>
                <w:sz w:val="20"/>
              </w:rPr>
              <w:t>Specialprodukter</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4601</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Förtillverkade silor av betong</w:t>
            </w:r>
            <w:r>
              <w:rPr>
                <w:sz w:val="20"/>
                <w:vertAlign w:val="superscript"/>
              </w:rPr>
              <w:t>c</w:t>
            </w:r>
            <w:r>
              <w:rPr>
                <w:sz w:val="20"/>
              </w:rPr>
              <w:t>) för löst material och behållare för fast avfall som installeras på eller under markytan</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4602</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Förtillverkade produkter av betong</w:t>
            </w:r>
            <w:r>
              <w:rPr>
                <w:sz w:val="20"/>
                <w:vertAlign w:val="superscript"/>
              </w:rPr>
              <w:t>c</w:t>
            </w:r>
            <w:r>
              <w:rPr>
                <w:sz w:val="20"/>
              </w:rPr>
              <w:t>) för lätt belastade och ickebärande delar av byggnader, utom rör, behållare och stängseldelar, som t.ex. kopplingsdosor för telekommunikation, små ledningskulvertar, ickebärande väggdelar, väggpaneler etc.</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4603</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Förtillverkade delar av betong</w:t>
            </w:r>
            <w:r>
              <w:rPr>
                <w:sz w:val="20"/>
                <w:vertAlign w:val="superscript"/>
              </w:rPr>
              <w:t>c</w:t>
            </w:r>
            <w:r>
              <w:rPr>
                <w:sz w:val="20"/>
              </w:rPr>
              <w:t>) till stängsel</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4604</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Förtillverkade rörläggningsstommar med brandhylsa för bostäder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4605</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System för skydd mot fallande sten vid anläggningsarbetsplatser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4606</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Brandlyftanordningar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4607</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Räddningssystem för fuktigt murverk</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4608</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System för glasning av balkonger och loggior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4609</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Produkter för lekplatsytor</w:t>
            </w: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För inre användning i enlighet med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(A1FL, A2FL, BFL, CFL)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(A1FL, A2FL, BFL, CFL) enligt 4.2 b §, DFL, EFL, (A1FL till EFL) enligt 4.1 §, FFL</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yttre användning</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jc w:val="center"/>
              <w:rPr>
                <w:sz w:val="20"/>
                <w:szCs w:val="20"/>
              </w:rPr>
            </w:pPr>
            <w:r>
              <w:rPr>
                <w:sz w:val="20"/>
              </w:rPr>
              <w:t>4610</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System för impregneringsbeläggningar eller kakelläggning av golv och väggar i fuktiga rum såsom badrum, tvättrum och tvättstugor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4611</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Cement och produkter för expansion av ytterväggar i byggnader</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I syftet för vilket RFS tillämpas, klassificerad av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40138" w:rsidRDefault="00C155AB" w:rsidP="00A358E1">
            <w:pPr>
              <w:pStyle w:val="TableParagraph"/>
              <w:spacing w:before="0" w:line="276" w:lineRule="auto"/>
              <w:ind w:left="0" w:right="30"/>
              <w:rPr>
                <w:sz w:val="20"/>
                <w:szCs w:val="20"/>
                <w:lang w:val="pt-PT"/>
              </w:rPr>
            </w:pPr>
            <w:r w:rsidRPr="00040138">
              <w:rPr>
                <w:sz w:val="20"/>
                <w:lang w:val="pt-PT"/>
              </w:rPr>
              <w:t>(A1, A2, B, C) enligt 4.2 b §, D, E</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rPr>
                <w:sz w:val="20"/>
                <w:szCs w:val="20"/>
              </w:rPr>
            </w:pPr>
          </w:p>
        </w:tc>
        <w:tc>
          <w:tcPr>
            <w:tcW w:w="5436" w:type="dxa"/>
          </w:tcPr>
          <w:p w:rsidR="00C155AB" w:rsidRPr="000269C4" w:rsidRDefault="00C155AB" w:rsidP="00A358E1">
            <w:pPr>
              <w:pStyle w:val="TableParagraph"/>
              <w:spacing w:before="0" w:line="276" w:lineRule="auto"/>
              <w:ind w:left="0"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(A1 till E), enligt 4.1 §, F</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tcPr>
          <w:p w:rsidR="00C155AB" w:rsidRPr="000269C4" w:rsidRDefault="00C155AB" w:rsidP="00A358E1">
            <w:pPr>
              <w:pStyle w:val="TableParagraph"/>
              <w:spacing w:before="0" w:line="276" w:lineRule="auto"/>
              <w:ind w:left="0" w:right="30"/>
              <w:rPr>
                <w:sz w:val="20"/>
                <w:szCs w:val="20"/>
              </w:rPr>
            </w:pPr>
            <w:r>
              <w:rPr>
                <w:sz w:val="20"/>
              </w:rPr>
              <w:t>4612</w:t>
            </w:r>
          </w:p>
        </w:tc>
        <w:tc>
          <w:tcPr>
            <w:tcW w:w="5436" w:type="dxa"/>
          </w:tcPr>
          <w:p w:rsidR="00C155AB" w:rsidRPr="000269C4" w:rsidRDefault="00C155AB" w:rsidP="00A358E1">
            <w:pPr>
              <w:pStyle w:val="TableParagraph"/>
              <w:spacing w:before="0" w:line="276" w:lineRule="auto"/>
              <w:ind w:left="0" w:right="30"/>
              <w:rPr>
                <w:sz w:val="20"/>
                <w:szCs w:val="20"/>
              </w:rPr>
            </w:pPr>
            <w:r>
              <w:rPr>
                <w:sz w:val="20"/>
              </w:rPr>
              <w:t>Skyddsräcken för byggnader</w:t>
            </w:r>
          </w:p>
        </w:tc>
        <w:tc>
          <w:tcPr>
            <w:tcW w:w="1674" w:type="dxa"/>
          </w:tcPr>
          <w:p w:rsidR="00C155AB" w:rsidRPr="000269C4" w:rsidRDefault="00C155AB" w:rsidP="00A358E1">
            <w:pPr>
              <w:pStyle w:val="TableParagraph"/>
              <w:spacing w:before="0" w:line="276" w:lineRule="auto"/>
              <w:ind w:left="0" w:right="30"/>
              <w:rPr>
                <w:sz w:val="20"/>
                <w:szCs w:val="20"/>
              </w:rPr>
            </w:pPr>
          </w:p>
        </w:tc>
        <w:tc>
          <w:tcPr>
            <w:tcW w:w="597" w:type="dxa"/>
          </w:tcPr>
          <w:p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4613</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Impregnering och värmeisoleringssystem utformade för konstruktion och restaurering av balkonger, loggior och terrasser (balkongsystem)</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För det syfte för vilket RFS gäller, klassificerad enligt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RFC med förbehåll för ändringar i produktionen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RFC klassificerad utan tidigare testning enligt 4.1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En annan RFC än den ovan enligt 4.2 b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val="restart"/>
          </w:tcPr>
          <w:p w:rsidR="00C155AB" w:rsidRPr="000269C4" w:rsidRDefault="00C155AB" w:rsidP="00A358E1">
            <w:pPr>
              <w:pStyle w:val="TableParagraph"/>
              <w:spacing w:before="0" w:line="276" w:lineRule="auto"/>
              <w:ind w:left="0" w:right="30"/>
              <w:rPr>
                <w:sz w:val="20"/>
                <w:szCs w:val="20"/>
              </w:rPr>
            </w:pPr>
            <w:r>
              <w:rPr>
                <w:sz w:val="20"/>
              </w:rPr>
              <w:t>4614</w:t>
            </w:r>
          </w:p>
        </w:tc>
        <w:tc>
          <w:tcPr>
            <w:tcW w:w="5436" w:type="dxa"/>
            <w:vMerge w:val="restart"/>
          </w:tcPr>
          <w:p w:rsidR="00C155AB" w:rsidRPr="000269C4" w:rsidRDefault="00C155AB" w:rsidP="00A358E1">
            <w:pPr>
              <w:pStyle w:val="TableParagraph"/>
              <w:spacing w:before="0" w:line="276" w:lineRule="auto"/>
              <w:ind w:left="0" w:right="30"/>
              <w:rPr>
                <w:sz w:val="20"/>
                <w:szCs w:val="20"/>
              </w:rPr>
            </w:pPr>
            <w:r>
              <w:rPr>
                <w:sz w:val="20"/>
              </w:rPr>
              <w:t>Ventilationstrummor och -rör för att bygga ventilations- och värmeåtervinningsenheter</w:t>
            </w:r>
          </w:p>
        </w:tc>
        <w:tc>
          <w:tcPr>
            <w:tcW w:w="1674" w:type="dxa"/>
          </w:tcPr>
          <w:p w:rsidR="00C155AB" w:rsidRPr="000269C4" w:rsidRDefault="00C155AB" w:rsidP="00A358E1">
            <w:pPr>
              <w:pStyle w:val="TableParagraph"/>
              <w:spacing w:before="0" w:line="276" w:lineRule="auto"/>
              <w:ind w:left="0" w:right="30"/>
              <w:rPr>
                <w:sz w:val="20"/>
                <w:szCs w:val="20"/>
              </w:rPr>
            </w:pPr>
            <w:r>
              <w:rPr>
                <w:sz w:val="20"/>
              </w:rPr>
              <w:t>För grundläggande syften</w:t>
            </w:r>
            <w:r>
              <w:rPr>
                <w:sz w:val="20"/>
                <w:vertAlign w:val="superscript"/>
              </w:rPr>
              <w:t>d</w:t>
            </w:r>
            <w:r>
              <w:rPr>
                <w:sz w:val="20"/>
              </w:rPr>
              <w:t>)</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2271" w:type="dxa"/>
            <w:gridSpan w:val="2"/>
          </w:tcPr>
          <w:p w:rsidR="00C155AB" w:rsidRPr="000269C4" w:rsidRDefault="00C155AB" w:rsidP="00A358E1">
            <w:pPr>
              <w:pStyle w:val="TableParagraph"/>
              <w:spacing w:before="0" w:line="276" w:lineRule="auto"/>
              <w:ind w:left="0" w:right="30"/>
              <w:rPr>
                <w:sz w:val="20"/>
                <w:szCs w:val="20"/>
              </w:rPr>
            </w:pPr>
            <w:r>
              <w:rPr>
                <w:sz w:val="20"/>
              </w:rPr>
              <w:t>För det syfte för vilket RFS gäller, klassificerad enligt RFC:</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RFC med förbehåll för ändringar i produktionen enligt 4.2 a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RFC klassificerad utan tidigare testning enligt 4.1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rsidTr="008E04D0">
        <w:trPr>
          <w:jc w:val="center"/>
        </w:trPr>
        <w:tc>
          <w:tcPr>
            <w:tcW w:w="478" w:type="dxa"/>
            <w:vMerge/>
            <w:tcBorders>
              <w:top w:val="nil"/>
            </w:tcBorders>
          </w:tcPr>
          <w:p w:rsidR="00C155AB" w:rsidRPr="000269C4" w:rsidRDefault="00C155AB" w:rsidP="00A358E1">
            <w:pPr>
              <w:spacing w:line="276" w:lineRule="auto"/>
              <w:ind w:right="30"/>
              <w:rPr>
                <w:sz w:val="20"/>
                <w:szCs w:val="20"/>
              </w:rPr>
            </w:pPr>
          </w:p>
        </w:tc>
        <w:tc>
          <w:tcPr>
            <w:tcW w:w="5436" w:type="dxa"/>
            <w:vMerge/>
            <w:tcBorders>
              <w:top w:val="nil"/>
            </w:tcBorders>
          </w:tcPr>
          <w:p w:rsidR="00C155AB" w:rsidRPr="000269C4" w:rsidRDefault="00C155AB" w:rsidP="00A358E1">
            <w:pPr>
              <w:spacing w:line="276" w:lineRule="auto"/>
              <w:ind w:right="30"/>
              <w:rPr>
                <w:sz w:val="20"/>
                <w:szCs w:val="20"/>
              </w:rPr>
            </w:pPr>
          </w:p>
        </w:tc>
        <w:tc>
          <w:tcPr>
            <w:tcW w:w="1674" w:type="dxa"/>
          </w:tcPr>
          <w:p w:rsidR="00C155AB" w:rsidRPr="000269C4" w:rsidRDefault="00C155AB" w:rsidP="00A358E1">
            <w:pPr>
              <w:pStyle w:val="TableParagraph"/>
              <w:spacing w:before="0" w:line="276" w:lineRule="auto"/>
              <w:ind w:left="0" w:right="30"/>
              <w:rPr>
                <w:sz w:val="20"/>
                <w:szCs w:val="20"/>
              </w:rPr>
            </w:pPr>
            <w:r>
              <w:rPr>
                <w:sz w:val="20"/>
              </w:rPr>
              <w:t>En annan RFC än den ovan enligt 4.2 b §</w:t>
            </w:r>
          </w:p>
        </w:tc>
        <w:tc>
          <w:tcPr>
            <w:tcW w:w="597" w:type="dxa"/>
          </w:tcPr>
          <w:p w:rsidR="00C155AB" w:rsidRPr="000269C4" w:rsidRDefault="00C155AB" w:rsidP="00A358E1">
            <w:pPr>
              <w:pStyle w:val="TableParagraph"/>
              <w:spacing w:before="0" w:line="276" w:lineRule="auto"/>
              <w:ind w:left="0" w:right="30"/>
              <w:rPr>
                <w:sz w:val="20"/>
                <w:szCs w:val="20"/>
              </w:rPr>
            </w:pPr>
            <w:r>
              <w:rPr>
                <w:sz w:val="20"/>
              </w:rPr>
              <w:t>III (3)</w:t>
            </w:r>
          </w:p>
        </w:tc>
      </w:tr>
    </w:tbl>
    <w:p w:rsidR="00C202C6" w:rsidRPr="000269C4" w:rsidRDefault="00C202C6" w:rsidP="00A358E1">
      <w:pPr>
        <w:pStyle w:val="BodyText"/>
        <w:spacing w:line="276" w:lineRule="auto"/>
        <w:ind w:right="30"/>
        <w:rPr>
          <w:sz w:val="20"/>
          <w:szCs w:val="20"/>
        </w:rPr>
      </w:pPr>
    </w:p>
    <w:p w:rsidR="009A7616" w:rsidRPr="000269C4" w:rsidRDefault="00F72AF9" w:rsidP="00A358E1">
      <w:pPr>
        <w:pStyle w:val="BodyText"/>
        <w:spacing w:line="276" w:lineRule="auto"/>
        <w:ind w:left="450" w:right="30"/>
        <w:rPr>
          <w:sz w:val="20"/>
          <w:szCs w:val="20"/>
        </w:rPr>
      </w:pPr>
      <w:r>
        <w:rPr>
          <w:sz w:val="20"/>
        </w:rPr>
        <w:t>Förkortningar som används:</w:t>
      </w:r>
    </w:p>
    <w:p w:rsidR="00814F6F" w:rsidRPr="000269C4" w:rsidRDefault="00F72AF9" w:rsidP="00A358E1">
      <w:pPr>
        <w:pStyle w:val="BodyText"/>
        <w:spacing w:line="276" w:lineRule="auto"/>
        <w:ind w:left="450" w:right="30"/>
        <w:rPr>
          <w:sz w:val="20"/>
          <w:szCs w:val="20"/>
        </w:rPr>
      </w:pPr>
      <w:r>
        <w:rPr>
          <w:sz w:val="20"/>
        </w:rPr>
        <w:t>ETICS – sammansatta system för utvändig putsbelagd värmeisolering (External Thermal Insulation Composite System).</w:t>
      </w:r>
    </w:p>
    <w:p w:rsidR="009A7616" w:rsidRPr="000269C4" w:rsidRDefault="00F72AF9" w:rsidP="00A358E1">
      <w:pPr>
        <w:pStyle w:val="BodyText"/>
        <w:spacing w:line="276" w:lineRule="auto"/>
        <w:ind w:left="450" w:right="30"/>
        <w:rPr>
          <w:sz w:val="20"/>
          <w:szCs w:val="20"/>
        </w:rPr>
      </w:pPr>
      <w:r>
        <w:rPr>
          <w:sz w:val="20"/>
        </w:rPr>
        <w:t>RHS – föreskrifter om farliga ämnen (regulations on hazardous substances).</w:t>
      </w:r>
    </w:p>
    <w:p w:rsidR="00814F6F" w:rsidRPr="000269C4" w:rsidRDefault="00F72AF9" w:rsidP="00A358E1">
      <w:pPr>
        <w:pStyle w:val="BodyText"/>
        <w:spacing w:line="276" w:lineRule="auto"/>
        <w:ind w:left="450" w:right="30"/>
        <w:rPr>
          <w:sz w:val="20"/>
          <w:szCs w:val="20"/>
        </w:rPr>
      </w:pPr>
      <w:r>
        <w:rPr>
          <w:sz w:val="20"/>
        </w:rPr>
        <w:t>RFS – föreskrifter om brandsäkerhet (regulations on fire safety).</w:t>
      </w:r>
    </w:p>
    <w:p w:rsidR="009A7616" w:rsidRPr="000269C4" w:rsidRDefault="00F72AF9" w:rsidP="00A358E1">
      <w:pPr>
        <w:pStyle w:val="BodyText"/>
        <w:spacing w:line="276" w:lineRule="auto"/>
        <w:ind w:left="450" w:right="30"/>
        <w:rPr>
          <w:sz w:val="20"/>
          <w:szCs w:val="20"/>
        </w:rPr>
      </w:pPr>
      <w:r>
        <w:rPr>
          <w:sz w:val="20"/>
        </w:rPr>
        <w:t>PTFE – polytetrafluoreten.</w:t>
      </w:r>
    </w:p>
    <w:p w:rsidR="009A7616" w:rsidRPr="000269C4" w:rsidRDefault="00F72AF9" w:rsidP="00A358E1">
      <w:pPr>
        <w:pStyle w:val="BodyText"/>
        <w:spacing w:line="276" w:lineRule="auto"/>
        <w:ind w:left="450" w:right="30"/>
        <w:rPr>
          <w:sz w:val="20"/>
          <w:szCs w:val="20"/>
        </w:rPr>
      </w:pPr>
      <w:r>
        <w:rPr>
          <w:sz w:val="20"/>
        </w:rPr>
        <w:t>REF – beteende vid utvändig brandpåverkan (reaction to external fire).</w:t>
      </w:r>
    </w:p>
    <w:p w:rsidR="00814F6F" w:rsidRPr="000269C4" w:rsidRDefault="00F72AF9" w:rsidP="00A358E1">
      <w:pPr>
        <w:pStyle w:val="BodyText"/>
        <w:spacing w:line="276" w:lineRule="auto"/>
        <w:ind w:left="450" w:right="30"/>
        <w:rPr>
          <w:sz w:val="20"/>
          <w:szCs w:val="20"/>
        </w:rPr>
      </w:pPr>
      <w:r>
        <w:rPr>
          <w:sz w:val="20"/>
        </w:rPr>
        <w:t>PAS – system för bedömning av prestanda (performance assessment system).</w:t>
      </w:r>
    </w:p>
    <w:p w:rsidR="009A7616" w:rsidRPr="000269C4" w:rsidRDefault="00F72AF9" w:rsidP="00A358E1">
      <w:pPr>
        <w:pStyle w:val="BodyText"/>
        <w:spacing w:line="276" w:lineRule="auto"/>
        <w:ind w:left="450" w:right="30"/>
        <w:rPr>
          <w:sz w:val="20"/>
          <w:szCs w:val="20"/>
        </w:rPr>
      </w:pPr>
      <w:r>
        <w:rPr>
          <w:sz w:val="20"/>
        </w:rPr>
        <w:t>RFC – klassificering med avseende på reaktion vid brandpåverkan (reaction-to-fire classification)</w:t>
      </w:r>
    </w:p>
    <w:p w:rsidR="009A7616" w:rsidRPr="000269C4" w:rsidRDefault="009A7616" w:rsidP="00A358E1">
      <w:pPr>
        <w:pStyle w:val="BodyText"/>
        <w:spacing w:line="276" w:lineRule="auto"/>
        <w:ind w:left="450" w:right="30"/>
        <w:rPr>
          <w:sz w:val="20"/>
          <w:szCs w:val="20"/>
        </w:rPr>
      </w:pPr>
    </w:p>
    <w:p w:rsidR="009A7616" w:rsidRPr="000269C4" w:rsidRDefault="00F72AF9" w:rsidP="00A358E1">
      <w:pPr>
        <w:pStyle w:val="BodyText"/>
        <w:spacing w:line="276" w:lineRule="auto"/>
        <w:ind w:left="450" w:right="30"/>
        <w:rPr>
          <w:sz w:val="20"/>
          <w:szCs w:val="20"/>
        </w:rPr>
      </w:pPr>
      <w:r>
        <w:rPr>
          <w:sz w:val="20"/>
        </w:rPr>
        <w:t>Förklarande anmärkningar:</w:t>
      </w:r>
    </w:p>
    <w:p w:rsidR="009A7616" w:rsidRPr="000269C4" w:rsidRDefault="00F72AF9" w:rsidP="00A358E1">
      <w:pPr>
        <w:pStyle w:val="BodyText"/>
        <w:spacing w:line="276" w:lineRule="auto"/>
        <w:ind w:left="450" w:right="30"/>
        <w:jc w:val="both"/>
        <w:rPr>
          <w:sz w:val="20"/>
          <w:szCs w:val="20"/>
        </w:rPr>
      </w:pPr>
      <w:r>
        <w:rPr>
          <w:sz w:val="20"/>
          <w:vertAlign w:val="superscript"/>
        </w:rPr>
        <w:t>a</w:t>
      </w:r>
      <w:r>
        <w:rPr>
          <w:sz w:val="20"/>
        </w:rPr>
        <w:t xml:space="preserve">) Systemen för bedömning av parametrar, med beteckningarna I+, I, II+, III och IV, är system enligt 3.1 § och tillämpas i de fall där angivna standarder eller slovakiska tekniska bedömningar tillämpas på produkterna i fråga. Om de harmoniserade standarderna eller europeiska tekniska bedömningar gäller för produkterna i fråga ska systemen för bedömning av prestanda enligt 3.4 § tillämpas. I fråga om produkter i grupper för vilka de europeiska bedömningsdokumenten enligt artikel 2.12 i förordning (EU) nr 305/2011 gäller specificeras de särskilda systemen för bedömning av prestanda enligt 3.4 §, som tillämpas om produkten överensstämmer med en europeisk teknisk bedömning som utfärdats i enlighet med de </w:t>
      </w:r>
      <w:r>
        <w:rPr>
          <w:sz w:val="20"/>
        </w:rPr>
        <w:lastRenderedPageBreak/>
        <w:t>europeiska bedömningsdokumenten, inom parantes. Men om produkten i fråga överensstämmer med en slovakisk teknisk bedömning ska de särskilda systemen för bedömning av prestanda enligt 3.1 § tillämpas.</w:t>
      </w:r>
    </w:p>
    <w:p w:rsidR="009A7616" w:rsidRPr="000269C4" w:rsidRDefault="00F72AF9" w:rsidP="00A358E1">
      <w:pPr>
        <w:pStyle w:val="BodyText"/>
        <w:spacing w:line="276" w:lineRule="auto"/>
        <w:ind w:left="450" w:right="30"/>
        <w:jc w:val="both"/>
        <w:rPr>
          <w:sz w:val="20"/>
          <w:szCs w:val="20"/>
        </w:rPr>
      </w:pPr>
      <w:r>
        <w:rPr>
          <w:sz w:val="20"/>
          <w:vertAlign w:val="superscript"/>
        </w:rPr>
        <w:t>b</w:t>
      </w:r>
      <w:r>
        <w:rPr>
          <w:sz w:val="20"/>
        </w:rPr>
        <w:t xml:space="preserve">) Termen </w:t>
      </w:r>
      <w:r>
        <w:rPr>
          <w:i/>
          <w:sz w:val="20"/>
        </w:rPr>
        <w:t>strukturell</w:t>
      </w:r>
      <w:r>
        <w:rPr>
          <w:sz w:val="20"/>
        </w:rPr>
        <w:t xml:space="preserve"> betecknar produktens syfte i byggnaden som en del av byggnadskonstruktionen som säkerställer stadga i konstruktionen (bärande del) eller som en självbärande del som även bär upp yttre belastningar (t.ex. vindbelastning).</w:t>
      </w:r>
    </w:p>
    <w:p w:rsidR="009A7616" w:rsidRPr="000269C4" w:rsidRDefault="00F72AF9" w:rsidP="00A358E1">
      <w:pPr>
        <w:pStyle w:val="BodyText"/>
        <w:spacing w:line="276" w:lineRule="auto"/>
        <w:ind w:left="450" w:right="30"/>
        <w:jc w:val="both"/>
        <w:rPr>
          <w:sz w:val="20"/>
          <w:szCs w:val="20"/>
        </w:rPr>
      </w:pPr>
      <w:r>
        <w:rPr>
          <w:sz w:val="20"/>
          <w:vertAlign w:val="superscript"/>
        </w:rPr>
        <w:t>c</w:t>
      </w:r>
      <w:r>
        <w:rPr>
          <w:sz w:val="20"/>
        </w:rPr>
        <w:t xml:space="preserve">) Termerna </w:t>
      </w:r>
      <w:r>
        <w:rPr>
          <w:i/>
          <w:sz w:val="20"/>
        </w:rPr>
        <w:t>betong</w:t>
      </w:r>
      <w:r>
        <w:rPr>
          <w:sz w:val="20"/>
        </w:rPr>
        <w:t xml:space="preserve"> eller </w:t>
      </w:r>
      <w:r>
        <w:rPr>
          <w:i/>
          <w:sz w:val="20"/>
        </w:rPr>
        <w:t>tillverkad av betong</w:t>
      </w:r>
      <w:r>
        <w:rPr>
          <w:sz w:val="20"/>
        </w:rPr>
        <w:t xml:space="preserve"> betecknar en produkt som är tillverkad av tung- eller lättbetong eller autoklaverad lättbetong, oavsett om den är förstärkt eller inte.</w:t>
      </w:r>
    </w:p>
    <w:p w:rsidR="009A7616" w:rsidRPr="000269C4" w:rsidRDefault="00F72AF9" w:rsidP="00A358E1">
      <w:pPr>
        <w:pStyle w:val="BodyText"/>
        <w:spacing w:line="276" w:lineRule="auto"/>
        <w:ind w:left="450" w:right="30"/>
        <w:jc w:val="both"/>
        <w:rPr>
          <w:sz w:val="20"/>
          <w:szCs w:val="20"/>
        </w:rPr>
      </w:pPr>
      <w:r>
        <w:rPr>
          <w:sz w:val="20"/>
          <w:vertAlign w:val="superscript"/>
        </w:rPr>
        <w:t>d</w:t>
      </w:r>
      <w:r>
        <w:rPr>
          <w:sz w:val="20"/>
        </w:rPr>
        <w:t xml:space="preserve">) Med </w:t>
      </w:r>
      <w:r>
        <w:rPr>
          <w:i/>
          <w:sz w:val="20"/>
        </w:rPr>
        <w:t>grundläggande syfte</w:t>
      </w:r>
      <w:r>
        <w:rPr>
          <w:sz w:val="20"/>
        </w:rPr>
        <w:t xml:space="preserve"> avses en byggprodukt där ett särskilt syfte eller en särskild användning inte har fastställs för gruppen eller grupperna av produkter i byggnader eller delar av byggnader som är föremål för särskilda föreskrifter, bestämmelser eller egenskaper som anges under grundläggande syftet i texten. Om ett eller flera system för bedömning av prestanda tillämpas, samtidigt som de särskilda egenskaperna beaktas, ska detta/dessa system tillämpas tillsammans med det system som föreskrivits för det grundläggande syftet. Tillverkaren utfärdar endast en redogörelse om prestandan.</w:t>
      </w:r>
    </w:p>
    <w:p w:rsidR="009A7616" w:rsidRPr="000269C4" w:rsidRDefault="00F72AF9" w:rsidP="00A358E1">
      <w:pPr>
        <w:pStyle w:val="BodyText"/>
        <w:spacing w:line="276" w:lineRule="auto"/>
        <w:ind w:left="450" w:right="30"/>
        <w:jc w:val="both"/>
        <w:rPr>
          <w:sz w:val="20"/>
          <w:szCs w:val="20"/>
        </w:rPr>
      </w:pPr>
      <w:r>
        <w:rPr>
          <w:sz w:val="20"/>
          <w:vertAlign w:val="superscript"/>
        </w:rPr>
        <w:t>e</w:t>
      </w:r>
      <w:r>
        <w:rPr>
          <w:sz w:val="20"/>
        </w:rPr>
        <w:t>) Avser grupperna 0401 och 0404.</w:t>
      </w:r>
    </w:p>
    <w:p w:rsidR="009A7616" w:rsidRPr="000269C4" w:rsidRDefault="00F72AF9" w:rsidP="00A358E1">
      <w:pPr>
        <w:pStyle w:val="BodyText"/>
        <w:spacing w:line="276" w:lineRule="auto"/>
        <w:ind w:left="450" w:right="30"/>
        <w:jc w:val="both"/>
        <w:rPr>
          <w:sz w:val="20"/>
          <w:szCs w:val="20"/>
        </w:rPr>
      </w:pPr>
      <w:r>
        <w:rPr>
          <w:sz w:val="20"/>
          <w:vertAlign w:val="superscript"/>
        </w:rPr>
        <w:t>f</w:t>
      </w:r>
      <w:r>
        <w:rPr>
          <w:sz w:val="20"/>
        </w:rPr>
        <w:t>) Avser grupperna 0404 och 0405.</w:t>
      </w:r>
    </w:p>
    <w:p w:rsidR="009A7616" w:rsidRPr="000269C4" w:rsidRDefault="00F72AF9" w:rsidP="00A358E1">
      <w:pPr>
        <w:pStyle w:val="BodyText"/>
        <w:spacing w:line="276" w:lineRule="auto"/>
        <w:ind w:left="450" w:right="30"/>
        <w:jc w:val="both"/>
        <w:rPr>
          <w:sz w:val="20"/>
          <w:szCs w:val="20"/>
        </w:rPr>
      </w:pPr>
      <w:r>
        <w:rPr>
          <w:sz w:val="20"/>
          <w:vertAlign w:val="superscript"/>
        </w:rPr>
        <w:t>g</w:t>
      </w:r>
      <w:r>
        <w:rPr>
          <w:sz w:val="20"/>
        </w:rPr>
        <w:t>) Sammansättningen av det föreslagna murbruket och framställningsmetoden väljs för att uppnå de specificerade egenskaperna (kvalitetskoncept). Murbruk med en föreskriven blandning framställs genom att följa en föreskriven formel (formelkoncept).</w:t>
      </w:r>
    </w:p>
    <w:p w:rsidR="009A7616" w:rsidRPr="000269C4" w:rsidRDefault="00F72AF9" w:rsidP="00040138">
      <w:pPr>
        <w:pStyle w:val="BodyText"/>
        <w:spacing w:line="276" w:lineRule="auto"/>
        <w:ind w:left="450" w:right="30"/>
        <w:jc w:val="both"/>
        <w:rPr>
          <w:sz w:val="20"/>
          <w:szCs w:val="20"/>
        </w:rPr>
      </w:pPr>
      <w:r>
        <w:rPr>
          <w:sz w:val="20"/>
          <w:vertAlign w:val="superscript"/>
        </w:rPr>
        <w:t>h</w:t>
      </w:r>
      <w:r>
        <w:rPr>
          <w:sz w:val="20"/>
        </w:rPr>
        <w:t>) Typ I omfattar tillsatsmedel av overksamt eller nästan overksamt material. Typ II omfattar tillsatsmedel av verksamt</w:t>
      </w:r>
      <w:r w:rsidR="00040138">
        <w:rPr>
          <w:sz w:val="20"/>
        </w:rPr>
        <w:t xml:space="preserve"> </w:t>
      </w:r>
      <w:r>
        <w:rPr>
          <w:sz w:val="20"/>
        </w:rPr>
        <w:t>material.</w:t>
      </w:r>
    </w:p>
    <w:p w:rsidR="009A7616" w:rsidRPr="000269C4" w:rsidRDefault="00F72AF9" w:rsidP="00A358E1">
      <w:pPr>
        <w:pStyle w:val="BodyText"/>
        <w:spacing w:line="276" w:lineRule="auto"/>
        <w:ind w:left="450" w:right="30"/>
        <w:rPr>
          <w:sz w:val="20"/>
          <w:szCs w:val="20"/>
        </w:rPr>
      </w:pPr>
      <w:r>
        <w:rPr>
          <w:sz w:val="20"/>
          <w:vertAlign w:val="superscript"/>
        </w:rPr>
        <w:t>i</w:t>
      </w:r>
      <w:r>
        <w:rPr>
          <w:sz w:val="20"/>
        </w:rPr>
        <w:t>) Murverksdelar i kategori I har en garanterad tryckhållfasthet med en felsannolikhet som inte överstiger 5 %, i motsats till murverksdelar i kategori II som inte har någon garanterad nivå av tillförlitlighet.</w:t>
      </w:r>
    </w:p>
    <w:p w:rsidR="009A7616" w:rsidRPr="000269C4" w:rsidRDefault="00F72AF9" w:rsidP="00A358E1">
      <w:pPr>
        <w:pStyle w:val="BodyText"/>
        <w:spacing w:line="276" w:lineRule="auto"/>
        <w:ind w:left="450" w:right="30"/>
        <w:rPr>
          <w:sz w:val="20"/>
          <w:szCs w:val="20"/>
        </w:rPr>
      </w:pPr>
      <w:r>
        <w:rPr>
          <w:sz w:val="20"/>
          <w:vertAlign w:val="superscript"/>
        </w:rPr>
        <w:t>j</w:t>
      </w:r>
      <w:r>
        <w:rPr>
          <w:sz w:val="20"/>
        </w:rPr>
        <w:t>) Avser endast delar med integrerade värmeisoleringsmaterial för vilka systemet för bedömning av parametrar tillämpas</w:t>
      </w:r>
      <w:r w:rsidR="00040138">
        <w:rPr>
          <w:sz w:val="20"/>
        </w:rPr>
        <w:t xml:space="preserve"> </w:t>
      </w:r>
      <w:r>
        <w:rPr>
          <w:sz w:val="20"/>
        </w:rPr>
        <w:t>enligt delens kategori.</w:t>
      </w:r>
    </w:p>
    <w:p w:rsidR="009A7616" w:rsidRPr="000269C4" w:rsidRDefault="00F72AF9" w:rsidP="00A358E1">
      <w:pPr>
        <w:pStyle w:val="BodyText"/>
        <w:spacing w:line="276" w:lineRule="auto"/>
        <w:ind w:left="450" w:right="30"/>
        <w:rPr>
          <w:sz w:val="20"/>
          <w:szCs w:val="20"/>
        </w:rPr>
      </w:pPr>
      <w:r>
        <w:rPr>
          <w:sz w:val="20"/>
          <w:vertAlign w:val="superscript"/>
        </w:rPr>
        <w:t>k</w:t>
      </w:r>
      <w:r>
        <w:rPr>
          <w:sz w:val="20"/>
        </w:rPr>
        <w:t>) System av typ I och III, i motsats till system av typ II och IV, innehåller delar som minskar riskerna i händelse av fel på limfogarna.</w:t>
      </w:r>
    </w:p>
    <w:p w:rsidR="009A7616" w:rsidRPr="000269C4" w:rsidRDefault="00F72AF9" w:rsidP="00A358E1">
      <w:pPr>
        <w:pStyle w:val="BodyText"/>
        <w:spacing w:line="276" w:lineRule="auto"/>
        <w:ind w:left="450" w:right="30"/>
        <w:rPr>
          <w:sz w:val="20"/>
          <w:szCs w:val="20"/>
        </w:rPr>
      </w:pPr>
      <w:r>
        <w:rPr>
          <w:sz w:val="20"/>
          <w:vertAlign w:val="superscript"/>
        </w:rPr>
        <w:t>l</w:t>
      </w:r>
      <w:r>
        <w:rPr>
          <w:sz w:val="20"/>
        </w:rPr>
        <w:t>) Avser grupp 2104.</w:t>
      </w:r>
    </w:p>
    <w:p w:rsidR="009A7616" w:rsidRPr="000269C4" w:rsidRDefault="00F72AF9" w:rsidP="00A358E1">
      <w:pPr>
        <w:pStyle w:val="BodyText"/>
        <w:spacing w:line="276" w:lineRule="auto"/>
        <w:ind w:left="450" w:right="30"/>
        <w:rPr>
          <w:sz w:val="20"/>
          <w:szCs w:val="20"/>
        </w:rPr>
      </w:pPr>
      <w:r>
        <w:rPr>
          <w:sz w:val="20"/>
          <w:vertAlign w:val="superscript"/>
        </w:rPr>
        <w:t>m</w:t>
      </w:r>
      <w:r>
        <w:rPr>
          <w:sz w:val="20"/>
        </w:rPr>
        <w:t>) Avser endast paneler och undertak.</w:t>
      </w:r>
    </w:p>
    <w:p w:rsidR="009A7616" w:rsidRPr="000269C4" w:rsidRDefault="00F72AF9" w:rsidP="00A358E1">
      <w:pPr>
        <w:pStyle w:val="BodyText"/>
        <w:spacing w:line="276" w:lineRule="auto"/>
        <w:ind w:left="450" w:right="30"/>
        <w:rPr>
          <w:sz w:val="20"/>
          <w:szCs w:val="20"/>
        </w:rPr>
      </w:pPr>
      <w:r>
        <w:rPr>
          <w:sz w:val="20"/>
          <w:vertAlign w:val="superscript"/>
        </w:rPr>
        <w:t>n</w:t>
      </w:r>
      <w:r>
        <w:rPr>
          <w:sz w:val="20"/>
        </w:rPr>
        <w:t>) Avser endast paneler som samtidigt fungerar som förstärkande delar för väggar eller innertak.</w:t>
      </w:r>
    </w:p>
    <w:p w:rsidR="009A7616" w:rsidRPr="000269C4" w:rsidRDefault="00F72AF9" w:rsidP="00A358E1">
      <w:pPr>
        <w:pStyle w:val="BodyText"/>
        <w:spacing w:line="276" w:lineRule="auto"/>
        <w:ind w:left="450" w:right="30"/>
        <w:rPr>
          <w:sz w:val="20"/>
          <w:szCs w:val="20"/>
        </w:rPr>
      </w:pPr>
      <w:r>
        <w:rPr>
          <w:sz w:val="20"/>
          <w:vertAlign w:val="superscript"/>
        </w:rPr>
        <w:t>o</w:t>
      </w:r>
      <w:r>
        <w:rPr>
          <w:sz w:val="20"/>
        </w:rPr>
        <w:t>) Avser endast plattor och paneler tillverkade av sköra material samt plattor och paneler avsedda för undertak.</w:t>
      </w:r>
    </w:p>
    <w:p w:rsidR="009A7616" w:rsidRPr="000269C4" w:rsidRDefault="00F72AF9" w:rsidP="00A358E1">
      <w:pPr>
        <w:pStyle w:val="BodyText"/>
        <w:spacing w:line="276" w:lineRule="auto"/>
        <w:ind w:left="450" w:right="30"/>
        <w:rPr>
          <w:sz w:val="20"/>
          <w:szCs w:val="20"/>
        </w:rPr>
      </w:pPr>
      <w:r>
        <w:rPr>
          <w:sz w:val="20"/>
          <w:vertAlign w:val="superscript"/>
        </w:rPr>
        <w:t>p</w:t>
      </w:r>
      <w:r>
        <w:rPr>
          <w:sz w:val="20"/>
        </w:rPr>
        <w:t>) Avser endast rörsvep, armaturer och säkerhetsutrustning.</w:t>
      </w:r>
    </w:p>
    <w:p w:rsidR="009A7616" w:rsidRPr="000269C4" w:rsidRDefault="00F72AF9" w:rsidP="00A358E1">
      <w:pPr>
        <w:pStyle w:val="BodyText"/>
        <w:spacing w:line="276" w:lineRule="auto"/>
        <w:ind w:left="450" w:right="30"/>
        <w:rPr>
          <w:sz w:val="20"/>
          <w:szCs w:val="20"/>
        </w:rPr>
      </w:pPr>
      <w:r>
        <w:rPr>
          <w:sz w:val="20"/>
          <w:vertAlign w:val="superscript"/>
        </w:rPr>
        <w:t>q</w:t>
      </w:r>
      <w:r>
        <w:rPr>
          <w:sz w:val="20"/>
        </w:rPr>
        <w:t>) Avser endast behållare.</w:t>
      </w:r>
    </w:p>
    <w:p w:rsidR="009A7616" w:rsidRPr="000269C4" w:rsidRDefault="00F72AF9" w:rsidP="00A358E1">
      <w:pPr>
        <w:pStyle w:val="BodyText"/>
        <w:spacing w:line="276" w:lineRule="auto"/>
        <w:ind w:left="450" w:right="30"/>
        <w:rPr>
          <w:sz w:val="20"/>
          <w:szCs w:val="20"/>
        </w:rPr>
      </w:pPr>
      <w:r>
        <w:rPr>
          <w:sz w:val="20"/>
          <w:vertAlign w:val="superscript"/>
        </w:rPr>
        <w:t>r</w:t>
      </w:r>
      <w:r>
        <w:rPr>
          <w:sz w:val="20"/>
        </w:rPr>
        <w:t>) Avser endast skorstensförlängningar.”.</w:t>
      </w:r>
    </w:p>
    <w:p w:rsidR="0026606D" w:rsidRPr="000269C4" w:rsidRDefault="0026606D" w:rsidP="00A358E1">
      <w:pPr>
        <w:spacing w:line="276" w:lineRule="auto"/>
        <w:ind w:right="30"/>
        <w:rPr>
          <w:sz w:val="20"/>
          <w:szCs w:val="20"/>
        </w:rPr>
      </w:pPr>
    </w:p>
    <w:p w:rsidR="009A7616" w:rsidRPr="000269C4" w:rsidRDefault="00F72AF9" w:rsidP="00A358E1">
      <w:pPr>
        <w:pStyle w:val="Heading1"/>
        <w:spacing w:before="0" w:line="276" w:lineRule="auto"/>
        <w:ind w:left="0" w:right="30"/>
        <w:jc w:val="both"/>
        <w:rPr>
          <w:rFonts w:ascii="Times New Roman" w:hAnsi="Times New Roman" w:cs="Times New Roman"/>
        </w:rPr>
      </w:pPr>
      <w:r>
        <w:rPr>
          <w:rFonts w:ascii="Times New Roman" w:hAnsi="Times New Roman"/>
        </w:rPr>
        <w:t>Fotnoterna 9 och 12 ska ha följande lydelse:</w:t>
      </w:r>
    </w:p>
    <w:p w:rsidR="009A7616" w:rsidRPr="000269C4" w:rsidRDefault="00F72AF9" w:rsidP="00A358E1">
      <w:pPr>
        <w:spacing w:line="276" w:lineRule="auto"/>
        <w:ind w:right="30"/>
        <w:jc w:val="both"/>
        <w:rPr>
          <w:sz w:val="20"/>
          <w:szCs w:val="20"/>
        </w:rPr>
      </w:pPr>
      <w:r>
        <w:rPr>
          <w:sz w:val="20"/>
        </w:rPr>
        <w:t>”</w:t>
      </w:r>
      <w:r>
        <w:rPr>
          <w:sz w:val="20"/>
          <w:vertAlign w:val="superscript"/>
        </w:rPr>
        <w:t>9</w:t>
      </w:r>
      <w:r>
        <w:rPr>
          <w:sz w:val="20"/>
        </w:rPr>
        <w:t>) Genomförandedekret nr 119/2016 från Republiken Slovakiens miljöministerium om föreskrifter för utförandet av teknisk tillsyn och säkerhetstillsyn av hydrauliska konstruktioner och utförandet av teknisk övervakning och säkerhetsövervakning.</w:t>
      </w:r>
    </w:p>
    <w:p w:rsidR="009A7616" w:rsidRPr="000269C4" w:rsidRDefault="00F72AF9" w:rsidP="00A358E1">
      <w:pPr>
        <w:spacing w:line="276" w:lineRule="auto"/>
        <w:ind w:right="30"/>
        <w:rPr>
          <w:sz w:val="20"/>
          <w:szCs w:val="20"/>
        </w:rPr>
      </w:pPr>
      <w:r>
        <w:rPr>
          <w:sz w:val="20"/>
          <w:vertAlign w:val="superscript"/>
        </w:rPr>
        <w:t>10</w:t>
      </w:r>
      <w:r>
        <w:rPr>
          <w:sz w:val="20"/>
        </w:rPr>
        <w:t>) STN 73 6114 Vägbeläggning. Grundläggande bestämmelser för utformning (73 6114).</w:t>
      </w:r>
    </w:p>
    <w:p w:rsidR="009A7616" w:rsidRPr="000269C4" w:rsidRDefault="00F72AF9" w:rsidP="00A358E1">
      <w:pPr>
        <w:spacing w:line="276" w:lineRule="auto"/>
        <w:ind w:right="30"/>
        <w:rPr>
          <w:sz w:val="20"/>
          <w:szCs w:val="20"/>
        </w:rPr>
      </w:pPr>
      <w:r>
        <w:rPr>
          <w:sz w:val="20"/>
          <w:vertAlign w:val="superscript"/>
        </w:rPr>
        <w:t>11</w:t>
      </w:r>
      <w:r>
        <w:rPr>
          <w:sz w:val="20"/>
        </w:rPr>
        <w:t>) STN 75 0150 Vattenförvaltning. Terminologi för vattenförsörjning (75 0150).</w:t>
      </w:r>
    </w:p>
    <w:p w:rsidR="009A7616" w:rsidRPr="000269C4" w:rsidRDefault="00F72AF9" w:rsidP="00A358E1">
      <w:pPr>
        <w:spacing w:line="276" w:lineRule="auto"/>
        <w:ind w:right="30"/>
        <w:rPr>
          <w:sz w:val="20"/>
          <w:szCs w:val="20"/>
        </w:rPr>
      </w:pPr>
      <w:r>
        <w:rPr>
          <w:sz w:val="20"/>
          <w:vertAlign w:val="superscript"/>
        </w:rPr>
        <w:t>12</w:t>
      </w:r>
      <w:r>
        <w:rPr>
          <w:sz w:val="20"/>
        </w:rPr>
        <w:t>) Genomförandedekret nr 478/2008 Coll. från Republiken Slovakiens inrikesministerium om egenskaper och särskilda driftsvillkor för brandskydd och säkerställande av regelbunden kontroll.”.</w:t>
      </w:r>
    </w:p>
    <w:p w:rsidR="00814F6F" w:rsidRPr="000269C4" w:rsidRDefault="00814F6F" w:rsidP="00A358E1">
      <w:pPr>
        <w:spacing w:line="276" w:lineRule="auto"/>
        <w:ind w:right="30"/>
        <w:jc w:val="center"/>
        <w:rPr>
          <w:b/>
          <w:sz w:val="20"/>
          <w:szCs w:val="20"/>
        </w:rPr>
      </w:pPr>
    </w:p>
    <w:p w:rsidR="009A7616" w:rsidRPr="000269C4" w:rsidRDefault="00F72AF9" w:rsidP="00A358E1">
      <w:pPr>
        <w:spacing w:line="276" w:lineRule="auto"/>
        <w:ind w:right="30"/>
        <w:jc w:val="center"/>
        <w:rPr>
          <w:b/>
          <w:sz w:val="20"/>
          <w:szCs w:val="20"/>
        </w:rPr>
      </w:pPr>
      <w:r>
        <w:rPr>
          <w:b/>
          <w:sz w:val="20"/>
        </w:rPr>
        <w:t>Artikel II</w:t>
      </w:r>
    </w:p>
    <w:p w:rsidR="009A7616" w:rsidRPr="000269C4" w:rsidRDefault="00F72AF9" w:rsidP="00A358E1">
      <w:pPr>
        <w:spacing w:line="276" w:lineRule="auto"/>
        <w:ind w:right="30"/>
        <w:rPr>
          <w:sz w:val="20"/>
          <w:szCs w:val="20"/>
        </w:rPr>
      </w:pPr>
      <w:r>
        <w:rPr>
          <w:sz w:val="20"/>
        </w:rPr>
        <w:t>Detta genomförandedekret träder i kraft den 1 mars 2020.</w:t>
      </w:r>
    </w:p>
    <w:p w:rsidR="009A7616" w:rsidRPr="000269C4" w:rsidRDefault="009A7616" w:rsidP="00A358E1">
      <w:pPr>
        <w:pStyle w:val="BodyText"/>
        <w:spacing w:line="276" w:lineRule="auto"/>
        <w:ind w:right="30"/>
        <w:rPr>
          <w:sz w:val="20"/>
          <w:szCs w:val="20"/>
        </w:rPr>
      </w:pPr>
    </w:p>
    <w:p w:rsidR="009A7616" w:rsidRPr="000269C4" w:rsidRDefault="00F72AF9" w:rsidP="00A358E1">
      <w:pPr>
        <w:spacing w:line="276" w:lineRule="auto"/>
        <w:ind w:right="30"/>
        <w:jc w:val="center"/>
        <w:rPr>
          <w:b/>
          <w:sz w:val="20"/>
          <w:szCs w:val="20"/>
        </w:rPr>
      </w:pPr>
      <w:r>
        <w:rPr>
          <w:b/>
          <w:sz w:val="20"/>
        </w:rPr>
        <w:t>Arpád Érsek, parlamentsledamot</w:t>
      </w:r>
    </w:p>
    <w:p w:rsidR="0026606D" w:rsidRPr="000269C4" w:rsidRDefault="0026606D" w:rsidP="00A358E1">
      <w:pPr>
        <w:spacing w:line="276" w:lineRule="auto"/>
        <w:ind w:right="30"/>
        <w:jc w:val="center"/>
        <w:rPr>
          <w:sz w:val="20"/>
          <w:szCs w:val="20"/>
        </w:rPr>
      </w:pPr>
    </w:p>
    <w:p w:rsidR="009A7616" w:rsidRPr="000269C4" w:rsidRDefault="009A7616" w:rsidP="00A358E1">
      <w:pPr>
        <w:pStyle w:val="BodyText"/>
        <w:spacing w:line="276" w:lineRule="auto"/>
        <w:ind w:right="30"/>
        <w:rPr>
          <w:b/>
          <w:sz w:val="20"/>
          <w:szCs w:val="20"/>
        </w:rPr>
      </w:pPr>
    </w:p>
    <w:p w:rsidR="00814F6F" w:rsidRPr="000269C4" w:rsidRDefault="00814F6F" w:rsidP="00A358E1">
      <w:pPr>
        <w:pStyle w:val="BodyText"/>
        <w:spacing w:line="276" w:lineRule="auto"/>
        <w:ind w:right="30"/>
        <w:rPr>
          <w:b/>
          <w:sz w:val="20"/>
          <w:szCs w:val="20"/>
        </w:rPr>
      </w:pPr>
      <w:r>
        <w:br w:type="page"/>
      </w: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9A7616" w:rsidP="00A358E1">
      <w:pPr>
        <w:pStyle w:val="BodyText"/>
        <w:spacing w:line="276" w:lineRule="auto"/>
        <w:ind w:right="30"/>
        <w:rPr>
          <w:b/>
          <w:sz w:val="20"/>
          <w:szCs w:val="20"/>
        </w:rPr>
      </w:pPr>
    </w:p>
    <w:p w:rsidR="009A7616" w:rsidRPr="000269C4" w:rsidRDefault="00040138" w:rsidP="00A358E1">
      <w:pPr>
        <w:pStyle w:val="BodyText"/>
        <w:spacing w:line="276" w:lineRule="auto"/>
        <w:ind w:right="30"/>
        <w:rPr>
          <w:b/>
          <w:sz w:val="20"/>
          <w:szCs w:val="20"/>
        </w:rPr>
      </w:pPr>
      <w:r>
        <w:rPr>
          <w:b/>
          <w:noProof/>
          <w:sz w:val="20"/>
          <w:szCs w:val="20"/>
          <w:lang w:val="en-US" w:eastAsia="en-US" w:bidi="hi-IN"/>
        </w:rPr>
        <w:pict w14:anchorId="7664F14E">
          <v:shape id="_x0000_s1026" alt="" style="position:absolute;margin-left:55.25pt;margin-top:25.05pt;width:484.7pt;height:.1pt;z-index:-251658240;mso-wrap-edited:f;mso-width-percent:0;mso-height-percent:0;mso-wrap-distance-left:0;mso-wrap-distance-right:0;mso-position-horizontal-relative:page;mso-width-percent:0;mso-height-percent:0" coordsize="9694,1270" path="m,l9694,e" filled="f" strokeweight=".39969mm">
            <v:path arrowok="t" o:connecttype="custom" o:connectlocs="0,0;2147483646,0" o:connectangles="0,0"/>
            <w10:wrap type="topAndBottom" anchorx="page"/>
          </v:shape>
        </w:pict>
      </w:r>
    </w:p>
    <w:p w:rsidR="009A7616" w:rsidRPr="000269C4" w:rsidRDefault="009A7616" w:rsidP="00A358E1">
      <w:pPr>
        <w:pStyle w:val="BodyText"/>
        <w:spacing w:line="276" w:lineRule="auto"/>
        <w:ind w:right="30"/>
        <w:rPr>
          <w:b/>
          <w:sz w:val="20"/>
          <w:szCs w:val="20"/>
        </w:rPr>
      </w:pPr>
      <w:bookmarkStart w:id="0" w:name="_GoBack"/>
      <w:bookmarkEnd w:id="0"/>
    </w:p>
    <w:p w:rsidR="009A7616" w:rsidRPr="000269C4" w:rsidRDefault="009A7616" w:rsidP="00A358E1">
      <w:pPr>
        <w:pStyle w:val="BodyText"/>
        <w:spacing w:line="276" w:lineRule="auto"/>
        <w:ind w:right="30"/>
        <w:rPr>
          <w:b/>
          <w:sz w:val="20"/>
          <w:szCs w:val="20"/>
        </w:rPr>
      </w:pPr>
    </w:p>
    <w:p w:rsidR="009A7616" w:rsidRPr="000269C4" w:rsidRDefault="00F72AF9" w:rsidP="00A358E1">
      <w:pPr>
        <w:spacing w:line="276" w:lineRule="auto"/>
        <w:ind w:right="30"/>
        <w:jc w:val="center"/>
        <w:rPr>
          <w:sz w:val="20"/>
          <w:szCs w:val="20"/>
        </w:rPr>
      </w:pPr>
      <w:r>
        <w:rPr>
          <w:sz w:val="20"/>
        </w:rPr>
        <w:t xml:space="preserve">Utgivare av Republiken Slovakiens lagsamling och ansvarig för informationsportalen Slov-Lex, som finns tillgänglig på adressen </w:t>
      </w:r>
      <w:hyperlink r:id="rId10">
        <w:r>
          <w:rPr>
            <w:sz w:val="20"/>
            <w:szCs w:val="20"/>
          </w:rPr>
          <w:t xml:space="preserve">www.slov-lex.sk </w:t>
        </w:r>
      </w:hyperlink>
      <w:r>
        <w:rPr>
          <w:sz w:val="20"/>
        </w:rPr>
        <w:t>, är</w:t>
      </w:r>
    </w:p>
    <w:p w:rsidR="009A7616" w:rsidRPr="000269C4" w:rsidRDefault="00F72AF9" w:rsidP="00A358E1">
      <w:pPr>
        <w:spacing w:line="276" w:lineRule="auto"/>
        <w:ind w:right="30"/>
        <w:jc w:val="center"/>
        <w:rPr>
          <w:sz w:val="20"/>
          <w:szCs w:val="20"/>
        </w:rPr>
      </w:pPr>
      <w:r>
        <w:rPr>
          <w:sz w:val="20"/>
        </w:rPr>
        <w:t xml:space="preserve">Republiken Slovakiens justitieministerium, Župné námestie 13, 813 11 Bratislava, tel.: +421 2 888 91 131, e-post: </w:t>
      </w:r>
      <w:hyperlink r:id="rId11">
        <w:r>
          <w:rPr>
            <w:sz w:val="20"/>
            <w:szCs w:val="20"/>
          </w:rPr>
          <w:t>helpdesk@slov-lex.sk.</w:t>
        </w:r>
      </w:hyperlink>
    </w:p>
    <w:sectPr w:rsidR="009A7616" w:rsidRPr="000269C4" w:rsidSect="003E0348">
      <w:headerReference w:type="even" r:id="rId12"/>
      <w:headerReference w:type="default" r:id="rId13"/>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C55" w:rsidRDefault="00BF5C55">
      <w:r>
        <w:separator/>
      </w:r>
    </w:p>
  </w:endnote>
  <w:endnote w:type="continuationSeparator" w:id="0">
    <w:p w:rsidR="00BF5C55" w:rsidRDefault="00BF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C55" w:rsidRDefault="00BF5C55">
      <w:r>
        <w:separator/>
      </w:r>
    </w:p>
  </w:footnote>
  <w:footnote w:type="continuationSeparator" w:id="0">
    <w:p w:rsidR="00BF5C55" w:rsidRDefault="00BF5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FE0C19" w:rsidTr="001800E3">
      <w:tc>
        <w:tcPr>
          <w:tcW w:w="1728" w:type="dxa"/>
        </w:tcPr>
        <w:p w:rsidR="00FE0C19" w:rsidRPr="003703E1" w:rsidRDefault="00FE0C19" w:rsidP="003E0348">
          <w:pPr>
            <w:spacing w:before="24"/>
            <w:ind w:left="20"/>
            <w:rPr>
              <w:rFonts w:ascii="Palatino Linotype" w:hAnsi="Palatino Linotype"/>
              <w:w w:val="110"/>
              <w:sz w:val="20"/>
            </w:rPr>
          </w:pPr>
          <w:r>
            <w:rPr>
              <w:rFonts w:ascii="Palatino Linotype" w:hAnsi="Palatino Linotype"/>
              <w:sz w:val="20"/>
            </w:rPr>
            <w:t xml:space="preserve">Sida </w:t>
          </w:r>
          <w:r w:rsidR="00A9596A" w:rsidRPr="003703E1">
            <w:rPr>
              <w:rFonts w:ascii="Palatino Linotype" w:hAnsi="Palatino Linotype"/>
              <w:sz w:val="20"/>
            </w:rPr>
            <w:fldChar w:fldCharType="begin"/>
          </w:r>
          <w:r w:rsidRPr="003703E1">
            <w:rPr>
              <w:rFonts w:ascii="Palatino Linotype" w:hAnsi="Palatino Linotype"/>
              <w:sz w:val="20"/>
            </w:rPr>
            <w:instrText xml:space="preserve"> PAGE </w:instrText>
          </w:r>
          <w:r w:rsidR="00A9596A" w:rsidRPr="003703E1">
            <w:rPr>
              <w:rFonts w:ascii="Palatino Linotype" w:hAnsi="Palatino Linotype"/>
              <w:sz w:val="20"/>
            </w:rPr>
            <w:fldChar w:fldCharType="separate"/>
          </w:r>
          <w:r w:rsidR="00040138">
            <w:rPr>
              <w:rFonts w:ascii="Palatino Linotype" w:hAnsi="Palatino Linotype"/>
              <w:noProof/>
              <w:sz w:val="20"/>
            </w:rPr>
            <w:t>26</w:t>
          </w:r>
          <w:r w:rsidR="00A9596A" w:rsidRPr="003703E1">
            <w:rPr>
              <w:rFonts w:ascii="Palatino Linotype" w:hAnsi="Palatino Linotype"/>
              <w:sz w:val="20"/>
            </w:rPr>
            <w:fldChar w:fldCharType="end"/>
          </w:r>
        </w:p>
      </w:tc>
      <w:tc>
        <w:tcPr>
          <w:tcW w:w="5310" w:type="dxa"/>
        </w:tcPr>
        <w:p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Republiken Slovakiens lagsamling</w:t>
          </w:r>
        </w:p>
      </w:tc>
      <w:tc>
        <w:tcPr>
          <w:tcW w:w="2208" w:type="dxa"/>
        </w:tcPr>
        <w:p w:rsidR="00FE0C19" w:rsidRPr="003E0348" w:rsidRDefault="00FE0C19" w:rsidP="003E0348">
          <w:pPr>
            <w:spacing w:before="60"/>
            <w:ind w:left="20"/>
            <w:jc w:val="right"/>
            <w:rPr>
              <w:b/>
              <w:sz w:val="20"/>
            </w:rPr>
          </w:pPr>
          <w:r>
            <w:rPr>
              <w:b/>
              <w:sz w:val="20"/>
            </w:rPr>
            <w:t>17/2020</w:t>
          </w:r>
        </w:p>
      </w:tc>
    </w:tr>
  </w:tbl>
  <w:p w:rsidR="00FE0C19" w:rsidRDefault="00FE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FE0C19" w:rsidTr="001800E3">
      <w:tc>
        <w:tcPr>
          <w:tcW w:w="2538" w:type="dxa"/>
        </w:tcPr>
        <w:p w:rsidR="00FE0C19" w:rsidRPr="003E0348" w:rsidRDefault="00FE0C19" w:rsidP="003E0348">
          <w:pPr>
            <w:spacing w:before="24"/>
            <w:ind w:left="20"/>
            <w:rPr>
              <w:rFonts w:ascii="Palatino Linotype"/>
              <w:sz w:val="20"/>
            </w:rPr>
          </w:pPr>
          <w:r>
            <w:rPr>
              <w:b/>
              <w:sz w:val="20"/>
            </w:rPr>
            <w:t>17/2020</w:t>
          </w:r>
        </w:p>
      </w:tc>
      <w:tc>
        <w:tcPr>
          <w:tcW w:w="4500" w:type="dxa"/>
        </w:tcPr>
        <w:p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Republiken Slovakiens lagsamling</w:t>
          </w:r>
        </w:p>
      </w:tc>
      <w:tc>
        <w:tcPr>
          <w:tcW w:w="2208" w:type="dxa"/>
        </w:tcPr>
        <w:p w:rsidR="00FE0C19" w:rsidRPr="003703E1" w:rsidRDefault="00FE0C19" w:rsidP="003E0348">
          <w:pPr>
            <w:spacing w:before="60"/>
            <w:ind w:left="20"/>
            <w:jc w:val="right"/>
            <w:rPr>
              <w:rFonts w:ascii="Palatino Linotype" w:hAnsi="Palatino Linotype"/>
              <w:w w:val="110"/>
              <w:sz w:val="20"/>
            </w:rPr>
          </w:pPr>
          <w:r>
            <w:rPr>
              <w:rFonts w:ascii="Palatino Linotype" w:hAnsi="Palatino Linotype"/>
              <w:sz w:val="20"/>
            </w:rPr>
            <w:t xml:space="preserve">Sida </w:t>
          </w:r>
          <w:r w:rsidR="00A9596A" w:rsidRPr="003703E1">
            <w:rPr>
              <w:rFonts w:ascii="Palatino Linotype" w:hAnsi="Palatino Linotype"/>
              <w:sz w:val="20"/>
            </w:rPr>
            <w:fldChar w:fldCharType="begin"/>
          </w:r>
          <w:r w:rsidRPr="003703E1">
            <w:rPr>
              <w:rFonts w:ascii="Palatino Linotype" w:hAnsi="Palatino Linotype"/>
              <w:sz w:val="20"/>
            </w:rPr>
            <w:instrText xml:space="preserve"> PAGE </w:instrText>
          </w:r>
          <w:r w:rsidR="00A9596A" w:rsidRPr="003703E1">
            <w:rPr>
              <w:rFonts w:ascii="Palatino Linotype" w:hAnsi="Palatino Linotype"/>
              <w:sz w:val="20"/>
            </w:rPr>
            <w:fldChar w:fldCharType="separate"/>
          </w:r>
          <w:r w:rsidR="00040138">
            <w:rPr>
              <w:rFonts w:ascii="Palatino Linotype" w:hAnsi="Palatino Linotype"/>
              <w:noProof/>
              <w:sz w:val="20"/>
            </w:rPr>
            <w:t>25</w:t>
          </w:r>
          <w:r w:rsidR="00A9596A" w:rsidRPr="003703E1">
            <w:rPr>
              <w:rFonts w:ascii="Palatino Linotype" w:hAnsi="Palatino Linotype"/>
              <w:sz w:val="20"/>
            </w:rPr>
            <w:fldChar w:fldCharType="end"/>
          </w:r>
        </w:p>
      </w:tc>
    </w:tr>
  </w:tbl>
  <w:p w:rsidR="00FE0C19" w:rsidRDefault="00FE0C19" w:rsidP="003E0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7616"/>
    <w:rsid w:val="000269C4"/>
    <w:rsid w:val="00040138"/>
    <w:rsid w:val="000C13BB"/>
    <w:rsid w:val="000E3FFC"/>
    <w:rsid w:val="00111869"/>
    <w:rsid w:val="001355E8"/>
    <w:rsid w:val="001800E3"/>
    <w:rsid w:val="00197333"/>
    <w:rsid w:val="001B5655"/>
    <w:rsid w:val="001E27A3"/>
    <w:rsid w:val="002266FA"/>
    <w:rsid w:val="0026606D"/>
    <w:rsid w:val="00285C62"/>
    <w:rsid w:val="002954D2"/>
    <w:rsid w:val="002B044D"/>
    <w:rsid w:val="002F5637"/>
    <w:rsid w:val="003173AE"/>
    <w:rsid w:val="003703E1"/>
    <w:rsid w:val="003D70E5"/>
    <w:rsid w:val="003E0348"/>
    <w:rsid w:val="004363D5"/>
    <w:rsid w:val="00515DDB"/>
    <w:rsid w:val="0060285B"/>
    <w:rsid w:val="00814F6F"/>
    <w:rsid w:val="00820DE0"/>
    <w:rsid w:val="00856642"/>
    <w:rsid w:val="00867105"/>
    <w:rsid w:val="008C0386"/>
    <w:rsid w:val="008E04D0"/>
    <w:rsid w:val="00930B99"/>
    <w:rsid w:val="009A7616"/>
    <w:rsid w:val="00A065E5"/>
    <w:rsid w:val="00A358E1"/>
    <w:rsid w:val="00A6117D"/>
    <w:rsid w:val="00A628A8"/>
    <w:rsid w:val="00A9596A"/>
    <w:rsid w:val="00AD3858"/>
    <w:rsid w:val="00B76517"/>
    <w:rsid w:val="00B8465B"/>
    <w:rsid w:val="00BE0393"/>
    <w:rsid w:val="00BF5C55"/>
    <w:rsid w:val="00C155AB"/>
    <w:rsid w:val="00C202C6"/>
    <w:rsid w:val="00CB0C3B"/>
    <w:rsid w:val="00E73EEB"/>
    <w:rsid w:val="00E74E1E"/>
    <w:rsid w:val="00E7634A"/>
    <w:rsid w:val="00F43CFB"/>
    <w:rsid w:val="00F72AF9"/>
    <w:rsid w:val="00F90EC5"/>
    <w:rsid w:val="00FA7271"/>
    <w:rsid w:val="00FC2E47"/>
    <w:rsid w:val="00FE0C19"/>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9816C2-149C-4CB3-A3E6-D2672707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9596A"/>
    <w:rPr>
      <w:rFonts w:ascii="Times New Roman" w:eastAsia="Times New Roman" w:hAnsi="Times New Roman" w:cs="Times New Roman"/>
      <w:lang w:eastAsia="sk-SK" w:bidi="sk-SK"/>
    </w:rPr>
  </w:style>
  <w:style w:type="paragraph" w:styleId="Heading1">
    <w:name w:val="heading 1"/>
    <w:basedOn w:val="Normal"/>
    <w:uiPriority w:val="1"/>
    <w:qFormat/>
    <w:rsid w:val="00A9596A"/>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9596A"/>
    <w:rPr>
      <w:sz w:val="16"/>
      <w:szCs w:val="16"/>
    </w:rPr>
  </w:style>
  <w:style w:type="paragraph" w:styleId="ListParagraph">
    <w:name w:val="List Paragraph"/>
    <w:basedOn w:val="Normal"/>
    <w:uiPriority w:val="1"/>
    <w:qFormat/>
    <w:rsid w:val="00A9596A"/>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rsid w:val="00A9596A"/>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sv-SE"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sv-SE" w:eastAsia="sk-SK" w:bidi="sk-SK"/>
    </w:rPr>
  </w:style>
  <w:style w:type="table" w:styleId="TableGrid">
    <w:name w:val="Table Grid"/>
    <w:basedOn w:val="Table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34A"/>
    <w:rPr>
      <w:sz w:val="18"/>
      <w:szCs w:val="18"/>
    </w:rPr>
  </w:style>
  <w:style w:type="character" w:customStyle="1" w:styleId="BalloonTextChar">
    <w:name w:val="Balloon Text Char"/>
    <w:basedOn w:val="DefaultParagraphFont"/>
    <w:link w:val="BalloonText"/>
    <w:uiPriority w:val="99"/>
    <w:semiHidden/>
    <w:rsid w:val="00E7634A"/>
    <w:rPr>
      <w:rFonts w:ascii="Times New Roman" w:eastAsia="Times New Roman" w:hAnsi="Times New Roman" w:cs="Times New Roman"/>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desk@slov-lex.s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lov-lex.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1C393-C4D2-47C3-A1E1-AFD1DBC7BFC6}">
  <ds:schemaRefs>
    <ds:schemaRef ds:uri="http://schemas.microsoft.com/sharepoint/v3/contenttype/forms"/>
  </ds:schemaRefs>
</ds:datastoreItem>
</file>

<file path=customXml/itemProps3.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28</Pages>
  <Words>8117</Words>
  <Characters>46270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Ke, Tingting</cp:lastModifiedBy>
  <cp:revision>39</cp:revision>
  <dcterms:created xsi:type="dcterms:W3CDTF">2020-01-30T05:27:00Z</dcterms:created>
  <dcterms:modified xsi:type="dcterms:W3CDTF">2020-08-04T02:26:00Z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