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78C0" w14:textId="73C363A7" w:rsidR="00CC1A9A" w:rsidRPr="00665FA8" w:rsidRDefault="0014170A" w:rsidP="00CC1A9A">
      <w:pPr>
        <w:jc w:val="both"/>
        <w:rPr>
          <w:rFonts w:cstheme="minorHAnsi"/>
          <w:b/>
          <w:sz w:val="24"/>
          <w:szCs w:val="24"/>
        </w:rPr>
      </w:pPr>
      <w:r>
        <w:rPr>
          <w:b/>
          <w:sz w:val="24"/>
        </w:rPr>
        <w:t>ONTWERP VAN KONINKLIJK BESLUIT TOT REGELING VAN NOODCOMMUNICATIE VIA HET UNIFORME ALARMNUMMER 112.</w:t>
      </w:r>
    </w:p>
    <w:p w14:paraId="08E22BBC" w14:textId="77777777" w:rsidR="00E027DA" w:rsidRPr="00665FA8" w:rsidRDefault="00E027DA" w:rsidP="00CC1A9A">
      <w:pPr>
        <w:jc w:val="both"/>
        <w:rPr>
          <w:rFonts w:cstheme="minorHAnsi"/>
          <w:b/>
          <w:sz w:val="24"/>
          <w:szCs w:val="24"/>
        </w:rPr>
      </w:pPr>
    </w:p>
    <w:p w14:paraId="2525D893" w14:textId="7BF71826" w:rsidR="00E027DA" w:rsidRPr="00665FA8" w:rsidRDefault="00E027DA" w:rsidP="00E027DA">
      <w:pPr>
        <w:jc w:val="both"/>
        <w:rPr>
          <w:rFonts w:cstheme="minorHAnsi"/>
          <w:sz w:val="24"/>
          <w:szCs w:val="24"/>
        </w:rPr>
      </w:pPr>
      <w:r>
        <w:rPr>
          <w:sz w:val="24"/>
        </w:rPr>
        <w:t>Het besluit van de Raad van de Europese Gemeenschappen van 29 juli 1991 voorziet in de verplichting voor de lidstaten om het telefoonnummer 112 als één Europees alarmnummer in te voeren.</w:t>
      </w:r>
    </w:p>
    <w:p w14:paraId="6376BDD0" w14:textId="547E9F35" w:rsidR="00E027DA" w:rsidRPr="00665FA8" w:rsidRDefault="00F67865" w:rsidP="00E027DA">
      <w:pPr>
        <w:jc w:val="both"/>
        <w:rPr>
          <w:rFonts w:cstheme="minorHAnsi"/>
          <w:sz w:val="24"/>
          <w:szCs w:val="24"/>
        </w:rPr>
      </w:pPr>
      <w:r>
        <w:rPr>
          <w:sz w:val="24"/>
        </w:rPr>
        <w:t>In dit verband heeft de invoering van één noodnummer in alle landen van de Europese Unie burgers in hun eigen land of in een andere lidstaat in staat gesteld gemakkelijker toegang te krijgen tot noodhulpdiensten.</w:t>
      </w:r>
    </w:p>
    <w:p w14:paraId="47E353DB" w14:textId="1302357D" w:rsidR="00E027DA" w:rsidRPr="00665FA8" w:rsidRDefault="00E027DA" w:rsidP="00E027DA">
      <w:pPr>
        <w:jc w:val="both"/>
        <w:rPr>
          <w:rFonts w:cstheme="minorHAnsi"/>
          <w:sz w:val="24"/>
          <w:szCs w:val="24"/>
        </w:rPr>
      </w:pPr>
      <w:r>
        <w:rPr>
          <w:sz w:val="24"/>
        </w:rPr>
        <w:t>Koninklijk Besluit 903/1997 van 16 juni 1997, dat de toegang via telecommunicatienetwerken tot de beantwoording van de noodoproep via het nummer 112 regelt, heeft ervoor gezorgd dat het 112-nummer in Spanje uitsluitend kon worden gebruikt voor toegang tot de antwoorddienst voor noodoproepen en reguleerde toegang tot deze dienst via netwerken van telefoonexploitanten. Vervolgens is het Besluit van 14 oktober 1999 betreffende de voorwaarden voor het verstrekken van informatie die relevant is voor het verlenen van noodoproepdiensten uitgevaardigd onder nummer 112.</w:t>
      </w:r>
    </w:p>
    <w:p w14:paraId="7695F0AE" w14:textId="1D3B8770" w:rsidR="00E027DA" w:rsidRPr="00665FA8" w:rsidRDefault="00E027DA" w:rsidP="00E027DA">
      <w:pPr>
        <w:jc w:val="both"/>
        <w:rPr>
          <w:rFonts w:cstheme="minorHAnsi"/>
          <w:sz w:val="24"/>
          <w:szCs w:val="24"/>
        </w:rPr>
      </w:pPr>
      <w:r>
        <w:rPr>
          <w:sz w:val="24"/>
        </w:rPr>
        <w:t>Ondanks de succesvolle tenuitvoerlegging van het 112-dienstverleningsmodel gedurende zoveel jaren ervaring, heeft Richtlijn EU 2018/1972 van het Europees Parlement en de Raad van 11 december 2018 tot vaststelling van het Europees wetboek voor elektronische communicatie (hierna "EECC” genoemd) de informatie en verspreiding over het gebruik ervan verdiept, technische vooruitgang geïntroduceerd die een nauwkeurigere locatie van de beller mogelijk maakt en toegang van personen met een handicap tot noodhulpdiensten verbeterd door middel van noodcommunicatie.</w:t>
      </w:r>
    </w:p>
    <w:p w14:paraId="258B4F42" w14:textId="7A1048A7" w:rsidR="00EB2A27" w:rsidRDefault="00BE5C76" w:rsidP="00E027DA">
      <w:pPr>
        <w:jc w:val="both"/>
        <w:rPr>
          <w:rFonts w:cstheme="minorHAnsi"/>
          <w:sz w:val="24"/>
          <w:szCs w:val="24"/>
        </w:rPr>
      </w:pPr>
      <w:r>
        <w:rPr>
          <w:sz w:val="24"/>
        </w:rPr>
        <w:t>Artikel 74 van Wet 11/2022 van 28 juni inzake algemene telecommunicatie, dat artikel 109 van het Europees wetboek voor elektronische communicatie in Spaanse wetgeving heeft omgezet, heeft noodcommunicatie en het alarmnummer 112 geregeld.</w:t>
      </w:r>
    </w:p>
    <w:p w14:paraId="1DD3206A" w14:textId="77777777" w:rsidR="00EB2A27" w:rsidRDefault="00EB2A27" w:rsidP="00E027DA">
      <w:pPr>
        <w:jc w:val="both"/>
        <w:rPr>
          <w:rFonts w:cstheme="minorHAnsi"/>
          <w:sz w:val="24"/>
          <w:szCs w:val="24"/>
        </w:rPr>
      </w:pPr>
    </w:p>
    <w:p w14:paraId="1F3E76F8" w14:textId="56CAA685" w:rsidR="00E027DA" w:rsidRPr="00665FA8" w:rsidRDefault="00EB2A27" w:rsidP="00E027DA">
      <w:pPr>
        <w:jc w:val="both"/>
        <w:rPr>
          <w:rFonts w:cstheme="minorHAnsi"/>
          <w:sz w:val="24"/>
          <w:szCs w:val="24"/>
        </w:rPr>
      </w:pPr>
      <w:r>
        <w:rPr>
          <w:sz w:val="24"/>
        </w:rPr>
        <w:t xml:space="preserve">Het bovengenoemde artikel 74 van de Algemene telecommunicatiewet regelde reeds de elementen die deel uitmaken van de communicatiedienst 112, door vast te stellen </w:t>
      </w:r>
      <w:r>
        <w:rPr>
          <w:sz w:val="24"/>
        </w:rPr>
        <w:lastRenderedPageBreak/>
        <w:t>dat de noodoproepdienst kosteloos zal zijn voor gebruikers, ongeacht het openbaar bestuur dat de dienst verleent en het type gebruikte terminal. Voorts bepaalt zij dat de toegang tot noodhulpdiensten voor eindgebruikers met een handicap gelijkwaardig moet zijn aan die van andere eindgebruikers.</w:t>
      </w:r>
    </w:p>
    <w:p w14:paraId="14F9C1E6" w14:textId="0F8F305A" w:rsidR="00E027DA" w:rsidRPr="00665FA8" w:rsidRDefault="00E027DA" w:rsidP="00E027DA">
      <w:pPr>
        <w:jc w:val="both"/>
        <w:rPr>
          <w:rFonts w:cstheme="minorHAnsi"/>
          <w:sz w:val="24"/>
          <w:szCs w:val="24"/>
        </w:rPr>
      </w:pPr>
      <w:r>
        <w:rPr>
          <w:sz w:val="24"/>
        </w:rPr>
        <w:t>Hetzelfde artikel 74 legt de exploitanten de verplichting op om oproepen naar het 112-telefoonnummer te leiden naar de nooddiensten zonder recht op financiële compensatie, en bepaalt dat criteria voor de nauwkeurigheid en betrouwbaarheid van de informatie die wordt verstrekt over de locatie van de oproepers aan de hulpdiensten bij Koninklijk Besluit worden vastgesteld.</w:t>
      </w:r>
    </w:p>
    <w:p w14:paraId="59640755" w14:textId="2A3944F4" w:rsidR="00E027DA" w:rsidRPr="00665FA8" w:rsidRDefault="00E027DA" w:rsidP="00E027DA">
      <w:pPr>
        <w:jc w:val="both"/>
        <w:rPr>
          <w:rFonts w:cstheme="minorHAnsi"/>
          <w:sz w:val="24"/>
          <w:szCs w:val="24"/>
        </w:rPr>
      </w:pPr>
      <w:r>
        <w:rPr>
          <w:sz w:val="24"/>
        </w:rPr>
        <w:t>Ten slotte zullen de autoriteiten die belast zijn met het verlenen van 112-diensten ervoor zorgen dat burgers voldoende informatie krijgen over het bestaan en het gebruik van dit nummer, met name door middel van initiatieven die specifiek gericht zijn op personen die naar andere lidstaten van de Europese Unie reizen.</w:t>
      </w:r>
    </w:p>
    <w:p w14:paraId="544B0562" w14:textId="198314CE" w:rsidR="00F67865" w:rsidRPr="00665FA8" w:rsidRDefault="00F67865" w:rsidP="00E027DA">
      <w:pPr>
        <w:jc w:val="both"/>
        <w:rPr>
          <w:rFonts w:cstheme="minorHAnsi"/>
          <w:sz w:val="24"/>
          <w:szCs w:val="24"/>
        </w:rPr>
      </w:pPr>
      <w:r>
        <w:rPr>
          <w:sz w:val="24"/>
        </w:rPr>
        <w:t>De Spaanse ervaring op het gebied van noodhulpdiensten via 112 is een benchmark voor andere landen en is ook een succesvolle ervaring met de samenwerking tussen overheidsdiensten, aangezien het niet mag worden vergeten dat het beheer van de alarmcentrales, het centrale element van het systeem, vanaf het begin de verantwoordelijkheid van de autonome gemeenschappen is geweest.</w:t>
      </w:r>
    </w:p>
    <w:p w14:paraId="244FC978" w14:textId="62557327" w:rsidR="00E027DA" w:rsidRPr="00665FA8" w:rsidRDefault="00F67865" w:rsidP="00E027DA">
      <w:pPr>
        <w:jc w:val="both"/>
        <w:rPr>
          <w:rFonts w:cstheme="minorHAnsi"/>
          <w:sz w:val="24"/>
          <w:szCs w:val="24"/>
        </w:rPr>
      </w:pPr>
      <w:r>
        <w:rPr>
          <w:sz w:val="24"/>
        </w:rPr>
        <w:t>Het is echter noodzakelijk vooruitgang te blijven boeken zodat de nooddienst 112, met name rekening houdend met de nieuwe realiteiten als gevolg van de COVID-19-pandemie, zich ontwikkelt tot een nog responsievere dienst voor de burgers, waarbij gebruik wordt gemaakt van alle beschikbare technologische en materiële middelen om het hoofd te bieden aan eventuele noodsituaties die het leven van mensen in gevaar brengen.</w:t>
      </w:r>
    </w:p>
    <w:p w14:paraId="69159036" w14:textId="4E717157" w:rsidR="00E027DA" w:rsidRPr="00665FA8" w:rsidRDefault="00E027DA" w:rsidP="00E027DA">
      <w:pPr>
        <w:jc w:val="both"/>
        <w:rPr>
          <w:rFonts w:cstheme="minorHAnsi"/>
          <w:sz w:val="24"/>
          <w:szCs w:val="24"/>
        </w:rPr>
      </w:pPr>
      <w:r>
        <w:rPr>
          <w:sz w:val="24"/>
        </w:rPr>
        <w:t>Kortom, dit Koninklijk Besluit brengt wijzigingen aan die erop gericht zijn een tekst tot stand te brengen die coherent en systematisch is met de bepalingen van artikel 74 van de Algemene Telecommunicatiewet en waarin de nieuwste technologische ontwikkelingen op dit gebied zijn verwerkt.</w:t>
      </w:r>
    </w:p>
    <w:p w14:paraId="6D7877BF" w14:textId="219F1065" w:rsidR="00E027DA" w:rsidRPr="00665FA8" w:rsidRDefault="00E027DA" w:rsidP="00E027DA">
      <w:pPr>
        <w:jc w:val="both"/>
        <w:rPr>
          <w:rFonts w:cstheme="minorHAnsi"/>
          <w:sz w:val="24"/>
          <w:szCs w:val="24"/>
        </w:rPr>
      </w:pPr>
      <w:r>
        <w:rPr>
          <w:sz w:val="24"/>
        </w:rPr>
        <w:t xml:space="preserve">In dit verband is een van de belangrijkste doelstellingen van deze wettelijke bepaling geweest om de locatiegegevens van de beller te verbeteren, waarbij de faciliteit bekend staat als AML ("Geavanceerde mobiele locatie”), met andere woorden, om de </w:t>
      </w:r>
      <w:r>
        <w:rPr>
          <w:sz w:val="24"/>
        </w:rPr>
        <w:lastRenderedPageBreak/>
        <w:t>hulpdiensten te voorzien van nauwkeurigere locatie-informatie op basis van de mobiele terminal van de beller.</w:t>
      </w:r>
    </w:p>
    <w:p w14:paraId="52A5EC1A" w14:textId="374D857F" w:rsidR="00E027DA" w:rsidRPr="00665FA8" w:rsidRDefault="00E027DA" w:rsidP="00E027DA">
      <w:pPr>
        <w:jc w:val="both"/>
        <w:rPr>
          <w:rFonts w:cstheme="minorHAnsi"/>
          <w:sz w:val="24"/>
          <w:szCs w:val="24"/>
        </w:rPr>
      </w:pPr>
      <w:r>
        <w:rPr>
          <w:sz w:val="24"/>
        </w:rPr>
        <w:t>Bovendien bevordert dit Koninklijk Besluit overeenkomstig artikel 74 van de Algemene telecommunicatiewet gelijke toegang tot 112 voor personen met een handicap, waardoor gelijke toegang wordt gewaarborgd, zelfs wanneer zij vanuit een andere lidstaat reizen. Het bevordert ook de toegang tot noodhulpdiensten via elektronische-communicatienetwerken die niet toegankelijk zijn voor het publiek en benadrukt de noodzaak voor eindgebruikers om adequate informatie te ontvangen over het bestaan en het gebruik van het uniforme Europese noodnummer 112 en over de toegankelijkheidsfuncties ervan.</w:t>
      </w:r>
    </w:p>
    <w:p w14:paraId="6656B6AD" w14:textId="130A94B2" w:rsidR="00E027DA" w:rsidRPr="00665FA8" w:rsidRDefault="00E027DA" w:rsidP="00E027DA">
      <w:pPr>
        <w:jc w:val="both"/>
        <w:rPr>
          <w:rFonts w:cstheme="minorHAnsi"/>
          <w:sz w:val="24"/>
          <w:szCs w:val="24"/>
        </w:rPr>
      </w:pPr>
      <w:r>
        <w:rPr>
          <w:sz w:val="24"/>
        </w:rPr>
        <w:t>Ten slotte behandelt het koninklijk besluit de kwestie van een passend gebruik van persoonsgegevens en de waarborging van de bescherming ervan bij het verlenen van noodhulpdiensten via noodcommunicatie en, in het bijzonder, met betrekking tot locatie-informatie van mobiele apparaten, aangezien dit de toegang tot en het beheer van zeer nauwkeurige persoonlijke locatiegegevens inhoudt, wat van toenemend belang is als gevolg van het toenemende massale en wijdverbreide gebruik van persoonsgegevens.</w:t>
      </w:r>
    </w:p>
    <w:p w14:paraId="67A2E597" w14:textId="38BB6A68" w:rsidR="00E027DA" w:rsidRPr="00665FA8" w:rsidRDefault="0089567D" w:rsidP="00E027DA">
      <w:pPr>
        <w:jc w:val="both"/>
        <w:rPr>
          <w:rFonts w:cstheme="minorHAnsi"/>
          <w:sz w:val="24"/>
          <w:szCs w:val="24"/>
        </w:rPr>
      </w:pPr>
      <w:r>
        <w:rPr>
          <w:sz w:val="24"/>
        </w:rPr>
        <w:t>Kortom, dit Koninklijk Besluit moet bijdragen tot de levering van een noodcommunicatiedienst in overeenstemming met de mogelijkheden die de technologische ontwikkeling van de 21e eeuw biedt, met als uiteindelijke doel het aanbieden van hulpdiensten van topkwaliteit via het uniforme Europese nummer 112.</w:t>
      </w:r>
    </w:p>
    <w:p w14:paraId="3CCC4768" w14:textId="52FBBBF6" w:rsidR="00E027DA" w:rsidRDefault="00E027DA" w:rsidP="00E027DA">
      <w:pPr>
        <w:jc w:val="both"/>
        <w:rPr>
          <w:rFonts w:cstheme="minorHAnsi"/>
          <w:sz w:val="24"/>
          <w:szCs w:val="24"/>
        </w:rPr>
      </w:pPr>
      <w:r>
        <w:rPr>
          <w:sz w:val="24"/>
        </w:rPr>
        <w:t>Met betrekking tot de inhoud en de verwerking ervan is het Koninklijk Besluit in overeenstemming met de beginselen van goede regelgeving als bedoeld in artikel 129 van Wet 39/2015 van 1 oktober betreffende de gemeenschappelijke administratieve procedure van overheidsdiensten.</w:t>
      </w:r>
    </w:p>
    <w:p w14:paraId="38F1EBD0" w14:textId="77777777" w:rsidR="00A81C7E" w:rsidRDefault="00AE2097" w:rsidP="00AE2097">
      <w:pPr>
        <w:jc w:val="both"/>
        <w:rPr>
          <w:rFonts w:cstheme="minorHAnsi"/>
          <w:sz w:val="24"/>
          <w:szCs w:val="24"/>
        </w:rPr>
      </w:pPr>
      <w:r>
        <w:rPr>
          <w:sz w:val="24"/>
        </w:rPr>
        <w:t>Bij de opstelling van het Koninklijk Besluit zijn de burgers en de betrokken sectoren gehoord en is om een verslag verzocht bij de Nationale Commissie voor Markten en Mededinging.</w:t>
      </w:r>
    </w:p>
    <w:p w14:paraId="6AAD9DAC" w14:textId="1864001D" w:rsidR="00AE2097" w:rsidRPr="00AE2097" w:rsidRDefault="00A06BFE" w:rsidP="00AE2097">
      <w:pPr>
        <w:jc w:val="both"/>
        <w:rPr>
          <w:rFonts w:cstheme="minorHAnsi"/>
          <w:sz w:val="24"/>
          <w:szCs w:val="24"/>
        </w:rPr>
      </w:pPr>
      <w:r>
        <w:rPr>
          <w:sz w:val="24"/>
        </w:rPr>
        <w:t xml:space="preserve">Dit Koninklijk Besluit is onderworpen aan de procedure van Richtlijn (EU) 2015/1535 van het Europees Parlement en de Raad van 9 september 2015, betreffende een informatieprocedure op het gebied van technische voorschriften en regels betreffende </w:t>
      </w:r>
      <w:r>
        <w:rPr>
          <w:sz w:val="24"/>
        </w:rPr>
        <w:lastRenderedPageBreak/>
        <w:t>de diensten van de informatiemaatschappij, alsmede de bepalingen van Koninklijk Besluit 1337/1999 van 31 juli, dat de indiening van informatie over technische normen en voorschriften en regels inzake diensten van de informatiemaatschappij regelt.</w:t>
      </w:r>
    </w:p>
    <w:p w14:paraId="4A987318" w14:textId="3A667D94" w:rsidR="00AE2097" w:rsidRPr="00AE2097" w:rsidRDefault="00AE2097" w:rsidP="00AE2097">
      <w:pPr>
        <w:jc w:val="both"/>
        <w:rPr>
          <w:rFonts w:cstheme="minorHAnsi"/>
          <w:sz w:val="24"/>
          <w:szCs w:val="24"/>
        </w:rPr>
      </w:pPr>
      <w:r>
        <w:rPr>
          <w:sz w:val="24"/>
        </w:rPr>
        <w:t>Dit Koninklijk Besluit wordt uitgevaardigd overeenkomstig het bepaalde in artikel 149, lid 1, alinea's 21 en 29, van de Spaanse Grondwet, dat de staatsbevoegdheid op het gebied van telecommunicatie en openbare veiligheid toekent.</w:t>
      </w:r>
    </w:p>
    <w:p w14:paraId="6E6140D4" w14:textId="2A68573A" w:rsidR="00F70228" w:rsidRPr="00665FA8" w:rsidRDefault="00E027DA" w:rsidP="00E027DA">
      <w:pPr>
        <w:jc w:val="both"/>
        <w:rPr>
          <w:rFonts w:cstheme="minorHAnsi"/>
          <w:sz w:val="24"/>
          <w:szCs w:val="24"/>
        </w:rPr>
      </w:pPr>
      <w:r>
        <w:rPr>
          <w:sz w:val="24"/>
        </w:rPr>
        <w:t>Op voorstel van de minister van Economische Zaken en Digitale Transformatie en de minister van Binnenlandse Zaken, in overleg met de Raad van State en na beraadslaging door de Raad van Ministers, tijdens zijn zitting op _________,</w:t>
      </w:r>
    </w:p>
    <w:p w14:paraId="194397B8" w14:textId="77777777" w:rsidR="0014170A" w:rsidRDefault="0014170A" w:rsidP="00CC1A9A">
      <w:pPr>
        <w:jc w:val="both"/>
        <w:rPr>
          <w:rFonts w:cstheme="minorHAnsi"/>
          <w:sz w:val="24"/>
          <w:szCs w:val="24"/>
        </w:rPr>
      </w:pPr>
    </w:p>
    <w:p w14:paraId="12E61E4D" w14:textId="2041D98C" w:rsidR="00E027DA" w:rsidRPr="00665FA8" w:rsidRDefault="00E027DA" w:rsidP="00CC1A9A">
      <w:pPr>
        <w:jc w:val="both"/>
        <w:rPr>
          <w:rFonts w:cstheme="minorHAnsi"/>
          <w:b/>
          <w:sz w:val="24"/>
          <w:szCs w:val="24"/>
        </w:rPr>
      </w:pPr>
      <w:r>
        <w:rPr>
          <w:sz w:val="24"/>
        </w:rPr>
        <w:t>IS HET VOLGENDE BESLOTEN:</w:t>
      </w:r>
    </w:p>
    <w:p w14:paraId="59C7ABA8" w14:textId="77777777" w:rsidR="0014170A" w:rsidRDefault="0014170A" w:rsidP="00654EA5">
      <w:pPr>
        <w:jc w:val="center"/>
        <w:rPr>
          <w:rFonts w:cstheme="minorHAnsi"/>
          <w:b/>
          <w:bCs/>
          <w:sz w:val="24"/>
          <w:szCs w:val="24"/>
        </w:rPr>
      </w:pPr>
    </w:p>
    <w:p w14:paraId="6A718E52" w14:textId="512028BD" w:rsidR="00494050" w:rsidRPr="00665FA8" w:rsidRDefault="00B655FC" w:rsidP="00654EA5">
      <w:pPr>
        <w:jc w:val="center"/>
        <w:rPr>
          <w:rFonts w:cstheme="minorHAnsi"/>
          <w:b/>
          <w:bCs/>
          <w:sz w:val="24"/>
          <w:szCs w:val="24"/>
        </w:rPr>
      </w:pPr>
      <w:r>
        <w:rPr>
          <w:b/>
          <w:sz w:val="24"/>
        </w:rPr>
        <w:t>HOOFDSTUK I</w:t>
      </w:r>
    </w:p>
    <w:p w14:paraId="7DC17760" w14:textId="5D7F2D91" w:rsidR="00B655FC" w:rsidRPr="00665FA8" w:rsidRDefault="00B655FC" w:rsidP="00654EA5">
      <w:pPr>
        <w:jc w:val="center"/>
        <w:rPr>
          <w:rFonts w:cstheme="minorHAnsi"/>
          <w:b/>
          <w:bCs/>
          <w:sz w:val="24"/>
          <w:szCs w:val="24"/>
        </w:rPr>
      </w:pPr>
      <w:r>
        <w:rPr>
          <w:b/>
          <w:sz w:val="24"/>
        </w:rPr>
        <w:t>Algemene bepalingen</w:t>
      </w:r>
    </w:p>
    <w:p w14:paraId="7225AB2F" w14:textId="77777777" w:rsidR="00157776" w:rsidRPr="00665FA8" w:rsidRDefault="00157776" w:rsidP="00F63CA4">
      <w:pPr>
        <w:jc w:val="both"/>
        <w:rPr>
          <w:rFonts w:cstheme="minorHAnsi"/>
          <w:b/>
          <w:bCs/>
          <w:sz w:val="24"/>
          <w:szCs w:val="24"/>
        </w:rPr>
      </w:pPr>
    </w:p>
    <w:p w14:paraId="6E696395" w14:textId="17F71D06" w:rsidR="00F74F1A" w:rsidRPr="00665FA8" w:rsidRDefault="00A87FFC" w:rsidP="00F63CA4">
      <w:pPr>
        <w:jc w:val="both"/>
        <w:rPr>
          <w:rFonts w:cstheme="minorHAnsi"/>
          <w:b/>
          <w:bCs/>
          <w:sz w:val="24"/>
          <w:szCs w:val="24"/>
        </w:rPr>
      </w:pPr>
      <w:r>
        <w:rPr>
          <w:b/>
          <w:sz w:val="24"/>
        </w:rPr>
        <w:t>Artikel 1. Doelstellingen.</w:t>
      </w:r>
    </w:p>
    <w:p w14:paraId="5F4E033B" w14:textId="4F355184" w:rsidR="002C4646" w:rsidRPr="00665FA8" w:rsidRDefault="002C4646" w:rsidP="00216CBB">
      <w:pPr>
        <w:jc w:val="both"/>
        <w:rPr>
          <w:rFonts w:cstheme="minorHAnsi"/>
          <w:bCs/>
          <w:sz w:val="24"/>
          <w:szCs w:val="24"/>
        </w:rPr>
      </w:pPr>
      <w:r>
        <w:rPr>
          <w:sz w:val="24"/>
        </w:rPr>
        <w:t>1. Het doel van dit Koninklijk besluit, in de ontwikkeling van artikel 74 van Wet 11/2022 van 28 juni, de Algemene telecommunicatiewet, is het reguleren van noodcommunicatie voor toegang tot nooddiensten via het uniforme Europese nummer 112.</w:t>
      </w:r>
    </w:p>
    <w:p w14:paraId="1EAEDCF1" w14:textId="5B493586" w:rsidR="00F41153" w:rsidRPr="00665FA8" w:rsidRDefault="002C4646" w:rsidP="002C4646">
      <w:pPr>
        <w:jc w:val="both"/>
        <w:rPr>
          <w:rFonts w:cstheme="minorHAnsi"/>
          <w:bCs/>
          <w:sz w:val="24"/>
          <w:szCs w:val="24"/>
        </w:rPr>
      </w:pPr>
      <w:r>
        <w:rPr>
          <w:sz w:val="24"/>
        </w:rPr>
        <w:t>2. De doelstellingen van het Besluit zijn:</w:t>
      </w:r>
    </w:p>
    <w:p w14:paraId="08CFFCEF" w14:textId="22974D31" w:rsidR="002C4646" w:rsidRPr="00665FA8" w:rsidRDefault="00C94CF9" w:rsidP="002C4646">
      <w:pPr>
        <w:pStyle w:val="ListParagraph"/>
        <w:numPr>
          <w:ilvl w:val="0"/>
          <w:numId w:val="14"/>
        </w:numPr>
        <w:jc w:val="both"/>
        <w:rPr>
          <w:rFonts w:cstheme="minorHAnsi"/>
          <w:bCs/>
          <w:sz w:val="24"/>
          <w:szCs w:val="24"/>
        </w:rPr>
      </w:pPr>
      <w:r>
        <w:rPr>
          <w:sz w:val="24"/>
        </w:rPr>
        <w:t>Ervoor zorgen dat de hoogste niveaus van toegang, integriteit en continuïteit van noodcommunicatie worden gehandhaafd.</w:t>
      </w:r>
    </w:p>
    <w:p w14:paraId="665310FC" w14:textId="21791FC7" w:rsidR="00416655" w:rsidRPr="00665FA8" w:rsidRDefault="00C94CF9" w:rsidP="00F41153">
      <w:pPr>
        <w:pStyle w:val="ListParagraph"/>
        <w:numPr>
          <w:ilvl w:val="0"/>
          <w:numId w:val="14"/>
        </w:numPr>
        <w:jc w:val="both"/>
        <w:rPr>
          <w:rFonts w:cstheme="minorHAnsi"/>
          <w:bCs/>
          <w:sz w:val="24"/>
          <w:szCs w:val="24"/>
        </w:rPr>
      </w:pPr>
      <w:r>
        <w:rPr>
          <w:sz w:val="24"/>
        </w:rPr>
        <w:t>Ervoor zorgen dat netwerken en faciliteiten waarop deze norm van toepassing is, met succes noodcommunicatie naar de noodhulpdienst 112 kunnen overbrengen.</w:t>
      </w:r>
    </w:p>
    <w:p w14:paraId="5FF613E2" w14:textId="3EC4DA01" w:rsidR="00FB09D6" w:rsidRDefault="00C94CF9" w:rsidP="00DE61B6">
      <w:pPr>
        <w:pStyle w:val="ListParagraph"/>
        <w:numPr>
          <w:ilvl w:val="0"/>
          <w:numId w:val="14"/>
        </w:numPr>
        <w:jc w:val="both"/>
        <w:rPr>
          <w:rFonts w:cstheme="minorHAnsi"/>
          <w:bCs/>
          <w:sz w:val="24"/>
          <w:szCs w:val="24"/>
        </w:rPr>
      </w:pPr>
      <w:r>
        <w:rPr>
          <w:sz w:val="24"/>
        </w:rPr>
        <w:lastRenderedPageBreak/>
        <w:t>De meest nauwkeurige locatie-informatie bieden die beschikbaar is voor noodcommunicatie aan de noodhulpdienst 112.</w:t>
      </w:r>
    </w:p>
    <w:p w14:paraId="5C6FA011" w14:textId="370D2D17" w:rsidR="00665FA8" w:rsidRPr="008160B3" w:rsidRDefault="00C94CF9" w:rsidP="008160B3">
      <w:pPr>
        <w:pStyle w:val="ListParagraph"/>
        <w:numPr>
          <w:ilvl w:val="0"/>
          <w:numId w:val="14"/>
        </w:numPr>
        <w:jc w:val="both"/>
        <w:rPr>
          <w:rFonts w:cstheme="minorHAnsi"/>
          <w:bCs/>
          <w:sz w:val="24"/>
          <w:szCs w:val="24"/>
        </w:rPr>
      </w:pPr>
      <w:r>
        <w:rPr>
          <w:sz w:val="24"/>
        </w:rPr>
        <w:t>Ervoor zorgen dat eindgebruikers met een handicap toegang hebben tot de 112-dienst voor noodhulp onder omstandigheden die gelijkwaardig zijn aan andere gebruikers.</w:t>
      </w:r>
    </w:p>
    <w:p w14:paraId="7E65A7DB" w14:textId="19368A98" w:rsidR="00FB09D6" w:rsidRPr="00665FA8" w:rsidRDefault="00E027DA" w:rsidP="00F41153">
      <w:pPr>
        <w:shd w:val="clear" w:color="auto" w:fill="FFFFFF"/>
        <w:spacing w:before="100" w:beforeAutospacing="1" w:after="100" w:afterAutospacing="1" w:line="240" w:lineRule="auto"/>
        <w:jc w:val="both"/>
        <w:rPr>
          <w:rFonts w:cstheme="minorHAnsi"/>
          <w:b/>
          <w:bCs/>
          <w:sz w:val="24"/>
          <w:szCs w:val="24"/>
        </w:rPr>
      </w:pPr>
      <w:r>
        <w:rPr>
          <w:b/>
          <w:sz w:val="24"/>
        </w:rPr>
        <w:t>Artikel 2. Toepassingsgebied.</w:t>
      </w:r>
    </w:p>
    <w:p w14:paraId="371C94A6" w14:textId="79CE1E15" w:rsidR="004D313F" w:rsidRDefault="00DD0A72" w:rsidP="00DD0A72">
      <w:pPr>
        <w:jc w:val="both"/>
        <w:rPr>
          <w:rFonts w:cstheme="minorHAnsi"/>
          <w:bCs/>
          <w:sz w:val="24"/>
          <w:szCs w:val="24"/>
        </w:rPr>
      </w:pPr>
      <w:r>
        <w:rPr>
          <w:sz w:val="24"/>
        </w:rPr>
        <w:t>1. Dit Koninklijk Besluit is van toepassing op exploitanten die openbaar beschikbare interpersoonlijke communicatiediensten aanbieden op basis van nummering wanneer deze diensten eindgebruikers in staat stellen oproepen te doen met behulp van openbare nummermiddelen die zijn toegewezen binnen nationale of internationale nummerplannen.</w:t>
      </w:r>
    </w:p>
    <w:p w14:paraId="38952C23" w14:textId="186C6211" w:rsidR="00D83C45" w:rsidRPr="00665FA8" w:rsidRDefault="004B14A3" w:rsidP="00DD0A72">
      <w:pPr>
        <w:jc w:val="both"/>
        <w:rPr>
          <w:rFonts w:cstheme="minorHAnsi"/>
          <w:bCs/>
          <w:sz w:val="24"/>
          <w:szCs w:val="24"/>
        </w:rPr>
      </w:pPr>
      <w:r>
        <w:rPr>
          <w:sz w:val="24"/>
        </w:rPr>
        <w:t>2. Dit Koninklijk Besluit is ook van toepassing op entiteiten die verantwoordelijk zijn voor elektronische-communicatienetwerken die niet beschikbaar zijn voor het publiek, maar oproepen naar openbare netwerken toestaan, met name wanneer zij geen alternatieve en eenvoudige toegang tot een nooddienst bieden.</w:t>
      </w:r>
    </w:p>
    <w:p w14:paraId="75994B45" w14:textId="7364F965" w:rsidR="00111AF9" w:rsidRPr="00665FA8" w:rsidRDefault="004B14A3" w:rsidP="00DD0A72">
      <w:pPr>
        <w:jc w:val="both"/>
        <w:rPr>
          <w:rFonts w:cstheme="minorHAnsi"/>
          <w:bCs/>
          <w:sz w:val="24"/>
          <w:szCs w:val="24"/>
        </w:rPr>
      </w:pPr>
      <w:r>
        <w:rPr>
          <w:sz w:val="24"/>
        </w:rPr>
        <w:t>3. Dit Koninklijk Besluit is van toepassing op spraakcommunicatiediensten, met inbegrip van communicatiemiddelen die specifiek bestemd zijn voor gehandicapte eindgebruikers met behulp van tekst-naar-spraak- of volledige gespreksdiensten in tekstmodus.</w:t>
      </w:r>
    </w:p>
    <w:p w14:paraId="6AC0226C" w14:textId="5E3F13E6" w:rsidR="00B3150A" w:rsidRPr="00665FA8" w:rsidRDefault="00111AF9" w:rsidP="00491EF9">
      <w:pPr>
        <w:jc w:val="both"/>
        <w:rPr>
          <w:rFonts w:cstheme="minorHAnsi"/>
          <w:bCs/>
          <w:sz w:val="24"/>
          <w:szCs w:val="24"/>
        </w:rPr>
      </w:pPr>
      <w:r>
        <w:rPr>
          <w:sz w:val="24"/>
        </w:rPr>
        <w:t>De noodcommunicatie kan ook worden geactiveerd door een noodoproep van het voertuig met behulp van het eCall-systeem, onder de voorwaarden van Verordening (EU) 2015/758 van het Europees Parlement en de Raad van 29 april 2015 inzake typegoedkeuringseisen voor de uitrol van het op de 112-dienst gebaseerde eCall-boordsysteem en houdende wijziging van Richtlijn 2007/46/EG.</w:t>
      </w:r>
    </w:p>
    <w:p w14:paraId="1363A3BC" w14:textId="3000956A" w:rsidR="004D313F" w:rsidRPr="00665FA8" w:rsidRDefault="00C23106" w:rsidP="00416655">
      <w:pPr>
        <w:jc w:val="both"/>
        <w:rPr>
          <w:rFonts w:cstheme="minorHAnsi"/>
          <w:bCs/>
          <w:sz w:val="24"/>
          <w:szCs w:val="24"/>
        </w:rPr>
      </w:pPr>
      <w:bookmarkStart w:id="0" w:name="_Hlk105786198"/>
      <w:r>
        <w:rPr>
          <w:sz w:val="24"/>
        </w:rPr>
        <w:t>4. Het is de verantwoordelijkheid van de fabrikanten van besturingssystemen voor draagbare mobiele apparaten met computerachtige functionaliteit in termen van gegevensverwerking en opslagcapaciteit om ervoor te zorgen dat dergelijke besturingssystemen in staat zijn om de geavanceerde mobiele locatie-informatiefunctionaliteit van AML van het apparaat zelf te bieden, gereguleerd in dit Koninklijk Besluit wanneer de noodcommunicatie wordt geactiveerd.</w:t>
      </w:r>
    </w:p>
    <w:bookmarkEnd w:id="0"/>
    <w:p w14:paraId="708D0CCE" w14:textId="11912B3C" w:rsidR="004D313F" w:rsidRPr="00665FA8" w:rsidRDefault="00F74F1A" w:rsidP="00F63CA4">
      <w:pPr>
        <w:jc w:val="both"/>
        <w:rPr>
          <w:rFonts w:cstheme="minorHAnsi"/>
          <w:b/>
          <w:bCs/>
          <w:sz w:val="24"/>
          <w:szCs w:val="24"/>
        </w:rPr>
      </w:pPr>
      <w:r>
        <w:rPr>
          <w:b/>
          <w:sz w:val="24"/>
        </w:rPr>
        <w:lastRenderedPageBreak/>
        <w:t>Artikel 3. Definities.</w:t>
      </w:r>
    </w:p>
    <w:p w14:paraId="464E637B" w14:textId="402D4F49" w:rsidR="00FB2916" w:rsidRPr="00665FA8" w:rsidRDefault="00FB2916" w:rsidP="00F63CA4">
      <w:pPr>
        <w:jc w:val="both"/>
        <w:rPr>
          <w:rFonts w:cstheme="minorHAnsi"/>
          <w:bCs/>
          <w:sz w:val="24"/>
          <w:szCs w:val="24"/>
        </w:rPr>
      </w:pPr>
      <w:r>
        <w:rPr>
          <w:sz w:val="24"/>
        </w:rPr>
        <w:t>Voor de toepassing van dit Koninklijk Besluit worden, naast de definities die reeds in wet 11/2022 van 28 juni zijn opgenomen, de volgende definities opgenomen:</w:t>
      </w:r>
    </w:p>
    <w:p w14:paraId="73631135" w14:textId="42664903" w:rsidR="00887CFC" w:rsidRDefault="0091514A" w:rsidP="00216CBB">
      <w:pPr>
        <w:pStyle w:val="ListParagraph"/>
        <w:numPr>
          <w:ilvl w:val="0"/>
          <w:numId w:val="19"/>
        </w:numPr>
        <w:jc w:val="both"/>
        <w:rPr>
          <w:rFonts w:cstheme="minorHAnsi"/>
          <w:bCs/>
          <w:iCs/>
          <w:sz w:val="24"/>
          <w:szCs w:val="24"/>
        </w:rPr>
      </w:pPr>
      <w:r>
        <w:rPr>
          <w:i/>
          <w:sz w:val="24"/>
        </w:rPr>
        <w:t>Noodcommunicatie-ontvangstcentra -</w:t>
      </w:r>
      <w:r>
        <w:rPr>
          <w:sz w:val="24"/>
        </w:rPr>
        <w:t xml:space="preserve"> fysieke locatie waar noodcommunicatie naar het uniforme Europese noodnummer 112 of andere nationale noodnummers in eerste instantie wordt ontvangen, verwerkt en geëvalueerd.</w:t>
      </w:r>
    </w:p>
    <w:p w14:paraId="65111BBC" w14:textId="77777777" w:rsidR="00887CFC" w:rsidRPr="00887CFC" w:rsidRDefault="00A8133A" w:rsidP="00C94CF9">
      <w:pPr>
        <w:pStyle w:val="ListParagraph"/>
        <w:numPr>
          <w:ilvl w:val="0"/>
          <w:numId w:val="19"/>
        </w:numPr>
        <w:jc w:val="both"/>
        <w:rPr>
          <w:rFonts w:cstheme="minorHAnsi"/>
          <w:bCs/>
          <w:iCs/>
          <w:sz w:val="24"/>
          <w:szCs w:val="24"/>
        </w:rPr>
      </w:pPr>
      <w:r>
        <w:rPr>
          <w:i/>
          <w:sz w:val="24"/>
        </w:rPr>
        <w:t>eCall</w:t>
      </w:r>
      <w:r>
        <w:rPr>
          <w:sz w:val="24"/>
        </w:rPr>
        <w:t xml:space="preserve"> - definitie in artikel 3, lid 2, van Verordening (EU) 2015/758 van het Europees Parlement en de Raad van 29 april 2015 inzake typegoedkeuringseisen voor de uitrol van het op de 112-dienst gebaseerde eCall-boordsysteem en houdende wijziging van Richtlijn 2007/46/EG.</w:t>
      </w:r>
    </w:p>
    <w:p w14:paraId="2C7544C4" w14:textId="6E042EDC" w:rsidR="00EE30F4" w:rsidRPr="00665FA8" w:rsidRDefault="00EE30F4" w:rsidP="00B25460">
      <w:pPr>
        <w:pStyle w:val="ListParagraph"/>
        <w:numPr>
          <w:ilvl w:val="0"/>
          <w:numId w:val="19"/>
        </w:numPr>
        <w:jc w:val="both"/>
        <w:rPr>
          <w:rFonts w:cstheme="minorHAnsi"/>
          <w:bCs/>
          <w:iCs/>
          <w:sz w:val="24"/>
          <w:szCs w:val="24"/>
        </w:rPr>
      </w:pPr>
      <w:r>
        <w:t>Geavanceerde mobiele locatie (AML) - een systeem dat locatiediensten vanaf een mobiel apparaat activeert en de locatie doorstuurt naar de 112-hulpdiensten, zoals gedefinieerd door het Europees Instituut voor telecommunicatienormen (ETSI) in zijn norm ETSI-TS-103-625 of een gelijkwaardig systeem.</w:t>
      </w:r>
    </w:p>
    <w:p w14:paraId="692A7BC9" w14:textId="3151D309" w:rsidR="00887CFC" w:rsidRPr="00887CFC" w:rsidRDefault="00887CFC" w:rsidP="00887CFC">
      <w:pPr>
        <w:pStyle w:val="ListParagraph"/>
        <w:numPr>
          <w:ilvl w:val="0"/>
          <w:numId w:val="19"/>
        </w:numPr>
        <w:jc w:val="both"/>
        <w:rPr>
          <w:rFonts w:cstheme="minorHAnsi"/>
          <w:bCs/>
          <w:iCs/>
          <w:sz w:val="24"/>
          <w:szCs w:val="24"/>
        </w:rPr>
      </w:pPr>
      <w:r>
        <w:rPr>
          <w:i/>
          <w:sz w:val="24"/>
        </w:rPr>
        <w:t>112-noodhulpdienst</w:t>
      </w:r>
      <w:r>
        <w:rPr>
          <w:sz w:val="24"/>
        </w:rPr>
        <w:t xml:space="preserve"> - een dienst die snelle en onmiddellijke bijstand verleent in situaties waarin met name een rechtstreeks risico bestaat voor het leven of de ledematen van personen, voor de openbare of individuele gezondheid en veiligheid, of voor openbare of particuliere eigendommen of het milieu en die toegankelijk is via noodcommunicatie via het uniforme Europese noodnummer 112.</w:t>
      </w:r>
    </w:p>
    <w:p w14:paraId="548A412B" w14:textId="67427EC0" w:rsidR="00516456" w:rsidRDefault="00516456" w:rsidP="00B25460">
      <w:pPr>
        <w:pStyle w:val="ListParagraph"/>
        <w:numPr>
          <w:ilvl w:val="0"/>
          <w:numId w:val="19"/>
        </w:numPr>
        <w:jc w:val="both"/>
        <w:rPr>
          <w:rFonts w:cstheme="minorHAnsi"/>
          <w:bCs/>
          <w:iCs/>
          <w:sz w:val="24"/>
          <w:szCs w:val="24"/>
        </w:rPr>
      </w:pPr>
      <w:r>
        <w:rPr>
          <w:i/>
          <w:sz w:val="24"/>
        </w:rPr>
        <w:t xml:space="preserve">Op 112 gebaseerde eCall-boordsysteem </w:t>
      </w:r>
      <w:r>
        <w:rPr>
          <w:sz w:val="24"/>
        </w:rPr>
        <w:t>- definitie in artikel 3, lid 1, van Verordening (EU) 2015/758 van het Europees Parlement en de Raad van 29 april 2015 inzake typegoedkeuringseisen voor de uitrol van het op de 112-dienst gebaseerde eCall-boordsysteem en houdende wijziging van Richtlijn 2007/46/EG.</w:t>
      </w:r>
    </w:p>
    <w:p w14:paraId="764C2E4F" w14:textId="274F7FF8" w:rsidR="008C23E6" w:rsidRDefault="008C23E6" w:rsidP="00B25460">
      <w:pPr>
        <w:pStyle w:val="ListParagraph"/>
        <w:numPr>
          <w:ilvl w:val="0"/>
          <w:numId w:val="19"/>
        </w:numPr>
        <w:jc w:val="both"/>
        <w:rPr>
          <w:rFonts w:cstheme="minorHAnsi"/>
          <w:bCs/>
          <w:iCs/>
          <w:sz w:val="24"/>
          <w:szCs w:val="24"/>
        </w:rPr>
      </w:pPr>
      <w:r>
        <w:rPr>
          <w:sz w:val="24"/>
        </w:rPr>
        <w:t>Real-time tekst: definitie in artikel 3, lid 14, van Richtlijn (EU) 2019/882 van het Europees Parlement en de Raad van 17 april 2019 betreffende de toegankelijkheidsvoorschriften voor producten en diensten.</w:t>
      </w:r>
    </w:p>
    <w:p w14:paraId="099769F3" w14:textId="77777777" w:rsidR="00CC3EF6" w:rsidRPr="00665FA8" w:rsidRDefault="00CC3EF6" w:rsidP="00654EA5">
      <w:pPr>
        <w:jc w:val="center"/>
        <w:rPr>
          <w:rFonts w:cstheme="minorHAnsi"/>
          <w:b/>
          <w:bCs/>
          <w:sz w:val="24"/>
          <w:szCs w:val="24"/>
        </w:rPr>
      </w:pPr>
    </w:p>
    <w:p w14:paraId="245714B7" w14:textId="77777777" w:rsidR="00014A25" w:rsidRDefault="00014A25">
      <w:pPr>
        <w:rPr>
          <w:b/>
          <w:sz w:val="24"/>
        </w:rPr>
      </w:pPr>
      <w:r>
        <w:rPr>
          <w:b/>
          <w:sz w:val="24"/>
        </w:rPr>
        <w:br w:type="page"/>
      </w:r>
    </w:p>
    <w:p w14:paraId="777CB5BB" w14:textId="488EAB86" w:rsidR="00B655FC" w:rsidRPr="00665FA8" w:rsidRDefault="00B655FC" w:rsidP="00654EA5">
      <w:pPr>
        <w:jc w:val="center"/>
        <w:rPr>
          <w:rFonts w:cstheme="minorHAnsi"/>
          <w:b/>
          <w:bCs/>
          <w:sz w:val="24"/>
          <w:szCs w:val="24"/>
        </w:rPr>
      </w:pPr>
      <w:r>
        <w:rPr>
          <w:b/>
          <w:sz w:val="24"/>
        </w:rPr>
        <w:lastRenderedPageBreak/>
        <w:t>HOOFDSTUK II</w:t>
      </w:r>
    </w:p>
    <w:p w14:paraId="3F593816" w14:textId="0D12C1E8" w:rsidR="00B25460" w:rsidRPr="00665FA8" w:rsidRDefault="00B25460" w:rsidP="00654EA5">
      <w:pPr>
        <w:jc w:val="center"/>
        <w:rPr>
          <w:rFonts w:cstheme="minorHAnsi"/>
          <w:b/>
          <w:bCs/>
          <w:sz w:val="24"/>
          <w:szCs w:val="24"/>
        </w:rPr>
      </w:pPr>
      <w:r>
        <w:rPr>
          <w:b/>
          <w:sz w:val="24"/>
        </w:rPr>
        <w:t>Noodhulpdienst via het uniforme Europese noodnummer 112</w:t>
      </w:r>
    </w:p>
    <w:p w14:paraId="40318F26" w14:textId="77777777" w:rsidR="00B25460" w:rsidRPr="00665FA8" w:rsidRDefault="00B25460" w:rsidP="00654EA5">
      <w:pPr>
        <w:jc w:val="center"/>
        <w:rPr>
          <w:rFonts w:cstheme="minorHAnsi"/>
          <w:b/>
          <w:bCs/>
          <w:sz w:val="24"/>
          <w:szCs w:val="24"/>
        </w:rPr>
      </w:pPr>
    </w:p>
    <w:p w14:paraId="57B046EC" w14:textId="715CEDA8" w:rsidR="00327211" w:rsidRPr="00665FA8" w:rsidRDefault="00B972C1" w:rsidP="00327211">
      <w:pPr>
        <w:jc w:val="both"/>
        <w:rPr>
          <w:rFonts w:cstheme="minorHAnsi"/>
          <w:b/>
          <w:bCs/>
          <w:sz w:val="24"/>
          <w:szCs w:val="24"/>
        </w:rPr>
      </w:pPr>
      <w:r>
        <w:rPr>
          <w:b/>
          <w:sz w:val="24"/>
        </w:rPr>
        <w:t>Artikel 4. Configuratie van de noodhulpdienst 112.</w:t>
      </w:r>
    </w:p>
    <w:p w14:paraId="209DB1CA" w14:textId="5AF9A569" w:rsidR="00327211" w:rsidRPr="00665FA8" w:rsidRDefault="00327211" w:rsidP="00327211">
      <w:pPr>
        <w:jc w:val="both"/>
        <w:rPr>
          <w:rFonts w:cstheme="minorHAnsi"/>
          <w:bCs/>
          <w:sz w:val="24"/>
          <w:szCs w:val="24"/>
        </w:rPr>
      </w:pPr>
    </w:p>
    <w:p w14:paraId="2AEFC1EF" w14:textId="560994E1" w:rsidR="00327211" w:rsidRPr="00665FA8" w:rsidRDefault="008517E9" w:rsidP="00327211">
      <w:pPr>
        <w:jc w:val="both"/>
        <w:rPr>
          <w:rFonts w:cstheme="minorHAnsi"/>
          <w:bCs/>
          <w:sz w:val="24"/>
          <w:szCs w:val="24"/>
        </w:rPr>
      </w:pPr>
      <w:r>
        <w:rPr>
          <w:sz w:val="24"/>
        </w:rPr>
        <w:t>1. Eindgebruikers van openbaar beschikbare nummergebaseerde interpersoonlijke communicatiediensten die hen in staat stellen om in een nationaal of internationaal nummerplan te bellen naar een nummer, moeten toegang hebben tot de 112-dienst voor noodoproepen via de in artikel 6 bedoelde alarmcentrales die beschikbaar zijn gesteld door de dienstverleners die gemachtigd zijn om de 112-dienst voor noodoproepen te verlenen.</w:t>
      </w:r>
    </w:p>
    <w:p w14:paraId="6513C95A" w14:textId="55A2A6DD" w:rsidR="00141EE8" w:rsidRDefault="008517E9" w:rsidP="00327211">
      <w:pPr>
        <w:jc w:val="both"/>
        <w:rPr>
          <w:rFonts w:cstheme="minorHAnsi"/>
          <w:bCs/>
          <w:sz w:val="24"/>
          <w:szCs w:val="24"/>
        </w:rPr>
      </w:pPr>
      <w:r>
        <w:rPr>
          <w:sz w:val="24"/>
        </w:rPr>
        <w:t>2. De 112-noodhulpdienst is ook toegankelijk via de in de vorige alinea bedoelde alarmcentrales via het uniforme Europese noodnummer 112 van openbare betaaltelefoons, mobiele apparaten zonder SIM-kaart of zonder geactiveerde SIM-kaart en voertuigen met het op 112 gebaseerde eCall-systeem dat in het voertuig is geïntegreerd.</w:t>
      </w:r>
    </w:p>
    <w:p w14:paraId="76343F90" w14:textId="6E1E9AC9" w:rsidR="008517E9" w:rsidRPr="008517E9" w:rsidRDefault="008517E9" w:rsidP="00327211">
      <w:pPr>
        <w:jc w:val="both"/>
        <w:rPr>
          <w:rFonts w:cstheme="minorHAnsi"/>
          <w:sz w:val="24"/>
          <w:szCs w:val="24"/>
        </w:rPr>
      </w:pPr>
      <w:r>
        <w:rPr>
          <w:sz w:val="24"/>
        </w:rPr>
        <w:t>3. De 112-noodhulpdienst zal compatibel zijn met andere diensten die door de verschillende overheidsdiensten worden gebruikt om te reageren op noodsituaties van burgers.</w:t>
      </w:r>
    </w:p>
    <w:p w14:paraId="4529BC94" w14:textId="77777777" w:rsidR="00665FA8" w:rsidRDefault="00665FA8" w:rsidP="00154C68">
      <w:pPr>
        <w:jc w:val="both"/>
        <w:rPr>
          <w:rFonts w:cstheme="minorHAnsi"/>
          <w:b/>
          <w:bCs/>
          <w:sz w:val="24"/>
          <w:szCs w:val="24"/>
        </w:rPr>
      </w:pPr>
    </w:p>
    <w:p w14:paraId="37FB3717" w14:textId="60DB9473" w:rsidR="00154C68" w:rsidRPr="00665FA8" w:rsidRDefault="00154C68" w:rsidP="00154C68">
      <w:pPr>
        <w:jc w:val="both"/>
        <w:rPr>
          <w:rFonts w:cstheme="minorHAnsi"/>
          <w:b/>
          <w:bCs/>
          <w:sz w:val="24"/>
          <w:szCs w:val="24"/>
        </w:rPr>
      </w:pPr>
      <w:r>
        <w:rPr>
          <w:b/>
          <w:sz w:val="24"/>
        </w:rPr>
        <w:t>Artikel 5. Entiteiten die de 112-noodhulpdienst verlenen.</w:t>
      </w:r>
    </w:p>
    <w:p w14:paraId="3B7D51D6" w14:textId="62DAE5D4" w:rsidR="00154C68" w:rsidRPr="00665FA8" w:rsidRDefault="00154C68" w:rsidP="00154C68">
      <w:pPr>
        <w:jc w:val="both"/>
        <w:rPr>
          <w:rFonts w:cstheme="minorHAnsi"/>
          <w:bCs/>
          <w:sz w:val="24"/>
          <w:szCs w:val="24"/>
        </w:rPr>
      </w:pPr>
      <w:r>
        <w:rPr>
          <w:sz w:val="24"/>
        </w:rPr>
        <w:t>1. De 112-noodhulpdienst wordt verleend door de autonome gemeenschappen en de steden Ceuta en Melilla, die de overeenkomstige alarmcentrales en de netwerken oprichten die, in voorkomend geval, moeten worden geïnstalleerd om andere aandachtspunten vast te stellen voor de openbare diensten die bijstand verlenen.</w:t>
      </w:r>
    </w:p>
    <w:p w14:paraId="51B94879" w14:textId="07C92872" w:rsidR="00154C68" w:rsidRDefault="00154C68" w:rsidP="00154C68">
      <w:pPr>
        <w:jc w:val="both"/>
        <w:rPr>
          <w:rFonts w:cstheme="minorHAnsi"/>
          <w:bCs/>
          <w:sz w:val="24"/>
          <w:szCs w:val="24"/>
        </w:rPr>
      </w:pPr>
      <w:r>
        <w:rPr>
          <w:sz w:val="24"/>
        </w:rPr>
        <w:t xml:space="preserve">2. In geen geval kunnen er territoriale overlappingen zijn tussen de gebieden die worden bestreken door de entiteiten die de 112-dienst voor noodhulp verlenen. Daartoe moeten de autonome gemeenschappen en de steden Ceuta en Melilla het beheer van </w:t>
      </w:r>
      <w:r>
        <w:rPr>
          <w:sz w:val="24"/>
        </w:rPr>
        <w:lastRenderedPageBreak/>
        <w:t>de bovengenoemde dienst controleren, zodat de verschillende zorggebieden duidelijk worden gedifferentieerd.</w:t>
      </w:r>
    </w:p>
    <w:p w14:paraId="02744B8A" w14:textId="300A7C1C" w:rsidR="00E20E4A" w:rsidRDefault="00E20E4A" w:rsidP="00154C68">
      <w:pPr>
        <w:jc w:val="both"/>
        <w:rPr>
          <w:rFonts w:cstheme="minorHAnsi"/>
          <w:bCs/>
          <w:sz w:val="24"/>
          <w:szCs w:val="24"/>
        </w:rPr>
      </w:pPr>
      <w:r>
        <w:rPr>
          <w:sz w:val="24"/>
        </w:rPr>
        <w:t>3. Om een passende respons op en aandacht voor noodcommunicatie te waarborgen en te zorgen voor een snelle, ordelijke en doeltreffende actie van de bovengenoemde diensten, binnen het toepassingsgebied van de functies en bevoegdheden die met elk van hen overeenkomen, nemen de entiteiten die de 112-noodhulpdienst verlenen de nodige maatregelen met betrekking tot de hulpdiensten die van hen afhankelijk zijn en stellen zij de nodige samenwerkingsovereenkomsten of -regelingen vast wanneer deze diensten niet tot hen behoren.</w:t>
      </w:r>
    </w:p>
    <w:p w14:paraId="0CA8E546" w14:textId="77777777" w:rsidR="00665FA8" w:rsidRDefault="00665FA8" w:rsidP="00154C68">
      <w:pPr>
        <w:jc w:val="both"/>
        <w:rPr>
          <w:rFonts w:cstheme="minorHAnsi"/>
          <w:b/>
          <w:bCs/>
          <w:sz w:val="24"/>
          <w:szCs w:val="24"/>
        </w:rPr>
      </w:pPr>
    </w:p>
    <w:p w14:paraId="054153B9" w14:textId="01418820" w:rsidR="00154C68" w:rsidRPr="00E500B5" w:rsidRDefault="00154C68" w:rsidP="00154C68">
      <w:pPr>
        <w:jc w:val="both"/>
        <w:rPr>
          <w:rFonts w:cstheme="minorHAnsi"/>
          <w:b/>
          <w:bCs/>
          <w:sz w:val="24"/>
          <w:szCs w:val="24"/>
        </w:rPr>
      </w:pPr>
      <w:r>
        <w:rPr>
          <w:b/>
          <w:sz w:val="24"/>
        </w:rPr>
        <w:t>Artikel 6. 112-alarmcentrales.</w:t>
      </w:r>
    </w:p>
    <w:p w14:paraId="3635A1EC" w14:textId="3763194E" w:rsidR="00154C68" w:rsidRDefault="00154C68" w:rsidP="00154C68">
      <w:pPr>
        <w:jc w:val="both"/>
        <w:rPr>
          <w:rFonts w:cstheme="minorHAnsi"/>
          <w:bCs/>
          <w:sz w:val="24"/>
          <w:szCs w:val="24"/>
        </w:rPr>
      </w:pPr>
      <w:r>
        <w:rPr>
          <w:sz w:val="24"/>
        </w:rPr>
        <w:t>1. De levering van de 112-noodhulpdienst vereist de oprichting van 112-alarmcentrales. Deze 112-noodhulpdienst en alle andere zorgpunten voor de overheidsdiensten die de bijstand verlenen, maken geen deel uit van de toegang tot de noodhulpdienst via het uniforme Europese nummer 112 en hun bedrijfsomstandigheden zullen afhangen van de dienstverleners.</w:t>
      </w:r>
    </w:p>
    <w:p w14:paraId="6E7B9775" w14:textId="2A2C20CB" w:rsidR="00DE5401" w:rsidRPr="00DE5401" w:rsidRDefault="00DE5401" w:rsidP="00DE5401">
      <w:pPr>
        <w:jc w:val="both"/>
        <w:rPr>
          <w:rFonts w:cstheme="minorHAnsi"/>
          <w:bCs/>
          <w:sz w:val="24"/>
          <w:szCs w:val="24"/>
        </w:rPr>
      </w:pPr>
      <w:r>
        <w:rPr>
          <w:sz w:val="24"/>
        </w:rPr>
        <w:t>2. Elke 112-alarmcentrale dient een specifiek geografisch gebied te bedienen, dat wordt bepaald door de entiteit die de 112-noodhulpdienst aanbiedt en dat door de dienst wordt meegedeeld aan de in artikel 2, lid 1, bedoelde exploitanten.</w:t>
      </w:r>
    </w:p>
    <w:p w14:paraId="458656E8" w14:textId="6F2F8FDC" w:rsidR="00DE5401" w:rsidRPr="00665FA8" w:rsidRDefault="00830B70" w:rsidP="00DE5401">
      <w:pPr>
        <w:jc w:val="both"/>
        <w:rPr>
          <w:rFonts w:cstheme="minorHAnsi"/>
          <w:bCs/>
          <w:sz w:val="24"/>
          <w:szCs w:val="24"/>
        </w:rPr>
      </w:pPr>
      <w:r>
        <w:rPr>
          <w:sz w:val="24"/>
        </w:rPr>
        <w:t>3. De kosten van de toegang tot de openbare elektronischecommunicatienetwerken van de alarmcentrales worden gedragen door de entiteiten die de 112-noodhulpdienst verlenen.</w:t>
      </w:r>
    </w:p>
    <w:p w14:paraId="1148FB96" w14:textId="6FCE88C5" w:rsidR="00830B70" w:rsidRDefault="00830B70" w:rsidP="00154C68">
      <w:pPr>
        <w:jc w:val="both"/>
        <w:rPr>
          <w:rFonts w:cstheme="minorHAnsi"/>
          <w:bCs/>
          <w:sz w:val="24"/>
          <w:szCs w:val="24"/>
        </w:rPr>
      </w:pPr>
      <w:r>
        <w:rPr>
          <w:sz w:val="24"/>
        </w:rPr>
        <w:t>4. Er kan maximaal één toegangspunt per provincie worden vastgesteld. Deze beperking is niet van toepassing op autonome gemeenschappen op eilanden, gezien hun bijzondere kenmerken, zodat maximaal één toegangspunt per eiland kan worden vastgesteld.</w:t>
      </w:r>
    </w:p>
    <w:p w14:paraId="52FEE43A" w14:textId="4A0FD498" w:rsidR="00B972C1" w:rsidRPr="00665FA8" w:rsidRDefault="00DE5401" w:rsidP="00154C68">
      <w:pPr>
        <w:jc w:val="both"/>
        <w:rPr>
          <w:rFonts w:cstheme="minorHAnsi"/>
          <w:bCs/>
          <w:sz w:val="24"/>
          <w:szCs w:val="24"/>
        </w:rPr>
      </w:pPr>
      <w:r>
        <w:rPr>
          <w:sz w:val="24"/>
        </w:rPr>
        <w:t xml:space="preserve">5. In het geval dat de communicatie tussen de 112-noodhulpdiensten en andere openbare dienstpunten die bijstand verlenen de aanleg van elektronische-communicatienetwerken vereist, zijn de in artikel 2, lid 1, bedoelde exploitanten niet verantwoordelijk voor de investering, de exploitatie en het onderhoud daarvan, </w:t>
      </w:r>
      <w:r>
        <w:rPr>
          <w:sz w:val="24"/>
        </w:rPr>
        <w:lastRenderedPageBreak/>
        <w:t>onverminderd de mogelijkheid dat deze exploitanten overeenkomsten sluiten met de entiteiten die de noodhulpdienst 112 aanbieden voor de gedeeltelijke of volledige levering van het netwerk voor de dienst die zij wensen te verkrijgen.</w:t>
      </w:r>
    </w:p>
    <w:p w14:paraId="63DE2B1E" w14:textId="27F03F3B" w:rsidR="00665FA8" w:rsidRDefault="00665FA8" w:rsidP="00D15DCA">
      <w:pPr>
        <w:jc w:val="both"/>
        <w:rPr>
          <w:rFonts w:cstheme="minorHAnsi"/>
          <w:b/>
          <w:bCs/>
          <w:sz w:val="24"/>
          <w:szCs w:val="24"/>
        </w:rPr>
      </w:pPr>
    </w:p>
    <w:p w14:paraId="46B67314" w14:textId="064492F0" w:rsidR="00446862" w:rsidRDefault="00446862" w:rsidP="00D15DCA">
      <w:pPr>
        <w:jc w:val="both"/>
        <w:rPr>
          <w:rFonts w:cstheme="minorHAnsi"/>
          <w:b/>
          <w:bCs/>
          <w:sz w:val="24"/>
          <w:szCs w:val="24"/>
        </w:rPr>
      </w:pPr>
      <w:r>
        <w:rPr>
          <w:b/>
          <w:sz w:val="24"/>
        </w:rPr>
        <w:t>Artikel 7. Toegang tot telefooninlichtingeninformatie.</w:t>
      </w:r>
    </w:p>
    <w:p w14:paraId="64B4BDC3" w14:textId="572FC39F" w:rsidR="00446862" w:rsidRDefault="00446862" w:rsidP="00D15DCA">
      <w:pPr>
        <w:jc w:val="both"/>
        <w:rPr>
          <w:rFonts w:cstheme="minorHAnsi"/>
          <w:sz w:val="24"/>
          <w:szCs w:val="24"/>
        </w:rPr>
      </w:pPr>
      <w:r>
        <w:rPr>
          <w:sz w:val="24"/>
        </w:rPr>
        <w:t>1.</w:t>
      </w:r>
      <w:bookmarkStart w:id="1" w:name="_Hlk105582760"/>
      <w:r>
        <w:t xml:space="preserve"> </w:t>
      </w:r>
      <w:r>
        <w:rPr>
          <w:sz w:val="24"/>
        </w:rPr>
        <w:t>De entiteiten die de 112 noodhulpdienst verlenen, evenals de alarmcentrales 112,</w:t>
      </w:r>
      <w:bookmarkEnd w:id="1"/>
      <w:r>
        <w:rPr>
          <w:sz w:val="24"/>
        </w:rPr>
        <w:t xml:space="preserve"> hebben, overeenkomstig de bepalingen van artikel 72, lid 2, onder c) van Algemene telecommunicatiewet, toegang tot informatie over abonneenummers voor de strikte vervulling van hun functies.</w:t>
      </w:r>
    </w:p>
    <w:p w14:paraId="298AC744" w14:textId="11357EB4" w:rsidR="00446862" w:rsidRDefault="00446862" w:rsidP="00D15DCA">
      <w:pPr>
        <w:jc w:val="both"/>
        <w:rPr>
          <w:rFonts w:cstheme="minorHAnsi"/>
          <w:sz w:val="24"/>
          <w:szCs w:val="24"/>
        </w:rPr>
      </w:pPr>
      <w:r>
        <w:rPr>
          <w:sz w:val="24"/>
        </w:rPr>
        <w:t>2. Te dien einde zal de Nationale Commissie voor Markten en Mededinging hun de gegevens over abonneenummers kosteloos verstrekken, zelfs indien de abonnees gebruik hebben gemaakt van hun recht uit hoofde van artikel 66, lid 3, onder c), van Wet 11/2022 van 28 juni 2002 inzake algemene telecommunicatie om niet in de telefooninlichtingen te worden opgenomen of verzocht hebben om het weglaten van sommige van hun gegevens.</w:t>
      </w:r>
    </w:p>
    <w:p w14:paraId="367E06FD" w14:textId="6F167036" w:rsidR="00794819" w:rsidRDefault="00446862" w:rsidP="00794819">
      <w:pPr>
        <w:jc w:val="both"/>
        <w:rPr>
          <w:rFonts w:cstheme="minorHAnsi"/>
          <w:sz w:val="24"/>
          <w:szCs w:val="24"/>
        </w:rPr>
      </w:pPr>
      <w:r>
        <w:rPr>
          <w:sz w:val="24"/>
        </w:rPr>
        <w:t>3. Het verstrekken van gegevens door de Nationale Commissie voor Markten en Mededinging geschiedt op een geactualiseerde wijze in overeenstemming met de voorwaarden die zijn vastgesteld in het reglement inzake lijsten van abonnees en telefooninlichtingendiensten en in overeenstemming met de procedure voor het verstrekken en ontvangen van informatie die, in voorkomend geval, door de Nationale Commissie voor Markten en Mededinging door middel van een circulaire kan worden vastgesteld.</w:t>
      </w:r>
    </w:p>
    <w:p w14:paraId="30CD625E" w14:textId="64C12034" w:rsidR="00794819" w:rsidRDefault="00794819" w:rsidP="00794819">
      <w:pPr>
        <w:jc w:val="both"/>
        <w:rPr>
          <w:rFonts w:cstheme="minorHAnsi"/>
          <w:sz w:val="24"/>
          <w:szCs w:val="24"/>
        </w:rPr>
      </w:pPr>
      <w:r>
        <w:rPr>
          <w:sz w:val="24"/>
        </w:rPr>
        <w:t>4. De Nationale Commissie voor Markten en Mededinging verstrekt ten minste de volgende beschikbare abonneegegevens:</w:t>
      </w:r>
    </w:p>
    <w:p w14:paraId="783A7AF4" w14:textId="3B69A674" w:rsidR="00D22728" w:rsidRDefault="00D22728" w:rsidP="00D22728">
      <w:pPr>
        <w:pStyle w:val="ListParagraph"/>
        <w:numPr>
          <w:ilvl w:val="0"/>
          <w:numId w:val="21"/>
        </w:numPr>
        <w:jc w:val="both"/>
        <w:rPr>
          <w:rFonts w:cstheme="minorHAnsi"/>
          <w:sz w:val="24"/>
          <w:szCs w:val="24"/>
        </w:rPr>
      </w:pPr>
      <w:r>
        <w:rPr>
          <w:sz w:val="24"/>
        </w:rPr>
        <w:t>Volledige naam of zakelijke naam.</w:t>
      </w:r>
    </w:p>
    <w:p w14:paraId="5F2386C2" w14:textId="65B9478E" w:rsidR="00D22728" w:rsidRDefault="00D22728" w:rsidP="00D22728">
      <w:pPr>
        <w:pStyle w:val="ListParagraph"/>
        <w:numPr>
          <w:ilvl w:val="0"/>
          <w:numId w:val="21"/>
        </w:numPr>
        <w:jc w:val="both"/>
        <w:rPr>
          <w:rFonts w:cstheme="minorHAnsi"/>
          <w:sz w:val="24"/>
          <w:szCs w:val="24"/>
        </w:rPr>
      </w:pPr>
      <w:r>
        <w:rPr>
          <w:sz w:val="24"/>
        </w:rPr>
        <w:t>Nationale identiteitskaart.</w:t>
      </w:r>
    </w:p>
    <w:p w14:paraId="0FFAEDA1" w14:textId="45ED18CF" w:rsidR="00D22728" w:rsidRDefault="00D22728" w:rsidP="00D22728">
      <w:pPr>
        <w:pStyle w:val="ListParagraph"/>
        <w:numPr>
          <w:ilvl w:val="0"/>
          <w:numId w:val="21"/>
        </w:numPr>
        <w:jc w:val="both"/>
        <w:rPr>
          <w:rFonts w:cstheme="minorHAnsi"/>
          <w:sz w:val="24"/>
          <w:szCs w:val="24"/>
        </w:rPr>
      </w:pPr>
      <w:r>
        <w:rPr>
          <w:sz w:val="24"/>
        </w:rPr>
        <w:t>Abonneenummer.</w:t>
      </w:r>
    </w:p>
    <w:p w14:paraId="28866C39" w14:textId="39DADDEA" w:rsidR="00D22728" w:rsidRDefault="00D22728" w:rsidP="00D22728">
      <w:pPr>
        <w:pStyle w:val="ListParagraph"/>
        <w:numPr>
          <w:ilvl w:val="0"/>
          <w:numId w:val="21"/>
        </w:numPr>
        <w:jc w:val="both"/>
        <w:rPr>
          <w:rFonts w:cstheme="minorHAnsi"/>
          <w:sz w:val="24"/>
          <w:szCs w:val="24"/>
        </w:rPr>
      </w:pPr>
      <w:r>
        <w:rPr>
          <w:sz w:val="24"/>
        </w:rPr>
        <w:t>Postadres inclusief de verdieping, appartement en deur.</w:t>
      </w:r>
    </w:p>
    <w:p w14:paraId="11A4925B" w14:textId="6CACF6A5" w:rsidR="00D22728" w:rsidRPr="00D22728" w:rsidRDefault="00D22728" w:rsidP="00D22728">
      <w:pPr>
        <w:pStyle w:val="ListParagraph"/>
        <w:numPr>
          <w:ilvl w:val="0"/>
          <w:numId w:val="21"/>
        </w:numPr>
        <w:jc w:val="both"/>
        <w:rPr>
          <w:rFonts w:cstheme="minorHAnsi"/>
          <w:sz w:val="24"/>
          <w:szCs w:val="24"/>
        </w:rPr>
      </w:pPr>
      <w:r>
        <w:rPr>
          <w:sz w:val="24"/>
        </w:rPr>
        <w:t>Specifieke opgegeven terminal.</w:t>
      </w:r>
    </w:p>
    <w:p w14:paraId="477CDC1F" w14:textId="6B3E44EB" w:rsidR="00D22728" w:rsidRDefault="00B801D5" w:rsidP="00794819">
      <w:pPr>
        <w:jc w:val="both"/>
        <w:rPr>
          <w:rFonts w:cstheme="minorHAnsi"/>
          <w:sz w:val="24"/>
          <w:szCs w:val="24"/>
        </w:rPr>
      </w:pPr>
      <w:r>
        <w:rPr>
          <w:sz w:val="24"/>
        </w:rPr>
        <w:lastRenderedPageBreak/>
        <w:t>5. De verkregen gegevens zullen uitsluitend worden gebruikt ter ondersteuning van de effectieve levering van 112-noodhulpdiensten, en de aanbieder en de alarmcentrales zijn verantwoordelijk voor het juiste gebruik van de gegevens.</w:t>
      </w:r>
    </w:p>
    <w:p w14:paraId="02E4E8FD" w14:textId="18B42222" w:rsidR="00446862" w:rsidRPr="00446862" w:rsidRDefault="00B801D5" w:rsidP="00B801D5">
      <w:pPr>
        <w:jc w:val="both"/>
        <w:rPr>
          <w:rFonts w:cstheme="minorHAnsi"/>
          <w:sz w:val="24"/>
          <w:szCs w:val="24"/>
        </w:rPr>
      </w:pPr>
      <w:r>
        <w:rPr>
          <w:sz w:val="24"/>
        </w:rPr>
        <w:t>6. De bepalingen van dit artikel laten de toepassing van de toepasselijke wetgeving inzake de bescherming van persoonsgegevens, met name Verordening (EU) 2016/679 van het Europees Parlement en de Raad van 27 april 2016 en organieke wet 3/2018 van 5 december betreffende de bescherming van persoonsgegevens en de garantie van digitale rechten, en de uitvoeringsverordeningen daarvan, onverlet.</w:t>
      </w:r>
    </w:p>
    <w:p w14:paraId="19CD2652" w14:textId="77777777" w:rsidR="00446862" w:rsidRDefault="00446862" w:rsidP="00D15DCA">
      <w:pPr>
        <w:jc w:val="both"/>
        <w:rPr>
          <w:rFonts w:cstheme="minorHAnsi"/>
          <w:b/>
          <w:bCs/>
          <w:sz w:val="24"/>
          <w:szCs w:val="24"/>
        </w:rPr>
      </w:pPr>
    </w:p>
    <w:p w14:paraId="2D56FDBC" w14:textId="467078FC" w:rsidR="00D15DCA" w:rsidRPr="00665FA8" w:rsidRDefault="00D15DCA" w:rsidP="00D15DCA">
      <w:pPr>
        <w:jc w:val="both"/>
        <w:rPr>
          <w:rFonts w:cstheme="minorHAnsi"/>
          <w:b/>
          <w:bCs/>
          <w:sz w:val="24"/>
          <w:szCs w:val="24"/>
        </w:rPr>
      </w:pPr>
      <w:r>
        <w:rPr>
          <w:b/>
          <w:sz w:val="24"/>
        </w:rPr>
        <w:t>Artikel 8. Informatie over het bestaan en het gebruik van het uniforme Europese noodnummer 112.</w:t>
      </w:r>
    </w:p>
    <w:p w14:paraId="7D50E4F1" w14:textId="6161D9B0" w:rsidR="00D15DCA" w:rsidRPr="00665FA8" w:rsidRDefault="00D15DCA" w:rsidP="00D15DCA">
      <w:pPr>
        <w:jc w:val="both"/>
        <w:rPr>
          <w:rFonts w:cstheme="minorHAnsi"/>
          <w:bCs/>
          <w:sz w:val="24"/>
          <w:szCs w:val="24"/>
        </w:rPr>
      </w:pPr>
      <w:r>
        <w:rPr>
          <w:sz w:val="24"/>
        </w:rPr>
        <w:t>De autoriteiten die verantwoordelijk zijn voor het verlenen van 112-noodhulpdiensten zorgen ervoor dat de burgers voldoende worden geïnformeerd over het bestaan en het gebruik van het uniforme Europese noodnummer 112 en de toegankelijkheidskenmerken ervan, met name door middel van initiatieven die specifiek gericht zijn op personen die vanuit andere lidstaten van de Europese Unie reizen en eindgebruikers met een handicap. Deze informatie wordt verstrekt in toegankelijke formaten volgens de verschillende soorten persoonlijke handicaps.</w:t>
      </w:r>
    </w:p>
    <w:p w14:paraId="59331BC7" w14:textId="5D291A5A" w:rsidR="0006458E" w:rsidRDefault="0006458E" w:rsidP="00327211">
      <w:pPr>
        <w:jc w:val="both"/>
        <w:rPr>
          <w:rFonts w:cstheme="minorHAnsi"/>
          <w:b/>
          <w:bCs/>
          <w:sz w:val="24"/>
          <w:szCs w:val="24"/>
        </w:rPr>
      </w:pPr>
    </w:p>
    <w:p w14:paraId="0CE4E396" w14:textId="73A9388B" w:rsidR="00665FA8" w:rsidRDefault="00665FA8" w:rsidP="00327211">
      <w:pPr>
        <w:jc w:val="both"/>
        <w:rPr>
          <w:rFonts w:cstheme="minorHAnsi"/>
          <w:b/>
          <w:bCs/>
          <w:sz w:val="24"/>
          <w:szCs w:val="24"/>
        </w:rPr>
      </w:pPr>
    </w:p>
    <w:p w14:paraId="3DEB1685" w14:textId="77777777" w:rsidR="0014170A" w:rsidRPr="00665FA8" w:rsidRDefault="0014170A" w:rsidP="00327211">
      <w:pPr>
        <w:jc w:val="both"/>
        <w:rPr>
          <w:rFonts w:cstheme="minorHAnsi"/>
          <w:b/>
          <w:bCs/>
          <w:sz w:val="24"/>
          <w:szCs w:val="24"/>
        </w:rPr>
      </w:pPr>
    </w:p>
    <w:p w14:paraId="2CCC10CE" w14:textId="77777777" w:rsidR="00014A25" w:rsidRDefault="00014A25">
      <w:pPr>
        <w:rPr>
          <w:b/>
          <w:sz w:val="24"/>
        </w:rPr>
      </w:pPr>
      <w:r>
        <w:rPr>
          <w:b/>
          <w:sz w:val="24"/>
        </w:rPr>
        <w:br w:type="page"/>
      </w:r>
    </w:p>
    <w:p w14:paraId="18BD83E7" w14:textId="3BC26C93" w:rsidR="0006458E" w:rsidRPr="00665FA8" w:rsidRDefault="0006458E" w:rsidP="00F2452F">
      <w:pPr>
        <w:jc w:val="center"/>
        <w:rPr>
          <w:rFonts w:cstheme="minorHAnsi"/>
          <w:b/>
          <w:bCs/>
          <w:sz w:val="24"/>
          <w:szCs w:val="24"/>
        </w:rPr>
      </w:pPr>
      <w:r>
        <w:rPr>
          <w:b/>
          <w:sz w:val="24"/>
        </w:rPr>
        <w:lastRenderedPageBreak/>
        <w:t>HOOFDSTUK III</w:t>
      </w:r>
    </w:p>
    <w:p w14:paraId="7100A396" w14:textId="1F55FCE0" w:rsidR="00FC0FB2" w:rsidRPr="00665FA8" w:rsidRDefault="00FC0FB2" w:rsidP="00F2452F">
      <w:pPr>
        <w:jc w:val="center"/>
        <w:rPr>
          <w:rFonts w:cstheme="minorHAnsi"/>
          <w:b/>
          <w:bCs/>
          <w:sz w:val="24"/>
          <w:szCs w:val="24"/>
        </w:rPr>
      </w:pPr>
      <w:r>
        <w:rPr>
          <w:b/>
          <w:sz w:val="24"/>
        </w:rPr>
        <w:t>Toegang tot de noodhulpdienst via het uniforme Europese nummer 112.</w:t>
      </w:r>
    </w:p>
    <w:p w14:paraId="2A0577F9" w14:textId="77777777" w:rsidR="00665FA8" w:rsidRDefault="00665FA8" w:rsidP="00327211">
      <w:pPr>
        <w:jc w:val="both"/>
        <w:rPr>
          <w:rFonts w:cstheme="minorHAnsi"/>
          <w:b/>
          <w:bCs/>
          <w:sz w:val="24"/>
          <w:szCs w:val="24"/>
        </w:rPr>
      </w:pPr>
    </w:p>
    <w:p w14:paraId="5951E9DA" w14:textId="4EB075D5" w:rsidR="00327211" w:rsidRPr="00665FA8" w:rsidRDefault="00327211" w:rsidP="00327211">
      <w:pPr>
        <w:jc w:val="both"/>
        <w:rPr>
          <w:rFonts w:cstheme="minorHAnsi"/>
          <w:b/>
          <w:bCs/>
          <w:sz w:val="24"/>
          <w:szCs w:val="24"/>
        </w:rPr>
      </w:pPr>
      <w:r>
        <w:rPr>
          <w:b/>
          <w:sz w:val="24"/>
        </w:rPr>
        <w:t>Artikel 9. Toegang tot de 112-dienst voor noodhulp via het gemeenschappelijke Europese nummer 112 via openbare elektronische-communicatienetwerken.</w:t>
      </w:r>
    </w:p>
    <w:p w14:paraId="2BA03DF5" w14:textId="658D4D37" w:rsidR="00D15643" w:rsidRPr="00665FA8" w:rsidRDefault="00327211" w:rsidP="004A67D9">
      <w:pPr>
        <w:jc w:val="both"/>
        <w:rPr>
          <w:rFonts w:cstheme="minorHAnsi"/>
          <w:bCs/>
          <w:sz w:val="24"/>
          <w:szCs w:val="24"/>
        </w:rPr>
      </w:pPr>
      <w:r>
        <w:rPr>
          <w:sz w:val="24"/>
        </w:rPr>
        <w:t>1. Eindgebruikers van nummergebaseerde interpersoonlijke communicatiediensten, wanneer dergelijke diensten het mogelijk maken om in een nationaal of internationaal nummerplan naar een nummer te bellen, door het uniforme Europese noodnummer 112 te bellen, hebben kosteloos toegang tot de alarmcentrales die worden aangeboden door de entiteiten die de 112-noodhulpdienst aanbieden, zonder enige vorm van betaling en zonder gebruik te hoeven maken van betaalmiddelen van apparaten die nummergebaseerde interpersoonlijke communicatiediensten ondersteunen, ook wanneer eindgebruikers in een andere lidstaat roamingdiensten in Spanje gebruiken.</w:t>
      </w:r>
    </w:p>
    <w:p w14:paraId="1FE9F16E" w14:textId="47E2444C" w:rsidR="005E1BBD" w:rsidRPr="00665FA8" w:rsidRDefault="00D15643" w:rsidP="00327211">
      <w:pPr>
        <w:jc w:val="both"/>
        <w:rPr>
          <w:rFonts w:cstheme="minorHAnsi"/>
          <w:bCs/>
          <w:sz w:val="24"/>
          <w:szCs w:val="24"/>
        </w:rPr>
      </w:pPr>
      <w:r>
        <w:rPr>
          <w:sz w:val="24"/>
        </w:rPr>
        <w:t>Voor de toepassing van de vorige alinea omvatten apparaten die nummergebaseerde interpersoonlijke communicatiediensten ondersteunen vaste en mobiele apparaten, met name mobiele apparaten zonder of zonder geactiveerde SIM-kaart, openbare betaaltelefoons en voertuigen met het op 112 gebaseerde eCall-boordsysteem.</w:t>
      </w:r>
    </w:p>
    <w:p w14:paraId="2D8DAE3C" w14:textId="01E912FA" w:rsidR="00327211" w:rsidRPr="00665FA8" w:rsidRDefault="005578F4" w:rsidP="00327211">
      <w:pPr>
        <w:jc w:val="both"/>
        <w:rPr>
          <w:rFonts w:cstheme="minorHAnsi"/>
          <w:bCs/>
          <w:sz w:val="24"/>
          <w:szCs w:val="24"/>
        </w:rPr>
      </w:pPr>
      <w:r>
        <w:rPr>
          <w:sz w:val="24"/>
        </w:rPr>
        <w:t>2. Daartoe leiden de in artikel 2, lid 1, van dit koninklijk besluit bedoelde exploitanten de noodcommunicatie naar het Europese noodnummer 112 naar de alarmcentrale van de overeenkomstige entiteit die de noodhulpdienst 112 levert, afhankelijk van het geografische gebied van oorsprong van de communicatie. Deze verplichting geldt zelfs wanneer toegang wordt verleend via exploitanten die onafhankelijk zijn van het netwerk van nummerdiensten voor persoonlijke communicatiediensten, zodat die toegang vergelijkbaar is met die van aanbieders van op nummering gebaseerde interpersoonlijke communicatiediensten die via een door hen beheerde verbinding worden aangeboden.</w:t>
      </w:r>
    </w:p>
    <w:p w14:paraId="3A3AD9C1" w14:textId="77777777" w:rsidR="00665FA8" w:rsidRDefault="00665FA8" w:rsidP="00327211">
      <w:pPr>
        <w:jc w:val="both"/>
        <w:rPr>
          <w:rFonts w:cstheme="minorHAnsi"/>
          <w:b/>
          <w:bCs/>
          <w:sz w:val="24"/>
          <w:szCs w:val="24"/>
        </w:rPr>
      </w:pPr>
    </w:p>
    <w:p w14:paraId="4A775DE4" w14:textId="6512602C" w:rsidR="00AA54EE" w:rsidRPr="00665FA8" w:rsidRDefault="00AA54EE" w:rsidP="00014A25">
      <w:pPr>
        <w:keepNext/>
        <w:jc w:val="both"/>
        <w:rPr>
          <w:rFonts w:cstheme="minorHAnsi"/>
          <w:b/>
          <w:bCs/>
          <w:sz w:val="24"/>
          <w:szCs w:val="24"/>
        </w:rPr>
      </w:pPr>
      <w:r>
        <w:rPr>
          <w:b/>
          <w:sz w:val="24"/>
        </w:rPr>
        <w:lastRenderedPageBreak/>
        <w:t xml:space="preserve">Artikel 10. Toegang tot de </w:t>
      </w:r>
      <w:bookmarkStart w:id="2" w:name="_Hlk105583432"/>
      <w:r>
        <w:rPr>
          <w:b/>
          <w:sz w:val="24"/>
        </w:rPr>
        <w:t xml:space="preserve">112-noodhulpdiensten </w:t>
      </w:r>
      <w:bookmarkEnd w:id="2"/>
      <w:r>
        <w:rPr>
          <w:b/>
          <w:sz w:val="24"/>
        </w:rPr>
        <w:t>gebruikmakend van het uniforme Europese nummer 112 via elektronische communicatienetwerken die niet toegankelijk zijn voor het publiek, maar oproepen naar openbare netwerken toestaan.</w:t>
      </w:r>
    </w:p>
    <w:p w14:paraId="68250DF3" w14:textId="2D83A3A3" w:rsidR="00AA54EE" w:rsidRPr="00665FA8" w:rsidRDefault="00AA54EE" w:rsidP="00AA54EE">
      <w:pPr>
        <w:jc w:val="both"/>
        <w:rPr>
          <w:rFonts w:cstheme="minorHAnsi"/>
          <w:bCs/>
          <w:sz w:val="24"/>
          <w:szCs w:val="24"/>
        </w:rPr>
      </w:pPr>
      <w:r>
        <w:rPr>
          <w:sz w:val="24"/>
        </w:rPr>
        <w:t>De toegang tot het gemeenschappelijk Europees noodnummer 112 wordt gewaarborgd via elektronische communicatienetwerken die niet openbaar toegankelijk zijn maar oproepen naar openbare netwerken mogelijk maken, met name wanneer de onderneming die verantwoordelijk is voor een dergelijk netwerk geen alternatieve en gemakkelijke toegang tot een noodhulpdienst biedt.</w:t>
      </w:r>
    </w:p>
    <w:p w14:paraId="589E741A" w14:textId="0D005FEA" w:rsidR="00AA54EE" w:rsidRPr="00665FA8" w:rsidRDefault="00AA54EE" w:rsidP="00AA54EE">
      <w:pPr>
        <w:jc w:val="both"/>
        <w:rPr>
          <w:rFonts w:cstheme="minorHAnsi"/>
          <w:bCs/>
          <w:sz w:val="24"/>
          <w:szCs w:val="24"/>
        </w:rPr>
      </w:pPr>
      <w:r>
        <w:rPr>
          <w:sz w:val="24"/>
        </w:rPr>
        <w:t>In een Besluit van de minister van Economische Zaken en Digitale Transformatie worden de voorwaarden vastgesteld voor toegang tot het gemeenschappelijk Europees noodnummer 112 via deze netwerken.</w:t>
      </w:r>
    </w:p>
    <w:p w14:paraId="3C89E562" w14:textId="77777777" w:rsidR="00665FA8" w:rsidRDefault="00665FA8" w:rsidP="00327211">
      <w:pPr>
        <w:jc w:val="both"/>
        <w:rPr>
          <w:rFonts w:cstheme="minorHAnsi"/>
          <w:b/>
          <w:bCs/>
          <w:sz w:val="24"/>
          <w:szCs w:val="24"/>
        </w:rPr>
      </w:pPr>
    </w:p>
    <w:p w14:paraId="77B18F07" w14:textId="03CEC18C" w:rsidR="00F2452F" w:rsidRPr="00665FA8" w:rsidRDefault="00F2452F" w:rsidP="00327211">
      <w:pPr>
        <w:jc w:val="both"/>
        <w:rPr>
          <w:rFonts w:cstheme="minorHAnsi"/>
          <w:bCs/>
          <w:sz w:val="24"/>
          <w:szCs w:val="24"/>
        </w:rPr>
      </w:pPr>
      <w:r>
        <w:rPr>
          <w:b/>
          <w:sz w:val="24"/>
        </w:rPr>
        <w:t>Artikel 11. Verplichtingen van exploitanten met betrekking tot noodcommunicatie via het gemeenschappelijk Europees noodnummer 112.</w:t>
      </w:r>
    </w:p>
    <w:p w14:paraId="4A542C99" w14:textId="091D9043" w:rsidR="00EF3F95" w:rsidRPr="00665FA8" w:rsidRDefault="00BD6AF1" w:rsidP="004A67D9">
      <w:pPr>
        <w:jc w:val="both"/>
        <w:rPr>
          <w:rFonts w:cstheme="minorHAnsi"/>
          <w:bCs/>
          <w:sz w:val="24"/>
          <w:szCs w:val="24"/>
        </w:rPr>
      </w:pPr>
      <w:r>
        <w:rPr>
          <w:sz w:val="24"/>
        </w:rPr>
        <w:t>1.</w:t>
      </w:r>
      <w:bookmarkStart w:id="3" w:name="_Hlk105581911"/>
      <w:r>
        <w:rPr>
          <w:sz w:val="24"/>
        </w:rPr>
        <w:t xml:space="preserve"> De exploitanten bedoeld in artikel 2, lid 1, van dit Koninklijk Besluit</w:t>
      </w:r>
      <w:bookmarkEnd w:id="3"/>
      <w:r>
        <w:rPr>
          <w:sz w:val="24"/>
        </w:rPr>
        <w:t>, wanneer hun op nummering gebaseerde interpersoonlijke communicatiediensten het mogelijk maken om naar een nummer in een nationaal of internationaal nummerplan te bellen, zijn verplicht om gratis oproepen naar het uniforme Europese nummer 112 te leiden, ook met betrekking tot eindgebruikers van op mobiele nummering gebaseerde interpersoonlijke communicatiediensten vanuit een andere lidstaat die in Spanje roamen, ongeacht of zij de verbinding al dan niet beheren.</w:t>
      </w:r>
    </w:p>
    <w:p w14:paraId="0C5260A6" w14:textId="4E60E532" w:rsidR="001D3755" w:rsidRPr="00665FA8" w:rsidRDefault="001D3755" w:rsidP="001D3755">
      <w:pPr>
        <w:jc w:val="both"/>
        <w:rPr>
          <w:rFonts w:cstheme="minorHAnsi"/>
          <w:bCs/>
          <w:sz w:val="24"/>
          <w:szCs w:val="24"/>
        </w:rPr>
      </w:pPr>
      <w:r>
        <w:rPr>
          <w:sz w:val="24"/>
        </w:rPr>
        <w:t>2. De in artikel 2, lid 1, van dit Koninklijk Besluit bedoelde exploitanten zijn verplicht om kosteloos de noodzakelijke aanpassingen aan de omleiding te verrichten vanuit het eCall-systeem op basis van het 112-nummer dat in het voertuig is geïntegreerd naar de alarmcentrale van de overeenkomstige 112-dienstverlener van noodhulpdiensten, waardoor de differentiatie tussen handmatig gegenereerde en automatisch gegenereerde oproepen wordt vergemakkelijkt.</w:t>
      </w:r>
    </w:p>
    <w:p w14:paraId="2F621009" w14:textId="632AF1B8" w:rsidR="00327211" w:rsidRDefault="00C23106" w:rsidP="00BD6AF1">
      <w:pPr>
        <w:jc w:val="both"/>
        <w:rPr>
          <w:rFonts w:cstheme="minorHAnsi"/>
          <w:bCs/>
          <w:sz w:val="24"/>
          <w:szCs w:val="24"/>
        </w:rPr>
      </w:pPr>
      <w:r>
        <w:rPr>
          <w:sz w:val="24"/>
        </w:rPr>
        <w:t xml:space="preserve">3. De in artikel 2, lid 1, van dit Koninklijk Besluit bedoelde exploitanten zijn verplicht de kosten van het verkeer naar de alarmcentrale van de desbetreffende 112-dienstverlener te dragen, met inbegrip van noodcommunicatie van openbare betaaltelefoons, van </w:t>
      </w:r>
      <w:r>
        <w:rPr>
          <w:sz w:val="24"/>
        </w:rPr>
        <w:lastRenderedPageBreak/>
        <w:t>mobiele apparaten zonder SIM-kaart of zonder geactiveerde SIM-kaart en van het eCall-systeem op basis van het in het voertuig gedraaide nummer 112.</w:t>
      </w:r>
    </w:p>
    <w:p w14:paraId="17E95762" w14:textId="27C9FCF0" w:rsidR="00D533A9" w:rsidRPr="00665FA8" w:rsidRDefault="00D533A9" w:rsidP="00BD6AF1">
      <w:pPr>
        <w:jc w:val="both"/>
        <w:rPr>
          <w:rFonts w:cstheme="minorHAnsi"/>
          <w:bCs/>
          <w:sz w:val="24"/>
          <w:szCs w:val="24"/>
        </w:rPr>
      </w:pPr>
      <w:r>
        <w:rPr>
          <w:sz w:val="24"/>
        </w:rPr>
        <w:t>4. De in artikel 2, lid 1, van dit Koninklijk Besluit bedoelde exploitanten met betrekking tot eindgebruikers van mobiele interpersoonlijke communicatiediensten op basis van nummering vanuit een andere lidstaat die in Spanje roamen, brengen de roamingaanbieder niet in rekening voor het maken van noodcommunicatie via het uniforme Europese noodnummer 112.</w:t>
      </w:r>
    </w:p>
    <w:p w14:paraId="1DB9FBD5" w14:textId="6589B2B8" w:rsidR="004A0EC8" w:rsidRDefault="00D533A9" w:rsidP="00D82583">
      <w:pPr>
        <w:jc w:val="both"/>
        <w:rPr>
          <w:rFonts w:cstheme="minorHAnsi"/>
          <w:bCs/>
          <w:sz w:val="24"/>
          <w:szCs w:val="24"/>
        </w:rPr>
      </w:pPr>
      <w:r>
        <w:rPr>
          <w:sz w:val="24"/>
        </w:rPr>
        <w:t>5. De in artikel 2, lid 1, van dit Koninklijk Besluit bedoelde exploitanten vergemakkelijken de identificatie van de oorspronkelijke lijn van waaruit oproepen worden gedaan naar het uniforme Europese noodnummer 112, binnen de technische mogelijkheden van het netwerk en in overeenstemming met de voorschriften inzake presentatiefaciliteiten en beperkingen van de oproeplijn die zijn vastgesteld in nationale en Europese regelgeving. Operators moeten de identificatie van de oorsprongslijn verstrekken, zelfs indien de eindgebruiker, overeenkomstig artikel 65, lid 1, onder o), van Wet 11/2022 van 28 juni, de Algemene telecommunicatiewet, gebruik heeft gemaakt van zijn recht om de presentatie van zijn identificatielijn te verhinderen</w:t>
      </w:r>
      <w:r>
        <w:t>.</w:t>
      </w:r>
    </w:p>
    <w:p w14:paraId="43B12FFB" w14:textId="6E9A3BFF" w:rsidR="00D82583" w:rsidRDefault="00D533A9" w:rsidP="00D82583">
      <w:pPr>
        <w:jc w:val="both"/>
        <w:rPr>
          <w:rFonts w:cstheme="minorHAnsi"/>
          <w:bCs/>
          <w:sz w:val="24"/>
          <w:szCs w:val="24"/>
        </w:rPr>
      </w:pPr>
      <w:r>
        <w:rPr>
          <w:sz w:val="24"/>
        </w:rPr>
        <w:t>6. De in artikel 2, lid 1, van dit Koninklijk Besluit bedoelde exploitanten moeten, onder de voorwaarden van artikel 72 van Wet 11/2022, van 28 juni, de algemene telecommunicatiewet en de uitvoeringsverordeningen daarvan, de informatie over de abonneenummers verstrekken aan de Nationale Commissie voor Markten en Mededinging, zodat zij deze gegevens kosteloos kan verstrekken aan de entiteiten die de 112-noodhulpdienst en aan de 112-opvangcentra voor noodcommunicatie. De exploitanten moeten de gegevens verstrekken, zelfs van de abonnees die gebruik hebben gemaakt van hun recht op grond van artikel 66, lid 3, onder c), van voornoemde wet 11/2022 van 28 juni, Algemene telecommunicatiewet, om niet in de inlichtingen te worden opgenomen of verzocht hebben om het weglaten van sommige van hun gegevens.</w:t>
      </w:r>
    </w:p>
    <w:p w14:paraId="5F85024C" w14:textId="068D4C79" w:rsidR="004851CC" w:rsidRDefault="00D533A9" w:rsidP="00D82583">
      <w:pPr>
        <w:jc w:val="both"/>
        <w:rPr>
          <w:rFonts w:cstheme="minorHAnsi"/>
          <w:bCs/>
          <w:sz w:val="24"/>
          <w:szCs w:val="24"/>
        </w:rPr>
      </w:pPr>
      <w:r>
        <w:rPr>
          <w:sz w:val="24"/>
        </w:rPr>
        <w:t>7. De in artikel 2, lid 1, van dit Koninklijk Besluit bedoelde exploitanten zijn verplicht informatie te verstrekken over de locatie van de gebruikers die het uniforme Europese noodnummer 112 bellen onder de in het volgende artikel genoemde voorwaarden.</w:t>
      </w:r>
    </w:p>
    <w:p w14:paraId="74736523" w14:textId="538D1DFC" w:rsidR="004851CC" w:rsidRPr="004851CC" w:rsidRDefault="00D533A9" w:rsidP="004851CC">
      <w:pPr>
        <w:jc w:val="both"/>
        <w:rPr>
          <w:rFonts w:cstheme="minorHAnsi"/>
          <w:bCs/>
          <w:sz w:val="24"/>
          <w:szCs w:val="24"/>
        </w:rPr>
      </w:pPr>
      <w:r>
        <w:rPr>
          <w:sz w:val="24"/>
        </w:rPr>
        <w:lastRenderedPageBreak/>
        <w:t>8. De verwerking van persoonsgegevens waarnaar in dit en het volgende artikel wordt verwezen, valt onder de nakoming van de wettelijke verplichting tot het waarborgen van een 112-noodhulpdienst als bedoeld in artikel 74 van Wet 11/2022 van 28 juni, de Algemene telecommunicatiewet, met als doel de vitale belangen van de beller te beschermen, alsmede de nationale veiligheid, defensie, openbare veiligheid en de voorkoming, onderzoek en vervolging van criminaliteit, de veiligheid van het menselijk leven of redenen van algemeen belang.</w:t>
      </w:r>
    </w:p>
    <w:p w14:paraId="37010891" w14:textId="1B9F5213" w:rsidR="004851CC" w:rsidRPr="00665FA8" w:rsidRDefault="00D533A9" w:rsidP="004851CC">
      <w:pPr>
        <w:jc w:val="both"/>
        <w:rPr>
          <w:rFonts w:cstheme="minorHAnsi"/>
          <w:bCs/>
          <w:sz w:val="24"/>
          <w:szCs w:val="24"/>
        </w:rPr>
      </w:pPr>
      <w:r>
        <w:rPr>
          <w:sz w:val="24"/>
        </w:rPr>
        <w:t>9. In ieder geval doen de bepalingen van dit artikel en de volgende bepalingen geen afbreuk aan de maatregelen die zijn genomen om de geheimhouding van de communicatie te waarborgen, overeenkomstig het bepaalde in artikel 18. 3 van de Grondwet, en de bescherming van persoonsgegevens, in overeenstemming met de bepalingen van Verordening (EU) 2016/679 van het Europees Parlement en de Raad van 27 april 2016 betreffende de bescherming van natuurlijke personen in verband met de verwerking van persoonsgegevens en betreffende het vrije verkeer van die gegevens en tot intrekking van Richtlijn 95/46/EG en organieke wet 3/2018 van 5 december betreffende de bescherming van persoonsgegevens en de garantie van digitale rechten, alsmede in de uitvoeringsverordeningen daarvan.</w:t>
      </w:r>
    </w:p>
    <w:p w14:paraId="3CC74758" w14:textId="77777777" w:rsidR="00665FA8" w:rsidRDefault="00665FA8" w:rsidP="00327211">
      <w:pPr>
        <w:jc w:val="both"/>
        <w:rPr>
          <w:rFonts w:cstheme="minorHAnsi"/>
          <w:b/>
          <w:bCs/>
          <w:sz w:val="24"/>
          <w:szCs w:val="24"/>
        </w:rPr>
      </w:pPr>
    </w:p>
    <w:p w14:paraId="29B18A51" w14:textId="10A32246" w:rsidR="00F2452F" w:rsidRPr="00665FA8" w:rsidRDefault="00327211" w:rsidP="00327211">
      <w:pPr>
        <w:jc w:val="both"/>
        <w:rPr>
          <w:rFonts w:cstheme="minorHAnsi"/>
          <w:b/>
          <w:bCs/>
          <w:sz w:val="24"/>
          <w:szCs w:val="24"/>
        </w:rPr>
      </w:pPr>
      <w:r>
        <w:rPr>
          <w:b/>
          <w:sz w:val="24"/>
        </w:rPr>
        <w:t>Artikel 12. Verplichting voor exploitanten om locatiegegevens te verstrekken aan gebruikers die het uniforme Europese noodnummer 112 bellen.</w:t>
      </w:r>
    </w:p>
    <w:p w14:paraId="2C9EFE22" w14:textId="65FA7A20" w:rsidR="00EC41B0" w:rsidRDefault="002C4646" w:rsidP="00F2452F">
      <w:pPr>
        <w:jc w:val="both"/>
        <w:rPr>
          <w:rFonts w:cstheme="minorHAnsi"/>
          <w:bCs/>
          <w:sz w:val="24"/>
          <w:szCs w:val="24"/>
        </w:rPr>
      </w:pPr>
      <w:r>
        <w:rPr>
          <w:sz w:val="24"/>
        </w:rPr>
        <w:t>1. De in artikel 2, lid 1, van dit Koninklijk Besluit bedoelde exploitanten verstrekken onmiddellijk informatie over de locatie van de beller, zowel van het netwerk als van het mobiele apparaat, ook met betrekking tot eindgebruikers van mobiele interpersoonlijke communicatiediensten op basis van nummering vanuit een andere lidstaat die roamen in Spanje.</w:t>
      </w:r>
    </w:p>
    <w:p w14:paraId="4365FB14" w14:textId="0220707D" w:rsidR="00470472" w:rsidRDefault="00EC41B0" w:rsidP="00EC41B0">
      <w:pPr>
        <w:jc w:val="both"/>
        <w:rPr>
          <w:rFonts w:cstheme="minorHAnsi"/>
          <w:bCs/>
          <w:sz w:val="24"/>
          <w:szCs w:val="24"/>
        </w:rPr>
      </w:pPr>
      <w:r>
        <w:rPr>
          <w:sz w:val="24"/>
        </w:rPr>
        <w:t>Exploitanten verstrekken deze informatie, overeenkomstig artikel 66, lid 2, onder c), van Wet 11/2022 van 28 juni, de Algemene telecommunicatiewet, zelfs ten aanzien van eindgebruikers die gebruik hebben gemaakt van hun recht uit hoofde van voornoemd artikel en derhalve niet hebben ingestemd met de verwerking van hun locatiegegevens.</w:t>
      </w:r>
    </w:p>
    <w:p w14:paraId="5C2A1455" w14:textId="4989846D" w:rsidR="00F2452F" w:rsidRPr="00665FA8" w:rsidRDefault="00F2452F" w:rsidP="00EC41B0">
      <w:pPr>
        <w:jc w:val="both"/>
        <w:rPr>
          <w:rFonts w:cstheme="minorHAnsi"/>
          <w:bCs/>
          <w:sz w:val="24"/>
          <w:szCs w:val="24"/>
        </w:rPr>
      </w:pPr>
      <w:r>
        <w:rPr>
          <w:sz w:val="24"/>
        </w:rPr>
        <w:t xml:space="preserve">Deze informatie wordt kosteloos verstrekt aan de eindgebruiker, de 112-opvangcentra voor noodcommunicatie, het ontvangst- en distributiecentrum voor op mobiele </w:t>
      </w:r>
      <w:r>
        <w:rPr>
          <w:sz w:val="24"/>
        </w:rPr>
        <w:lastRenderedPageBreak/>
        <w:t>apparaten gebaseerde locatiegegevens en de roamingaanbieder met betrekking tot eindgebruikers van mobiele persoonlijke communicatiediensten op basis van nummering vanuit een andere lidstaat in Spanje.</w:t>
      </w:r>
    </w:p>
    <w:p w14:paraId="335EFF9D" w14:textId="4470D2DF" w:rsidR="00D26689" w:rsidRPr="00665FA8" w:rsidRDefault="002C4646" w:rsidP="00327211">
      <w:pPr>
        <w:jc w:val="both"/>
        <w:rPr>
          <w:rFonts w:cstheme="minorHAnsi"/>
          <w:bCs/>
          <w:sz w:val="24"/>
          <w:szCs w:val="24"/>
        </w:rPr>
      </w:pPr>
      <w:r>
        <w:rPr>
          <w:sz w:val="24"/>
        </w:rPr>
        <w:t>2. Exploitanten bedoeld in artikel 2, lid 1, van dit Koninklijk Besluit, met inbegrip van eindgebruikers van mobiele interpersoonlijke communicatiediensten op basis van nummering vanuit een andere lidstaat die in Spanje roamen, moeten netwerkgebaseerde locatiegegevens verstrekken aan het meest geschikte ontvangstcentrum voor noodcommunicatie, afhankelijk van de herkomst van de oproep, ook voor oproepen zonder simkaart of zonder dat de simkaart wordt geactiveerd.</w:t>
      </w:r>
    </w:p>
    <w:p w14:paraId="7F87D888" w14:textId="34C3645D" w:rsidR="00327211" w:rsidRPr="00665FA8" w:rsidRDefault="00327211" w:rsidP="00327211">
      <w:pPr>
        <w:jc w:val="both"/>
        <w:rPr>
          <w:rFonts w:cstheme="minorHAnsi"/>
          <w:bCs/>
          <w:sz w:val="24"/>
          <w:szCs w:val="24"/>
        </w:rPr>
      </w:pPr>
      <w:r>
        <w:rPr>
          <w:sz w:val="24"/>
        </w:rPr>
        <w:t>De staatssecretaris van Telecommunicatie en Digitale Infrastructuur kan instructies geven over de vorm en de inhoud van netwerkgebaseerde locatiegegevens.</w:t>
      </w:r>
    </w:p>
    <w:p w14:paraId="198ACBAD" w14:textId="51DA02D1" w:rsidR="00327211" w:rsidRPr="00665FA8" w:rsidRDefault="002C4646" w:rsidP="00327211">
      <w:pPr>
        <w:jc w:val="both"/>
        <w:rPr>
          <w:rFonts w:cstheme="minorHAnsi"/>
          <w:bCs/>
          <w:sz w:val="24"/>
          <w:szCs w:val="24"/>
        </w:rPr>
      </w:pPr>
      <w:r>
        <w:rPr>
          <w:sz w:val="24"/>
        </w:rPr>
        <w:t>3. Daarnaast, indien de mobiele eindapparatuur compatibel is en de informatie beschikbaar is, zullen de in artikel 2, lid 1, van dit Koninklijk Besluit bedoelde exploitanten, onder meer met betrekking tot eindgebruikers van mobiele persoonlijke communicatiediensten op basis van nummering vanuit een andere lidstaat die in Spanje roamen, de locatiegegevens van het mobiele apparaat dat via de AML-functionaliteit is verkregen, doorsturen, om de meest nauwkeurige informatie over de locatie van de oproepende gebruiker te verstrekken.</w:t>
      </w:r>
    </w:p>
    <w:p w14:paraId="2EBF8491" w14:textId="2DFC9FD9" w:rsidR="00327211" w:rsidRPr="00665FA8" w:rsidRDefault="00327211" w:rsidP="00327211">
      <w:pPr>
        <w:jc w:val="both"/>
        <w:rPr>
          <w:rFonts w:cstheme="minorHAnsi"/>
          <w:bCs/>
          <w:sz w:val="24"/>
          <w:szCs w:val="24"/>
        </w:rPr>
      </w:pPr>
      <w:r>
        <w:rPr>
          <w:sz w:val="24"/>
        </w:rPr>
        <w:t>Het centrum voor de ontvangst en verspreiding van locatiegegevens op basis van het mobiele apparaat wordt beheerd door het ministerie van Binnenlandse Zaken. Dit centrum ontvangt en verspreidt de locatiegegevens naar de meest geschikte 112-opvangcentra voor noodcommunicatie, afhankelijk van de geografische locatie van de beller.</w:t>
      </w:r>
    </w:p>
    <w:p w14:paraId="044D7FD4" w14:textId="490091F1" w:rsidR="00327211" w:rsidRDefault="00327211" w:rsidP="00327211">
      <w:pPr>
        <w:jc w:val="both"/>
        <w:rPr>
          <w:rFonts w:cstheme="minorHAnsi"/>
          <w:bCs/>
          <w:sz w:val="24"/>
          <w:szCs w:val="24"/>
        </w:rPr>
      </w:pPr>
      <w:r>
        <w:rPr>
          <w:sz w:val="24"/>
        </w:rPr>
        <w:t>De staatssecretaris van Telecommunicatie en Digitale Infrastructuur kan instructies geven over de vorm en de inhoud van locatiegegevens op basis van het mobiele apparaat.</w:t>
      </w:r>
    </w:p>
    <w:p w14:paraId="18214334" w14:textId="0E6FDD13" w:rsidR="00693F87" w:rsidRDefault="00693F87" w:rsidP="00327211">
      <w:pPr>
        <w:jc w:val="both"/>
        <w:rPr>
          <w:sz w:val="24"/>
          <w:szCs w:val="24"/>
        </w:rPr>
      </w:pPr>
      <w:r>
        <w:rPr>
          <w:sz w:val="24"/>
        </w:rPr>
        <w:t>4. Met betrekking tot de verwerking van persoonsgegevens afkomstig van locatie-informatie van het mobiele apparaat verkregen via de AML-functionaliteit, worden de volgende aanvullende voorzorgsmaatregelen vastgesteld:</w:t>
      </w:r>
    </w:p>
    <w:p w14:paraId="3743255D" w14:textId="7C831007" w:rsidR="003A6F20" w:rsidRPr="00B450B9" w:rsidRDefault="003A6F20" w:rsidP="00B450B9">
      <w:pPr>
        <w:pStyle w:val="ListParagraph"/>
        <w:numPr>
          <w:ilvl w:val="0"/>
          <w:numId w:val="23"/>
        </w:numPr>
        <w:jc w:val="both"/>
        <w:rPr>
          <w:rFonts w:cstheme="minorHAnsi"/>
          <w:bCs/>
          <w:sz w:val="24"/>
          <w:szCs w:val="24"/>
        </w:rPr>
      </w:pPr>
      <w:r>
        <w:rPr>
          <w:sz w:val="24"/>
        </w:rPr>
        <w:lastRenderedPageBreak/>
        <w:t>Om te voldoen aan het doelbindingsbeginsel, zodat locatiegegevens uitsluitend worden gebruikt om de locatie van de beller te vergemakkelijken met betrekking tot de specifieke noodoproep.</w:t>
      </w:r>
    </w:p>
    <w:p w14:paraId="2B0F5A99" w14:textId="636AC5C2" w:rsidR="003A6F20" w:rsidRDefault="003A6F20" w:rsidP="003A6F20">
      <w:pPr>
        <w:pStyle w:val="ListParagraph"/>
        <w:numPr>
          <w:ilvl w:val="0"/>
          <w:numId w:val="23"/>
        </w:numPr>
        <w:jc w:val="both"/>
        <w:rPr>
          <w:rFonts w:cstheme="minorHAnsi"/>
          <w:bCs/>
          <w:sz w:val="24"/>
          <w:szCs w:val="24"/>
        </w:rPr>
      </w:pPr>
      <w:r>
        <w:rPr>
          <w:sz w:val="24"/>
        </w:rPr>
        <w:t>Om te voldoen aan het beginsel van minimalisering van de te verwerken gegevens, zodat er geen andere aanvullende gegevens worden verzameld dan die welke strikt verband houden met de locatie van de eindgebruiker.</w:t>
      </w:r>
    </w:p>
    <w:p w14:paraId="42A72EFE" w14:textId="36D79009" w:rsidR="00B450B9" w:rsidRDefault="003A6F20" w:rsidP="00B450B9">
      <w:pPr>
        <w:pStyle w:val="ListParagraph"/>
        <w:numPr>
          <w:ilvl w:val="0"/>
          <w:numId w:val="23"/>
        </w:numPr>
        <w:jc w:val="both"/>
        <w:rPr>
          <w:rFonts w:cstheme="minorHAnsi"/>
          <w:bCs/>
          <w:sz w:val="24"/>
          <w:szCs w:val="24"/>
        </w:rPr>
      </w:pPr>
      <w:r>
        <w:rPr>
          <w:sz w:val="24"/>
        </w:rPr>
        <w:t>Om te voldoen aan de geheimhoudingsplicht van de personen die toegang hebben tot de gegevens.</w:t>
      </w:r>
    </w:p>
    <w:p w14:paraId="295EDAC7" w14:textId="55899209" w:rsidR="00B450B9" w:rsidRDefault="00B450B9" w:rsidP="00B450B9">
      <w:pPr>
        <w:pStyle w:val="ListParagraph"/>
        <w:numPr>
          <w:ilvl w:val="0"/>
          <w:numId w:val="23"/>
        </w:numPr>
        <w:jc w:val="both"/>
        <w:rPr>
          <w:rFonts w:cstheme="minorHAnsi"/>
          <w:bCs/>
          <w:sz w:val="24"/>
          <w:szCs w:val="24"/>
        </w:rPr>
      </w:pPr>
      <w:r>
        <w:rPr>
          <w:sz w:val="24"/>
        </w:rPr>
        <w:t>De locatiegegevens worden zo spoedig mogelijk en in ieder geval binnen een maand verwijderd.</w:t>
      </w:r>
    </w:p>
    <w:p w14:paraId="1F2CB9A7" w14:textId="5ED82E8D" w:rsidR="00665FA8" w:rsidRDefault="00665FA8" w:rsidP="00B361D9">
      <w:pPr>
        <w:rPr>
          <w:rFonts w:cstheme="minorHAnsi"/>
          <w:b/>
          <w:bCs/>
          <w:sz w:val="24"/>
          <w:szCs w:val="24"/>
        </w:rPr>
      </w:pPr>
    </w:p>
    <w:p w14:paraId="20F36D81" w14:textId="121F5833" w:rsidR="00B361D9" w:rsidRPr="00B361D9" w:rsidRDefault="00B361D9" w:rsidP="00114542">
      <w:pPr>
        <w:jc w:val="both"/>
        <w:rPr>
          <w:rFonts w:cstheme="minorHAnsi"/>
          <w:b/>
          <w:bCs/>
          <w:sz w:val="24"/>
          <w:szCs w:val="24"/>
        </w:rPr>
      </w:pPr>
      <w:r>
        <w:rPr>
          <w:b/>
          <w:sz w:val="24"/>
        </w:rPr>
        <w:t>Artikel 13. Transparantie met betrekking tot de toegang tot noodcommunicatie via het gemeenschappelijk Europees noodnummer 112 bij internationale roaming.</w:t>
      </w:r>
    </w:p>
    <w:p w14:paraId="35BCA3D0" w14:textId="42F2BB8D" w:rsidR="00B361D9" w:rsidRPr="00114542" w:rsidRDefault="00114542" w:rsidP="00114542">
      <w:pPr>
        <w:jc w:val="both"/>
        <w:rPr>
          <w:rFonts w:cstheme="minorHAnsi"/>
          <w:sz w:val="24"/>
          <w:szCs w:val="24"/>
        </w:rPr>
      </w:pPr>
      <w:r>
        <w:rPr>
          <w:sz w:val="24"/>
        </w:rPr>
        <w:t>1. De in artikel 2, lid 1, van dit Koninklijk Besluit bedoelde exploitanten zorgen er in hun hoedanigheid als roamingaanbieders voor dat hun roaming-eindgebruikers naar behoren worden geïnformeerd over de middelen voor toegang tot nooddiensten in de bezochte lidstaat.</w:t>
      </w:r>
    </w:p>
    <w:p w14:paraId="267EBC27" w14:textId="700D464C" w:rsidR="00B361D9" w:rsidRPr="00114542" w:rsidRDefault="00114542" w:rsidP="00114542">
      <w:pPr>
        <w:jc w:val="both"/>
        <w:rPr>
          <w:rFonts w:cstheme="minorHAnsi"/>
          <w:sz w:val="24"/>
          <w:szCs w:val="24"/>
        </w:rPr>
      </w:pPr>
      <w:r>
        <w:rPr>
          <w:sz w:val="24"/>
        </w:rPr>
        <w:t>2. De roamingaanbieder stelt de roaming-eindgebruiker door middel van een geautomatiseerd bericht in kennis van de mogelijkheid om kosteloos toegang te krijgen tot noodhulpdiensten door te bellen naar het uniforme Europese noodnummer 112. Dit bericht verschaft de roaming-eindgebruiker ook een link naar een specifieke website die toegankelijk is voor personen met een handicap, van informatie over alternatieve middelen om toegang te krijgen tot de nooddiensten via de in de bezochte lidstaat goedgekeurde noodcommunicatie. De informatie wordt naar het mobiele apparaat van de roaming-eindgebruiker gestuurd door middel van een sms-bericht of, in voorkomend geval, met een geschikt middel dat is aangepast om de ontvangst en begrijpelijkheid ervan te vergemakkelijken iedere keer dat een roamende eindgebruiker een andere lidstaat binnenkomt. De informatie wordt kosteloos verstrekt.</w:t>
      </w:r>
    </w:p>
    <w:p w14:paraId="5C246423" w14:textId="77777777" w:rsidR="00014A25" w:rsidRDefault="00014A25">
      <w:pPr>
        <w:rPr>
          <w:b/>
          <w:sz w:val="24"/>
        </w:rPr>
      </w:pPr>
      <w:r>
        <w:rPr>
          <w:b/>
          <w:sz w:val="24"/>
        </w:rPr>
        <w:br w:type="page"/>
      </w:r>
    </w:p>
    <w:p w14:paraId="348FAEA9" w14:textId="48D6310C" w:rsidR="00327211" w:rsidRPr="00665FA8" w:rsidRDefault="00810C8B" w:rsidP="00B3150A">
      <w:pPr>
        <w:jc w:val="center"/>
        <w:rPr>
          <w:rFonts w:cstheme="minorHAnsi"/>
          <w:b/>
          <w:bCs/>
          <w:sz w:val="24"/>
          <w:szCs w:val="24"/>
        </w:rPr>
      </w:pPr>
      <w:r>
        <w:rPr>
          <w:b/>
          <w:sz w:val="24"/>
        </w:rPr>
        <w:lastRenderedPageBreak/>
        <w:t>HOOFDSTUK IV</w:t>
      </w:r>
    </w:p>
    <w:p w14:paraId="4271AC67" w14:textId="3340E8D3" w:rsidR="00810C8B" w:rsidRPr="00665FA8" w:rsidRDefault="00810C8B" w:rsidP="00B3150A">
      <w:pPr>
        <w:jc w:val="center"/>
        <w:rPr>
          <w:rFonts w:cstheme="minorHAnsi"/>
          <w:b/>
          <w:bCs/>
          <w:sz w:val="24"/>
          <w:szCs w:val="24"/>
        </w:rPr>
      </w:pPr>
      <w:r>
        <w:rPr>
          <w:b/>
          <w:sz w:val="24"/>
        </w:rPr>
        <w:t>Toegang tot de 112-dienst voor noodhulp door gehandicapte eindgebruikers.</w:t>
      </w:r>
    </w:p>
    <w:p w14:paraId="1A458B63" w14:textId="77777777" w:rsidR="00665FA8" w:rsidRDefault="00665FA8" w:rsidP="00327211">
      <w:pPr>
        <w:jc w:val="both"/>
        <w:rPr>
          <w:rFonts w:cstheme="minorHAnsi"/>
          <w:b/>
          <w:bCs/>
          <w:sz w:val="24"/>
          <w:szCs w:val="24"/>
        </w:rPr>
      </w:pPr>
    </w:p>
    <w:p w14:paraId="2301778F" w14:textId="61BD41DE" w:rsidR="00327211" w:rsidRPr="00665FA8" w:rsidRDefault="00327211" w:rsidP="00327211">
      <w:pPr>
        <w:jc w:val="both"/>
        <w:rPr>
          <w:rFonts w:cstheme="minorHAnsi"/>
          <w:b/>
          <w:bCs/>
          <w:sz w:val="24"/>
          <w:szCs w:val="24"/>
        </w:rPr>
      </w:pPr>
      <w:r>
        <w:rPr>
          <w:b/>
          <w:sz w:val="24"/>
        </w:rPr>
        <w:t>Artikel 14. Toegang tot de noodhulpdienst 112 door eindgebruikers met een handicap.</w:t>
      </w:r>
    </w:p>
    <w:p w14:paraId="0A547A1A" w14:textId="43457518" w:rsidR="00327211" w:rsidRPr="00665FA8" w:rsidRDefault="00EE306F" w:rsidP="00327211">
      <w:pPr>
        <w:jc w:val="both"/>
        <w:rPr>
          <w:rFonts w:cstheme="minorHAnsi"/>
          <w:bCs/>
          <w:sz w:val="24"/>
          <w:szCs w:val="24"/>
        </w:rPr>
      </w:pPr>
      <w:r>
        <w:rPr>
          <w:sz w:val="24"/>
        </w:rPr>
        <w:t>1. Overeenkomstig artikel 74, lid 3, van Wet 11/2022 van 28 juni inzake algemene telecommunicatie en Richtlijn 2019/882 van het Europees Parlement en de Raad van 17 april 2019 betreffende de toegankelijkheidsvoorschriften voor producten en diensten moet toegang tot 112-hulpdiensten voor eindgebruikers beschikbaar zijn en gelijkwaardig zijn aan die van andere eindgebruikers.</w:t>
      </w:r>
    </w:p>
    <w:p w14:paraId="65DCE00E" w14:textId="63B7AA44" w:rsidR="00327211" w:rsidRPr="00665FA8" w:rsidRDefault="00EE306F" w:rsidP="00FE7B47">
      <w:pPr>
        <w:jc w:val="both"/>
        <w:rPr>
          <w:rFonts w:cstheme="minorHAnsi"/>
          <w:bCs/>
          <w:sz w:val="24"/>
          <w:szCs w:val="24"/>
        </w:rPr>
      </w:pPr>
      <w:r>
        <w:rPr>
          <w:sz w:val="24"/>
        </w:rPr>
        <w:t>2. De noodcommunicatie met het uniforme Europese noodnummer 112 wordt op passende wijze beantwoord door de alarmcentrale, waarbij gebruik wordt gemaakt van dezelfde communicatiemiddelen als voor de ontvangst ervan, namelijk gesynchroniseerde spraak en tekst (met name real-time tekst) of, indien video wordt verstrekt, gesynchroniseerde spraak, tekst (met name realtimetekst) en video als een volledig gesprek.</w:t>
      </w:r>
    </w:p>
    <w:p w14:paraId="3A70C8E9" w14:textId="77777777" w:rsidR="00665FA8" w:rsidRDefault="00665FA8" w:rsidP="00327211">
      <w:pPr>
        <w:jc w:val="both"/>
        <w:rPr>
          <w:rFonts w:cstheme="minorHAnsi"/>
          <w:b/>
          <w:bCs/>
          <w:sz w:val="24"/>
          <w:szCs w:val="24"/>
        </w:rPr>
      </w:pPr>
    </w:p>
    <w:p w14:paraId="658C6428" w14:textId="3494D530" w:rsidR="00327211" w:rsidRPr="00665FA8" w:rsidRDefault="00D83518" w:rsidP="00327211">
      <w:pPr>
        <w:jc w:val="both"/>
        <w:rPr>
          <w:rFonts w:cstheme="minorHAnsi"/>
          <w:b/>
          <w:bCs/>
          <w:sz w:val="24"/>
          <w:szCs w:val="24"/>
        </w:rPr>
      </w:pPr>
      <w:r>
        <w:rPr>
          <w:b/>
          <w:sz w:val="24"/>
        </w:rPr>
        <w:t>Artikel 15. Toegang tot de 112-dienst voor noodhulp door gehandicapte eindgebruikers uit andere lidstaten.</w:t>
      </w:r>
    </w:p>
    <w:p w14:paraId="386F8FBD" w14:textId="7ECBC70D" w:rsidR="00D83518" w:rsidRPr="00665FA8" w:rsidRDefault="0065753F" w:rsidP="00327211">
      <w:pPr>
        <w:jc w:val="both"/>
        <w:rPr>
          <w:rFonts w:cstheme="minorHAnsi"/>
          <w:bCs/>
          <w:sz w:val="24"/>
          <w:szCs w:val="24"/>
        </w:rPr>
      </w:pPr>
      <w:r>
        <w:rPr>
          <w:sz w:val="24"/>
        </w:rPr>
        <w:t>Het hoofd van het ministerie van Economische Zaken en Digitale Transformatie neemt door middel van een bevel passende maatregelen om ervoor te zorgen dat gehandicapte eindgebruikers uit een andere lidstaat, wanneer zij naar Spanje reizen, onder dezelfde voorwaarden als andere eindgebruikers toegang hebben tot noodhulpdiensten.</w:t>
      </w:r>
    </w:p>
    <w:p w14:paraId="6E42BFAF" w14:textId="77777777" w:rsidR="00665FA8" w:rsidRDefault="00665FA8" w:rsidP="00327211">
      <w:pPr>
        <w:jc w:val="both"/>
        <w:rPr>
          <w:rFonts w:cstheme="minorHAnsi"/>
          <w:b/>
          <w:bCs/>
          <w:sz w:val="24"/>
          <w:szCs w:val="24"/>
        </w:rPr>
      </w:pPr>
    </w:p>
    <w:p w14:paraId="71343C01" w14:textId="484ECA78" w:rsidR="00851702" w:rsidRDefault="00851702" w:rsidP="00327211">
      <w:pPr>
        <w:jc w:val="both"/>
        <w:rPr>
          <w:rFonts w:cstheme="minorHAnsi"/>
          <w:b/>
          <w:bCs/>
          <w:sz w:val="24"/>
          <w:szCs w:val="24"/>
        </w:rPr>
      </w:pPr>
      <w:r>
        <w:rPr>
          <w:b/>
          <w:sz w:val="24"/>
        </w:rPr>
        <w:t>Eerste aanvullende bepaling. Noodcommunicatie via andere telefoonnummers.</w:t>
      </w:r>
    </w:p>
    <w:p w14:paraId="17D0E0BB" w14:textId="6A54DA74" w:rsidR="00A839C2" w:rsidRDefault="002F25B0" w:rsidP="008D7285">
      <w:pPr>
        <w:jc w:val="both"/>
        <w:rPr>
          <w:rFonts w:cstheme="minorHAnsi"/>
          <w:sz w:val="24"/>
          <w:szCs w:val="24"/>
        </w:rPr>
      </w:pPr>
      <w:r>
        <w:rPr>
          <w:sz w:val="24"/>
        </w:rPr>
        <w:t>1. Volgens het bepaalde in artikel 74, lid 1, van Wet 11/2022 van 28 juni, de Algemene telecommunicatiewet, kunnen eindgebruikers van openbare nummergebaseerde persoonlijke communicatiediensten, naast het 112-nummer, noodcommunicatie doen via de volgende telefoonnummers:</w:t>
      </w:r>
    </w:p>
    <w:p w14:paraId="57CA2B5E" w14:textId="77777777" w:rsidR="002F25B0" w:rsidRPr="002F25B0" w:rsidRDefault="002F25B0" w:rsidP="002F25B0">
      <w:pPr>
        <w:pStyle w:val="ListParagraph"/>
        <w:numPr>
          <w:ilvl w:val="0"/>
          <w:numId w:val="24"/>
        </w:numPr>
        <w:jc w:val="both"/>
        <w:rPr>
          <w:rFonts w:cstheme="minorHAnsi"/>
          <w:sz w:val="24"/>
          <w:szCs w:val="24"/>
        </w:rPr>
      </w:pPr>
      <w:r>
        <w:rPr>
          <w:sz w:val="24"/>
        </w:rPr>
        <w:lastRenderedPageBreak/>
        <w:t>062 Civiele garde.</w:t>
      </w:r>
    </w:p>
    <w:p w14:paraId="02FAD711" w14:textId="77777777" w:rsidR="002F25B0" w:rsidRPr="002F25B0" w:rsidRDefault="002F25B0" w:rsidP="002F25B0">
      <w:pPr>
        <w:pStyle w:val="ListParagraph"/>
        <w:numPr>
          <w:ilvl w:val="0"/>
          <w:numId w:val="24"/>
        </w:numPr>
        <w:jc w:val="both"/>
        <w:rPr>
          <w:rFonts w:cstheme="minorHAnsi"/>
          <w:sz w:val="24"/>
          <w:szCs w:val="24"/>
        </w:rPr>
      </w:pPr>
      <w:r>
        <w:rPr>
          <w:sz w:val="24"/>
        </w:rPr>
        <w:t>080 Lokale brandweer.</w:t>
      </w:r>
    </w:p>
    <w:p w14:paraId="7D461C38" w14:textId="77777777" w:rsidR="002F25B0" w:rsidRPr="002F25B0" w:rsidRDefault="002F25B0" w:rsidP="002F25B0">
      <w:pPr>
        <w:pStyle w:val="ListParagraph"/>
        <w:numPr>
          <w:ilvl w:val="0"/>
          <w:numId w:val="24"/>
        </w:numPr>
        <w:jc w:val="both"/>
        <w:rPr>
          <w:rFonts w:cstheme="minorHAnsi"/>
          <w:sz w:val="24"/>
          <w:szCs w:val="24"/>
        </w:rPr>
      </w:pPr>
      <w:r>
        <w:rPr>
          <w:sz w:val="24"/>
        </w:rPr>
        <w:t>085 Provinciale brandweer.</w:t>
      </w:r>
    </w:p>
    <w:p w14:paraId="7B62F09D" w14:textId="77777777" w:rsidR="002F25B0" w:rsidRPr="002F25B0" w:rsidRDefault="002F25B0" w:rsidP="002F25B0">
      <w:pPr>
        <w:pStyle w:val="ListParagraph"/>
        <w:numPr>
          <w:ilvl w:val="0"/>
          <w:numId w:val="24"/>
        </w:numPr>
        <w:jc w:val="both"/>
        <w:rPr>
          <w:rFonts w:cstheme="minorHAnsi"/>
          <w:sz w:val="24"/>
          <w:szCs w:val="24"/>
        </w:rPr>
      </w:pPr>
      <w:r>
        <w:rPr>
          <w:sz w:val="24"/>
        </w:rPr>
        <w:t>088 Regionale politiediensten.</w:t>
      </w:r>
    </w:p>
    <w:p w14:paraId="52A9F7D8" w14:textId="77777777" w:rsidR="002F25B0" w:rsidRPr="002F25B0" w:rsidRDefault="002F25B0" w:rsidP="002F25B0">
      <w:pPr>
        <w:pStyle w:val="ListParagraph"/>
        <w:numPr>
          <w:ilvl w:val="0"/>
          <w:numId w:val="24"/>
        </w:numPr>
        <w:jc w:val="both"/>
        <w:rPr>
          <w:rFonts w:cstheme="minorHAnsi"/>
          <w:sz w:val="24"/>
          <w:szCs w:val="24"/>
        </w:rPr>
      </w:pPr>
      <w:r>
        <w:rPr>
          <w:sz w:val="24"/>
        </w:rPr>
        <w:t>091 De Nationale Politie.</w:t>
      </w:r>
    </w:p>
    <w:p w14:paraId="53861CC3" w14:textId="77777777" w:rsidR="002F25B0" w:rsidRPr="002F25B0" w:rsidRDefault="002F25B0" w:rsidP="002F25B0">
      <w:pPr>
        <w:pStyle w:val="ListParagraph"/>
        <w:numPr>
          <w:ilvl w:val="0"/>
          <w:numId w:val="24"/>
        </w:numPr>
        <w:jc w:val="both"/>
        <w:rPr>
          <w:rFonts w:cstheme="minorHAnsi"/>
          <w:sz w:val="24"/>
          <w:szCs w:val="24"/>
        </w:rPr>
      </w:pPr>
      <w:r>
        <w:rPr>
          <w:sz w:val="24"/>
        </w:rPr>
        <w:t>092 Lokale politie.</w:t>
      </w:r>
    </w:p>
    <w:p w14:paraId="6CD00E64" w14:textId="60E93A8B" w:rsidR="002F25B0" w:rsidRDefault="002F25B0" w:rsidP="002F25B0">
      <w:pPr>
        <w:pStyle w:val="ListParagraph"/>
        <w:numPr>
          <w:ilvl w:val="0"/>
          <w:numId w:val="24"/>
        </w:numPr>
        <w:jc w:val="both"/>
        <w:rPr>
          <w:rFonts w:cstheme="minorHAnsi"/>
          <w:sz w:val="24"/>
          <w:szCs w:val="24"/>
        </w:rPr>
      </w:pPr>
      <w:r>
        <w:rPr>
          <w:sz w:val="24"/>
        </w:rPr>
        <w:t>1006 Civiele bescherming.</w:t>
      </w:r>
    </w:p>
    <w:p w14:paraId="6CA5B403" w14:textId="1E82A940" w:rsidR="009B4CA7" w:rsidRPr="00ED3F17" w:rsidRDefault="002F25B0" w:rsidP="00881147">
      <w:pPr>
        <w:jc w:val="both"/>
        <w:rPr>
          <w:rFonts w:cstheme="minorHAnsi"/>
          <w:sz w:val="24"/>
          <w:szCs w:val="24"/>
        </w:rPr>
      </w:pPr>
      <w:r>
        <w:rPr>
          <w:sz w:val="24"/>
        </w:rPr>
        <w:t>2. De Staatssecretaris van Telecommunicatie en Digitale Infrastructuur kan door middel van een resolutie andere telefoonnummers identificeren waarmee noodcommunicatie kan worden gedaan.</w:t>
      </w:r>
    </w:p>
    <w:p w14:paraId="33ACE95D" w14:textId="363E3413" w:rsidR="00DD401C" w:rsidRDefault="009B4CA7" w:rsidP="002F25B0">
      <w:pPr>
        <w:jc w:val="both"/>
        <w:rPr>
          <w:rFonts w:cstheme="minorHAnsi"/>
          <w:sz w:val="24"/>
          <w:szCs w:val="24"/>
        </w:rPr>
      </w:pPr>
      <w:r>
        <w:rPr>
          <w:sz w:val="24"/>
        </w:rPr>
        <w:t>3. Voor de juiste afhandeling en het beheer van noodcommunicatie gericht aan de in deze bepaling geregelde telefoonnummers, worden de volgende bevoegdheden erkend voor de exclusieve toepassing van de bepalingen van dit koninklijk besluit, zoals uiteengezet in de volgende secties met betrekking tot abonneenummerinformatie, locatiegegevens van de beller en identificatie van de oorspronkelijke lijn.</w:t>
      </w:r>
    </w:p>
    <w:p w14:paraId="55AB48A8" w14:textId="6D3662EA" w:rsidR="004B43EE" w:rsidRPr="009B4CA7" w:rsidRDefault="00254ABF" w:rsidP="002F25B0">
      <w:pPr>
        <w:jc w:val="both"/>
        <w:rPr>
          <w:sz w:val="24"/>
          <w:szCs w:val="24"/>
        </w:rPr>
      </w:pPr>
      <w:r>
        <w:rPr>
          <w:sz w:val="24"/>
        </w:rPr>
        <w:t>4. De autoriteiten die verantwoordelijk zijn voor het beheer van noodcommunicatie gericht aan de in deze bepaling geregelde telefoonnummers, kunnen overeenkomstig het bepaalde in artikel 72, lid 2, onder c), van Wet 11/2022 van 28 juni, de Algemene telecommunicatiewet, toegang hebben tot informatie over abonneenummers voor de strikte vervulling van hun taken, onder dezelfde voorwaarden die zijn vastgesteld voor de 112-noodhulpdienst in artikel 7 van dit Koninklijk Besluit.</w:t>
      </w:r>
    </w:p>
    <w:p w14:paraId="45FD934B" w14:textId="2043A11F" w:rsidR="004B43EE" w:rsidRDefault="0014170A" w:rsidP="004B43EE">
      <w:pPr>
        <w:jc w:val="both"/>
        <w:rPr>
          <w:rFonts w:cstheme="minorHAnsi"/>
          <w:bCs/>
          <w:sz w:val="24"/>
          <w:szCs w:val="24"/>
        </w:rPr>
      </w:pPr>
      <w:r>
        <w:t>5.</w:t>
      </w:r>
      <w:r>
        <w:rPr>
          <w:sz w:val="24"/>
        </w:rPr>
        <w:t xml:space="preserve"> De in artikel 2, lid 1, van dit Koninklijk Besluit bedoelde exploitanten verstrekken de autoriteiten die verantwoordelijk zijn voor het beheer van noodcommunicatie aan de in deze bepaling geregelde telefoonnummers onmiddellijk informatie van het netwerk over de locatie van de bellers.</w:t>
      </w:r>
    </w:p>
    <w:p w14:paraId="12732828" w14:textId="5009A59B" w:rsidR="004B43EE" w:rsidRDefault="004B43EE" w:rsidP="004B43EE">
      <w:pPr>
        <w:jc w:val="both"/>
        <w:rPr>
          <w:rFonts w:cstheme="minorHAnsi"/>
          <w:bCs/>
          <w:sz w:val="24"/>
          <w:szCs w:val="24"/>
        </w:rPr>
      </w:pPr>
      <w:r>
        <w:rPr>
          <w:sz w:val="24"/>
        </w:rPr>
        <w:t>Exploitanten verstrekken deze informatie, overeenkomstig artikel 66, lid 2, onder c), van Wet 11/2022 van 28 juni, de Algemene telecommunicatiewet, zelfs ten aanzien van eindgebruikers die gebruik hebben gemaakt van hun recht uit hoofde van voornoemd artikel en derhalve niet hebben ingestemd met de verwerking van hun locatiegegevens.</w:t>
      </w:r>
    </w:p>
    <w:p w14:paraId="7C4E150B" w14:textId="11BA36FD" w:rsidR="00F5331B" w:rsidRDefault="0014170A" w:rsidP="00F5331B">
      <w:pPr>
        <w:jc w:val="both"/>
        <w:rPr>
          <w:rFonts w:cstheme="minorHAnsi"/>
          <w:bCs/>
          <w:sz w:val="24"/>
          <w:szCs w:val="24"/>
        </w:rPr>
      </w:pPr>
      <w:r>
        <w:rPr>
          <w:sz w:val="24"/>
        </w:rPr>
        <w:t xml:space="preserve">6. De in artikel 2, lid 1, van dit Koninklijk Besluit bedoelde exploitanten verstrekken de autoriteiten die verantwoordelijk zijn voor het beheer van noodcommunicatie gericht </w:t>
      </w:r>
      <w:r>
        <w:rPr>
          <w:sz w:val="24"/>
        </w:rPr>
        <w:lastRenderedPageBreak/>
        <w:t>aan de in deze bepaling geregelde telefoonnummers, de oorsprongslijn van waaruit de oproepen worden gedaan, binnen de technische mogelijkheden van het netwerk en in overeenstemming met de voorschriften inzake presentatiefaciliteiten en beperking van de oproeplijn, vastgesteld in nationale en Europese regelgeving. Exploitanten verstrekken lijnidentificatie van de oorspronkelijke lijn, zelfs indien de eindgebruiker overeenkomstig artikel 65, lid 1, onder o), van Wet 11/2022 van 28 juni, de Algemene telecommunicatiewet, gebruik heeft gemaakt van zijn recht om de presentatie van zijn lijnidentificatie te verhinderen.</w:t>
      </w:r>
    </w:p>
    <w:p w14:paraId="0D51DF69" w14:textId="43BC92BE" w:rsidR="004544CB" w:rsidRPr="004544CB" w:rsidRDefault="0014170A" w:rsidP="004544CB">
      <w:pPr>
        <w:jc w:val="both"/>
        <w:rPr>
          <w:rFonts w:cstheme="minorHAnsi"/>
          <w:bCs/>
          <w:sz w:val="24"/>
          <w:szCs w:val="24"/>
        </w:rPr>
      </w:pPr>
      <w:r>
        <w:rPr>
          <w:sz w:val="24"/>
        </w:rPr>
        <w:t>7. De toegang tot de onder deze bepaling vallende telefoonnummers wordt gewaarborgd door elektronische-communicatienetwerken die niet toegankelijk zijn voor het publiek, maar die oproepen naar openbare netwerken mogelijk maken, met name wanneer de onderneming die verantwoordelijk is voor een dergelijk netwerk geen alternatieve en gemakkelijke toegang tot een noodhulpdienst biedt.</w:t>
      </w:r>
    </w:p>
    <w:p w14:paraId="218D3340" w14:textId="6138FF74" w:rsidR="00ED3F17" w:rsidRDefault="004544CB" w:rsidP="004544CB">
      <w:pPr>
        <w:jc w:val="both"/>
        <w:rPr>
          <w:rFonts w:cstheme="minorHAnsi"/>
          <w:bCs/>
          <w:sz w:val="24"/>
          <w:szCs w:val="24"/>
        </w:rPr>
      </w:pPr>
      <w:r>
        <w:rPr>
          <w:sz w:val="24"/>
        </w:rPr>
        <w:t>In een Besluit van de minister van Economische Zaken en Digitale Transformatie worden de voorwaarden vastgesteld voor toegang tot de telefoonnummers van deze bepaling via deze netwerken.</w:t>
      </w:r>
    </w:p>
    <w:p w14:paraId="578C3E76" w14:textId="77777777" w:rsidR="00AE2097" w:rsidRDefault="00AE2097" w:rsidP="00AE2097">
      <w:pPr>
        <w:jc w:val="both"/>
        <w:rPr>
          <w:rFonts w:cstheme="minorHAnsi"/>
          <w:b/>
          <w:bCs/>
          <w:sz w:val="24"/>
          <w:szCs w:val="24"/>
        </w:rPr>
      </w:pPr>
    </w:p>
    <w:p w14:paraId="3A4529FB" w14:textId="2FDC2FC6" w:rsidR="00AE2097" w:rsidRPr="00665FA8" w:rsidRDefault="00AE2097" w:rsidP="00AE2097">
      <w:pPr>
        <w:jc w:val="both"/>
        <w:rPr>
          <w:rFonts w:cstheme="minorHAnsi"/>
          <w:b/>
          <w:bCs/>
          <w:sz w:val="24"/>
          <w:szCs w:val="24"/>
        </w:rPr>
      </w:pPr>
      <w:r>
        <w:rPr>
          <w:b/>
          <w:sz w:val="24"/>
        </w:rPr>
        <w:t>Tweede aanvullende bepaling. Aanvullende op nummering gebaseerde interpersoonlijke communicatiediensten die geschikt zijn voor noodcommunicatie.</w:t>
      </w:r>
    </w:p>
    <w:p w14:paraId="0A68585B" w14:textId="56D2BA86" w:rsidR="00AE2097" w:rsidRDefault="00AE2097" w:rsidP="00AE2097">
      <w:pPr>
        <w:jc w:val="both"/>
        <w:rPr>
          <w:rFonts w:cstheme="minorHAnsi"/>
          <w:bCs/>
          <w:sz w:val="24"/>
          <w:szCs w:val="24"/>
        </w:rPr>
      </w:pPr>
      <w:r>
        <w:rPr>
          <w:sz w:val="24"/>
        </w:rPr>
        <w:t>Het hoofd van het ministerie van Economische Zaken en Digitale Transformatie, na een openbare hoorzitting en een verslag van de Nationale Commissie voor Markten en Mededinging, mag besluiten welke nummergebaseerde interpersoonlijke communicatiediensten naast de genoemde spraakcommunicatiediensten in artikel 2 van dit koninklijk besluit,, zoals sms, berichten, video’s, real-time tekstdiensten, totale gespreksdiensten of conversiediensten, moeten worden opgenomen in noodcommunicatie, rekening houdend met de stand van de techniek en de stand van de elektronischecommunicatiemarkt in Spanje, de technische kenmerken van de belangrijkste netwerken en diensten die in ons land worden geïmplementeerd en geleverd en de mogelijkheden en technische uitrusting van de 112-ontvangstcentra voor noodcommunicatie.</w:t>
      </w:r>
    </w:p>
    <w:p w14:paraId="5EDA0481" w14:textId="77777777" w:rsidR="00B72801" w:rsidRDefault="00B72801" w:rsidP="00B72801">
      <w:pPr>
        <w:jc w:val="both"/>
        <w:rPr>
          <w:rFonts w:cstheme="minorHAnsi"/>
          <w:bCs/>
          <w:sz w:val="24"/>
          <w:szCs w:val="24"/>
        </w:rPr>
      </w:pPr>
    </w:p>
    <w:p w14:paraId="30478865" w14:textId="2D218AAF" w:rsidR="00B72801" w:rsidRPr="00B72801" w:rsidRDefault="00B72801" w:rsidP="00B72801">
      <w:pPr>
        <w:jc w:val="both"/>
        <w:rPr>
          <w:rFonts w:cstheme="minorHAnsi"/>
          <w:b/>
          <w:sz w:val="24"/>
          <w:szCs w:val="24"/>
        </w:rPr>
      </w:pPr>
      <w:r>
        <w:rPr>
          <w:b/>
          <w:sz w:val="24"/>
        </w:rPr>
        <w:lastRenderedPageBreak/>
        <w:t>Derde aanvullende bepaling. Introductie in de Spaanse markt van mobiele apparaten die de geavanceerde mobiele locatie-informatiefunctionaliteit van AML effectief maken.</w:t>
      </w:r>
    </w:p>
    <w:p w14:paraId="6D4A7C52" w14:textId="4A91E8ED" w:rsidR="00B72801" w:rsidRDefault="00B72801" w:rsidP="00B72801">
      <w:pPr>
        <w:jc w:val="both"/>
        <w:rPr>
          <w:rFonts w:cstheme="minorHAnsi"/>
          <w:bCs/>
          <w:sz w:val="24"/>
          <w:szCs w:val="24"/>
        </w:rPr>
      </w:pPr>
      <w:r>
        <w:rPr>
          <w:sz w:val="24"/>
        </w:rPr>
        <w:t>Na een periode van drie maanden na de inwerkingtreding van dit Koninklijk Besluit mogen draagbare mobiele toestellen met functies die vergelijkbaar zijn met die van een computer wat betreft hun capaciteit om gegevens te verwerken en op te slaan die niet toestaan dat de geavanceerde mobiele locatie-informatiefunctionaliteit, AML, van het apparaat dat door dit Koninklijk Besluit is geregeld, worden geïmplementeerd, niet op de Spaanse markt worden ingevoerd.</w:t>
      </w:r>
    </w:p>
    <w:p w14:paraId="4AF58A96" w14:textId="66D84D7C" w:rsidR="00851702" w:rsidRDefault="00851702" w:rsidP="00327211">
      <w:pPr>
        <w:jc w:val="both"/>
        <w:rPr>
          <w:rFonts w:cstheme="minorHAnsi"/>
          <w:b/>
          <w:bCs/>
          <w:sz w:val="24"/>
          <w:szCs w:val="24"/>
        </w:rPr>
      </w:pPr>
    </w:p>
    <w:p w14:paraId="5E9B10DD" w14:textId="7AD2278C" w:rsidR="00327211" w:rsidRPr="00665FA8" w:rsidRDefault="0099639A" w:rsidP="00327211">
      <w:pPr>
        <w:jc w:val="both"/>
        <w:rPr>
          <w:rFonts w:cstheme="minorHAnsi"/>
          <w:b/>
          <w:bCs/>
          <w:sz w:val="24"/>
          <w:szCs w:val="24"/>
        </w:rPr>
      </w:pPr>
      <w:r>
        <w:rPr>
          <w:b/>
          <w:sz w:val="24"/>
        </w:rPr>
        <w:t>Enige intrekkingsbepaling. Intrekking van voorschriften.</w:t>
      </w:r>
    </w:p>
    <w:p w14:paraId="5C63BA96" w14:textId="77777777" w:rsidR="00A2457F" w:rsidRDefault="0099639A" w:rsidP="001924E4">
      <w:pPr>
        <w:jc w:val="both"/>
        <w:rPr>
          <w:rFonts w:cstheme="minorHAnsi"/>
          <w:bCs/>
          <w:sz w:val="24"/>
          <w:szCs w:val="24"/>
        </w:rPr>
      </w:pPr>
      <w:r>
        <w:rPr>
          <w:sz w:val="24"/>
        </w:rPr>
        <w:t>De volgende bepalingen worden ingetrokken:</w:t>
      </w:r>
    </w:p>
    <w:p w14:paraId="05D92213" w14:textId="6C51D996" w:rsidR="001924E4" w:rsidRDefault="00A2457F" w:rsidP="00A2457F">
      <w:pPr>
        <w:pStyle w:val="ListParagraph"/>
        <w:numPr>
          <w:ilvl w:val="0"/>
          <w:numId w:val="25"/>
        </w:numPr>
        <w:jc w:val="both"/>
        <w:rPr>
          <w:rFonts w:cstheme="minorHAnsi"/>
          <w:sz w:val="24"/>
          <w:szCs w:val="24"/>
        </w:rPr>
      </w:pPr>
      <w:r>
        <w:rPr>
          <w:sz w:val="24"/>
        </w:rPr>
        <w:t>Koninklijk Besluit 903/1997 van 16 juni, dat de toegang via telecommunicatienetwerken regelt tot de noodoproepdienst via het telefoonnummer 112.</w:t>
      </w:r>
    </w:p>
    <w:p w14:paraId="3628F2FD" w14:textId="77777777" w:rsidR="0054450D" w:rsidRDefault="0054450D" w:rsidP="00EB26EF">
      <w:pPr>
        <w:pStyle w:val="ListParagraph"/>
        <w:numPr>
          <w:ilvl w:val="0"/>
          <w:numId w:val="25"/>
        </w:numPr>
        <w:jc w:val="both"/>
        <w:rPr>
          <w:rFonts w:cstheme="minorHAnsi"/>
          <w:sz w:val="24"/>
          <w:szCs w:val="24"/>
        </w:rPr>
      </w:pPr>
      <w:r>
        <w:rPr>
          <w:sz w:val="24"/>
        </w:rPr>
        <w:t>Besluit van 14 oktober 1999 betreffende de voorwaarden voor het verstrekken van relevante informatie voor de beantwoording van de noodoproep via het nummer 112.</w:t>
      </w:r>
    </w:p>
    <w:p w14:paraId="404EBFA0" w14:textId="094EFC12" w:rsidR="00A2457F" w:rsidRDefault="00A2457F" w:rsidP="00EB26EF">
      <w:pPr>
        <w:pStyle w:val="ListParagraph"/>
        <w:numPr>
          <w:ilvl w:val="0"/>
          <w:numId w:val="25"/>
        </w:numPr>
        <w:jc w:val="both"/>
        <w:rPr>
          <w:rFonts w:cstheme="minorHAnsi"/>
          <w:sz w:val="24"/>
          <w:szCs w:val="24"/>
        </w:rPr>
      </w:pPr>
      <w:r>
        <w:rPr>
          <w:sz w:val="24"/>
        </w:rPr>
        <w:t>Besluit ITC/750/2010 van 17 maart, waarin de voorwaarden worden vastgesteld voor het ter beschikking stellen van de locatiegegevens van de oproepende gebruiker van de mobiele telefoondienst aan de via de 062 en 091 nummers verleende noodoproepdiensten.</w:t>
      </w:r>
    </w:p>
    <w:p w14:paraId="54E8FA3C" w14:textId="0FCCD687" w:rsidR="00A2457F" w:rsidRPr="0054450D" w:rsidRDefault="00A2457F" w:rsidP="0054450D">
      <w:pPr>
        <w:pStyle w:val="ListParagraph"/>
        <w:numPr>
          <w:ilvl w:val="0"/>
          <w:numId w:val="25"/>
        </w:numPr>
        <w:jc w:val="both"/>
        <w:rPr>
          <w:rFonts w:cstheme="minorHAnsi"/>
          <w:sz w:val="24"/>
          <w:szCs w:val="24"/>
        </w:rPr>
      </w:pPr>
      <w:r>
        <w:rPr>
          <w:sz w:val="24"/>
        </w:rPr>
        <w:t>Alle andere bepalingen van gelijke of lagere rang die zich verzetten tegen de bepalingen van dit Koninklijk Besluit worden eveneens ingetrokken.</w:t>
      </w:r>
    </w:p>
    <w:p w14:paraId="7C21EB7D" w14:textId="77777777" w:rsidR="00AE2097" w:rsidRDefault="00AE2097" w:rsidP="001924E4">
      <w:pPr>
        <w:jc w:val="both"/>
        <w:rPr>
          <w:rFonts w:cstheme="minorHAnsi"/>
          <w:b/>
          <w:bCs/>
          <w:sz w:val="24"/>
          <w:szCs w:val="24"/>
        </w:rPr>
      </w:pPr>
    </w:p>
    <w:p w14:paraId="0CF70AA0" w14:textId="6B442D1A" w:rsidR="00AE2097" w:rsidRPr="00AE2097" w:rsidRDefault="00AE2097" w:rsidP="00AE2097">
      <w:pPr>
        <w:spacing w:after="0" w:line="240" w:lineRule="auto"/>
        <w:jc w:val="both"/>
        <w:rPr>
          <w:rFonts w:ascii="Calibri" w:eastAsia="Times New Roman" w:hAnsi="Calibri" w:cs="Calibri"/>
          <w:b/>
          <w:sz w:val="24"/>
          <w:szCs w:val="24"/>
        </w:rPr>
      </w:pPr>
      <w:r>
        <w:rPr>
          <w:rFonts w:ascii="Calibri" w:hAnsi="Calibri"/>
          <w:b/>
          <w:sz w:val="24"/>
        </w:rPr>
        <w:t>Eerste slotbepaling. Toekenning van bevoegdheden.</w:t>
      </w:r>
    </w:p>
    <w:p w14:paraId="7C5F590A" w14:textId="77777777" w:rsidR="00AE2097" w:rsidRPr="00AE2097" w:rsidRDefault="00AE2097" w:rsidP="00AE2097">
      <w:pPr>
        <w:spacing w:after="0" w:line="240" w:lineRule="auto"/>
        <w:jc w:val="both"/>
        <w:rPr>
          <w:rFonts w:ascii="Calibri" w:eastAsia="Times New Roman" w:hAnsi="Calibri" w:cs="Calibri"/>
          <w:sz w:val="24"/>
          <w:szCs w:val="24"/>
          <w:lang w:eastAsia="es-ES"/>
        </w:rPr>
      </w:pPr>
    </w:p>
    <w:p w14:paraId="70E7C852" w14:textId="2291A5A2" w:rsidR="00AE2097" w:rsidRPr="00AE2097" w:rsidRDefault="00AE2097" w:rsidP="00AE2097">
      <w:pPr>
        <w:spacing w:after="0" w:line="240" w:lineRule="auto"/>
        <w:jc w:val="both"/>
        <w:rPr>
          <w:rFonts w:ascii="Calibri" w:eastAsia="Times New Roman" w:hAnsi="Calibri" w:cs="Calibri"/>
          <w:sz w:val="24"/>
          <w:szCs w:val="24"/>
        </w:rPr>
      </w:pPr>
      <w:r>
        <w:rPr>
          <w:rFonts w:ascii="Calibri" w:hAnsi="Calibri"/>
          <w:sz w:val="24"/>
        </w:rPr>
        <w:t>Dit Koninklijk Besluit wordt uitgevaardigd overeenkomstig de bepalingen van artikel 149, lid 1, alinea's 21 en 29, van de Spaanse Grondwet, dat aan de staat exclusieve bevoegdheden op het gebied van telecommunicatie en openbare veiligheid toekent.</w:t>
      </w:r>
    </w:p>
    <w:p w14:paraId="0220469A" w14:textId="34566794" w:rsidR="00AE2097" w:rsidRDefault="00AE2097" w:rsidP="001924E4">
      <w:pPr>
        <w:jc w:val="both"/>
        <w:rPr>
          <w:rFonts w:cstheme="minorHAnsi"/>
          <w:b/>
          <w:bCs/>
          <w:sz w:val="24"/>
          <w:szCs w:val="24"/>
        </w:rPr>
      </w:pPr>
    </w:p>
    <w:p w14:paraId="71D06976" w14:textId="77777777" w:rsidR="0014170A" w:rsidRDefault="0014170A" w:rsidP="001924E4">
      <w:pPr>
        <w:jc w:val="both"/>
        <w:rPr>
          <w:rFonts w:cstheme="minorHAnsi"/>
          <w:b/>
          <w:bCs/>
          <w:sz w:val="24"/>
          <w:szCs w:val="24"/>
        </w:rPr>
      </w:pPr>
    </w:p>
    <w:p w14:paraId="620454C4" w14:textId="31833967" w:rsidR="0099639A" w:rsidRPr="00665FA8" w:rsidRDefault="0099639A" w:rsidP="001924E4">
      <w:pPr>
        <w:jc w:val="both"/>
        <w:rPr>
          <w:rFonts w:cstheme="minorHAnsi"/>
          <w:b/>
          <w:bCs/>
          <w:sz w:val="24"/>
          <w:szCs w:val="24"/>
        </w:rPr>
      </w:pPr>
      <w:r>
        <w:rPr>
          <w:b/>
          <w:sz w:val="24"/>
        </w:rPr>
        <w:t>Tweede slotbepaling. Uitvoeringsbevoegdheden op het gebied van regelgeving.</w:t>
      </w:r>
    </w:p>
    <w:p w14:paraId="4D265E2C" w14:textId="1F35F400" w:rsidR="00AE2097" w:rsidRPr="00AE2097" w:rsidRDefault="00AE2097" w:rsidP="00AE2097">
      <w:pPr>
        <w:spacing w:after="0" w:line="240" w:lineRule="auto"/>
        <w:jc w:val="both"/>
        <w:rPr>
          <w:rFonts w:ascii="Calibri" w:eastAsia="Calibri" w:hAnsi="Calibri" w:cs="Calibri"/>
          <w:bCs/>
          <w:sz w:val="24"/>
          <w:szCs w:val="24"/>
        </w:rPr>
      </w:pPr>
      <w:r>
        <w:rPr>
          <w:rFonts w:ascii="Calibri" w:hAnsi="Calibri"/>
          <w:sz w:val="24"/>
        </w:rPr>
        <w:t>Het hoofd van het ministerie van Economische Zaken en Digitale Transformatie, alsmede het hoofd van het ministerie van Binnenlandse Zaken, binnen het kader van hun bevoegdheden, zijn bevoegd om de nodige bepalingen vast te stellen voor de naleving van de bepalingen van dit Koninklijk Besluit.</w:t>
      </w:r>
    </w:p>
    <w:p w14:paraId="3714E053" w14:textId="77777777" w:rsidR="00665FA8" w:rsidRDefault="00665FA8" w:rsidP="001924E4">
      <w:pPr>
        <w:spacing w:after="0" w:line="360" w:lineRule="auto"/>
        <w:jc w:val="both"/>
        <w:rPr>
          <w:rFonts w:eastAsia="Times New Roman" w:cstheme="minorHAnsi"/>
          <w:b/>
          <w:sz w:val="24"/>
          <w:szCs w:val="24"/>
          <w:lang w:eastAsia="es-ES"/>
        </w:rPr>
      </w:pPr>
    </w:p>
    <w:p w14:paraId="78DA7689" w14:textId="77777777" w:rsidR="00665FA8" w:rsidRDefault="00665FA8" w:rsidP="00327211">
      <w:pPr>
        <w:jc w:val="both"/>
        <w:rPr>
          <w:rFonts w:cstheme="minorHAnsi"/>
          <w:b/>
          <w:bCs/>
          <w:sz w:val="24"/>
          <w:szCs w:val="24"/>
        </w:rPr>
      </w:pPr>
    </w:p>
    <w:p w14:paraId="56BAB80A" w14:textId="123E011B" w:rsidR="00327211" w:rsidRPr="00665FA8" w:rsidRDefault="0099639A" w:rsidP="00327211">
      <w:pPr>
        <w:jc w:val="both"/>
        <w:rPr>
          <w:rFonts w:cstheme="minorHAnsi"/>
          <w:b/>
          <w:bCs/>
          <w:sz w:val="24"/>
          <w:szCs w:val="24"/>
        </w:rPr>
      </w:pPr>
      <w:r>
        <w:rPr>
          <w:b/>
          <w:sz w:val="24"/>
        </w:rPr>
        <w:t>Derde slotbepaling. Inwerkingtreding</w:t>
      </w:r>
    </w:p>
    <w:p w14:paraId="543338E4" w14:textId="297ADC2C" w:rsidR="00327211" w:rsidRPr="00665FA8" w:rsidRDefault="00327211" w:rsidP="00327211">
      <w:pPr>
        <w:jc w:val="both"/>
        <w:rPr>
          <w:rFonts w:cstheme="minorHAnsi"/>
          <w:bCs/>
          <w:sz w:val="24"/>
          <w:szCs w:val="24"/>
        </w:rPr>
      </w:pPr>
      <w:r>
        <w:rPr>
          <w:sz w:val="24"/>
        </w:rPr>
        <w:t>Dit Koninklijk Besluit treedt in werking op de dag na publicatie ervan in het Staatsblad.</w:t>
      </w:r>
    </w:p>
    <w:p w14:paraId="13196BF0" w14:textId="582B0282" w:rsidR="001A52DF" w:rsidRPr="00665FA8" w:rsidRDefault="001A52DF" w:rsidP="005C7465">
      <w:pPr>
        <w:jc w:val="both"/>
        <w:rPr>
          <w:rFonts w:cstheme="minorHAnsi"/>
          <w:sz w:val="24"/>
          <w:szCs w:val="24"/>
        </w:rPr>
      </w:pPr>
    </w:p>
    <w:sectPr w:rsidR="001A52DF" w:rsidRPr="00665FA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55E9" w14:textId="77777777" w:rsidR="0070049A" w:rsidRDefault="0070049A" w:rsidP="00665FA8">
      <w:pPr>
        <w:spacing w:after="0" w:line="240" w:lineRule="auto"/>
      </w:pPr>
      <w:r>
        <w:separator/>
      </w:r>
    </w:p>
  </w:endnote>
  <w:endnote w:type="continuationSeparator" w:id="0">
    <w:p w14:paraId="76213ABF" w14:textId="77777777" w:rsidR="0070049A" w:rsidRDefault="0070049A" w:rsidP="0066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73559"/>
      <w:docPartObj>
        <w:docPartGallery w:val="Page Numbers (Bottom of Page)"/>
        <w:docPartUnique/>
      </w:docPartObj>
    </w:sdtPr>
    <w:sdtEndPr/>
    <w:sdtContent>
      <w:p w14:paraId="2CD6137F" w14:textId="581D8DA9" w:rsidR="007E58F3" w:rsidRDefault="007E58F3">
        <w:pPr>
          <w:pStyle w:val="Footer"/>
          <w:jc w:val="center"/>
        </w:pPr>
        <w:r>
          <w:fldChar w:fldCharType="begin"/>
        </w:r>
        <w:r>
          <w:instrText>PAGE   \* MERGEFORMAT</w:instrText>
        </w:r>
        <w:r>
          <w:fldChar w:fldCharType="separate"/>
        </w:r>
        <w:r w:rsidR="008160B3">
          <w:t>1</w:t>
        </w:r>
        <w:r w:rsidR="008160B3">
          <w:t>4</w:t>
        </w:r>
        <w:r>
          <w:fldChar w:fldCharType="end"/>
        </w:r>
      </w:p>
    </w:sdtContent>
  </w:sdt>
  <w:p w14:paraId="77BA7576" w14:textId="77777777" w:rsidR="007E58F3" w:rsidRDefault="007E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1C09" w14:textId="77777777" w:rsidR="0070049A" w:rsidRDefault="0070049A" w:rsidP="00665FA8">
      <w:pPr>
        <w:spacing w:after="0" w:line="240" w:lineRule="auto"/>
      </w:pPr>
      <w:r>
        <w:separator/>
      </w:r>
    </w:p>
  </w:footnote>
  <w:footnote w:type="continuationSeparator" w:id="0">
    <w:p w14:paraId="497731D6" w14:textId="77777777" w:rsidR="0070049A" w:rsidRDefault="0070049A" w:rsidP="00665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DCAA" w14:textId="77777777" w:rsidR="00665FA8" w:rsidRDefault="00665FA8" w:rsidP="00665FA8"/>
  <w:tbl>
    <w:tblPr>
      <w:tblW w:w="8819" w:type="dxa"/>
      <w:tblInd w:w="-228" w:type="dxa"/>
      <w:tblLayout w:type="fixed"/>
      <w:tblCellMar>
        <w:left w:w="56" w:type="dxa"/>
        <w:right w:w="56" w:type="dxa"/>
      </w:tblCellMar>
      <w:tblLook w:val="0000" w:firstRow="0" w:lastRow="0" w:firstColumn="0" w:lastColumn="0" w:noHBand="0" w:noVBand="0"/>
    </w:tblPr>
    <w:tblGrid>
      <w:gridCol w:w="1221"/>
      <w:gridCol w:w="2482"/>
      <w:gridCol w:w="653"/>
      <w:gridCol w:w="4463"/>
    </w:tblGrid>
    <w:tr w:rsidR="00665FA8" w:rsidRPr="002420CE" w14:paraId="4BA703DD" w14:textId="77777777" w:rsidTr="004B7A1A">
      <w:trPr>
        <w:cantSplit/>
        <w:trHeight w:val="495"/>
      </w:trPr>
      <w:tc>
        <w:tcPr>
          <w:tcW w:w="1221" w:type="dxa"/>
          <w:vMerge w:val="restart"/>
        </w:tcPr>
        <w:p w14:paraId="29503D5A" w14:textId="77777777" w:rsidR="00665FA8" w:rsidRPr="002420CE" w:rsidRDefault="00014A25" w:rsidP="00665FA8">
          <w:pPr>
            <w:rPr>
              <w:rFonts w:ascii="Gill Sans MT" w:hAnsi="Gill Sans MT"/>
            </w:rPr>
          </w:pPr>
          <w:r>
            <w:rPr>
              <w:rFonts w:ascii="Gill Sans MT" w:hAnsi="Gill Sans MT"/>
            </w:rPr>
            <w:object w:dxaOrig="1440" w:dyaOrig="1440" w14:anchorId="695FD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4pt;margin-top:3.6pt;width:55.3pt;height:59.55pt;z-index:251658240" o:preferrelative="f" fillcolor="window">
                <v:imagedata r:id="rId1" o:title=""/>
                <o:lock v:ext="edit" aspectratio="f"/>
                <w10:anchorlock/>
              </v:shape>
              <o:OLEObject Type="Embed" ProgID="Word.Picture.8" ShapeID="_x0000_s1025" DrawAspect="Content" ObjectID="_1720428241" r:id="rId2"/>
            </w:object>
          </w:r>
        </w:p>
        <w:p w14:paraId="064E6623" w14:textId="77777777" w:rsidR="00665FA8" w:rsidRPr="002420CE" w:rsidRDefault="00665FA8" w:rsidP="00665FA8">
          <w:pPr>
            <w:rPr>
              <w:rFonts w:ascii="Gill Sans MT" w:hAnsi="Gill Sans MT"/>
            </w:rPr>
          </w:pPr>
        </w:p>
        <w:p w14:paraId="08B10849" w14:textId="77777777" w:rsidR="00665FA8" w:rsidRPr="002420CE" w:rsidRDefault="00665FA8" w:rsidP="00665FA8">
          <w:pPr>
            <w:rPr>
              <w:rFonts w:ascii="Gill Sans MT" w:hAnsi="Gill Sans MT"/>
            </w:rPr>
          </w:pPr>
        </w:p>
        <w:p w14:paraId="0A979B82" w14:textId="77777777" w:rsidR="00665FA8" w:rsidRPr="002420CE" w:rsidRDefault="00665FA8" w:rsidP="00665FA8">
          <w:pPr>
            <w:rPr>
              <w:rFonts w:ascii="Gill Sans MT" w:hAnsi="Gill Sans MT"/>
            </w:rPr>
          </w:pPr>
        </w:p>
      </w:tc>
      <w:tc>
        <w:tcPr>
          <w:tcW w:w="2482" w:type="dxa"/>
          <w:vMerge w:val="restart"/>
        </w:tcPr>
        <w:p w14:paraId="75358C89" w14:textId="77777777" w:rsidR="00665FA8" w:rsidRPr="009D64D6" w:rsidRDefault="00665FA8" w:rsidP="00665FA8">
          <w:pPr>
            <w:rPr>
              <w:rFonts w:ascii="Gill Sans MT" w:hAnsi="Gill Sans MT"/>
              <w:sz w:val="16"/>
              <w:szCs w:val="14"/>
            </w:rPr>
          </w:pPr>
        </w:p>
        <w:p w14:paraId="225D5A75" w14:textId="77777777" w:rsidR="00665FA8" w:rsidRPr="009D64D6" w:rsidRDefault="00665FA8" w:rsidP="00665FA8">
          <w:pPr>
            <w:rPr>
              <w:rFonts w:ascii="Gill Sans MT" w:hAnsi="Gill Sans MT"/>
              <w:sz w:val="16"/>
              <w:szCs w:val="14"/>
            </w:rPr>
          </w:pPr>
          <w:r>
            <w:rPr>
              <w:rFonts w:ascii="Gill Sans MT" w:hAnsi="Gill Sans MT"/>
              <w:sz w:val="18"/>
            </w:rPr>
            <w:t>MINISTERIE VAN ECONOMISCHE ZAKEN EN DIGITALE TRANSFORMATIE</w:t>
          </w:r>
        </w:p>
      </w:tc>
      <w:tc>
        <w:tcPr>
          <w:tcW w:w="653" w:type="dxa"/>
        </w:tcPr>
        <w:p w14:paraId="7264098D" w14:textId="77777777" w:rsidR="00665FA8" w:rsidRPr="009D64D6" w:rsidRDefault="00665FA8" w:rsidP="00665FA8">
          <w:pPr>
            <w:rPr>
              <w:rFonts w:ascii="Gill Sans MT" w:hAnsi="Gill Sans MT"/>
              <w:sz w:val="16"/>
              <w:szCs w:val="14"/>
            </w:rPr>
          </w:pPr>
        </w:p>
      </w:tc>
      <w:tc>
        <w:tcPr>
          <w:tcW w:w="4463" w:type="dxa"/>
          <w:shd w:val="pct15" w:color="000000" w:fill="FFFFFF"/>
        </w:tcPr>
        <w:p w14:paraId="02CF5845" w14:textId="77777777" w:rsidR="00665FA8" w:rsidRDefault="00665FA8" w:rsidP="00665FA8">
          <w:pPr>
            <w:ind w:left="57"/>
            <w:rPr>
              <w:rFonts w:ascii="Gill Sans MT" w:hAnsi="Gill Sans MT"/>
              <w:sz w:val="16"/>
              <w:szCs w:val="14"/>
            </w:rPr>
          </w:pPr>
        </w:p>
        <w:p w14:paraId="6779EDDC" w14:textId="77777777" w:rsidR="00665FA8" w:rsidRPr="002420CE" w:rsidRDefault="00665FA8" w:rsidP="00665FA8">
          <w:pPr>
            <w:ind w:left="57"/>
            <w:rPr>
              <w:rFonts w:ascii="Gill Sans MT" w:hAnsi="Gill Sans MT"/>
              <w:sz w:val="14"/>
              <w:szCs w:val="14"/>
            </w:rPr>
          </w:pPr>
          <w:r>
            <w:rPr>
              <w:rFonts w:ascii="Gill Sans MT" w:hAnsi="Gill Sans MT"/>
              <w:sz w:val="16"/>
            </w:rPr>
            <w:t>STAATSSECRETARIAAT VOOR TELECOMMUNICATIE EN DIGITALE INFRASTRUCTUUR</w:t>
          </w:r>
        </w:p>
      </w:tc>
    </w:tr>
    <w:tr w:rsidR="00665FA8" w:rsidRPr="002420CE" w14:paraId="6BF7154E" w14:textId="77777777" w:rsidTr="004B7A1A">
      <w:trPr>
        <w:cantSplit/>
        <w:trHeight w:val="671"/>
      </w:trPr>
      <w:tc>
        <w:tcPr>
          <w:tcW w:w="1221" w:type="dxa"/>
          <w:vMerge/>
        </w:tcPr>
        <w:p w14:paraId="614C1830" w14:textId="77777777" w:rsidR="00665FA8" w:rsidRPr="002420CE" w:rsidRDefault="00665FA8" w:rsidP="00665FA8">
          <w:pPr>
            <w:rPr>
              <w:rFonts w:ascii="Gill Sans MT" w:hAnsi="Gill Sans MT"/>
            </w:rPr>
          </w:pPr>
        </w:p>
      </w:tc>
      <w:tc>
        <w:tcPr>
          <w:tcW w:w="2482" w:type="dxa"/>
          <w:vMerge/>
        </w:tcPr>
        <w:p w14:paraId="3F48E0A6" w14:textId="77777777" w:rsidR="00665FA8" w:rsidRPr="009D64D6" w:rsidRDefault="00665FA8" w:rsidP="00665FA8">
          <w:pPr>
            <w:rPr>
              <w:rFonts w:ascii="Gill Sans MT" w:hAnsi="Gill Sans MT"/>
              <w:sz w:val="16"/>
              <w:szCs w:val="14"/>
            </w:rPr>
          </w:pPr>
        </w:p>
      </w:tc>
      <w:tc>
        <w:tcPr>
          <w:tcW w:w="653" w:type="dxa"/>
        </w:tcPr>
        <w:p w14:paraId="69DF19C4" w14:textId="77777777" w:rsidR="00665FA8" w:rsidRPr="009D64D6" w:rsidRDefault="00665FA8" w:rsidP="00665FA8">
          <w:pPr>
            <w:rPr>
              <w:rFonts w:ascii="Gill Sans MT" w:hAnsi="Gill Sans MT"/>
              <w:sz w:val="16"/>
              <w:szCs w:val="14"/>
            </w:rPr>
          </w:pPr>
        </w:p>
      </w:tc>
      <w:tc>
        <w:tcPr>
          <w:tcW w:w="4463" w:type="dxa"/>
        </w:tcPr>
        <w:p w14:paraId="2EEC6FC3" w14:textId="77777777" w:rsidR="00665FA8" w:rsidRDefault="00665FA8" w:rsidP="00665FA8">
          <w:pPr>
            <w:ind w:left="57"/>
            <w:rPr>
              <w:rFonts w:ascii="Gill Sans MT" w:hAnsi="Gill Sans MT"/>
              <w:sz w:val="14"/>
              <w:szCs w:val="14"/>
            </w:rPr>
          </w:pPr>
          <w:r>
            <w:rPr>
              <w:rFonts w:ascii="Gill Sans MT" w:hAnsi="Gill Sans MT"/>
              <w:sz w:val="14"/>
            </w:rPr>
            <w:t>DIRECTORAAT-GENERAAL TELECOMMUNICATIE EN AUDIOVISUELE COMMUNICATIEDIENSTEN</w:t>
          </w:r>
        </w:p>
        <w:p w14:paraId="3F885379" w14:textId="77777777" w:rsidR="00665FA8" w:rsidRPr="002420CE" w:rsidRDefault="00665FA8" w:rsidP="00665FA8">
          <w:pPr>
            <w:ind w:left="57"/>
            <w:rPr>
              <w:rFonts w:ascii="Gill Sans MT" w:hAnsi="Gill Sans MT"/>
              <w:sz w:val="14"/>
              <w:szCs w:val="14"/>
            </w:rPr>
          </w:pPr>
        </w:p>
      </w:tc>
    </w:tr>
  </w:tbl>
  <w:p w14:paraId="00F95510" w14:textId="77777777" w:rsidR="00665FA8" w:rsidRDefault="00665FA8" w:rsidP="00665FA8">
    <w:pPr>
      <w:pStyle w:val="Header"/>
      <w:tabs>
        <w:tab w:val="clear" w:pos="4252"/>
        <w:tab w:val="clear" w:pos="8504"/>
        <w:tab w:val="left" w:pos="954"/>
      </w:tabs>
    </w:pPr>
  </w:p>
  <w:p w14:paraId="26D2C89C" w14:textId="77777777" w:rsidR="00665FA8" w:rsidRDefault="00665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F2D"/>
    <w:multiLevelType w:val="hybridMultilevel"/>
    <w:tmpl w:val="49B635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9310F"/>
    <w:multiLevelType w:val="hybridMultilevel"/>
    <w:tmpl w:val="E9944F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847837"/>
    <w:multiLevelType w:val="hybridMultilevel"/>
    <w:tmpl w:val="48623F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35464"/>
    <w:multiLevelType w:val="hybridMultilevel"/>
    <w:tmpl w:val="AB208482"/>
    <w:lvl w:ilvl="0" w:tplc="E228A1A8">
      <w:start w:val="2"/>
      <w:numFmt w:val="decimal"/>
      <w:lvlText w:val="(%1)"/>
      <w:lvlJc w:val="left"/>
      <w:pPr>
        <w:ind w:left="112" w:hanging="399"/>
      </w:pPr>
      <w:rPr>
        <w:rFonts w:ascii="Tahoma" w:eastAsia="Tahoma" w:hAnsi="Tahoma" w:hint="default"/>
        <w:w w:val="99"/>
        <w:sz w:val="24"/>
        <w:szCs w:val="24"/>
      </w:rPr>
    </w:lvl>
    <w:lvl w:ilvl="1" w:tplc="2E6E9DBA">
      <w:start w:val="1"/>
      <w:numFmt w:val="bullet"/>
      <w:lvlText w:val="•"/>
      <w:lvlJc w:val="left"/>
      <w:pPr>
        <w:ind w:left="1124" w:hanging="399"/>
      </w:pPr>
      <w:rPr>
        <w:rFonts w:hint="default"/>
      </w:rPr>
    </w:lvl>
    <w:lvl w:ilvl="2" w:tplc="69E4E0C0">
      <w:start w:val="1"/>
      <w:numFmt w:val="bullet"/>
      <w:lvlText w:val="•"/>
      <w:lvlJc w:val="left"/>
      <w:pPr>
        <w:ind w:left="2135" w:hanging="399"/>
      </w:pPr>
      <w:rPr>
        <w:rFonts w:hint="default"/>
      </w:rPr>
    </w:lvl>
    <w:lvl w:ilvl="3" w:tplc="A3B85A20">
      <w:start w:val="1"/>
      <w:numFmt w:val="bullet"/>
      <w:lvlText w:val="•"/>
      <w:lvlJc w:val="left"/>
      <w:pPr>
        <w:ind w:left="3146" w:hanging="399"/>
      </w:pPr>
      <w:rPr>
        <w:rFonts w:hint="default"/>
      </w:rPr>
    </w:lvl>
    <w:lvl w:ilvl="4" w:tplc="0C383FF4">
      <w:start w:val="1"/>
      <w:numFmt w:val="bullet"/>
      <w:lvlText w:val="•"/>
      <w:lvlJc w:val="left"/>
      <w:pPr>
        <w:ind w:left="4158" w:hanging="399"/>
      </w:pPr>
      <w:rPr>
        <w:rFonts w:hint="default"/>
      </w:rPr>
    </w:lvl>
    <w:lvl w:ilvl="5" w:tplc="E22437EA">
      <w:start w:val="1"/>
      <w:numFmt w:val="bullet"/>
      <w:lvlText w:val="•"/>
      <w:lvlJc w:val="left"/>
      <w:pPr>
        <w:ind w:left="5169" w:hanging="399"/>
      </w:pPr>
      <w:rPr>
        <w:rFonts w:hint="default"/>
      </w:rPr>
    </w:lvl>
    <w:lvl w:ilvl="6" w:tplc="6F1E44FE">
      <w:start w:val="1"/>
      <w:numFmt w:val="bullet"/>
      <w:lvlText w:val="•"/>
      <w:lvlJc w:val="left"/>
      <w:pPr>
        <w:ind w:left="6180" w:hanging="399"/>
      </w:pPr>
      <w:rPr>
        <w:rFonts w:hint="default"/>
      </w:rPr>
    </w:lvl>
    <w:lvl w:ilvl="7" w:tplc="0FFED886">
      <w:start w:val="1"/>
      <w:numFmt w:val="bullet"/>
      <w:lvlText w:val="•"/>
      <w:lvlJc w:val="left"/>
      <w:pPr>
        <w:ind w:left="7192" w:hanging="399"/>
      </w:pPr>
      <w:rPr>
        <w:rFonts w:hint="default"/>
      </w:rPr>
    </w:lvl>
    <w:lvl w:ilvl="8" w:tplc="290C18DE">
      <w:start w:val="1"/>
      <w:numFmt w:val="bullet"/>
      <w:lvlText w:val="•"/>
      <w:lvlJc w:val="left"/>
      <w:pPr>
        <w:ind w:left="8203" w:hanging="399"/>
      </w:pPr>
      <w:rPr>
        <w:rFonts w:hint="default"/>
      </w:rPr>
    </w:lvl>
  </w:abstractNum>
  <w:abstractNum w:abstractNumId="4" w15:restartNumberingAfterBreak="0">
    <w:nsid w:val="12834F27"/>
    <w:multiLevelType w:val="hybridMultilevel"/>
    <w:tmpl w:val="0108DC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B945DD"/>
    <w:multiLevelType w:val="hybridMultilevel"/>
    <w:tmpl w:val="0AB4E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545129"/>
    <w:multiLevelType w:val="hybridMultilevel"/>
    <w:tmpl w:val="7B7474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D816EB"/>
    <w:multiLevelType w:val="hybridMultilevel"/>
    <w:tmpl w:val="62D4C7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2922F8"/>
    <w:multiLevelType w:val="hybridMultilevel"/>
    <w:tmpl w:val="4EA8125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164391"/>
    <w:multiLevelType w:val="hybridMultilevel"/>
    <w:tmpl w:val="0616F0D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F31D0D"/>
    <w:multiLevelType w:val="hybridMultilevel"/>
    <w:tmpl w:val="66F401CC"/>
    <w:lvl w:ilvl="0" w:tplc="F6E0AC24">
      <w:start w:val="1"/>
      <w:numFmt w:val="lowerLetter"/>
      <w:lvlText w:val="%1)"/>
      <w:lvlJc w:val="left"/>
      <w:pPr>
        <w:ind w:left="36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A264BE"/>
    <w:multiLevelType w:val="hybridMultilevel"/>
    <w:tmpl w:val="985ED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467DE7"/>
    <w:multiLevelType w:val="hybridMultilevel"/>
    <w:tmpl w:val="7972A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866537"/>
    <w:multiLevelType w:val="hybridMultilevel"/>
    <w:tmpl w:val="C5BE8C3E"/>
    <w:lvl w:ilvl="0" w:tplc="5FC8E7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A9B5083"/>
    <w:multiLevelType w:val="hybridMultilevel"/>
    <w:tmpl w:val="C7208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B003E2"/>
    <w:multiLevelType w:val="multilevel"/>
    <w:tmpl w:val="5A6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684156"/>
    <w:multiLevelType w:val="hybridMultilevel"/>
    <w:tmpl w:val="08062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B878F7"/>
    <w:multiLevelType w:val="hybridMultilevel"/>
    <w:tmpl w:val="CDC0E0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017717C"/>
    <w:multiLevelType w:val="hybridMultilevel"/>
    <w:tmpl w:val="57EEDE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ED68F0"/>
    <w:multiLevelType w:val="hybridMultilevel"/>
    <w:tmpl w:val="232A6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5F7906"/>
    <w:multiLevelType w:val="hybridMultilevel"/>
    <w:tmpl w:val="6E96F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E34B2A"/>
    <w:multiLevelType w:val="hybridMultilevel"/>
    <w:tmpl w:val="2E085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774221"/>
    <w:multiLevelType w:val="hybridMultilevel"/>
    <w:tmpl w:val="92847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EC14E5"/>
    <w:multiLevelType w:val="hybridMultilevel"/>
    <w:tmpl w:val="9600FA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7E4A0C"/>
    <w:multiLevelType w:val="hybridMultilevel"/>
    <w:tmpl w:val="FB4AF70E"/>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num w:numId="1" w16cid:durableId="1290210782">
    <w:abstractNumId w:val="22"/>
  </w:num>
  <w:num w:numId="2" w16cid:durableId="91706140">
    <w:abstractNumId w:val="24"/>
  </w:num>
  <w:num w:numId="3" w16cid:durableId="1071655231">
    <w:abstractNumId w:val="7"/>
  </w:num>
  <w:num w:numId="4" w16cid:durableId="294415454">
    <w:abstractNumId w:val="16"/>
  </w:num>
  <w:num w:numId="5" w16cid:durableId="212549214">
    <w:abstractNumId w:val="1"/>
  </w:num>
  <w:num w:numId="6" w16cid:durableId="385833066">
    <w:abstractNumId w:val="20"/>
  </w:num>
  <w:num w:numId="7" w16cid:durableId="1670720097">
    <w:abstractNumId w:val="12"/>
  </w:num>
  <w:num w:numId="8" w16cid:durableId="359864018">
    <w:abstractNumId w:val="21"/>
  </w:num>
  <w:num w:numId="9" w16cid:durableId="458844833">
    <w:abstractNumId w:val="5"/>
  </w:num>
  <w:num w:numId="10" w16cid:durableId="279075282">
    <w:abstractNumId w:val="9"/>
  </w:num>
  <w:num w:numId="11" w16cid:durableId="981735697">
    <w:abstractNumId w:val="15"/>
  </w:num>
  <w:num w:numId="12" w16cid:durableId="2116319727">
    <w:abstractNumId w:val="13"/>
  </w:num>
  <w:num w:numId="13" w16cid:durableId="678704063">
    <w:abstractNumId w:val="6"/>
  </w:num>
  <w:num w:numId="14" w16cid:durableId="330110022">
    <w:abstractNumId w:val="18"/>
  </w:num>
  <w:num w:numId="15" w16cid:durableId="2072271055">
    <w:abstractNumId w:val="3"/>
  </w:num>
  <w:num w:numId="16" w16cid:durableId="1418861843">
    <w:abstractNumId w:val="23"/>
  </w:num>
  <w:num w:numId="17" w16cid:durableId="397754462">
    <w:abstractNumId w:val="14"/>
  </w:num>
  <w:num w:numId="18" w16cid:durableId="1738167018">
    <w:abstractNumId w:val="11"/>
  </w:num>
  <w:num w:numId="19" w16cid:durableId="1619986688">
    <w:abstractNumId w:val="10"/>
  </w:num>
  <w:num w:numId="20" w16cid:durableId="2015111680">
    <w:abstractNumId w:val="8"/>
  </w:num>
  <w:num w:numId="21" w16cid:durableId="64107085">
    <w:abstractNumId w:val="0"/>
  </w:num>
  <w:num w:numId="22" w16cid:durableId="322320527">
    <w:abstractNumId w:val="2"/>
  </w:num>
  <w:num w:numId="23" w16cid:durableId="975178802">
    <w:abstractNumId w:val="4"/>
  </w:num>
  <w:num w:numId="24" w16cid:durableId="59518484">
    <w:abstractNumId w:val="17"/>
  </w:num>
  <w:num w:numId="25" w16cid:durableId="1762604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FC"/>
    <w:rsid w:val="00001A25"/>
    <w:rsid w:val="00012F45"/>
    <w:rsid w:val="00014A25"/>
    <w:rsid w:val="0002092D"/>
    <w:rsid w:val="0004013C"/>
    <w:rsid w:val="00060752"/>
    <w:rsid w:val="0006458E"/>
    <w:rsid w:val="000710F3"/>
    <w:rsid w:val="000878F2"/>
    <w:rsid w:val="00087CD9"/>
    <w:rsid w:val="00087D73"/>
    <w:rsid w:val="00090F6A"/>
    <w:rsid w:val="000953F6"/>
    <w:rsid w:val="000A3769"/>
    <w:rsid w:val="000A742F"/>
    <w:rsid w:val="000A7510"/>
    <w:rsid w:val="000B28E0"/>
    <w:rsid w:val="000C5B41"/>
    <w:rsid w:val="000E6F9C"/>
    <w:rsid w:val="000F4F41"/>
    <w:rsid w:val="000F6A9F"/>
    <w:rsid w:val="001050E2"/>
    <w:rsid w:val="00111AF9"/>
    <w:rsid w:val="0011282B"/>
    <w:rsid w:val="00114542"/>
    <w:rsid w:val="00114F31"/>
    <w:rsid w:val="00115DA7"/>
    <w:rsid w:val="00117365"/>
    <w:rsid w:val="00124628"/>
    <w:rsid w:val="00135B44"/>
    <w:rsid w:val="0014170A"/>
    <w:rsid w:val="00141EE8"/>
    <w:rsid w:val="00154C68"/>
    <w:rsid w:val="00155D14"/>
    <w:rsid w:val="00157776"/>
    <w:rsid w:val="00161163"/>
    <w:rsid w:val="001765D2"/>
    <w:rsid w:val="0019059B"/>
    <w:rsid w:val="001924E4"/>
    <w:rsid w:val="001A159F"/>
    <w:rsid w:val="001A52DF"/>
    <w:rsid w:val="001A5DF2"/>
    <w:rsid w:val="001B4698"/>
    <w:rsid w:val="001C338C"/>
    <w:rsid w:val="001D3755"/>
    <w:rsid w:val="001D4CB2"/>
    <w:rsid w:val="001D63F2"/>
    <w:rsid w:val="001D72C8"/>
    <w:rsid w:val="001E4D14"/>
    <w:rsid w:val="001E4D78"/>
    <w:rsid w:val="002025B5"/>
    <w:rsid w:val="00213E5A"/>
    <w:rsid w:val="00216CBB"/>
    <w:rsid w:val="00221B1D"/>
    <w:rsid w:val="00241A88"/>
    <w:rsid w:val="00247271"/>
    <w:rsid w:val="00254ABF"/>
    <w:rsid w:val="00267631"/>
    <w:rsid w:val="00272C54"/>
    <w:rsid w:val="002732E0"/>
    <w:rsid w:val="00284574"/>
    <w:rsid w:val="0029364A"/>
    <w:rsid w:val="002A214F"/>
    <w:rsid w:val="002B2ED7"/>
    <w:rsid w:val="002B49CF"/>
    <w:rsid w:val="002C4646"/>
    <w:rsid w:val="002D365E"/>
    <w:rsid w:val="002E2120"/>
    <w:rsid w:val="002F25B0"/>
    <w:rsid w:val="002F5152"/>
    <w:rsid w:val="0030271B"/>
    <w:rsid w:val="00303599"/>
    <w:rsid w:val="00317BEB"/>
    <w:rsid w:val="00327211"/>
    <w:rsid w:val="003353DF"/>
    <w:rsid w:val="00353E5E"/>
    <w:rsid w:val="003579F3"/>
    <w:rsid w:val="00361F8E"/>
    <w:rsid w:val="003623BF"/>
    <w:rsid w:val="00367DEB"/>
    <w:rsid w:val="00377289"/>
    <w:rsid w:val="00397B1A"/>
    <w:rsid w:val="00397C93"/>
    <w:rsid w:val="003A2763"/>
    <w:rsid w:val="003A468A"/>
    <w:rsid w:val="003A6F20"/>
    <w:rsid w:val="003B1711"/>
    <w:rsid w:val="003B6E5B"/>
    <w:rsid w:val="003D30B8"/>
    <w:rsid w:val="00412AF7"/>
    <w:rsid w:val="00416655"/>
    <w:rsid w:val="00444AAD"/>
    <w:rsid w:val="00446862"/>
    <w:rsid w:val="004544CB"/>
    <w:rsid w:val="00464DEC"/>
    <w:rsid w:val="00470472"/>
    <w:rsid w:val="004742CE"/>
    <w:rsid w:val="004810F0"/>
    <w:rsid w:val="00481430"/>
    <w:rsid w:val="00482087"/>
    <w:rsid w:val="004851CC"/>
    <w:rsid w:val="00491EF9"/>
    <w:rsid w:val="00494050"/>
    <w:rsid w:val="004A0EC8"/>
    <w:rsid w:val="004A1B93"/>
    <w:rsid w:val="004A27CE"/>
    <w:rsid w:val="004A5A83"/>
    <w:rsid w:val="004A67D9"/>
    <w:rsid w:val="004B14A3"/>
    <w:rsid w:val="004B43EE"/>
    <w:rsid w:val="004B4CAF"/>
    <w:rsid w:val="004D313F"/>
    <w:rsid w:val="004E2460"/>
    <w:rsid w:val="004E4470"/>
    <w:rsid w:val="004E4982"/>
    <w:rsid w:val="004F2CC2"/>
    <w:rsid w:val="005024B9"/>
    <w:rsid w:val="00516456"/>
    <w:rsid w:val="00534892"/>
    <w:rsid w:val="00541747"/>
    <w:rsid w:val="005435F2"/>
    <w:rsid w:val="0054450D"/>
    <w:rsid w:val="005578F4"/>
    <w:rsid w:val="00560D6F"/>
    <w:rsid w:val="00574CF7"/>
    <w:rsid w:val="005753B8"/>
    <w:rsid w:val="00576D01"/>
    <w:rsid w:val="0059011D"/>
    <w:rsid w:val="005928BE"/>
    <w:rsid w:val="005A7555"/>
    <w:rsid w:val="005C717D"/>
    <w:rsid w:val="005C7465"/>
    <w:rsid w:val="005D49E2"/>
    <w:rsid w:val="005D5080"/>
    <w:rsid w:val="005E1821"/>
    <w:rsid w:val="005E1BBD"/>
    <w:rsid w:val="005E5219"/>
    <w:rsid w:val="005F046E"/>
    <w:rsid w:val="005F6416"/>
    <w:rsid w:val="006053A6"/>
    <w:rsid w:val="0061085E"/>
    <w:rsid w:val="006242AB"/>
    <w:rsid w:val="00646692"/>
    <w:rsid w:val="00646EFA"/>
    <w:rsid w:val="00652759"/>
    <w:rsid w:val="00654EA5"/>
    <w:rsid w:val="0065753F"/>
    <w:rsid w:val="006612DF"/>
    <w:rsid w:val="00665345"/>
    <w:rsid w:val="00665FA8"/>
    <w:rsid w:val="00693F87"/>
    <w:rsid w:val="006A4615"/>
    <w:rsid w:val="006B1338"/>
    <w:rsid w:val="006B2082"/>
    <w:rsid w:val="006B79D4"/>
    <w:rsid w:val="006C7CEA"/>
    <w:rsid w:val="006D551C"/>
    <w:rsid w:val="006E1C86"/>
    <w:rsid w:val="006E4A37"/>
    <w:rsid w:val="006E6453"/>
    <w:rsid w:val="006F0CD5"/>
    <w:rsid w:val="0070049A"/>
    <w:rsid w:val="00735F99"/>
    <w:rsid w:val="00751021"/>
    <w:rsid w:val="007560E5"/>
    <w:rsid w:val="00762BCC"/>
    <w:rsid w:val="00766738"/>
    <w:rsid w:val="007736D7"/>
    <w:rsid w:val="00776EC2"/>
    <w:rsid w:val="0079398A"/>
    <w:rsid w:val="00794819"/>
    <w:rsid w:val="00796365"/>
    <w:rsid w:val="007A17D6"/>
    <w:rsid w:val="007A511D"/>
    <w:rsid w:val="007A7D3C"/>
    <w:rsid w:val="007B2A5D"/>
    <w:rsid w:val="007C2846"/>
    <w:rsid w:val="007C4D2D"/>
    <w:rsid w:val="007E2B08"/>
    <w:rsid w:val="007E58F3"/>
    <w:rsid w:val="007F62EB"/>
    <w:rsid w:val="00801232"/>
    <w:rsid w:val="00805B77"/>
    <w:rsid w:val="00810C8B"/>
    <w:rsid w:val="008122EA"/>
    <w:rsid w:val="008148C7"/>
    <w:rsid w:val="00814FA5"/>
    <w:rsid w:val="008160B3"/>
    <w:rsid w:val="008166D0"/>
    <w:rsid w:val="008175F3"/>
    <w:rsid w:val="00830B70"/>
    <w:rsid w:val="008414E0"/>
    <w:rsid w:val="00851702"/>
    <w:rsid w:val="008517E9"/>
    <w:rsid w:val="008523CA"/>
    <w:rsid w:val="008579F3"/>
    <w:rsid w:val="00881147"/>
    <w:rsid w:val="00884D76"/>
    <w:rsid w:val="00887CFC"/>
    <w:rsid w:val="008923E3"/>
    <w:rsid w:val="0089567D"/>
    <w:rsid w:val="00895D50"/>
    <w:rsid w:val="008967FC"/>
    <w:rsid w:val="0089721C"/>
    <w:rsid w:val="008C23E6"/>
    <w:rsid w:val="008C3FB1"/>
    <w:rsid w:val="008C3FD4"/>
    <w:rsid w:val="008D07A6"/>
    <w:rsid w:val="008D5517"/>
    <w:rsid w:val="008D7285"/>
    <w:rsid w:val="008E426C"/>
    <w:rsid w:val="008E55A6"/>
    <w:rsid w:val="008E6EB3"/>
    <w:rsid w:val="008F7DB3"/>
    <w:rsid w:val="00900B00"/>
    <w:rsid w:val="00906B6A"/>
    <w:rsid w:val="0091514A"/>
    <w:rsid w:val="0092002C"/>
    <w:rsid w:val="00924C8C"/>
    <w:rsid w:val="00927715"/>
    <w:rsid w:val="009461E5"/>
    <w:rsid w:val="00947038"/>
    <w:rsid w:val="009504F1"/>
    <w:rsid w:val="00951126"/>
    <w:rsid w:val="0095620E"/>
    <w:rsid w:val="00965EA7"/>
    <w:rsid w:val="009808B3"/>
    <w:rsid w:val="0099639A"/>
    <w:rsid w:val="009B080B"/>
    <w:rsid w:val="009B0953"/>
    <w:rsid w:val="009B4CA7"/>
    <w:rsid w:val="009D3754"/>
    <w:rsid w:val="009D4B42"/>
    <w:rsid w:val="009E466D"/>
    <w:rsid w:val="009F77A5"/>
    <w:rsid w:val="00A005B0"/>
    <w:rsid w:val="00A06BFE"/>
    <w:rsid w:val="00A2457F"/>
    <w:rsid w:val="00A25075"/>
    <w:rsid w:val="00A46120"/>
    <w:rsid w:val="00A50B35"/>
    <w:rsid w:val="00A64360"/>
    <w:rsid w:val="00A7305A"/>
    <w:rsid w:val="00A731AB"/>
    <w:rsid w:val="00A754CD"/>
    <w:rsid w:val="00A8133A"/>
    <w:rsid w:val="00A81C7E"/>
    <w:rsid w:val="00A839C2"/>
    <w:rsid w:val="00A83D21"/>
    <w:rsid w:val="00A87FFC"/>
    <w:rsid w:val="00AA54EE"/>
    <w:rsid w:val="00AB052B"/>
    <w:rsid w:val="00AC5615"/>
    <w:rsid w:val="00AD65DF"/>
    <w:rsid w:val="00AE0BFC"/>
    <w:rsid w:val="00AE2097"/>
    <w:rsid w:val="00B12234"/>
    <w:rsid w:val="00B13014"/>
    <w:rsid w:val="00B22F0D"/>
    <w:rsid w:val="00B25460"/>
    <w:rsid w:val="00B3150A"/>
    <w:rsid w:val="00B31E44"/>
    <w:rsid w:val="00B361D9"/>
    <w:rsid w:val="00B37112"/>
    <w:rsid w:val="00B450B9"/>
    <w:rsid w:val="00B51BE8"/>
    <w:rsid w:val="00B6266C"/>
    <w:rsid w:val="00B655FC"/>
    <w:rsid w:val="00B70311"/>
    <w:rsid w:val="00B72801"/>
    <w:rsid w:val="00B746B1"/>
    <w:rsid w:val="00B76EF8"/>
    <w:rsid w:val="00B801D5"/>
    <w:rsid w:val="00B82723"/>
    <w:rsid w:val="00B87192"/>
    <w:rsid w:val="00B93703"/>
    <w:rsid w:val="00B9565D"/>
    <w:rsid w:val="00B972C1"/>
    <w:rsid w:val="00BB035D"/>
    <w:rsid w:val="00BB07D7"/>
    <w:rsid w:val="00BB7336"/>
    <w:rsid w:val="00BB7F6D"/>
    <w:rsid w:val="00BC589B"/>
    <w:rsid w:val="00BD3D86"/>
    <w:rsid w:val="00BD6AF1"/>
    <w:rsid w:val="00BE1321"/>
    <w:rsid w:val="00BE5C76"/>
    <w:rsid w:val="00BF127A"/>
    <w:rsid w:val="00BF5685"/>
    <w:rsid w:val="00BF595F"/>
    <w:rsid w:val="00C00B60"/>
    <w:rsid w:val="00C05AEF"/>
    <w:rsid w:val="00C14D1C"/>
    <w:rsid w:val="00C23106"/>
    <w:rsid w:val="00C24226"/>
    <w:rsid w:val="00C2486A"/>
    <w:rsid w:val="00C40016"/>
    <w:rsid w:val="00C410D4"/>
    <w:rsid w:val="00C64E92"/>
    <w:rsid w:val="00C71AE7"/>
    <w:rsid w:val="00C8760B"/>
    <w:rsid w:val="00C87A52"/>
    <w:rsid w:val="00C94CF9"/>
    <w:rsid w:val="00CA148B"/>
    <w:rsid w:val="00CA4655"/>
    <w:rsid w:val="00CC0DB0"/>
    <w:rsid w:val="00CC1A9A"/>
    <w:rsid w:val="00CC3924"/>
    <w:rsid w:val="00CC3EF6"/>
    <w:rsid w:val="00CE3058"/>
    <w:rsid w:val="00CE4F01"/>
    <w:rsid w:val="00CE58C9"/>
    <w:rsid w:val="00CF6C84"/>
    <w:rsid w:val="00D004D6"/>
    <w:rsid w:val="00D00E68"/>
    <w:rsid w:val="00D10A46"/>
    <w:rsid w:val="00D15643"/>
    <w:rsid w:val="00D15DCA"/>
    <w:rsid w:val="00D22701"/>
    <w:rsid w:val="00D22728"/>
    <w:rsid w:val="00D260DC"/>
    <w:rsid w:val="00D26689"/>
    <w:rsid w:val="00D2729A"/>
    <w:rsid w:val="00D430E8"/>
    <w:rsid w:val="00D533A9"/>
    <w:rsid w:val="00D60EA9"/>
    <w:rsid w:val="00D639C0"/>
    <w:rsid w:val="00D70198"/>
    <w:rsid w:val="00D74266"/>
    <w:rsid w:val="00D80EB0"/>
    <w:rsid w:val="00D82583"/>
    <w:rsid w:val="00D83518"/>
    <w:rsid w:val="00D83C45"/>
    <w:rsid w:val="00D84C51"/>
    <w:rsid w:val="00DA2692"/>
    <w:rsid w:val="00DB7EDF"/>
    <w:rsid w:val="00DC61E4"/>
    <w:rsid w:val="00DD0A72"/>
    <w:rsid w:val="00DD401C"/>
    <w:rsid w:val="00DE5401"/>
    <w:rsid w:val="00DE61B6"/>
    <w:rsid w:val="00DF0D94"/>
    <w:rsid w:val="00DF60F6"/>
    <w:rsid w:val="00E027DA"/>
    <w:rsid w:val="00E04F4E"/>
    <w:rsid w:val="00E11C83"/>
    <w:rsid w:val="00E1741C"/>
    <w:rsid w:val="00E20CD9"/>
    <w:rsid w:val="00E20E4A"/>
    <w:rsid w:val="00E4230D"/>
    <w:rsid w:val="00E47B17"/>
    <w:rsid w:val="00E500B5"/>
    <w:rsid w:val="00E5462C"/>
    <w:rsid w:val="00E570CA"/>
    <w:rsid w:val="00E67286"/>
    <w:rsid w:val="00EA16ED"/>
    <w:rsid w:val="00EA6B81"/>
    <w:rsid w:val="00EB2A27"/>
    <w:rsid w:val="00EC0C11"/>
    <w:rsid w:val="00EC41B0"/>
    <w:rsid w:val="00EC4CBF"/>
    <w:rsid w:val="00ED3F17"/>
    <w:rsid w:val="00EE138E"/>
    <w:rsid w:val="00EE306F"/>
    <w:rsid w:val="00EE30F4"/>
    <w:rsid w:val="00EE4704"/>
    <w:rsid w:val="00EE4915"/>
    <w:rsid w:val="00EF2DD0"/>
    <w:rsid w:val="00EF3F95"/>
    <w:rsid w:val="00F002DF"/>
    <w:rsid w:val="00F07B51"/>
    <w:rsid w:val="00F2452F"/>
    <w:rsid w:val="00F35874"/>
    <w:rsid w:val="00F41153"/>
    <w:rsid w:val="00F5331B"/>
    <w:rsid w:val="00F63CA4"/>
    <w:rsid w:val="00F63F5B"/>
    <w:rsid w:val="00F661F7"/>
    <w:rsid w:val="00F67865"/>
    <w:rsid w:val="00F70228"/>
    <w:rsid w:val="00F7087C"/>
    <w:rsid w:val="00F7339F"/>
    <w:rsid w:val="00F74F1A"/>
    <w:rsid w:val="00F75B35"/>
    <w:rsid w:val="00F84CE1"/>
    <w:rsid w:val="00F91DE8"/>
    <w:rsid w:val="00F94203"/>
    <w:rsid w:val="00F94EDA"/>
    <w:rsid w:val="00FB09D6"/>
    <w:rsid w:val="00FB18BE"/>
    <w:rsid w:val="00FB2916"/>
    <w:rsid w:val="00FC0FB2"/>
    <w:rsid w:val="00FC29ED"/>
    <w:rsid w:val="00FE7B47"/>
    <w:rsid w:val="00FF04B6"/>
    <w:rsid w:val="00FF4C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B3F4"/>
  <w15:docId w15:val="{A2A9CA48-7423-4602-82E8-A9429404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3EE"/>
  </w:style>
  <w:style w:type="paragraph" w:styleId="Heading3">
    <w:name w:val="heading 3"/>
    <w:basedOn w:val="Normal"/>
    <w:next w:val="Normal"/>
    <w:link w:val="Heading3Char"/>
    <w:uiPriority w:val="9"/>
    <w:semiHidden/>
    <w:unhideWhenUsed/>
    <w:qFormat/>
    <w:rsid w:val="00996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FFC"/>
    <w:rPr>
      <w:color w:val="0000FF" w:themeColor="hyperlink"/>
      <w:u w:val="single"/>
    </w:rPr>
  </w:style>
  <w:style w:type="character" w:styleId="CommentReference">
    <w:name w:val="annotation reference"/>
    <w:basedOn w:val="DefaultParagraphFont"/>
    <w:uiPriority w:val="99"/>
    <w:semiHidden/>
    <w:unhideWhenUsed/>
    <w:rsid w:val="00A25075"/>
    <w:rPr>
      <w:sz w:val="16"/>
      <w:szCs w:val="16"/>
    </w:rPr>
  </w:style>
  <w:style w:type="paragraph" w:styleId="CommentText">
    <w:name w:val="annotation text"/>
    <w:basedOn w:val="Normal"/>
    <w:link w:val="CommentTextChar"/>
    <w:uiPriority w:val="99"/>
    <w:unhideWhenUsed/>
    <w:rsid w:val="00A25075"/>
    <w:pPr>
      <w:spacing w:line="240" w:lineRule="auto"/>
    </w:pPr>
    <w:rPr>
      <w:sz w:val="20"/>
      <w:szCs w:val="20"/>
    </w:rPr>
  </w:style>
  <w:style w:type="character" w:customStyle="1" w:styleId="CommentTextChar">
    <w:name w:val="Comment Text Char"/>
    <w:basedOn w:val="DefaultParagraphFont"/>
    <w:link w:val="CommentText"/>
    <w:uiPriority w:val="99"/>
    <w:rsid w:val="00A25075"/>
    <w:rPr>
      <w:sz w:val="20"/>
      <w:szCs w:val="20"/>
    </w:rPr>
  </w:style>
  <w:style w:type="paragraph" w:styleId="CommentSubject">
    <w:name w:val="annotation subject"/>
    <w:basedOn w:val="CommentText"/>
    <w:next w:val="CommentText"/>
    <w:link w:val="CommentSubjectChar"/>
    <w:uiPriority w:val="99"/>
    <w:semiHidden/>
    <w:unhideWhenUsed/>
    <w:rsid w:val="00A25075"/>
    <w:rPr>
      <w:b/>
      <w:bCs/>
    </w:rPr>
  </w:style>
  <w:style w:type="character" w:customStyle="1" w:styleId="CommentSubjectChar">
    <w:name w:val="Comment Subject Char"/>
    <w:basedOn w:val="CommentTextChar"/>
    <w:link w:val="CommentSubject"/>
    <w:uiPriority w:val="99"/>
    <w:semiHidden/>
    <w:rsid w:val="00A25075"/>
    <w:rPr>
      <w:b/>
      <w:bCs/>
      <w:sz w:val="20"/>
      <w:szCs w:val="20"/>
    </w:rPr>
  </w:style>
  <w:style w:type="paragraph" w:styleId="BalloonText">
    <w:name w:val="Balloon Text"/>
    <w:basedOn w:val="Normal"/>
    <w:link w:val="BalloonTextChar"/>
    <w:uiPriority w:val="99"/>
    <w:semiHidden/>
    <w:unhideWhenUsed/>
    <w:rsid w:val="00A25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75"/>
    <w:rPr>
      <w:rFonts w:ascii="Segoe UI" w:hAnsi="Segoe UI" w:cs="Segoe UI"/>
      <w:sz w:val="18"/>
      <w:szCs w:val="18"/>
    </w:rPr>
  </w:style>
  <w:style w:type="paragraph" w:styleId="ListParagraph">
    <w:name w:val="List Paragraph"/>
    <w:basedOn w:val="Normal"/>
    <w:uiPriority w:val="34"/>
    <w:qFormat/>
    <w:rsid w:val="00A25075"/>
    <w:pPr>
      <w:ind w:left="720"/>
      <w:contextualSpacing/>
    </w:pPr>
  </w:style>
  <w:style w:type="paragraph" w:styleId="Revision">
    <w:name w:val="Revision"/>
    <w:hidden/>
    <w:uiPriority w:val="99"/>
    <w:semiHidden/>
    <w:rsid w:val="00A754CD"/>
    <w:pPr>
      <w:spacing w:after="0" w:line="240" w:lineRule="auto"/>
    </w:pPr>
  </w:style>
  <w:style w:type="paragraph" w:customStyle="1" w:styleId="subsection">
    <w:name w:val="subsection"/>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sub">
    <w:name w:val="paragraphsub"/>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odyText">
    <w:name w:val="Body Text"/>
    <w:basedOn w:val="Normal"/>
    <w:link w:val="BodyTextChar"/>
    <w:uiPriority w:val="99"/>
    <w:unhideWhenUsed/>
    <w:rsid w:val="00F002DF"/>
    <w:pPr>
      <w:spacing w:after="120"/>
    </w:pPr>
  </w:style>
  <w:style w:type="character" w:customStyle="1" w:styleId="BodyTextChar">
    <w:name w:val="Body Text Char"/>
    <w:basedOn w:val="DefaultParagraphFont"/>
    <w:link w:val="BodyText"/>
    <w:uiPriority w:val="99"/>
    <w:rsid w:val="00F002DF"/>
  </w:style>
  <w:style w:type="paragraph" w:styleId="NormalWeb">
    <w:name w:val="Normal (Web)"/>
    <w:basedOn w:val="Normal"/>
    <w:uiPriority w:val="99"/>
    <w:semiHidden/>
    <w:unhideWhenUsed/>
    <w:rsid w:val="0091514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9639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5FA8"/>
    <w:pPr>
      <w:tabs>
        <w:tab w:val="center" w:pos="4252"/>
        <w:tab w:val="right" w:pos="8504"/>
      </w:tabs>
      <w:spacing w:after="0" w:line="240" w:lineRule="auto"/>
    </w:pPr>
  </w:style>
  <w:style w:type="character" w:customStyle="1" w:styleId="HeaderChar">
    <w:name w:val="Header Char"/>
    <w:basedOn w:val="DefaultParagraphFont"/>
    <w:link w:val="Header"/>
    <w:uiPriority w:val="99"/>
    <w:rsid w:val="00665FA8"/>
  </w:style>
  <w:style w:type="paragraph" w:styleId="Footer">
    <w:name w:val="footer"/>
    <w:basedOn w:val="Normal"/>
    <w:link w:val="FooterChar"/>
    <w:uiPriority w:val="99"/>
    <w:unhideWhenUsed/>
    <w:rsid w:val="00665FA8"/>
    <w:pPr>
      <w:tabs>
        <w:tab w:val="center" w:pos="4252"/>
        <w:tab w:val="right" w:pos="8504"/>
      </w:tabs>
      <w:spacing w:after="0" w:line="240" w:lineRule="auto"/>
    </w:pPr>
  </w:style>
  <w:style w:type="character" w:customStyle="1" w:styleId="FooterChar">
    <w:name w:val="Footer Char"/>
    <w:basedOn w:val="DefaultParagraphFont"/>
    <w:link w:val="Footer"/>
    <w:uiPriority w:val="99"/>
    <w:rsid w:val="0066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9060">
      <w:bodyDiv w:val="1"/>
      <w:marLeft w:val="0"/>
      <w:marRight w:val="0"/>
      <w:marTop w:val="0"/>
      <w:marBottom w:val="0"/>
      <w:divBdr>
        <w:top w:val="none" w:sz="0" w:space="0" w:color="auto"/>
        <w:left w:val="none" w:sz="0" w:space="0" w:color="auto"/>
        <w:bottom w:val="none" w:sz="0" w:space="0" w:color="auto"/>
        <w:right w:val="none" w:sz="0" w:space="0" w:color="auto"/>
      </w:divBdr>
    </w:div>
    <w:div w:id="225069081">
      <w:bodyDiv w:val="1"/>
      <w:marLeft w:val="0"/>
      <w:marRight w:val="0"/>
      <w:marTop w:val="0"/>
      <w:marBottom w:val="0"/>
      <w:divBdr>
        <w:top w:val="none" w:sz="0" w:space="0" w:color="auto"/>
        <w:left w:val="none" w:sz="0" w:space="0" w:color="auto"/>
        <w:bottom w:val="none" w:sz="0" w:space="0" w:color="auto"/>
        <w:right w:val="none" w:sz="0" w:space="0" w:color="auto"/>
      </w:divBdr>
    </w:div>
    <w:div w:id="938562805">
      <w:bodyDiv w:val="1"/>
      <w:marLeft w:val="0"/>
      <w:marRight w:val="0"/>
      <w:marTop w:val="0"/>
      <w:marBottom w:val="0"/>
      <w:divBdr>
        <w:top w:val="none" w:sz="0" w:space="0" w:color="auto"/>
        <w:left w:val="none" w:sz="0" w:space="0" w:color="auto"/>
        <w:bottom w:val="none" w:sz="0" w:space="0" w:color="auto"/>
        <w:right w:val="none" w:sz="0" w:space="0" w:color="auto"/>
      </w:divBdr>
      <w:divsChild>
        <w:div w:id="1956984945">
          <w:marLeft w:val="0"/>
          <w:marRight w:val="0"/>
          <w:marTop w:val="0"/>
          <w:marBottom w:val="0"/>
          <w:divBdr>
            <w:top w:val="none" w:sz="0" w:space="0" w:color="auto"/>
            <w:left w:val="none" w:sz="0" w:space="0" w:color="auto"/>
            <w:bottom w:val="none" w:sz="0" w:space="0" w:color="auto"/>
            <w:right w:val="none" w:sz="0" w:space="0" w:color="auto"/>
          </w:divBdr>
        </w:div>
        <w:div w:id="1693143635">
          <w:marLeft w:val="0"/>
          <w:marRight w:val="0"/>
          <w:marTop w:val="0"/>
          <w:marBottom w:val="0"/>
          <w:divBdr>
            <w:top w:val="none" w:sz="0" w:space="0" w:color="auto"/>
            <w:left w:val="none" w:sz="0" w:space="0" w:color="auto"/>
            <w:bottom w:val="none" w:sz="0" w:space="0" w:color="auto"/>
            <w:right w:val="none" w:sz="0" w:space="0" w:color="auto"/>
          </w:divBdr>
        </w:div>
        <w:div w:id="1233195958">
          <w:marLeft w:val="0"/>
          <w:marRight w:val="0"/>
          <w:marTop w:val="0"/>
          <w:marBottom w:val="0"/>
          <w:divBdr>
            <w:top w:val="none" w:sz="0" w:space="0" w:color="auto"/>
            <w:left w:val="none" w:sz="0" w:space="0" w:color="auto"/>
            <w:bottom w:val="none" w:sz="0" w:space="0" w:color="auto"/>
            <w:right w:val="none" w:sz="0" w:space="0" w:color="auto"/>
          </w:divBdr>
        </w:div>
        <w:div w:id="1103455507">
          <w:marLeft w:val="0"/>
          <w:marRight w:val="0"/>
          <w:marTop w:val="0"/>
          <w:marBottom w:val="0"/>
          <w:divBdr>
            <w:top w:val="none" w:sz="0" w:space="0" w:color="auto"/>
            <w:left w:val="none" w:sz="0" w:space="0" w:color="auto"/>
            <w:bottom w:val="none" w:sz="0" w:space="0" w:color="auto"/>
            <w:right w:val="none" w:sz="0" w:space="0" w:color="auto"/>
          </w:divBdr>
        </w:div>
        <w:div w:id="631522108">
          <w:marLeft w:val="0"/>
          <w:marRight w:val="0"/>
          <w:marTop w:val="0"/>
          <w:marBottom w:val="0"/>
          <w:divBdr>
            <w:top w:val="none" w:sz="0" w:space="0" w:color="auto"/>
            <w:left w:val="none" w:sz="0" w:space="0" w:color="auto"/>
            <w:bottom w:val="none" w:sz="0" w:space="0" w:color="auto"/>
            <w:right w:val="none" w:sz="0" w:space="0" w:color="auto"/>
          </w:divBdr>
        </w:div>
        <w:div w:id="1867255220">
          <w:marLeft w:val="0"/>
          <w:marRight w:val="0"/>
          <w:marTop w:val="0"/>
          <w:marBottom w:val="0"/>
          <w:divBdr>
            <w:top w:val="none" w:sz="0" w:space="0" w:color="auto"/>
            <w:left w:val="none" w:sz="0" w:space="0" w:color="auto"/>
            <w:bottom w:val="none" w:sz="0" w:space="0" w:color="auto"/>
            <w:right w:val="none" w:sz="0" w:space="0" w:color="auto"/>
          </w:divBdr>
        </w:div>
        <w:div w:id="1155606364">
          <w:marLeft w:val="0"/>
          <w:marRight w:val="0"/>
          <w:marTop w:val="0"/>
          <w:marBottom w:val="0"/>
          <w:divBdr>
            <w:top w:val="none" w:sz="0" w:space="0" w:color="auto"/>
            <w:left w:val="none" w:sz="0" w:space="0" w:color="auto"/>
            <w:bottom w:val="none" w:sz="0" w:space="0" w:color="auto"/>
            <w:right w:val="none" w:sz="0" w:space="0" w:color="auto"/>
          </w:divBdr>
        </w:div>
        <w:div w:id="117530715">
          <w:marLeft w:val="0"/>
          <w:marRight w:val="0"/>
          <w:marTop w:val="0"/>
          <w:marBottom w:val="0"/>
          <w:divBdr>
            <w:top w:val="none" w:sz="0" w:space="0" w:color="auto"/>
            <w:left w:val="none" w:sz="0" w:space="0" w:color="auto"/>
            <w:bottom w:val="none" w:sz="0" w:space="0" w:color="auto"/>
            <w:right w:val="none" w:sz="0" w:space="0" w:color="auto"/>
          </w:divBdr>
        </w:div>
      </w:divsChild>
    </w:div>
    <w:div w:id="1736855488">
      <w:bodyDiv w:val="1"/>
      <w:marLeft w:val="0"/>
      <w:marRight w:val="0"/>
      <w:marTop w:val="0"/>
      <w:marBottom w:val="0"/>
      <w:divBdr>
        <w:top w:val="none" w:sz="0" w:space="0" w:color="auto"/>
        <w:left w:val="none" w:sz="0" w:space="0" w:color="auto"/>
        <w:bottom w:val="none" w:sz="0" w:space="0" w:color="auto"/>
        <w:right w:val="none" w:sz="0" w:space="0" w:color="auto"/>
      </w:divBdr>
    </w:div>
    <w:div w:id="20909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EF51-2FB4-4E0C-BCAB-EB0E8DF0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21</Pages>
  <Words>5858</Words>
  <Characters>33395</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Muñoz, Ana Isabel</dc:creator>
  <cp:lastModifiedBy>Liana Brili</cp:lastModifiedBy>
  <cp:revision>8</cp:revision>
  <cp:lastPrinted>2021-07-26T12:49:00Z</cp:lastPrinted>
  <dcterms:created xsi:type="dcterms:W3CDTF">2022-07-01T08:10:00Z</dcterms:created>
  <dcterms:modified xsi:type="dcterms:W3CDTF">2022-07-27T08:58:00Z</dcterms:modified>
</cp:coreProperties>
</file>