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25" w:rsidRDefault="00FA2F25" w:rsidP="00FA2F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Courier New" w:hAnsi="Courier New"/>
          <w:sz w:val="20"/>
        </w:rPr>
        <w:t>1. ----</w:t>
      </w:r>
      <w:r w:rsidR="00FC3335">
        <w:rPr>
          <w:rFonts w:ascii="Courier New" w:hAnsi="Courier New"/>
          <w:sz w:val="20"/>
        </w:rPr>
        <w:t>-</w:t>
      </w:r>
      <w:r>
        <w:rPr>
          <w:rFonts w:ascii="Courier New" w:hAnsi="Courier New"/>
          <w:sz w:val="20"/>
        </w:rPr>
        <w:t>-IND- 2017 0370 IRL</w:t>
      </w:r>
      <w:bookmarkStart w:id="0" w:name="_GoBack"/>
      <w:bookmarkEnd w:id="0"/>
      <w:r>
        <w:rPr>
          <w:rFonts w:ascii="Courier New" w:hAnsi="Courier New"/>
          <w:sz w:val="20"/>
        </w:rPr>
        <w:t xml:space="preserve"> LV- ------ </w:t>
      </w:r>
      <w:r>
        <w:rPr>
          <w:rFonts w:ascii="Segoe UI" w:hAnsi="Segoe UI"/>
          <w:color w:val="000000"/>
          <w:sz w:val="20"/>
        </w:rPr>
        <w:t>20201030</w:t>
      </w:r>
      <w:r>
        <w:rPr>
          <w:rFonts w:ascii="Calibri" w:hAnsi="Calibri"/>
          <w:sz w:val="20"/>
        </w:rPr>
        <w:t xml:space="preserve"> </w:t>
      </w:r>
      <w:r>
        <w:rPr>
          <w:rFonts w:ascii="Courier New" w:hAnsi="Courier New"/>
          <w:sz w:val="20"/>
        </w:rPr>
        <w:t>--- --- FINAL</w:t>
      </w:r>
    </w:p>
    <w:p w:rsidR="00FA2F25" w:rsidRDefault="00FA2F25" w:rsidP="00225B28">
      <w:pPr>
        <w:jc w:val="both"/>
        <w:rPr>
          <w:b/>
          <w:sz w:val="28"/>
          <w:szCs w:val="28"/>
        </w:rPr>
      </w:pPr>
    </w:p>
    <w:p w:rsidR="004214FD" w:rsidRPr="00C42427" w:rsidRDefault="004214FD" w:rsidP="00225B28">
      <w:pPr>
        <w:jc w:val="both"/>
        <w:rPr>
          <w:b/>
          <w:sz w:val="28"/>
          <w:szCs w:val="28"/>
        </w:rPr>
      </w:pPr>
      <w:r>
        <w:rPr>
          <w:b/>
          <w:sz w:val="28"/>
        </w:rPr>
        <w:t>Likumpamatotais akts Nr. 260/2020 — 2020. gada Noteikumi par gaisa piesārņojuma likumu (noteiktu kurināmo tirdzniecība, pārdošana, izplatīšana un dedzināšana) (grozījumi)</w:t>
      </w:r>
    </w:p>
    <w:p w:rsidR="006D4DC9" w:rsidRPr="00C42427" w:rsidRDefault="006D4DC9" w:rsidP="00225B28">
      <w:pPr>
        <w:jc w:val="both"/>
      </w:pPr>
    </w:p>
    <w:p w:rsidR="006D4DC9" w:rsidRPr="00C42427" w:rsidRDefault="00C51FBC" w:rsidP="00225B28">
      <w:pPr>
        <w:jc w:val="both"/>
      </w:pPr>
      <w:r>
        <w:t>Es, Īmons Raians (</w:t>
      </w:r>
      <w:r>
        <w:rPr>
          <w:i/>
          <w:iCs/>
        </w:rPr>
        <w:t>Eamon Ryan</w:t>
      </w:r>
      <w:r>
        <w:t xml:space="preserve">), sakaru, klimata politikas un vides ministrs, īstenojot pilnvaras, kas piešķirtas vides un pašvaldību lietu ministram ar </w:t>
      </w:r>
      <w:hyperlink r:id="rId10" w:history="1">
        <w:r>
          <w:rPr>
            <w:rStyle w:val="Hyperlink"/>
          </w:rPr>
          <w:t>grozītā 1987. gada Gaisa piesārņojuma likuma</w:t>
        </w:r>
      </w:hyperlink>
      <w:r>
        <w:t xml:space="preserve"> (Nr. 6, 1987. gads) </w:t>
      </w:r>
      <w:hyperlink r:id="rId11" w:anchor="sec10" w:history="1">
        <w:r>
          <w:rPr>
            <w:rStyle w:val="Hyperlink"/>
          </w:rPr>
          <w:t>10.</w:t>
        </w:r>
      </w:hyperlink>
      <w:r>
        <w:t xml:space="preserve">, </w:t>
      </w:r>
      <w:hyperlink r:id="rId12" w:anchor="sec14" w:history="1">
        <w:r>
          <w:rPr>
            <w:rStyle w:val="Hyperlink"/>
          </w:rPr>
          <w:t>14.</w:t>
        </w:r>
      </w:hyperlink>
      <w:r>
        <w:t xml:space="preserve"> un </w:t>
      </w:r>
      <w:hyperlink r:id="rId13" w:anchor="sec53" w:history="1">
        <w:r>
          <w:rPr>
            <w:rStyle w:val="Hyperlink"/>
          </w:rPr>
          <w:t>53.</w:t>
        </w:r>
      </w:hyperlink>
      <w:r w:rsidR="00751DCF">
        <w:t> </w:t>
      </w:r>
      <w:r>
        <w:t>pantu, izdodu šādus noteikumus.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>Atsauces nosaukums</w:t>
      </w:r>
    </w:p>
    <w:p w:rsidR="00C51FBC" w:rsidRPr="00C42427" w:rsidRDefault="00C51FBC" w:rsidP="00225B28">
      <w:pPr>
        <w:pStyle w:val="ListParagraph"/>
        <w:numPr>
          <w:ilvl w:val="0"/>
          <w:numId w:val="2"/>
        </w:numPr>
        <w:jc w:val="both"/>
      </w:pPr>
      <w:r>
        <w:t>Šo noteikumu nosaukums ir “2020. gada Noteikumi par Gaisa piesārņojuma likumu (noteiktu kurināmo tirdzniecība, pārdošana, izplatīšana un dedzināšana) (grozījumi)”.</w:t>
      </w:r>
    </w:p>
    <w:p w:rsidR="00C51FBC" w:rsidRPr="00C42427" w:rsidRDefault="003F5C68" w:rsidP="00225B28">
      <w:pPr>
        <w:jc w:val="both"/>
        <w:rPr>
          <w:i/>
        </w:rPr>
      </w:pPr>
      <w:r>
        <w:rPr>
          <w:i/>
        </w:rPr>
        <w:t>Stāšanās spēkā</w:t>
      </w:r>
    </w:p>
    <w:p w:rsidR="00C51FBC" w:rsidRPr="00C42427" w:rsidRDefault="00C51FBC" w:rsidP="00225B28">
      <w:pPr>
        <w:pStyle w:val="ListParagraph"/>
        <w:numPr>
          <w:ilvl w:val="0"/>
          <w:numId w:val="2"/>
        </w:numPr>
        <w:jc w:val="both"/>
      </w:pPr>
      <w:r>
        <w:t>Šie noteikumi stājas spēkā 2020. gada 1. septembrī.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>Grozījumi 2012. gada noteikumos</w:t>
      </w:r>
    </w:p>
    <w:p w:rsidR="00CE658D" w:rsidRPr="00C42427" w:rsidRDefault="00B565A5" w:rsidP="00225B28">
      <w:pPr>
        <w:pStyle w:val="ListParagraph"/>
        <w:numPr>
          <w:ilvl w:val="0"/>
          <w:numId w:val="2"/>
        </w:numPr>
        <w:jc w:val="both"/>
      </w:pPr>
      <w:r>
        <w:t>Ar šo groza 1. pielikumu grozītajos 2012. gada Noteikumos par gaisa piesārņojuma likumu (noteiktu kurināmo tirdzniecība, pārdošana, izplatīšana un dedzināšana) (</w:t>
      </w:r>
      <w:hyperlink r:id="rId14" w:history="1">
        <w:r>
          <w:rPr>
            <w:rStyle w:val="Hyperlink"/>
          </w:rPr>
          <w:t>2012. gada Likumpamatotais akts Nr. 326</w:t>
        </w:r>
      </w:hyperlink>
      <w:r>
        <w:t>), iekļaujot tālāk minētos pagastus Korkas noteiktajā teritorijā:</w:t>
      </w:r>
    </w:p>
    <w:p w:rsidR="007A3171" w:rsidRPr="00C42427" w:rsidRDefault="007A3171" w:rsidP="00225B28"/>
    <w:p w:rsidR="00145B15" w:rsidRPr="00C42427" w:rsidRDefault="00145B15" w:rsidP="00801569">
      <w:pPr>
        <w:keepNext/>
      </w:pPr>
      <w:r>
        <w:t xml:space="preserve">Šādus pagastus </w:t>
      </w:r>
      <w:r>
        <w:rPr>
          <w:i/>
          <w:iCs/>
        </w:rPr>
        <w:t>Carrigtwohill</w:t>
      </w:r>
      <w:r w:rsidR="003F5C68">
        <w:t xml:space="preserve"> vēlēšanu apgabalā: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Anngrove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Ballyadam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Ballynabointra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Ballyrichard Beg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Ballyrichard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Barryscourt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Burgesland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Carhoo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Carrigane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Carrigtwohill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Clyduff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Fahydorgan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Garrancloyne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Gortagousta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Gortnamucky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Kilcurfin Glebe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Labaun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Lysaghtstown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Poulaniska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Rossmore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Terry's-Land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rPr>
                <w:i/>
                <w:iCs/>
              </w:rPr>
              <w:t>Tullagreen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rPr>
                <w:i/>
                <w:iCs/>
              </w:rPr>
              <w:t>Water-Rock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rPr>
                <w:i/>
                <w:iCs/>
              </w:rPr>
              <w:t>Woodstock</w:t>
            </w:r>
          </w:p>
        </w:tc>
      </w:tr>
    </w:tbl>
    <w:p w:rsidR="00AE2A1E" w:rsidRPr="00C42427" w:rsidRDefault="00AE2A1E" w:rsidP="00225B28">
      <w:pPr>
        <w:jc w:val="both"/>
      </w:pPr>
    </w:p>
    <w:p w:rsidR="00B94CAB" w:rsidRPr="00C42427" w:rsidRDefault="00B94CAB" w:rsidP="00801569">
      <w:pPr>
        <w:pStyle w:val="ListParagraph"/>
        <w:keepNext/>
        <w:numPr>
          <w:ilvl w:val="0"/>
          <w:numId w:val="2"/>
        </w:numPr>
        <w:jc w:val="both"/>
      </w:pPr>
      <w:r>
        <w:lastRenderedPageBreak/>
        <w:t>Ar šo groza 2. pielikumu grozītajos 2012. gada Noteikumos par gaisa piesārņojuma likumu (noteiktu kurināmo tirdzniecība, pārdošana, izplatīšana un dedzināšana) (</w:t>
      </w:r>
      <w:hyperlink r:id="rId15" w:history="1">
        <w:r>
          <w:rPr>
            <w:rStyle w:val="Hyperlink"/>
          </w:rPr>
          <w:t>2012. gada Likumpamatotais akts Nr. 326</w:t>
        </w:r>
      </w:hyperlink>
      <w:r>
        <w:t>), pievienojot tālāk minēto.</w:t>
      </w:r>
    </w:p>
    <w:p w:rsidR="00CD496C" w:rsidRPr="00C42427" w:rsidRDefault="00CD496C" w:rsidP="00801569">
      <w:pPr>
        <w:keepNext/>
        <w:jc w:val="both"/>
        <w:rPr>
          <w:b/>
        </w:rPr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NOTEIKTĀS TERITORIJAS, KURĀS NO 2020. GADA 1. SEPTEMBRA IR SPĒKĀ NOTEIKTU KURINĀMO TIRDZNIECĪBAS, PĀRDOŠANAS, IZPLATĪŠANAS UN DEDZINĀŠANAS AIZLIEGUMS</w:t>
      </w:r>
    </w:p>
    <w:p w:rsidR="00B94CAB" w:rsidRPr="00C42427" w:rsidRDefault="00B94CAB" w:rsidP="00801569">
      <w:pPr>
        <w:keepNext/>
        <w:jc w:val="both"/>
        <w:rPr>
          <w:b/>
        </w:rPr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AŠBORNAS (</w:t>
      </w:r>
      <w:r>
        <w:rPr>
          <w:b/>
          <w:i/>
          <w:iCs/>
        </w:rPr>
        <w:t>ASHBOURNE</w:t>
      </w:r>
      <w:r>
        <w:rPr>
          <w:b/>
        </w:rPr>
        <w:t>) NOTEIKTĀ TERITORIJA</w:t>
      </w:r>
    </w:p>
    <w:p w:rsidR="00AE64A3" w:rsidRPr="00C42427" w:rsidRDefault="00AE64A3" w:rsidP="00801569">
      <w:pPr>
        <w:keepNext/>
      </w:pPr>
      <w:r>
        <w:t>Ašbornas pilsēta un tās apkārtne Mītas (</w:t>
      </w:r>
      <w:r>
        <w:rPr>
          <w:i/>
          <w:iCs/>
        </w:rPr>
        <w:t>Meath</w:t>
      </w:r>
      <w:r>
        <w:t>) grāfistē, kas ie</w:t>
      </w:r>
      <w:r w:rsidR="003F5C68">
        <w:t>tver tālāk minētās teritorijas.</w:t>
      </w:r>
    </w:p>
    <w:p w:rsidR="002B7D68" w:rsidRPr="00C42427" w:rsidRDefault="002B7D68" w:rsidP="00801569">
      <w:pPr>
        <w:keepNext/>
      </w:pPr>
    </w:p>
    <w:p w:rsidR="002B7D68" w:rsidRPr="00C42427" w:rsidRDefault="00AE64A3" w:rsidP="00801569">
      <w:pPr>
        <w:keepNext/>
      </w:pPr>
      <w:r>
        <w:t xml:space="preserve">Šādus pagastus </w:t>
      </w:r>
      <w:r>
        <w:rPr>
          <w:i/>
          <w:iCs/>
        </w:rPr>
        <w:t>Kilbrew</w:t>
      </w:r>
      <w:r w:rsidR="003F5C68">
        <w:t xml:space="preserve"> vēlēšanu apgabalā: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Allcollege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Ballybin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Ballyhack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Blackwater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Bodeen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Cookstown</w:t>
            </w:r>
            <w:r>
              <w:t xml:space="preserve"> 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Coolfore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Crakenstown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Crickstown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Hammondtown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Irishtown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Kilbrew (Ratoath by)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Kilbrew (Skreen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Knavinstown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Loughlinstown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Primatestown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Rath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Sutherland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Yellowshar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Šādus pagastus </w:t>
      </w:r>
      <w:r>
        <w:rPr>
          <w:i/>
          <w:iCs/>
        </w:rPr>
        <w:t>Ratoath</w:t>
      </w:r>
      <w:r w:rsidR="003F5C68">
        <w:t xml:space="preserve"> vēlēšanu apgabalā: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Baltrasna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Harlockstown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Raystown</w:t>
            </w:r>
          </w:p>
        </w:tc>
      </w:tr>
    </w:tbl>
    <w:p w:rsidR="00410FC7" w:rsidRPr="00C42427" w:rsidRDefault="00410FC7" w:rsidP="00225B28"/>
    <w:p w:rsidR="00AE64A3" w:rsidRPr="00C42427" w:rsidRDefault="00AE64A3" w:rsidP="00801569">
      <w:pPr>
        <w:keepNext/>
      </w:pPr>
      <w:r>
        <w:t xml:space="preserve">Šādus pagastus </w:t>
      </w:r>
      <w:r>
        <w:rPr>
          <w:i/>
          <w:iCs/>
        </w:rPr>
        <w:t>Donaghmore</w:t>
      </w:r>
      <w:r w:rsidR="003F5C68">
        <w:t xml:space="preserve"> vēlēšanu apgabalā: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Archerstown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Ballaghaweary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Ballymacarney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Baytown</w:t>
            </w:r>
          </w:p>
        </w:tc>
        <w:tc>
          <w:tcPr>
            <w:tcW w:w="3081" w:type="dxa"/>
          </w:tcPr>
          <w:p w:rsidR="00453EBD" w:rsidRPr="00C42427" w:rsidRDefault="003F5C68" w:rsidP="00225B28">
            <w:pPr>
              <w:spacing w:after="200" w:line="276" w:lineRule="auto"/>
            </w:pPr>
            <w:r>
              <w:rPr>
                <w:i/>
                <w:iCs/>
              </w:rPr>
              <w:t>Baytown</w:t>
            </w:r>
            <w:r w:rsidR="00453EBD">
              <w:rPr>
                <w:i/>
                <w:iCs/>
              </w:rPr>
              <w:t xml:space="preserve"> </w:t>
            </w:r>
            <w:r w:rsidR="00453EBD">
              <w:t>(daļēji)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Bullstown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Dardistown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Donaghmore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Dunreagh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Fleenstown Great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Fleenstown Little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Greenoge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Irishtown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Johnstown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Killegland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lastRenderedPageBreak/>
              <w:t>Mabestown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Masspool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Milltown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 xml:space="preserve">Milltown </w:t>
            </w:r>
            <w:r>
              <w:t>(daļēji)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Muckerstown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Newtown Commons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Rath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Robertsown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Wotton</w:t>
            </w:r>
          </w:p>
        </w:tc>
      </w:tr>
    </w:tbl>
    <w:p w:rsidR="00B94CAB" w:rsidRPr="00C42427" w:rsidRDefault="00B94CAB" w:rsidP="00225B28">
      <w:pPr>
        <w:ind w:left="720"/>
        <w:jc w:val="both"/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BELINAS (</w:t>
      </w:r>
      <w:r>
        <w:rPr>
          <w:b/>
          <w:i/>
          <w:iCs/>
        </w:rPr>
        <w:t>BALLINA</w:t>
      </w:r>
      <w:r>
        <w:rPr>
          <w:b/>
        </w:rPr>
        <w:t>) NOTEIKTĀ TERITORIJA</w:t>
      </w:r>
    </w:p>
    <w:p w:rsidR="00AE64A3" w:rsidRPr="00C42427" w:rsidRDefault="00AE64A3" w:rsidP="00801569">
      <w:pPr>
        <w:keepNext/>
      </w:pPr>
      <w:r>
        <w:t>Belinas pilsēta un tās apkārtne Mejo (</w:t>
      </w:r>
      <w:r>
        <w:rPr>
          <w:i/>
          <w:iCs/>
        </w:rPr>
        <w:t>Mayo</w:t>
      </w:r>
      <w:r>
        <w:t xml:space="preserve">) grāfistē, kas ietver tālāk minētās teritorijas. </w:t>
      </w:r>
    </w:p>
    <w:p w:rsidR="00AE64A3" w:rsidRPr="00C42427" w:rsidRDefault="00AE64A3" w:rsidP="00801569">
      <w:pPr>
        <w:keepNext/>
      </w:pPr>
    </w:p>
    <w:p w:rsidR="00AE64A3" w:rsidRPr="00C42427" w:rsidRDefault="003F5C68" w:rsidP="00801569">
      <w:pPr>
        <w:keepNext/>
      </w:pPr>
      <w:r>
        <w:t>Šādus vēlēšanu apgabalus: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B7B67" w:rsidRPr="00C42427" w:rsidTr="004B7B67">
        <w:tc>
          <w:tcPr>
            <w:tcW w:w="3078" w:type="dxa"/>
          </w:tcPr>
          <w:p w:rsidR="004B7B67" w:rsidRPr="00C42427" w:rsidRDefault="004B7B67" w:rsidP="00225B28">
            <w:pPr>
              <w:spacing w:after="200" w:line="276" w:lineRule="auto"/>
            </w:pPr>
            <w:r>
              <w:rPr>
                <w:i/>
                <w:iCs/>
              </w:rPr>
              <w:t>Ballina Urban</w:t>
            </w:r>
            <w:r>
              <w:t xml:space="preserve"> </w:t>
            </w:r>
          </w:p>
        </w:tc>
        <w:tc>
          <w:tcPr>
            <w:tcW w:w="6164" w:type="dxa"/>
          </w:tcPr>
          <w:p w:rsidR="004B7B67" w:rsidRPr="00C42427" w:rsidRDefault="004B7B67" w:rsidP="00225B28">
            <w:pPr>
              <w:spacing w:after="200" w:line="276" w:lineRule="auto"/>
            </w:pPr>
            <w:r>
              <w:rPr>
                <w:i/>
                <w:iCs/>
              </w:rPr>
              <w:t>Ardnaree South Urban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Šādus pagastus </w:t>
      </w:r>
      <w:r>
        <w:rPr>
          <w:i/>
          <w:iCs/>
        </w:rPr>
        <w:t>Ballina Rural</w:t>
      </w:r>
      <w:r w:rsidR="003F5C68">
        <w:t xml:space="preserve"> vēlēšanu apgabalā: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Ardoughan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Behybaun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Belleek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Commons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Gorteen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Kilmoremoy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Knocklehaugh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Laghtadawannagh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Rahans</w:t>
            </w:r>
          </w:p>
        </w:tc>
      </w:tr>
    </w:tbl>
    <w:p w:rsidR="007A3171" w:rsidRPr="00C42427" w:rsidRDefault="007A3171" w:rsidP="00225B28"/>
    <w:p w:rsidR="00AE64A3" w:rsidRPr="00C42427" w:rsidRDefault="00AE64A3" w:rsidP="00801569">
      <w:pPr>
        <w:keepNext/>
      </w:pPr>
      <w:r>
        <w:t xml:space="preserve">Šādus pagastus </w:t>
      </w:r>
      <w:r>
        <w:rPr>
          <w:i/>
          <w:iCs/>
        </w:rPr>
        <w:t xml:space="preserve">Ardnaree South Rural </w:t>
      </w:r>
      <w:r>
        <w:t>vēlēšanu apgabalā</w:t>
      </w:r>
      <w:r>
        <w:rPr>
          <w:i/>
          <w:i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 xml:space="preserve">Ardnaree </w:t>
            </w:r>
            <w:r>
              <w:t>vai</w:t>
            </w:r>
            <w:r>
              <w:rPr>
                <w:i/>
                <w:iCs/>
              </w:rPr>
              <w:t xml:space="preserve"> Shanaghy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Carrowcushlawn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 xml:space="preserve">Knocknalyre </w:t>
            </w:r>
            <w:r>
              <w:t>vai</w:t>
            </w:r>
            <w:r>
              <w:rPr>
                <w:i/>
                <w:iCs/>
              </w:rPr>
              <w:t xml:space="preserve"> Downhill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Quignalecka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Abbeyhalfquarter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Šādu pagastu </w:t>
      </w:r>
      <w:r>
        <w:rPr>
          <w:i/>
          <w:iCs/>
        </w:rPr>
        <w:t>Ardnaree North</w:t>
      </w:r>
      <w:r w:rsidR="003F5C68">
        <w:t xml:space="preserve"> vēlēšanu apgabalā:</w:t>
      </w:r>
    </w:p>
    <w:p w:rsidR="00AE64A3" w:rsidRPr="00C42427" w:rsidRDefault="00AE64A3" w:rsidP="00225B28">
      <w:r>
        <w:rPr>
          <w:i/>
          <w:iCs/>
        </w:rPr>
        <w:t>Quicknamanger</w:t>
      </w:r>
    </w:p>
    <w:p w:rsidR="0014326A" w:rsidRPr="00C42427" w:rsidRDefault="0014326A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KĀSLBĀRAS (</w:t>
      </w:r>
      <w:r>
        <w:rPr>
          <w:b/>
          <w:i/>
          <w:iCs/>
        </w:rPr>
        <w:t>CASTLEBAR</w:t>
      </w:r>
      <w:r>
        <w:rPr>
          <w:b/>
        </w:rPr>
        <w:t>) NOTEIKTĀ TERITORIJA</w:t>
      </w:r>
    </w:p>
    <w:p w:rsidR="00AE64A3" w:rsidRPr="00C42427" w:rsidRDefault="00AE64A3" w:rsidP="00801569">
      <w:pPr>
        <w:keepNext/>
      </w:pPr>
      <w:r>
        <w:t>Kāslbāras pilsēta un tās apkārtne Mejo (</w:t>
      </w:r>
      <w:r>
        <w:rPr>
          <w:i/>
          <w:iCs/>
        </w:rPr>
        <w:t>Mayo</w:t>
      </w:r>
      <w:r>
        <w:t>) grāfistē, kas ie</w:t>
      </w:r>
      <w:r w:rsidR="003F5C68">
        <w:t>tver tālāk minētās teritorijas.</w:t>
      </w:r>
    </w:p>
    <w:p w:rsidR="00AE64A3" w:rsidRPr="00C42427" w:rsidRDefault="00AE64A3" w:rsidP="00801569">
      <w:pPr>
        <w:keepNext/>
      </w:pPr>
    </w:p>
    <w:p w:rsidR="00AE64A3" w:rsidRPr="00C42427" w:rsidRDefault="003F5C68" w:rsidP="00801569">
      <w:pPr>
        <w:keepNext/>
      </w:pPr>
      <w:r>
        <w:t>Šādu vēlēšanu apgabalu:</w:t>
      </w:r>
    </w:p>
    <w:p w:rsidR="00AE64A3" w:rsidRPr="00C42427" w:rsidRDefault="004B7B67" w:rsidP="00225B28">
      <w:r>
        <w:rPr>
          <w:i/>
          <w:iCs/>
        </w:rPr>
        <w:t>Castlebar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Šādus pagastus </w:t>
      </w:r>
      <w:r>
        <w:rPr>
          <w:i/>
          <w:iCs/>
        </w:rPr>
        <w:t>Castlebar Rural</w:t>
      </w:r>
      <w:r w:rsidR="003F5C68">
        <w:t xml:space="preserve"> vēlēšanu apgabalā: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Aghadrinagh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Annalecka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Ballynaboll North</w:t>
            </w:r>
            <w:r>
              <w:t xml:space="preserve"> 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Ballynaboll South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Baloor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Carrowbrinoge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Carrowncurry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Cloonagh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Coarsepark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Corradrish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Curragh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Derreenmanus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Drumconlan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Drumnacarta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Garryduff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Knockacroghery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Knockaphunta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Knockrawer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Knockthomas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Lisnageeha/Antigua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Lisnakirka/Milebush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Moneenbradagh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Newantrim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Rathbawn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Rinshinna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Saleen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Snugborough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Springfield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Tawnycoolawee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Tullycommons</w:t>
            </w:r>
          </w:p>
        </w:tc>
      </w:tr>
    </w:tbl>
    <w:p w:rsidR="00AE64A3" w:rsidRPr="00C42427" w:rsidRDefault="00AE64A3" w:rsidP="00225B28"/>
    <w:p w:rsidR="00EB6E49" w:rsidRPr="00C42427" w:rsidRDefault="00AE64A3" w:rsidP="00801569">
      <w:pPr>
        <w:keepNext/>
      </w:pPr>
      <w:r>
        <w:t xml:space="preserve">Šādus pagastus </w:t>
      </w:r>
      <w:r>
        <w:rPr>
          <w:i/>
          <w:iCs/>
        </w:rPr>
        <w:t>Breaghwy</w:t>
      </w:r>
      <w:r w:rsidR="003F5C68">
        <w:t xml:space="preserve"> vēlēšanu apgabalā: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Doogary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Drumaleheen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Kilkenny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KEVANAS (</w:t>
      </w:r>
      <w:r>
        <w:rPr>
          <w:b/>
          <w:i/>
          <w:iCs/>
        </w:rPr>
        <w:t>CAVAN</w:t>
      </w:r>
      <w:r>
        <w:rPr>
          <w:b/>
        </w:rPr>
        <w:t>) NOTEIKTĀ TERITORIJA</w:t>
      </w:r>
    </w:p>
    <w:p w:rsidR="00AE64A3" w:rsidRPr="00C42427" w:rsidRDefault="00AE64A3" w:rsidP="00801569">
      <w:pPr>
        <w:keepNext/>
      </w:pPr>
      <w:r>
        <w:t>Kevanas pilsēta un tās apkārtne Kevanas grāfistē, kas ie</w:t>
      </w:r>
      <w:r w:rsidR="003F5C68">
        <w:t>tver tālāk minētās teritorijas.</w:t>
      </w:r>
    </w:p>
    <w:p w:rsidR="00AE64A3" w:rsidRPr="00C42427" w:rsidRDefault="00AE64A3" w:rsidP="00801569">
      <w:pPr>
        <w:keepNext/>
      </w:pPr>
    </w:p>
    <w:p w:rsidR="00AE64A3" w:rsidRPr="00C42427" w:rsidRDefault="003F5C68" w:rsidP="00801569">
      <w:pPr>
        <w:keepNext/>
      </w:pPr>
      <w:r>
        <w:t>Šādu vēlēšanu apgabalu:</w:t>
      </w:r>
    </w:p>
    <w:p w:rsidR="00AE64A3" w:rsidRPr="00C42427" w:rsidRDefault="00453EBD" w:rsidP="00225B28">
      <w:r>
        <w:rPr>
          <w:i/>
          <w:iCs/>
        </w:rPr>
        <w:t>Cavan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Šādus pagastus </w:t>
      </w:r>
      <w:r>
        <w:rPr>
          <w:i/>
          <w:iCs/>
        </w:rPr>
        <w:t>Cavan Rural</w:t>
      </w:r>
      <w:r w:rsidR="003F5C68">
        <w:t xml:space="preserve"> vēlēšanu apgabalā: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Annagelliff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Billis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Burgessacre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Carrickane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Cullies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Creighan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Drumalee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Drumavanagh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Drumelis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Drumkeen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Drumlark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Keadew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lastRenderedPageBreak/>
              <w:t>Killygarry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Kilnavara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Killynebber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Latt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Lisdaran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Drumalee</w:t>
            </w:r>
            <w:r>
              <w:t xml:space="preserve"> (</w:t>
            </w:r>
            <w:r>
              <w:rPr>
                <w:i/>
                <w:iCs/>
              </w:rPr>
              <w:t>Loughtee Upper By</w:t>
            </w:r>
            <w:r>
              <w:t>) (daļēji)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 xml:space="preserve">Kinnypottle </w:t>
            </w:r>
            <w:r>
              <w:t>(daļēji)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Pollamore Far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Pollamore Near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Rosscolgan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Stragelliff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Swellan Lower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Swellan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Tirquin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Tullymongan Upper</w:t>
            </w:r>
          </w:p>
        </w:tc>
      </w:tr>
    </w:tbl>
    <w:p w:rsidR="00ED4DE0" w:rsidRPr="00C42427" w:rsidRDefault="00ED4DE0" w:rsidP="00225B28"/>
    <w:p w:rsidR="00AE64A3" w:rsidRPr="00C42427" w:rsidRDefault="00AE64A3" w:rsidP="00801569">
      <w:pPr>
        <w:keepNext/>
      </w:pPr>
      <w:r>
        <w:t xml:space="preserve">Šādus pagastus </w:t>
      </w:r>
      <w:r>
        <w:rPr>
          <w:i/>
          <w:iCs/>
        </w:rPr>
        <w:t>Moynehall</w:t>
      </w:r>
      <w:r w:rsidR="003F5C68">
        <w:t xml:space="preserve"> vēlēšanu apgabalā: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Corlurgan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 xml:space="preserve">Cornagleragh </w:t>
            </w:r>
            <w:r>
              <w:t>vai</w:t>
            </w:r>
            <w:r>
              <w:rPr>
                <w:i/>
                <w:iCs/>
              </w:rPr>
              <w:t xml:space="preserve"> Oldtown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Edenticlare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Glasdrumman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Gortnakesh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Moynehall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Poles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KOUVAS (</w:t>
      </w:r>
      <w:r>
        <w:rPr>
          <w:b/>
          <w:i/>
          <w:iCs/>
        </w:rPr>
        <w:t>COBH</w:t>
      </w:r>
      <w:r>
        <w:rPr>
          <w:b/>
        </w:rPr>
        <w:t>) NOTEIKTĀ TERITORIJA</w:t>
      </w:r>
    </w:p>
    <w:p w:rsidR="00AE64A3" w:rsidRPr="00C42427" w:rsidRDefault="00AE64A3" w:rsidP="00801569">
      <w:pPr>
        <w:keepNext/>
      </w:pPr>
      <w:r>
        <w:t>Kouvas pilsēta un tās apkārtne Korkas (</w:t>
      </w:r>
      <w:r>
        <w:rPr>
          <w:i/>
          <w:iCs/>
        </w:rPr>
        <w:t>Cork</w:t>
      </w:r>
      <w:r>
        <w:t>) grāfistē, kas ie</w:t>
      </w:r>
      <w:r w:rsidR="003F5C68">
        <w:t>tver tālāk minētās teritorijas.</w:t>
      </w:r>
    </w:p>
    <w:p w:rsidR="00AE64A3" w:rsidRPr="00C42427" w:rsidRDefault="00AE64A3" w:rsidP="00801569">
      <w:pPr>
        <w:keepNext/>
      </w:pPr>
    </w:p>
    <w:p w:rsidR="00EB6E49" w:rsidRPr="00C42427" w:rsidRDefault="00AE64A3" w:rsidP="00801569">
      <w:pPr>
        <w:keepNext/>
      </w:pPr>
      <w:r>
        <w:t>Šādu vēlēšanu apgabalu:</w:t>
      </w:r>
    </w:p>
    <w:p w:rsidR="00AE64A3" w:rsidRPr="00C42427" w:rsidRDefault="00453EBD" w:rsidP="00225B28">
      <w:r>
        <w:rPr>
          <w:i/>
          <w:iCs/>
        </w:rPr>
        <w:t>Cobh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Šādus pagastus </w:t>
      </w:r>
      <w:r>
        <w:rPr>
          <w:i/>
          <w:iCs/>
        </w:rPr>
        <w:t>Cobh Rural</w:t>
      </w:r>
      <w:r w:rsidR="003F5C68">
        <w:t xml:space="preserve"> vēlēšanu apgabalā: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Ashgrove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Ballybrassil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Ballydaniel Beg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Ballydaniel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Ballydulea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Ballyellane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Ballyhetterick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Ballyleary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Ballymore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Ballynacrusha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Ballynatra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Ballynoe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Ballyvoloon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Ballywilliam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Belgrove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Belvelly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Carrignafoy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Currabally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Cuskinny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Dean and Chapter Land of Cloyne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Donegal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lastRenderedPageBreak/>
              <w:t>Fanick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Foaty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Kilgarvan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Lissanisky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Marino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Oldcourt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Ringacoltig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Ringmeen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Rosslague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Tiknock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Walterstown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7A3171" w:rsidRPr="00C42427" w:rsidRDefault="007A3171" w:rsidP="00225B28">
      <w:pPr>
        <w:jc w:val="both"/>
        <w:rPr>
          <w:b/>
        </w:rPr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ENISKORTI (</w:t>
      </w:r>
      <w:r>
        <w:rPr>
          <w:b/>
          <w:i/>
          <w:iCs/>
        </w:rPr>
        <w:t>ENNISCORTHY</w:t>
      </w:r>
      <w:r>
        <w:rPr>
          <w:b/>
        </w:rPr>
        <w:t>) NOTEIKTĀ TERITORIJA</w:t>
      </w:r>
    </w:p>
    <w:p w:rsidR="00AE64A3" w:rsidRPr="00C42427" w:rsidRDefault="00AE64A3" w:rsidP="00801569">
      <w:pPr>
        <w:keepNext/>
      </w:pPr>
      <w:r>
        <w:t>Eniskorti pilsēta un tās apkārtne Veksfordas (</w:t>
      </w:r>
      <w:r>
        <w:rPr>
          <w:i/>
          <w:iCs/>
        </w:rPr>
        <w:t>Wexford</w:t>
      </w:r>
      <w:r>
        <w:t>) grāfistē, kas ie</w:t>
      </w:r>
      <w:r w:rsidR="003F5C68">
        <w:t>tver tālāk minētās teritorijas.</w:t>
      </w:r>
    </w:p>
    <w:p w:rsidR="00CD496C" w:rsidRPr="00C42427" w:rsidRDefault="00CD496C" w:rsidP="00801569">
      <w:pPr>
        <w:keepNext/>
      </w:pPr>
    </w:p>
    <w:p w:rsidR="007237D3" w:rsidRPr="00C42427" w:rsidRDefault="003F5C68" w:rsidP="00801569">
      <w:pPr>
        <w:keepNext/>
      </w:pPr>
      <w:r>
        <w:t>Šādus vēlēšanu apgabalus: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Enniscorthy Urban</w:t>
            </w:r>
            <w:r>
              <w:t xml:space="preserve"> 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Enniscorthy Rural</w:t>
            </w:r>
          </w:p>
        </w:tc>
      </w:tr>
    </w:tbl>
    <w:p w:rsidR="002A14D6" w:rsidRPr="00C42427" w:rsidRDefault="002A14D6" w:rsidP="00225B28"/>
    <w:p w:rsidR="002A14D6" w:rsidRPr="00C42427" w:rsidRDefault="00AE64A3" w:rsidP="00801569">
      <w:pPr>
        <w:keepNext/>
      </w:pPr>
      <w:r>
        <w:t xml:space="preserve">Šādus pagastus </w:t>
      </w:r>
      <w:r>
        <w:rPr>
          <w:i/>
          <w:iCs/>
        </w:rPr>
        <w:t>The Leap</w:t>
      </w:r>
      <w:r w:rsidR="003F5C68">
        <w:t xml:space="preserve"> vēlēšanu apgabalā: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Ballygillistown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Clohass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Dunsinane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Jamestown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Templescoby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Toberona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Šādu pagastu </w:t>
      </w:r>
      <w:r>
        <w:rPr>
          <w:i/>
          <w:iCs/>
        </w:rPr>
        <w:t>Killoughrim</w:t>
      </w:r>
      <w:r w:rsidR="003F5C68">
        <w:t xml:space="preserve"> vēlēšanu apgabalā:</w:t>
      </w:r>
    </w:p>
    <w:p w:rsidR="00AE64A3" w:rsidRPr="00C42427" w:rsidRDefault="00AE64A3" w:rsidP="00225B28">
      <w:r>
        <w:rPr>
          <w:i/>
          <w:iCs/>
        </w:rPr>
        <w:t>Bessmount</w:t>
      </w:r>
    </w:p>
    <w:p w:rsidR="00AE64A3" w:rsidRPr="00C42427" w:rsidRDefault="00AE64A3" w:rsidP="00225B28"/>
    <w:p w:rsidR="002A14D6" w:rsidRPr="00C42427" w:rsidRDefault="00AE64A3" w:rsidP="00801569">
      <w:pPr>
        <w:keepNext/>
      </w:pPr>
      <w:r>
        <w:t xml:space="preserve">Šādus pagastus </w:t>
      </w:r>
      <w:r>
        <w:rPr>
          <w:i/>
          <w:iCs/>
        </w:rPr>
        <w:t>Marshalstown</w:t>
      </w:r>
      <w:r w:rsidR="003F5C68">
        <w:t xml:space="preserve"> vēlēšanu apgabalā: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Kilalligan North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Kilalligan South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Milehouse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KILĀRNI (</w:t>
      </w:r>
      <w:r>
        <w:rPr>
          <w:b/>
          <w:i/>
          <w:iCs/>
        </w:rPr>
        <w:t>KILLARNEY</w:t>
      </w:r>
      <w:r>
        <w:rPr>
          <w:b/>
        </w:rPr>
        <w:t>) NOTEIKTĀ TERITORIJA</w:t>
      </w:r>
    </w:p>
    <w:p w:rsidR="00203014" w:rsidRPr="00C42427" w:rsidRDefault="00203014" w:rsidP="00801569">
      <w:pPr>
        <w:keepNext/>
        <w:jc w:val="both"/>
      </w:pPr>
      <w:r>
        <w:t>Kilārni pilsēta un tās apkārtne Kerri (</w:t>
      </w:r>
      <w:r>
        <w:rPr>
          <w:i/>
          <w:iCs/>
        </w:rPr>
        <w:t>Kerry</w:t>
      </w:r>
      <w:r>
        <w:t>) grāfistē, kas ie</w:t>
      </w:r>
      <w:r w:rsidR="003F5C68">
        <w:t>tver tālāk minētās teritorijas.</w:t>
      </w:r>
    </w:p>
    <w:p w:rsidR="002B7D68" w:rsidRPr="00C42427" w:rsidRDefault="002B7D68" w:rsidP="00801569">
      <w:pPr>
        <w:keepNext/>
        <w:jc w:val="both"/>
      </w:pPr>
    </w:p>
    <w:p w:rsidR="00203014" w:rsidRPr="00C42427" w:rsidRDefault="003F5C68" w:rsidP="00801569">
      <w:pPr>
        <w:keepNext/>
        <w:jc w:val="both"/>
      </w:pPr>
      <w:r>
        <w:t>Šādus vēlēšanu apgabalus: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FD7E31" w:rsidRPr="00C42427" w:rsidTr="00FD7E31">
        <w:tc>
          <w:tcPr>
            <w:tcW w:w="3078" w:type="dxa"/>
          </w:tcPr>
          <w:p w:rsidR="00FD7E31" w:rsidRPr="00C42427" w:rsidRDefault="00FD7E31" w:rsidP="00225B28">
            <w:pPr>
              <w:spacing w:after="200" w:line="276" w:lineRule="auto"/>
              <w:jc w:val="both"/>
            </w:pPr>
            <w:r>
              <w:rPr>
                <w:i/>
                <w:iCs/>
              </w:rPr>
              <w:t>Killarney Urban</w:t>
            </w:r>
          </w:p>
        </w:tc>
        <w:tc>
          <w:tcPr>
            <w:tcW w:w="6164" w:type="dxa"/>
          </w:tcPr>
          <w:p w:rsidR="00FD7E31" w:rsidRPr="00C42427" w:rsidRDefault="00FD7E31" w:rsidP="00225B28">
            <w:pPr>
              <w:spacing w:after="200" w:line="276" w:lineRule="auto"/>
              <w:jc w:val="both"/>
            </w:pPr>
            <w:r>
              <w:rPr>
                <w:i/>
                <w:iCs/>
              </w:rPr>
              <w:t>Killarney Rural</w:t>
            </w:r>
          </w:p>
        </w:tc>
      </w:tr>
    </w:tbl>
    <w:p w:rsidR="002B7D68" w:rsidRPr="00C42427" w:rsidRDefault="002B7D68" w:rsidP="00225B28">
      <w:pPr>
        <w:jc w:val="both"/>
      </w:pPr>
    </w:p>
    <w:p w:rsidR="00203014" w:rsidRPr="00C42427" w:rsidRDefault="00203014" w:rsidP="00801569">
      <w:pPr>
        <w:keepNext/>
        <w:jc w:val="both"/>
      </w:pPr>
      <w:r>
        <w:lastRenderedPageBreak/>
        <w:t xml:space="preserve">Šādu pagastu </w:t>
      </w:r>
      <w:r>
        <w:rPr>
          <w:i/>
          <w:iCs/>
        </w:rPr>
        <w:t>Muckross</w:t>
      </w:r>
      <w:r w:rsidR="003F5C68">
        <w:t xml:space="preserve"> vēlēšanu apgabalā:</w:t>
      </w:r>
    </w:p>
    <w:p w:rsidR="00EA48A9" w:rsidRPr="00C42427" w:rsidRDefault="000D1D91" w:rsidP="00225B28">
      <w:pPr>
        <w:jc w:val="both"/>
      </w:pPr>
      <w:r>
        <w:rPr>
          <w:i/>
          <w:iCs/>
        </w:rPr>
        <w:t>Castlelough</w:t>
      </w:r>
    </w:p>
    <w:p w:rsidR="00410FC7" w:rsidRPr="00C42427" w:rsidRDefault="00410FC7" w:rsidP="00225B28">
      <w:pPr>
        <w:jc w:val="both"/>
      </w:pPr>
    </w:p>
    <w:p w:rsidR="000752C1" w:rsidRPr="00C42427" w:rsidRDefault="004F46CB" w:rsidP="00801569">
      <w:pPr>
        <w:keepNext/>
        <w:jc w:val="both"/>
      </w:pPr>
      <w:r>
        <w:t xml:space="preserve">Šādu pagastu </w:t>
      </w:r>
      <w:r>
        <w:rPr>
          <w:i/>
          <w:iCs/>
        </w:rPr>
        <w:t>Kilcummin</w:t>
      </w:r>
      <w:r w:rsidR="003F5C68">
        <w:t xml:space="preserve"> vēlēšanu apgabalā:</w:t>
      </w:r>
    </w:p>
    <w:p w:rsidR="007A3171" w:rsidRDefault="004F46CB" w:rsidP="00225B28">
      <w:pPr>
        <w:jc w:val="both"/>
      </w:pPr>
      <w:r>
        <w:rPr>
          <w:i/>
          <w:iCs/>
        </w:rPr>
        <w:t>Kilbrean Beg</w:t>
      </w:r>
    </w:p>
    <w:p w:rsidR="00EC77FB" w:rsidRPr="00C42427" w:rsidRDefault="00EC77FB" w:rsidP="00225B28">
      <w:pPr>
        <w:jc w:val="both"/>
        <w:rPr>
          <w:b/>
        </w:rPr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LONGFORDAS (</w:t>
      </w:r>
      <w:r>
        <w:rPr>
          <w:b/>
          <w:i/>
          <w:iCs/>
        </w:rPr>
        <w:t>LONGFORD</w:t>
      </w:r>
      <w:r>
        <w:rPr>
          <w:b/>
        </w:rPr>
        <w:t>) NOTEIKTĀ TERITORIJA</w:t>
      </w:r>
    </w:p>
    <w:p w:rsidR="00AE64A3" w:rsidRPr="00C42427" w:rsidRDefault="00AE64A3" w:rsidP="00801569">
      <w:pPr>
        <w:keepNext/>
      </w:pPr>
      <w:r>
        <w:t>Longfordas pilsēta un tās apkārtne Longfordas grāfistē, kas ie</w:t>
      </w:r>
      <w:r w:rsidR="003F5C68">
        <w:t>tver tālāk minētās teritorijas.</w:t>
      </w:r>
    </w:p>
    <w:p w:rsidR="00BC4539" w:rsidRPr="00C42427" w:rsidRDefault="00BC4539" w:rsidP="00801569">
      <w:pPr>
        <w:keepNext/>
      </w:pPr>
    </w:p>
    <w:p w:rsidR="002A14D6" w:rsidRPr="00C42427" w:rsidRDefault="003F5C68" w:rsidP="00801569">
      <w:pPr>
        <w:keepNext/>
      </w:pPr>
      <w:r>
        <w:t>Šādus vēlēšanu apgabalus: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FD7E31" w:rsidRPr="00C42427" w:rsidTr="00FD7E31">
        <w:tc>
          <w:tcPr>
            <w:tcW w:w="3078" w:type="dxa"/>
          </w:tcPr>
          <w:p w:rsidR="00FD7E31" w:rsidRPr="00C42427" w:rsidRDefault="00FD7E31" w:rsidP="00225B28">
            <w:pPr>
              <w:spacing w:after="200" w:line="276" w:lineRule="auto"/>
            </w:pPr>
            <w:r>
              <w:rPr>
                <w:i/>
                <w:iCs/>
              </w:rPr>
              <w:t>Longford No. 1 Urban</w:t>
            </w:r>
          </w:p>
        </w:tc>
        <w:tc>
          <w:tcPr>
            <w:tcW w:w="6164" w:type="dxa"/>
          </w:tcPr>
          <w:p w:rsidR="00FD7E31" w:rsidRPr="00C42427" w:rsidRDefault="00FD7E31" w:rsidP="00225B28">
            <w:pPr>
              <w:spacing w:after="200" w:line="276" w:lineRule="auto"/>
            </w:pPr>
            <w:r>
              <w:rPr>
                <w:i/>
                <w:iCs/>
              </w:rPr>
              <w:t>Longford No. 2 Urban</w:t>
            </w:r>
          </w:p>
        </w:tc>
      </w:tr>
    </w:tbl>
    <w:p w:rsidR="00AE64A3" w:rsidRPr="00C42427" w:rsidRDefault="00AE64A3" w:rsidP="00225B28"/>
    <w:p w:rsidR="00ED4DE0" w:rsidRPr="00C42427" w:rsidRDefault="00AE64A3" w:rsidP="00801569">
      <w:pPr>
        <w:keepNext/>
      </w:pPr>
      <w:r>
        <w:t xml:space="preserve">Šādus pagastus </w:t>
      </w:r>
      <w:r>
        <w:rPr>
          <w:i/>
          <w:iCs/>
        </w:rPr>
        <w:t>Longford Rural</w:t>
      </w:r>
      <w:r w:rsidR="003F5C68">
        <w:t xml:space="preserve"> vēlēšanu apgabalā: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Aghadegnan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Aghafad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Ardnacassagh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Ballyminion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Cartronageeragh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Farnagh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Farranyoogan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Garvagh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Glack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Glebe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Kilnasavoge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Knocknahaw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Lisbrack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Lisnamuck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Templemichael Glebe</w:t>
            </w:r>
          </w:p>
        </w:tc>
      </w:tr>
    </w:tbl>
    <w:p w:rsidR="00EA48A9" w:rsidRPr="00C42427" w:rsidRDefault="00EA48A9" w:rsidP="00225B28"/>
    <w:p w:rsidR="00AE64A3" w:rsidRPr="00C42427" w:rsidRDefault="00AE64A3" w:rsidP="00801569">
      <w:pPr>
        <w:keepNext/>
      </w:pPr>
      <w:r>
        <w:t xml:space="preserve">Šādus pagastus </w:t>
      </w:r>
      <w:r>
        <w:rPr>
          <w:i/>
          <w:iCs/>
        </w:rPr>
        <w:t>Caldragh</w:t>
      </w:r>
      <w:r w:rsidR="003F5C68">
        <w:t xml:space="preserve"> vēlēšanu apgabalā: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Cloonbalt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Knockmartin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MELOVAS (</w:t>
      </w:r>
      <w:r>
        <w:rPr>
          <w:b/>
          <w:i/>
          <w:iCs/>
        </w:rPr>
        <w:t>MALLOW</w:t>
      </w:r>
      <w:r>
        <w:rPr>
          <w:b/>
        </w:rPr>
        <w:t>) NOTEIKTĀ TERITORIJA</w:t>
      </w:r>
    </w:p>
    <w:p w:rsidR="00AE64A3" w:rsidRPr="00C42427" w:rsidRDefault="00AE64A3" w:rsidP="00801569">
      <w:pPr>
        <w:keepNext/>
      </w:pPr>
      <w:r>
        <w:t>Melovas pilsēta un tās apkārtne Korkas (</w:t>
      </w:r>
      <w:r>
        <w:rPr>
          <w:i/>
          <w:iCs/>
        </w:rPr>
        <w:t>Cork</w:t>
      </w:r>
      <w:r>
        <w:t>) grāfistē, kas ie</w:t>
      </w:r>
      <w:r w:rsidR="003F5C68">
        <w:t>tver tālāk minētās teritorijas.</w:t>
      </w:r>
    </w:p>
    <w:p w:rsidR="00AE64A3" w:rsidRPr="00C42427" w:rsidRDefault="00AE64A3" w:rsidP="00801569">
      <w:pPr>
        <w:keepNext/>
      </w:pPr>
    </w:p>
    <w:p w:rsidR="00AE64A3" w:rsidRPr="00C42427" w:rsidRDefault="003F5C68" w:rsidP="00801569">
      <w:pPr>
        <w:keepNext/>
      </w:pPr>
      <w:r>
        <w:t>Šādus vēlēšanu apgabalus: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Mallow North Urban</w:t>
            </w:r>
            <w:r>
              <w:t xml:space="preserve"> 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Mallow South Urban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Šādus pagastus </w:t>
      </w:r>
      <w:r>
        <w:rPr>
          <w:i/>
          <w:iCs/>
        </w:rPr>
        <w:t xml:space="preserve">Mallow Rural </w:t>
      </w:r>
      <w:r w:rsidR="003F5C68">
        <w:t>vēlēšanu apgabalā: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Annabella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Ashgrove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Ballydahin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Ballyellis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Ballygarrett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Ballyviniter Lower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Ballyviniter Middle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Bearforest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Carhookeal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Carrigoon Beg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Carrigoon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Cloghlucas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Curraghanearla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Dromsligo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Firville East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Gooldshill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Gortnagraiga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Keatleysclose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Kilknockan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Killagrohan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Killetra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Knockaroura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Knoppoge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Lackanalooha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Leaselands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Lodge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Parkadallane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Quartertown Lower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Quartertown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Scarteen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Spaglen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Šādus pagastus </w:t>
      </w:r>
      <w:r>
        <w:rPr>
          <w:i/>
          <w:iCs/>
        </w:rPr>
        <w:t>Ballyclogh</w:t>
      </w:r>
      <w:r w:rsidR="003F5C68">
        <w:t xml:space="preserve"> vēlēšanu apgabalā: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Ballynafeaha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Dromdowney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Firville West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Gortnagross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Moanroe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Newtown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Šādu pagastu </w:t>
      </w:r>
      <w:r>
        <w:rPr>
          <w:i/>
          <w:iCs/>
        </w:rPr>
        <w:t>Ballynamona</w:t>
      </w:r>
      <w:r w:rsidR="003F5C68">
        <w:t xml:space="preserve"> vēlēšanu apgabalā:</w:t>
      </w:r>
    </w:p>
    <w:p w:rsidR="00AE64A3" w:rsidRPr="00C42427" w:rsidRDefault="00AE64A3" w:rsidP="00225B28">
      <w:r>
        <w:rPr>
          <w:i/>
          <w:iCs/>
        </w:rPr>
        <w:t>Carrigduff</w:t>
      </w:r>
    </w:p>
    <w:p w:rsidR="00410FC7" w:rsidRPr="00C42427" w:rsidRDefault="00410FC7" w:rsidP="00225B28"/>
    <w:p w:rsidR="00AE64A3" w:rsidRPr="00C42427" w:rsidRDefault="00AE64A3" w:rsidP="00801569">
      <w:pPr>
        <w:keepNext/>
      </w:pPr>
      <w:r>
        <w:t xml:space="preserve">Šādus pagastus </w:t>
      </w:r>
      <w:r>
        <w:rPr>
          <w:i/>
          <w:iCs/>
        </w:rPr>
        <w:t>Carrig</w:t>
      </w:r>
      <w:r w:rsidR="003F5C68">
        <w:t xml:space="preserve"> vēlēšanu apgabalā: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Ballyvorisheen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Carrigoon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Šādus pagastus </w:t>
      </w:r>
      <w:r>
        <w:rPr>
          <w:i/>
          <w:iCs/>
        </w:rPr>
        <w:t>Dromore</w:t>
      </w:r>
      <w:r w:rsidR="003F5C68">
        <w:t xml:space="preserve"> vēlēšanu apgabalā: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Clyda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Clydaville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Drommahane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Dromore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Dromore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Dromore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lastRenderedPageBreak/>
              <w:t>Kilpadder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Kilpadder South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Kilvealaton East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Kilvealaton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Knocknamona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Šādus pagastus </w:t>
      </w:r>
      <w:r>
        <w:rPr>
          <w:i/>
          <w:iCs/>
        </w:rPr>
        <w:t>Kilshannig</w:t>
      </w:r>
      <w:r w:rsidR="003F5C68">
        <w:t xml:space="preserve"> vēlēšanu apgabalā: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Dromaneen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Knockansweeny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Newberry</w:t>
            </w:r>
          </w:p>
        </w:tc>
      </w:tr>
    </w:tbl>
    <w:p w:rsidR="0014326A" w:rsidRPr="00C42427" w:rsidRDefault="0014326A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MIDLTONAS (</w:t>
      </w:r>
      <w:r>
        <w:rPr>
          <w:b/>
          <w:i/>
          <w:iCs/>
        </w:rPr>
        <w:t>MIDLETON</w:t>
      </w:r>
      <w:r>
        <w:rPr>
          <w:b/>
        </w:rPr>
        <w:t>) NOTEIKTĀ TERITORIJA</w:t>
      </w:r>
    </w:p>
    <w:p w:rsidR="00AE64A3" w:rsidRPr="00C42427" w:rsidRDefault="00AE64A3" w:rsidP="00801569">
      <w:pPr>
        <w:keepNext/>
      </w:pPr>
      <w:r>
        <w:t>Midltonas pilsēta un tās apkārtne Korkas (</w:t>
      </w:r>
      <w:r>
        <w:rPr>
          <w:i/>
          <w:iCs/>
        </w:rPr>
        <w:t>Cork</w:t>
      </w:r>
      <w:r>
        <w:t xml:space="preserve">) grāfistē, kas ietver tālāk minētās teritorijas. </w:t>
      </w:r>
    </w:p>
    <w:p w:rsidR="00AE64A3" w:rsidRPr="00C42427" w:rsidRDefault="00AE64A3" w:rsidP="00801569">
      <w:pPr>
        <w:keepNext/>
      </w:pPr>
    </w:p>
    <w:p w:rsidR="00AE64A3" w:rsidRPr="00C42427" w:rsidRDefault="003F5C68" w:rsidP="00801569">
      <w:pPr>
        <w:keepNext/>
      </w:pPr>
      <w:r>
        <w:t>Šādu vēlēšanu apgabalu:</w:t>
      </w:r>
    </w:p>
    <w:p w:rsidR="00AE64A3" w:rsidRPr="00C42427" w:rsidRDefault="00AE64A3" w:rsidP="00225B28">
      <w:r>
        <w:rPr>
          <w:i/>
          <w:iCs/>
        </w:rPr>
        <w:t>Midleton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Šādus pagastus </w:t>
      </w:r>
      <w:r>
        <w:rPr>
          <w:i/>
          <w:iCs/>
        </w:rPr>
        <w:t>Midleton Rural</w:t>
      </w:r>
      <w:r w:rsidR="003F5C68">
        <w:t xml:space="preserve"> vēlēšanu apgabalā: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Ballintubbrid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Ballintubbrid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Ballyannan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Ballyvodock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Ballyvodock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Baneshane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Broomfield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Broomfield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Castleredmond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Garryduff</w:t>
            </w:r>
            <w:r>
              <w:t xml:space="preserve">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Knockgriffin (Barrymore)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Knockgriffin (Imokilly)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Oatencake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Park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Park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Townparks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 xml:space="preserve">Šādus pagastus </w:t>
      </w:r>
      <w:r>
        <w:rPr>
          <w:i/>
          <w:iCs/>
        </w:rPr>
        <w:t>Cloyne</w:t>
      </w:r>
      <w:r w:rsidR="003F5C68">
        <w:t xml:space="preserve"> vēlēšanu apgabalā: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Ballynacorra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Ballynacorra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Loughatalia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rPr>
                <w:i/>
                <w:iCs/>
              </w:rPr>
              <w:t>Ballynacorra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lastRenderedPageBreak/>
        <w:t>TRAMORAS (</w:t>
      </w:r>
      <w:r>
        <w:rPr>
          <w:b/>
          <w:i/>
          <w:iCs/>
        </w:rPr>
        <w:t>TRAMORE</w:t>
      </w:r>
      <w:r>
        <w:rPr>
          <w:b/>
        </w:rPr>
        <w:t>) NOTEIKTĀ TERITORIJA</w:t>
      </w:r>
    </w:p>
    <w:p w:rsidR="002408DF" w:rsidRPr="00C42427" w:rsidRDefault="002408DF" w:rsidP="00801569">
      <w:pPr>
        <w:keepNext/>
      </w:pPr>
      <w:r>
        <w:t>Tramoras pilsēta un tās apkārtne Voterfordas (</w:t>
      </w:r>
      <w:r>
        <w:rPr>
          <w:i/>
          <w:iCs/>
        </w:rPr>
        <w:t>Waterford</w:t>
      </w:r>
      <w:r>
        <w:t>) grāfistē, kas ie</w:t>
      </w:r>
      <w:r w:rsidR="003F5C68">
        <w:t>tver tālāk minētās teritorijas.</w:t>
      </w:r>
    </w:p>
    <w:p w:rsidR="00896C16" w:rsidRPr="00C42427" w:rsidRDefault="00896C16" w:rsidP="00801569">
      <w:pPr>
        <w:keepNext/>
      </w:pPr>
    </w:p>
    <w:p w:rsidR="002408DF" w:rsidRPr="00C42427" w:rsidRDefault="003F5C68" w:rsidP="00801569">
      <w:pPr>
        <w:keepNext/>
      </w:pPr>
      <w:r>
        <w:t>Šādus vēlēšanu apgabalus: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A5304E" w:rsidRPr="00C42427" w:rsidTr="00FD7E31">
        <w:tc>
          <w:tcPr>
            <w:tcW w:w="3078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rPr>
                <w:i/>
                <w:iCs/>
              </w:rPr>
              <w:t>Tramore</w:t>
            </w:r>
          </w:p>
        </w:tc>
        <w:tc>
          <w:tcPr>
            <w:tcW w:w="6164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rPr>
                <w:i/>
                <w:iCs/>
              </w:rPr>
              <w:t>Drumcannon</w:t>
            </w:r>
          </w:p>
        </w:tc>
      </w:tr>
    </w:tbl>
    <w:p w:rsidR="002408DF" w:rsidRPr="00C42427" w:rsidRDefault="002408DF" w:rsidP="00225B28"/>
    <w:p w:rsidR="002408DF" w:rsidRPr="00C42427" w:rsidRDefault="002408DF" w:rsidP="00801569">
      <w:pPr>
        <w:keepNext/>
      </w:pPr>
      <w:r>
        <w:t xml:space="preserve">Šādus pagastus </w:t>
      </w:r>
      <w:r>
        <w:rPr>
          <w:i/>
          <w:iCs/>
        </w:rPr>
        <w:t>Islandikane</w:t>
      </w:r>
      <w:r w:rsidR="003F5C68">
        <w:t xml:space="preserve"> vēlēšanu apgabalā: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rPr>
                <w:i/>
                <w:iCs/>
              </w:rPr>
              <w:t>Carrickavrantry South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rPr>
                <w:i/>
                <w:iCs/>
              </w:rPr>
              <w:t>Coolnagoppoge</w:t>
            </w:r>
            <w:r>
              <w:t xml:space="preserve">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rPr>
                <w:i/>
                <w:iCs/>
              </w:rPr>
              <w:t>Garrarus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rPr>
                <w:i/>
                <w:iCs/>
              </w:rPr>
              <w:t>Knockanduff</w:t>
            </w:r>
            <w:r>
              <w:t xml:space="preserve">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rPr>
                <w:i/>
                <w:iCs/>
              </w:rPr>
              <w:t>Newtown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rPr>
                <w:i/>
                <w:iCs/>
              </w:rPr>
              <w:t>Westtown</w:t>
            </w:r>
          </w:p>
        </w:tc>
      </w:tr>
    </w:tbl>
    <w:p w:rsidR="00EC77FB" w:rsidRDefault="00EC77FB" w:rsidP="00225B28"/>
    <w:p w:rsidR="002408DF" w:rsidRPr="00C42427" w:rsidRDefault="002408DF" w:rsidP="00801569">
      <w:pPr>
        <w:keepNext/>
      </w:pPr>
      <w:r>
        <w:t xml:space="preserve">Šādus pagastus </w:t>
      </w:r>
      <w:r>
        <w:rPr>
          <w:i/>
          <w:iCs/>
        </w:rPr>
        <w:t>Kilmacleague</w:t>
      </w:r>
      <w:r w:rsidR="003F5C68">
        <w:t xml:space="preserve"> vēlēšanu apgabalā: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rPr>
                <w:i/>
                <w:iCs/>
              </w:rPr>
              <w:t>Ballygarran</w:t>
            </w:r>
            <w:r>
              <w:t xml:space="preserve">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rPr>
                <w:i/>
                <w:iCs/>
              </w:rPr>
              <w:t>Keiloge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rPr>
                <w:i/>
                <w:iCs/>
              </w:rPr>
              <w:t>Kilmacleague East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rPr>
                <w:i/>
                <w:iCs/>
              </w:rPr>
              <w:t>Kilmacleague West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ED4DE0" w:rsidRPr="00C42427" w:rsidRDefault="00ED4DE0" w:rsidP="00225B28"/>
    <w:p w:rsidR="002408DF" w:rsidRPr="00C42427" w:rsidRDefault="002408DF" w:rsidP="00801569">
      <w:pPr>
        <w:keepNext/>
      </w:pPr>
      <w:r>
        <w:t xml:space="preserve">Šādus pagastus </w:t>
      </w:r>
      <w:r>
        <w:rPr>
          <w:i/>
          <w:iCs/>
        </w:rPr>
        <w:t>Rathmoylan</w:t>
      </w:r>
      <w:r w:rsidR="003F5C68">
        <w:t xml:space="preserve"> vēlēšanu apgabalā: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90"/>
        <w:gridCol w:w="2991"/>
      </w:tblGrid>
      <w:tr w:rsidR="00A5304E" w:rsidRPr="00C42427" w:rsidTr="00FD7E31">
        <w:tc>
          <w:tcPr>
            <w:tcW w:w="326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rPr>
                <w:i/>
                <w:iCs/>
              </w:rPr>
              <w:t>Corbally Beg</w:t>
            </w:r>
            <w:r>
              <w:t xml:space="preserve"> </w:t>
            </w:r>
          </w:p>
        </w:tc>
        <w:tc>
          <w:tcPr>
            <w:tcW w:w="299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rPr>
                <w:i/>
                <w:iCs/>
              </w:rPr>
              <w:t>Corbally More</w:t>
            </w:r>
          </w:p>
        </w:tc>
        <w:tc>
          <w:tcPr>
            <w:tcW w:w="299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rPr>
                <w:i/>
                <w:iCs/>
              </w:rPr>
              <w:t>Lisselty</w:t>
            </w:r>
          </w:p>
        </w:tc>
      </w:tr>
      <w:tr w:rsidR="00A5304E" w:rsidRPr="00C42427" w:rsidTr="00FD7E31">
        <w:tc>
          <w:tcPr>
            <w:tcW w:w="326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rPr>
                <w:i/>
                <w:iCs/>
              </w:rPr>
              <w:t>Summerville</w:t>
            </w:r>
          </w:p>
        </w:tc>
        <w:tc>
          <w:tcPr>
            <w:tcW w:w="2990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299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TALAMORAS (</w:t>
      </w:r>
      <w:r>
        <w:rPr>
          <w:b/>
          <w:i/>
          <w:iCs/>
        </w:rPr>
        <w:t>TULLAMORE</w:t>
      </w:r>
      <w:r>
        <w:rPr>
          <w:b/>
        </w:rPr>
        <w:t>) NOTEIKTĀ TERITORIJA</w:t>
      </w:r>
    </w:p>
    <w:p w:rsidR="002408DF" w:rsidRPr="00C42427" w:rsidRDefault="002408DF" w:rsidP="00801569">
      <w:pPr>
        <w:keepNext/>
      </w:pPr>
      <w:r>
        <w:t>Talamoras pilsēta un tās apkārtne Ofali (</w:t>
      </w:r>
      <w:r>
        <w:rPr>
          <w:i/>
          <w:iCs/>
        </w:rPr>
        <w:t>Offaly</w:t>
      </w:r>
      <w:r>
        <w:t>) grāfistē, kas ie</w:t>
      </w:r>
      <w:r w:rsidR="003F5C68">
        <w:t>tver tālāk minētās teritorijas.</w:t>
      </w:r>
    </w:p>
    <w:p w:rsidR="00BC4539" w:rsidRPr="00C42427" w:rsidRDefault="00BC4539" w:rsidP="00801569">
      <w:pPr>
        <w:keepNext/>
      </w:pPr>
    </w:p>
    <w:p w:rsidR="00ED4DE0" w:rsidRPr="00C42427" w:rsidRDefault="003F5C68" w:rsidP="00801569">
      <w:pPr>
        <w:keepNext/>
      </w:pPr>
      <w:r>
        <w:t>Šādu vēlēšanu apgabalu:</w:t>
      </w:r>
    </w:p>
    <w:p w:rsidR="002408DF" w:rsidRPr="00C42427" w:rsidRDefault="002408DF" w:rsidP="00225B28">
      <w:r>
        <w:rPr>
          <w:i/>
          <w:iCs/>
        </w:rPr>
        <w:t>Tullamore Urban</w:t>
      </w:r>
    </w:p>
    <w:p w:rsidR="002408DF" w:rsidRPr="00C42427" w:rsidRDefault="002408DF" w:rsidP="00225B28"/>
    <w:p w:rsidR="002408DF" w:rsidRPr="00C42427" w:rsidRDefault="002408DF" w:rsidP="00801569">
      <w:pPr>
        <w:keepNext/>
      </w:pPr>
      <w:r>
        <w:t xml:space="preserve">Šādus pagastus </w:t>
      </w:r>
      <w:r>
        <w:rPr>
          <w:i/>
          <w:iCs/>
        </w:rPr>
        <w:t>Tullamore Rural</w:t>
      </w:r>
      <w:r w:rsidR="003F5C68">
        <w:t xml:space="preserve"> vēlēšanu apgabalā: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rPr>
                <w:i/>
                <w:iCs/>
              </w:rPr>
              <w:t>Ardan</w:t>
            </w:r>
            <w:r>
              <w:t xml:space="preserve">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rPr>
                <w:i/>
                <w:iCs/>
              </w:rPr>
              <w:t>Ballard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rPr>
                <w:i/>
                <w:iCs/>
              </w:rPr>
              <w:t>Ballydrohid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rPr>
                <w:i/>
                <w:iCs/>
              </w:rPr>
              <w:lastRenderedPageBreak/>
              <w:t>Charleville Demesne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rPr>
                <w:i/>
                <w:iCs/>
              </w:rPr>
              <w:t>Cloncollog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rPr>
                <w:i/>
                <w:iCs/>
              </w:rPr>
              <w:t>Clonminch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rPr>
                <w:i/>
                <w:iCs/>
              </w:rPr>
              <w:t>Muiniagh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2408DF" w:rsidRPr="00C42427" w:rsidRDefault="002408DF" w:rsidP="00225B28"/>
    <w:p w:rsidR="002408DF" w:rsidRPr="00C42427" w:rsidRDefault="002408DF" w:rsidP="00801569">
      <w:pPr>
        <w:keepNext/>
      </w:pPr>
      <w:r>
        <w:t xml:space="preserve">Šādu pagastu </w:t>
      </w:r>
      <w:r>
        <w:rPr>
          <w:i/>
          <w:iCs/>
        </w:rPr>
        <w:t>Durrow</w:t>
      </w:r>
      <w:r w:rsidR="003F5C68">
        <w:t xml:space="preserve"> vēlēšanu apgabalā:</w:t>
      </w:r>
    </w:p>
    <w:p w:rsidR="002408DF" w:rsidRPr="00C42427" w:rsidRDefault="002408DF" w:rsidP="00225B28">
      <w:r>
        <w:rPr>
          <w:i/>
          <w:iCs/>
        </w:rPr>
        <w:t>Ballyduff</w:t>
      </w:r>
    </w:p>
    <w:p w:rsidR="002408DF" w:rsidRPr="00C42427" w:rsidRDefault="002408DF" w:rsidP="00225B28"/>
    <w:p w:rsidR="002408DF" w:rsidRPr="00C42427" w:rsidRDefault="002408DF" w:rsidP="00801569">
      <w:pPr>
        <w:keepNext/>
      </w:pPr>
      <w:r>
        <w:t xml:space="preserve">Šādu pagastu </w:t>
      </w:r>
      <w:r>
        <w:rPr>
          <w:i/>
          <w:iCs/>
        </w:rPr>
        <w:t>Cappancur</w:t>
      </w:r>
      <w:r w:rsidR="003F5C68">
        <w:t xml:space="preserve"> vēlēšanu apgabalā:</w:t>
      </w:r>
    </w:p>
    <w:p w:rsidR="002408DF" w:rsidRPr="00C42427" w:rsidRDefault="002408DF" w:rsidP="00225B28">
      <w:r>
        <w:rPr>
          <w:i/>
          <w:iCs/>
        </w:rPr>
        <w:t>Cappancur</w:t>
      </w:r>
    </w:p>
    <w:p w:rsidR="00410FC7" w:rsidRPr="00C42427" w:rsidRDefault="00410FC7" w:rsidP="00225B28"/>
    <w:p w:rsidR="002408DF" w:rsidRPr="00C42427" w:rsidRDefault="002408DF" w:rsidP="00801569">
      <w:pPr>
        <w:keepNext/>
      </w:pPr>
      <w:r>
        <w:t xml:space="preserve">Šādu pagastu </w:t>
      </w:r>
      <w:r>
        <w:rPr>
          <w:i/>
          <w:iCs/>
        </w:rPr>
        <w:t>Tinnycross</w:t>
      </w:r>
      <w:r w:rsidR="003F5C68">
        <w:t xml:space="preserve"> vēlēšanu apgabalā:</w:t>
      </w:r>
    </w:p>
    <w:p w:rsidR="002408DF" w:rsidRPr="00C42427" w:rsidRDefault="002408DF" w:rsidP="00225B28">
      <w:r>
        <w:rPr>
          <w:i/>
          <w:iCs/>
        </w:rPr>
        <w:t xml:space="preserve">Derrynagall </w:t>
      </w:r>
      <w:r>
        <w:t>vai</w:t>
      </w:r>
      <w:r>
        <w:rPr>
          <w:i/>
          <w:iCs/>
        </w:rPr>
        <w:t xml:space="preserve"> Ballydaly</w:t>
      </w:r>
    </w:p>
    <w:p w:rsidR="00B94CAB" w:rsidRPr="00C42427" w:rsidRDefault="00B94CAB" w:rsidP="00225B28">
      <w:pPr>
        <w:jc w:val="both"/>
      </w:pPr>
    </w:p>
    <w:p w:rsidR="00B94CAB" w:rsidRPr="00C42427" w:rsidRDefault="00B94CAB" w:rsidP="00801569">
      <w:pPr>
        <w:jc w:val="both"/>
      </w:pPr>
      <w:r>
        <w:t>LS</w:t>
      </w:r>
    </w:p>
    <w:p w:rsidR="00B94CAB" w:rsidRPr="00C42427" w:rsidRDefault="00B94CAB" w:rsidP="00225B28">
      <w:pPr>
        <w:jc w:val="both"/>
      </w:pPr>
      <w:r>
        <w:t>IZDOTS ar sakaru, klimata politikas un vides ministra zīmogu</w:t>
      </w:r>
    </w:p>
    <w:p w:rsidR="00B94CAB" w:rsidRPr="00C42427" w:rsidRDefault="00765DBC" w:rsidP="00225B28">
      <w:pPr>
        <w:jc w:val="both"/>
      </w:pPr>
      <w:r>
        <w:t>2020. gada 22. jūlijā</w:t>
      </w:r>
    </w:p>
    <w:p w:rsidR="00225B0E" w:rsidRPr="00C42427" w:rsidRDefault="00225B0E" w:rsidP="00225B28">
      <w:pPr>
        <w:jc w:val="both"/>
      </w:pPr>
    </w:p>
    <w:p w:rsidR="00B94CAB" w:rsidRPr="00C42427" w:rsidRDefault="00225B0E" w:rsidP="00801569">
      <w:pPr>
        <w:jc w:val="both"/>
      </w:pPr>
      <w:r>
        <w:rPr>
          <w:i/>
          <w:iCs/>
        </w:rPr>
        <w:t>Eamon Ryan</w:t>
      </w:r>
    </w:p>
    <w:p w:rsidR="00B94CAB" w:rsidRPr="00C42427" w:rsidRDefault="00073143" w:rsidP="00225B28">
      <w:pPr>
        <w:jc w:val="both"/>
      </w:pPr>
      <w:r>
        <w:t>Sakaru, klimata politikas un vides ministrs</w:t>
      </w:r>
    </w:p>
    <w:p w:rsidR="00B94CAB" w:rsidRPr="00C42427" w:rsidRDefault="00B94CAB" w:rsidP="00C42427">
      <w:pPr>
        <w:pageBreakBefore/>
        <w:jc w:val="center"/>
      </w:pPr>
      <w:r>
        <w:lastRenderedPageBreak/>
        <w:t>PASKAIDROJUMA RAKSTS</w:t>
      </w:r>
    </w:p>
    <w:p w:rsidR="00B94CAB" w:rsidRPr="00C42427" w:rsidRDefault="00B94CAB" w:rsidP="00225B28">
      <w:pPr>
        <w:jc w:val="center"/>
        <w:rPr>
          <w:i/>
        </w:rPr>
      </w:pPr>
      <w:r>
        <w:rPr>
          <w:i/>
        </w:rPr>
        <w:t>(Šis raksts nav dokumenta daļa vai juridiska interpretācija.)</w:t>
      </w:r>
    </w:p>
    <w:p w:rsidR="00B94CAB" w:rsidRPr="00C42427" w:rsidRDefault="00B94CAB" w:rsidP="00225B28">
      <w:pPr>
        <w:jc w:val="both"/>
      </w:pPr>
      <w:r>
        <w:t>Ar šiem noteikumiem groza grozītos 2012. gada Noteikumus par Gaisa piesārņojuma likumu (noteiktu kurināmo tirdzniecība, pārdošana, izplatīšana un dedzināšana) (</w:t>
      </w:r>
      <w:hyperlink r:id="rId16" w:history="1">
        <w:r>
          <w:rPr>
            <w:rStyle w:val="Hyperlink"/>
          </w:rPr>
          <w:t>2012. gada Likumpamatotais akts Nr. 326</w:t>
        </w:r>
      </w:hyperlink>
      <w:r>
        <w:t>).</w:t>
      </w:r>
    </w:p>
    <w:p w:rsidR="00680658" w:rsidRPr="00C42427" w:rsidRDefault="00680658" w:rsidP="00225B28">
      <w:pPr>
        <w:jc w:val="both"/>
      </w:pPr>
    </w:p>
    <w:p w:rsidR="00122432" w:rsidRPr="00C42427" w:rsidRDefault="00122432" w:rsidP="00225B28">
      <w:pPr>
        <w:jc w:val="both"/>
      </w:pPr>
      <w:r>
        <w:t>Ar šiem noteikumiem no 2020. gada 1. septembra nosaka noteiktu kurināmā veidu tirdzniecības, pārdošanas, izplatīšanas un dedzināšanas aizliegumu konkrētās teritorijās: Ašborna, Belina, Kāslbāra, Kevana, Kouva, Eniskorti, Kilārni, Longforda, Melova, Midltona, Tramora un Talamora.</w:t>
      </w:r>
    </w:p>
    <w:p w:rsidR="00686F13" w:rsidRPr="00C42427" w:rsidRDefault="00686F13" w:rsidP="00225B28">
      <w:pPr>
        <w:jc w:val="both"/>
      </w:pPr>
    </w:p>
    <w:p w:rsidR="006F3E47" w:rsidRPr="00C42427" w:rsidRDefault="006F3E47" w:rsidP="00225B28">
      <w:pPr>
        <w:jc w:val="both"/>
      </w:pPr>
      <w:r>
        <w:t xml:space="preserve">Ar šiem noteikumiem arī paplašina Korkas noteikto teritoriju, no 2020. gada 1. septembra iekļaujot citus noteiktos pagastus </w:t>
      </w:r>
      <w:r>
        <w:rPr>
          <w:i/>
          <w:iCs/>
        </w:rPr>
        <w:t>Carrigtwohill</w:t>
      </w:r>
      <w:r>
        <w:t xml:space="preserve"> vēlēšanu apgabalā.</w:t>
      </w:r>
    </w:p>
    <w:sectPr w:rsidR="006F3E47" w:rsidRPr="00C42427" w:rsidSect="00ED4DE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C90" w:rsidRDefault="005E1C90" w:rsidP="006A6CB0">
      <w:pPr>
        <w:spacing w:after="0" w:line="240" w:lineRule="auto"/>
      </w:pPr>
      <w:r>
        <w:separator/>
      </w:r>
    </w:p>
  </w:endnote>
  <w:endnote w:type="continuationSeparator" w:id="0">
    <w:p w:rsidR="005E1C90" w:rsidRDefault="005E1C90" w:rsidP="006A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C90" w:rsidRDefault="005E1C90" w:rsidP="006A6CB0">
      <w:pPr>
        <w:spacing w:after="0" w:line="240" w:lineRule="auto"/>
      </w:pPr>
      <w:r>
        <w:separator/>
      </w:r>
    </w:p>
  </w:footnote>
  <w:footnote w:type="continuationSeparator" w:id="0">
    <w:p w:rsidR="005E1C90" w:rsidRDefault="005E1C90" w:rsidP="006A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2314"/>
    <w:multiLevelType w:val="hybridMultilevel"/>
    <w:tmpl w:val="50D2DD3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76B44"/>
    <w:multiLevelType w:val="multilevel"/>
    <w:tmpl w:val="DF40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12"/>
    <w:rsid w:val="00005D54"/>
    <w:rsid w:val="00053F80"/>
    <w:rsid w:val="00054860"/>
    <w:rsid w:val="00073143"/>
    <w:rsid w:val="000752C1"/>
    <w:rsid w:val="0007536F"/>
    <w:rsid w:val="000C42A8"/>
    <w:rsid w:val="000D1D91"/>
    <w:rsid w:val="000F6EEF"/>
    <w:rsid w:val="00122432"/>
    <w:rsid w:val="0014326A"/>
    <w:rsid w:val="00145B15"/>
    <w:rsid w:val="00147255"/>
    <w:rsid w:val="00187D33"/>
    <w:rsid w:val="001A3681"/>
    <w:rsid w:val="001E2478"/>
    <w:rsid w:val="00203014"/>
    <w:rsid w:val="00225B0E"/>
    <w:rsid w:val="00225B28"/>
    <w:rsid w:val="002408DF"/>
    <w:rsid w:val="00254938"/>
    <w:rsid w:val="002A14D6"/>
    <w:rsid w:val="002B7D68"/>
    <w:rsid w:val="002D7E31"/>
    <w:rsid w:val="002F6287"/>
    <w:rsid w:val="003B1AA6"/>
    <w:rsid w:val="003E0250"/>
    <w:rsid w:val="003F5C68"/>
    <w:rsid w:val="00400470"/>
    <w:rsid w:val="00410FC7"/>
    <w:rsid w:val="004214FD"/>
    <w:rsid w:val="00422264"/>
    <w:rsid w:val="00453EBD"/>
    <w:rsid w:val="004B7B67"/>
    <w:rsid w:val="004E7C2F"/>
    <w:rsid w:val="004F46CB"/>
    <w:rsid w:val="00531AB3"/>
    <w:rsid w:val="005427D3"/>
    <w:rsid w:val="00556196"/>
    <w:rsid w:val="005E1C90"/>
    <w:rsid w:val="00680658"/>
    <w:rsid w:val="006830F6"/>
    <w:rsid w:val="00686F13"/>
    <w:rsid w:val="006A6CB0"/>
    <w:rsid w:val="006D4654"/>
    <w:rsid w:val="006D4DC9"/>
    <w:rsid w:val="006D77EB"/>
    <w:rsid w:val="006E2446"/>
    <w:rsid w:val="006E72E8"/>
    <w:rsid w:val="006F3E47"/>
    <w:rsid w:val="007237D3"/>
    <w:rsid w:val="00727577"/>
    <w:rsid w:val="00741C6A"/>
    <w:rsid w:val="00751DCF"/>
    <w:rsid w:val="00765DBC"/>
    <w:rsid w:val="007A3171"/>
    <w:rsid w:val="007F74CE"/>
    <w:rsid w:val="00801569"/>
    <w:rsid w:val="00896C16"/>
    <w:rsid w:val="008B26B0"/>
    <w:rsid w:val="008B5D1D"/>
    <w:rsid w:val="008F1A9E"/>
    <w:rsid w:val="00945778"/>
    <w:rsid w:val="0096414D"/>
    <w:rsid w:val="009B726A"/>
    <w:rsid w:val="00A5304E"/>
    <w:rsid w:val="00AE2A1E"/>
    <w:rsid w:val="00AE64A3"/>
    <w:rsid w:val="00AF317F"/>
    <w:rsid w:val="00B42AA4"/>
    <w:rsid w:val="00B565A5"/>
    <w:rsid w:val="00B741EE"/>
    <w:rsid w:val="00B85384"/>
    <w:rsid w:val="00B94CAB"/>
    <w:rsid w:val="00BC4539"/>
    <w:rsid w:val="00C42427"/>
    <w:rsid w:val="00C46372"/>
    <w:rsid w:val="00C51FBC"/>
    <w:rsid w:val="00CA20C4"/>
    <w:rsid w:val="00CD496C"/>
    <w:rsid w:val="00CE658D"/>
    <w:rsid w:val="00D52E12"/>
    <w:rsid w:val="00D549F1"/>
    <w:rsid w:val="00D66749"/>
    <w:rsid w:val="00DB79A1"/>
    <w:rsid w:val="00E479D5"/>
    <w:rsid w:val="00E67D09"/>
    <w:rsid w:val="00EA48A9"/>
    <w:rsid w:val="00EA7466"/>
    <w:rsid w:val="00EB6E49"/>
    <w:rsid w:val="00EC77FB"/>
    <w:rsid w:val="00ED4DE0"/>
    <w:rsid w:val="00EE474A"/>
    <w:rsid w:val="00F11769"/>
    <w:rsid w:val="00FA2F25"/>
    <w:rsid w:val="00FC3335"/>
    <w:rsid w:val="00FD6943"/>
    <w:rsid w:val="00FD7E31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505116-CE20-48A8-8018-B280F4AF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4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F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DB79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2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6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B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42A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CB0"/>
  </w:style>
  <w:style w:type="paragraph" w:styleId="Footer">
    <w:name w:val="footer"/>
    <w:basedOn w:val="Normal"/>
    <w:link w:val="FooterChar"/>
    <w:uiPriority w:val="99"/>
    <w:unhideWhenUsed/>
    <w:rsid w:val="006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CB0"/>
  </w:style>
  <w:style w:type="table" w:styleId="TableGrid">
    <w:name w:val="Table Grid"/>
    <w:basedOn w:val="TableNormal"/>
    <w:uiPriority w:val="59"/>
    <w:rsid w:val="0045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rishstatutebook.ie/1987/en/act/pub/0006/sec0053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rishstatutebook.ie/1987/en/act/pub/0006/sec0014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rishstatutebook.ie/eli/2012/si/326/made/en/pri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rishstatutebook.ie/1987/en/act/pub/0006/sec0010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rishstatutebook.ie/eli/2012/si/326/made/en/print" TargetMode="External"/><Relationship Id="rId10" Type="http://schemas.openxmlformats.org/officeDocument/2006/relationships/hyperlink" Target="http://www.irishstatutebook.ie/1987/en/act/pub/0006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rishstatutebook.ie/eli/2012/si/326/made/en/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DA6F2BFDD34498C4453AF02783704" ma:contentTypeVersion="4" ma:contentTypeDescription="Create a new document." ma:contentTypeScope="" ma:versionID="8193640a980f026e0530ce4c0b0d1c72">
  <xsd:schema xmlns:xsd="http://www.w3.org/2001/XMLSchema" xmlns:xs="http://www.w3.org/2001/XMLSchema" xmlns:p="http://schemas.microsoft.com/office/2006/metadata/properties" xmlns:ns2="d2e48c51-b2a3-4f79-9936-b5965aceee4d" targetNamespace="http://schemas.microsoft.com/office/2006/metadata/properties" ma:root="true" ma:fieldsID="5d5a20e3c99365034b8d9c8d728a5e6c" ns2:_="">
    <xsd:import namespace="d2e48c51-b2a3-4f79-9936-b5965ace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48c51-b2a3-4f79-9936-b5965ace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0A016-5006-4C22-B9F4-E8DC96B6F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45A1A-FC02-4AB4-8F61-306FED8126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FB624B-C12F-46A2-9F5B-C451BDD1E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48c51-b2a3-4f79-9936-b5965ace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Communications, Climate Action and the Enviroment</Company>
  <LinksUpToDate>false</LinksUpToDate>
  <CharactersWithSpaces>10682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 Lambert</dc:creator>
  <cp:lastModifiedBy>Ke, Tingting</cp:lastModifiedBy>
  <cp:revision>16</cp:revision>
  <dcterms:created xsi:type="dcterms:W3CDTF">2020-08-28T10:25:00Z</dcterms:created>
  <dcterms:modified xsi:type="dcterms:W3CDTF">2020-10-20T12:57:00Z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0x010100CC5DA6F2BFDD34498C4453AF02783704</vt:lpwstr>
  </property>
</Properties>
</file>