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BFFCD" w14:textId="441DC6D2" w:rsidR="00210603" w:rsidRPr="008F3636" w:rsidRDefault="00210603">
      <w:pPr>
        <w:pStyle w:val="Bezeichnungnderungsdokument"/>
      </w:pPr>
      <w:bookmarkStart w:id="0" w:name="DQCIER01FD9B0B438EFF4297AEDD79676430967C"/>
      <w:r>
        <w:t xml:space="preserve">Zákon, kterým se mění zákon o ochraně zvířat – zákaz usmrcování kuřat</w:t>
      </w:r>
      <w:r>
        <w:rPr>
          <w:rStyle w:val="FootnoteReference"/>
        </w:rPr>
        <w:footnoteReference w:customMarkFollows="1" w:id="1"/>
        <w:t xml:space="preserve">*</w:t>
      </w:r>
      <w:bookmarkEnd w:id="0"/>
    </w:p>
    <w:p w14:paraId="53C127F9" w14:textId="3021B62C" w:rsidR="00210603" w:rsidRPr="008F3636" w:rsidRDefault="00D82BF8">
      <w:pPr>
        <w:pStyle w:val="Ausfertigungsdatumnderungsdokument"/>
      </w:pPr>
      <w:r>
        <w:t xml:space="preserve">Dne 18. června 2021</w:t>
      </w:r>
    </w:p>
    <w:p w14:paraId="342766C1" w14:textId="77777777" w:rsidR="00210603" w:rsidRPr="008F3636" w:rsidRDefault="00210603">
      <w:pPr>
        <w:pStyle w:val="EingangsformelStandardnderungsdokument"/>
      </w:pPr>
      <w:r>
        <w:t xml:space="preserve">Spolkový sněm schválil následující zákon:</w:t>
      </w:r>
    </w:p>
    <w:p w14:paraId="669DD825" w14:textId="1FD82554" w:rsidR="00210603" w:rsidRPr="008F3636" w:rsidRDefault="006472BA" w:rsidP="006472BA">
      <w:pPr>
        <w:pStyle w:val="ArtikelBezeichner"/>
        <w:numPr>
          <w:ilvl w:val="0"/>
          <w:numId w:val="0"/>
        </w:numPr>
      </w:pPr>
      <w:r>
        <w:t xml:space="preserve"> </w:t>
      </w:r>
      <w:r>
        <w:t xml:space="preserve">Článek 1</w:t>
      </w:r>
    </w:p>
    <w:p w14:paraId="507A0212" w14:textId="77777777" w:rsidR="00210603" w:rsidRPr="008F3636" w:rsidRDefault="00210603" w:rsidP="00210603">
      <w:pPr>
        <w:pStyle w:val="Artikelberschrift"/>
      </w:pPr>
      <w:r>
        <w:t xml:space="preserve">Změna zákona o ochraně zvířat</w:t>
      </w:r>
    </w:p>
    <w:p w14:paraId="73AE4554" w14:textId="1FE42EC2" w:rsidR="00210603" w:rsidRPr="008F3636" w:rsidRDefault="00D82BF8" w:rsidP="008702FE">
      <w:pPr>
        <w:pStyle w:val="JuristischerAbsatznichtnummeriert"/>
      </w:pPr>
      <w:r>
        <w:t xml:space="preserve">Zákon o dobrých životních podmínkách zvířat ve znění vyhlášeném 18. května 2006 (Spolk. věst. I, s. 1206, 1313), naposledy pozměněný článkem 280 nařízení ze dne 19. června 2020 (Spolk. věst. I, s. 1328), se mění takto:</w:t>
      </w:r>
    </w:p>
    <w:p w14:paraId="5B49F37B" w14:textId="1991F508" w:rsidR="008702FE" w:rsidRPr="008F3636" w:rsidRDefault="00210603" w:rsidP="008702FE">
      <w:pPr>
        <w:pStyle w:val="NummerierungStufe1"/>
      </w:pPr>
      <w:r>
        <w:t xml:space="preserve">Za § 4b se vkládá nový § 4c, který zní:</w:t>
      </w:r>
    </w:p>
    <w:p w14:paraId="2710725B" w14:textId="77777777" w:rsidR="008702FE" w:rsidRPr="008F3636" w:rsidRDefault="008702FE" w:rsidP="0057660F">
      <w:pPr>
        <w:pStyle w:val="RevisionParagraphBezeichnermanuell"/>
        <w:ind w:left="425" w:hanging="75"/>
        <w:rPr>
          <w:color w:val="auto"/>
        </w:rPr>
      </w:pPr>
      <w:r>
        <w:rPr>
          <w:color w:val="auto"/>
        </w:rPr>
        <w:t xml:space="preserve">„§ 4c</w:t>
      </w:r>
    </w:p>
    <w:p w14:paraId="3CFFCEFF" w14:textId="77777777" w:rsidR="008702FE" w:rsidRPr="008F3636" w:rsidRDefault="008702FE" w:rsidP="0057660F">
      <w:pPr>
        <w:pStyle w:val="RevisionJuristischerAbsatz"/>
        <w:numPr>
          <w:ilvl w:val="2"/>
          <w:numId w:val="3"/>
        </w:numPr>
        <w:tabs>
          <w:tab w:val="clear" w:pos="850"/>
          <w:tab w:val="left" w:pos="1275"/>
        </w:tabs>
        <w:ind w:left="425"/>
        <w:rPr>
          <w:color w:val="auto"/>
        </w:rPr>
      </w:pPr>
      <w:r>
        <w:rPr>
          <w:color w:val="auto"/>
        </w:rPr>
        <w:t xml:space="preserve">Je zakázáno zabíjet kuřata </w:t>
      </w:r>
      <w:r>
        <w:rPr>
          <w:color w:val="auto"/>
          <w:i/>
        </w:rPr>
        <w:t xml:space="preserve">Gallus gallus</w:t>
      </w:r>
      <w:r>
        <w:rPr>
          <w:color w:val="auto"/>
        </w:rPr>
        <w:t xml:space="preserve"> domácí kuřata.</w:t>
      </w:r>
    </w:p>
    <w:p w14:paraId="3CB4E07B" w14:textId="77777777" w:rsidR="008702FE" w:rsidRPr="008F3636" w:rsidRDefault="008702FE" w:rsidP="0057660F">
      <w:pPr>
        <w:pStyle w:val="RevisionJuristischerAbsatz"/>
        <w:numPr>
          <w:ilvl w:val="2"/>
          <w:numId w:val="3"/>
        </w:numPr>
        <w:tabs>
          <w:tab w:val="clear" w:pos="850"/>
          <w:tab w:val="left" w:pos="1275"/>
        </w:tabs>
        <w:ind w:left="425"/>
        <w:rPr>
          <w:color w:val="auto"/>
        </w:rPr>
      </w:pPr>
      <w:r>
        <w:rPr>
          <w:color w:val="auto"/>
        </w:rPr>
        <w:t xml:space="preserve">Zákaz neplatí</w:t>
      </w:r>
      <w:r>
        <w:rPr>
          <w:color w:val="auto"/>
        </w:rPr>
        <w:t xml:space="preserve"> </w:t>
      </w:r>
    </w:p>
    <w:p w14:paraId="4494D1E7" w14:textId="6D2AF433" w:rsidR="0057660F" w:rsidRPr="008F3636" w:rsidRDefault="008702FE" w:rsidP="0057660F">
      <w:pPr>
        <w:pStyle w:val="RevisionNummerierungStufe1"/>
        <w:numPr>
          <w:ilvl w:val="3"/>
          <w:numId w:val="1"/>
        </w:numPr>
        <w:tabs>
          <w:tab w:val="clear" w:pos="425"/>
          <w:tab w:val="left" w:pos="850"/>
        </w:tabs>
        <w:ind w:left="850"/>
        <w:rPr>
          <w:color w:val="auto"/>
        </w:rPr>
      </w:pPr>
      <w:r>
        <w:rPr>
          <w:color w:val="auto"/>
        </w:rPr>
        <w:t xml:space="preserve">pro případ, že usmrcení kuřat</w:t>
      </w:r>
    </w:p>
    <w:p w14:paraId="1E90D06D" w14:textId="21B30DF3" w:rsidR="0057660F" w:rsidRPr="008F3636" w:rsidRDefault="008702FE" w:rsidP="0057660F">
      <w:pPr>
        <w:pStyle w:val="RevisionNummerierungStufe2"/>
        <w:numPr>
          <w:ilvl w:val="4"/>
          <w:numId w:val="1"/>
        </w:numPr>
        <w:tabs>
          <w:tab w:val="clear" w:pos="850"/>
          <w:tab w:val="left" w:pos="1275"/>
        </w:tabs>
        <w:ind w:left="1275"/>
        <w:rPr>
          <w:color w:val="auto"/>
        </w:rPr>
      </w:pPr>
      <w:r>
        <w:rPr>
          <w:color w:val="auto"/>
        </w:rPr>
        <w:t xml:space="preserve">bylo předepsáno nebo nařízeno legislativními nařízeními pro potírání nákazy zvířat nebo</w:t>
      </w:r>
      <w:r>
        <w:rPr>
          <w:color w:val="auto"/>
        </w:rPr>
        <w:t xml:space="preserve"> </w:t>
      </w:r>
    </w:p>
    <w:p w14:paraId="0214B258" w14:textId="1F7D2212" w:rsidR="008702FE" w:rsidRPr="008F3636" w:rsidRDefault="008702FE" w:rsidP="0057660F">
      <w:pPr>
        <w:pStyle w:val="RevisionNummerierungStufe2"/>
        <w:numPr>
          <w:ilvl w:val="4"/>
          <w:numId w:val="1"/>
        </w:numPr>
        <w:tabs>
          <w:tab w:val="clear" w:pos="850"/>
          <w:tab w:val="left" w:pos="1275"/>
        </w:tabs>
        <w:ind w:left="1275"/>
        <w:rPr>
          <w:color w:val="auto"/>
        </w:rPr>
      </w:pPr>
      <w:r>
        <w:rPr>
          <w:color w:val="auto"/>
        </w:rPr>
        <w:t xml:space="preserve">je v jednotlivém případě nutné z důvodů ochrany zvířat,</w:t>
      </w:r>
    </w:p>
    <w:p w14:paraId="6F0A7D68" w14:textId="77777777" w:rsidR="008702FE" w:rsidRPr="008F3636" w:rsidRDefault="008702FE" w:rsidP="0057660F">
      <w:pPr>
        <w:pStyle w:val="RevisionNummerierungStufe1"/>
        <w:tabs>
          <w:tab w:val="clear" w:pos="425"/>
          <w:tab w:val="left" w:pos="850"/>
        </w:tabs>
        <w:ind w:left="850"/>
        <w:rPr>
          <w:color w:val="auto"/>
        </w:rPr>
      </w:pPr>
      <w:r>
        <w:rPr>
          <w:color w:val="auto"/>
        </w:rPr>
        <w:t xml:space="preserve">pro nevylíhnutá kuřata,</w:t>
      </w:r>
    </w:p>
    <w:p w14:paraId="6D4E7B81" w14:textId="2ED7DF24" w:rsidR="008702FE" w:rsidRPr="008F3636" w:rsidRDefault="008702FE" w:rsidP="0057660F">
      <w:pPr>
        <w:pStyle w:val="RevisionNummerierungStufe1"/>
        <w:tabs>
          <w:tab w:val="clear" w:pos="425"/>
          <w:tab w:val="left" w:pos="850"/>
        </w:tabs>
        <w:ind w:left="850"/>
        <w:rPr>
          <w:color w:val="auto"/>
        </w:rPr>
      </w:pPr>
      <w:bookmarkStart w:id="1" w:name="DQCITD06C3D8BA1C83834739BDECAF2CA820FF18"/>
      <w:r>
        <w:rPr>
          <w:color w:val="auto"/>
        </w:rPr>
        <w:t xml:space="preserve">pro kuřata podle čl. 1 odst. 1 písm. a) nařízení Komise (ES) č. 543/2008 ze dne 16. června 2008, kterým se stanoví prováděcí pravidla k nařízení Rady (ES) č. 1234/2007, pokud jde o obchodní normy pro drůbeží maso (Úř. věst. L 157 ze dne 17.6.2008, s. 46;</w:t>
      </w:r>
      <w:r>
        <w:rPr>
          <w:color w:val="auto"/>
        </w:rPr>
        <w:t xml:space="preserve"> </w:t>
      </w:r>
      <w:r>
        <w:rPr>
          <w:color w:val="auto"/>
        </w:rPr>
        <w:t xml:space="preserve">Úř. věst. L 8, 13.1.2009, s. 33), ve znění nařízení Komise (EU) č. 519/2013 (Úř. věst. L 158, 10.6.2013, s. 74);</w:t>
      </w:r>
      <w:r>
        <w:rPr>
          <w:color w:val="auto"/>
        </w:rPr>
        <w:t xml:space="preserve"> </w:t>
      </w:r>
      <w:r>
        <w:rPr>
          <w:color w:val="auto"/>
        </w:rPr>
        <w:t xml:space="preserve">a</w:t>
      </w:r>
      <w:bookmarkEnd w:id="1"/>
    </w:p>
    <w:p w14:paraId="5A2A9128" w14:textId="11A8E178" w:rsidR="0057660F" w:rsidRPr="008F3636" w:rsidRDefault="0057660F" w:rsidP="0057660F">
      <w:pPr>
        <w:pStyle w:val="RevisionNummerierungStufe1"/>
        <w:tabs>
          <w:tab w:val="clear" w:pos="425"/>
          <w:tab w:val="left" w:pos="850"/>
        </w:tabs>
        <w:ind w:left="850"/>
        <w:rPr>
          <w:color w:val="auto"/>
        </w:rPr>
      </w:pPr>
      <w:r>
        <w:rPr>
          <w:color w:val="auto"/>
        </w:rPr>
        <w:t xml:space="preserve">pro kuřata,</w:t>
      </w:r>
    </w:p>
    <w:p w14:paraId="634C741C" w14:textId="6ABDE2D5" w:rsidR="0057660F" w:rsidRPr="008F3636" w:rsidRDefault="0057660F" w:rsidP="0057660F">
      <w:pPr>
        <w:pStyle w:val="RevisionNummerierungStufe2"/>
        <w:tabs>
          <w:tab w:val="clear" w:pos="850"/>
          <w:tab w:val="left" w:pos="1275"/>
        </w:tabs>
        <w:ind w:left="1275"/>
        <w:rPr>
          <w:color w:val="auto"/>
        </w:rPr>
      </w:pPr>
      <w:r>
        <w:rPr>
          <w:color w:val="auto"/>
        </w:rPr>
        <w:t xml:space="preserve">která jsou určena k využití jako pokusná zvířata, nebo</w:t>
      </w:r>
      <w:r>
        <w:rPr>
          <w:color w:val="auto"/>
        </w:rPr>
        <w:t xml:space="preserve"> </w:t>
      </w:r>
    </w:p>
    <w:p w14:paraId="0F71F758" w14:textId="093221EF" w:rsidR="008702FE" w:rsidRPr="008F3636" w:rsidRDefault="008702FE" w:rsidP="0057660F">
      <w:pPr>
        <w:pStyle w:val="RevisionNummerierungStufe2"/>
        <w:tabs>
          <w:tab w:val="clear" w:pos="850"/>
          <w:tab w:val="left" w:pos="1275"/>
        </w:tabs>
        <w:ind w:left="1275"/>
        <w:rPr>
          <w:color w:val="auto"/>
        </w:rPr>
      </w:pPr>
      <w:r>
        <w:rPr>
          <w:color w:val="auto"/>
        </w:rPr>
        <w:t xml:space="preserve">jejichž tkáně či orgány jsou určeny pro použití k vědeckým účelům.“</w:t>
      </w:r>
    </w:p>
    <w:p w14:paraId="6F2DA584" w14:textId="77777777" w:rsidR="007F2840" w:rsidRPr="008F3636" w:rsidRDefault="008702FE" w:rsidP="007F2840">
      <w:pPr>
        <w:pStyle w:val="NummerierungStufe1"/>
      </w:pPr>
      <w:r>
        <w:t xml:space="preserve">Za § 21 odst. 6 se vkládá nový odstavec 6a, který zní:</w:t>
      </w:r>
      <w:r>
        <w:t xml:space="preserve"> </w:t>
      </w:r>
    </w:p>
    <w:p w14:paraId="33B1CB52" w14:textId="170961E7" w:rsidR="008702FE" w:rsidRPr="008F3636" w:rsidRDefault="007F2840" w:rsidP="007F2840">
      <w:pPr>
        <w:pStyle w:val="RevisionJuristischerAbsatzmanuell"/>
        <w:tabs>
          <w:tab w:val="clear" w:pos="850"/>
          <w:tab w:val="left" w:pos="1275"/>
        </w:tabs>
        <w:ind w:left="425" w:firstLine="350"/>
        <w:rPr>
          <w:color w:val="auto"/>
        </w:rPr>
      </w:pPr>
      <w:r>
        <w:rPr>
          <w:color w:val="auto"/>
        </w:rPr>
        <w:t xml:space="preserve">„(6a)</w:t>
      </w:r>
      <w:r>
        <w:rPr>
          <w:color w:val="auto"/>
        </w:rPr>
        <w:tab/>
      </w:r>
      <w:r>
        <w:rPr>
          <w:color w:val="auto"/>
        </w:rPr>
        <w:t xml:space="preserve">Do 31. března 2023 podá spolkové ministerstvo příslušnému technickému výboru německého Spolkového sněmu zprávu o vývoji postupů a metod určování pohlaví u kuřecích vajec před sedmým inkubačním dnem.“</w:t>
      </w:r>
    </w:p>
    <w:p w14:paraId="5C2F15BA" w14:textId="2CA90014" w:rsidR="00210603" w:rsidRPr="008F3636" w:rsidRDefault="006472BA" w:rsidP="006472BA">
      <w:pPr>
        <w:pStyle w:val="ArtikelBezeichner"/>
        <w:numPr>
          <w:ilvl w:val="0"/>
          <w:numId w:val="0"/>
        </w:numPr>
      </w:pPr>
      <w:r>
        <w:t xml:space="preserve"> </w:t>
      </w:r>
      <w:r>
        <w:t xml:space="preserve">Článek 2</w:t>
      </w:r>
    </w:p>
    <w:p w14:paraId="156157A4" w14:textId="77777777" w:rsidR="00210603" w:rsidRPr="008F3636" w:rsidRDefault="00210603" w:rsidP="00210603">
      <w:pPr>
        <w:pStyle w:val="Artikelberschrift"/>
      </w:pPr>
      <w:r>
        <w:t xml:space="preserve">Další změna zákona o ochraně zvířat</w:t>
      </w:r>
    </w:p>
    <w:p w14:paraId="526BFB9B" w14:textId="77777777" w:rsidR="00210603" w:rsidRPr="008F3636" w:rsidRDefault="00210603" w:rsidP="00210603">
      <w:pPr>
        <w:pStyle w:val="JuristischerAbsatznichtnummeriert"/>
      </w:pPr>
      <w:r>
        <w:t xml:space="preserve">Zákon o ochraně zvířat, který byl naposledy změněn článkem 1 tohoto zákona, se mění následovně:</w:t>
      </w:r>
    </w:p>
    <w:p w14:paraId="13A038A9" w14:textId="77777777" w:rsidR="00210603" w:rsidRPr="008F3636" w:rsidRDefault="00210603" w:rsidP="00210603">
      <w:pPr>
        <w:pStyle w:val="NummerierungStufe1"/>
      </w:pPr>
      <w:r>
        <w:t xml:space="preserve">K ustanovení § 4c se přidává následující odstavec 3:</w:t>
      </w:r>
    </w:p>
    <w:p w14:paraId="04AA6C96" w14:textId="77777777" w:rsidR="00210603" w:rsidRPr="008F3636" w:rsidRDefault="00210603" w:rsidP="00210603">
      <w:pPr>
        <w:pStyle w:val="RevisionJuristischerAbsatzmanuell"/>
        <w:tabs>
          <w:tab w:val="clear" w:pos="850"/>
          <w:tab w:val="left" w:pos="1275"/>
        </w:tabs>
        <w:ind w:left="425" w:firstLine="350"/>
        <w:rPr>
          <w:color w:val="auto"/>
        </w:rPr>
      </w:pPr>
      <w:r>
        <w:rPr>
          <w:color w:val="auto"/>
        </w:rPr>
        <w:t xml:space="preserve">„(3) Od sedmého dne inkubace je zakázáno při nebo po aplikaci procesu určení pohlaví v drůbežím vejci</w:t>
      </w:r>
    </w:p>
    <w:p w14:paraId="19146B05" w14:textId="4B868FED" w:rsidR="00210603" w:rsidRPr="008F3636" w:rsidRDefault="00210603" w:rsidP="0050725D">
      <w:pPr>
        <w:pStyle w:val="RevisionNummerierungStufe1"/>
        <w:numPr>
          <w:ilvl w:val="3"/>
          <w:numId w:val="2"/>
        </w:numPr>
        <w:tabs>
          <w:tab w:val="clear" w:pos="425"/>
          <w:tab w:val="left" w:pos="850"/>
        </w:tabs>
        <w:ind w:left="850"/>
        <w:rPr>
          <w:color w:val="auto"/>
        </w:rPr>
      </w:pPr>
      <w:r>
        <w:rPr>
          <w:color w:val="auto"/>
        </w:rPr>
        <w:t xml:space="preserve">provádět zásah do vejce, který je příčinou usmrcení embrya, nebo</w:t>
      </w:r>
    </w:p>
    <w:p w14:paraId="3F5A5EF5" w14:textId="77777777" w:rsidR="00210603" w:rsidRPr="008F3636" w:rsidRDefault="00210603" w:rsidP="00210603">
      <w:pPr>
        <w:pStyle w:val="RevisionNummerierungStufe1"/>
        <w:tabs>
          <w:tab w:val="clear" w:pos="425"/>
          <w:tab w:val="left" w:pos="850"/>
        </w:tabs>
        <w:ind w:left="850"/>
        <w:rPr>
          <w:color w:val="auto"/>
        </w:rPr>
      </w:pPr>
      <w:bookmarkStart w:id="2" w:name="DQCIGI1528CAB054FB5442C7A9CB746ADCDD803A"/>
      <w:r>
        <w:rPr>
          <w:color w:val="auto"/>
        </w:rPr>
        <w:t xml:space="preserve">provádět přerušení zárodečného procesu, který je příčinou usmrcení embrya.“</w:t>
      </w:r>
      <w:r>
        <w:rPr>
          <w:color w:val="auto"/>
        </w:rPr>
        <w:t xml:space="preserve"> </w:t>
      </w:r>
      <w:bookmarkEnd w:id="2"/>
    </w:p>
    <w:p w14:paraId="08F9A311" w14:textId="77777777" w:rsidR="00210603" w:rsidRPr="008F3636" w:rsidRDefault="00210603" w:rsidP="00210603">
      <w:pPr>
        <w:pStyle w:val="NummerierungStufe1"/>
      </w:pPr>
      <w:r>
        <w:t xml:space="preserve">Za § 18 odst. 1 čís. 6 se vkládá následující čís. 6a:</w:t>
      </w:r>
    </w:p>
    <w:p w14:paraId="6BF17048" w14:textId="77777777" w:rsidR="00210603" w:rsidRPr="008F3636" w:rsidRDefault="00210603" w:rsidP="00210603">
      <w:pPr>
        <w:pStyle w:val="RevisionNummerierungStufe1manuell"/>
        <w:tabs>
          <w:tab w:val="clear" w:pos="425"/>
          <w:tab w:val="left" w:pos="925"/>
        </w:tabs>
        <w:ind w:left="925" w:hanging="500"/>
        <w:rPr>
          <w:color w:val="auto"/>
        </w:rPr>
      </w:pPr>
      <w:r>
        <w:rPr>
          <w:color w:val="auto"/>
        </w:rPr>
        <w:t xml:space="preserve">„6a.</w:t>
      </w:r>
      <w:r>
        <w:rPr>
          <w:color w:val="auto"/>
        </w:rPr>
        <w:tab/>
      </w:r>
      <w:r>
        <w:rPr>
          <w:color w:val="auto"/>
        </w:rPr>
        <w:t xml:space="preserve">v rozporu s § 4c odst. 3 provede tam uvedený zákrok nebo přerušení,“.</w:t>
      </w:r>
    </w:p>
    <w:p w14:paraId="286D6156" w14:textId="6100012A" w:rsidR="00210603" w:rsidRPr="008F3636" w:rsidRDefault="006472BA" w:rsidP="006472BA">
      <w:pPr>
        <w:pStyle w:val="ArtikelBezeichner"/>
        <w:numPr>
          <w:ilvl w:val="0"/>
          <w:numId w:val="0"/>
        </w:numPr>
      </w:pPr>
      <w:r>
        <w:t xml:space="preserve"> </w:t>
      </w:r>
      <w:r>
        <w:t xml:space="preserve">Článek 3</w:t>
      </w:r>
    </w:p>
    <w:p w14:paraId="073BD85E" w14:textId="77777777" w:rsidR="00210603" w:rsidRPr="008F3636" w:rsidRDefault="00210603" w:rsidP="00210603">
      <w:pPr>
        <w:pStyle w:val="Artikelberschrift"/>
      </w:pPr>
      <w:r>
        <w:t xml:space="preserve">Nabytí platnosti</w:t>
      </w:r>
    </w:p>
    <w:p w14:paraId="1DE84380" w14:textId="77777777" w:rsidR="00210603" w:rsidRPr="008F3636" w:rsidRDefault="00210603" w:rsidP="00210603">
      <w:pPr>
        <w:pStyle w:val="JuristischerAbsatznummeriert"/>
      </w:pPr>
      <w:r>
        <w:t xml:space="preserve">Tento zákon nabývá platnosti dne 1. ledna 2022 s výhradou odst. 2.</w:t>
      </w:r>
    </w:p>
    <w:p w14:paraId="3580D455" w14:textId="1CF2D3A7" w:rsidR="00190889" w:rsidRPr="008F3636" w:rsidRDefault="00210603" w:rsidP="00190889">
      <w:pPr>
        <w:pStyle w:val="JuristischerAbsatznummeriert"/>
      </w:pPr>
      <w:r>
        <w:t xml:space="preserve">Článek 2 vstupuje v platnost dne 1. ledna 2024.</w:t>
      </w:r>
    </w:p>
    <w:p w14:paraId="4403118E" w14:textId="1F40954D" w:rsidR="00924AB6" w:rsidRPr="008F3636" w:rsidRDefault="00924AB6" w:rsidP="00924AB6">
      <w:pPr>
        <w:pStyle w:val="Schlussformel"/>
      </w:pPr>
      <w:r>
        <w:t xml:space="preserve">Práva Spolkové rady podle ústavy se tímto zachovávají.</w:t>
      </w:r>
      <w:r>
        <w:t xml:space="preserve"> </w:t>
      </w:r>
      <w:r>
        <w:t xml:space="preserve">Výše uvedený zákon se provádí.</w:t>
      </w:r>
      <w:r>
        <w:t xml:space="preserve"> </w:t>
      </w:r>
      <w:r>
        <w:t xml:space="preserve">Zveřejní se ve Spolkovém věstníku.</w:t>
      </w:r>
    </w:p>
    <w:p w14:paraId="2B3492EE" w14:textId="4D3AB096" w:rsidR="00924AB6" w:rsidRPr="008F3636" w:rsidRDefault="00D662E3" w:rsidP="00924AB6">
      <w:pPr>
        <w:pStyle w:val="OrtDatum"/>
      </w:pPr>
      <w:r>
        <w:t xml:space="preserve">V Berlíně, dne 18. června 2021</w:t>
      </w:r>
    </w:p>
    <w:p w14:paraId="1B1EC85F" w14:textId="35FCF300" w:rsidR="00514DBE" w:rsidRPr="008F3636" w:rsidRDefault="00514DBE" w:rsidP="00514DBE">
      <w:pPr>
        <w:pStyle w:val="Organisation"/>
      </w:pPr>
      <w:r>
        <w:t xml:space="preserve">Spolkový prezident</w:t>
      </w:r>
    </w:p>
    <w:p w14:paraId="06F9A2C8" w14:textId="7E32030D" w:rsidR="00514DBE" w:rsidRPr="008F3636" w:rsidRDefault="00514DBE" w:rsidP="00514DBE">
      <w:pPr>
        <w:pStyle w:val="Person"/>
      </w:pPr>
      <w:r>
        <w:t xml:space="preserve">Steinmeier</w:t>
      </w:r>
    </w:p>
    <w:p w14:paraId="31E683F6" w14:textId="483EB897" w:rsidR="00514DBE" w:rsidRPr="008F3636" w:rsidRDefault="00514DBE" w:rsidP="00514DBE">
      <w:pPr>
        <w:pStyle w:val="Organisation"/>
      </w:pPr>
      <w:r>
        <w:t xml:space="preserve">Spolková kancléřka</w:t>
      </w:r>
    </w:p>
    <w:p w14:paraId="73613BC5" w14:textId="536B1DD6" w:rsidR="00514DBE" w:rsidRPr="008F3636" w:rsidRDefault="00514DBE" w:rsidP="00514DBE">
      <w:pPr>
        <w:pStyle w:val="Person"/>
      </w:pPr>
      <w:r>
        <w:t xml:space="preserve">Dr. Angela Merkel</w:t>
      </w:r>
    </w:p>
    <w:p w14:paraId="743EF8BD" w14:textId="19D05DBB" w:rsidR="00514DBE" w:rsidRPr="008F3636" w:rsidRDefault="00514DBE" w:rsidP="00514DBE">
      <w:pPr>
        <w:pStyle w:val="Organisation"/>
      </w:pPr>
      <w:r>
        <w:t xml:space="preserve">Spolková ministryně výživy a zemědělství</w:t>
      </w:r>
    </w:p>
    <w:p w14:paraId="0330CC42" w14:textId="1FA8E5E7" w:rsidR="009931D4" w:rsidRPr="008F3636" w:rsidRDefault="00514DBE" w:rsidP="00AE4515">
      <w:pPr>
        <w:pStyle w:val="Person"/>
      </w:pPr>
      <w:r>
        <w:t xml:space="preserve">Julia Klöckner</w:t>
      </w:r>
    </w:p>
    <w:sectPr w:rsidR="009931D4" w:rsidRPr="008F3636" w:rsidSect="00D82BF8">
      <w:headerReference w:type="default" r:id="rId7"/>
      <w:headerReference w:type="first" r:id="rId8"/>
      <w:pgSz w:w="11907" w:h="16839"/>
      <w:pgMar w:top="1134" w:right="141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97153" w14:textId="77777777" w:rsidR="00B954CF" w:rsidRDefault="00B954CF" w:rsidP="00F53181">
      <w:pPr>
        <w:spacing w:before="0" w:after="0"/>
      </w:pPr>
      <w:r>
        <w:separator/>
      </w:r>
    </w:p>
  </w:endnote>
  <w:endnote w:type="continuationSeparator" w:id="0">
    <w:p w14:paraId="571D9A41" w14:textId="77777777" w:rsidR="00B954CF" w:rsidRDefault="00B954CF" w:rsidP="00F5318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0AEFA" w14:textId="77777777" w:rsidR="00B954CF" w:rsidRDefault="00B954CF" w:rsidP="00F53181">
      <w:pPr>
        <w:spacing w:before="0" w:after="0"/>
      </w:pPr>
      <w:r>
        <w:separator/>
      </w:r>
    </w:p>
  </w:footnote>
  <w:footnote w:type="continuationSeparator" w:id="0">
    <w:p w14:paraId="523AF544" w14:textId="77777777" w:rsidR="00B954CF" w:rsidRDefault="00B954CF" w:rsidP="00F53181">
      <w:pPr>
        <w:spacing w:before="0" w:after="0"/>
      </w:pPr>
      <w:r>
        <w:continuationSeparator/>
      </w:r>
    </w:p>
  </w:footnote>
  <w:footnote w:id="1">
    <w:p w14:paraId="3C81BF35" w14:textId="29C7BF1D" w:rsidR="0057660F" w:rsidRDefault="0057660F" w:rsidP="00AE4515">
      <w:pPr>
        <w:pStyle w:val="FootnoteText"/>
      </w:pPr>
      <w:r>
        <w:rPr>
          <w:rStyle w:val="FootnoteReference"/>
          <w:sz w:val="20"/>
        </w:rPr>
        <w:t xml:space="preserve">*</w:t>
      </w:r>
      <w:r>
        <w:tab/>
      </w:r>
      <w:r>
        <w:t xml:space="preserve">Oznámeno v souladu se směrnicí Evropského parlamentu a Rady (EU) 2015/1535 ze dne 9. září 2015 o postupu při poskytování informací v oblasti norem a technických předpisů a předpisů pro služby informační společnosti (Úř. věst. L 241, ze dne 17. 9. 2015, s. 1).</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99B66" w14:textId="0CB1CBF0" w:rsidR="00F53181" w:rsidRPr="00D82BF8" w:rsidRDefault="00D82BF8" w:rsidP="00D82BF8">
    <w:pPr>
      <w:pStyle w:val="Header"/>
    </w:pPr>
    <w:r>
      <w:tab/>
    </w:r>
    <w:r>
      <w:t xml:space="preserve">- </w:t>
    </w:r>
    <w:r>
      <w:fldChar w:fldCharType="begin"/>
    </w:r>
    <w:r>
      <w:instrText xml:space="preserve"> PAGE  \* MERGEFORMAT </w:instrText>
    </w:r>
    <w:r>
      <w:fldChar w:fldCharType="separate"/>
    </w:r>
    <w:r w:rsidR="00895D00">
      <w:t>2</w:t>
    </w:r>
    <w:r>
      <w:fldChar w:fldCharType="end"/>
    </w:r>
    <w:r>
      <w:t xml:space="preserve">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6FE24" w14:textId="117D7E2F" w:rsidR="00F53181" w:rsidRPr="00D82BF8" w:rsidRDefault="00D82BF8" w:rsidP="00D82BF8">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3D2A0F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A601CE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1B0C8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3FAEF3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23A917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46967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D821D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823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FAB1A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85A41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12" w15:restartNumberingAfterBreak="0">
    <w:nsid w:val="116E6F82"/>
    <w:multiLevelType w:val="multilevel"/>
    <w:tmpl w:val="DE120870"/>
    <w:name w:val="Anlage Überschriften"/>
    <w:lvl w:ilvl="0">
      <w:start w:val="1"/>
      <w:numFmt w:val="decimal"/>
      <w:lvlRestart w:val="0"/>
      <w:pStyle w:val="Heading1"/>
      <w:suff w:val="nothing"/>
      <w:lvlText w:val=""/>
      <w:lvlJc w:val="left"/>
      <w:pPr>
        <w:ind w:left="720" w:hanging="720"/>
      </w:pPr>
    </w:lvl>
    <w:lvl w:ilvl="1">
      <w:start w:val="1"/>
      <w:numFmt w:val="decimal"/>
      <w:pStyle w:val="Heading2"/>
      <w:suff w:val="nothing"/>
      <w:lvlText w:val=""/>
      <w:lvlJc w:val="left"/>
      <w:pPr>
        <w:tabs>
          <w:tab w:val="num" w:pos="0"/>
        </w:tabs>
        <w:ind w:left="0" w:firstLine="0"/>
      </w:pPr>
    </w:lvl>
    <w:lvl w:ilvl="2">
      <w:start w:val="1"/>
      <w:numFmt w:val="decimal"/>
      <w:pStyle w:val="Heading3"/>
      <w:suff w:val="nothing"/>
      <w:lvlText w:val=""/>
      <w:lvlJc w:val="left"/>
      <w:pPr>
        <w:tabs>
          <w:tab w:val="num" w:pos="-20"/>
        </w:tabs>
        <w:ind w:left="0" w:firstLine="0"/>
      </w:pPr>
    </w:lvl>
    <w:lvl w:ilvl="3">
      <w:start w:val="1"/>
      <w:numFmt w:val="decimal"/>
      <w:pStyle w:val="Heading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14"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16"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17"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8"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19"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21"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23"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24"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25"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27"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28"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31"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33"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34"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7"/>
  </w:num>
  <w:num w:numId="6">
    <w:abstractNumId w:val="34"/>
  </w:num>
  <w:num w:numId="7">
    <w:abstractNumId w:val="26"/>
  </w:num>
  <w:num w:numId="8">
    <w:abstractNumId w:val="13"/>
  </w:num>
  <w:num w:numId="9">
    <w:abstractNumId w:val="20"/>
  </w:num>
  <w:num w:numId="10">
    <w:abstractNumId w:val="10"/>
  </w:num>
  <w:num w:numId="11">
    <w:abstractNumId w:val="33"/>
  </w:num>
  <w:num w:numId="12">
    <w:abstractNumId w:val="21"/>
  </w:num>
  <w:num w:numId="13">
    <w:abstractNumId w:val="29"/>
  </w:num>
  <w:num w:numId="14">
    <w:abstractNumId w:val="12"/>
  </w:num>
  <w:num w:numId="15">
    <w:abstractNumId w:val="25"/>
  </w:num>
  <w:num w:numId="16">
    <w:abstractNumId w:val="17"/>
  </w:num>
  <w:num w:numId="17">
    <w:abstractNumId w:val="16"/>
  </w:num>
  <w:num w:numId="18">
    <w:abstractNumId w:val="24"/>
  </w:num>
  <w:num w:numId="19">
    <w:abstractNumId w:val="30"/>
  </w:num>
  <w:num w:numId="20">
    <w:abstractNumId w:val="18"/>
  </w:num>
  <w:num w:numId="21">
    <w:abstractNumId w:val="22"/>
  </w:num>
  <w:num w:numId="22">
    <w:abstractNumId w:val="11"/>
  </w:num>
  <w:num w:numId="23">
    <w:abstractNumId w:val="23"/>
  </w:num>
  <w:num w:numId="24">
    <w:abstractNumId w:val="14"/>
  </w:num>
  <w:num w:numId="25">
    <w:abstractNumId w:val="32"/>
  </w:num>
  <w:num w:numId="26">
    <w:abstractNumId w:val="31"/>
  </w:num>
  <w:num w:numId="27">
    <w:abstractNumId w:val="19"/>
  </w:num>
  <w:num w:numId="28">
    <w:abstractNumId w:val="28"/>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dirty"/>
  <w:attachedTemplate r:id="rId1"/>
  <w:defaultTabStop w:val="720"/>
  <w:autoHyphenation/>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fehlsHistorie_Befehl01" w:val="eNorm Dokument öffnen [4135ms] [Main] [eNormCommandLocal::BasicCommands.PrepareENormDocForOpen]"/>
    <w:docVar w:name="BefehlsHistorie_Befehl02" w:val="Zum ersten Platzhalter im Dokument navigieren [704ms] [Main] [eNormCommandLocal::PlatzhalterCommands.GotoFirstMarkerInDocument]"/>
    <w:docVar w:name="BefehlsHistorie_Befehl03" w:val="Aktualisierung der Strukturanzeige [1409ms] [Main] [eNormCommandLocal::DynamicStructureCheck.UpdateStructure]"/>
    <w:docVar w:name="BefehlsHistorie_Befehl04" w:val="Aktualisierung der Strukturanzeige [518ms] [Main] [eNormCommandLocal::DynamicStructureCheck.UpdateStructure]"/>
    <w:docVar w:name="BefehlsHistorie_Befehl05" w:val="Aktualisierung der Strukturanzeige [421ms] [Main] [eNormCommandLocal::DynamicStructureCheck.UpdateStructure]"/>
    <w:docVar w:name="BefehlsHistorie_Befehl06" w:val="Aktualisierung der Strukturanzeige [348ms] [Main] [eNormCommandLocal::DynamicStructureCheck.UpdateStructure]"/>
    <w:docVar w:name="BefehlsHistorie_Befehl07" w:val="Aktualisierung der Strukturanzeige [600ms] [Main] [eNormCommandLocal::DynamicStructureCheck.UpdateStructure]"/>
    <w:docVar w:name="BefehlsHistorie_Befehl08" w:val="Aktualisierung der Strukturanzeige [410ms] [Main] [eNormCommandLocal::DynamicStructureCheck.UpdateStructure]"/>
    <w:docVar w:name="BefehlsHistorie_Befehl09" w:val="Aktualisierung der Strukturanzeige [262ms] [Main] [eNormCommandLocal::DynamicStructureCheck.UpdateStructure]"/>
    <w:docVar w:name="BefehlsHistorie_Befehl10" w:val="Aktualisierung der Strukturanzeige [364ms] [Main] [eNormCommandLocal::DynamicStructureCheck.UpdateStructure]"/>
    <w:docVar w:name="BefehlsHistorie_Befehl11" w:val="Aktualisierung der Strukturanzeige [365ms] [Main] [eNormCommandLocal::DynamicStructureCheck.UpdateStructure]"/>
    <w:docVar w:name="BefehlsHistorie_BefehlsZähler" w:val="11"/>
    <w:docVar w:name="BefehlsKontext_SpeichernOOXML_Maximum" w:val="254ms"/>
    <w:docVar w:name="BefehlsKontext_SpeichernOOXML_Schnitt" w:val="216,444444444444ms"/>
    <w:docVar w:name="BMJ" w:val="True"/>
    <w:docVar w:name="CUSTOMER" w:val="8"/>
    <w:docVar w:name="DQCDateTime" w:val="20.05.2021 14:00:47"/>
    <w:docVar w:name="DQCDuration" w:val="21870ms"/>
    <w:docVar w:name="DQCPart_Begruendung" w:val="2"/>
    <w:docVar w:name="DQCPart_Dokument" w:val="0"/>
    <w:docVar w:name="DQCPart_Regelungsteil" w:val="0"/>
    <w:docVar w:name="DQCPart_Vorblatt" w:val="2"/>
    <w:docVar w:name="DQCResult_Aenderungsbefehl" w:val="0;0;0"/>
    <w:docVar w:name="DQCResult_Binnenverweise" w:val="0;0;0"/>
    <w:docVar w:name="DQCResult_Citations" w:val="0;0;0"/>
    <w:docVar w:name="DQCResult_EinzelneRegelungsteile" w:val="0;1;1"/>
    <w:docVar w:name="DQCResult_EmbeddedObjects" w:val="0;0;0"/>
    <w:docVar w:name="DQCResult_Gliederung" w:val="0;1;1"/>
    <w:docVar w:name="DQCResult_Graphics" w:val="0;0;0"/>
    <w:docVar w:name="DQCResult_Marker" w:val="0;0;0"/>
    <w:docVar w:name="DQCResult_Metadata" w:val="0;0;0"/>
    <w:docVar w:name="DQCResult_ModifiedCharFormat" w:val="0;0;0"/>
    <w:docVar w:name="DQCResult_ModifiedMargins" w:val="0;0;0"/>
    <w:docVar w:name="DQCResult_ModifiedNumbering" w:val="0;0;0"/>
    <w:docVar w:name="DQCResult_StructureCheck" w:val="0;0;0"/>
    <w:docVar w:name="DQCResult_SuperfluousWhitespace" w:val="0;0;0"/>
    <w:docVar w:name="DQCResult_TermsAndDiction" w:val="0;1;1"/>
    <w:docVar w:name="DQCResult_Verweise" w:val="0;0;0"/>
    <w:docVar w:name="DQCWithWarnings" w:val="1"/>
    <w:docVar w:name="LW_DocType" w:val="AENDER"/>
    <w:docVar w:name="LWCons_Langue" w:val="DE"/>
  </w:docVars>
  <w:rsids>
    <w:rsidRoot w:val="00210603"/>
    <w:rsid w:val="00025A5B"/>
    <w:rsid w:val="00073210"/>
    <w:rsid w:val="00092659"/>
    <w:rsid w:val="00095CE2"/>
    <w:rsid w:val="000B78A7"/>
    <w:rsid w:val="000C7573"/>
    <w:rsid w:val="000E1B50"/>
    <w:rsid w:val="000F2F74"/>
    <w:rsid w:val="0014094A"/>
    <w:rsid w:val="001607CF"/>
    <w:rsid w:val="00164A18"/>
    <w:rsid w:val="00177E9D"/>
    <w:rsid w:val="00190889"/>
    <w:rsid w:val="001C29F1"/>
    <w:rsid w:val="001F00E5"/>
    <w:rsid w:val="002050CE"/>
    <w:rsid w:val="00210603"/>
    <w:rsid w:val="00231EB0"/>
    <w:rsid w:val="0024746A"/>
    <w:rsid w:val="00262606"/>
    <w:rsid w:val="002D1A1D"/>
    <w:rsid w:val="002E4D23"/>
    <w:rsid w:val="00336F83"/>
    <w:rsid w:val="00362C11"/>
    <w:rsid w:val="003925A7"/>
    <w:rsid w:val="003972FA"/>
    <w:rsid w:val="003D154B"/>
    <w:rsid w:val="003E1900"/>
    <w:rsid w:val="00463B52"/>
    <w:rsid w:val="0049241B"/>
    <w:rsid w:val="00494CB7"/>
    <w:rsid w:val="00496550"/>
    <w:rsid w:val="00496CA2"/>
    <w:rsid w:val="004A71E7"/>
    <w:rsid w:val="004B0E81"/>
    <w:rsid w:val="004F0882"/>
    <w:rsid w:val="0050725D"/>
    <w:rsid w:val="00514DBE"/>
    <w:rsid w:val="00542846"/>
    <w:rsid w:val="00564A59"/>
    <w:rsid w:val="0057660F"/>
    <w:rsid w:val="00594A08"/>
    <w:rsid w:val="005A37CF"/>
    <w:rsid w:val="005B55B4"/>
    <w:rsid w:val="006273D5"/>
    <w:rsid w:val="00635B49"/>
    <w:rsid w:val="006472BA"/>
    <w:rsid w:val="0066695A"/>
    <w:rsid w:val="00674C59"/>
    <w:rsid w:val="006B1CF0"/>
    <w:rsid w:val="006F043A"/>
    <w:rsid w:val="00700B5C"/>
    <w:rsid w:val="007144A7"/>
    <w:rsid w:val="00720B5D"/>
    <w:rsid w:val="00732161"/>
    <w:rsid w:val="007475C7"/>
    <w:rsid w:val="00757216"/>
    <w:rsid w:val="00771487"/>
    <w:rsid w:val="0077609A"/>
    <w:rsid w:val="007A20E5"/>
    <w:rsid w:val="007F2840"/>
    <w:rsid w:val="008473D2"/>
    <w:rsid w:val="00853E02"/>
    <w:rsid w:val="008623C4"/>
    <w:rsid w:val="0086442A"/>
    <w:rsid w:val="008702FE"/>
    <w:rsid w:val="008841DD"/>
    <w:rsid w:val="00895D00"/>
    <w:rsid w:val="008D4524"/>
    <w:rsid w:val="008D4FF3"/>
    <w:rsid w:val="008E045D"/>
    <w:rsid w:val="008F3636"/>
    <w:rsid w:val="00924AB6"/>
    <w:rsid w:val="009352E3"/>
    <w:rsid w:val="00940777"/>
    <w:rsid w:val="00965F75"/>
    <w:rsid w:val="009931D4"/>
    <w:rsid w:val="009A0B5C"/>
    <w:rsid w:val="009B78A3"/>
    <w:rsid w:val="009F3297"/>
    <w:rsid w:val="009F34AF"/>
    <w:rsid w:val="009F5979"/>
    <w:rsid w:val="00A20C3A"/>
    <w:rsid w:val="00A33FB9"/>
    <w:rsid w:val="00A64C7F"/>
    <w:rsid w:val="00A83977"/>
    <w:rsid w:val="00A94018"/>
    <w:rsid w:val="00AD27F7"/>
    <w:rsid w:val="00AE0CE9"/>
    <w:rsid w:val="00AE4515"/>
    <w:rsid w:val="00B3779F"/>
    <w:rsid w:val="00B55DED"/>
    <w:rsid w:val="00B954CF"/>
    <w:rsid w:val="00BD2364"/>
    <w:rsid w:val="00C37FEC"/>
    <w:rsid w:val="00C5088A"/>
    <w:rsid w:val="00C5499F"/>
    <w:rsid w:val="00C77537"/>
    <w:rsid w:val="00CB23B3"/>
    <w:rsid w:val="00CF3D32"/>
    <w:rsid w:val="00D05F76"/>
    <w:rsid w:val="00D456E4"/>
    <w:rsid w:val="00D53A9A"/>
    <w:rsid w:val="00D62C97"/>
    <w:rsid w:val="00D662E3"/>
    <w:rsid w:val="00D82608"/>
    <w:rsid w:val="00D82BF8"/>
    <w:rsid w:val="00D93EEE"/>
    <w:rsid w:val="00DA686A"/>
    <w:rsid w:val="00DD1734"/>
    <w:rsid w:val="00DF2E91"/>
    <w:rsid w:val="00E045F8"/>
    <w:rsid w:val="00E46C33"/>
    <w:rsid w:val="00E52140"/>
    <w:rsid w:val="00E568CB"/>
    <w:rsid w:val="00EB6F40"/>
    <w:rsid w:val="00EE7C90"/>
    <w:rsid w:val="00F46519"/>
    <w:rsid w:val="00F531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DB030"/>
  <w15:docId w15:val="{0E387BC4-0D21-46A5-8D40-0B572A36C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Arial" w:hAnsi="Arial" w:cs="Arial"/>
    </w:rPr>
  </w:style>
  <w:style w:type="paragraph" w:styleId="Heading1">
    <w:name w:val="heading 1"/>
    <w:basedOn w:val="Normal"/>
    <w:next w:val="Text"/>
    <w:link w:val="Heading1Char"/>
    <w:uiPriority w:val="9"/>
    <w:qFormat/>
    <w:rsid w:val="00CB23B3"/>
    <w:pPr>
      <w:keepNext/>
      <w:numPr>
        <w:numId w:val="14"/>
      </w:numPr>
      <w:spacing w:before="240" w:after="60"/>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CB23B3"/>
    <w:pPr>
      <w:keepNext/>
      <w:numPr>
        <w:ilvl w:val="1"/>
        <w:numId w:val="14"/>
      </w:numPr>
      <w:spacing w:before="240" w:after="60"/>
      <w:outlineLvl w:val="1"/>
    </w:pPr>
    <w:rPr>
      <w:rFonts w:eastAsiaTheme="majorEastAsia"/>
      <w:b/>
      <w:bCs/>
      <w:i/>
      <w:szCs w:val="26"/>
    </w:rPr>
  </w:style>
  <w:style w:type="paragraph" w:styleId="Heading3">
    <w:name w:val="heading 3"/>
    <w:basedOn w:val="Normal"/>
    <w:next w:val="Text"/>
    <w:link w:val="Heading3Char"/>
    <w:uiPriority w:val="9"/>
    <w:semiHidden/>
    <w:unhideWhenUsed/>
    <w:qFormat/>
    <w:rsid w:val="00CB23B3"/>
    <w:pPr>
      <w:keepNext/>
      <w:numPr>
        <w:ilvl w:val="2"/>
        <w:numId w:val="14"/>
      </w:numPr>
      <w:spacing w:before="240" w:after="60"/>
      <w:outlineLvl w:val="2"/>
    </w:pPr>
    <w:rPr>
      <w:rFonts w:eastAsiaTheme="majorEastAsia"/>
      <w:b/>
      <w:bCs/>
    </w:rPr>
  </w:style>
  <w:style w:type="paragraph" w:styleId="Heading4">
    <w:name w:val="heading 4"/>
    <w:basedOn w:val="Normal"/>
    <w:next w:val="Text"/>
    <w:link w:val="Heading4Char"/>
    <w:uiPriority w:val="9"/>
    <w:semiHidden/>
    <w:unhideWhenUsed/>
    <w:qFormat/>
    <w:rsid w:val="00CB23B3"/>
    <w:pPr>
      <w:keepNext/>
      <w:numPr>
        <w:ilvl w:val="3"/>
        <w:numId w:val="14"/>
      </w:numPr>
      <w:spacing w:before="240" w:after="60"/>
      <w:outlineLvl w:val="3"/>
    </w:pPr>
    <w:rPr>
      <w:rFonts w:eastAsiaTheme="majorEastAsia"/>
      <w:b/>
      <w:bCs/>
      <w:i/>
      <w:iCs/>
    </w:rPr>
  </w:style>
  <w:style w:type="paragraph" w:styleId="Heading5">
    <w:name w:val="heading 5"/>
    <w:basedOn w:val="Normal"/>
    <w:next w:val="Normal"/>
    <w:link w:val="Heading5Char"/>
    <w:uiPriority w:val="9"/>
    <w:semiHidden/>
    <w:unhideWhenUsed/>
    <w:qFormat/>
    <w:rsid w:val="00635B49"/>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35B49"/>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35B49"/>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35B4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35B4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623C4"/>
    <w:rPr>
      <w:sz w:val="16"/>
      <w:szCs w:val="16"/>
    </w:rPr>
  </w:style>
  <w:style w:type="character" w:styleId="Hyperlink">
    <w:name w:val="Hyperlink"/>
    <w:basedOn w:val="DefaultParagraphFont"/>
    <w:uiPriority w:val="99"/>
    <w:unhideWhenUsed/>
    <w:rsid w:val="008623C4"/>
    <w:rPr>
      <w:color w:val="0000FF" w:themeColor="hyperlink"/>
      <w:u w:val="single"/>
    </w:rPr>
  </w:style>
  <w:style w:type="paragraph" w:styleId="Revision">
    <w:name w:val="Revision"/>
    <w:hidden/>
    <w:uiPriority w:val="99"/>
    <w:semiHidden/>
    <w:rsid w:val="0049241B"/>
    <w:pPr>
      <w:spacing w:after="0" w:line="240" w:lineRule="auto"/>
    </w:pPr>
    <w:rPr>
      <w:rFonts w:ascii="Arial" w:hAnsi="Arial" w:cs="Arial"/>
    </w:rPr>
  </w:style>
  <w:style w:type="paragraph" w:styleId="FootnoteText">
    <w:name w:val="footnote text"/>
    <w:basedOn w:val="Normal"/>
    <w:link w:val="FootnoteTextChar"/>
    <w:uiPriority w:val="99"/>
    <w:semiHidden/>
    <w:unhideWhenUsed/>
    <w:rsid w:val="00CB23B3"/>
    <w:pPr>
      <w:spacing w:before="0" w:after="0"/>
      <w:ind w:left="720" w:hanging="720"/>
    </w:pPr>
    <w:rPr>
      <w:sz w:val="18"/>
      <w:szCs w:val="20"/>
    </w:rPr>
  </w:style>
  <w:style w:type="character" w:customStyle="1" w:styleId="FootnoteTextChar">
    <w:name w:val="Footnote Text Char"/>
    <w:basedOn w:val="DefaultParagraphFont"/>
    <w:link w:val="FootnoteText"/>
    <w:uiPriority w:val="99"/>
    <w:semiHidden/>
    <w:rsid w:val="00CB23B3"/>
    <w:rPr>
      <w:rFonts w:ascii="Arial" w:hAnsi="Arial" w:cs="Arial"/>
      <w:sz w:val="18"/>
      <w:szCs w:val="20"/>
    </w:rPr>
  </w:style>
  <w:style w:type="paragraph" w:styleId="Footer">
    <w:name w:val="footer"/>
    <w:basedOn w:val="Normal"/>
    <w:link w:val="FooterChar"/>
    <w:uiPriority w:val="99"/>
    <w:unhideWhenUsed/>
    <w:rsid w:val="00CB23B3"/>
    <w:pPr>
      <w:tabs>
        <w:tab w:val="center" w:pos="4394"/>
        <w:tab w:val="right" w:pos="8787"/>
      </w:tabs>
      <w:spacing w:before="360" w:after="0"/>
      <w:jc w:val="left"/>
    </w:pPr>
  </w:style>
  <w:style w:type="character" w:customStyle="1" w:styleId="FooterChar">
    <w:name w:val="Footer Char"/>
    <w:basedOn w:val="DefaultParagraphFont"/>
    <w:link w:val="Footer"/>
    <w:uiPriority w:val="99"/>
    <w:rsid w:val="00CB23B3"/>
    <w:rPr>
      <w:rFonts w:ascii="Arial" w:hAnsi="Arial" w:cs="Arial"/>
    </w:rPr>
  </w:style>
  <w:style w:type="paragraph" w:styleId="TOC2">
    <w:name w:val="toc 2"/>
    <w:basedOn w:val="Normal"/>
    <w:next w:val="Normal"/>
    <w:uiPriority w:val="39"/>
    <w:semiHidden/>
    <w:unhideWhenUsed/>
    <w:rsid w:val="00CB23B3"/>
    <w:pPr>
      <w:keepNext/>
      <w:spacing w:before="240" w:line="360" w:lineRule="auto"/>
      <w:jc w:val="center"/>
    </w:pPr>
  </w:style>
  <w:style w:type="paragraph" w:styleId="TOC3">
    <w:name w:val="toc 3"/>
    <w:basedOn w:val="Normal"/>
    <w:next w:val="Normal"/>
    <w:uiPriority w:val="39"/>
    <w:semiHidden/>
    <w:unhideWhenUsed/>
    <w:rsid w:val="00CB23B3"/>
    <w:pPr>
      <w:keepNext/>
      <w:spacing w:before="240" w:line="360" w:lineRule="auto"/>
      <w:jc w:val="center"/>
    </w:pPr>
    <w:rPr>
      <w:b/>
      <w:spacing w:val="60"/>
      <w:sz w:val="18"/>
    </w:rPr>
  </w:style>
  <w:style w:type="paragraph" w:styleId="TOC4">
    <w:name w:val="toc 4"/>
    <w:basedOn w:val="Normal"/>
    <w:next w:val="Normal"/>
    <w:uiPriority w:val="39"/>
    <w:semiHidden/>
    <w:unhideWhenUsed/>
    <w:rsid w:val="00CB23B3"/>
    <w:pPr>
      <w:keepNext/>
      <w:spacing w:before="240" w:line="360" w:lineRule="auto"/>
      <w:jc w:val="center"/>
    </w:pPr>
    <w:rPr>
      <w:b/>
      <w:sz w:val="18"/>
    </w:rPr>
  </w:style>
  <w:style w:type="paragraph" w:styleId="TOC5">
    <w:name w:val="toc 5"/>
    <w:basedOn w:val="Normal"/>
    <w:next w:val="Normal"/>
    <w:uiPriority w:val="39"/>
    <w:semiHidden/>
    <w:unhideWhenUsed/>
    <w:rsid w:val="00CB23B3"/>
    <w:pPr>
      <w:keepNext/>
      <w:spacing w:before="240" w:line="360" w:lineRule="auto"/>
      <w:jc w:val="center"/>
    </w:pPr>
    <w:rPr>
      <w:spacing w:val="60"/>
      <w:sz w:val="18"/>
    </w:rPr>
  </w:style>
  <w:style w:type="paragraph" w:styleId="TOC6">
    <w:name w:val="toc 6"/>
    <w:basedOn w:val="Normal"/>
    <w:next w:val="Normal"/>
    <w:uiPriority w:val="39"/>
    <w:semiHidden/>
    <w:unhideWhenUsed/>
    <w:rsid w:val="00CB23B3"/>
    <w:pPr>
      <w:keepNext/>
      <w:spacing w:before="240" w:line="360" w:lineRule="auto"/>
      <w:jc w:val="center"/>
    </w:pPr>
    <w:rPr>
      <w:sz w:val="18"/>
    </w:rPr>
  </w:style>
  <w:style w:type="paragraph" w:styleId="TOC7">
    <w:name w:val="toc 7"/>
    <w:basedOn w:val="Normal"/>
    <w:next w:val="Normal"/>
    <w:uiPriority w:val="39"/>
    <w:semiHidden/>
    <w:unhideWhenUsed/>
    <w:rsid w:val="00CB23B3"/>
    <w:pPr>
      <w:keepNext/>
      <w:spacing w:before="240" w:line="360" w:lineRule="auto"/>
      <w:jc w:val="center"/>
    </w:pPr>
    <w:rPr>
      <w:b/>
      <w:spacing w:val="60"/>
      <w:sz w:val="16"/>
    </w:rPr>
  </w:style>
  <w:style w:type="paragraph" w:styleId="TOC8">
    <w:name w:val="toc 8"/>
    <w:basedOn w:val="Normal"/>
    <w:next w:val="Normal"/>
    <w:uiPriority w:val="39"/>
    <w:semiHidden/>
    <w:unhideWhenUsed/>
    <w:rsid w:val="00CB23B3"/>
    <w:pPr>
      <w:keepNext/>
      <w:spacing w:before="240" w:line="360" w:lineRule="auto"/>
      <w:jc w:val="center"/>
    </w:pPr>
    <w:rPr>
      <w:b/>
      <w:sz w:val="16"/>
    </w:rPr>
  </w:style>
  <w:style w:type="paragraph" w:customStyle="1" w:styleId="Formel">
    <w:name w:val="Formel"/>
    <w:basedOn w:val="Normal"/>
    <w:rsid w:val="00CB23B3"/>
    <w:pPr>
      <w:spacing w:before="240" w:after="240"/>
      <w:jc w:val="center"/>
    </w:pPr>
  </w:style>
  <w:style w:type="paragraph" w:customStyle="1" w:styleId="Grafik">
    <w:name w:val="Grafik"/>
    <w:basedOn w:val="Normal"/>
    <w:next w:val="GrafikTitel"/>
    <w:rsid w:val="00CB23B3"/>
    <w:pPr>
      <w:spacing w:before="240" w:after="240"/>
      <w:jc w:val="center"/>
    </w:pPr>
  </w:style>
  <w:style w:type="paragraph" w:customStyle="1" w:styleId="Text">
    <w:name w:val="Text"/>
    <w:basedOn w:val="Normal"/>
    <w:rsid w:val="00CB23B3"/>
  </w:style>
  <w:style w:type="paragraph" w:customStyle="1" w:styleId="GrafikTitel">
    <w:name w:val="Grafik Titel"/>
    <w:basedOn w:val="Normal"/>
    <w:next w:val="Grafik"/>
    <w:rsid w:val="00CB23B3"/>
    <w:pPr>
      <w:spacing w:before="0"/>
      <w:jc w:val="center"/>
    </w:pPr>
    <w:rPr>
      <w:i/>
      <w:sz w:val="18"/>
    </w:rPr>
  </w:style>
  <w:style w:type="paragraph" w:customStyle="1" w:styleId="TabelleTitel">
    <w:name w:val="Tabelle Titel"/>
    <w:basedOn w:val="Normal"/>
    <w:rsid w:val="00CB23B3"/>
    <w:pPr>
      <w:spacing w:before="240"/>
      <w:jc w:val="center"/>
    </w:pPr>
  </w:style>
  <w:style w:type="paragraph" w:customStyle="1" w:styleId="Tabelleberschrift">
    <w:name w:val="Tabelle Überschrift"/>
    <w:basedOn w:val="Normal"/>
    <w:next w:val="TabelleText"/>
    <w:rsid w:val="00CB23B3"/>
    <w:pPr>
      <w:spacing w:before="60" w:after="60"/>
    </w:pPr>
    <w:rPr>
      <w:b/>
      <w:sz w:val="18"/>
    </w:rPr>
  </w:style>
  <w:style w:type="paragraph" w:customStyle="1" w:styleId="TabelleText">
    <w:name w:val="Tabelle Text"/>
    <w:basedOn w:val="Normal"/>
    <w:rsid w:val="00CB23B3"/>
    <w:pPr>
      <w:spacing w:before="60" w:after="60"/>
    </w:pPr>
    <w:rPr>
      <w:sz w:val="18"/>
    </w:rPr>
  </w:style>
  <w:style w:type="paragraph" w:customStyle="1" w:styleId="TabelleAufzhlung">
    <w:name w:val="Tabelle Aufzählung"/>
    <w:basedOn w:val="Normal"/>
    <w:rsid w:val="00CB23B3"/>
    <w:pPr>
      <w:numPr>
        <w:numId w:val="10"/>
      </w:numPr>
      <w:spacing w:before="60" w:after="60"/>
    </w:pPr>
    <w:rPr>
      <w:sz w:val="18"/>
    </w:rPr>
  </w:style>
  <w:style w:type="paragraph" w:customStyle="1" w:styleId="TabelleListe">
    <w:name w:val="Tabelle Liste"/>
    <w:basedOn w:val="Normal"/>
    <w:rsid w:val="00CB23B3"/>
    <w:pPr>
      <w:numPr>
        <w:numId w:val="11"/>
      </w:numPr>
      <w:spacing w:before="60" w:after="60"/>
    </w:pPr>
    <w:rPr>
      <w:sz w:val="18"/>
    </w:rPr>
  </w:style>
  <w:style w:type="character" w:customStyle="1" w:styleId="Binnenverweis">
    <w:name w:val="Binnenverweis"/>
    <w:basedOn w:val="DefaultParagraphFont"/>
    <w:rsid w:val="00CB23B3"/>
    <w:rPr>
      <w:noProof/>
      <w:u w:val="none"/>
      <w:shd w:val="clear" w:color="auto" w:fill="E0E0E0"/>
    </w:rPr>
  </w:style>
  <w:style w:type="character" w:customStyle="1" w:styleId="Einzelverweisziel">
    <w:name w:val="Einzelverweisziel"/>
    <w:basedOn w:val="DefaultParagraphFont"/>
    <w:rsid w:val="00CB23B3"/>
    <w:rPr>
      <w:shd w:val="clear" w:color="auto" w:fill="F3F3F3"/>
    </w:rPr>
  </w:style>
  <w:style w:type="character" w:customStyle="1" w:styleId="Verweis">
    <w:name w:val="Verweis"/>
    <w:basedOn w:val="DefaultParagraphFont"/>
    <w:rsid w:val="00CB23B3"/>
    <w:rPr>
      <w:color w:val="000080"/>
      <w:shd w:val="clear" w:color="auto" w:fill="auto"/>
    </w:rPr>
  </w:style>
  <w:style w:type="character" w:customStyle="1" w:styleId="VerweisBezugsstelle">
    <w:name w:val="Verweis Bezugsstelle"/>
    <w:basedOn w:val="DefaultParagraphFont"/>
    <w:rsid w:val="00CB23B3"/>
    <w:rPr>
      <w:color w:val="000080"/>
      <w:shd w:val="clear" w:color="auto" w:fill="auto"/>
    </w:rPr>
  </w:style>
  <w:style w:type="paragraph" w:customStyle="1" w:styleId="VerweisBegrndung">
    <w:name w:val="Verweis Begründung"/>
    <w:basedOn w:val="Normal"/>
    <w:next w:val="Text"/>
    <w:rsid w:val="00CB23B3"/>
    <w:pPr>
      <w:keepNext/>
      <w:jc w:val="left"/>
      <w:outlineLvl w:val="2"/>
    </w:pPr>
    <w:rPr>
      <w:b/>
      <w:noProof/>
    </w:rPr>
  </w:style>
  <w:style w:type="paragraph" w:customStyle="1" w:styleId="ListeStufe1">
    <w:name w:val="Liste (Stufe 1)"/>
    <w:basedOn w:val="Normal"/>
    <w:rsid w:val="00CB23B3"/>
    <w:pPr>
      <w:numPr>
        <w:numId w:val="9"/>
      </w:numPr>
      <w:tabs>
        <w:tab w:val="left" w:pos="0"/>
      </w:tabs>
    </w:pPr>
  </w:style>
  <w:style w:type="paragraph" w:customStyle="1" w:styleId="ListeFolgeabsatzStufe1">
    <w:name w:val="Liste Folgeabsatz (Stufe 1)"/>
    <w:basedOn w:val="Normal"/>
    <w:rsid w:val="00CB23B3"/>
    <w:pPr>
      <w:numPr>
        <w:ilvl w:val="1"/>
        <w:numId w:val="9"/>
      </w:numPr>
    </w:pPr>
  </w:style>
  <w:style w:type="paragraph" w:customStyle="1" w:styleId="ListeStufe2">
    <w:name w:val="Liste (Stufe 2)"/>
    <w:basedOn w:val="Normal"/>
    <w:rsid w:val="00CB23B3"/>
    <w:pPr>
      <w:numPr>
        <w:ilvl w:val="2"/>
        <w:numId w:val="9"/>
      </w:numPr>
    </w:pPr>
  </w:style>
  <w:style w:type="paragraph" w:customStyle="1" w:styleId="ListeFolgeabsatzStufe2">
    <w:name w:val="Liste Folgeabsatz (Stufe 2)"/>
    <w:basedOn w:val="Normal"/>
    <w:rsid w:val="00CB23B3"/>
    <w:pPr>
      <w:numPr>
        <w:ilvl w:val="3"/>
        <w:numId w:val="9"/>
      </w:numPr>
    </w:pPr>
  </w:style>
  <w:style w:type="paragraph" w:customStyle="1" w:styleId="ListeStufe3">
    <w:name w:val="Liste (Stufe 3)"/>
    <w:basedOn w:val="Normal"/>
    <w:rsid w:val="00CB23B3"/>
    <w:pPr>
      <w:numPr>
        <w:ilvl w:val="4"/>
        <w:numId w:val="9"/>
      </w:numPr>
    </w:pPr>
  </w:style>
  <w:style w:type="paragraph" w:customStyle="1" w:styleId="ListeFolgeabsatzStufe3">
    <w:name w:val="Liste Folgeabsatz (Stufe 3)"/>
    <w:basedOn w:val="Normal"/>
    <w:rsid w:val="00CB23B3"/>
    <w:pPr>
      <w:numPr>
        <w:ilvl w:val="5"/>
        <w:numId w:val="9"/>
      </w:numPr>
    </w:pPr>
  </w:style>
  <w:style w:type="paragraph" w:customStyle="1" w:styleId="ListeStufe4">
    <w:name w:val="Liste (Stufe 4)"/>
    <w:basedOn w:val="Normal"/>
    <w:rsid w:val="00CB23B3"/>
    <w:pPr>
      <w:numPr>
        <w:ilvl w:val="6"/>
        <w:numId w:val="9"/>
      </w:numPr>
    </w:pPr>
  </w:style>
  <w:style w:type="paragraph" w:customStyle="1" w:styleId="ListeFolgeabsatzStufe4">
    <w:name w:val="Liste Folgeabsatz (Stufe 4)"/>
    <w:basedOn w:val="Normal"/>
    <w:rsid w:val="00CB23B3"/>
    <w:pPr>
      <w:numPr>
        <w:ilvl w:val="7"/>
        <w:numId w:val="9"/>
      </w:numPr>
    </w:pPr>
  </w:style>
  <w:style w:type="paragraph" w:customStyle="1" w:styleId="ListeStufe1manuell">
    <w:name w:val="Liste (Stufe 1) (manuell)"/>
    <w:basedOn w:val="Normal"/>
    <w:rsid w:val="00CB23B3"/>
    <w:pPr>
      <w:tabs>
        <w:tab w:val="left" w:pos="425"/>
      </w:tabs>
      <w:ind w:left="425" w:hanging="425"/>
    </w:pPr>
  </w:style>
  <w:style w:type="paragraph" w:customStyle="1" w:styleId="ListeStufe2manuell">
    <w:name w:val="Liste (Stufe 2) (manuell)"/>
    <w:basedOn w:val="Normal"/>
    <w:rsid w:val="00CB23B3"/>
    <w:pPr>
      <w:tabs>
        <w:tab w:val="left" w:pos="850"/>
      </w:tabs>
      <w:ind w:left="850" w:hanging="425"/>
    </w:pPr>
  </w:style>
  <w:style w:type="paragraph" w:customStyle="1" w:styleId="ListeStufe3manuell">
    <w:name w:val="Liste (Stufe 3) (manuell)"/>
    <w:basedOn w:val="Normal"/>
    <w:rsid w:val="00CB23B3"/>
    <w:pPr>
      <w:tabs>
        <w:tab w:val="left" w:pos="1276"/>
      </w:tabs>
      <w:ind w:left="1276" w:hanging="425"/>
    </w:pPr>
  </w:style>
  <w:style w:type="paragraph" w:customStyle="1" w:styleId="ListeStufe4manuell">
    <w:name w:val="Liste (Stufe 4) (manuell)"/>
    <w:basedOn w:val="Normal"/>
    <w:next w:val="ListeStufe1manuell"/>
    <w:rsid w:val="00CB23B3"/>
    <w:pPr>
      <w:tabs>
        <w:tab w:val="left" w:pos="1984"/>
      </w:tabs>
      <w:ind w:left="1984" w:hanging="709"/>
    </w:pPr>
  </w:style>
  <w:style w:type="paragraph" w:customStyle="1" w:styleId="AufzhlungStufe1">
    <w:name w:val="Aufzählung (Stufe 1)"/>
    <w:basedOn w:val="Normal"/>
    <w:rsid w:val="00CB23B3"/>
    <w:pPr>
      <w:numPr>
        <w:numId w:val="4"/>
      </w:numPr>
      <w:tabs>
        <w:tab w:val="left" w:pos="0"/>
      </w:tabs>
    </w:pPr>
  </w:style>
  <w:style w:type="paragraph" w:customStyle="1" w:styleId="AufzhlungFolgeabsatzStufe1">
    <w:name w:val="Aufzählung Folgeabsatz (Stufe 1)"/>
    <w:basedOn w:val="Normal"/>
    <w:rsid w:val="00CB23B3"/>
    <w:pPr>
      <w:tabs>
        <w:tab w:val="left" w:pos="425"/>
      </w:tabs>
      <w:ind w:left="425"/>
    </w:pPr>
  </w:style>
  <w:style w:type="paragraph" w:customStyle="1" w:styleId="AufzhlungStufe2">
    <w:name w:val="Aufzählung (Stufe 2)"/>
    <w:basedOn w:val="Normal"/>
    <w:rsid w:val="00CB23B3"/>
    <w:pPr>
      <w:numPr>
        <w:numId w:val="5"/>
      </w:numPr>
      <w:tabs>
        <w:tab w:val="left" w:pos="425"/>
      </w:tabs>
    </w:pPr>
  </w:style>
  <w:style w:type="paragraph" w:customStyle="1" w:styleId="AufzhlungFolgeabsatzStufe2">
    <w:name w:val="Aufzählung Folgeabsatz (Stufe 2)"/>
    <w:basedOn w:val="Normal"/>
    <w:rsid w:val="00CB23B3"/>
    <w:pPr>
      <w:tabs>
        <w:tab w:val="left" w:pos="794"/>
      </w:tabs>
      <w:ind w:left="850"/>
    </w:pPr>
  </w:style>
  <w:style w:type="paragraph" w:customStyle="1" w:styleId="AufzhlungStufe3">
    <w:name w:val="Aufzählung (Stufe 3)"/>
    <w:basedOn w:val="Normal"/>
    <w:rsid w:val="00CB23B3"/>
    <w:pPr>
      <w:numPr>
        <w:numId w:val="6"/>
      </w:numPr>
      <w:tabs>
        <w:tab w:val="left" w:pos="850"/>
      </w:tabs>
    </w:pPr>
  </w:style>
  <w:style w:type="paragraph" w:customStyle="1" w:styleId="AufzhlungFolgeabsatzStufe3">
    <w:name w:val="Aufzählung Folgeabsatz (Stufe 3)"/>
    <w:basedOn w:val="Normal"/>
    <w:rsid w:val="00CB23B3"/>
    <w:pPr>
      <w:tabs>
        <w:tab w:val="left" w:pos="1276"/>
      </w:tabs>
      <w:ind w:left="1276"/>
    </w:pPr>
  </w:style>
  <w:style w:type="paragraph" w:customStyle="1" w:styleId="AufzhlungStufe4">
    <w:name w:val="Aufzählung (Stufe 4)"/>
    <w:basedOn w:val="Normal"/>
    <w:rsid w:val="00CB23B3"/>
    <w:pPr>
      <w:numPr>
        <w:numId w:val="7"/>
      </w:numPr>
      <w:tabs>
        <w:tab w:val="left" w:pos="1276"/>
      </w:tabs>
    </w:pPr>
  </w:style>
  <w:style w:type="paragraph" w:customStyle="1" w:styleId="AufzhlungFolgeabsatzStufe4">
    <w:name w:val="Aufzählung Folgeabsatz (Stufe 4)"/>
    <w:basedOn w:val="Normal"/>
    <w:rsid w:val="00CB23B3"/>
    <w:pPr>
      <w:tabs>
        <w:tab w:val="left" w:pos="1701"/>
      </w:tabs>
      <w:ind w:left="1701"/>
    </w:pPr>
  </w:style>
  <w:style w:type="paragraph" w:customStyle="1" w:styleId="AufzhlungStufe5">
    <w:name w:val="Aufzählung (Stufe 5)"/>
    <w:basedOn w:val="Normal"/>
    <w:rsid w:val="00CB23B3"/>
    <w:pPr>
      <w:numPr>
        <w:numId w:val="8"/>
      </w:numPr>
      <w:tabs>
        <w:tab w:val="left" w:pos="1701"/>
      </w:tabs>
    </w:pPr>
  </w:style>
  <w:style w:type="paragraph" w:customStyle="1" w:styleId="AufzhlungFolgeabsatzStufe5">
    <w:name w:val="Aufzählung Folgeabsatz (Stufe 5)"/>
    <w:basedOn w:val="Normal"/>
    <w:rsid w:val="00CB23B3"/>
    <w:pPr>
      <w:tabs>
        <w:tab w:val="left" w:pos="2126"/>
      </w:tabs>
      <w:ind w:left="2126"/>
    </w:pPr>
  </w:style>
  <w:style w:type="character" w:styleId="FootnoteReference">
    <w:name w:val="footnote reference"/>
    <w:basedOn w:val="DefaultParagraphFont"/>
    <w:uiPriority w:val="99"/>
    <w:semiHidden/>
    <w:unhideWhenUsed/>
    <w:rsid w:val="00CB23B3"/>
    <w:rPr>
      <w:shd w:val="clear" w:color="auto" w:fill="auto"/>
      <w:vertAlign w:val="superscript"/>
    </w:rPr>
  </w:style>
  <w:style w:type="paragraph" w:styleId="Header">
    <w:name w:val="header"/>
    <w:basedOn w:val="Normal"/>
    <w:link w:val="HeaderChar"/>
    <w:uiPriority w:val="99"/>
    <w:unhideWhenUsed/>
    <w:rsid w:val="00CB23B3"/>
    <w:pPr>
      <w:tabs>
        <w:tab w:val="center" w:pos="4394"/>
        <w:tab w:val="right" w:pos="8787"/>
      </w:tabs>
      <w:spacing w:before="0" w:after="0"/>
    </w:pPr>
  </w:style>
  <w:style w:type="character" w:customStyle="1" w:styleId="HeaderChar">
    <w:name w:val="Header Char"/>
    <w:basedOn w:val="DefaultParagraphFont"/>
    <w:link w:val="Header"/>
    <w:uiPriority w:val="99"/>
    <w:rsid w:val="00CB23B3"/>
    <w:rPr>
      <w:rFonts w:ascii="Arial" w:hAnsi="Arial" w:cs="Arial"/>
    </w:rPr>
  </w:style>
  <w:style w:type="character" w:customStyle="1" w:styleId="Marker">
    <w:name w:val="Marker"/>
    <w:basedOn w:val="DefaultParagraphFont"/>
    <w:rsid w:val="00CB23B3"/>
    <w:rPr>
      <w:color w:val="0000FF"/>
      <w:shd w:val="clear" w:color="auto" w:fill="auto"/>
    </w:rPr>
  </w:style>
  <w:style w:type="character" w:customStyle="1" w:styleId="Marker1">
    <w:name w:val="Marker1"/>
    <w:basedOn w:val="DefaultParagraphFont"/>
    <w:rsid w:val="00CB23B3"/>
    <w:rPr>
      <w:color w:val="008000"/>
      <w:shd w:val="clear" w:color="auto" w:fill="auto"/>
    </w:rPr>
  </w:style>
  <w:style w:type="character" w:customStyle="1" w:styleId="Marker2">
    <w:name w:val="Marker2"/>
    <w:basedOn w:val="DefaultParagraphFont"/>
    <w:rsid w:val="00CB23B3"/>
    <w:rPr>
      <w:color w:val="FF0000"/>
      <w:shd w:val="clear" w:color="auto" w:fill="auto"/>
    </w:rPr>
  </w:style>
  <w:style w:type="paragraph" w:customStyle="1" w:styleId="Hinweistext">
    <w:name w:val="Hinweistext"/>
    <w:basedOn w:val="Normal"/>
    <w:next w:val="Text"/>
    <w:rsid w:val="00CB23B3"/>
    <w:rPr>
      <w:color w:val="008000"/>
    </w:rPr>
  </w:style>
  <w:style w:type="paragraph" w:customStyle="1" w:styleId="NummerierungStufe1">
    <w:name w:val="Nummerierung (Stufe 1)"/>
    <w:basedOn w:val="Normal"/>
    <w:rsid w:val="00CB23B3"/>
    <w:pPr>
      <w:numPr>
        <w:ilvl w:val="3"/>
        <w:numId w:val="24"/>
      </w:numPr>
      <w:outlineLvl w:val="5"/>
    </w:pPr>
  </w:style>
  <w:style w:type="paragraph" w:customStyle="1" w:styleId="NummerierungStufe2">
    <w:name w:val="Nummerierung (Stufe 2)"/>
    <w:basedOn w:val="Normal"/>
    <w:rsid w:val="00CB23B3"/>
    <w:pPr>
      <w:numPr>
        <w:ilvl w:val="4"/>
        <w:numId w:val="24"/>
      </w:numPr>
    </w:pPr>
  </w:style>
  <w:style w:type="paragraph" w:customStyle="1" w:styleId="NummerierungStufe3">
    <w:name w:val="Nummerierung (Stufe 3)"/>
    <w:basedOn w:val="Normal"/>
    <w:rsid w:val="00CB23B3"/>
    <w:pPr>
      <w:numPr>
        <w:ilvl w:val="5"/>
        <w:numId w:val="24"/>
      </w:numPr>
    </w:pPr>
  </w:style>
  <w:style w:type="paragraph" w:customStyle="1" w:styleId="NummerierungStufe4">
    <w:name w:val="Nummerierung (Stufe 4)"/>
    <w:basedOn w:val="Normal"/>
    <w:rsid w:val="00CB23B3"/>
    <w:pPr>
      <w:numPr>
        <w:ilvl w:val="6"/>
        <w:numId w:val="24"/>
      </w:numPr>
    </w:pPr>
  </w:style>
  <w:style w:type="paragraph" w:customStyle="1" w:styleId="NummerierungFolgeabsatzStufe1">
    <w:name w:val="Nummerierung Folgeabsatz (Stufe 1)"/>
    <w:basedOn w:val="Normal"/>
    <w:rsid w:val="00CB23B3"/>
    <w:pPr>
      <w:tabs>
        <w:tab w:val="left" w:pos="425"/>
      </w:tabs>
      <w:ind w:left="425"/>
    </w:pPr>
  </w:style>
  <w:style w:type="paragraph" w:customStyle="1" w:styleId="NummerierungFolgeabsatzStufe2">
    <w:name w:val="Nummerierung Folgeabsatz (Stufe 2)"/>
    <w:basedOn w:val="Normal"/>
    <w:rsid w:val="00CB23B3"/>
    <w:pPr>
      <w:tabs>
        <w:tab w:val="left" w:pos="850"/>
      </w:tabs>
      <w:ind w:left="850"/>
    </w:pPr>
  </w:style>
  <w:style w:type="paragraph" w:customStyle="1" w:styleId="NummerierungFolgeabsatzStufe3">
    <w:name w:val="Nummerierung Folgeabsatz (Stufe 3)"/>
    <w:basedOn w:val="Normal"/>
    <w:rsid w:val="00CB23B3"/>
    <w:pPr>
      <w:tabs>
        <w:tab w:val="left" w:pos="1276"/>
      </w:tabs>
      <w:ind w:left="1276"/>
    </w:pPr>
  </w:style>
  <w:style w:type="paragraph" w:customStyle="1" w:styleId="NummerierungFolgeabsatzStufe4">
    <w:name w:val="Nummerierung Folgeabsatz (Stufe 4)"/>
    <w:basedOn w:val="Normal"/>
    <w:rsid w:val="00CB23B3"/>
    <w:pPr>
      <w:tabs>
        <w:tab w:val="left" w:pos="1984"/>
      </w:tabs>
      <w:ind w:left="1984"/>
    </w:pPr>
  </w:style>
  <w:style w:type="paragraph" w:customStyle="1" w:styleId="NummerierungStufe1manuell">
    <w:name w:val="Nummerierung (Stufe 1) (manuell)"/>
    <w:basedOn w:val="Normal"/>
    <w:rsid w:val="00CB23B3"/>
    <w:pPr>
      <w:tabs>
        <w:tab w:val="left" w:pos="425"/>
      </w:tabs>
      <w:ind w:left="425" w:hanging="425"/>
    </w:pPr>
  </w:style>
  <w:style w:type="paragraph" w:customStyle="1" w:styleId="NummerierungStufe2manuell">
    <w:name w:val="Nummerierung (Stufe 2) (manuell)"/>
    <w:basedOn w:val="Normal"/>
    <w:rsid w:val="00CB23B3"/>
    <w:pPr>
      <w:tabs>
        <w:tab w:val="left" w:pos="850"/>
      </w:tabs>
      <w:ind w:left="850" w:hanging="425"/>
    </w:pPr>
  </w:style>
  <w:style w:type="paragraph" w:customStyle="1" w:styleId="NummerierungStufe3manuell">
    <w:name w:val="Nummerierung (Stufe 3) (manuell)"/>
    <w:basedOn w:val="Normal"/>
    <w:rsid w:val="00CB23B3"/>
    <w:pPr>
      <w:tabs>
        <w:tab w:val="left" w:pos="1276"/>
      </w:tabs>
      <w:ind w:left="1276" w:hanging="425"/>
    </w:pPr>
  </w:style>
  <w:style w:type="paragraph" w:customStyle="1" w:styleId="NummerierungStufe4manuell">
    <w:name w:val="Nummerierung (Stufe 4) (manuell)"/>
    <w:basedOn w:val="Normal"/>
    <w:rsid w:val="00CB23B3"/>
    <w:pPr>
      <w:tabs>
        <w:tab w:val="left" w:pos="1984"/>
      </w:tabs>
      <w:ind w:left="1984" w:hanging="709"/>
    </w:pPr>
  </w:style>
  <w:style w:type="paragraph" w:customStyle="1" w:styleId="AnlageBezeichnernummeriert">
    <w:name w:val="Anlage Bezeichner (nummeriert)"/>
    <w:basedOn w:val="Normal"/>
    <w:next w:val="AnlageVerweis"/>
    <w:rsid w:val="00CB23B3"/>
    <w:pPr>
      <w:numPr>
        <w:numId w:val="12"/>
      </w:numPr>
      <w:spacing w:before="240"/>
      <w:jc w:val="right"/>
      <w:outlineLvl w:val="2"/>
    </w:pPr>
    <w:rPr>
      <w:b/>
      <w:sz w:val="26"/>
    </w:rPr>
  </w:style>
  <w:style w:type="paragraph" w:customStyle="1" w:styleId="AnlageBezeichnernichtnummeriert">
    <w:name w:val="Anlage Bezeichner (nicht nummeriert)"/>
    <w:basedOn w:val="Normal"/>
    <w:next w:val="AnlageVerweis"/>
    <w:rsid w:val="00CB23B3"/>
    <w:pPr>
      <w:numPr>
        <w:numId w:val="13"/>
      </w:numPr>
      <w:spacing w:before="240"/>
      <w:jc w:val="right"/>
      <w:outlineLvl w:val="2"/>
    </w:pPr>
    <w:rPr>
      <w:b/>
      <w:sz w:val="26"/>
    </w:rPr>
  </w:style>
  <w:style w:type="paragraph" w:customStyle="1" w:styleId="Anlageberschrift">
    <w:name w:val="Anlage Überschrift"/>
    <w:basedOn w:val="Normal"/>
    <w:next w:val="Text"/>
    <w:rsid w:val="00CB23B3"/>
    <w:pPr>
      <w:jc w:val="center"/>
    </w:pPr>
    <w:rPr>
      <w:b/>
      <w:sz w:val="26"/>
    </w:rPr>
  </w:style>
  <w:style w:type="paragraph" w:customStyle="1" w:styleId="AnlageVerzeichnisTitel">
    <w:name w:val="Anlage Verzeichnis Titel"/>
    <w:basedOn w:val="Normal"/>
    <w:next w:val="AnlageVerzeichnis1"/>
    <w:rsid w:val="00CB23B3"/>
    <w:pPr>
      <w:jc w:val="center"/>
    </w:pPr>
    <w:rPr>
      <w:b/>
      <w:sz w:val="26"/>
    </w:rPr>
  </w:style>
  <w:style w:type="paragraph" w:customStyle="1" w:styleId="AnlageVerzeichnis1">
    <w:name w:val="Anlage Verzeichnis 1"/>
    <w:basedOn w:val="Normal"/>
    <w:rsid w:val="00CB23B3"/>
    <w:pPr>
      <w:jc w:val="center"/>
    </w:pPr>
    <w:rPr>
      <w:b/>
      <w:sz w:val="24"/>
    </w:rPr>
  </w:style>
  <w:style w:type="paragraph" w:customStyle="1" w:styleId="AnlageVerzeichnis2">
    <w:name w:val="Anlage Verzeichnis 2"/>
    <w:basedOn w:val="Normal"/>
    <w:rsid w:val="00CB23B3"/>
    <w:pPr>
      <w:jc w:val="center"/>
    </w:pPr>
    <w:rPr>
      <w:b/>
      <w:i/>
      <w:sz w:val="24"/>
    </w:rPr>
  </w:style>
  <w:style w:type="paragraph" w:customStyle="1" w:styleId="AnlageVerzeichnis3">
    <w:name w:val="Anlage Verzeichnis 3"/>
    <w:basedOn w:val="Normal"/>
    <w:rsid w:val="00CB23B3"/>
    <w:pPr>
      <w:jc w:val="center"/>
    </w:pPr>
    <w:rPr>
      <w:b/>
    </w:rPr>
  </w:style>
  <w:style w:type="paragraph" w:customStyle="1" w:styleId="AnlageVerzeichnis4">
    <w:name w:val="Anlage Verzeichnis 4"/>
    <w:basedOn w:val="Normal"/>
    <w:rsid w:val="00CB23B3"/>
    <w:pPr>
      <w:jc w:val="center"/>
    </w:pPr>
    <w:rPr>
      <w:b/>
      <w:i/>
    </w:rPr>
  </w:style>
  <w:style w:type="paragraph" w:customStyle="1" w:styleId="AnlageBezeichnermanuell">
    <w:name w:val="Anlage Bezeichner (manuell)"/>
    <w:basedOn w:val="Normal"/>
    <w:next w:val="AnlageVerweis"/>
    <w:rsid w:val="00CB23B3"/>
    <w:pPr>
      <w:spacing w:before="240"/>
      <w:jc w:val="right"/>
      <w:outlineLvl w:val="2"/>
    </w:pPr>
    <w:rPr>
      <w:b/>
      <w:sz w:val="26"/>
    </w:rPr>
  </w:style>
  <w:style w:type="paragraph" w:customStyle="1" w:styleId="AnlageVerweis">
    <w:name w:val="Anlage Verweis"/>
    <w:basedOn w:val="Normal"/>
    <w:next w:val="Anlageberschrift"/>
    <w:rsid w:val="00CB23B3"/>
    <w:pPr>
      <w:spacing w:before="0"/>
      <w:jc w:val="right"/>
    </w:pPr>
  </w:style>
  <w:style w:type="character" w:customStyle="1" w:styleId="Heading1Char">
    <w:name w:val="Heading 1 Char"/>
    <w:basedOn w:val="DefaultParagraphFont"/>
    <w:link w:val="Heading1"/>
    <w:uiPriority w:val="9"/>
    <w:rsid w:val="00CB23B3"/>
    <w:rPr>
      <w:rFonts w:ascii="Arial" w:eastAsiaTheme="majorEastAsia" w:hAnsi="Arial" w:cs="Arial"/>
      <w:b/>
      <w:bCs/>
      <w:kern w:val="32"/>
      <w:szCs w:val="28"/>
    </w:rPr>
  </w:style>
  <w:style w:type="character" w:customStyle="1" w:styleId="Heading2Char">
    <w:name w:val="Heading 2 Char"/>
    <w:basedOn w:val="DefaultParagraphFont"/>
    <w:link w:val="Heading2"/>
    <w:uiPriority w:val="9"/>
    <w:semiHidden/>
    <w:rsid w:val="00CB23B3"/>
    <w:rPr>
      <w:rFonts w:ascii="Arial" w:eastAsiaTheme="majorEastAsia" w:hAnsi="Arial" w:cs="Arial"/>
      <w:b/>
      <w:bCs/>
      <w:i/>
      <w:szCs w:val="26"/>
    </w:rPr>
  </w:style>
  <w:style w:type="character" w:customStyle="1" w:styleId="Heading3Char">
    <w:name w:val="Heading 3 Char"/>
    <w:basedOn w:val="DefaultParagraphFont"/>
    <w:link w:val="Heading3"/>
    <w:uiPriority w:val="9"/>
    <w:semiHidden/>
    <w:rsid w:val="00CB23B3"/>
    <w:rPr>
      <w:rFonts w:ascii="Arial" w:eastAsiaTheme="majorEastAsia" w:hAnsi="Arial" w:cs="Arial"/>
      <w:b/>
      <w:bCs/>
    </w:rPr>
  </w:style>
  <w:style w:type="character" w:customStyle="1" w:styleId="Heading4Char">
    <w:name w:val="Heading 4 Char"/>
    <w:basedOn w:val="DefaultParagraphFont"/>
    <w:link w:val="Heading4"/>
    <w:uiPriority w:val="9"/>
    <w:semiHidden/>
    <w:rsid w:val="00CB23B3"/>
    <w:rPr>
      <w:rFonts w:ascii="Arial" w:eastAsiaTheme="majorEastAsia" w:hAnsi="Arial" w:cs="Arial"/>
      <w:b/>
      <w:bCs/>
      <w:i/>
      <w:iCs/>
    </w:rPr>
  </w:style>
  <w:style w:type="paragraph" w:customStyle="1" w:styleId="Sonderelementberschriftlinks">
    <w:name w:val="Sonderelement Überschrift (links)"/>
    <w:basedOn w:val="Normal"/>
    <w:next w:val="Normal"/>
    <w:rsid w:val="00CB23B3"/>
    <w:pPr>
      <w:keepNext/>
    </w:pPr>
  </w:style>
  <w:style w:type="paragraph" w:customStyle="1" w:styleId="Sonderelementberschriftrechts">
    <w:name w:val="Sonderelement Überschrift (rechts)"/>
    <w:basedOn w:val="Normal"/>
    <w:next w:val="Normal"/>
    <w:rsid w:val="00CB23B3"/>
    <w:pPr>
      <w:keepNext/>
    </w:pPr>
  </w:style>
  <w:style w:type="paragraph" w:customStyle="1" w:styleId="Synopsentabelleberschriftlinks">
    <w:name w:val="Synopsentabelle Überschrift (links)"/>
    <w:basedOn w:val="Normal"/>
    <w:next w:val="Normal"/>
    <w:rsid w:val="00CB23B3"/>
    <w:pPr>
      <w:spacing w:before="160" w:after="160"/>
      <w:jc w:val="center"/>
    </w:pPr>
    <w:rPr>
      <w:b/>
    </w:rPr>
  </w:style>
  <w:style w:type="paragraph" w:customStyle="1" w:styleId="Synopsentabelleberschriftrechts">
    <w:name w:val="Synopsentabelle Überschrift (rechts)"/>
    <w:basedOn w:val="Normal"/>
    <w:next w:val="Normal"/>
    <w:rsid w:val="00CB23B3"/>
    <w:pPr>
      <w:spacing w:before="160" w:after="160"/>
      <w:jc w:val="center"/>
    </w:pPr>
    <w:rPr>
      <w:b/>
    </w:rPr>
  </w:style>
  <w:style w:type="paragraph" w:customStyle="1" w:styleId="BezeichnungStammdokument">
    <w:name w:val="Bezeichnung (Stammdokument)"/>
    <w:basedOn w:val="Normal"/>
    <w:next w:val="Kurzbezeichnung-AbkrzungStammdokument"/>
    <w:rsid w:val="00CB23B3"/>
    <w:pPr>
      <w:jc w:val="center"/>
      <w:outlineLvl w:val="1"/>
    </w:pPr>
    <w:rPr>
      <w:b/>
      <w:sz w:val="28"/>
    </w:rPr>
  </w:style>
  <w:style w:type="paragraph" w:customStyle="1" w:styleId="Kurzbezeichnung-AbkrzungStammdokument">
    <w:name w:val="Kurzbezeichnung - Abkürzung (Stammdokument)"/>
    <w:basedOn w:val="Normal"/>
    <w:next w:val="ParagraphBezeichner"/>
    <w:rsid w:val="00CB23B3"/>
    <w:pPr>
      <w:jc w:val="center"/>
    </w:pPr>
    <w:rPr>
      <w:b/>
      <w:sz w:val="28"/>
    </w:rPr>
  </w:style>
  <w:style w:type="paragraph" w:customStyle="1" w:styleId="AusfertigungsdatumStammdokument">
    <w:name w:val="Ausfertigungsdatum (Stammdokument)"/>
    <w:basedOn w:val="Normal"/>
    <w:next w:val="EingangsformelStandardStammdokument"/>
    <w:rsid w:val="00CB23B3"/>
    <w:pPr>
      <w:jc w:val="center"/>
    </w:pPr>
    <w:rPr>
      <w:b/>
    </w:rPr>
  </w:style>
  <w:style w:type="paragraph" w:customStyle="1" w:styleId="EingangsformelStandardStammdokument">
    <w:name w:val="Eingangsformel Standard (Stammdokument)"/>
    <w:basedOn w:val="Normal"/>
    <w:next w:val="EingangsformelAufzhlungStammdokument"/>
    <w:rsid w:val="00CB23B3"/>
    <w:pPr>
      <w:ind w:firstLine="425"/>
    </w:pPr>
  </w:style>
  <w:style w:type="paragraph" w:customStyle="1" w:styleId="EingangsformelAufzhlungStammdokument">
    <w:name w:val="Eingangsformel Aufzählung (Stammdokument)"/>
    <w:basedOn w:val="Normal"/>
    <w:rsid w:val="00CB23B3"/>
    <w:pPr>
      <w:numPr>
        <w:numId w:val="25"/>
      </w:numPr>
    </w:pPr>
  </w:style>
  <w:style w:type="paragraph" w:customStyle="1" w:styleId="EingangsformelFolgeabsatzStammdokument">
    <w:name w:val="Eingangsformel Folgeabsatz (Stammdokument)"/>
    <w:basedOn w:val="Normal"/>
    <w:rsid w:val="00CB23B3"/>
  </w:style>
  <w:style w:type="paragraph" w:styleId="TOC9">
    <w:name w:val="toc 9"/>
    <w:basedOn w:val="Normal"/>
    <w:next w:val="Normal"/>
    <w:uiPriority w:val="39"/>
    <w:semiHidden/>
    <w:unhideWhenUsed/>
    <w:rsid w:val="00CB23B3"/>
    <w:pPr>
      <w:tabs>
        <w:tab w:val="left" w:pos="624"/>
      </w:tabs>
      <w:ind w:left="624" w:hanging="624"/>
    </w:pPr>
    <w:rPr>
      <w:sz w:val="16"/>
    </w:rPr>
  </w:style>
  <w:style w:type="paragraph" w:customStyle="1" w:styleId="VerzeichnisTitelStammdokument">
    <w:name w:val="Verzeichnis Titel (Stammdokument)"/>
    <w:basedOn w:val="Normal"/>
    <w:rsid w:val="00CB23B3"/>
    <w:pPr>
      <w:jc w:val="center"/>
    </w:pPr>
  </w:style>
  <w:style w:type="paragraph" w:customStyle="1" w:styleId="ParagraphBezeichner">
    <w:name w:val="Paragraph Bezeichner"/>
    <w:basedOn w:val="Normal"/>
    <w:next w:val="Paragraphberschrift"/>
    <w:rsid w:val="00CB23B3"/>
    <w:pPr>
      <w:keepNext/>
      <w:numPr>
        <w:ilvl w:val="1"/>
        <w:numId w:val="24"/>
      </w:numPr>
      <w:spacing w:before="480"/>
      <w:jc w:val="center"/>
      <w:outlineLvl w:val="3"/>
    </w:pPr>
  </w:style>
  <w:style w:type="paragraph" w:customStyle="1" w:styleId="Paragraphberschrift">
    <w:name w:val="Paragraph Überschrift"/>
    <w:basedOn w:val="Normal"/>
    <w:next w:val="JuristischerAbsatznummeriert"/>
    <w:rsid w:val="00CB23B3"/>
    <w:pPr>
      <w:keepNext/>
      <w:jc w:val="center"/>
      <w:outlineLvl w:val="3"/>
    </w:pPr>
    <w:rPr>
      <w:b/>
    </w:rPr>
  </w:style>
  <w:style w:type="paragraph" w:customStyle="1" w:styleId="JuristischerAbsatznummeriert">
    <w:name w:val="Juristischer Absatz (nummeriert)"/>
    <w:basedOn w:val="Normal"/>
    <w:rsid w:val="00CB23B3"/>
    <w:pPr>
      <w:numPr>
        <w:ilvl w:val="2"/>
        <w:numId w:val="24"/>
      </w:numPr>
      <w:outlineLvl w:val="4"/>
    </w:pPr>
  </w:style>
  <w:style w:type="paragraph" w:customStyle="1" w:styleId="JuristischerAbsatznichtnummeriert">
    <w:name w:val="Juristischer Absatz (nicht nummeriert)"/>
    <w:basedOn w:val="Normal"/>
    <w:next w:val="NummerierungStufe1"/>
    <w:rsid w:val="00CB23B3"/>
    <w:pPr>
      <w:ind w:firstLine="425"/>
      <w:outlineLvl w:val="4"/>
    </w:pPr>
  </w:style>
  <w:style w:type="paragraph" w:customStyle="1" w:styleId="JuristischerAbsatzFolgeabsatz">
    <w:name w:val="Juristischer Absatz Folgeabsatz"/>
    <w:basedOn w:val="Normal"/>
    <w:rsid w:val="00CB23B3"/>
    <w:pPr>
      <w:tabs>
        <w:tab w:val="left" w:pos="0"/>
      </w:tabs>
    </w:pPr>
  </w:style>
  <w:style w:type="paragraph" w:customStyle="1" w:styleId="BuchBezeichner">
    <w:name w:val="Buch Bezeichner"/>
    <w:basedOn w:val="Normal"/>
    <w:next w:val="Buchberschrift"/>
    <w:rsid w:val="00CB23B3"/>
    <w:pPr>
      <w:keepNext/>
      <w:numPr>
        <w:numId w:val="26"/>
      </w:numPr>
      <w:spacing w:before="480"/>
      <w:jc w:val="center"/>
      <w:outlineLvl w:val="2"/>
    </w:pPr>
    <w:rPr>
      <w:b/>
      <w:sz w:val="26"/>
    </w:rPr>
  </w:style>
  <w:style w:type="paragraph" w:customStyle="1" w:styleId="Buchberschrift">
    <w:name w:val="Buch Überschrift"/>
    <w:basedOn w:val="Normal"/>
    <w:next w:val="ParagraphBezeichner"/>
    <w:rsid w:val="00CB23B3"/>
    <w:pPr>
      <w:keepNext/>
      <w:numPr>
        <w:numId w:val="27"/>
      </w:numPr>
      <w:spacing w:after="240"/>
      <w:jc w:val="center"/>
      <w:outlineLvl w:val="2"/>
    </w:pPr>
    <w:rPr>
      <w:b/>
      <w:sz w:val="26"/>
    </w:rPr>
  </w:style>
  <w:style w:type="paragraph" w:customStyle="1" w:styleId="TeilBezeichner">
    <w:name w:val="Teil Bezeichner"/>
    <w:basedOn w:val="Normal"/>
    <w:next w:val="Teilberschrift"/>
    <w:rsid w:val="00CB23B3"/>
    <w:pPr>
      <w:keepNext/>
      <w:numPr>
        <w:ilvl w:val="1"/>
        <w:numId w:val="26"/>
      </w:numPr>
      <w:spacing w:before="480"/>
      <w:jc w:val="center"/>
      <w:outlineLvl w:val="2"/>
    </w:pPr>
    <w:rPr>
      <w:spacing w:val="60"/>
      <w:sz w:val="26"/>
    </w:rPr>
  </w:style>
  <w:style w:type="paragraph" w:customStyle="1" w:styleId="Teilberschrift">
    <w:name w:val="Teil Überschrift"/>
    <w:basedOn w:val="Normal"/>
    <w:next w:val="ParagraphBezeichner"/>
    <w:rsid w:val="00CB23B3"/>
    <w:pPr>
      <w:keepNext/>
      <w:numPr>
        <w:ilvl w:val="1"/>
        <w:numId w:val="27"/>
      </w:numPr>
      <w:spacing w:after="240"/>
      <w:jc w:val="center"/>
      <w:outlineLvl w:val="2"/>
    </w:pPr>
    <w:rPr>
      <w:spacing w:val="60"/>
      <w:sz w:val="26"/>
    </w:rPr>
  </w:style>
  <w:style w:type="paragraph" w:customStyle="1" w:styleId="KapitelBezeichner">
    <w:name w:val="Kapitel Bezeichner"/>
    <w:basedOn w:val="Normal"/>
    <w:next w:val="Kapitelberschrift"/>
    <w:rsid w:val="00CB23B3"/>
    <w:pPr>
      <w:keepNext/>
      <w:numPr>
        <w:ilvl w:val="2"/>
        <w:numId w:val="26"/>
      </w:numPr>
      <w:spacing w:before="480"/>
      <w:jc w:val="center"/>
      <w:outlineLvl w:val="2"/>
    </w:pPr>
    <w:rPr>
      <w:sz w:val="26"/>
    </w:rPr>
  </w:style>
  <w:style w:type="paragraph" w:customStyle="1" w:styleId="Kapitelberschrift">
    <w:name w:val="Kapitel Überschrift"/>
    <w:basedOn w:val="Normal"/>
    <w:next w:val="ParagraphBezeichner"/>
    <w:rsid w:val="00CB23B3"/>
    <w:pPr>
      <w:keepNext/>
      <w:numPr>
        <w:ilvl w:val="2"/>
        <w:numId w:val="27"/>
      </w:numPr>
      <w:spacing w:after="240"/>
      <w:jc w:val="center"/>
      <w:outlineLvl w:val="2"/>
    </w:pPr>
    <w:rPr>
      <w:sz w:val="26"/>
    </w:rPr>
  </w:style>
  <w:style w:type="paragraph" w:customStyle="1" w:styleId="AbschnittBezeichner">
    <w:name w:val="Abschnitt Bezeichner"/>
    <w:basedOn w:val="Normal"/>
    <w:next w:val="Abschnittberschrift"/>
    <w:rsid w:val="00CB23B3"/>
    <w:pPr>
      <w:keepNext/>
      <w:numPr>
        <w:ilvl w:val="3"/>
        <w:numId w:val="26"/>
      </w:numPr>
      <w:spacing w:before="480"/>
      <w:jc w:val="center"/>
      <w:outlineLvl w:val="2"/>
    </w:pPr>
    <w:rPr>
      <w:b/>
      <w:spacing w:val="60"/>
    </w:rPr>
  </w:style>
  <w:style w:type="paragraph" w:customStyle="1" w:styleId="Abschnittberschrift">
    <w:name w:val="Abschnitt Überschrift"/>
    <w:basedOn w:val="Normal"/>
    <w:next w:val="ParagraphBezeichner"/>
    <w:rsid w:val="00CB23B3"/>
    <w:pPr>
      <w:keepNext/>
      <w:numPr>
        <w:ilvl w:val="3"/>
        <w:numId w:val="27"/>
      </w:numPr>
      <w:spacing w:after="240"/>
      <w:jc w:val="center"/>
      <w:outlineLvl w:val="2"/>
    </w:pPr>
    <w:rPr>
      <w:b/>
      <w:spacing w:val="60"/>
    </w:rPr>
  </w:style>
  <w:style w:type="paragraph" w:customStyle="1" w:styleId="UnterabschnittBezeichner">
    <w:name w:val="Unterabschnitt Bezeichner"/>
    <w:basedOn w:val="Normal"/>
    <w:next w:val="Unterabschnittberschrift"/>
    <w:rsid w:val="00CB23B3"/>
    <w:pPr>
      <w:keepNext/>
      <w:numPr>
        <w:ilvl w:val="4"/>
        <w:numId w:val="26"/>
      </w:numPr>
      <w:spacing w:before="480"/>
      <w:jc w:val="center"/>
      <w:outlineLvl w:val="2"/>
    </w:pPr>
  </w:style>
  <w:style w:type="paragraph" w:customStyle="1" w:styleId="Unterabschnittberschrift">
    <w:name w:val="Unterabschnitt Überschrift"/>
    <w:basedOn w:val="Normal"/>
    <w:next w:val="ParagraphBezeichner"/>
    <w:rsid w:val="00CB23B3"/>
    <w:pPr>
      <w:keepNext/>
      <w:numPr>
        <w:ilvl w:val="4"/>
        <w:numId w:val="27"/>
      </w:numPr>
      <w:spacing w:after="240"/>
      <w:jc w:val="center"/>
      <w:outlineLvl w:val="2"/>
    </w:pPr>
  </w:style>
  <w:style w:type="paragraph" w:customStyle="1" w:styleId="TitelBezeichner">
    <w:name w:val="Titel Bezeichner"/>
    <w:basedOn w:val="Normal"/>
    <w:next w:val="Titelberschrift"/>
    <w:rsid w:val="00CB23B3"/>
    <w:pPr>
      <w:keepNext/>
      <w:numPr>
        <w:ilvl w:val="5"/>
        <w:numId w:val="26"/>
      </w:numPr>
      <w:spacing w:before="480"/>
      <w:jc w:val="center"/>
      <w:outlineLvl w:val="2"/>
    </w:pPr>
    <w:rPr>
      <w:spacing w:val="60"/>
    </w:rPr>
  </w:style>
  <w:style w:type="paragraph" w:customStyle="1" w:styleId="Titelberschrift">
    <w:name w:val="Titel Überschrift"/>
    <w:basedOn w:val="Normal"/>
    <w:next w:val="ParagraphBezeichner"/>
    <w:rsid w:val="00CB23B3"/>
    <w:pPr>
      <w:keepNext/>
      <w:numPr>
        <w:ilvl w:val="5"/>
        <w:numId w:val="27"/>
      </w:numPr>
      <w:spacing w:after="240"/>
      <w:jc w:val="center"/>
      <w:outlineLvl w:val="2"/>
    </w:pPr>
    <w:rPr>
      <w:spacing w:val="60"/>
    </w:rPr>
  </w:style>
  <w:style w:type="paragraph" w:customStyle="1" w:styleId="UntertitelBezeichner">
    <w:name w:val="Untertitel Bezeichner"/>
    <w:basedOn w:val="Normal"/>
    <w:next w:val="Untertitelberschrift"/>
    <w:rsid w:val="00CB23B3"/>
    <w:pPr>
      <w:keepNext/>
      <w:numPr>
        <w:ilvl w:val="6"/>
        <w:numId w:val="26"/>
      </w:numPr>
      <w:spacing w:before="480"/>
      <w:jc w:val="center"/>
      <w:outlineLvl w:val="2"/>
    </w:pPr>
    <w:rPr>
      <w:b/>
    </w:rPr>
  </w:style>
  <w:style w:type="paragraph" w:customStyle="1" w:styleId="Untertitelberschrift">
    <w:name w:val="Untertitel Überschrift"/>
    <w:basedOn w:val="Normal"/>
    <w:next w:val="ParagraphBezeichner"/>
    <w:rsid w:val="00CB23B3"/>
    <w:pPr>
      <w:keepNext/>
      <w:numPr>
        <w:ilvl w:val="6"/>
        <w:numId w:val="27"/>
      </w:numPr>
      <w:spacing w:after="240"/>
      <w:jc w:val="center"/>
      <w:outlineLvl w:val="2"/>
    </w:pPr>
    <w:rPr>
      <w:b/>
    </w:rPr>
  </w:style>
  <w:style w:type="paragraph" w:customStyle="1" w:styleId="ParagraphBezeichnermanuell">
    <w:name w:val="Paragraph Bezeichner (manuell)"/>
    <w:basedOn w:val="Normal"/>
    <w:rsid w:val="00CB23B3"/>
    <w:pPr>
      <w:keepNext/>
      <w:spacing w:before="480"/>
      <w:jc w:val="center"/>
    </w:pPr>
  </w:style>
  <w:style w:type="paragraph" w:customStyle="1" w:styleId="JuristischerAbsatzmanuell">
    <w:name w:val="Juristischer Absatz (manuell)"/>
    <w:basedOn w:val="Normal"/>
    <w:rsid w:val="00CB23B3"/>
    <w:pPr>
      <w:tabs>
        <w:tab w:val="left" w:pos="850"/>
      </w:tabs>
      <w:ind w:firstLine="425"/>
      <w:outlineLvl w:val="4"/>
    </w:pPr>
  </w:style>
  <w:style w:type="paragraph" w:customStyle="1" w:styleId="BuchBezeichnermanuell">
    <w:name w:val="Buch Bezeichner (manuell)"/>
    <w:basedOn w:val="Normal"/>
    <w:rsid w:val="00CB23B3"/>
    <w:pPr>
      <w:keepNext/>
      <w:spacing w:before="480"/>
      <w:jc w:val="center"/>
    </w:pPr>
    <w:rPr>
      <w:b/>
      <w:sz w:val="26"/>
    </w:rPr>
  </w:style>
  <w:style w:type="paragraph" w:customStyle="1" w:styleId="TeilBezeichnermanuell">
    <w:name w:val="Teil Bezeichner (manuell)"/>
    <w:basedOn w:val="Normal"/>
    <w:rsid w:val="00CB23B3"/>
    <w:pPr>
      <w:keepNext/>
      <w:spacing w:before="480"/>
      <w:jc w:val="center"/>
    </w:pPr>
    <w:rPr>
      <w:spacing w:val="60"/>
      <w:sz w:val="26"/>
    </w:rPr>
  </w:style>
  <w:style w:type="paragraph" w:customStyle="1" w:styleId="KapitelBezeichnermanuell">
    <w:name w:val="Kapitel Bezeichner (manuell)"/>
    <w:basedOn w:val="Normal"/>
    <w:rsid w:val="00CB23B3"/>
    <w:pPr>
      <w:keepNext/>
      <w:spacing w:before="480"/>
      <w:jc w:val="center"/>
    </w:pPr>
    <w:rPr>
      <w:sz w:val="26"/>
    </w:rPr>
  </w:style>
  <w:style w:type="paragraph" w:customStyle="1" w:styleId="AbschnittBezeichnermanuell">
    <w:name w:val="Abschnitt Bezeichner (manuell)"/>
    <w:basedOn w:val="Normal"/>
    <w:rsid w:val="00CB23B3"/>
    <w:pPr>
      <w:keepNext/>
      <w:spacing w:before="480"/>
      <w:jc w:val="center"/>
    </w:pPr>
    <w:rPr>
      <w:b/>
      <w:spacing w:val="60"/>
    </w:rPr>
  </w:style>
  <w:style w:type="paragraph" w:customStyle="1" w:styleId="UnterabschnittBezeichnermanuell">
    <w:name w:val="Unterabschnitt Bezeichner (manuell)"/>
    <w:basedOn w:val="Normal"/>
    <w:rsid w:val="00CB23B3"/>
    <w:pPr>
      <w:keepNext/>
      <w:spacing w:before="480"/>
      <w:jc w:val="center"/>
    </w:pPr>
  </w:style>
  <w:style w:type="paragraph" w:customStyle="1" w:styleId="TitelBezeichnermanuell">
    <w:name w:val="Titel Bezeichner (manuell)"/>
    <w:basedOn w:val="Normal"/>
    <w:rsid w:val="00CB23B3"/>
    <w:pPr>
      <w:keepNext/>
      <w:spacing w:before="480"/>
      <w:jc w:val="center"/>
    </w:pPr>
    <w:rPr>
      <w:spacing w:val="60"/>
    </w:rPr>
  </w:style>
  <w:style w:type="paragraph" w:customStyle="1" w:styleId="UntertitelBezeichnermanuell">
    <w:name w:val="Untertitel Bezeichner (manuell)"/>
    <w:basedOn w:val="Normal"/>
    <w:rsid w:val="00CB23B3"/>
    <w:pPr>
      <w:keepNext/>
      <w:spacing w:before="480"/>
      <w:jc w:val="center"/>
    </w:pPr>
    <w:rPr>
      <w:b/>
    </w:rPr>
  </w:style>
  <w:style w:type="paragraph" w:customStyle="1" w:styleId="Schlussformel">
    <w:name w:val="Schlussformel"/>
    <w:basedOn w:val="Normal"/>
    <w:next w:val="OrtDatum"/>
    <w:rsid w:val="00CB23B3"/>
    <w:pPr>
      <w:spacing w:before="240"/>
      <w:jc w:val="left"/>
    </w:pPr>
  </w:style>
  <w:style w:type="paragraph" w:customStyle="1" w:styleId="Dokumentstatus">
    <w:name w:val="Dokumentstatus"/>
    <w:basedOn w:val="Normal"/>
    <w:rsid w:val="00CB23B3"/>
    <w:rPr>
      <w:b/>
      <w:sz w:val="30"/>
    </w:rPr>
  </w:style>
  <w:style w:type="paragraph" w:customStyle="1" w:styleId="Organisation">
    <w:name w:val="Organisation"/>
    <w:basedOn w:val="Normal"/>
    <w:next w:val="Person"/>
    <w:rsid w:val="00CB23B3"/>
    <w:pPr>
      <w:jc w:val="center"/>
    </w:pPr>
    <w:rPr>
      <w:spacing w:val="60"/>
    </w:rPr>
  </w:style>
  <w:style w:type="paragraph" w:customStyle="1" w:styleId="Vertretung">
    <w:name w:val="Vertretung"/>
    <w:basedOn w:val="Normal"/>
    <w:next w:val="Person"/>
    <w:rsid w:val="00CB23B3"/>
    <w:pPr>
      <w:jc w:val="center"/>
    </w:pPr>
    <w:rPr>
      <w:spacing w:val="60"/>
    </w:rPr>
  </w:style>
  <w:style w:type="paragraph" w:customStyle="1" w:styleId="OrtDatum">
    <w:name w:val="Ort/Datum"/>
    <w:basedOn w:val="Normal"/>
    <w:next w:val="Organisation"/>
    <w:rsid w:val="00CB23B3"/>
    <w:pPr>
      <w:jc w:val="right"/>
    </w:pPr>
  </w:style>
  <w:style w:type="paragraph" w:customStyle="1" w:styleId="Person">
    <w:name w:val="Person"/>
    <w:basedOn w:val="Normal"/>
    <w:next w:val="Organisation"/>
    <w:rsid w:val="00CB23B3"/>
    <w:pPr>
      <w:jc w:val="center"/>
    </w:pPr>
    <w:rPr>
      <w:spacing w:val="60"/>
    </w:rPr>
  </w:style>
  <w:style w:type="paragraph" w:customStyle="1" w:styleId="BegrndungTitel">
    <w:name w:val="Begründung Titel"/>
    <w:basedOn w:val="Normal"/>
    <w:next w:val="Text"/>
    <w:rsid w:val="00CB23B3"/>
    <w:pPr>
      <w:keepNext/>
      <w:spacing w:before="240" w:after="60"/>
      <w:outlineLvl w:val="0"/>
    </w:pPr>
    <w:rPr>
      <w:b/>
      <w:kern w:val="32"/>
      <w:sz w:val="26"/>
    </w:rPr>
  </w:style>
  <w:style w:type="paragraph" w:customStyle="1" w:styleId="BegrndungAllgemeinerTeil">
    <w:name w:val="Begründung (Allgemeiner Teil)"/>
    <w:basedOn w:val="Normal"/>
    <w:next w:val="Text"/>
    <w:rsid w:val="00CB23B3"/>
    <w:pPr>
      <w:keepNext/>
      <w:spacing w:before="480" w:after="160"/>
      <w:outlineLvl w:val="1"/>
    </w:pPr>
    <w:rPr>
      <w:b/>
    </w:rPr>
  </w:style>
  <w:style w:type="paragraph" w:customStyle="1" w:styleId="BegrndungBesondererTeil">
    <w:name w:val="Begründung (Besonderer Teil)"/>
    <w:basedOn w:val="Normal"/>
    <w:next w:val="Text"/>
    <w:rsid w:val="00CB23B3"/>
    <w:pPr>
      <w:keepNext/>
      <w:spacing w:before="480" w:after="160"/>
      <w:outlineLvl w:val="1"/>
    </w:pPr>
    <w:rPr>
      <w:b/>
    </w:rPr>
  </w:style>
  <w:style w:type="paragraph" w:customStyle="1" w:styleId="berschriftrmischBegrndung">
    <w:name w:val="Überschrift römisch (Begründung)"/>
    <w:basedOn w:val="Normal"/>
    <w:next w:val="Text"/>
    <w:rsid w:val="00CB23B3"/>
    <w:pPr>
      <w:keepNext/>
      <w:numPr>
        <w:numId w:val="28"/>
      </w:numPr>
      <w:spacing w:before="360"/>
      <w:outlineLvl w:val="2"/>
    </w:pPr>
    <w:rPr>
      <w:b/>
    </w:rPr>
  </w:style>
  <w:style w:type="paragraph" w:customStyle="1" w:styleId="berschriftarabischBegrndung">
    <w:name w:val="Überschrift arabisch (Begründung)"/>
    <w:basedOn w:val="Normal"/>
    <w:next w:val="Text"/>
    <w:rsid w:val="00CB23B3"/>
    <w:pPr>
      <w:keepNext/>
      <w:numPr>
        <w:ilvl w:val="1"/>
        <w:numId w:val="28"/>
      </w:numPr>
      <w:outlineLvl w:val="3"/>
    </w:pPr>
    <w:rPr>
      <w:b/>
    </w:rPr>
  </w:style>
  <w:style w:type="paragraph" w:customStyle="1" w:styleId="Initiant">
    <w:name w:val="Initiant"/>
    <w:basedOn w:val="Normal"/>
    <w:next w:val="VorblattBezeichnung"/>
    <w:rsid w:val="00CB23B3"/>
    <w:pPr>
      <w:spacing w:after="620"/>
      <w:jc w:val="left"/>
    </w:pPr>
    <w:rPr>
      <w:b/>
      <w:sz w:val="26"/>
    </w:rPr>
  </w:style>
  <w:style w:type="paragraph" w:customStyle="1" w:styleId="VorblattBezeichnung">
    <w:name w:val="Vorblatt Bezeichnung"/>
    <w:basedOn w:val="Normal"/>
    <w:next w:val="VorblattTitelProblemundZiel"/>
    <w:rsid w:val="00CB23B3"/>
    <w:pPr>
      <w:outlineLvl w:val="0"/>
    </w:pPr>
    <w:rPr>
      <w:b/>
      <w:sz w:val="26"/>
    </w:rPr>
  </w:style>
  <w:style w:type="paragraph" w:customStyle="1" w:styleId="VorblattTitelProblemundZiel">
    <w:name w:val="Vorblatt Titel (Problem und Ziel)"/>
    <w:basedOn w:val="Normal"/>
    <w:next w:val="Text"/>
    <w:rsid w:val="00CB23B3"/>
    <w:pPr>
      <w:keepNext/>
      <w:spacing w:before="360"/>
      <w:outlineLvl w:val="1"/>
    </w:pPr>
    <w:rPr>
      <w:b/>
      <w:sz w:val="26"/>
    </w:rPr>
  </w:style>
  <w:style w:type="paragraph" w:customStyle="1" w:styleId="VorblattTitelLsung">
    <w:name w:val="Vorblatt Titel (Lösung)"/>
    <w:basedOn w:val="Normal"/>
    <w:next w:val="Text"/>
    <w:rsid w:val="00CB23B3"/>
    <w:pPr>
      <w:keepNext/>
      <w:spacing w:before="360"/>
      <w:outlineLvl w:val="1"/>
    </w:pPr>
    <w:rPr>
      <w:b/>
      <w:sz w:val="26"/>
    </w:rPr>
  </w:style>
  <w:style w:type="paragraph" w:customStyle="1" w:styleId="VorblattTitelAlternativen">
    <w:name w:val="Vorblatt Titel (Alternativen)"/>
    <w:basedOn w:val="Normal"/>
    <w:next w:val="Text"/>
    <w:rsid w:val="00CB23B3"/>
    <w:pPr>
      <w:keepNext/>
      <w:spacing w:before="360"/>
      <w:outlineLvl w:val="1"/>
    </w:pPr>
    <w:rPr>
      <w:b/>
      <w:sz w:val="26"/>
    </w:rPr>
  </w:style>
  <w:style w:type="paragraph" w:customStyle="1" w:styleId="VorblattTitelFinanzielleAuswirkungen">
    <w:name w:val="Vorblatt Titel (Finanzielle Auswirkungen)"/>
    <w:basedOn w:val="Normal"/>
    <w:next w:val="Text"/>
    <w:rsid w:val="00CB23B3"/>
    <w:pPr>
      <w:keepNext/>
      <w:spacing w:before="360"/>
    </w:pPr>
    <w:rPr>
      <w:b/>
      <w:sz w:val="26"/>
    </w:rPr>
  </w:style>
  <w:style w:type="paragraph" w:customStyle="1" w:styleId="VorblattTitelHaushaltsausgabenohneVollzugsaufwand">
    <w:name w:val="Vorblatt Titel (Haushaltsausgaben ohne Vollzugsaufwand)"/>
    <w:basedOn w:val="Normal"/>
    <w:next w:val="Text"/>
    <w:rsid w:val="00CB23B3"/>
    <w:pPr>
      <w:keepNext/>
      <w:spacing w:before="360"/>
    </w:pPr>
    <w:rPr>
      <w:sz w:val="26"/>
    </w:rPr>
  </w:style>
  <w:style w:type="paragraph" w:customStyle="1" w:styleId="VorblattTitelVollzugsaufwand">
    <w:name w:val="Vorblatt Titel (Vollzugsaufwand)"/>
    <w:basedOn w:val="Normal"/>
    <w:next w:val="Text"/>
    <w:rsid w:val="00CB23B3"/>
    <w:pPr>
      <w:keepNext/>
      <w:spacing w:before="360"/>
    </w:pPr>
    <w:rPr>
      <w:sz w:val="26"/>
    </w:rPr>
  </w:style>
  <w:style w:type="paragraph" w:customStyle="1" w:styleId="VorblattTitelSonstigeKosten">
    <w:name w:val="Vorblatt Titel (Sonstige Kosten)"/>
    <w:basedOn w:val="Normal"/>
    <w:next w:val="Text"/>
    <w:rsid w:val="00CB23B3"/>
    <w:pPr>
      <w:keepNext/>
      <w:spacing w:before="360"/>
    </w:pPr>
    <w:rPr>
      <w:b/>
      <w:sz w:val="26"/>
    </w:rPr>
  </w:style>
  <w:style w:type="paragraph" w:customStyle="1" w:styleId="VorblattTitelBrokratiekosten">
    <w:name w:val="Vorblatt Titel (Bürokratiekosten)"/>
    <w:basedOn w:val="Normal"/>
    <w:next w:val="Text"/>
    <w:rsid w:val="00CB23B3"/>
    <w:pPr>
      <w:keepNext/>
      <w:spacing w:before="360"/>
    </w:pPr>
    <w:rPr>
      <w:b/>
      <w:sz w:val="26"/>
    </w:rPr>
  </w:style>
  <w:style w:type="paragraph" w:customStyle="1" w:styleId="VorblattUntertitelBrokratiekosten">
    <w:name w:val="Vorblatt Untertitel (Bürokratiekosten)"/>
    <w:basedOn w:val="Normal"/>
    <w:next w:val="VorblattTextBrokratiekosten"/>
    <w:rsid w:val="00CB23B3"/>
    <w:pPr>
      <w:keepNext/>
      <w:tabs>
        <w:tab w:val="left" w:pos="283"/>
      </w:tabs>
    </w:pPr>
  </w:style>
  <w:style w:type="paragraph" w:customStyle="1" w:styleId="VorblattTextBrokratiekosten">
    <w:name w:val="Vorblatt Text (Bürokratiekosten)"/>
    <w:basedOn w:val="Normal"/>
    <w:rsid w:val="00CB23B3"/>
    <w:pPr>
      <w:ind w:left="3402" w:hanging="3118"/>
    </w:pPr>
  </w:style>
  <w:style w:type="paragraph" w:customStyle="1" w:styleId="VorblattDokumentstatus">
    <w:name w:val="Vorblatt Dokumentstatus"/>
    <w:basedOn w:val="Normal"/>
    <w:next w:val="VorblattBezeichnung"/>
    <w:rsid w:val="00CB23B3"/>
    <w:pPr>
      <w:jc w:val="left"/>
    </w:pPr>
    <w:rPr>
      <w:b/>
      <w:sz w:val="30"/>
    </w:rPr>
  </w:style>
  <w:style w:type="paragraph" w:customStyle="1" w:styleId="VorblattKurzbezeichnung-Abkrzung">
    <w:name w:val="Vorblatt Kurzbezeichnung - Abkürzung"/>
    <w:basedOn w:val="Normal"/>
    <w:next w:val="VorblattTitelProblemundZiel"/>
    <w:rsid w:val="00CB23B3"/>
    <w:pPr>
      <w:spacing w:before="0"/>
    </w:pPr>
    <w:rPr>
      <w:sz w:val="24"/>
    </w:rPr>
  </w:style>
  <w:style w:type="paragraph" w:customStyle="1" w:styleId="VorblattTitelHaushaltsausgabenohneErfllungsaufwand">
    <w:name w:val="Vorblatt Titel (Haushaltsausgaben ohne Erfüllungsaufwand)"/>
    <w:basedOn w:val="Normal"/>
    <w:next w:val="Text"/>
    <w:rsid w:val="00CB23B3"/>
    <w:pPr>
      <w:keepNext/>
      <w:spacing w:before="360"/>
      <w:outlineLvl w:val="1"/>
    </w:pPr>
    <w:rPr>
      <w:b/>
      <w:sz w:val="26"/>
    </w:rPr>
  </w:style>
  <w:style w:type="paragraph" w:customStyle="1" w:styleId="VorblattTitelErfllungsaufwand">
    <w:name w:val="Vorblatt Titel (Erfüllungsaufwand)"/>
    <w:basedOn w:val="Normal"/>
    <w:next w:val="Text"/>
    <w:rsid w:val="00CB23B3"/>
    <w:pPr>
      <w:keepNext/>
      <w:spacing w:before="360"/>
      <w:outlineLvl w:val="1"/>
    </w:pPr>
    <w:rPr>
      <w:b/>
      <w:sz w:val="26"/>
    </w:rPr>
  </w:style>
  <w:style w:type="paragraph" w:customStyle="1" w:styleId="VorblattTitelErfllungsaufwandBrgerinnenundBrger">
    <w:name w:val="Vorblatt Titel (Erfüllungsaufwand Bürgerinnen und Bürger)"/>
    <w:basedOn w:val="Normal"/>
    <w:next w:val="Text"/>
    <w:rsid w:val="00CB23B3"/>
    <w:pPr>
      <w:keepNext/>
      <w:spacing w:before="360"/>
      <w:outlineLvl w:val="2"/>
    </w:pPr>
    <w:rPr>
      <w:b/>
      <w:sz w:val="26"/>
    </w:rPr>
  </w:style>
  <w:style w:type="paragraph" w:customStyle="1" w:styleId="VorblattTitelErfllungsaufwandWirtschaft">
    <w:name w:val="Vorblatt Titel (Erfüllungsaufwand Wirtschaft)"/>
    <w:basedOn w:val="Normal"/>
    <w:next w:val="Text"/>
    <w:rsid w:val="00CB23B3"/>
    <w:pPr>
      <w:keepNext/>
      <w:spacing w:before="360"/>
      <w:outlineLvl w:val="2"/>
    </w:pPr>
    <w:rPr>
      <w:b/>
      <w:sz w:val="26"/>
    </w:rPr>
  </w:style>
  <w:style w:type="paragraph" w:customStyle="1" w:styleId="VorblattTitelBrokratiekostenausInformationspflichten">
    <w:name w:val="Vorblatt Titel (Bürokratiekosten aus Informationspflichten)"/>
    <w:basedOn w:val="Normal"/>
    <w:next w:val="Text"/>
    <w:rsid w:val="00CB23B3"/>
    <w:pPr>
      <w:keepNext/>
      <w:spacing w:before="360"/>
      <w:outlineLvl w:val="3"/>
    </w:pPr>
    <w:rPr>
      <w:sz w:val="26"/>
    </w:rPr>
  </w:style>
  <w:style w:type="paragraph" w:customStyle="1" w:styleId="VorblattTitelErfllungsaufwandVerwaltung">
    <w:name w:val="Vorblatt Titel (Erfüllungsaufwand Verwaltung)"/>
    <w:basedOn w:val="Normal"/>
    <w:next w:val="Text"/>
    <w:rsid w:val="00CB23B3"/>
    <w:pPr>
      <w:keepNext/>
      <w:spacing w:before="360"/>
      <w:outlineLvl w:val="2"/>
    </w:pPr>
    <w:rPr>
      <w:b/>
      <w:sz w:val="26"/>
    </w:rPr>
  </w:style>
  <w:style w:type="paragraph" w:customStyle="1" w:styleId="VorblattTitelWeitereKosten">
    <w:name w:val="Vorblatt Titel (Weitere Kosten)"/>
    <w:basedOn w:val="Normal"/>
    <w:next w:val="Text"/>
    <w:rsid w:val="00CB23B3"/>
    <w:pPr>
      <w:keepNext/>
      <w:spacing w:before="360"/>
      <w:outlineLvl w:val="1"/>
    </w:pPr>
    <w:rPr>
      <w:b/>
      <w:sz w:val="26"/>
    </w:rPr>
  </w:style>
  <w:style w:type="paragraph" w:customStyle="1" w:styleId="RevisionJuristischerAbsatz">
    <w:name w:val="Revision Juristischer Absatz"/>
    <w:basedOn w:val="Normal"/>
    <w:rsid w:val="00CB23B3"/>
    <w:pPr>
      <w:numPr>
        <w:ilvl w:val="2"/>
        <w:numId w:val="15"/>
      </w:numPr>
      <w:outlineLvl w:val="8"/>
    </w:pPr>
    <w:rPr>
      <w:color w:val="800000"/>
    </w:rPr>
  </w:style>
  <w:style w:type="paragraph" w:customStyle="1" w:styleId="RevisionJuristischerAbsatzmanuell">
    <w:name w:val="Revision Juristischer Absatz (manuell)"/>
    <w:basedOn w:val="Normal"/>
    <w:rsid w:val="00CB23B3"/>
    <w:pPr>
      <w:tabs>
        <w:tab w:val="left" w:pos="850"/>
      </w:tabs>
      <w:ind w:firstLine="425"/>
      <w:outlineLvl w:val="8"/>
    </w:pPr>
    <w:rPr>
      <w:color w:val="800000"/>
    </w:rPr>
  </w:style>
  <w:style w:type="paragraph" w:customStyle="1" w:styleId="RevisionJuristischerAbsatzFolgeabsatz">
    <w:name w:val="Revision Juristischer Absatz Folgeabsatz"/>
    <w:basedOn w:val="Normal"/>
    <w:rsid w:val="00CB23B3"/>
    <w:rPr>
      <w:color w:val="800000"/>
    </w:rPr>
  </w:style>
  <w:style w:type="paragraph" w:customStyle="1" w:styleId="RevisionNummerierungStufe1manuell">
    <w:name w:val="Revision Nummerierung (Stufe 1) (manuell)"/>
    <w:basedOn w:val="Normal"/>
    <w:rsid w:val="00CB23B3"/>
    <w:pPr>
      <w:tabs>
        <w:tab w:val="left" w:pos="425"/>
      </w:tabs>
      <w:ind w:left="425" w:hanging="425"/>
    </w:pPr>
    <w:rPr>
      <w:color w:val="800000"/>
    </w:rPr>
  </w:style>
  <w:style w:type="paragraph" w:customStyle="1" w:styleId="RevisionNummerierungFolgeabsatzStufe1">
    <w:name w:val="Revision Nummerierung Folgeabsatz (Stufe 1)"/>
    <w:basedOn w:val="Normal"/>
    <w:rsid w:val="00CB23B3"/>
    <w:pPr>
      <w:ind w:left="425"/>
    </w:pPr>
    <w:rPr>
      <w:color w:val="800000"/>
    </w:rPr>
  </w:style>
  <w:style w:type="paragraph" w:customStyle="1" w:styleId="RevisionNummerierungStufe2manuell">
    <w:name w:val="Revision Nummerierung (Stufe 2) (manuell)"/>
    <w:basedOn w:val="Normal"/>
    <w:rsid w:val="00CB23B3"/>
    <w:pPr>
      <w:tabs>
        <w:tab w:val="left" w:pos="850"/>
      </w:tabs>
      <w:ind w:left="850" w:hanging="425"/>
    </w:pPr>
    <w:rPr>
      <w:color w:val="800000"/>
    </w:rPr>
  </w:style>
  <w:style w:type="paragraph" w:customStyle="1" w:styleId="RevisionNummerierungFolgeabsatzStufe2">
    <w:name w:val="Revision Nummerierung Folgeabsatz (Stufe 2)"/>
    <w:basedOn w:val="Normal"/>
    <w:rsid w:val="00CB23B3"/>
    <w:pPr>
      <w:ind w:left="850"/>
    </w:pPr>
    <w:rPr>
      <w:color w:val="800000"/>
    </w:rPr>
  </w:style>
  <w:style w:type="paragraph" w:customStyle="1" w:styleId="RevisionNummerierungStufe3manuell">
    <w:name w:val="Revision Nummerierung (Stufe 3) (manuell)"/>
    <w:basedOn w:val="Normal"/>
    <w:rsid w:val="00CB23B3"/>
    <w:pPr>
      <w:tabs>
        <w:tab w:val="left" w:pos="1276"/>
      </w:tabs>
      <w:ind w:left="1276" w:hanging="425"/>
    </w:pPr>
    <w:rPr>
      <w:color w:val="800000"/>
    </w:rPr>
  </w:style>
  <w:style w:type="paragraph" w:customStyle="1" w:styleId="RevisionNummerierungFolgeabsatzStufe3">
    <w:name w:val="Revision Nummerierung Folgeabsatz (Stufe 3)"/>
    <w:basedOn w:val="Normal"/>
    <w:rsid w:val="00CB23B3"/>
    <w:pPr>
      <w:ind w:left="1276"/>
    </w:pPr>
    <w:rPr>
      <w:color w:val="800000"/>
    </w:rPr>
  </w:style>
  <w:style w:type="paragraph" w:customStyle="1" w:styleId="RevisionNummerierungStufe4manuell">
    <w:name w:val="Revision Nummerierung (Stufe 4) (manuell)"/>
    <w:basedOn w:val="Normal"/>
    <w:rsid w:val="00CB23B3"/>
    <w:pPr>
      <w:tabs>
        <w:tab w:val="left" w:pos="1701"/>
      </w:tabs>
      <w:ind w:left="1984" w:hanging="709"/>
    </w:pPr>
    <w:rPr>
      <w:color w:val="800000"/>
    </w:rPr>
  </w:style>
  <w:style w:type="paragraph" w:customStyle="1" w:styleId="RevisionNummerierungFolgeabsatzStufe4">
    <w:name w:val="Revision Nummerierung Folgeabsatz (Stufe 4)"/>
    <w:basedOn w:val="Normal"/>
    <w:rsid w:val="00CB23B3"/>
    <w:pPr>
      <w:ind w:left="1984"/>
    </w:pPr>
    <w:rPr>
      <w:color w:val="800000"/>
    </w:rPr>
  </w:style>
  <w:style w:type="paragraph" w:customStyle="1" w:styleId="RevisionNummerierungStufe1">
    <w:name w:val="Revision Nummerierung (Stufe 1)"/>
    <w:basedOn w:val="Normal"/>
    <w:rsid w:val="00CB23B3"/>
    <w:pPr>
      <w:numPr>
        <w:ilvl w:val="3"/>
        <w:numId w:val="15"/>
      </w:numPr>
    </w:pPr>
    <w:rPr>
      <w:color w:val="800000"/>
    </w:rPr>
  </w:style>
  <w:style w:type="paragraph" w:customStyle="1" w:styleId="RevisionNummerierungStufe2">
    <w:name w:val="Revision Nummerierung (Stufe 2)"/>
    <w:basedOn w:val="Normal"/>
    <w:rsid w:val="00CB23B3"/>
    <w:pPr>
      <w:numPr>
        <w:ilvl w:val="4"/>
        <w:numId w:val="15"/>
      </w:numPr>
    </w:pPr>
    <w:rPr>
      <w:color w:val="800000"/>
    </w:rPr>
  </w:style>
  <w:style w:type="paragraph" w:customStyle="1" w:styleId="RevisionNummerierungStufe3">
    <w:name w:val="Revision Nummerierung (Stufe 3)"/>
    <w:basedOn w:val="Normal"/>
    <w:rsid w:val="00CB23B3"/>
    <w:pPr>
      <w:numPr>
        <w:ilvl w:val="5"/>
        <w:numId w:val="15"/>
      </w:numPr>
    </w:pPr>
    <w:rPr>
      <w:color w:val="800000"/>
    </w:rPr>
  </w:style>
  <w:style w:type="paragraph" w:customStyle="1" w:styleId="RevisionNummerierungStufe4">
    <w:name w:val="Revision Nummerierung (Stufe 4)"/>
    <w:basedOn w:val="Normal"/>
    <w:rsid w:val="00CB23B3"/>
    <w:pPr>
      <w:numPr>
        <w:ilvl w:val="6"/>
        <w:numId w:val="15"/>
      </w:numPr>
    </w:pPr>
    <w:rPr>
      <w:color w:val="800000"/>
    </w:rPr>
  </w:style>
  <w:style w:type="character" w:customStyle="1" w:styleId="RevisionText">
    <w:name w:val="Revision Text"/>
    <w:basedOn w:val="DefaultParagraphFont"/>
    <w:rsid w:val="00CB23B3"/>
    <w:rPr>
      <w:color w:val="800000"/>
      <w:shd w:val="clear" w:color="auto" w:fill="auto"/>
    </w:rPr>
  </w:style>
  <w:style w:type="paragraph" w:customStyle="1" w:styleId="RevisionParagraphBezeichner">
    <w:name w:val="Revision Paragraph Bezeichner"/>
    <w:basedOn w:val="Normal"/>
    <w:next w:val="RevisionParagraphberschrift"/>
    <w:rsid w:val="00CB23B3"/>
    <w:pPr>
      <w:keepNext/>
      <w:numPr>
        <w:ilvl w:val="1"/>
        <w:numId w:val="15"/>
      </w:numPr>
      <w:spacing w:before="480"/>
      <w:jc w:val="center"/>
      <w:outlineLvl w:val="7"/>
    </w:pPr>
    <w:rPr>
      <w:color w:val="800000"/>
    </w:rPr>
  </w:style>
  <w:style w:type="paragraph" w:customStyle="1" w:styleId="RevisionParagraphBezeichnermanuell">
    <w:name w:val="Revision Paragraph Bezeichner (manuell)"/>
    <w:basedOn w:val="Normal"/>
    <w:next w:val="RevisionParagraphberschrift"/>
    <w:rsid w:val="00CB23B3"/>
    <w:pPr>
      <w:keepNext/>
      <w:spacing w:before="480"/>
      <w:jc w:val="center"/>
      <w:outlineLvl w:val="7"/>
    </w:pPr>
    <w:rPr>
      <w:color w:val="800000"/>
    </w:rPr>
  </w:style>
  <w:style w:type="paragraph" w:customStyle="1" w:styleId="RevisionParagraphberschrift">
    <w:name w:val="Revision Paragraph Überschrift"/>
    <w:basedOn w:val="Normal"/>
    <w:next w:val="RevisionJuristischerAbsatz"/>
    <w:rsid w:val="00CB23B3"/>
    <w:pPr>
      <w:keepNext/>
      <w:jc w:val="center"/>
      <w:outlineLvl w:val="7"/>
    </w:pPr>
    <w:rPr>
      <w:color w:val="800000"/>
    </w:rPr>
  </w:style>
  <w:style w:type="paragraph" w:customStyle="1" w:styleId="RevisionBuchBezeichner">
    <w:name w:val="Revision Buch Bezeichner"/>
    <w:basedOn w:val="Normal"/>
    <w:next w:val="RevisionBuchberschrift"/>
    <w:rsid w:val="00CB23B3"/>
    <w:pPr>
      <w:keepNext/>
      <w:spacing w:before="480"/>
      <w:jc w:val="center"/>
      <w:outlineLvl w:val="6"/>
    </w:pPr>
    <w:rPr>
      <w:color w:val="800000"/>
      <w:sz w:val="26"/>
    </w:rPr>
  </w:style>
  <w:style w:type="paragraph" w:customStyle="1" w:styleId="RevisionBuchberschrift">
    <w:name w:val="Revision Buch Überschrift"/>
    <w:basedOn w:val="Normal"/>
    <w:next w:val="RevisionParagraphBezeichner"/>
    <w:rsid w:val="00CB23B3"/>
    <w:pPr>
      <w:keepNext/>
      <w:spacing w:after="240"/>
      <w:jc w:val="center"/>
      <w:outlineLvl w:val="6"/>
    </w:pPr>
    <w:rPr>
      <w:color w:val="800000"/>
      <w:sz w:val="26"/>
    </w:rPr>
  </w:style>
  <w:style w:type="paragraph" w:customStyle="1" w:styleId="RevisionTeilBezeichner">
    <w:name w:val="Revision Teil Bezeichner"/>
    <w:basedOn w:val="Normal"/>
    <w:next w:val="RevisionTeilberschrift"/>
    <w:rsid w:val="00CB23B3"/>
    <w:pPr>
      <w:keepNext/>
      <w:spacing w:before="480"/>
      <w:jc w:val="center"/>
      <w:outlineLvl w:val="6"/>
    </w:pPr>
    <w:rPr>
      <w:color w:val="800000"/>
      <w:sz w:val="26"/>
    </w:rPr>
  </w:style>
  <w:style w:type="paragraph" w:customStyle="1" w:styleId="RevisionTeilberschrift">
    <w:name w:val="Revision Teil Überschrift"/>
    <w:basedOn w:val="Normal"/>
    <w:next w:val="RevisionParagraphBezeichner"/>
    <w:rsid w:val="00CB23B3"/>
    <w:pPr>
      <w:keepNext/>
      <w:spacing w:after="240"/>
      <w:jc w:val="center"/>
      <w:outlineLvl w:val="6"/>
    </w:pPr>
    <w:rPr>
      <w:color w:val="800000"/>
      <w:sz w:val="26"/>
    </w:rPr>
  </w:style>
  <w:style w:type="paragraph" w:customStyle="1" w:styleId="RevisionKapitelBezeichner">
    <w:name w:val="Revision Kapitel Bezeichner"/>
    <w:basedOn w:val="Normal"/>
    <w:next w:val="RevisionKapitelberschrift"/>
    <w:rsid w:val="00CB23B3"/>
    <w:pPr>
      <w:keepNext/>
      <w:spacing w:before="480"/>
      <w:jc w:val="center"/>
      <w:outlineLvl w:val="6"/>
    </w:pPr>
    <w:rPr>
      <w:color w:val="800000"/>
      <w:sz w:val="26"/>
    </w:rPr>
  </w:style>
  <w:style w:type="paragraph" w:customStyle="1" w:styleId="RevisionKapitelberschrift">
    <w:name w:val="Revision Kapitel Überschrift"/>
    <w:basedOn w:val="Normal"/>
    <w:next w:val="RevisionParagraphBezeichner"/>
    <w:rsid w:val="00CB23B3"/>
    <w:pPr>
      <w:keepNext/>
      <w:spacing w:after="240"/>
      <w:jc w:val="center"/>
      <w:outlineLvl w:val="6"/>
    </w:pPr>
    <w:rPr>
      <w:color w:val="800000"/>
      <w:sz w:val="26"/>
    </w:rPr>
  </w:style>
  <w:style w:type="paragraph" w:customStyle="1" w:styleId="RevisionAbschnittBezeichner">
    <w:name w:val="Revision Abschnitt Bezeichner"/>
    <w:basedOn w:val="Normal"/>
    <w:next w:val="RevisionAbschnittberschrift"/>
    <w:rsid w:val="00CB23B3"/>
    <w:pPr>
      <w:keepNext/>
      <w:spacing w:before="480"/>
      <w:jc w:val="center"/>
      <w:outlineLvl w:val="6"/>
    </w:pPr>
    <w:rPr>
      <w:color w:val="800000"/>
    </w:rPr>
  </w:style>
  <w:style w:type="paragraph" w:customStyle="1" w:styleId="RevisionAbschnittberschrift">
    <w:name w:val="Revision Abschnitt Überschrift"/>
    <w:basedOn w:val="Normal"/>
    <w:next w:val="RevisionParagraphBezeichner"/>
    <w:rsid w:val="00CB23B3"/>
    <w:pPr>
      <w:keepNext/>
      <w:spacing w:after="240"/>
      <w:jc w:val="center"/>
      <w:outlineLvl w:val="6"/>
    </w:pPr>
    <w:rPr>
      <w:color w:val="800000"/>
    </w:rPr>
  </w:style>
  <w:style w:type="paragraph" w:customStyle="1" w:styleId="RevisionUnterabschnittBezeichner">
    <w:name w:val="Revision Unterabschnitt Bezeichner"/>
    <w:basedOn w:val="Normal"/>
    <w:next w:val="RevisionUnterabschnittberschrift"/>
    <w:rsid w:val="00CB23B3"/>
    <w:pPr>
      <w:keepNext/>
      <w:spacing w:before="480"/>
      <w:jc w:val="center"/>
      <w:outlineLvl w:val="6"/>
    </w:pPr>
    <w:rPr>
      <w:color w:val="800000"/>
    </w:rPr>
  </w:style>
  <w:style w:type="paragraph" w:customStyle="1" w:styleId="RevisionUnterabschnittberschrift">
    <w:name w:val="Revision Unterabschnitt Überschrift"/>
    <w:basedOn w:val="Normal"/>
    <w:next w:val="RevisionParagraphBezeichner"/>
    <w:rsid w:val="00CB23B3"/>
    <w:pPr>
      <w:keepNext/>
      <w:spacing w:after="240"/>
      <w:jc w:val="center"/>
      <w:outlineLvl w:val="6"/>
    </w:pPr>
    <w:rPr>
      <w:color w:val="800000"/>
    </w:rPr>
  </w:style>
  <w:style w:type="paragraph" w:customStyle="1" w:styleId="RevisionTitelBezeichner">
    <w:name w:val="Revision Titel Bezeichner"/>
    <w:basedOn w:val="Normal"/>
    <w:next w:val="RevisionTitelberschrift"/>
    <w:rsid w:val="00CB23B3"/>
    <w:pPr>
      <w:keepNext/>
      <w:spacing w:before="480"/>
      <w:jc w:val="center"/>
      <w:outlineLvl w:val="6"/>
    </w:pPr>
    <w:rPr>
      <w:color w:val="800000"/>
    </w:rPr>
  </w:style>
  <w:style w:type="paragraph" w:customStyle="1" w:styleId="RevisionTitelberschrift">
    <w:name w:val="Revision Titel Überschrift"/>
    <w:basedOn w:val="Normal"/>
    <w:next w:val="RevisionParagraphBezeichner"/>
    <w:rsid w:val="00CB23B3"/>
    <w:pPr>
      <w:keepNext/>
      <w:spacing w:after="240"/>
      <w:jc w:val="center"/>
      <w:outlineLvl w:val="6"/>
    </w:pPr>
    <w:rPr>
      <w:color w:val="800000"/>
    </w:rPr>
  </w:style>
  <w:style w:type="paragraph" w:customStyle="1" w:styleId="RevisionUntertitelBezeichner">
    <w:name w:val="Revision Untertitel Bezeichner"/>
    <w:basedOn w:val="Normal"/>
    <w:next w:val="RevisionUntertitelberschrift"/>
    <w:rsid w:val="00CB23B3"/>
    <w:pPr>
      <w:keepNext/>
      <w:spacing w:before="480"/>
      <w:jc w:val="center"/>
      <w:outlineLvl w:val="6"/>
    </w:pPr>
    <w:rPr>
      <w:color w:val="800000"/>
    </w:rPr>
  </w:style>
  <w:style w:type="paragraph" w:customStyle="1" w:styleId="RevisionUntertitelberschrift">
    <w:name w:val="Revision Untertitel Überschrift"/>
    <w:basedOn w:val="Normal"/>
    <w:next w:val="RevisionParagraphBezeichner"/>
    <w:rsid w:val="00CB23B3"/>
    <w:pPr>
      <w:keepNext/>
      <w:spacing w:after="240"/>
      <w:jc w:val="center"/>
      <w:outlineLvl w:val="6"/>
    </w:pPr>
    <w:rPr>
      <w:color w:val="800000"/>
    </w:rPr>
  </w:style>
  <w:style w:type="paragraph" w:customStyle="1" w:styleId="RevisionArtikelBezeichnermanuell">
    <w:name w:val="Revision Artikel Bezeichner (manuell)"/>
    <w:basedOn w:val="Normal"/>
    <w:next w:val="RevisionArtikelberschrift"/>
    <w:rsid w:val="00CB23B3"/>
    <w:pPr>
      <w:keepNext/>
      <w:spacing w:before="480" w:after="240"/>
      <w:jc w:val="center"/>
      <w:outlineLvl w:val="7"/>
    </w:pPr>
    <w:rPr>
      <w:color w:val="800000"/>
      <w:sz w:val="28"/>
    </w:rPr>
  </w:style>
  <w:style w:type="paragraph" w:customStyle="1" w:styleId="RevisionArtikelBezeichner">
    <w:name w:val="Revision Artikel Bezeichner"/>
    <w:basedOn w:val="Normal"/>
    <w:next w:val="RevisionArtikelberschrift"/>
    <w:rsid w:val="00CB23B3"/>
    <w:pPr>
      <w:keepNext/>
      <w:numPr>
        <w:numId w:val="15"/>
      </w:numPr>
      <w:spacing w:before="480" w:after="240"/>
      <w:jc w:val="center"/>
      <w:outlineLvl w:val="7"/>
    </w:pPr>
    <w:rPr>
      <w:color w:val="800000"/>
      <w:sz w:val="28"/>
    </w:rPr>
  </w:style>
  <w:style w:type="paragraph" w:customStyle="1" w:styleId="RevisionArtikelberschrift">
    <w:name w:val="Revision Artikel Überschrift"/>
    <w:basedOn w:val="Normal"/>
    <w:next w:val="RevisionJuristischerAbsatz"/>
    <w:rsid w:val="00CB23B3"/>
    <w:pPr>
      <w:keepNext/>
      <w:spacing w:after="240"/>
      <w:jc w:val="center"/>
      <w:outlineLvl w:val="7"/>
    </w:pPr>
    <w:rPr>
      <w:color w:val="800000"/>
      <w:sz w:val="28"/>
    </w:rPr>
  </w:style>
  <w:style w:type="paragraph" w:customStyle="1" w:styleId="RevisionBezeichnungStammdokument">
    <w:name w:val="Revision Bezeichnung (Stammdokument)"/>
    <w:basedOn w:val="Normal"/>
    <w:next w:val="RevisionKurzbezeichnung-AbkrzungStammdokument"/>
    <w:rsid w:val="00CB23B3"/>
    <w:pPr>
      <w:jc w:val="center"/>
      <w:outlineLvl w:val="6"/>
    </w:pPr>
    <w:rPr>
      <w:color w:val="800000"/>
      <w:sz w:val="28"/>
    </w:rPr>
  </w:style>
  <w:style w:type="paragraph" w:customStyle="1" w:styleId="RevisionKurzbezeichnung-AbkrzungStammdokument">
    <w:name w:val="Revision Kurzbezeichnung - Abkürzung (Stammdokument)"/>
    <w:basedOn w:val="Normal"/>
    <w:rsid w:val="00CB23B3"/>
    <w:pPr>
      <w:jc w:val="center"/>
    </w:pPr>
    <w:rPr>
      <w:color w:val="800000"/>
      <w:sz w:val="26"/>
    </w:rPr>
  </w:style>
  <w:style w:type="paragraph" w:customStyle="1" w:styleId="RevisionEingangsformelStandardStammdokument">
    <w:name w:val="Revision Eingangsformel Standard (Stammdokument)"/>
    <w:basedOn w:val="Normal"/>
    <w:rsid w:val="00CB23B3"/>
    <w:pPr>
      <w:ind w:firstLine="425"/>
    </w:pPr>
    <w:rPr>
      <w:color w:val="800000"/>
    </w:rPr>
  </w:style>
  <w:style w:type="paragraph" w:customStyle="1" w:styleId="RevisionEingangsformelAufzhlungStammdokument">
    <w:name w:val="Revision Eingangsformel Aufzählung (Stammdokument)"/>
    <w:basedOn w:val="Normal"/>
    <w:rsid w:val="00CB23B3"/>
    <w:pPr>
      <w:numPr>
        <w:numId w:val="22"/>
      </w:numPr>
    </w:pPr>
    <w:rPr>
      <w:color w:val="800000"/>
    </w:rPr>
  </w:style>
  <w:style w:type="paragraph" w:customStyle="1" w:styleId="RevisionVerzeichnisTitelStammdokument">
    <w:name w:val="Revision Verzeichnis Titel (Stammdokument)"/>
    <w:basedOn w:val="Normal"/>
    <w:next w:val="RevisionVerzeichnis2"/>
    <w:rsid w:val="00CB23B3"/>
    <w:pPr>
      <w:jc w:val="center"/>
    </w:pPr>
    <w:rPr>
      <w:color w:val="800000"/>
    </w:rPr>
  </w:style>
  <w:style w:type="paragraph" w:customStyle="1" w:styleId="RevisionVerzeichnis1">
    <w:name w:val="Revision Verzeichnis 1"/>
    <w:basedOn w:val="Normal"/>
    <w:rsid w:val="00CB23B3"/>
    <w:pPr>
      <w:tabs>
        <w:tab w:val="left" w:pos="1191"/>
      </w:tabs>
      <w:ind w:left="1191" w:hanging="1191"/>
    </w:pPr>
    <w:rPr>
      <w:color w:val="800000"/>
    </w:rPr>
  </w:style>
  <w:style w:type="paragraph" w:customStyle="1" w:styleId="RevisionVerzeichnis2">
    <w:name w:val="Revision Verzeichnis 2"/>
    <w:basedOn w:val="Normal"/>
    <w:rsid w:val="00CB23B3"/>
    <w:pPr>
      <w:keepNext/>
      <w:spacing w:before="240" w:line="360" w:lineRule="auto"/>
      <w:jc w:val="center"/>
    </w:pPr>
    <w:rPr>
      <w:color w:val="800000"/>
    </w:rPr>
  </w:style>
  <w:style w:type="paragraph" w:customStyle="1" w:styleId="RevisionVerzeichnis3">
    <w:name w:val="Revision Verzeichnis 3"/>
    <w:basedOn w:val="Normal"/>
    <w:rsid w:val="00CB23B3"/>
    <w:pPr>
      <w:keepNext/>
      <w:spacing w:before="240" w:line="360" w:lineRule="auto"/>
      <w:jc w:val="center"/>
    </w:pPr>
    <w:rPr>
      <w:color w:val="800000"/>
      <w:sz w:val="18"/>
    </w:rPr>
  </w:style>
  <w:style w:type="paragraph" w:customStyle="1" w:styleId="RevisionVerzeichnis4">
    <w:name w:val="Revision Verzeichnis 4"/>
    <w:basedOn w:val="Normal"/>
    <w:rsid w:val="00CB23B3"/>
    <w:pPr>
      <w:keepNext/>
      <w:spacing w:before="240" w:line="360" w:lineRule="auto"/>
      <w:jc w:val="center"/>
    </w:pPr>
    <w:rPr>
      <w:color w:val="800000"/>
      <w:sz w:val="18"/>
    </w:rPr>
  </w:style>
  <w:style w:type="paragraph" w:customStyle="1" w:styleId="RevisionVerzeichnis5">
    <w:name w:val="Revision Verzeichnis 5"/>
    <w:basedOn w:val="Normal"/>
    <w:rsid w:val="00CB23B3"/>
    <w:pPr>
      <w:keepNext/>
      <w:spacing w:before="240" w:line="360" w:lineRule="auto"/>
      <w:jc w:val="center"/>
    </w:pPr>
    <w:rPr>
      <w:color w:val="800000"/>
      <w:sz w:val="18"/>
    </w:rPr>
  </w:style>
  <w:style w:type="paragraph" w:customStyle="1" w:styleId="RevisionVerzeichnis6">
    <w:name w:val="Revision Verzeichnis 6"/>
    <w:basedOn w:val="Normal"/>
    <w:rsid w:val="00CB23B3"/>
    <w:pPr>
      <w:keepNext/>
      <w:spacing w:before="240" w:line="360" w:lineRule="auto"/>
      <w:jc w:val="center"/>
    </w:pPr>
    <w:rPr>
      <w:color w:val="800000"/>
      <w:sz w:val="18"/>
    </w:rPr>
  </w:style>
  <w:style w:type="paragraph" w:customStyle="1" w:styleId="RevisionVerzeichnis7">
    <w:name w:val="Revision Verzeichnis 7"/>
    <w:basedOn w:val="Normal"/>
    <w:rsid w:val="00CB23B3"/>
    <w:pPr>
      <w:keepNext/>
      <w:spacing w:before="240" w:line="360" w:lineRule="auto"/>
      <w:jc w:val="center"/>
    </w:pPr>
    <w:rPr>
      <w:color w:val="800000"/>
      <w:sz w:val="16"/>
    </w:rPr>
  </w:style>
  <w:style w:type="paragraph" w:customStyle="1" w:styleId="RevisionVerzeichnis8">
    <w:name w:val="Revision Verzeichnis 8"/>
    <w:basedOn w:val="Normal"/>
    <w:rsid w:val="00CB23B3"/>
    <w:pPr>
      <w:keepNext/>
      <w:spacing w:before="240" w:line="360" w:lineRule="auto"/>
      <w:jc w:val="center"/>
    </w:pPr>
    <w:rPr>
      <w:color w:val="800000"/>
      <w:sz w:val="16"/>
    </w:rPr>
  </w:style>
  <w:style w:type="paragraph" w:customStyle="1" w:styleId="RevisionVerzeichnis9">
    <w:name w:val="Revision Verzeichnis 9"/>
    <w:basedOn w:val="Normal"/>
    <w:rsid w:val="00CB23B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CB23B3"/>
    <w:pPr>
      <w:spacing w:before="240"/>
      <w:jc w:val="right"/>
      <w:outlineLvl w:val="6"/>
    </w:pPr>
    <w:rPr>
      <w:color w:val="800000"/>
      <w:sz w:val="26"/>
    </w:rPr>
  </w:style>
  <w:style w:type="paragraph" w:customStyle="1" w:styleId="RevisionAnlageberschrift">
    <w:name w:val="Revision Anlage Überschrift"/>
    <w:basedOn w:val="Normal"/>
    <w:next w:val="RevisionAnlageText"/>
    <w:rsid w:val="00CB23B3"/>
    <w:pPr>
      <w:jc w:val="center"/>
      <w:outlineLvl w:val="6"/>
    </w:pPr>
    <w:rPr>
      <w:color w:val="800000"/>
      <w:sz w:val="26"/>
    </w:rPr>
  </w:style>
  <w:style w:type="paragraph" w:customStyle="1" w:styleId="RevisionAnlageVerzeichnisTitel">
    <w:name w:val="Revision Anlage Verzeichnis Titel"/>
    <w:basedOn w:val="Normal"/>
    <w:next w:val="RevisionAnlageVerzeichnis1"/>
    <w:rsid w:val="00CB23B3"/>
    <w:pPr>
      <w:jc w:val="center"/>
    </w:pPr>
    <w:rPr>
      <w:color w:val="800000"/>
      <w:sz w:val="26"/>
    </w:rPr>
  </w:style>
  <w:style w:type="paragraph" w:customStyle="1" w:styleId="RevisionAnlageVerzeichnis1">
    <w:name w:val="Revision Anlage Verzeichnis 1"/>
    <w:basedOn w:val="Normal"/>
    <w:rsid w:val="00CB23B3"/>
    <w:pPr>
      <w:jc w:val="center"/>
    </w:pPr>
    <w:rPr>
      <w:color w:val="800000"/>
      <w:sz w:val="24"/>
    </w:rPr>
  </w:style>
  <w:style w:type="paragraph" w:customStyle="1" w:styleId="RevisionAnlageVerzeichnis2">
    <w:name w:val="Revision Anlage Verzeichnis 2"/>
    <w:basedOn w:val="Normal"/>
    <w:rsid w:val="00CB23B3"/>
    <w:pPr>
      <w:jc w:val="center"/>
    </w:pPr>
    <w:rPr>
      <w:color w:val="800000"/>
      <w:sz w:val="24"/>
    </w:rPr>
  </w:style>
  <w:style w:type="paragraph" w:customStyle="1" w:styleId="RevisionAnlageVerzeichnis3">
    <w:name w:val="Revision Anlage Verzeichnis 3"/>
    <w:basedOn w:val="Normal"/>
    <w:rsid w:val="00CB23B3"/>
    <w:pPr>
      <w:jc w:val="center"/>
    </w:pPr>
    <w:rPr>
      <w:color w:val="800000"/>
    </w:rPr>
  </w:style>
  <w:style w:type="paragraph" w:customStyle="1" w:styleId="RevisionAnlageVerzeichnis4">
    <w:name w:val="Revision Anlage Verzeichnis 4"/>
    <w:basedOn w:val="Normal"/>
    <w:rsid w:val="00CB23B3"/>
    <w:pPr>
      <w:jc w:val="center"/>
    </w:pPr>
    <w:rPr>
      <w:color w:val="800000"/>
    </w:rPr>
  </w:style>
  <w:style w:type="paragraph" w:customStyle="1" w:styleId="Revisionberschrift1">
    <w:name w:val="Revision Überschrift 1"/>
    <w:basedOn w:val="Normal"/>
    <w:next w:val="RevisionAnlageText"/>
    <w:rsid w:val="00CB23B3"/>
    <w:pPr>
      <w:keepNext/>
      <w:spacing w:before="240" w:after="60"/>
    </w:pPr>
    <w:rPr>
      <w:color w:val="800000"/>
      <w:kern w:val="32"/>
    </w:rPr>
  </w:style>
  <w:style w:type="paragraph" w:customStyle="1" w:styleId="Revisionberschrift2">
    <w:name w:val="Revision Überschrift 2"/>
    <w:basedOn w:val="Normal"/>
    <w:next w:val="RevisionAnlageText"/>
    <w:rsid w:val="00CB23B3"/>
    <w:pPr>
      <w:keepNext/>
      <w:spacing w:before="240" w:after="60"/>
    </w:pPr>
    <w:rPr>
      <w:color w:val="800000"/>
    </w:rPr>
  </w:style>
  <w:style w:type="paragraph" w:customStyle="1" w:styleId="Revisionberschrift3">
    <w:name w:val="Revision Überschrift 3"/>
    <w:basedOn w:val="Normal"/>
    <w:next w:val="RevisionAnlageText"/>
    <w:rsid w:val="00CB23B3"/>
    <w:pPr>
      <w:keepNext/>
      <w:spacing w:before="240" w:after="60"/>
    </w:pPr>
    <w:rPr>
      <w:color w:val="800000"/>
    </w:rPr>
  </w:style>
  <w:style w:type="paragraph" w:customStyle="1" w:styleId="Revisionberschrift4">
    <w:name w:val="Revision Überschrift 4"/>
    <w:basedOn w:val="Normal"/>
    <w:next w:val="RevisionAnlageText"/>
    <w:rsid w:val="00CB23B3"/>
    <w:pPr>
      <w:keepNext/>
      <w:spacing w:before="240" w:after="60"/>
    </w:pPr>
    <w:rPr>
      <w:color w:val="800000"/>
    </w:rPr>
  </w:style>
  <w:style w:type="paragraph" w:customStyle="1" w:styleId="RevisionAnlageText">
    <w:name w:val="Revision Anlage Text"/>
    <w:basedOn w:val="Normal"/>
    <w:rsid w:val="00CB23B3"/>
    <w:rPr>
      <w:color w:val="800000"/>
    </w:rPr>
  </w:style>
  <w:style w:type="paragraph" w:customStyle="1" w:styleId="RevisionListeStufe1">
    <w:name w:val="Revision Liste (Stufe 1)"/>
    <w:basedOn w:val="Normal"/>
    <w:rsid w:val="00CB23B3"/>
    <w:pPr>
      <w:numPr>
        <w:numId w:val="16"/>
      </w:numPr>
      <w:tabs>
        <w:tab w:val="left" w:pos="0"/>
      </w:tabs>
    </w:pPr>
    <w:rPr>
      <w:color w:val="800000"/>
    </w:rPr>
  </w:style>
  <w:style w:type="paragraph" w:customStyle="1" w:styleId="RevisionListeStufe1manuell">
    <w:name w:val="Revision Liste (Stufe 1) (manuell)"/>
    <w:basedOn w:val="Normal"/>
    <w:rsid w:val="00CB23B3"/>
    <w:pPr>
      <w:tabs>
        <w:tab w:val="left" w:pos="425"/>
      </w:tabs>
      <w:ind w:left="425" w:hanging="425"/>
    </w:pPr>
    <w:rPr>
      <w:color w:val="800000"/>
    </w:rPr>
  </w:style>
  <w:style w:type="paragraph" w:customStyle="1" w:styleId="RevisionListeFolgeabsatzStufe1">
    <w:name w:val="Revision Liste Folgeabsatz (Stufe 1)"/>
    <w:basedOn w:val="Normal"/>
    <w:rsid w:val="00CB23B3"/>
    <w:pPr>
      <w:numPr>
        <w:ilvl w:val="1"/>
        <w:numId w:val="16"/>
      </w:numPr>
    </w:pPr>
    <w:rPr>
      <w:color w:val="800000"/>
    </w:rPr>
  </w:style>
  <w:style w:type="paragraph" w:customStyle="1" w:styleId="RevisionListeStufe2">
    <w:name w:val="Revision Liste (Stufe 2)"/>
    <w:basedOn w:val="Normal"/>
    <w:rsid w:val="00CB23B3"/>
    <w:pPr>
      <w:numPr>
        <w:ilvl w:val="2"/>
        <w:numId w:val="16"/>
      </w:numPr>
    </w:pPr>
    <w:rPr>
      <w:color w:val="800000"/>
    </w:rPr>
  </w:style>
  <w:style w:type="paragraph" w:customStyle="1" w:styleId="RevisionListeStufe2manuell">
    <w:name w:val="Revision Liste (Stufe 2) (manuell)"/>
    <w:basedOn w:val="Normal"/>
    <w:rsid w:val="00CB23B3"/>
    <w:pPr>
      <w:tabs>
        <w:tab w:val="left" w:pos="850"/>
      </w:tabs>
      <w:ind w:left="850" w:hanging="425"/>
    </w:pPr>
    <w:rPr>
      <w:color w:val="800000"/>
    </w:rPr>
  </w:style>
  <w:style w:type="paragraph" w:customStyle="1" w:styleId="RevisionListeFolgeabsatzStufe2">
    <w:name w:val="Revision Liste Folgeabsatz (Stufe 2)"/>
    <w:basedOn w:val="Normal"/>
    <w:rsid w:val="00CB23B3"/>
    <w:pPr>
      <w:numPr>
        <w:ilvl w:val="3"/>
        <w:numId w:val="16"/>
      </w:numPr>
    </w:pPr>
    <w:rPr>
      <w:color w:val="800000"/>
    </w:rPr>
  </w:style>
  <w:style w:type="paragraph" w:customStyle="1" w:styleId="RevisionListeStufe3">
    <w:name w:val="Revision Liste (Stufe 3)"/>
    <w:basedOn w:val="Normal"/>
    <w:rsid w:val="00CB23B3"/>
    <w:pPr>
      <w:numPr>
        <w:ilvl w:val="4"/>
        <w:numId w:val="16"/>
      </w:numPr>
    </w:pPr>
    <w:rPr>
      <w:color w:val="800000"/>
    </w:rPr>
  </w:style>
  <w:style w:type="paragraph" w:customStyle="1" w:styleId="RevisionListeStufe3manuell">
    <w:name w:val="Revision Liste (Stufe 3) (manuell)"/>
    <w:basedOn w:val="Normal"/>
    <w:rsid w:val="00CB23B3"/>
    <w:pPr>
      <w:tabs>
        <w:tab w:val="left" w:pos="1276"/>
      </w:tabs>
      <w:ind w:left="1276" w:hanging="425"/>
    </w:pPr>
    <w:rPr>
      <w:color w:val="800000"/>
    </w:rPr>
  </w:style>
  <w:style w:type="paragraph" w:customStyle="1" w:styleId="RevisionListeFolgeabsatzStufe3">
    <w:name w:val="Revision Liste Folgeabsatz (Stufe 3)"/>
    <w:basedOn w:val="Normal"/>
    <w:rsid w:val="00CB23B3"/>
    <w:pPr>
      <w:numPr>
        <w:ilvl w:val="5"/>
        <w:numId w:val="16"/>
      </w:numPr>
    </w:pPr>
    <w:rPr>
      <w:color w:val="800000"/>
    </w:rPr>
  </w:style>
  <w:style w:type="paragraph" w:customStyle="1" w:styleId="RevisionListeStufe4">
    <w:name w:val="Revision Liste (Stufe 4)"/>
    <w:basedOn w:val="Normal"/>
    <w:rsid w:val="00CB23B3"/>
    <w:pPr>
      <w:numPr>
        <w:ilvl w:val="6"/>
        <w:numId w:val="16"/>
      </w:numPr>
    </w:pPr>
    <w:rPr>
      <w:color w:val="800000"/>
    </w:rPr>
  </w:style>
  <w:style w:type="paragraph" w:customStyle="1" w:styleId="RevisionListeStufe4manuell">
    <w:name w:val="Revision Liste (Stufe 4) (manuell)"/>
    <w:basedOn w:val="Normal"/>
    <w:rsid w:val="00CB23B3"/>
    <w:pPr>
      <w:tabs>
        <w:tab w:val="left" w:pos="1984"/>
      </w:tabs>
      <w:ind w:left="1984" w:hanging="709"/>
    </w:pPr>
    <w:rPr>
      <w:color w:val="800000"/>
    </w:rPr>
  </w:style>
  <w:style w:type="paragraph" w:customStyle="1" w:styleId="RevisionListeFolgeabsatzStufe4">
    <w:name w:val="Revision Liste Folgeabsatz (Stufe 4)"/>
    <w:basedOn w:val="Normal"/>
    <w:rsid w:val="00CB23B3"/>
    <w:pPr>
      <w:numPr>
        <w:ilvl w:val="7"/>
        <w:numId w:val="16"/>
      </w:numPr>
    </w:pPr>
    <w:rPr>
      <w:color w:val="800000"/>
    </w:rPr>
  </w:style>
  <w:style w:type="paragraph" w:customStyle="1" w:styleId="RevisionAufzhlungStufe1">
    <w:name w:val="Revision Aufzählung (Stufe 1)"/>
    <w:basedOn w:val="Normal"/>
    <w:rsid w:val="00CB23B3"/>
    <w:pPr>
      <w:numPr>
        <w:numId w:val="17"/>
      </w:numPr>
      <w:tabs>
        <w:tab w:val="left" w:pos="0"/>
      </w:tabs>
    </w:pPr>
    <w:rPr>
      <w:color w:val="800000"/>
    </w:rPr>
  </w:style>
  <w:style w:type="paragraph" w:customStyle="1" w:styleId="RevisionAufzhlungFolgeabsatzStufe1">
    <w:name w:val="Revision Aufzählung Folgeabsatz (Stufe 1)"/>
    <w:basedOn w:val="Normal"/>
    <w:rsid w:val="00CB23B3"/>
    <w:pPr>
      <w:tabs>
        <w:tab w:val="left" w:pos="425"/>
      </w:tabs>
      <w:ind w:left="425"/>
    </w:pPr>
    <w:rPr>
      <w:color w:val="800000"/>
    </w:rPr>
  </w:style>
  <w:style w:type="paragraph" w:customStyle="1" w:styleId="RevisionAufzhlungStufe2">
    <w:name w:val="Revision Aufzählung (Stufe 2)"/>
    <w:basedOn w:val="Normal"/>
    <w:rsid w:val="00CB23B3"/>
    <w:pPr>
      <w:numPr>
        <w:numId w:val="18"/>
      </w:numPr>
      <w:tabs>
        <w:tab w:val="left" w:pos="425"/>
      </w:tabs>
    </w:pPr>
    <w:rPr>
      <w:color w:val="800000"/>
    </w:rPr>
  </w:style>
  <w:style w:type="paragraph" w:customStyle="1" w:styleId="RevisionAufzhlungFolgeabsatzStufe2">
    <w:name w:val="Revision Aufzählung Folgeabsatz (Stufe 2)"/>
    <w:basedOn w:val="Normal"/>
    <w:rsid w:val="00CB23B3"/>
    <w:pPr>
      <w:tabs>
        <w:tab w:val="left" w:pos="794"/>
      </w:tabs>
      <w:ind w:left="850"/>
    </w:pPr>
    <w:rPr>
      <w:color w:val="800000"/>
    </w:rPr>
  </w:style>
  <w:style w:type="paragraph" w:customStyle="1" w:styleId="RevisionAufzhlungStufe3">
    <w:name w:val="Revision Aufzählung (Stufe 3)"/>
    <w:basedOn w:val="Normal"/>
    <w:rsid w:val="00CB23B3"/>
    <w:pPr>
      <w:numPr>
        <w:numId w:val="19"/>
      </w:numPr>
      <w:tabs>
        <w:tab w:val="left" w:pos="850"/>
      </w:tabs>
    </w:pPr>
    <w:rPr>
      <w:color w:val="800000"/>
    </w:rPr>
  </w:style>
  <w:style w:type="paragraph" w:customStyle="1" w:styleId="RevisionAufzhlungFolgeabsatzStufe3">
    <w:name w:val="Revision Aufzählung Folgeabsatz (Stufe 3)"/>
    <w:basedOn w:val="Normal"/>
    <w:rsid w:val="00CB23B3"/>
    <w:pPr>
      <w:tabs>
        <w:tab w:val="left" w:pos="1276"/>
      </w:tabs>
      <w:ind w:left="1276"/>
    </w:pPr>
    <w:rPr>
      <w:color w:val="800000"/>
    </w:rPr>
  </w:style>
  <w:style w:type="paragraph" w:customStyle="1" w:styleId="RevisionAufzhlungStufe4">
    <w:name w:val="Revision Aufzählung (Stufe 4)"/>
    <w:basedOn w:val="Normal"/>
    <w:rsid w:val="00CB23B3"/>
    <w:pPr>
      <w:numPr>
        <w:numId w:val="20"/>
      </w:numPr>
      <w:tabs>
        <w:tab w:val="left" w:pos="1276"/>
      </w:tabs>
    </w:pPr>
    <w:rPr>
      <w:color w:val="800000"/>
    </w:rPr>
  </w:style>
  <w:style w:type="paragraph" w:customStyle="1" w:styleId="RevisionAufzhlungFolgeabsatzStufe4">
    <w:name w:val="Revision Aufzählung Folgeabsatz (Stufe 4)"/>
    <w:basedOn w:val="Normal"/>
    <w:rsid w:val="00CB23B3"/>
    <w:pPr>
      <w:tabs>
        <w:tab w:val="left" w:pos="1701"/>
      </w:tabs>
      <w:ind w:left="1701"/>
    </w:pPr>
    <w:rPr>
      <w:color w:val="800000"/>
    </w:rPr>
  </w:style>
  <w:style w:type="paragraph" w:customStyle="1" w:styleId="RevisionAufzhlungStufe5">
    <w:name w:val="Revision Aufzählung (Stufe 5)"/>
    <w:basedOn w:val="Normal"/>
    <w:rsid w:val="00CB23B3"/>
    <w:pPr>
      <w:numPr>
        <w:numId w:val="21"/>
      </w:numPr>
      <w:tabs>
        <w:tab w:val="left" w:pos="1701"/>
      </w:tabs>
    </w:pPr>
    <w:rPr>
      <w:color w:val="800000"/>
    </w:rPr>
  </w:style>
  <w:style w:type="paragraph" w:customStyle="1" w:styleId="RevisionAufzhlungFolgeabsatzStufe5">
    <w:name w:val="Revision Aufzählung Folgeabsatz (Stufe 5)"/>
    <w:basedOn w:val="Normal"/>
    <w:rsid w:val="00CB23B3"/>
    <w:pPr>
      <w:tabs>
        <w:tab w:val="left" w:pos="2126"/>
      </w:tabs>
      <w:ind w:left="2126"/>
    </w:pPr>
    <w:rPr>
      <w:color w:val="800000"/>
    </w:rPr>
  </w:style>
  <w:style w:type="paragraph" w:customStyle="1" w:styleId="RevisionFunotentext">
    <w:name w:val="Revision Fußnotentext"/>
    <w:basedOn w:val="FootnoteText"/>
    <w:rsid w:val="00CB23B3"/>
    <w:rPr>
      <w:color w:val="800000"/>
    </w:rPr>
  </w:style>
  <w:style w:type="paragraph" w:customStyle="1" w:styleId="RevisionFormel">
    <w:name w:val="Revision Formel"/>
    <w:basedOn w:val="Normal"/>
    <w:rsid w:val="00CB23B3"/>
    <w:pPr>
      <w:spacing w:before="240" w:after="240"/>
      <w:jc w:val="center"/>
    </w:pPr>
    <w:rPr>
      <w:color w:val="800000"/>
    </w:rPr>
  </w:style>
  <w:style w:type="paragraph" w:customStyle="1" w:styleId="RevisionGrafik">
    <w:name w:val="Revision Grafik"/>
    <w:basedOn w:val="Normal"/>
    <w:next w:val="RevisionGrafikTitel"/>
    <w:rsid w:val="00CB23B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CB23B3"/>
    <w:pPr>
      <w:jc w:val="center"/>
    </w:pPr>
    <w:rPr>
      <w:color w:val="800000"/>
    </w:rPr>
  </w:style>
  <w:style w:type="paragraph" w:customStyle="1" w:styleId="RevisionAnlageVerweis">
    <w:name w:val="Revision Anlage Verweis"/>
    <w:basedOn w:val="Normal"/>
    <w:next w:val="RevisionAnlageberschrift"/>
    <w:rsid w:val="00CB23B3"/>
    <w:pPr>
      <w:spacing w:before="0"/>
      <w:jc w:val="right"/>
    </w:pPr>
    <w:rPr>
      <w:color w:val="800000"/>
    </w:rPr>
  </w:style>
  <w:style w:type="paragraph" w:customStyle="1" w:styleId="RevisionGrafikTitel">
    <w:name w:val="Revision Grafik Titel"/>
    <w:basedOn w:val="Normal"/>
    <w:next w:val="RevisionGrafik"/>
    <w:rsid w:val="00CB23B3"/>
    <w:pPr>
      <w:spacing w:before="0"/>
      <w:jc w:val="center"/>
    </w:pPr>
    <w:rPr>
      <w:color w:val="800000"/>
      <w:sz w:val="18"/>
    </w:rPr>
  </w:style>
  <w:style w:type="paragraph" w:customStyle="1" w:styleId="Bezeichnungnderungsdokument">
    <w:name w:val="Bezeichnung (Änderungsdokument)"/>
    <w:basedOn w:val="Normal"/>
    <w:next w:val="Kurzbezeichnung-Abkrzungnderungsdokument"/>
    <w:rsid w:val="00CB23B3"/>
    <w:pPr>
      <w:jc w:val="center"/>
      <w:outlineLvl w:val="0"/>
    </w:pPr>
    <w:rPr>
      <w:b/>
      <w:sz w:val="26"/>
    </w:rPr>
  </w:style>
  <w:style w:type="paragraph" w:customStyle="1" w:styleId="Kurzbezeichnung-Abkrzungnderungsdokument">
    <w:name w:val="Kurzbezeichnung - Abkürzung (Änderungsdokument)"/>
    <w:basedOn w:val="Normal"/>
    <w:next w:val="Ausfertigungsdatumnderungsdokument"/>
    <w:rsid w:val="00CB23B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CB23B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CB23B3"/>
    <w:pPr>
      <w:ind w:firstLine="425"/>
    </w:pPr>
  </w:style>
  <w:style w:type="paragraph" w:customStyle="1" w:styleId="EingangsformelAufzhlungnderungsdokument">
    <w:name w:val="Eingangsformel Aufzählung (Änderungsdokument)"/>
    <w:basedOn w:val="Normal"/>
    <w:rsid w:val="00CB23B3"/>
    <w:pPr>
      <w:numPr>
        <w:numId w:val="23"/>
      </w:numPr>
    </w:pPr>
  </w:style>
  <w:style w:type="paragraph" w:customStyle="1" w:styleId="EingangsformelFolgeabsatznderungsdokument">
    <w:name w:val="Eingangsformel Folgeabsatz (Änderungsdokument)"/>
    <w:basedOn w:val="Normal"/>
    <w:rsid w:val="00CB23B3"/>
  </w:style>
  <w:style w:type="paragraph" w:customStyle="1" w:styleId="ArtikelBezeichner">
    <w:name w:val="Artikel Bezeichner"/>
    <w:basedOn w:val="Normal"/>
    <w:next w:val="Artikelberschrift"/>
    <w:rsid w:val="00CB23B3"/>
    <w:pPr>
      <w:keepNext/>
      <w:numPr>
        <w:numId w:val="24"/>
      </w:numPr>
      <w:spacing w:before="480" w:after="240"/>
      <w:jc w:val="center"/>
      <w:outlineLvl w:val="1"/>
    </w:pPr>
    <w:rPr>
      <w:b/>
      <w:sz w:val="28"/>
    </w:rPr>
  </w:style>
  <w:style w:type="paragraph" w:customStyle="1" w:styleId="Artikelberschrift">
    <w:name w:val="Artikel Überschrift"/>
    <w:basedOn w:val="Normal"/>
    <w:next w:val="JuristischerAbsatznummeriert"/>
    <w:rsid w:val="00CB23B3"/>
    <w:pPr>
      <w:keepNext/>
      <w:spacing w:after="240"/>
      <w:jc w:val="center"/>
      <w:outlineLvl w:val="1"/>
    </w:pPr>
    <w:rPr>
      <w:b/>
      <w:sz w:val="28"/>
    </w:rPr>
  </w:style>
  <w:style w:type="paragraph" w:customStyle="1" w:styleId="ArtikelBezeichnermanuell">
    <w:name w:val="Artikel Bezeichner (manuell)"/>
    <w:basedOn w:val="Normal"/>
    <w:rsid w:val="00CB23B3"/>
    <w:pPr>
      <w:keepNext/>
      <w:spacing w:before="480" w:after="240"/>
      <w:jc w:val="center"/>
    </w:pPr>
    <w:rPr>
      <w:b/>
      <w:sz w:val="28"/>
    </w:rPr>
  </w:style>
  <w:style w:type="paragraph" w:styleId="TOC1">
    <w:name w:val="toc 1"/>
    <w:basedOn w:val="Normal"/>
    <w:next w:val="Normal"/>
    <w:uiPriority w:val="39"/>
    <w:semiHidden/>
    <w:unhideWhenUsed/>
    <w:rsid w:val="00CB23B3"/>
    <w:pPr>
      <w:tabs>
        <w:tab w:val="left" w:pos="1191"/>
      </w:tabs>
      <w:ind w:left="1191" w:hanging="1191"/>
    </w:pPr>
  </w:style>
  <w:style w:type="paragraph" w:customStyle="1" w:styleId="VerzeichnisTitelnderungsdokument">
    <w:name w:val="Verzeichnis Titel (Änderungsdokument)"/>
    <w:basedOn w:val="Normal"/>
    <w:rsid w:val="00CB23B3"/>
    <w:pPr>
      <w:jc w:val="center"/>
    </w:pPr>
  </w:style>
  <w:style w:type="paragraph" w:styleId="TableofFigures">
    <w:name w:val="table of figures"/>
    <w:basedOn w:val="Normal"/>
    <w:next w:val="Normal"/>
    <w:uiPriority w:val="99"/>
    <w:semiHidden/>
    <w:unhideWhenUsed/>
    <w:rsid w:val="00635B49"/>
    <w:pPr>
      <w:spacing w:after="0"/>
    </w:pPr>
  </w:style>
  <w:style w:type="paragraph" w:styleId="Salutation">
    <w:name w:val="Salutation"/>
    <w:basedOn w:val="Normal"/>
    <w:next w:val="Normal"/>
    <w:link w:val="SalutationChar"/>
    <w:uiPriority w:val="99"/>
    <w:semiHidden/>
    <w:unhideWhenUsed/>
    <w:rsid w:val="00635B49"/>
  </w:style>
  <w:style w:type="character" w:customStyle="1" w:styleId="SalutationChar">
    <w:name w:val="Salutation Char"/>
    <w:basedOn w:val="DefaultParagraphFont"/>
    <w:link w:val="Salutation"/>
    <w:uiPriority w:val="99"/>
    <w:semiHidden/>
    <w:rsid w:val="00635B49"/>
    <w:rPr>
      <w:rFonts w:ascii="Arial" w:hAnsi="Arial" w:cs="Arial"/>
    </w:rPr>
  </w:style>
  <w:style w:type="paragraph" w:styleId="ListBullet">
    <w:name w:val="List Bullet"/>
    <w:basedOn w:val="Normal"/>
    <w:uiPriority w:val="99"/>
    <w:semiHidden/>
    <w:unhideWhenUsed/>
    <w:rsid w:val="00635B49"/>
    <w:pPr>
      <w:numPr>
        <w:numId w:val="29"/>
      </w:numPr>
      <w:contextualSpacing/>
    </w:pPr>
  </w:style>
  <w:style w:type="paragraph" w:styleId="ListBullet2">
    <w:name w:val="List Bullet 2"/>
    <w:basedOn w:val="Normal"/>
    <w:uiPriority w:val="99"/>
    <w:semiHidden/>
    <w:unhideWhenUsed/>
    <w:rsid w:val="00635B49"/>
    <w:pPr>
      <w:numPr>
        <w:numId w:val="30"/>
      </w:numPr>
      <w:contextualSpacing/>
    </w:pPr>
  </w:style>
  <w:style w:type="paragraph" w:styleId="ListBullet3">
    <w:name w:val="List Bullet 3"/>
    <w:basedOn w:val="Normal"/>
    <w:uiPriority w:val="99"/>
    <w:semiHidden/>
    <w:unhideWhenUsed/>
    <w:rsid w:val="00635B49"/>
    <w:pPr>
      <w:numPr>
        <w:numId w:val="31"/>
      </w:numPr>
      <w:contextualSpacing/>
    </w:pPr>
  </w:style>
  <w:style w:type="paragraph" w:styleId="ListBullet4">
    <w:name w:val="List Bullet 4"/>
    <w:basedOn w:val="Normal"/>
    <w:uiPriority w:val="99"/>
    <w:semiHidden/>
    <w:unhideWhenUsed/>
    <w:rsid w:val="00635B49"/>
    <w:pPr>
      <w:numPr>
        <w:numId w:val="32"/>
      </w:numPr>
      <w:contextualSpacing/>
    </w:pPr>
  </w:style>
  <w:style w:type="paragraph" w:styleId="ListBullet5">
    <w:name w:val="List Bullet 5"/>
    <w:basedOn w:val="Normal"/>
    <w:uiPriority w:val="99"/>
    <w:semiHidden/>
    <w:unhideWhenUsed/>
    <w:rsid w:val="00635B49"/>
    <w:pPr>
      <w:numPr>
        <w:numId w:val="33"/>
      </w:numPr>
      <w:contextualSpacing/>
    </w:pPr>
  </w:style>
  <w:style w:type="paragraph" w:styleId="Caption">
    <w:name w:val="caption"/>
    <w:basedOn w:val="Normal"/>
    <w:next w:val="Normal"/>
    <w:uiPriority w:val="35"/>
    <w:semiHidden/>
    <w:unhideWhenUsed/>
    <w:qFormat/>
    <w:rsid w:val="00635B49"/>
    <w:pPr>
      <w:spacing w:before="0" w:after="200"/>
    </w:pPr>
    <w:rPr>
      <w:i/>
      <w:iCs/>
      <w:color w:val="1F497D" w:themeColor="text2"/>
      <w:sz w:val="18"/>
      <w:szCs w:val="18"/>
    </w:rPr>
  </w:style>
  <w:style w:type="paragraph" w:styleId="BlockText">
    <w:name w:val="Block Text"/>
    <w:basedOn w:val="Normal"/>
    <w:uiPriority w:val="99"/>
    <w:semiHidden/>
    <w:unhideWhenUsed/>
    <w:rsid w:val="00635B4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Date">
    <w:name w:val="Date"/>
    <w:basedOn w:val="Normal"/>
    <w:next w:val="Normal"/>
    <w:link w:val="DateChar"/>
    <w:uiPriority w:val="99"/>
    <w:semiHidden/>
    <w:unhideWhenUsed/>
    <w:rsid w:val="00635B49"/>
  </w:style>
  <w:style w:type="character" w:customStyle="1" w:styleId="DateChar">
    <w:name w:val="Date Char"/>
    <w:basedOn w:val="DefaultParagraphFont"/>
    <w:link w:val="Date"/>
    <w:uiPriority w:val="99"/>
    <w:semiHidden/>
    <w:rsid w:val="00635B49"/>
    <w:rPr>
      <w:rFonts w:ascii="Arial" w:hAnsi="Arial" w:cs="Arial"/>
    </w:rPr>
  </w:style>
  <w:style w:type="paragraph" w:styleId="DocumentMap">
    <w:name w:val="Document Map"/>
    <w:basedOn w:val="Normal"/>
    <w:link w:val="DocumentMapChar"/>
    <w:uiPriority w:val="99"/>
    <w:semiHidden/>
    <w:unhideWhenUsed/>
    <w:rsid w:val="00635B49"/>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35B49"/>
    <w:rPr>
      <w:rFonts w:ascii="Segoe UI" w:hAnsi="Segoe UI" w:cs="Segoe UI"/>
      <w:sz w:val="16"/>
      <w:szCs w:val="16"/>
    </w:rPr>
  </w:style>
  <w:style w:type="paragraph" w:styleId="E-mailSignature">
    <w:name w:val="E-mail Signature"/>
    <w:basedOn w:val="Normal"/>
    <w:link w:val="E-mailSignatureChar"/>
    <w:uiPriority w:val="99"/>
    <w:semiHidden/>
    <w:unhideWhenUsed/>
    <w:rsid w:val="00635B49"/>
    <w:pPr>
      <w:spacing w:before="0" w:after="0"/>
    </w:pPr>
  </w:style>
  <w:style w:type="character" w:customStyle="1" w:styleId="E-mailSignatureChar">
    <w:name w:val="E-mail Signature Char"/>
    <w:basedOn w:val="DefaultParagraphFont"/>
    <w:link w:val="E-mailSignature"/>
    <w:uiPriority w:val="99"/>
    <w:semiHidden/>
    <w:rsid w:val="00635B49"/>
    <w:rPr>
      <w:rFonts w:ascii="Arial" w:hAnsi="Arial" w:cs="Arial"/>
    </w:rPr>
  </w:style>
  <w:style w:type="paragraph" w:styleId="EndnoteText">
    <w:name w:val="endnote text"/>
    <w:basedOn w:val="Normal"/>
    <w:link w:val="EndnoteTextChar"/>
    <w:uiPriority w:val="99"/>
    <w:semiHidden/>
    <w:unhideWhenUsed/>
    <w:rsid w:val="00635B49"/>
    <w:pPr>
      <w:spacing w:before="0" w:after="0"/>
    </w:pPr>
    <w:rPr>
      <w:sz w:val="20"/>
      <w:szCs w:val="20"/>
    </w:rPr>
  </w:style>
  <w:style w:type="character" w:customStyle="1" w:styleId="EndnoteTextChar">
    <w:name w:val="Endnote Text Char"/>
    <w:basedOn w:val="DefaultParagraphFont"/>
    <w:link w:val="EndnoteText"/>
    <w:uiPriority w:val="99"/>
    <w:semiHidden/>
    <w:rsid w:val="00635B49"/>
    <w:rPr>
      <w:rFonts w:ascii="Arial" w:hAnsi="Arial" w:cs="Arial"/>
      <w:sz w:val="20"/>
      <w:szCs w:val="20"/>
    </w:rPr>
  </w:style>
  <w:style w:type="paragraph" w:styleId="NoteHeading">
    <w:name w:val="Note Heading"/>
    <w:basedOn w:val="Normal"/>
    <w:next w:val="Normal"/>
    <w:link w:val="NoteHeadingChar"/>
    <w:uiPriority w:val="99"/>
    <w:semiHidden/>
    <w:unhideWhenUsed/>
    <w:rsid w:val="00635B49"/>
    <w:pPr>
      <w:spacing w:before="0" w:after="0"/>
    </w:pPr>
  </w:style>
  <w:style w:type="character" w:customStyle="1" w:styleId="NoteHeadingChar">
    <w:name w:val="Note Heading Char"/>
    <w:basedOn w:val="DefaultParagraphFont"/>
    <w:link w:val="NoteHeading"/>
    <w:uiPriority w:val="99"/>
    <w:semiHidden/>
    <w:rsid w:val="00635B49"/>
    <w:rPr>
      <w:rFonts w:ascii="Arial" w:hAnsi="Arial" w:cs="Arial"/>
    </w:rPr>
  </w:style>
  <w:style w:type="paragraph" w:styleId="Closing">
    <w:name w:val="Closing"/>
    <w:basedOn w:val="Normal"/>
    <w:link w:val="ClosingChar"/>
    <w:uiPriority w:val="99"/>
    <w:semiHidden/>
    <w:unhideWhenUsed/>
    <w:rsid w:val="00635B49"/>
    <w:pPr>
      <w:spacing w:before="0" w:after="0"/>
      <w:ind w:left="4252"/>
    </w:pPr>
  </w:style>
  <w:style w:type="character" w:customStyle="1" w:styleId="ClosingChar">
    <w:name w:val="Closing Char"/>
    <w:basedOn w:val="DefaultParagraphFont"/>
    <w:link w:val="Closing"/>
    <w:uiPriority w:val="99"/>
    <w:semiHidden/>
    <w:rsid w:val="00635B49"/>
    <w:rPr>
      <w:rFonts w:ascii="Arial" w:hAnsi="Arial" w:cs="Arial"/>
    </w:rPr>
  </w:style>
  <w:style w:type="paragraph" w:styleId="HTMLAddress">
    <w:name w:val="HTML Address"/>
    <w:basedOn w:val="Normal"/>
    <w:link w:val="HTMLAddressChar"/>
    <w:uiPriority w:val="99"/>
    <w:semiHidden/>
    <w:unhideWhenUsed/>
    <w:rsid w:val="00635B49"/>
    <w:pPr>
      <w:spacing w:before="0" w:after="0"/>
    </w:pPr>
    <w:rPr>
      <w:i/>
      <w:iCs/>
    </w:rPr>
  </w:style>
  <w:style w:type="character" w:customStyle="1" w:styleId="HTMLAddressChar">
    <w:name w:val="HTML Address Char"/>
    <w:basedOn w:val="DefaultParagraphFont"/>
    <w:link w:val="HTMLAddress"/>
    <w:uiPriority w:val="99"/>
    <w:semiHidden/>
    <w:rsid w:val="00635B49"/>
    <w:rPr>
      <w:rFonts w:ascii="Arial" w:hAnsi="Arial" w:cs="Arial"/>
      <w:i/>
      <w:iCs/>
    </w:rPr>
  </w:style>
  <w:style w:type="paragraph" w:styleId="HTMLPreformatted">
    <w:name w:val="HTML Preformatted"/>
    <w:basedOn w:val="Normal"/>
    <w:link w:val="HTMLPreformattedChar"/>
    <w:uiPriority w:val="99"/>
    <w:semiHidden/>
    <w:unhideWhenUsed/>
    <w:rsid w:val="00635B49"/>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35B49"/>
    <w:rPr>
      <w:rFonts w:ascii="Consolas" w:hAnsi="Consolas" w:cs="Arial"/>
      <w:sz w:val="20"/>
      <w:szCs w:val="20"/>
    </w:rPr>
  </w:style>
  <w:style w:type="paragraph" w:styleId="Index1">
    <w:name w:val="index 1"/>
    <w:basedOn w:val="Normal"/>
    <w:next w:val="Normal"/>
    <w:autoRedefine/>
    <w:uiPriority w:val="99"/>
    <w:semiHidden/>
    <w:unhideWhenUsed/>
    <w:rsid w:val="00635B49"/>
    <w:pPr>
      <w:spacing w:before="0" w:after="0"/>
      <w:ind w:left="220" w:hanging="220"/>
    </w:pPr>
  </w:style>
  <w:style w:type="paragraph" w:styleId="Index2">
    <w:name w:val="index 2"/>
    <w:basedOn w:val="Normal"/>
    <w:next w:val="Normal"/>
    <w:autoRedefine/>
    <w:uiPriority w:val="99"/>
    <w:semiHidden/>
    <w:unhideWhenUsed/>
    <w:rsid w:val="00635B49"/>
    <w:pPr>
      <w:spacing w:before="0" w:after="0"/>
      <w:ind w:left="440" w:hanging="220"/>
    </w:pPr>
  </w:style>
  <w:style w:type="paragraph" w:styleId="Index3">
    <w:name w:val="index 3"/>
    <w:basedOn w:val="Normal"/>
    <w:next w:val="Normal"/>
    <w:autoRedefine/>
    <w:uiPriority w:val="99"/>
    <w:semiHidden/>
    <w:unhideWhenUsed/>
    <w:rsid w:val="00635B49"/>
    <w:pPr>
      <w:spacing w:before="0" w:after="0"/>
      <w:ind w:left="660" w:hanging="220"/>
    </w:pPr>
  </w:style>
  <w:style w:type="paragraph" w:styleId="Index4">
    <w:name w:val="index 4"/>
    <w:basedOn w:val="Normal"/>
    <w:next w:val="Normal"/>
    <w:autoRedefine/>
    <w:uiPriority w:val="99"/>
    <w:semiHidden/>
    <w:unhideWhenUsed/>
    <w:rsid w:val="00635B49"/>
    <w:pPr>
      <w:spacing w:before="0" w:after="0"/>
      <w:ind w:left="880" w:hanging="220"/>
    </w:pPr>
  </w:style>
  <w:style w:type="paragraph" w:styleId="Index5">
    <w:name w:val="index 5"/>
    <w:basedOn w:val="Normal"/>
    <w:next w:val="Normal"/>
    <w:autoRedefine/>
    <w:uiPriority w:val="99"/>
    <w:semiHidden/>
    <w:unhideWhenUsed/>
    <w:rsid w:val="00635B49"/>
    <w:pPr>
      <w:spacing w:before="0" w:after="0"/>
      <w:ind w:left="1100" w:hanging="220"/>
    </w:pPr>
  </w:style>
  <w:style w:type="paragraph" w:styleId="Index6">
    <w:name w:val="index 6"/>
    <w:basedOn w:val="Normal"/>
    <w:next w:val="Normal"/>
    <w:autoRedefine/>
    <w:uiPriority w:val="99"/>
    <w:semiHidden/>
    <w:unhideWhenUsed/>
    <w:rsid w:val="00635B49"/>
    <w:pPr>
      <w:spacing w:before="0" w:after="0"/>
      <w:ind w:left="1320" w:hanging="220"/>
    </w:pPr>
  </w:style>
  <w:style w:type="paragraph" w:styleId="Index7">
    <w:name w:val="index 7"/>
    <w:basedOn w:val="Normal"/>
    <w:next w:val="Normal"/>
    <w:autoRedefine/>
    <w:uiPriority w:val="99"/>
    <w:semiHidden/>
    <w:unhideWhenUsed/>
    <w:rsid w:val="00635B49"/>
    <w:pPr>
      <w:spacing w:before="0" w:after="0"/>
      <w:ind w:left="1540" w:hanging="220"/>
    </w:pPr>
  </w:style>
  <w:style w:type="paragraph" w:styleId="Index8">
    <w:name w:val="index 8"/>
    <w:basedOn w:val="Normal"/>
    <w:next w:val="Normal"/>
    <w:autoRedefine/>
    <w:uiPriority w:val="99"/>
    <w:semiHidden/>
    <w:unhideWhenUsed/>
    <w:rsid w:val="00635B49"/>
    <w:pPr>
      <w:spacing w:before="0" w:after="0"/>
      <w:ind w:left="1760" w:hanging="220"/>
    </w:pPr>
  </w:style>
  <w:style w:type="paragraph" w:styleId="Index9">
    <w:name w:val="index 9"/>
    <w:basedOn w:val="Normal"/>
    <w:next w:val="Normal"/>
    <w:autoRedefine/>
    <w:uiPriority w:val="99"/>
    <w:semiHidden/>
    <w:unhideWhenUsed/>
    <w:rsid w:val="00635B49"/>
    <w:pPr>
      <w:spacing w:before="0" w:after="0"/>
      <w:ind w:left="1980" w:hanging="220"/>
    </w:pPr>
  </w:style>
  <w:style w:type="paragraph" w:styleId="IndexHeading">
    <w:name w:val="index heading"/>
    <w:basedOn w:val="Normal"/>
    <w:next w:val="Index1"/>
    <w:uiPriority w:val="99"/>
    <w:semiHidden/>
    <w:unhideWhenUsed/>
    <w:rsid w:val="00635B49"/>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635B49"/>
    <w:pPr>
      <w:keepLines/>
      <w:numPr>
        <w:numId w:val="0"/>
      </w:numPr>
      <w:tabs>
        <w:tab w:val="num" w:pos="1492"/>
      </w:tabs>
      <w:spacing w:after="0"/>
      <w:ind w:left="1492" w:hanging="360"/>
      <w:outlineLvl w:val="9"/>
    </w:pPr>
    <w:rPr>
      <w:rFonts w:asciiTheme="majorHAnsi" w:hAnsiTheme="majorHAnsi" w:cstheme="majorBidi"/>
      <w:b w:val="0"/>
      <w:bCs w:val="0"/>
      <w:color w:val="365F91" w:themeColor="accent1" w:themeShade="BF"/>
      <w:kern w:val="0"/>
      <w:sz w:val="32"/>
      <w:szCs w:val="32"/>
    </w:rPr>
  </w:style>
  <w:style w:type="paragraph" w:styleId="IntenseQuote">
    <w:name w:val="Intense Quote"/>
    <w:basedOn w:val="Normal"/>
    <w:next w:val="Normal"/>
    <w:link w:val="IntenseQuoteChar"/>
    <w:uiPriority w:val="30"/>
    <w:qFormat/>
    <w:rsid w:val="00635B4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35B49"/>
    <w:rPr>
      <w:rFonts w:ascii="Arial" w:hAnsi="Arial" w:cs="Arial"/>
      <w:i/>
      <w:iCs/>
      <w:color w:val="4F81BD" w:themeColor="accent1"/>
    </w:rPr>
  </w:style>
  <w:style w:type="paragraph" w:styleId="NoSpacing">
    <w:name w:val="No Spacing"/>
    <w:uiPriority w:val="1"/>
    <w:qFormat/>
    <w:rsid w:val="00635B49"/>
    <w:pPr>
      <w:spacing w:after="0" w:line="240" w:lineRule="auto"/>
      <w:jc w:val="both"/>
    </w:pPr>
    <w:rPr>
      <w:rFonts w:ascii="Arial" w:hAnsi="Arial" w:cs="Arial"/>
    </w:rPr>
  </w:style>
  <w:style w:type="paragraph" w:styleId="CommentText">
    <w:name w:val="annotation text"/>
    <w:basedOn w:val="Normal"/>
    <w:link w:val="CommentTextChar"/>
    <w:uiPriority w:val="99"/>
    <w:semiHidden/>
    <w:unhideWhenUsed/>
    <w:rsid w:val="00635B49"/>
    <w:rPr>
      <w:sz w:val="20"/>
      <w:szCs w:val="20"/>
    </w:rPr>
  </w:style>
  <w:style w:type="character" w:customStyle="1" w:styleId="CommentTextChar">
    <w:name w:val="Comment Text Char"/>
    <w:basedOn w:val="DefaultParagraphFont"/>
    <w:link w:val="CommentText"/>
    <w:uiPriority w:val="99"/>
    <w:semiHidden/>
    <w:rsid w:val="00635B4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35B49"/>
    <w:rPr>
      <w:b/>
      <w:bCs/>
    </w:rPr>
  </w:style>
  <w:style w:type="character" w:customStyle="1" w:styleId="CommentSubjectChar">
    <w:name w:val="Comment Subject Char"/>
    <w:basedOn w:val="CommentTextChar"/>
    <w:link w:val="CommentSubject"/>
    <w:uiPriority w:val="99"/>
    <w:semiHidden/>
    <w:rsid w:val="00635B49"/>
    <w:rPr>
      <w:rFonts w:ascii="Arial" w:hAnsi="Arial" w:cs="Arial"/>
      <w:b/>
      <w:bCs/>
      <w:sz w:val="20"/>
      <w:szCs w:val="20"/>
    </w:rPr>
  </w:style>
  <w:style w:type="paragraph" w:styleId="List">
    <w:name w:val="List"/>
    <w:basedOn w:val="Normal"/>
    <w:uiPriority w:val="99"/>
    <w:semiHidden/>
    <w:unhideWhenUsed/>
    <w:rsid w:val="00635B49"/>
    <w:pPr>
      <w:ind w:left="283" w:hanging="283"/>
      <w:contextualSpacing/>
    </w:pPr>
  </w:style>
  <w:style w:type="paragraph" w:styleId="List2">
    <w:name w:val="List 2"/>
    <w:basedOn w:val="Normal"/>
    <w:uiPriority w:val="99"/>
    <w:semiHidden/>
    <w:unhideWhenUsed/>
    <w:rsid w:val="00635B49"/>
    <w:pPr>
      <w:ind w:left="566" w:hanging="283"/>
      <w:contextualSpacing/>
    </w:pPr>
  </w:style>
  <w:style w:type="paragraph" w:styleId="List3">
    <w:name w:val="List 3"/>
    <w:basedOn w:val="Normal"/>
    <w:uiPriority w:val="99"/>
    <w:semiHidden/>
    <w:unhideWhenUsed/>
    <w:rsid w:val="00635B49"/>
    <w:pPr>
      <w:ind w:left="849" w:hanging="283"/>
      <w:contextualSpacing/>
    </w:pPr>
  </w:style>
  <w:style w:type="paragraph" w:styleId="List4">
    <w:name w:val="List 4"/>
    <w:basedOn w:val="Normal"/>
    <w:uiPriority w:val="99"/>
    <w:semiHidden/>
    <w:unhideWhenUsed/>
    <w:rsid w:val="00635B49"/>
    <w:pPr>
      <w:ind w:left="1132" w:hanging="283"/>
      <w:contextualSpacing/>
    </w:pPr>
  </w:style>
  <w:style w:type="paragraph" w:styleId="List5">
    <w:name w:val="List 5"/>
    <w:basedOn w:val="Normal"/>
    <w:uiPriority w:val="99"/>
    <w:semiHidden/>
    <w:unhideWhenUsed/>
    <w:rsid w:val="00635B49"/>
    <w:pPr>
      <w:ind w:left="1415" w:hanging="283"/>
      <w:contextualSpacing/>
    </w:pPr>
  </w:style>
  <w:style w:type="paragraph" w:styleId="ListParagraph">
    <w:name w:val="List Paragraph"/>
    <w:basedOn w:val="Normal"/>
    <w:uiPriority w:val="34"/>
    <w:qFormat/>
    <w:rsid w:val="00635B49"/>
    <w:pPr>
      <w:ind w:left="720"/>
      <w:contextualSpacing/>
    </w:pPr>
  </w:style>
  <w:style w:type="paragraph" w:styleId="ListContinue">
    <w:name w:val="List Continue"/>
    <w:basedOn w:val="Normal"/>
    <w:uiPriority w:val="99"/>
    <w:semiHidden/>
    <w:unhideWhenUsed/>
    <w:rsid w:val="00635B49"/>
    <w:pPr>
      <w:ind w:left="283"/>
      <w:contextualSpacing/>
    </w:pPr>
  </w:style>
  <w:style w:type="paragraph" w:styleId="ListContinue2">
    <w:name w:val="List Continue 2"/>
    <w:basedOn w:val="Normal"/>
    <w:uiPriority w:val="99"/>
    <w:semiHidden/>
    <w:unhideWhenUsed/>
    <w:rsid w:val="00635B49"/>
    <w:pPr>
      <w:ind w:left="566"/>
      <w:contextualSpacing/>
    </w:pPr>
  </w:style>
  <w:style w:type="paragraph" w:styleId="ListContinue3">
    <w:name w:val="List Continue 3"/>
    <w:basedOn w:val="Normal"/>
    <w:uiPriority w:val="99"/>
    <w:semiHidden/>
    <w:unhideWhenUsed/>
    <w:rsid w:val="00635B49"/>
    <w:pPr>
      <w:ind w:left="849"/>
      <w:contextualSpacing/>
    </w:pPr>
  </w:style>
  <w:style w:type="paragraph" w:styleId="ListContinue4">
    <w:name w:val="List Continue 4"/>
    <w:basedOn w:val="Normal"/>
    <w:uiPriority w:val="99"/>
    <w:semiHidden/>
    <w:unhideWhenUsed/>
    <w:rsid w:val="00635B49"/>
    <w:pPr>
      <w:ind w:left="1132"/>
      <w:contextualSpacing/>
    </w:pPr>
  </w:style>
  <w:style w:type="paragraph" w:styleId="ListContinue5">
    <w:name w:val="List Continue 5"/>
    <w:basedOn w:val="Normal"/>
    <w:uiPriority w:val="99"/>
    <w:semiHidden/>
    <w:unhideWhenUsed/>
    <w:rsid w:val="00635B49"/>
    <w:pPr>
      <w:ind w:left="1415"/>
      <w:contextualSpacing/>
    </w:pPr>
  </w:style>
  <w:style w:type="paragraph" w:styleId="ListNumber">
    <w:name w:val="List Number"/>
    <w:basedOn w:val="Normal"/>
    <w:uiPriority w:val="99"/>
    <w:semiHidden/>
    <w:unhideWhenUsed/>
    <w:rsid w:val="00635B49"/>
    <w:pPr>
      <w:numPr>
        <w:numId w:val="34"/>
      </w:numPr>
      <w:contextualSpacing/>
    </w:pPr>
  </w:style>
  <w:style w:type="paragraph" w:styleId="ListNumber2">
    <w:name w:val="List Number 2"/>
    <w:basedOn w:val="Normal"/>
    <w:uiPriority w:val="99"/>
    <w:semiHidden/>
    <w:unhideWhenUsed/>
    <w:rsid w:val="00635B49"/>
    <w:pPr>
      <w:numPr>
        <w:numId w:val="35"/>
      </w:numPr>
      <w:contextualSpacing/>
    </w:pPr>
  </w:style>
  <w:style w:type="paragraph" w:styleId="ListNumber3">
    <w:name w:val="List Number 3"/>
    <w:basedOn w:val="Normal"/>
    <w:uiPriority w:val="99"/>
    <w:semiHidden/>
    <w:unhideWhenUsed/>
    <w:rsid w:val="00635B49"/>
    <w:pPr>
      <w:numPr>
        <w:numId w:val="36"/>
      </w:numPr>
      <w:contextualSpacing/>
    </w:pPr>
  </w:style>
  <w:style w:type="paragraph" w:styleId="ListNumber4">
    <w:name w:val="List Number 4"/>
    <w:basedOn w:val="Normal"/>
    <w:uiPriority w:val="99"/>
    <w:semiHidden/>
    <w:unhideWhenUsed/>
    <w:rsid w:val="00635B49"/>
    <w:pPr>
      <w:numPr>
        <w:numId w:val="37"/>
      </w:numPr>
      <w:contextualSpacing/>
    </w:pPr>
  </w:style>
  <w:style w:type="paragraph" w:styleId="ListNumber5">
    <w:name w:val="List Number 5"/>
    <w:basedOn w:val="Normal"/>
    <w:uiPriority w:val="99"/>
    <w:semiHidden/>
    <w:unhideWhenUsed/>
    <w:rsid w:val="00635B49"/>
    <w:pPr>
      <w:numPr>
        <w:numId w:val="38"/>
      </w:numPr>
      <w:contextualSpacing/>
    </w:pPr>
  </w:style>
  <w:style w:type="paragraph" w:styleId="Bibliography">
    <w:name w:val="Bibliography"/>
    <w:basedOn w:val="Normal"/>
    <w:next w:val="Normal"/>
    <w:uiPriority w:val="37"/>
    <w:semiHidden/>
    <w:unhideWhenUsed/>
    <w:rsid w:val="00635B49"/>
  </w:style>
  <w:style w:type="paragraph" w:styleId="MacroText">
    <w:name w:val="macro"/>
    <w:link w:val="MacroTextChar"/>
    <w:uiPriority w:val="99"/>
    <w:semiHidden/>
    <w:unhideWhenUsed/>
    <w:rsid w:val="00635B49"/>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hAnsi="Consolas" w:cs="Arial"/>
      <w:sz w:val="20"/>
      <w:szCs w:val="20"/>
    </w:rPr>
  </w:style>
  <w:style w:type="character" w:customStyle="1" w:styleId="MacroTextChar">
    <w:name w:val="Macro Text Char"/>
    <w:basedOn w:val="DefaultParagraphFont"/>
    <w:link w:val="MacroText"/>
    <w:uiPriority w:val="99"/>
    <w:semiHidden/>
    <w:rsid w:val="00635B49"/>
    <w:rPr>
      <w:rFonts w:ascii="Consolas" w:hAnsi="Consolas" w:cs="Arial"/>
      <w:sz w:val="20"/>
      <w:szCs w:val="20"/>
    </w:rPr>
  </w:style>
  <w:style w:type="paragraph" w:styleId="MessageHeader">
    <w:name w:val="Message Header"/>
    <w:basedOn w:val="Normal"/>
    <w:link w:val="MessageHeaderChar"/>
    <w:uiPriority w:val="99"/>
    <w:semiHidden/>
    <w:unhideWhenUsed/>
    <w:rsid w:val="00635B49"/>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35B49"/>
    <w:rPr>
      <w:rFonts w:asciiTheme="majorHAnsi" w:eastAsiaTheme="majorEastAsia" w:hAnsiTheme="majorHAnsi" w:cstheme="majorBidi"/>
      <w:sz w:val="24"/>
      <w:szCs w:val="24"/>
      <w:shd w:val="pct20" w:color="auto" w:fill="auto"/>
    </w:rPr>
  </w:style>
  <w:style w:type="paragraph" w:styleId="PlainText">
    <w:name w:val="Plain Text"/>
    <w:basedOn w:val="Normal"/>
    <w:link w:val="PlainTextChar"/>
    <w:uiPriority w:val="99"/>
    <w:semiHidden/>
    <w:unhideWhenUsed/>
    <w:rsid w:val="00635B49"/>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635B49"/>
    <w:rPr>
      <w:rFonts w:ascii="Consolas" w:hAnsi="Consolas" w:cs="Arial"/>
      <w:sz w:val="21"/>
      <w:szCs w:val="21"/>
    </w:rPr>
  </w:style>
  <w:style w:type="paragraph" w:styleId="TableofAuthorities">
    <w:name w:val="table of authorities"/>
    <w:basedOn w:val="Normal"/>
    <w:next w:val="Normal"/>
    <w:uiPriority w:val="99"/>
    <w:semiHidden/>
    <w:unhideWhenUsed/>
    <w:rsid w:val="00635B49"/>
    <w:pPr>
      <w:spacing w:after="0"/>
      <w:ind w:left="220" w:hanging="220"/>
    </w:pPr>
  </w:style>
  <w:style w:type="paragraph" w:styleId="TOAHeading">
    <w:name w:val="toa heading"/>
    <w:basedOn w:val="Normal"/>
    <w:next w:val="Normal"/>
    <w:uiPriority w:val="99"/>
    <w:semiHidden/>
    <w:unhideWhenUsed/>
    <w:rsid w:val="00635B49"/>
    <w:rPr>
      <w:rFonts w:asciiTheme="majorHAnsi" w:eastAsiaTheme="majorEastAsia" w:hAnsiTheme="majorHAnsi" w:cstheme="majorBidi"/>
      <w:b/>
      <w:bCs/>
      <w:sz w:val="24"/>
      <w:szCs w:val="24"/>
    </w:rPr>
  </w:style>
  <w:style w:type="paragraph" w:styleId="BalloonText">
    <w:name w:val="Balloon Text"/>
    <w:basedOn w:val="Normal"/>
    <w:link w:val="BalloonTextChar"/>
    <w:uiPriority w:val="99"/>
    <w:semiHidden/>
    <w:unhideWhenUsed/>
    <w:rsid w:val="00635B4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B49"/>
    <w:rPr>
      <w:rFonts w:ascii="Segoe UI" w:hAnsi="Segoe UI" w:cs="Segoe UI"/>
      <w:sz w:val="18"/>
      <w:szCs w:val="18"/>
    </w:rPr>
  </w:style>
  <w:style w:type="paragraph" w:styleId="NormalWeb">
    <w:name w:val="Normal (Web)"/>
    <w:basedOn w:val="Normal"/>
    <w:uiPriority w:val="99"/>
    <w:semiHidden/>
    <w:unhideWhenUsed/>
    <w:rsid w:val="00635B49"/>
    <w:rPr>
      <w:rFonts w:ascii="Times New Roman" w:hAnsi="Times New Roman" w:cs="Times New Roman"/>
      <w:sz w:val="24"/>
      <w:szCs w:val="24"/>
    </w:rPr>
  </w:style>
  <w:style w:type="paragraph" w:styleId="NormalIndent">
    <w:name w:val="Normal Indent"/>
    <w:basedOn w:val="Normal"/>
    <w:uiPriority w:val="99"/>
    <w:semiHidden/>
    <w:unhideWhenUsed/>
    <w:rsid w:val="00635B49"/>
    <w:pPr>
      <w:ind w:left="708"/>
    </w:pPr>
  </w:style>
  <w:style w:type="paragraph" w:styleId="BodyText">
    <w:name w:val="Body Text"/>
    <w:basedOn w:val="Normal"/>
    <w:link w:val="BodyTextChar"/>
    <w:uiPriority w:val="99"/>
    <w:semiHidden/>
    <w:unhideWhenUsed/>
    <w:rsid w:val="00635B49"/>
  </w:style>
  <w:style w:type="character" w:customStyle="1" w:styleId="BodyTextChar">
    <w:name w:val="Body Text Char"/>
    <w:basedOn w:val="DefaultParagraphFont"/>
    <w:link w:val="BodyText"/>
    <w:uiPriority w:val="99"/>
    <w:semiHidden/>
    <w:rsid w:val="00635B49"/>
    <w:rPr>
      <w:rFonts w:ascii="Arial" w:hAnsi="Arial" w:cs="Arial"/>
    </w:rPr>
  </w:style>
  <w:style w:type="paragraph" w:styleId="BodyText2">
    <w:name w:val="Body Text 2"/>
    <w:basedOn w:val="Normal"/>
    <w:link w:val="BodyText2Char"/>
    <w:uiPriority w:val="99"/>
    <w:semiHidden/>
    <w:unhideWhenUsed/>
    <w:rsid w:val="00635B49"/>
    <w:pPr>
      <w:spacing w:line="480" w:lineRule="auto"/>
    </w:pPr>
  </w:style>
  <w:style w:type="character" w:customStyle="1" w:styleId="BodyText2Char">
    <w:name w:val="Body Text 2 Char"/>
    <w:basedOn w:val="DefaultParagraphFont"/>
    <w:link w:val="BodyText2"/>
    <w:uiPriority w:val="99"/>
    <w:semiHidden/>
    <w:rsid w:val="00635B49"/>
    <w:rPr>
      <w:rFonts w:ascii="Arial" w:hAnsi="Arial" w:cs="Arial"/>
    </w:rPr>
  </w:style>
  <w:style w:type="paragraph" w:styleId="BodyText3">
    <w:name w:val="Body Text 3"/>
    <w:basedOn w:val="Normal"/>
    <w:link w:val="BodyText3Char"/>
    <w:uiPriority w:val="99"/>
    <w:semiHidden/>
    <w:unhideWhenUsed/>
    <w:rsid w:val="00635B49"/>
    <w:rPr>
      <w:sz w:val="16"/>
      <w:szCs w:val="16"/>
    </w:rPr>
  </w:style>
  <w:style w:type="character" w:customStyle="1" w:styleId="BodyText3Char">
    <w:name w:val="Body Text 3 Char"/>
    <w:basedOn w:val="DefaultParagraphFont"/>
    <w:link w:val="BodyText3"/>
    <w:uiPriority w:val="99"/>
    <w:semiHidden/>
    <w:rsid w:val="00635B49"/>
    <w:rPr>
      <w:rFonts w:ascii="Arial" w:hAnsi="Arial" w:cs="Arial"/>
      <w:sz w:val="16"/>
      <w:szCs w:val="16"/>
    </w:rPr>
  </w:style>
  <w:style w:type="paragraph" w:styleId="BodyTextIndent2">
    <w:name w:val="Body Text Indent 2"/>
    <w:basedOn w:val="Normal"/>
    <w:link w:val="BodyTextIndent2Char"/>
    <w:uiPriority w:val="99"/>
    <w:semiHidden/>
    <w:unhideWhenUsed/>
    <w:rsid w:val="00635B49"/>
    <w:pPr>
      <w:spacing w:line="480" w:lineRule="auto"/>
      <w:ind w:left="283"/>
    </w:pPr>
  </w:style>
  <w:style w:type="character" w:customStyle="1" w:styleId="BodyTextIndent2Char">
    <w:name w:val="Body Text Indent 2 Char"/>
    <w:basedOn w:val="DefaultParagraphFont"/>
    <w:link w:val="BodyTextIndent2"/>
    <w:uiPriority w:val="99"/>
    <w:semiHidden/>
    <w:rsid w:val="00635B49"/>
    <w:rPr>
      <w:rFonts w:ascii="Arial" w:hAnsi="Arial" w:cs="Arial"/>
    </w:rPr>
  </w:style>
  <w:style w:type="paragraph" w:styleId="BodyTextIndent3">
    <w:name w:val="Body Text Indent 3"/>
    <w:basedOn w:val="Normal"/>
    <w:link w:val="BodyTextIndent3Char"/>
    <w:uiPriority w:val="99"/>
    <w:semiHidden/>
    <w:unhideWhenUsed/>
    <w:rsid w:val="00635B49"/>
    <w:pPr>
      <w:ind w:left="283"/>
    </w:pPr>
    <w:rPr>
      <w:sz w:val="16"/>
      <w:szCs w:val="16"/>
    </w:rPr>
  </w:style>
  <w:style w:type="character" w:customStyle="1" w:styleId="BodyTextIndent3Char">
    <w:name w:val="Body Text Indent 3 Char"/>
    <w:basedOn w:val="DefaultParagraphFont"/>
    <w:link w:val="BodyTextIndent3"/>
    <w:uiPriority w:val="99"/>
    <w:semiHidden/>
    <w:rsid w:val="00635B49"/>
    <w:rPr>
      <w:rFonts w:ascii="Arial" w:hAnsi="Arial" w:cs="Arial"/>
      <w:sz w:val="16"/>
      <w:szCs w:val="16"/>
    </w:rPr>
  </w:style>
  <w:style w:type="paragraph" w:styleId="BodyTextFirstIndent">
    <w:name w:val="Body Text First Indent"/>
    <w:basedOn w:val="BodyText"/>
    <w:link w:val="BodyTextFirstIndentChar"/>
    <w:uiPriority w:val="99"/>
    <w:semiHidden/>
    <w:unhideWhenUsed/>
    <w:rsid w:val="00635B49"/>
    <w:pPr>
      <w:ind w:firstLine="360"/>
    </w:pPr>
  </w:style>
  <w:style w:type="character" w:customStyle="1" w:styleId="BodyTextFirstIndentChar">
    <w:name w:val="Body Text First Indent Char"/>
    <w:basedOn w:val="BodyTextChar"/>
    <w:link w:val="BodyTextFirstIndent"/>
    <w:uiPriority w:val="99"/>
    <w:semiHidden/>
    <w:rsid w:val="00635B49"/>
    <w:rPr>
      <w:rFonts w:ascii="Arial" w:hAnsi="Arial" w:cs="Arial"/>
    </w:rPr>
  </w:style>
  <w:style w:type="paragraph" w:styleId="BodyTextIndent">
    <w:name w:val="Body Text Indent"/>
    <w:basedOn w:val="Normal"/>
    <w:link w:val="BodyTextIndentChar"/>
    <w:uiPriority w:val="99"/>
    <w:semiHidden/>
    <w:unhideWhenUsed/>
    <w:rsid w:val="00635B49"/>
    <w:pPr>
      <w:ind w:left="283"/>
    </w:pPr>
  </w:style>
  <w:style w:type="character" w:customStyle="1" w:styleId="BodyTextIndentChar">
    <w:name w:val="Body Text Indent Char"/>
    <w:basedOn w:val="DefaultParagraphFont"/>
    <w:link w:val="BodyTextIndent"/>
    <w:uiPriority w:val="99"/>
    <w:semiHidden/>
    <w:rsid w:val="00635B49"/>
    <w:rPr>
      <w:rFonts w:ascii="Arial" w:hAnsi="Arial" w:cs="Arial"/>
    </w:rPr>
  </w:style>
  <w:style w:type="paragraph" w:styleId="BodyTextFirstIndent2">
    <w:name w:val="Body Text First Indent 2"/>
    <w:basedOn w:val="BodyTextIndent"/>
    <w:link w:val="BodyTextFirstIndent2Char"/>
    <w:uiPriority w:val="99"/>
    <w:semiHidden/>
    <w:unhideWhenUsed/>
    <w:rsid w:val="00635B49"/>
    <w:pPr>
      <w:ind w:left="360" w:firstLine="360"/>
    </w:pPr>
  </w:style>
  <w:style w:type="character" w:customStyle="1" w:styleId="BodyTextFirstIndent2Char">
    <w:name w:val="Body Text First Indent 2 Char"/>
    <w:basedOn w:val="BodyTextIndentChar"/>
    <w:link w:val="BodyTextFirstIndent2"/>
    <w:uiPriority w:val="99"/>
    <w:semiHidden/>
    <w:rsid w:val="00635B49"/>
    <w:rPr>
      <w:rFonts w:ascii="Arial" w:hAnsi="Arial" w:cs="Arial"/>
    </w:rPr>
  </w:style>
  <w:style w:type="paragraph" w:styleId="Title">
    <w:name w:val="Title"/>
    <w:basedOn w:val="Normal"/>
    <w:next w:val="Normal"/>
    <w:link w:val="TitleChar"/>
    <w:uiPriority w:val="10"/>
    <w:qFormat/>
    <w:rsid w:val="00635B49"/>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5B49"/>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uiPriority w:val="9"/>
    <w:semiHidden/>
    <w:rsid w:val="00635B49"/>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635B49"/>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635B49"/>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635B4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35B49"/>
    <w:rPr>
      <w:rFonts w:asciiTheme="majorHAnsi" w:eastAsiaTheme="majorEastAsia" w:hAnsiTheme="majorHAnsi" w:cstheme="majorBidi"/>
      <w:i/>
      <w:iCs/>
      <w:color w:val="272727" w:themeColor="text1" w:themeTint="D8"/>
      <w:sz w:val="21"/>
      <w:szCs w:val="21"/>
    </w:rPr>
  </w:style>
  <w:style w:type="paragraph" w:styleId="EnvelopeReturn">
    <w:name w:val="envelope return"/>
    <w:basedOn w:val="Normal"/>
    <w:uiPriority w:val="99"/>
    <w:semiHidden/>
    <w:unhideWhenUsed/>
    <w:rsid w:val="00635B49"/>
    <w:pPr>
      <w:spacing w:before="0" w:after="0"/>
    </w:pPr>
    <w:rPr>
      <w:rFonts w:asciiTheme="majorHAnsi" w:eastAsiaTheme="majorEastAsia" w:hAnsiTheme="majorHAnsi" w:cstheme="majorBidi"/>
      <w:sz w:val="20"/>
      <w:szCs w:val="20"/>
    </w:rPr>
  </w:style>
  <w:style w:type="paragraph" w:styleId="EnvelopeAddress">
    <w:name w:val="envelope address"/>
    <w:basedOn w:val="Normal"/>
    <w:uiPriority w:val="99"/>
    <w:semiHidden/>
    <w:unhideWhenUsed/>
    <w:rsid w:val="00635B49"/>
    <w:pPr>
      <w:framePr w:w="4320" w:h="2160" w:hRule="exact" w:hSpace="141" w:wrap="auto" w:hAnchor="page" w:xAlign="center" w:yAlign="bottom"/>
      <w:spacing w:before="0" w:after="0"/>
      <w:ind w:left="1"/>
    </w:pPr>
    <w:rPr>
      <w:rFonts w:asciiTheme="majorHAnsi" w:eastAsiaTheme="majorEastAsia" w:hAnsiTheme="majorHAnsi" w:cstheme="majorBidi"/>
      <w:sz w:val="24"/>
      <w:szCs w:val="24"/>
    </w:rPr>
  </w:style>
  <w:style w:type="paragraph" w:styleId="Signature">
    <w:name w:val="Signature"/>
    <w:basedOn w:val="Normal"/>
    <w:link w:val="SignatureChar"/>
    <w:uiPriority w:val="99"/>
    <w:semiHidden/>
    <w:unhideWhenUsed/>
    <w:rsid w:val="00635B49"/>
    <w:pPr>
      <w:spacing w:before="0" w:after="0"/>
      <w:ind w:left="4252"/>
    </w:pPr>
  </w:style>
  <w:style w:type="character" w:customStyle="1" w:styleId="SignatureChar">
    <w:name w:val="Signature Char"/>
    <w:basedOn w:val="DefaultParagraphFont"/>
    <w:link w:val="Signature"/>
    <w:uiPriority w:val="99"/>
    <w:semiHidden/>
    <w:rsid w:val="00635B49"/>
    <w:rPr>
      <w:rFonts w:ascii="Arial" w:hAnsi="Arial" w:cs="Arial"/>
    </w:rPr>
  </w:style>
  <w:style w:type="paragraph" w:styleId="Subtitle">
    <w:name w:val="Subtitle"/>
    <w:basedOn w:val="Normal"/>
    <w:next w:val="Normal"/>
    <w:link w:val="SubtitleChar"/>
    <w:uiPriority w:val="11"/>
    <w:qFormat/>
    <w:rsid w:val="00635B4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635B49"/>
    <w:rPr>
      <w:rFonts w:eastAsiaTheme="minorEastAsia"/>
      <w:color w:val="5A5A5A" w:themeColor="text1" w:themeTint="A5"/>
      <w:spacing w:val="15"/>
    </w:rPr>
  </w:style>
  <w:style w:type="paragraph" w:styleId="Quote">
    <w:name w:val="Quote"/>
    <w:basedOn w:val="Normal"/>
    <w:next w:val="Normal"/>
    <w:link w:val="QuoteChar"/>
    <w:uiPriority w:val="29"/>
    <w:qFormat/>
    <w:rsid w:val="00635B4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35B49"/>
    <w:rPr>
      <w:rFonts w:ascii="Arial" w:hAnsi="Arial" w:cs="Arial"/>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AENDER.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AENDER.dotm</Template>
  <TotalTime>0</TotalTime>
  <Pages>2</Pages>
  <Words>414</Words>
  <Characters>2365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Beese, Franziska</dc:creator>
  <cp:keywords/>
  <dc:description/>
  <cp:lastModifiedBy>Dimitris Dimitriadis</cp:lastModifiedBy>
  <cp:revision>6</cp:revision>
  <dcterms:created xsi:type="dcterms:W3CDTF">2021-07-14T08:47:00Z</dcterms:created>
  <dcterms:modified xsi:type="dcterms:W3CDTF">2021-08-10T09:58:00Z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_Initiant">
    <vt:lpwstr>Bundesministerium fÃ¼r ErnÃ¤hrung und Landwirtschaft</vt:lpwstr>
  </property>
  <property fmtid="{D5CDD505-2E9C-101B-9397-08002B2CF9AE}" pid="3" name="Version">
    <vt:lpwstr>4.2.1.3</vt:lpwstr>
  </property>
  <property fmtid="{D5CDD505-2E9C-101B-9397-08002B2CF9AE}" pid="4" name="Last edited using">
    <vt:lpwstr>LW 5.4, Build 20210518</vt:lpwstr>
  </property>
  <property fmtid="{D5CDD505-2E9C-101B-9397-08002B2CF9AE}" pid="5" name="Kategorie">
    <vt:lpwstr>AENDER/ARTGES</vt:lpwstr>
  </property>
  <property fmtid="{D5CDD505-2E9C-101B-9397-08002B2CF9AE}" pid="6" name="eNorm-Version letzte Bearbeitung">
    <vt:lpwstr>4.2.1.1 Bundesregierung [20210518]</vt:lpwstr>
  </property>
  <property fmtid="{D5CDD505-2E9C-101B-9397-08002B2CF9AE}" pid="7" name="eNorm-Version Erstellung">
    <vt:lpwstr>4.2.1, Bundesregierung, [20210416]</vt:lpwstr>
  </property>
  <property fmtid="{D5CDD505-2E9C-101B-9397-08002B2CF9AE}" pid="8" name="Created using">
    <vt:lpwstr>LW 5.4, Build 20210416</vt:lpwstr>
  </property>
  <property fmtid="{D5CDD505-2E9C-101B-9397-08002B2CF9AE}" pid="9" name="Classification">
    <vt:lpwstr> </vt:lpwstr>
  </property>
  <property fmtid="{D5CDD505-2E9C-101B-9397-08002B2CF9AE}" pid="10" name="eNorm-Version vorherige Bearbeitung">
    <vt:lpwstr>4.2.1 Bundesregierung [20210416]</vt:lpwstr>
  </property>
  <property fmtid="{D5CDD505-2E9C-101B-9397-08002B2CF9AE}" pid="11" name="DQP-Ergebnis für Version 4">
    <vt:lpwstr>keine Fehler</vt:lpwstr>
  </property>
  <property fmtid="{D5CDD505-2E9C-101B-9397-08002B2CF9AE}" pid="12" name="eNorm-Version letzte DQP">
    <vt:lpwstr>4.2.1, Bundesregierung, [20210416]</vt:lpwstr>
  </property>
  <property fmtid="{D5CDD505-2E9C-101B-9397-08002B2CF9AE}" pid="13" name="Meta_Bezeichnung">
    <vt:lpwstr>Gesetz zur Änderung des Tierschutzgesetzes - Verbot des Kükentötens</vt:lpwstr>
  </property>
  <property fmtid="{D5CDD505-2E9C-101B-9397-08002B2CF9AE}" pid="14" name="Meta_Kurzbezeichnung">
    <vt:lpwstr/>
  </property>
  <property fmtid="{D5CDD505-2E9C-101B-9397-08002B2CF9AE}" pid="15" name="Meta_Abkürzung">
    <vt:lpwstr/>
  </property>
  <property fmtid="{D5CDD505-2E9C-101B-9397-08002B2CF9AE}" pid="16" name="Meta_Typ der Vorschrift">
    <vt:lpwstr>Artikelgesetz</vt:lpwstr>
  </property>
  <property fmtid="{D5CDD505-2E9C-101B-9397-08002B2CF9AE}" pid="17" name="Meta_Federführung">
    <vt:lpwstr/>
  </property>
  <property fmtid="{D5CDD505-2E9C-101B-9397-08002B2CF9AE}" pid="18" name="Meta_Umsetzung von EU-Recht">
    <vt:lpwstr>otifiziert gemäß der Richtlinie (EU) 2015/1535 des Europäischen Parlaments und des Rates vom 9. September 2015 über ein Informationsverfahren auf dem Gebiet der technischen Vorschriften und der Vorschriften für die Dienste der Informationsgesellschaft (AB</vt:lpwstr>
  </property>
  <property fmtid="{D5CDD505-2E9C-101B-9397-08002B2CF9AE}" pid="19" name="Meta_Umsetzung von EU-Recht_2">
    <vt:lpwstr>l. L 241 vom 17.9.2015, S. 1). </vt:lpwstr>
  </property>
  <property fmtid="{D5CDD505-2E9C-101B-9397-08002B2CF9AE}" pid="20" name="Meta_Anlagen">
    <vt:lpwstr/>
  </property>
</Properties>
</file>