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D9CE5C" w14:textId="2EB5693A" w:rsidR="00662CF3" w:rsidRPr="00662CF3" w:rsidRDefault="00662CF3" w:rsidP="00662CF3">
      <w:pPr>
        <w:spacing w:after="0" w:line="240" w:lineRule="auto"/>
        <w:rPr>
          <w:sz w:val="20"/>
          <w:szCs w:val="20"/>
          <w:rFonts w:ascii="Courier New" w:hAnsi="Courier New" w:cs="Courier New"/>
        </w:rPr>
      </w:pPr>
      <w:r>
        <w:rPr>
          <w:sz w:val="20"/>
          <w:rFonts w:ascii="Courier New" w:hAnsi="Courier New"/>
        </w:rPr>
        <w:t xml:space="preserve">1.</w:t>
      </w:r>
      <w:r>
        <w:rPr>
          <w:sz w:val="20"/>
          <w:rFonts w:ascii="Courier New" w:hAnsi="Courier New"/>
        </w:rPr>
        <w:t xml:space="preserve"> </w:t>
      </w:r>
      <w:r>
        <w:rPr>
          <w:sz w:val="20"/>
          <w:rFonts w:ascii="Courier New" w:hAnsi="Courier New"/>
        </w:rPr>
        <w:t xml:space="preserve">------IND- 2020 0673 EE- ES- ------ 20201104 --- --- PROJET</w:t>
      </w:r>
    </w:p>
    <w:p w14:paraId="20FF025D" w14:textId="77777777" w:rsidR="00662CF3" w:rsidRDefault="00662CF3"/>
    <w:p w14:paraId="154F067E" w14:textId="77777777" w:rsidR="00662CF3" w:rsidRDefault="00662CF3"/>
    <w:p w14:paraId="177790CE" w14:textId="720A6EF1" w:rsidR="007700D5" w:rsidRDefault="009E6B39">
      <w:r>
        <w:t xml:space="preserve">No se permite la venta de productos alimenticios y bebidas no alcohólicas (excepto tónicas, agua, zumos, sidras sin alcohol y cervezas sin alcohol) en puntos de venta especializados en la venta al por menor de bebidas alcohólicas.</w:t>
      </w:r>
    </w:p>
    <w:p w14:paraId="60FAEBD3" w14:textId="77777777" w:rsidR="009E6B39" w:rsidRDefault="009E6B39"/>
    <w:p w14:paraId="1535F850" w14:textId="77777777" w:rsidR="009E6B39" w:rsidRDefault="009E6B39">
      <w:r>
        <w:t xml:space="preserve">No se permite la venta al por menor de bebidas espirituosas en las tiendas de gasolineras ni en las tiendas ubicadas en las proximidades de una gasolinera si la distancia entre la entrada de la tienda y el surtidor más cercano es inferior a 15 m.</w:t>
      </w:r>
    </w:p>
    <w:sectPr w:rsidR="009E6B3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doNotHyphenateCaps/>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6B39"/>
    <w:rsid w:val="00662CF3"/>
    <w:rsid w:val="007700D5"/>
    <w:rsid w:val="009E6B39"/>
    <w:rsid w:val="00BE6E06"/>
    <w:rsid w:val="00C02A48"/>
    <w:rsid w:val="00F75E06"/>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ADF0EA"/>
  <w15:chartTrackingRefBased/>
  <w15:docId w15:val="{2182FD6B-1D7A-4D1F-9E3E-C09316CC3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66</Words>
  <Characters>382</Characters>
  <Application>Microsoft Office Word</Application>
  <DocSecurity>0</DocSecurity>
  <Lines>3</Lines>
  <Paragraphs>1</Paragraphs>
  <ScaleCrop>false</ScaleCrop>
  <Company>Tallinna Linnakantselei</Company>
  <LinksUpToDate>false</LinksUpToDate>
  <CharactersWithSpaces>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Kaialiisa Koolberg</dc:creator>
  <cp:keywords/>
  <dc:description/>
  <cp:lastModifiedBy>Diana STOICA</cp:lastModifiedBy>
  <cp:revision>1</cp:revision>
  <dcterms:created xsi:type="dcterms:W3CDTF">2020-10-27T14:00:00Z</dcterms:created>
  <dcterms:modified xsi:type="dcterms:W3CDTF">2020-10-27T14:00:00Z</dcterms:modified>
</cp:coreProperties>
</file>